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An Enlightening Commentary into the Light of the Holy Quran Compiler </w:t>
      </w:r>
      <w:r>
        <w:rPr>
          <w:rtl w:val="true"/>
        </w:rPr>
        <w:t xml:space="preserve">جلد </w:t>
      </w:r>
      <w:r>
        <w:rPr/>
        <w:t>3</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63935_2616395394">
            <w:r>
              <w:rPr>
                <w:webHidden/>
                <w:rStyle w:val="IndexLink"/>
              </w:rPr>
              <w:t>Book ID</w:t>
              <w:tab/>
              <w:t>12</w:t>
            </w:r>
          </w:hyperlink>
        </w:p>
        <w:p>
          <w:pPr>
            <w:pStyle w:val="Contents2"/>
            <w:tabs>
              <w:tab w:val="clear" w:pos="8743"/>
              <w:tab w:val="right" w:pos="9026" w:leader="dot"/>
            </w:tabs>
            <w:bidi w:val="0"/>
            <w:rPr/>
          </w:pPr>
          <w:hyperlink w:anchor="__RefHeading___Toc363937_2616395394">
            <w:r>
              <w:rPr>
                <w:webHidden/>
                <w:rStyle w:val="IndexLink"/>
              </w:rPr>
              <w:t>Point</w:t>
              <w:tab/>
              <w:t>12</w:t>
            </w:r>
          </w:hyperlink>
        </w:p>
        <w:p>
          <w:pPr>
            <w:pStyle w:val="Contents2"/>
            <w:tabs>
              <w:tab w:val="clear" w:pos="8743"/>
              <w:tab w:val="right" w:pos="9026" w:leader="dot"/>
            </w:tabs>
            <w:bidi w:val="0"/>
            <w:rPr/>
          </w:pPr>
          <w:hyperlink w:anchor="__RefHeading___Toc363939_2616395394">
            <w:r>
              <w:rPr>
                <w:webHidden/>
                <w:rStyle w:val="IndexLink"/>
              </w:rPr>
              <w:t>Table of contents</w:t>
              <w:tab/>
              <w:t>14</w:t>
            </w:r>
          </w:hyperlink>
        </w:p>
        <w:p>
          <w:pPr>
            <w:pStyle w:val="Contents2"/>
            <w:tabs>
              <w:tab w:val="clear" w:pos="8743"/>
              <w:tab w:val="right" w:pos="9026" w:leader="dot"/>
            </w:tabs>
            <w:bidi w:val="0"/>
            <w:rPr/>
          </w:pPr>
          <w:hyperlink w:anchor="__RefHeading___Toc363941_2616395394">
            <w:r>
              <w:rPr>
                <w:webHidden/>
                <w:rStyle w:val="IndexLink"/>
              </w:rPr>
              <w:t>Introduction</w:t>
              <w:tab/>
              <w:t>26</w:t>
            </w:r>
          </w:hyperlink>
        </w:p>
        <w:p>
          <w:pPr>
            <w:pStyle w:val="Contents2"/>
            <w:tabs>
              <w:tab w:val="clear" w:pos="8743"/>
              <w:tab w:val="right" w:pos="9026" w:leader="dot"/>
            </w:tabs>
            <w:bidi w:val="0"/>
            <w:rPr/>
          </w:pPr>
          <w:hyperlink w:anchor="__RefHeading___Toc363943_2616395394">
            <w:r>
              <w:rPr>
                <w:webHidden/>
                <w:rStyle w:val="IndexLink"/>
              </w:rPr>
              <w:t>Transliteration of Arabic Letters</w:t>
              <w:tab/>
              <w:t>27</w:t>
            </w:r>
          </w:hyperlink>
        </w:p>
        <w:p>
          <w:pPr>
            <w:pStyle w:val="Contents2"/>
            <w:tabs>
              <w:tab w:val="clear" w:pos="8743"/>
              <w:tab w:val="right" w:pos="9026" w:leader="dot"/>
            </w:tabs>
            <w:bidi w:val="0"/>
            <w:rPr/>
          </w:pPr>
          <w:hyperlink w:anchor="__RefHeading___Toc363945_2616395394">
            <w:r>
              <w:rPr>
                <w:webHidden/>
                <w:rStyle w:val="IndexLink"/>
              </w:rPr>
              <w:t>Sura Al-Baqarah No. 2 (Part Three)</w:t>
              <w:tab/>
              <w:t>28</w:t>
            </w:r>
          </w:hyperlink>
        </w:p>
        <w:p>
          <w:pPr>
            <w:pStyle w:val="Contents3"/>
            <w:tabs>
              <w:tab w:val="clear" w:pos="8459"/>
              <w:tab w:val="right" w:pos="9026" w:leader="dot"/>
            </w:tabs>
            <w:bidi w:val="0"/>
            <w:rPr/>
          </w:pPr>
          <w:hyperlink w:anchor="__RefHeading___Toc363947_2616395394">
            <w:r>
              <w:rPr>
                <w:webHidden/>
                <w:rStyle w:val="IndexLink"/>
              </w:rPr>
              <w:t>Point</w:t>
              <w:tab/>
              <w:t>28</w:t>
            </w:r>
          </w:hyperlink>
        </w:p>
        <w:p>
          <w:pPr>
            <w:pStyle w:val="Contents3"/>
            <w:tabs>
              <w:tab w:val="clear" w:pos="8459"/>
              <w:tab w:val="right" w:pos="9026" w:leader="dot"/>
            </w:tabs>
            <w:bidi w:val="0"/>
            <w:rPr/>
          </w:pPr>
          <w:hyperlink w:anchor="__RefHeading___Toc363949_2616395394">
            <w:r>
              <w:rPr>
                <w:webHidden/>
                <w:rStyle w:val="IndexLink"/>
              </w:rPr>
              <w:t>Commentary: Verse 253</w:t>
              <w:tab/>
              <w:t>28</w:t>
            </w:r>
          </w:hyperlink>
        </w:p>
        <w:p>
          <w:pPr>
            <w:pStyle w:val="Contents4"/>
            <w:tabs>
              <w:tab w:val="clear" w:pos="8176"/>
              <w:tab w:val="right" w:pos="9026" w:leader="dot"/>
            </w:tabs>
            <w:bidi w:val="0"/>
            <w:rPr/>
          </w:pPr>
          <w:hyperlink w:anchor="__RefHeading___Toc363951_2616395394">
            <w:r>
              <w:rPr>
                <w:webHidden/>
                <w:rStyle w:val="IndexLink"/>
              </w:rPr>
              <w:t>Some privileges of a few prophets</w:t>
              <w:tab/>
              <w:t>28</w:t>
            </w:r>
          </w:hyperlink>
        </w:p>
        <w:p>
          <w:pPr>
            <w:pStyle w:val="Contents4"/>
            <w:tabs>
              <w:tab w:val="clear" w:pos="8176"/>
              <w:tab w:val="right" w:pos="9026" w:leader="dot"/>
            </w:tabs>
            <w:bidi w:val="0"/>
            <w:rPr/>
          </w:pPr>
          <w:hyperlink w:anchor="__RefHeading___Toc363953_2616395394">
            <w:r>
              <w:rPr>
                <w:webHidden/>
                <w:rStyle w:val="IndexLink"/>
              </w:rPr>
              <w:t>Some priviledges of the Prophet of Islam</w:t>
              <w:tab/>
              <w:t>29</w:t>
            </w:r>
          </w:hyperlink>
        </w:p>
        <w:p>
          <w:pPr>
            <w:pStyle w:val="Contents3"/>
            <w:tabs>
              <w:tab w:val="clear" w:pos="8459"/>
              <w:tab w:val="right" w:pos="9026" w:leader="dot"/>
            </w:tabs>
            <w:bidi w:val="0"/>
            <w:rPr/>
          </w:pPr>
          <w:hyperlink w:anchor="__RefHeading___Toc363955_2616395394">
            <w:r>
              <w:rPr>
                <w:webHidden/>
                <w:rStyle w:val="IndexLink"/>
              </w:rPr>
              <w:t>Commentary: Verse 254</w:t>
              <w:tab/>
              <w:t>30</w:t>
            </w:r>
          </w:hyperlink>
        </w:p>
        <w:p>
          <w:pPr>
            <w:pStyle w:val="Contents4"/>
            <w:tabs>
              <w:tab w:val="clear" w:pos="8176"/>
              <w:tab w:val="right" w:pos="9026" w:leader="dot"/>
            </w:tabs>
            <w:bidi w:val="0"/>
            <w:rPr/>
          </w:pPr>
          <w:hyperlink w:anchor="__RefHeading___Toc363957_2616395394">
            <w:r>
              <w:rPr>
                <w:webHidden/>
                <w:rStyle w:val="IndexLink"/>
              </w:rPr>
              <w:t>A warning to the believers as for giving alms</w:t>
              <w:tab/>
              <w:t>30</w:t>
            </w:r>
          </w:hyperlink>
        </w:p>
        <w:p>
          <w:pPr>
            <w:pStyle w:val="Contents3"/>
            <w:tabs>
              <w:tab w:val="clear" w:pos="8459"/>
              <w:tab w:val="right" w:pos="9026" w:leader="dot"/>
            </w:tabs>
            <w:bidi w:val="0"/>
            <w:rPr/>
          </w:pPr>
          <w:hyperlink w:anchor="__RefHeading___Toc363959_2616395394">
            <w:r>
              <w:rPr>
                <w:webHidden/>
                <w:rStyle w:val="IndexLink"/>
              </w:rPr>
              <w:t>Verse 255, Arabic-English Text</w:t>
              <w:tab/>
              <w:t>31</w:t>
            </w:r>
          </w:hyperlink>
        </w:p>
        <w:p>
          <w:pPr>
            <w:pStyle w:val="Contents4"/>
            <w:tabs>
              <w:tab w:val="clear" w:pos="8176"/>
              <w:tab w:val="right" w:pos="9026" w:leader="dot"/>
            </w:tabs>
            <w:bidi w:val="0"/>
            <w:rPr/>
          </w:pPr>
          <w:hyperlink w:anchor="__RefHeading___Toc363961_2616395394">
            <w:r>
              <w:rPr>
                <w:webHidden/>
                <w:rStyle w:val="IndexLink"/>
              </w:rPr>
              <w:t>Āyat-ul-Kursiy, one of the most important verses</w:t>
              <w:tab/>
              <w:t>31</w:t>
            </w:r>
          </w:hyperlink>
        </w:p>
        <w:p>
          <w:pPr>
            <w:pStyle w:val="Contents4"/>
            <w:tabs>
              <w:tab w:val="clear" w:pos="8176"/>
              <w:tab w:val="right" w:pos="9026" w:leader="dot"/>
            </w:tabs>
            <w:bidi w:val="0"/>
            <w:rPr/>
          </w:pPr>
          <w:hyperlink w:anchor="__RefHeading___Toc363963_2616395394">
            <w:r>
              <w:rPr>
                <w:webHidden/>
                <w:rStyle w:val="IndexLink"/>
              </w:rPr>
              <w:t>The importance of the verse</w:t>
              <w:tab/>
              <w:t>31</w:t>
            </w:r>
          </w:hyperlink>
        </w:p>
        <w:p>
          <w:pPr>
            <w:pStyle w:val="Contents3"/>
            <w:tabs>
              <w:tab w:val="clear" w:pos="8459"/>
              <w:tab w:val="right" w:pos="9026" w:leader="dot"/>
            </w:tabs>
            <w:bidi w:val="0"/>
            <w:rPr/>
          </w:pPr>
          <w:hyperlink w:anchor="__RefHeading___Toc363965_2616395394">
            <w:r>
              <w:rPr>
                <w:webHidden/>
                <w:rStyle w:val="IndexLink"/>
              </w:rPr>
              <w:t>Commentary: Verse 255</w:t>
              <w:tab/>
              <w:t>32</w:t>
            </w:r>
          </w:hyperlink>
        </w:p>
        <w:p>
          <w:pPr>
            <w:pStyle w:val="Contents4"/>
            <w:tabs>
              <w:tab w:val="clear" w:pos="8176"/>
              <w:tab w:val="right" w:pos="9026" w:leader="dot"/>
            </w:tabs>
            <w:bidi w:val="0"/>
            <w:rPr/>
          </w:pPr>
          <w:hyperlink w:anchor="__RefHeading___Toc363967_2616395394">
            <w:r>
              <w:rPr>
                <w:webHidden/>
                <w:rStyle w:val="IndexLink"/>
              </w:rPr>
              <w:t>Allah, the particular appelation for God</w:t>
              <w:tab/>
              <w:t>32</w:t>
            </w:r>
          </w:hyperlink>
        </w:p>
        <w:p>
          <w:pPr>
            <w:pStyle w:val="Contents4"/>
            <w:tabs>
              <w:tab w:val="clear" w:pos="8176"/>
              <w:tab w:val="right" w:pos="9026" w:leader="dot"/>
            </w:tabs>
            <w:bidi w:val="0"/>
            <w:rPr/>
          </w:pPr>
          <w:hyperlink w:anchor="__RefHeading___Toc363969_2616395394">
            <w:r>
              <w:rPr>
                <w:webHidden/>
                <w:rStyle w:val="IndexLink"/>
              </w:rPr>
              <w:t>Some attributes of Allah</w:t>
              <w:tab/>
              <w:t>33</w:t>
            </w:r>
          </w:hyperlink>
        </w:p>
        <w:p>
          <w:pPr>
            <w:pStyle w:val="Contents4"/>
            <w:tabs>
              <w:tab w:val="clear" w:pos="8176"/>
              <w:tab w:val="right" w:pos="9026" w:leader="dot"/>
            </w:tabs>
            <w:bidi w:val="0"/>
            <w:rPr/>
          </w:pPr>
          <w:hyperlink w:anchor="__RefHeading___Toc363971_2616395394">
            <w:r>
              <w:rPr>
                <w:webHidden/>
                <w:rStyle w:val="IndexLink"/>
              </w:rPr>
              <w:t>Allah may give some concealed knowledge to those He pleases</w:t>
              <w:tab/>
              <w:t>34</w:t>
            </w:r>
          </w:hyperlink>
        </w:p>
        <w:p>
          <w:pPr>
            <w:pStyle w:val="Contents3"/>
            <w:tabs>
              <w:tab w:val="clear" w:pos="8459"/>
              <w:tab w:val="right" w:pos="9026" w:leader="dot"/>
            </w:tabs>
            <w:bidi w:val="0"/>
            <w:rPr/>
          </w:pPr>
          <w:hyperlink w:anchor="__RefHeading___Toc363973_2616395394">
            <w:r>
              <w:rPr>
                <w:webHidden/>
                <w:rStyle w:val="IndexLink"/>
              </w:rPr>
              <w:t>Verse 256, Arabic-English Text</w:t>
              <w:tab/>
              <w:t>35</w:t>
            </w:r>
          </w:hyperlink>
        </w:p>
        <w:p>
          <w:pPr>
            <w:pStyle w:val="Contents4"/>
            <w:tabs>
              <w:tab w:val="clear" w:pos="8176"/>
              <w:tab w:val="right" w:pos="9026" w:leader="dot"/>
            </w:tabs>
            <w:bidi w:val="0"/>
            <w:rPr/>
          </w:pPr>
          <w:hyperlink w:anchor="__RefHeading___Toc363975_2616395394">
            <w:r>
              <w:rPr>
                <w:webHidden/>
                <w:rStyle w:val="IndexLink"/>
              </w:rPr>
              <w:t>Point</w:t>
              <w:tab/>
              <w:t>35</w:t>
            </w:r>
          </w:hyperlink>
        </w:p>
        <w:p>
          <w:pPr>
            <w:pStyle w:val="Contents4"/>
            <w:tabs>
              <w:tab w:val="clear" w:pos="8176"/>
              <w:tab w:val="right" w:pos="9026" w:leader="dot"/>
            </w:tabs>
            <w:bidi w:val="0"/>
            <w:rPr/>
          </w:pPr>
          <w:hyperlink w:anchor="__RefHeading___Toc363977_2616395394">
            <w:r>
              <w:rPr>
                <w:webHidden/>
                <w:rStyle w:val="IndexLink"/>
              </w:rPr>
              <w:t>Occasion of Revelation:</w:t>
              <w:tab/>
              <w:t>35</w:t>
            </w:r>
          </w:hyperlink>
        </w:p>
        <w:p>
          <w:pPr>
            <w:pStyle w:val="Contents3"/>
            <w:tabs>
              <w:tab w:val="clear" w:pos="8459"/>
              <w:tab w:val="right" w:pos="9026" w:leader="dot"/>
            </w:tabs>
            <w:bidi w:val="0"/>
            <w:rPr/>
          </w:pPr>
          <w:hyperlink w:anchor="__RefHeading___Toc363979_2616395394">
            <w:r>
              <w:rPr>
                <w:webHidden/>
                <w:rStyle w:val="IndexLink"/>
              </w:rPr>
              <w:t>Commentary: Verse 256</w:t>
              <w:tab/>
              <w:t>35</w:t>
            </w:r>
          </w:hyperlink>
        </w:p>
        <w:p>
          <w:pPr>
            <w:pStyle w:val="Contents4"/>
            <w:tabs>
              <w:tab w:val="clear" w:pos="8176"/>
              <w:tab w:val="right" w:pos="9026" w:leader="dot"/>
            </w:tabs>
            <w:bidi w:val="0"/>
            <w:rPr/>
          </w:pPr>
          <w:hyperlink w:anchor="__RefHeading___Toc363981_2616395394">
            <w:r>
              <w:rPr>
                <w:webHidden/>
                <w:rStyle w:val="IndexLink"/>
              </w:rPr>
              <w:t>Embracing Islam needs no compulsion or force</w:t>
              <w:tab/>
              <w:t>35</w:t>
            </w:r>
          </w:hyperlink>
        </w:p>
        <w:p>
          <w:pPr>
            <w:pStyle w:val="Contents4"/>
            <w:tabs>
              <w:tab w:val="clear" w:pos="8176"/>
              <w:tab w:val="right" w:pos="9026" w:leader="dot"/>
            </w:tabs>
            <w:bidi w:val="0"/>
            <w:rPr/>
          </w:pPr>
          <w:hyperlink w:anchor="__RefHeading___Toc363983_2616395394">
            <w:r>
              <w:rPr>
                <w:webHidden/>
                <w:rStyle w:val="IndexLink"/>
              </w:rPr>
              <w:t>Is should not be fulfilled by mere pretence</w:t>
              <w:tab/>
              <w:t>36</w:t>
            </w:r>
          </w:hyperlink>
        </w:p>
        <w:p>
          <w:pPr>
            <w:pStyle w:val="Contents3"/>
            <w:tabs>
              <w:tab w:val="clear" w:pos="8459"/>
              <w:tab w:val="right" w:pos="9026" w:leader="dot"/>
            </w:tabs>
            <w:bidi w:val="0"/>
            <w:rPr/>
          </w:pPr>
          <w:hyperlink w:anchor="__RefHeading___Toc363985_2616395394">
            <w:r>
              <w:rPr>
                <w:webHidden/>
                <w:rStyle w:val="IndexLink"/>
              </w:rPr>
              <w:t>Commentary: verse 257</w:t>
              <w:tab/>
              <w:t>37</w:t>
            </w:r>
          </w:hyperlink>
        </w:p>
        <w:p>
          <w:pPr>
            <w:pStyle w:val="Contents4"/>
            <w:tabs>
              <w:tab w:val="clear" w:pos="8176"/>
              <w:tab w:val="right" w:pos="9026" w:leader="dot"/>
            </w:tabs>
            <w:bidi w:val="0"/>
            <w:rPr/>
          </w:pPr>
          <w:hyperlink w:anchor="__RefHeading___Toc363987_2616395394">
            <w:r>
              <w:rPr>
                <w:webHidden/>
                <w:rStyle w:val="IndexLink"/>
              </w:rPr>
              <w:t>The situation of believers and disbelievers, and their leaders</w:t>
              <w:tab/>
              <w:t>37</w:t>
            </w:r>
          </w:hyperlink>
        </w:p>
        <w:p>
          <w:pPr>
            <w:pStyle w:val="Contents3"/>
            <w:tabs>
              <w:tab w:val="clear" w:pos="8459"/>
              <w:tab w:val="right" w:pos="9026" w:leader="dot"/>
            </w:tabs>
            <w:bidi w:val="0"/>
            <w:rPr/>
          </w:pPr>
          <w:hyperlink w:anchor="__RefHeading___Toc363989_2616395394">
            <w:r>
              <w:rPr>
                <w:webHidden/>
                <w:rStyle w:val="IndexLink"/>
              </w:rPr>
              <w:t>Section 35: How the dead are again raised by Allah</w:t>
              <w:tab/>
              <w:t>38</w:t>
            </w:r>
          </w:hyperlink>
        </w:p>
        <w:p>
          <w:pPr>
            <w:pStyle w:val="Contents3"/>
            <w:tabs>
              <w:tab w:val="clear" w:pos="8459"/>
              <w:tab w:val="right" w:pos="9026" w:leader="dot"/>
            </w:tabs>
            <w:bidi w:val="0"/>
            <w:rPr/>
          </w:pPr>
          <w:hyperlink w:anchor="__RefHeading___Toc363991_2616395394">
            <w:r>
              <w:rPr>
                <w:webHidden/>
                <w:rStyle w:val="IndexLink"/>
              </w:rPr>
              <w:t>Commentary: verse 258</w:t>
              <w:tab/>
              <w:t>38</w:t>
            </w:r>
          </w:hyperlink>
        </w:p>
        <w:p>
          <w:pPr>
            <w:pStyle w:val="Contents4"/>
            <w:tabs>
              <w:tab w:val="clear" w:pos="8176"/>
              <w:tab w:val="right" w:pos="9026" w:leader="dot"/>
            </w:tabs>
            <w:bidi w:val="0"/>
            <w:rPr/>
          </w:pPr>
          <w:hyperlink w:anchor="__RefHeading___Toc363993_2616395394">
            <w:r>
              <w:rPr>
                <w:webHidden/>
                <w:rStyle w:val="IndexLink"/>
              </w:rPr>
              <w:t>Nimrod and his disputation with Abraham about Allah</w:t>
              <w:tab/>
              <w:t>38</w:t>
            </w:r>
          </w:hyperlink>
        </w:p>
        <w:p>
          <w:pPr>
            <w:pStyle w:val="Contents4"/>
            <w:tabs>
              <w:tab w:val="clear" w:pos="8176"/>
              <w:tab w:val="right" w:pos="9026" w:leader="dot"/>
            </w:tabs>
            <w:bidi w:val="0"/>
            <w:rPr/>
          </w:pPr>
          <w:hyperlink w:anchor="__RefHeading___Toc363995_2616395394">
            <w:r>
              <w:rPr>
                <w:webHidden/>
                <w:rStyle w:val="IndexLink"/>
              </w:rPr>
              <w:t>Abraham's reasons for Allah</w:t>
              <w:tab/>
              <w:t>39</w:t>
            </w:r>
          </w:hyperlink>
        </w:p>
        <w:p>
          <w:pPr>
            <w:pStyle w:val="Contents3"/>
            <w:tabs>
              <w:tab w:val="clear" w:pos="8459"/>
              <w:tab w:val="right" w:pos="9026" w:leader="dot"/>
            </w:tabs>
            <w:bidi w:val="0"/>
            <w:rPr/>
          </w:pPr>
          <w:hyperlink w:anchor="__RefHeading___Toc363997_2616395394">
            <w:r>
              <w:rPr>
                <w:webHidden/>
                <w:rStyle w:val="IndexLink"/>
              </w:rPr>
              <w:t>Commentary: verse 259</w:t>
              <w:tab/>
              <w:t>40</w:t>
            </w:r>
          </w:hyperlink>
        </w:p>
        <w:p>
          <w:pPr>
            <w:pStyle w:val="Contents4"/>
            <w:tabs>
              <w:tab w:val="clear" w:pos="8176"/>
              <w:tab w:val="right" w:pos="9026" w:leader="dot"/>
            </w:tabs>
            <w:bidi w:val="0"/>
            <w:rPr/>
          </w:pPr>
          <w:hyperlink w:anchor="__RefHeading___Toc363999_2616395394">
            <w:r>
              <w:rPr>
                <w:webHidden/>
                <w:rStyle w:val="IndexLink"/>
              </w:rPr>
              <w:t>Resurrection and illustration of guidance</w:t>
              <w:tab/>
              <w:t>40</w:t>
            </w:r>
          </w:hyperlink>
        </w:p>
        <w:p>
          <w:pPr>
            <w:pStyle w:val="Contents4"/>
            <w:tabs>
              <w:tab w:val="clear" w:pos="8176"/>
              <w:tab w:val="right" w:pos="9026" w:leader="dot"/>
            </w:tabs>
            <w:bidi w:val="0"/>
            <w:rPr/>
          </w:pPr>
          <w:hyperlink w:anchor="__RefHeading___Toc364001_2616395394">
            <w:r>
              <w:rPr>
                <w:webHidden/>
                <w:rStyle w:val="IndexLink"/>
              </w:rPr>
              <w:t>The story of `Uzayr (Ezra)</w:t>
              <w:tab/>
              <w:t>41</w:t>
            </w:r>
          </w:hyperlink>
        </w:p>
        <w:p>
          <w:pPr>
            <w:pStyle w:val="Contents3"/>
            <w:tabs>
              <w:tab w:val="clear" w:pos="8459"/>
              <w:tab w:val="right" w:pos="9026" w:leader="dot"/>
            </w:tabs>
            <w:bidi w:val="0"/>
            <w:rPr/>
          </w:pPr>
          <w:hyperlink w:anchor="__RefHeading___Toc364003_2616395394">
            <w:r>
              <w:rPr>
                <w:webHidden/>
                <w:rStyle w:val="IndexLink"/>
              </w:rPr>
              <w:t>Explanations of the verse</w:t>
              <w:tab/>
              <w:t>41</w:t>
            </w:r>
          </w:hyperlink>
        </w:p>
        <w:p>
          <w:pPr>
            <w:pStyle w:val="Contents3"/>
            <w:tabs>
              <w:tab w:val="clear" w:pos="8459"/>
              <w:tab w:val="right" w:pos="9026" w:leader="dot"/>
            </w:tabs>
            <w:bidi w:val="0"/>
            <w:rPr/>
          </w:pPr>
          <w:hyperlink w:anchor="__RefHeading___Toc364005_2616395394">
            <w:r>
              <w:rPr>
                <w:webHidden/>
                <w:rStyle w:val="IndexLink"/>
              </w:rPr>
              <w:t>Commentary: verse 260</w:t>
              <w:tab/>
              <w:t>43</w:t>
            </w:r>
          </w:hyperlink>
        </w:p>
        <w:p>
          <w:pPr>
            <w:pStyle w:val="Contents4"/>
            <w:tabs>
              <w:tab w:val="clear" w:pos="8176"/>
              <w:tab w:val="right" w:pos="9026" w:leader="dot"/>
            </w:tabs>
            <w:bidi w:val="0"/>
            <w:rPr/>
          </w:pPr>
          <w:hyperlink w:anchor="__RefHeading___Toc364007_2616395394">
            <w:r>
              <w:rPr>
                <w:webHidden/>
                <w:rStyle w:val="IndexLink"/>
              </w:rPr>
              <w:t>Abraham thought how bits of body could be gathered together</w:t>
              <w:tab/>
              <w:t>43</w:t>
            </w:r>
          </w:hyperlink>
        </w:p>
        <w:p>
          <w:pPr>
            <w:pStyle w:val="Contents3"/>
            <w:tabs>
              <w:tab w:val="clear" w:pos="8459"/>
              <w:tab w:val="right" w:pos="9026" w:leader="dot"/>
            </w:tabs>
            <w:bidi w:val="0"/>
            <w:rPr/>
          </w:pPr>
          <w:hyperlink w:anchor="__RefHeading___Toc364009_2616395394">
            <w:r>
              <w:rPr>
                <w:webHidden/>
                <w:rStyle w:val="IndexLink"/>
              </w:rPr>
              <w:t>Explanations of the verse</w:t>
              <w:tab/>
              <w:t>44</w:t>
            </w:r>
          </w:hyperlink>
        </w:p>
        <w:p>
          <w:pPr>
            <w:pStyle w:val="Contents3"/>
            <w:tabs>
              <w:tab w:val="clear" w:pos="8459"/>
              <w:tab w:val="right" w:pos="9026" w:leader="dot"/>
            </w:tabs>
            <w:bidi w:val="0"/>
            <w:rPr/>
          </w:pPr>
          <w:hyperlink w:anchor="__RefHeading___Toc364011_2616395394">
            <w:r>
              <w:rPr>
                <w:webHidden/>
                <w:rStyle w:val="IndexLink"/>
              </w:rPr>
              <w:t>Commentary: verse 261</w:t>
              <w:tab/>
              <w:t>45</w:t>
            </w:r>
          </w:hyperlink>
        </w:p>
        <w:p>
          <w:pPr>
            <w:pStyle w:val="Contents4"/>
            <w:tabs>
              <w:tab w:val="clear" w:pos="8176"/>
              <w:tab w:val="right" w:pos="9026" w:leader="dot"/>
            </w:tabs>
            <w:bidi w:val="0"/>
            <w:rPr/>
          </w:pPr>
          <w:hyperlink w:anchor="__RefHeading___Toc364013_2616395394">
            <w:r>
              <w:rPr>
                <w:webHidden/>
                <w:rStyle w:val="IndexLink"/>
              </w:rPr>
              <w:t>A solution to the problem of difference of social classes</w:t>
              <w:tab/>
              <w:t>45</w:t>
            </w:r>
          </w:hyperlink>
        </w:p>
        <w:p>
          <w:pPr>
            <w:pStyle w:val="Contents3"/>
            <w:tabs>
              <w:tab w:val="clear" w:pos="8459"/>
              <w:tab w:val="right" w:pos="9026" w:leader="dot"/>
            </w:tabs>
            <w:bidi w:val="0"/>
            <w:rPr/>
          </w:pPr>
          <w:hyperlink w:anchor="__RefHeading___Toc364015_2616395394">
            <w:r>
              <w:rPr>
                <w:webHidden/>
                <w:rStyle w:val="IndexLink"/>
              </w:rPr>
              <w:t>Explanations of the verse</w:t>
              <w:tab/>
              <w:t>45</w:t>
            </w:r>
          </w:hyperlink>
        </w:p>
        <w:p>
          <w:pPr>
            <w:pStyle w:val="Contents4"/>
            <w:tabs>
              <w:tab w:val="clear" w:pos="8176"/>
              <w:tab w:val="right" w:pos="9026" w:leader="dot"/>
            </w:tabs>
            <w:bidi w:val="0"/>
            <w:rPr/>
          </w:pPr>
          <w:hyperlink w:anchor="__RefHeading___Toc364017_2616395394">
            <w:r>
              <w:rPr>
                <w:webHidden/>
                <w:rStyle w:val="IndexLink"/>
              </w:rPr>
              <w:t>Point</w:t>
              <w:tab/>
              <w:t>45</w:t>
            </w:r>
          </w:hyperlink>
        </w:p>
        <w:p>
          <w:pPr>
            <w:pStyle w:val="Contents4"/>
            <w:tabs>
              <w:tab w:val="clear" w:pos="8176"/>
              <w:tab w:val="right" w:pos="9026" w:leader="dot"/>
            </w:tabs>
            <w:bidi w:val="0"/>
            <w:rPr/>
          </w:pPr>
          <w:hyperlink w:anchor="__RefHeading___Toc364019_2616395394">
            <w:r>
              <w:rPr>
                <w:webHidden/>
                <w:rStyle w:val="IndexLink"/>
              </w:rPr>
              <w:t>Spending in charity is praised by the Quran</w:t>
              <w:tab/>
              <w:t>46</w:t>
            </w:r>
          </w:hyperlink>
        </w:p>
        <w:p>
          <w:pPr>
            <w:pStyle w:val="Contents3"/>
            <w:tabs>
              <w:tab w:val="clear" w:pos="8459"/>
              <w:tab w:val="right" w:pos="9026" w:leader="dot"/>
            </w:tabs>
            <w:bidi w:val="0"/>
            <w:rPr/>
          </w:pPr>
          <w:hyperlink w:anchor="__RefHeading___Toc364021_2616395394">
            <w:r>
              <w:rPr>
                <w:webHidden/>
                <w:rStyle w:val="IndexLink"/>
              </w:rPr>
              <w:t>Commentary: verse 262</w:t>
              <w:tab/>
              <w:t>47</w:t>
            </w:r>
          </w:hyperlink>
        </w:p>
        <w:p>
          <w:pPr>
            <w:pStyle w:val="Contents4"/>
            <w:tabs>
              <w:tab w:val="clear" w:pos="8176"/>
              <w:tab w:val="right" w:pos="9026" w:leader="dot"/>
            </w:tabs>
            <w:bidi w:val="0"/>
            <w:rPr/>
          </w:pPr>
          <w:hyperlink w:anchor="__RefHeading___Toc364023_2616395394">
            <w:r>
              <w:rPr>
                <w:webHidden/>
                <w:rStyle w:val="IndexLink"/>
              </w:rPr>
              <w:t>A Worthy Charity!</w:t>
              <w:tab/>
              <w:t>47</w:t>
            </w:r>
          </w:hyperlink>
        </w:p>
        <w:p>
          <w:pPr>
            <w:pStyle w:val="Contents4"/>
            <w:tabs>
              <w:tab w:val="clear" w:pos="8176"/>
              <w:tab w:val="right" w:pos="9026" w:leader="dot"/>
            </w:tabs>
            <w:bidi w:val="0"/>
            <w:rPr/>
          </w:pPr>
          <w:hyperlink w:anchor="__RefHeading___Toc364025_2616395394">
            <w:r>
              <w:rPr>
                <w:webHidden/>
                <w:rStyle w:val="IndexLink"/>
              </w:rPr>
              <w:t>The reward of the givers of charity is reserved with Allah</w:t>
              <w:tab/>
              <w:t>47</w:t>
            </w:r>
          </w:hyperlink>
        </w:p>
        <w:p>
          <w:pPr>
            <w:pStyle w:val="Contents3"/>
            <w:tabs>
              <w:tab w:val="clear" w:pos="8459"/>
              <w:tab w:val="right" w:pos="9026" w:leader="dot"/>
            </w:tabs>
            <w:bidi w:val="0"/>
            <w:rPr/>
          </w:pPr>
          <w:hyperlink w:anchor="__RefHeading___Toc364027_2616395394">
            <w:r>
              <w:rPr>
                <w:webHidden/>
                <w:rStyle w:val="IndexLink"/>
              </w:rPr>
              <w:t>Commentary: verse 263</w:t>
              <w:tab/>
              <w:t>49</w:t>
            </w:r>
          </w:hyperlink>
        </w:p>
        <w:p>
          <w:pPr>
            <w:pStyle w:val="Contents4"/>
            <w:tabs>
              <w:tab w:val="clear" w:pos="8176"/>
              <w:tab w:val="right" w:pos="9026" w:leader="dot"/>
            </w:tabs>
            <w:bidi w:val="0"/>
            <w:rPr/>
          </w:pPr>
          <w:hyperlink w:anchor="__RefHeading___Toc364029_2616395394">
            <w:r>
              <w:rPr>
                <w:webHidden/>
                <w:rStyle w:val="IndexLink"/>
              </w:rPr>
              <w:t>Confronting a needy, have a good manner</w:t>
              <w:tab/>
              <w:t>49</w:t>
            </w:r>
          </w:hyperlink>
        </w:p>
        <w:p>
          <w:pPr>
            <w:pStyle w:val="Contents3"/>
            <w:tabs>
              <w:tab w:val="clear" w:pos="8459"/>
              <w:tab w:val="right" w:pos="9026" w:leader="dot"/>
            </w:tabs>
            <w:bidi w:val="0"/>
            <w:rPr/>
          </w:pPr>
          <w:hyperlink w:anchor="__RefHeading___Toc364031_2616395394">
            <w:r>
              <w:rPr>
                <w:webHidden/>
                <w:rStyle w:val="IndexLink"/>
              </w:rPr>
              <w:t>Commentary: verse264-265</w:t>
              <w:tab/>
              <w:t>51</w:t>
            </w:r>
          </w:hyperlink>
        </w:p>
        <w:p>
          <w:pPr>
            <w:pStyle w:val="Contents4"/>
            <w:tabs>
              <w:tab w:val="clear" w:pos="8176"/>
              <w:tab w:val="right" w:pos="9026" w:leader="dot"/>
            </w:tabs>
            <w:bidi w:val="0"/>
            <w:rPr/>
          </w:pPr>
          <w:hyperlink w:anchor="__RefHeading___Toc364033_2616395394">
            <w:r>
              <w:rPr>
                <w:webHidden/>
                <w:rStyle w:val="IndexLink"/>
              </w:rPr>
              <w:t>Charities should not be followed with reproach and injury</w:t>
              <w:tab/>
              <w:t>51</w:t>
            </w:r>
          </w:hyperlink>
        </w:p>
        <w:p>
          <w:pPr>
            <w:pStyle w:val="Contents4"/>
            <w:tabs>
              <w:tab w:val="clear" w:pos="8176"/>
              <w:tab w:val="right" w:pos="9026" w:leader="dot"/>
            </w:tabs>
            <w:bidi w:val="0"/>
            <w:rPr/>
          </w:pPr>
          <w:hyperlink w:anchor="__RefHeading___Toc364035_2616395394">
            <w:r>
              <w:rPr>
                <w:webHidden/>
                <w:rStyle w:val="IndexLink"/>
              </w:rPr>
              <w:t>A similitude: a rock sown with seeds</w:t>
              <w:tab/>
              <w:t>52</w:t>
            </w:r>
          </w:hyperlink>
        </w:p>
        <w:p>
          <w:pPr>
            <w:pStyle w:val="Contents4"/>
            <w:tabs>
              <w:tab w:val="clear" w:pos="8176"/>
              <w:tab w:val="right" w:pos="9026" w:leader="dot"/>
            </w:tabs>
            <w:bidi w:val="0"/>
            <w:rPr/>
          </w:pPr>
          <w:hyperlink w:anchor="__RefHeading___Toc364037_2616395394">
            <w:r>
              <w:rPr>
                <w:webHidden/>
                <w:rStyle w:val="IndexLink"/>
              </w:rPr>
              <w:t>Another Interesting Similitude</w:t>
              <w:tab/>
              <w:t>52</w:t>
            </w:r>
          </w:hyperlink>
        </w:p>
        <w:p>
          <w:pPr>
            <w:pStyle w:val="Contents3"/>
            <w:tabs>
              <w:tab w:val="clear" w:pos="8459"/>
              <w:tab w:val="right" w:pos="9026" w:leader="dot"/>
            </w:tabs>
            <w:bidi w:val="0"/>
            <w:rPr/>
          </w:pPr>
          <w:hyperlink w:anchor="__RefHeading___Toc364039_2616395394">
            <w:r>
              <w:rPr>
                <w:webHidden/>
                <w:rStyle w:val="IndexLink"/>
              </w:rPr>
              <w:t>Commentary: verse 266</w:t>
              <w:tab/>
              <w:t>54</w:t>
            </w:r>
          </w:hyperlink>
        </w:p>
        <w:p>
          <w:pPr>
            <w:pStyle w:val="Contents4"/>
            <w:tabs>
              <w:tab w:val="clear" w:pos="8176"/>
              <w:tab w:val="right" w:pos="9026" w:leader="dot"/>
            </w:tabs>
            <w:bidi w:val="0"/>
            <w:rPr/>
          </w:pPr>
          <w:hyperlink w:anchor="__RefHeading___Toc364041_2616395394">
            <w:r>
              <w:rPr>
                <w:webHidden/>
                <w:rStyle w:val="IndexLink"/>
              </w:rPr>
              <w:t>man is in need of righteous deeds</w:t>
              <w:tab/>
              <w:t>54</w:t>
            </w:r>
          </w:hyperlink>
        </w:p>
        <w:p>
          <w:pPr>
            <w:pStyle w:val="Contents4"/>
            <w:tabs>
              <w:tab w:val="clear" w:pos="8176"/>
              <w:tab w:val="right" w:pos="9026" w:leader="dot"/>
            </w:tabs>
            <w:bidi w:val="0"/>
            <w:rPr/>
          </w:pPr>
          <w:hyperlink w:anchor="__RefHeading___Toc364043_2616395394">
            <w:r>
              <w:rPr>
                <w:webHidden/>
                <w:rStyle w:val="IndexLink"/>
              </w:rPr>
              <w:t>The similitude of an old man</w:t>
              <w:tab/>
              <w:t>54</w:t>
            </w:r>
          </w:hyperlink>
        </w:p>
        <w:p>
          <w:pPr>
            <w:pStyle w:val="Contents3"/>
            <w:tabs>
              <w:tab w:val="clear" w:pos="8459"/>
              <w:tab w:val="right" w:pos="9026" w:leader="dot"/>
            </w:tabs>
            <w:bidi w:val="0"/>
            <w:rPr/>
          </w:pPr>
          <w:hyperlink w:anchor="__RefHeading___Toc364045_2616395394">
            <w:r>
              <w:rPr>
                <w:webHidden/>
                <w:rStyle w:val="IndexLink"/>
              </w:rPr>
              <w:t>Verse 267, Arabic-English Text</w:t>
              <w:tab/>
              <w:t>56</w:t>
            </w:r>
          </w:hyperlink>
        </w:p>
        <w:p>
          <w:pPr>
            <w:pStyle w:val="Contents4"/>
            <w:tabs>
              <w:tab w:val="clear" w:pos="8176"/>
              <w:tab w:val="right" w:pos="9026" w:leader="dot"/>
            </w:tabs>
            <w:bidi w:val="0"/>
            <w:rPr/>
          </w:pPr>
          <w:hyperlink w:anchor="__RefHeading___Toc364047_2616395394">
            <w:r>
              <w:rPr>
                <w:webHidden/>
                <w:rStyle w:val="IndexLink"/>
              </w:rPr>
              <w:t>Point</w:t>
              <w:tab/>
              <w:t>56</w:t>
            </w:r>
          </w:hyperlink>
        </w:p>
        <w:p>
          <w:pPr>
            <w:pStyle w:val="Contents4"/>
            <w:tabs>
              <w:tab w:val="clear" w:pos="8176"/>
              <w:tab w:val="right" w:pos="9026" w:leader="dot"/>
            </w:tabs>
            <w:bidi w:val="0"/>
            <w:rPr/>
          </w:pPr>
          <w:hyperlink w:anchor="__RefHeading___Toc364049_2616395394">
            <w:r>
              <w:rPr>
                <w:webHidden/>
                <w:rStyle w:val="IndexLink"/>
              </w:rPr>
              <w:t>The Occasion of Revelation:</w:t>
              <w:tab/>
              <w:t>56</w:t>
            </w:r>
          </w:hyperlink>
        </w:p>
        <w:p>
          <w:pPr>
            <w:pStyle w:val="Contents3"/>
            <w:tabs>
              <w:tab w:val="clear" w:pos="8459"/>
              <w:tab w:val="right" w:pos="9026" w:leader="dot"/>
            </w:tabs>
            <w:bidi w:val="0"/>
            <w:rPr/>
          </w:pPr>
          <w:hyperlink w:anchor="__RefHeading___Toc364051_2616395394">
            <w:r>
              <w:rPr>
                <w:webHidden/>
                <w:rStyle w:val="IndexLink"/>
              </w:rPr>
              <w:t>Commentary: verse 267</w:t>
              <w:tab/>
              <w:t>57</w:t>
            </w:r>
          </w:hyperlink>
        </w:p>
        <w:p>
          <w:pPr>
            <w:pStyle w:val="Contents4"/>
            <w:tabs>
              <w:tab w:val="clear" w:pos="8176"/>
              <w:tab w:val="right" w:pos="9026" w:leader="dot"/>
            </w:tabs>
            <w:bidi w:val="0"/>
            <w:rPr/>
          </w:pPr>
          <w:hyperlink w:anchor="__RefHeading___Toc364053_2616395394">
            <w:r>
              <w:rPr>
                <w:webHidden/>
                <w:rStyle w:val="IndexLink"/>
              </w:rPr>
              <w:t>What Kind of Property Can Be Given in Charity ?</w:t>
              <w:tab/>
              <w:t>57</w:t>
            </w:r>
          </w:hyperlink>
        </w:p>
        <w:p>
          <w:pPr>
            <w:pStyle w:val="Contents4"/>
            <w:tabs>
              <w:tab w:val="clear" w:pos="8176"/>
              <w:tab w:val="right" w:pos="9026" w:leader="dot"/>
            </w:tabs>
            <w:bidi w:val="0"/>
            <w:rPr/>
          </w:pPr>
          <w:hyperlink w:anchor="__RefHeading___Toc364055_2616395394">
            <w:r>
              <w:rPr>
                <w:webHidden/>
                <w:rStyle w:val="IndexLink"/>
              </w:rPr>
              <w:t>Giving charities have two ends: the needy ones, and Allah</w:t>
              <w:tab/>
              <w:t>58</w:t>
            </w:r>
          </w:hyperlink>
        </w:p>
        <w:p>
          <w:pPr>
            <w:pStyle w:val="Contents3"/>
            <w:tabs>
              <w:tab w:val="clear" w:pos="8459"/>
              <w:tab w:val="right" w:pos="9026" w:leader="dot"/>
            </w:tabs>
            <w:bidi w:val="0"/>
            <w:rPr/>
          </w:pPr>
          <w:hyperlink w:anchor="__RefHeading___Toc364057_2616395394">
            <w:r>
              <w:rPr>
                <w:webHidden/>
                <w:rStyle w:val="IndexLink"/>
              </w:rPr>
              <w:t>Commentary: verse 268</w:t>
              <w:tab/>
              <w:t>59</w:t>
            </w:r>
          </w:hyperlink>
        </w:p>
        <w:p>
          <w:pPr>
            <w:pStyle w:val="Contents4"/>
            <w:tabs>
              <w:tab w:val="clear" w:pos="8176"/>
              <w:tab w:val="right" w:pos="9026" w:leader="dot"/>
            </w:tabs>
            <w:bidi w:val="0"/>
            <w:rPr/>
          </w:pPr>
          <w:hyperlink w:anchor="__RefHeading___Toc364059_2616395394">
            <w:r>
              <w:rPr>
                <w:webHidden/>
                <w:rStyle w:val="IndexLink"/>
              </w:rPr>
              <w:t>Satan threatens you of poverty when you decide to give charity</w:t>
              <w:tab/>
              <w:t>59</w:t>
            </w:r>
          </w:hyperlink>
        </w:p>
        <w:p>
          <w:pPr>
            <w:pStyle w:val="Contents4"/>
            <w:tabs>
              <w:tab w:val="clear" w:pos="8176"/>
              <w:tab w:val="right" w:pos="9026" w:leader="dot"/>
            </w:tabs>
            <w:bidi w:val="0"/>
            <w:rPr/>
          </w:pPr>
          <w:hyperlink w:anchor="__RefHeading___Toc364061_2616395394">
            <w:r>
              <w:rPr>
                <w:webHidden/>
                <w:rStyle w:val="IndexLink"/>
              </w:rPr>
              <w:t>Abundance in wealth is under the cause of giving charity</w:t>
              <w:tab/>
              <w:t>60</w:t>
            </w:r>
          </w:hyperlink>
        </w:p>
        <w:p>
          <w:pPr>
            <w:pStyle w:val="Contents3"/>
            <w:tabs>
              <w:tab w:val="clear" w:pos="8459"/>
              <w:tab w:val="right" w:pos="9026" w:leader="dot"/>
            </w:tabs>
            <w:bidi w:val="0"/>
            <w:rPr/>
          </w:pPr>
          <w:hyperlink w:anchor="__RefHeading___Toc364063_2616395394">
            <w:r>
              <w:rPr>
                <w:webHidden/>
                <w:rStyle w:val="IndexLink"/>
              </w:rPr>
              <w:t>Commentary: verse 269</w:t>
              <w:tab/>
              <w:t>61</w:t>
            </w:r>
          </w:hyperlink>
        </w:p>
        <w:p>
          <w:pPr>
            <w:pStyle w:val="Contents4"/>
            <w:tabs>
              <w:tab w:val="clear" w:pos="8176"/>
              <w:tab w:val="right" w:pos="9026" w:leader="dot"/>
            </w:tabs>
            <w:bidi w:val="0"/>
            <w:rPr/>
          </w:pPr>
          <w:hyperlink w:anchor="__RefHeading___Toc364065_2616395394">
            <w:r>
              <w:rPr>
                <w:webHidden/>
                <w:rStyle w:val="IndexLink"/>
              </w:rPr>
              <w:t>The recognition between the Satanic temptations and godly inspirations</w:t>
              <w:tab/>
              <w:t>61</w:t>
            </w:r>
          </w:hyperlink>
        </w:p>
        <w:p>
          <w:pPr>
            <w:pStyle w:val="Contents3"/>
            <w:tabs>
              <w:tab w:val="clear" w:pos="8459"/>
              <w:tab w:val="right" w:pos="9026" w:leader="dot"/>
            </w:tabs>
            <w:bidi w:val="0"/>
            <w:rPr/>
          </w:pPr>
          <w:hyperlink w:anchor="__RefHeading___Toc364067_2616395394">
            <w:r>
              <w:rPr>
                <w:webHidden/>
                <w:rStyle w:val="IndexLink"/>
              </w:rPr>
              <w:t>Commentary: verse 270-271</w:t>
              <w:tab/>
              <w:t>62</w:t>
            </w:r>
          </w:hyperlink>
        </w:p>
        <w:p>
          <w:pPr>
            <w:pStyle w:val="Contents4"/>
            <w:tabs>
              <w:tab w:val="clear" w:pos="8176"/>
              <w:tab w:val="right" w:pos="9026" w:leader="dot"/>
            </w:tabs>
            <w:bidi w:val="0"/>
            <w:rPr/>
          </w:pPr>
          <w:hyperlink w:anchor="__RefHeading___Toc364069_2616395394">
            <w:r>
              <w:rPr>
                <w:webHidden/>
                <w:rStyle w:val="IndexLink"/>
              </w:rPr>
              <w:t>Point</w:t>
              <w:tab/>
              <w:t>62</w:t>
            </w:r>
          </w:hyperlink>
        </w:p>
        <w:p>
          <w:pPr>
            <w:pStyle w:val="Contents4"/>
            <w:tabs>
              <w:tab w:val="clear" w:pos="8176"/>
              <w:tab w:val="right" w:pos="9026" w:leader="dot"/>
            </w:tabs>
            <w:bidi w:val="0"/>
            <w:rPr/>
          </w:pPr>
          <w:hyperlink w:anchor="__RefHeading___Toc364071_2616395394">
            <w:r>
              <w:rPr>
                <w:webHidden/>
                <w:rStyle w:val="IndexLink"/>
              </w:rPr>
              <w:t>The objective meaning of `unjust'</w:t>
              <w:tab/>
              <w:t>62</w:t>
            </w:r>
          </w:hyperlink>
        </w:p>
        <w:p>
          <w:pPr>
            <w:pStyle w:val="Contents4"/>
            <w:tabs>
              <w:tab w:val="clear" w:pos="8176"/>
              <w:tab w:val="right" w:pos="9026" w:leader="dot"/>
            </w:tabs>
            <w:bidi w:val="0"/>
            <w:rPr/>
          </w:pPr>
          <w:hyperlink w:anchor="__RefHeading___Toc364073_2616395394">
            <w:r>
              <w:rPr>
                <w:webHidden/>
                <w:rStyle w:val="IndexLink"/>
              </w:rPr>
              <w:t>giving alms hiddenly is better</w:t>
              <w:tab/>
              <w:t>63</w:t>
            </w:r>
          </w:hyperlink>
        </w:p>
        <w:p>
          <w:pPr>
            <w:pStyle w:val="Contents3"/>
            <w:tabs>
              <w:tab w:val="clear" w:pos="8459"/>
              <w:tab w:val="right" w:pos="9026" w:leader="dot"/>
            </w:tabs>
            <w:bidi w:val="0"/>
            <w:rPr/>
          </w:pPr>
          <w:hyperlink w:anchor="__RefHeading___Toc364075_2616395394">
            <w:r>
              <w:rPr>
                <w:webHidden/>
                <w:rStyle w:val="IndexLink"/>
              </w:rPr>
              <w:t>Commentary: verse 272</w:t>
              <w:tab/>
              <w:t>64</w:t>
            </w:r>
          </w:hyperlink>
        </w:p>
        <w:p>
          <w:pPr>
            <w:pStyle w:val="Contents4"/>
            <w:tabs>
              <w:tab w:val="clear" w:pos="8176"/>
              <w:tab w:val="right" w:pos="9026" w:leader="dot"/>
            </w:tabs>
            <w:bidi w:val="0"/>
            <w:rPr/>
          </w:pPr>
          <w:hyperlink w:anchor="__RefHeading___Toc364077_2616395394">
            <w:r>
              <w:rPr>
                <w:webHidden/>
                <w:rStyle w:val="IndexLink"/>
              </w:rPr>
              <w:t>The verse was revealed upon giving charity to non-Muslims</w:t>
              <w:tab/>
              <w:t>64</w:t>
            </w:r>
          </w:hyperlink>
        </w:p>
        <w:p>
          <w:pPr>
            <w:pStyle w:val="Contents3"/>
            <w:tabs>
              <w:tab w:val="clear" w:pos="8459"/>
              <w:tab w:val="right" w:pos="9026" w:leader="dot"/>
            </w:tabs>
            <w:bidi w:val="0"/>
            <w:rPr/>
          </w:pPr>
          <w:hyperlink w:anchor="__RefHeading___Toc364079_2616395394">
            <w:r>
              <w:rPr>
                <w:webHidden/>
                <w:rStyle w:val="IndexLink"/>
              </w:rPr>
              <w:t>Explanations:</w:t>
              <w:tab/>
              <w:t>64</w:t>
            </w:r>
          </w:hyperlink>
        </w:p>
        <w:p>
          <w:pPr>
            <w:pStyle w:val="Contents3"/>
            <w:tabs>
              <w:tab w:val="clear" w:pos="8459"/>
              <w:tab w:val="right" w:pos="9026" w:leader="dot"/>
            </w:tabs>
            <w:bidi w:val="0"/>
            <w:rPr/>
          </w:pPr>
          <w:hyperlink w:anchor="__RefHeading___Toc364081_2616395394">
            <w:r>
              <w:rPr>
                <w:webHidden/>
                <w:rStyle w:val="IndexLink"/>
              </w:rPr>
              <w:t>Commentary: verse 273</w:t>
              <w:tab/>
              <w:t>66</w:t>
            </w:r>
          </w:hyperlink>
        </w:p>
        <w:p>
          <w:pPr>
            <w:pStyle w:val="Contents4"/>
            <w:tabs>
              <w:tab w:val="clear" w:pos="8176"/>
              <w:tab w:val="right" w:pos="9026" w:leader="dot"/>
            </w:tabs>
            <w:bidi w:val="0"/>
            <w:rPr/>
          </w:pPr>
          <w:hyperlink w:anchor="__RefHeading___Toc364083_2616395394">
            <w:r>
              <w:rPr>
                <w:webHidden/>
                <w:rStyle w:val="IndexLink"/>
              </w:rPr>
              <w:t>Companions of the Ledge</w:t>
              <w:tab/>
              <w:t>66</w:t>
            </w:r>
          </w:hyperlink>
        </w:p>
        <w:p>
          <w:pPr>
            <w:pStyle w:val="Contents3"/>
            <w:tabs>
              <w:tab w:val="clear" w:pos="8459"/>
              <w:tab w:val="right" w:pos="9026" w:leader="dot"/>
            </w:tabs>
            <w:bidi w:val="0"/>
            <w:rPr/>
          </w:pPr>
          <w:hyperlink w:anchor="__RefHeading___Toc364085_2616395394">
            <w:r>
              <w:rPr>
                <w:webHidden/>
                <w:rStyle w:val="IndexLink"/>
              </w:rPr>
              <w:t>Explanations of the verse</w:t>
              <w:tab/>
              <w:t>66</w:t>
            </w:r>
          </w:hyperlink>
        </w:p>
        <w:p>
          <w:pPr>
            <w:pStyle w:val="Contents3"/>
            <w:tabs>
              <w:tab w:val="clear" w:pos="8459"/>
              <w:tab w:val="right" w:pos="9026" w:leader="dot"/>
            </w:tabs>
            <w:bidi w:val="0"/>
            <w:rPr/>
          </w:pPr>
          <w:hyperlink w:anchor="__RefHeading___Toc364087_2616395394">
            <w:r>
              <w:rPr>
                <w:webHidden/>
                <w:rStyle w:val="IndexLink"/>
              </w:rPr>
              <w:t>Commentary: verse 274</w:t>
              <w:tab/>
              <w:t>68</w:t>
            </w:r>
          </w:hyperlink>
        </w:p>
        <w:p>
          <w:pPr>
            <w:pStyle w:val="Contents4"/>
            <w:tabs>
              <w:tab w:val="clear" w:pos="8176"/>
              <w:tab w:val="right" w:pos="9026" w:leader="dot"/>
            </w:tabs>
            <w:bidi w:val="0"/>
            <w:rPr/>
          </w:pPr>
          <w:hyperlink w:anchor="__RefHeading___Toc364089_2616395394">
            <w:r>
              <w:rPr>
                <w:webHidden/>
                <w:rStyle w:val="IndexLink"/>
              </w:rPr>
              <w:t>The verse has been revealed about Hadrat Ali (a.s.)</w:t>
              <w:tab/>
              <w:t>68</w:t>
            </w:r>
          </w:hyperlink>
        </w:p>
        <w:p>
          <w:pPr>
            <w:pStyle w:val="Contents3"/>
            <w:tabs>
              <w:tab w:val="clear" w:pos="8459"/>
              <w:tab w:val="right" w:pos="9026" w:leader="dot"/>
            </w:tabs>
            <w:bidi w:val="0"/>
            <w:rPr/>
          </w:pPr>
          <w:hyperlink w:anchor="__RefHeading___Toc364091_2616395394">
            <w:r>
              <w:rPr>
                <w:webHidden/>
                <w:rStyle w:val="IndexLink"/>
              </w:rPr>
              <w:t>Commentary: verse 275</w:t>
              <w:tab/>
              <w:t>69</w:t>
            </w:r>
          </w:hyperlink>
        </w:p>
        <w:p>
          <w:pPr>
            <w:pStyle w:val="Contents4"/>
            <w:tabs>
              <w:tab w:val="clear" w:pos="8176"/>
              <w:tab w:val="right" w:pos="9026" w:leader="dot"/>
            </w:tabs>
            <w:bidi w:val="0"/>
            <w:rPr/>
          </w:pPr>
          <w:hyperlink w:anchor="__RefHeading___Toc364093_2616395394">
            <w:r>
              <w:rPr>
                <w:webHidden/>
                <w:rStyle w:val="IndexLink"/>
              </w:rPr>
              <w:t>Usurers are like mad persons</w:t>
              <w:tab/>
              <w:t>69</w:t>
            </w:r>
          </w:hyperlink>
        </w:p>
        <w:p>
          <w:pPr>
            <w:pStyle w:val="Contents3"/>
            <w:tabs>
              <w:tab w:val="clear" w:pos="8459"/>
              <w:tab w:val="right" w:pos="9026" w:leader="dot"/>
            </w:tabs>
            <w:bidi w:val="0"/>
            <w:rPr/>
          </w:pPr>
          <w:hyperlink w:anchor="__RefHeading___Toc364095_2616395394">
            <w:r>
              <w:rPr>
                <w:webHidden/>
                <w:rStyle w:val="IndexLink"/>
              </w:rPr>
              <w:t>Explanations of the verse</w:t>
              <w:tab/>
              <w:t>70</w:t>
            </w:r>
          </w:hyperlink>
        </w:p>
        <w:p>
          <w:pPr>
            <w:pStyle w:val="Contents4"/>
            <w:tabs>
              <w:tab w:val="clear" w:pos="8176"/>
              <w:tab w:val="right" w:pos="9026" w:leader="dot"/>
            </w:tabs>
            <w:bidi w:val="0"/>
            <w:rPr/>
          </w:pPr>
          <w:hyperlink w:anchor="__RefHeading___Toc364097_2616395394">
            <w:r>
              <w:rPr>
                <w:webHidden/>
                <w:rStyle w:val="IndexLink"/>
              </w:rPr>
              <w:t>Point</w:t>
              <w:tab/>
              <w:t>70</w:t>
            </w:r>
          </w:hyperlink>
        </w:p>
        <w:p>
          <w:pPr>
            <w:pStyle w:val="Contents4"/>
            <w:tabs>
              <w:tab w:val="clear" w:pos="8176"/>
              <w:tab w:val="right" w:pos="9026" w:leader="dot"/>
            </w:tabs>
            <w:bidi w:val="0"/>
            <w:rPr/>
          </w:pPr>
          <w:hyperlink w:anchor="__RefHeading___Toc364099_2616395394">
            <w:r>
              <w:rPr>
                <w:webHidden/>
                <w:rStyle w:val="IndexLink"/>
              </w:rPr>
              <w:t>Traditions upon usury</w:t>
              <w:tab/>
              <w:t>71</w:t>
            </w:r>
          </w:hyperlink>
        </w:p>
        <w:p>
          <w:pPr>
            <w:pStyle w:val="Contents4"/>
            <w:tabs>
              <w:tab w:val="clear" w:pos="8176"/>
              <w:tab w:val="right" w:pos="9026" w:leader="dot"/>
            </w:tabs>
            <w:bidi w:val="0"/>
            <w:rPr/>
          </w:pPr>
          <w:hyperlink w:anchor="__RefHeading___Toc364101_2616395394">
            <w:r>
              <w:rPr>
                <w:webHidden/>
                <w:rStyle w:val="IndexLink"/>
              </w:rPr>
              <w:t>The Disadvantages of Usury:</w:t>
              <w:tab/>
              <w:t>72</w:t>
            </w:r>
          </w:hyperlink>
        </w:p>
        <w:p>
          <w:pPr>
            <w:pStyle w:val="Contents3"/>
            <w:tabs>
              <w:tab w:val="clear" w:pos="8459"/>
              <w:tab w:val="right" w:pos="9026" w:leader="dot"/>
            </w:tabs>
            <w:bidi w:val="0"/>
            <w:rPr/>
          </w:pPr>
          <w:hyperlink w:anchor="__RefHeading___Toc364103_2616395394">
            <w:r>
              <w:rPr>
                <w:webHidden/>
                <w:rStyle w:val="IndexLink"/>
              </w:rPr>
              <w:t>trading without knowing its laws is falling into usury</w:t>
              <w:tab/>
              <w:t>73</w:t>
            </w:r>
          </w:hyperlink>
        </w:p>
        <w:p>
          <w:pPr>
            <w:pStyle w:val="Contents3"/>
            <w:tabs>
              <w:tab w:val="clear" w:pos="8459"/>
              <w:tab w:val="right" w:pos="9026" w:leader="dot"/>
            </w:tabs>
            <w:bidi w:val="0"/>
            <w:rPr/>
          </w:pPr>
          <w:hyperlink w:anchor="__RefHeading___Toc364105_2616395394">
            <w:r>
              <w:rPr>
                <w:webHidden/>
                <w:rStyle w:val="IndexLink"/>
              </w:rPr>
              <w:t>Commentary: verse 276</w:t>
              <w:tab/>
              <w:t>74</w:t>
            </w:r>
          </w:hyperlink>
        </w:p>
        <w:p>
          <w:pPr>
            <w:pStyle w:val="Contents4"/>
            <w:tabs>
              <w:tab w:val="clear" w:pos="8176"/>
              <w:tab w:val="right" w:pos="9026" w:leader="dot"/>
            </w:tabs>
            <w:bidi w:val="0"/>
            <w:rPr/>
          </w:pPr>
          <w:hyperlink w:anchor="__RefHeading___Toc364107_2616395394">
            <w:r>
              <w:rPr>
                <w:webHidden/>
                <w:rStyle w:val="IndexLink"/>
              </w:rPr>
              <w:t>Discription about usury</w:t>
              <w:tab/>
              <w:t>74</w:t>
            </w:r>
          </w:hyperlink>
        </w:p>
        <w:p>
          <w:pPr>
            <w:pStyle w:val="Contents3"/>
            <w:tabs>
              <w:tab w:val="clear" w:pos="8459"/>
              <w:tab w:val="right" w:pos="9026" w:leader="dot"/>
            </w:tabs>
            <w:bidi w:val="0"/>
            <w:rPr/>
          </w:pPr>
          <w:hyperlink w:anchor="__RefHeading___Toc364109_2616395394">
            <w:r>
              <w:rPr>
                <w:webHidden/>
                <w:rStyle w:val="IndexLink"/>
              </w:rPr>
              <w:t>Explanations of the verse</w:t>
              <w:tab/>
              <w:t>75</w:t>
            </w:r>
          </w:hyperlink>
        </w:p>
        <w:p>
          <w:pPr>
            <w:pStyle w:val="Contents3"/>
            <w:tabs>
              <w:tab w:val="clear" w:pos="8459"/>
              <w:tab w:val="right" w:pos="9026" w:leader="dot"/>
            </w:tabs>
            <w:bidi w:val="0"/>
            <w:rPr/>
          </w:pPr>
          <w:hyperlink w:anchor="__RefHeading___Toc364111_2616395394">
            <w:r>
              <w:rPr>
                <w:webHidden/>
                <w:rStyle w:val="IndexLink"/>
              </w:rPr>
              <w:t>Commentary: verse 277</w:t>
              <w:tab/>
              <w:t>76</w:t>
            </w:r>
          </w:hyperlink>
        </w:p>
        <w:p>
          <w:pPr>
            <w:pStyle w:val="Contents4"/>
            <w:tabs>
              <w:tab w:val="clear" w:pos="8176"/>
              <w:tab w:val="right" w:pos="9026" w:leader="dot"/>
            </w:tabs>
            <w:bidi w:val="0"/>
            <w:rPr/>
          </w:pPr>
          <w:hyperlink w:anchor="__RefHeading___Toc364113_2616395394">
            <w:r>
              <w:rPr>
                <w:webHidden/>
                <w:rStyle w:val="IndexLink"/>
              </w:rPr>
              <w:t>Some qualities of the believers</w:t>
              <w:tab/>
              <w:t>76</w:t>
            </w:r>
          </w:hyperlink>
        </w:p>
        <w:p>
          <w:pPr>
            <w:pStyle w:val="Contents3"/>
            <w:tabs>
              <w:tab w:val="clear" w:pos="8459"/>
              <w:tab w:val="right" w:pos="9026" w:leader="dot"/>
            </w:tabs>
            <w:bidi w:val="0"/>
            <w:rPr/>
          </w:pPr>
          <w:hyperlink w:anchor="__RefHeading___Toc364115_2616395394">
            <w:r>
              <w:rPr>
                <w:webHidden/>
                <w:rStyle w:val="IndexLink"/>
              </w:rPr>
              <w:t>Commentary: verse 278</w:t>
              <w:tab/>
              <w:t>77</w:t>
            </w:r>
          </w:hyperlink>
        </w:p>
        <w:p>
          <w:pPr>
            <w:pStyle w:val="Contents4"/>
            <w:tabs>
              <w:tab w:val="clear" w:pos="8176"/>
              <w:tab w:val="right" w:pos="9026" w:leader="dot"/>
            </w:tabs>
            <w:bidi w:val="0"/>
            <w:rPr/>
          </w:pPr>
          <w:hyperlink w:anchor="__RefHeading___Toc364117_2616395394">
            <w:r>
              <w:rPr>
                <w:webHidden/>
                <w:rStyle w:val="IndexLink"/>
              </w:rPr>
              <w:t>Interests of usury must be abondon</w:t>
              <w:tab/>
              <w:t>77</w:t>
            </w:r>
          </w:hyperlink>
        </w:p>
        <w:p>
          <w:pPr>
            <w:pStyle w:val="Contents3"/>
            <w:tabs>
              <w:tab w:val="clear" w:pos="8459"/>
              <w:tab w:val="right" w:pos="9026" w:leader="dot"/>
            </w:tabs>
            <w:bidi w:val="0"/>
            <w:rPr/>
          </w:pPr>
          <w:hyperlink w:anchor="__RefHeading___Toc364119_2616395394">
            <w:r>
              <w:rPr>
                <w:webHidden/>
                <w:rStyle w:val="IndexLink"/>
              </w:rPr>
              <w:t>Explanations for the verse</w:t>
              <w:tab/>
              <w:t>77</w:t>
            </w:r>
          </w:hyperlink>
        </w:p>
        <w:p>
          <w:pPr>
            <w:pStyle w:val="Contents3"/>
            <w:tabs>
              <w:tab w:val="clear" w:pos="8459"/>
              <w:tab w:val="right" w:pos="9026" w:leader="dot"/>
            </w:tabs>
            <w:bidi w:val="0"/>
            <w:rPr/>
          </w:pPr>
          <w:hyperlink w:anchor="__RefHeading___Toc364121_2616395394">
            <w:r>
              <w:rPr>
                <w:webHidden/>
                <w:rStyle w:val="IndexLink"/>
              </w:rPr>
              <w:t>Commentary: verse 279</w:t>
              <w:tab/>
              <w:t>78</w:t>
            </w:r>
          </w:hyperlink>
        </w:p>
        <w:p>
          <w:pPr>
            <w:pStyle w:val="Contents3"/>
            <w:tabs>
              <w:tab w:val="clear" w:pos="8459"/>
              <w:tab w:val="right" w:pos="9026" w:leader="dot"/>
            </w:tabs>
            <w:bidi w:val="0"/>
            <w:rPr/>
          </w:pPr>
          <w:hyperlink w:anchor="__RefHeading___Toc364123_2616395394">
            <w:r>
              <w:rPr>
                <w:webHidden/>
                <w:rStyle w:val="IndexLink"/>
              </w:rPr>
              <w:t>Explanations for the verse</w:t>
              <w:tab/>
              <w:t>78</w:t>
            </w:r>
          </w:hyperlink>
        </w:p>
        <w:p>
          <w:pPr>
            <w:pStyle w:val="Contents3"/>
            <w:tabs>
              <w:tab w:val="clear" w:pos="8459"/>
              <w:tab w:val="right" w:pos="9026" w:leader="dot"/>
            </w:tabs>
            <w:bidi w:val="0"/>
            <w:rPr/>
          </w:pPr>
          <w:hyperlink w:anchor="__RefHeading___Toc364125_2616395394">
            <w:r>
              <w:rPr>
                <w:webHidden/>
                <w:rStyle w:val="IndexLink"/>
              </w:rPr>
              <w:t>Commentary: verse 280</w:t>
              <w:tab/>
              <w:t>79</w:t>
            </w:r>
          </w:hyperlink>
        </w:p>
        <w:p>
          <w:pPr>
            <w:pStyle w:val="Contents3"/>
            <w:tabs>
              <w:tab w:val="clear" w:pos="8459"/>
              <w:tab w:val="right" w:pos="9026" w:leader="dot"/>
            </w:tabs>
            <w:bidi w:val="0"/>
            <w:rPr/>
          </w:pPr>
          <w:hyperlink w:anchor="__RefHeading___Toc364127_2616395394">
            <w:r>
              <w:rPr>
                <w:webHidden/>
                <w:rStyle w:val="IndexLink"/>
              </w:rPr>
              <w:t>Explanations for the verse</w:t>
              <w:tab/>
              <w:t>79</w:t>
            </w:r>
          </w:hyperlink>
        </w:p>
        <w:p>
          <w:pPr>
            <w:pStyle w:val="Contents4"/>
            <w:tabs>
              <w:tab w:val="clear" w:pos="8176"/>
              <w:tab w:val="right" w:pos="9026" w:leader="dot"/>
            </w:tabs>
            <w:bidi w:val="0"/>
            <w:rPr/>
          </w:pPr>
          <w:hyperlink w:anchor="__RefHeading___Toc364129_2616395394">
            <w:r>
              <w:rPr>
                <w:webHidden/>
                <w:rStyle w:val="IndexLink"/>
              </w:rPr>
              <w:t>Point</w:t>
              <w:tab/>
              <w:t>79</w:t>
            </w:r>
          </w:hyperlink>
        </w:p>
        <w:p>
          <w:pPr>
            <w:pStyle w:val="Contents4"/>
            <w:tabs>
              <w:tab w:val="clear" w:pos="8176"/>
              <w:tab w:val="right" w:pos="9026" w:leader="dot"/>
            </w:tabs>
            <w:bidi w:val="0"/>
            <w:rPr/>
          </w:pPr>
          <w:hyperlink w:anchor="__RefHeading___Toc364131_2616395394">
            <w:r>
              <w:rPr>
                <w:webHidden/>
                <w:rStyle w:val="IndexLink"/>
              </w:rPr>
              <w:t>Giving respite to the debtor</w:t>
              <w:tab/>
              <w:t>80</w:t>
            </w:r>
          </w:hyperlink>
        </w:p>
        <w:p>
          <w:pPr>
            <w:pStyle w:val="Contents3"/>
            <w:tabs>
              <w:tab w:val="clear" w:pos="8459"/>
              <w:tab w:val="right" w:pos="9026" w:leader="dot"/>
            </w:tabs>
            <w:bidi w:val="0"/>
            <w:rPr/>
          </w:pPr>
          <w:hyperlink w:anchor="__RefHeading___Toc364133_2616395394">
            <w:r>
              <w:rPr>
                <w:webHidden/>
                <w:rStyle w:val="IndexLink"/>
              </w:rPr>
              <w:t>Commentary: verse 281</w:t>
              <w:tab/>
              <w:t>81</w:t>
            </w:r>
          </w:hyperlink>
        </w:p>
        <w:p>
          <w:pPr>
            <w:pStyle w:val="Contents4"/>
            <w:tabs>
              <w:tab w:val="clear" w:pos="8176"/>
              <w:tab w:val="right" w:pos="9026" w:leader="dot"/>
            </w:tabs>
            <w:bidi w:val="0"/>
            <w:rPr/>
          </w:pPr>
          <w:hyperlink w:anchor="__RefHeading___Toc364135_2616395394">
            <w:r>
              <w:rPr>
                <w:webHidden/>
                <w:rStyle w:val="IndexLink"/>
              </w:rPr>
              <w:t>Point</w:t>
              <w:tab/>
              <w:t>81</w:t>
            </w:r>
          </w:hyperlink>
        </w:p>
        <w:p>
          <w:pPr>
            <w:pStyle w:val="Contents4"/>
            <w:tabs>
              <w:tab w:val="clear" w:pos="8176"/>
              <w:tab w:val="right" w:pos="9026" w:leader="dot"/>
            </w:tabs>
            <w:bidi w:val="0"/>
            <w:rPr/>
          </w:pPr>
          <w:hyperlink w:anchor="__RefHeading___Toc364137_2616395394">
            <w:r>
              <w:rPr>
                <w:webHidden/>
                <w:rStyle w:val="IndexLink"/>
              </w:rPr>
              <w:t>Some traditions upon usury and usurers</w:t>
              <w:tab/>
              <w:t>81</w:t>
            </w:r>
          </w:hyperlink>
        </w:p>
        <w:p>
          <w:pPr>
            <w:pStyle w:val="Contents3"/>
            <w:tabs>
              <w:tab w:val="clear" w:pos="8459"/>
              <w:tab w:val="right" w:pos="9026" w:leader="dot"/>
            </w:tabs>
            <w:bidi w:val="0"/>
            <w:rPr/>
          </w:pPr>
          <w:hyperlink w:anchor="__RefHeading___Toc364139_2616395394">
            <w:r>
              <w:rPr>
                <w:webHidden/>
                <w:rStyle w:val="IndexLink"/>
              </w:rPr>
              <w:t>Arabic text of verse 282</w:t>
              <w:tab/>
              <w:t>83</w:t>
            </w:r>
          </w:hyperlink>
        </w:p>
        <w:p>
          <w:pPr>
            <w:pStyle w:val="Contents3"/>
            <w:tabs>
              <w:tab w:val="clear" w:pos="8459"/>
              <w:tab w:val="right" w:pos="9026" w:leader="dot"/>
            </w:tabs>
            <w:bidi w:val="0"/>
            <w:rPr/>
          </w:pPr>
          <w:hyperlink w:anchor="__RefHeading___Toc364141_2616395394">
            <w:r>
              <w:rPr>
                <w:webHidden/>
                <w:rStyle w:val="IndexLink"/>
              </w:rPr>
              <w:t>Commentary: verse 282</w:t>
              <w:tab/>
              <w:t>84</w:t>
            </w:r>
          </w:hyperlink>
        </w:p>
        <w:p>
          <w:pPr>
            <w:pStyle w:val="Contents4"/>
            <w:tabs>
              <w:tab w:val="clear" w:pos="8176"/>
              <w:tab w:val="right" w:pos="9026" w:leader="dot"/>
            </w:tabs>
            <w:bidi w:val="0"/>
            <w:rPr/>
          </w:pPr>
          <w:hyperlink w:anchor="__RefHeading___Toc364143_2616395394">
            <w:r>
              <w:rPr>
                <w:webHidden/>
                <w:rStyle w:val="IndexLink"/>
              </w:rPr>
              <w:t>Commercial Documents in the Qur'ān</w:t>
              <w:tab/>
              <w:t>84</w:t>
            </w:r>
          </w:hyperlink>
        </w:p>
        <w:p>
          <w:pPr>
            <w:pStyle w:val="Contents4"/>
            <w:tabs>
              <w:tab w:val="clear" w:pos="8176"/>
              <w:tab w:val="right" w:pos="9026" w:leader="dot"/>
            </w:tabs>
            <w:bidi w:val="0"/>
            <w:rPr/>
          </w:pPr>
          <w:hyperlink w:anchor="__RefHeading___Toc364145_2616395394">
            <w:r>
              <w:rPr>
                <w:webHidden/>
                <w:rStyle w:val="IndexLink"/>
              </w:rPr>
              <w:t>The exixstence of 19 different ordinances in the verse</w:t>
              <w:tab/>
              <w:t>85</w:t>
            </w:r>
          </w:hyperlink>
        </w:p>
        <w:p>
          <w:pPr>
            <w:pStyle w:val="Contents3"/>
            <w:tabs>
              <w:tab w:val="clear" w:pos="8459"/>
              <w:tab w:val="right" w:pos="9026" w:leader="dot"/>
            </w:tabs>
            <w:bidi w:val="0"/>
            <w:rPr/>
          </w:pPr>
          <w:hyperlink w:anchor="__RefHeading___Toc364147_2616395394">
            <w:r>
              <w:rPr>
                <w:webHidden/>
                <w:rStyle w:val="IndexLink"/>
              </w:rPr>
              <w:t>Commentary: verse 283</w:t>
              <w:tab/>
              <w:t>88</w:t>
            </w:r>
          </w:hyperlink>
        </w:p>
        <w:p>
          <w:pPr>
            <w:pStyle w:val="Contents3"/>
            <w:tabs>
              <w:tab w:val="clear" w:pos="8459"/>
              <w:tab w:val="right" w:pos="9026" w:leader="dot"/>
            </w:tabs>
            <w:bidi w:val="0"/>
            <w:rPr/>
          </w:pPr>
          <w:hyperlink w:anchor="__RefHeading___Toc364149_2616395394">
            <w:r>
              <w:rPr>
                <w:webHidden/>
                <w:rStyle w:val="IndexLink"/>
              </w:rPr>
              <w:t>Commentary: verse 284</w:t>
              <w:tab/>
              <w:t>90</w:t>
            </w:r>
          </w:hyperlink>
        </w:p>
        <w:p>
          <w:pPr>
            <w:pStyle w:val="Contents3"/>
            <w:tabs>
              <w:tab w:val="clear" w:pos="8459"/>
              <w:tab w:val="right" w:pos="9026" w:leader="dot"/>
            </w:tabs>
            <w:bidi w:val="0"/>
            <w:rPr/>
          </w:pPr>
          <w:hyperlink w:anchor="__RefHeading___Toc364151_2616395394">
            <w:r>
              <w:rPr>
                <w:webHidden/>
                <w:rStyle w:val="IndexLink"/>
              </w:rPr>
              <w:t>Arabic text of verse 285</w:t>
              <w:tab/>
              <w:t>91</w:t>
            </w:r>
          </w:hyperlink>
        </w:p>
        <w:p>
          <w:pPr>
            <w:pStyle w:val="Contents4"/>
            <w:tabs>
              <w:tab w:val="clear" w:pos="8176"/>
              <w:tab w:val="right" w:pos="9026" w:leader="dot"/>
            </w:tabs>
            <w:bidi w:val="0"/>
            <w:rPr/>
          </w:pPr>
          <w:hyperlink w:anchor="__RefHeading___Toc364153_2616395394">
            <w:r>
              <w:rPr>
                <w:webHidden/>
                <w:rStyle w:val="IndexLink"/>
              </w:rPr>
              <w:t>Point</w:t>
              <w:tab/>
              <w:t>91</w:t>
            </w:r>
          </w:hyperlink>
        </w:p>
        <w:p>
          <w:pPr>
            <w:pStyle w:val="Contents4"/>
            <w:tabs>
              <w:tab w:val="clear" w:pos="8176"/>
              <w:tab w:val="right" w:pos="9026" w:leader="dot"/>
            </w:tabs>
            <w:bidi w:val="0"/>
            <w:rPr/>
          </w:pPr>
          <w:hyperlink w:anchor="__RefHeading___Toc364155_2616395394">
            <w:r>
              <w:rPr>
                <w:webHidden/>
                <w:rStyle w:val="IndexLink"/>
              </w:rPr>
              <w:t>Occasion of Revelation:</w:t>
              <w:tab/>
              <w:t>91</w:t>
            </w:r>
          </w:hyperlink>
        </w:p>
        <w:p>
          <w:pPr>
            <w:pStyle w:val="Contents4"/>
            <w:tabs>
              <w:tab w:val="clear" w:pos="8176"/>
              <w:tab w:val="right" w:pos="9026" w:leader="dot"/>
            </w:tabs>
            <w:bidi w:val="0"/>
            <w:rPr/>
          </w:pPr>
          <w:hyperlink w:anchor="__RefHeading___Toc364157_2616395394">
            <w:r>
              <w:rPr>
                <w:webHidden/>
                <w:rStyle w:val="IndexLink"/>
              </w:rPr>
              <w:t>Commentary: verse 285</w:t>
              <w:tab/>
              <w:t>91</w:t>
            </w:r>
          </w:hyperlink>
        </w:p>
        <w:p>
          <w:pPr>
            <w:pStyle w:val="Contents3"/>
            <w:tabs>
              <w:tab w:val="clear" w:pos="8459"/>
              <w:tab w:val="right" w:pos="9026" w:leader="dot"/>
            </w:tabs>
            <w:bidi w:val="0"/>
            <w:rPr/>
          </w:pPr>
          <w:hyperlink w:anchor="__RefHeading___Toc364159_2616395394">
            <w:r>
              <w:rPr>
                <w:webHidden/>
                <w:rStyle w:val="IndexLink"/>
              </w:rPr>
              <w:t>Commentary: verse 286</w:t>
              <w:tab/>
              <w:t>93</w:t>
            </w:r>
          </w:hyperlink>
        </w:p>
        <w:p>
          <w:pPr>
            <w:pStyle w:val="Contents3"/>
            <w:tabs>
              <w:tab w:val="clear" w:pos="8459"/>
              <w:tab w:val="right" w:pos="9026" w:leader="dot"/>
            </w:tabs>
            <w:bidi w:val="0"/>
            <w:rPr/>
          </w:pPr>
          <w:hyperlink w:anchor="__RefHeading___Toc364161_2616395394">
            <w:r>
              <w:rPr>
                <w:webHidden/>
                <w:rStyle w:val="IndexLink"/>
              </w:rPr>
              <w:t>The end of Sura Al-Baqarah</w:t>
              <w:tab/>
              <w:t>94</w:t>
            </w:r>
          </w:hyperlink>
        </w:p>
        <w:p>
          <w:pPr>
            <w:pStyle w:val="Contents2"/>
            <w:tabs>
              <w:tab w:val="clear" w:pos="8743"/>
              <w:tab w:val="right" w:pos="9026" w:leader="dot"/>
            </w:tabs>
            <w:bidi w:val="0"/>
            <w:rPr/>
          </w:pPr>
          <w:hyperlink w:anchor="__RefHeading___Toc364163_2616395394">
            <w:r>
              <w:rPr>
                <w:webHidden/>
                <w:rStyle w:val="IndexLink"/>
              </w:rPr>
              <w:t>Sura 'Āl-i-`Imrān No. 3</w:t>
              <w:tab/>
              <w:t>95</w:t>
            </w:r>
          </w:hyperlink>
        </w:p>
        <w:p>
          <w:pPr>
            <w:pStyle w:val="Contents3"/>
            <w:tabs>
              <w:tab w:val="clear" w:pos="8459"/>
              <w:tab w:val="right" w:pos="9026" w:leader="dot"/>
            </w:tabs>
            <w:bidi w:val="0"/>
            <w:rPr/>
          </w:pPr>
          <w:hyperlink w:anchor="__RefHeading___Toc364165_2616395394">
            <w:r>
              <w:rPr>
                <w:webHidden/>
                <w:rStyle w:val="IndexLink"/>
              </w:rPr>
              <w:t>Point</w:t>
              <w:tab/>
              <w:t>95</w:t>
            </w:r>
          </w:hyperlink>
        </w:p>
        <w:p>
          <w:pPr>
            <w:pStyle w:val="Contents3"/>
            <w:tabs>
              <w:tab w:val="clear" w:pos="8459"/>
              <w:tab w:val="right" w:pos="9026" w:leader="dot"/>
            </w:tabs>
            <w:bidi w:val="0"/>
            <w:rPr/>
          </w:pPr>
          <w:hyperlink w:anchor="__RefHeading___Toc364167_2616395394">
            <w:r>
              <w:rPr>
                <w:webHidden/>
                <w:rStyle w:val="IndexLink"/>
              </w:rPr>
              <w:t>Section 1</w:t>
              <w:tab/>
              <w:t>96</w:t>
            </w:r>
          </w:hyperlink>
        </w:p>
        <w:p>
          <w:pPr>
            <w:pStyle w:val="Contents4"/>
            <w:tabs>
              <w:tab w:val="clear" w:pos="8176"/>
              <w:tab w:val="right" w:pos="9026" w:leader="dot"/>
            </w:tabs>
            <w:bidi w:val="0"/>
            <w:rPr/>
          </w:pPr>
          <w:hyperlink w:anchor="__RefHeading___Toc364169_2616395394">
            <w:r>
              <w:rPr>
                <w:webHidden/>
                <w:rStyle w:val="IndexLink"/>
              </w:rPr>
              <w:t>English version, verse 1-4</w:t>
              <w:tab/>
              <w:t>96</w:t>
            </w:r>
          </w:hyperlink>
        </w:p>
        <w:p>
          <w:pPr>
            <w:pStyle w:val="Contents5"/>
            <w:tabs>
              <w:tab w:val="clear" w:pos="7892"/>
              <w:tab w:val="right" w:pos="9026" w:leader="dot"/>
            </w:tabs>
            <w:bidi w:val="0"/>
            <w:rPr/>
          </w:pPr>
          <w:hyperlink w:anchor="__RefHeading___Toc364171_2616395394">
            <w:r>
              <w:rPr>
                <w:webHidden/>
                <w:rStyle w:val="IndexLink"/>
              </w:rPr>
              <w:t>Point</w:t>
              <w:tab/>
              <w:t>96</w:t>
            </w:r>
          </w:hyperlink>
        </w:p>
        <w:p>
          <w:pPr>
            <w:pStyle w:val="Contents5"/>
            <w:tabs>
              <w:tab w:val="clear" w:pos="7892"/>
              <w:tab w:val="right" w:pos="9026" w:leader="dot"/>
            </w:tabs>
            <w:bidi w:val="0"/>
            <w:rPr/>
          </w:pPr>
          <w:hyperlink w:anchor="__RefHeading___Toc364173_2616395394">
            <w:r>
              <w:rPr>
                <w:webHidden/>
                <w:rStyle w:val="IndexLink"/>
              </w:rPr>
              <w:t>A Note upon the abbreviated letters</w:t>
              <w:tab/>
              <w:t>96</w:t>
            </w:r>
          </w:hyperlink>
        </w:p>
        <w:p>
          <w:pPr>
            <w:pStyle w:val="Contents4"/>
            <w:tabs>
              <w:tab w:val="clear" w:pos="8176"/>
              <w:tab w:val="right" w:pos="9026" w:leader="dot"/>
            </w:tabs>
            <w:bidi w:val="0"/>
            <w:rPr/>
          </w:pPr>
          <w:hyperlink w:anchor="__RefHeading___Toc364175_2616395394">
            <w:r>
              <w:rPr>
                <w:webHidden/>
                <w:rStyle w:val="IndexLink"/>
              </w:rPr>
              <w:t>Commentary: verses 1-4</w:t>
              <w:tab/>
              <w:t>97</w:t>
            </w:r>
          </w:hyperlink>
        </w:p>
        <w:p>
          <w:pPr>
            <w:pStyle w:val="Contents4"/>
            <w:tabs>
              <w:tab w:val="clear" w:pos="8176"/>
              <w:tab w:val="right" w:pos="9026" w:leader="dot"/>
            </w:tabs>
            <w:bidi w:val="0"/>
            <w:rPr/>
          </w:pPr>
          <w:hyperlink w:anchor="__RefHeading___Toc364177_2616395394">
            <w:r>
              <w:rPr>
                <w:webHidden/>
                <w:rStyle w:val="IndexLink"/>
              </w:rPr>
              <w:t>Commentary: verses 5-6</w:t>
              <w:tab/>
              <w:t>101</w:t>
            </w:r>
          </w:hyperlink>
        </w:p>
        <w:p>
          <w:pPr>
            <w:pStyle w:val="Contents5"/>
            <w:tabs>
              <w:tab w:val="clear" w:pos="7892"/>
              <w:tab w:val="right" w:pos="9026" w:leader="dot"/>
            </w:tabs>
            <w:bidi w:val="0"/>
            <w:rPr/>
          </w:pPr>
          <w:hyperlink w:anchor="__RefHeading___Toc364179_2616395394">
            <w:r>
              <w:rPr>
                <w:webHidden/>
                <w:rStyle w:val="IndexLink"/>
              </w:rPr>
              <w:t>Allah's knowledge is upon all affairs of the world</w:t>
              <w:tab/>
              <w:t>101</w:t>
            </w:r>
          </w:hyperlink>
        </w:p>
        <w:p>
          <w:pPr>
            <w:pStyle w:val="Contents4"/>
            <w:tabs>
              <w:tab w:val="clear" w:pos="8176"/>
              <w:tab w:val="right" w:pos="9026" w:leader="dot"/>
            </w:tabs>
            <w:bidi w:val="0"/>
            <w:rPr/>
          </w:pPr>
          <w:hyperlink w:anchor="__RefHeading___Toc364181_2616395394">
            <w:r>
              <w:rPr>
                <w:webHidden/>
                <w:rStyle w:val="IndexLink"/>
              </w:rPr>
              <w:t>Commentary: verse 7</w:t>
              <w:tab/>
              <w:t>102</w:t>
            </w:r>
          </w:hyperlink>
        </w:p>
        <w:p>
          <w:pPr>
            <w:pStyle w:val="Contents5"/>
            <w:tabs>
              <w:tab w:val="clear" w:pos="7892"/>
              <w:tab w:val="right" w:pos="9026" w:leader="dot"/>
            </w:tabs>
            <w:bidi w:val="0"/>
            <w:rPr/>
          </w:pPr>
          <w:hyperlink w:anchor="__RefHeading___Toc364183_2616395394">
            <w:r>
              <w:rPr>
                <w:webHidden/>
                <w:rStyle w:val="IndexLink"/>
              </w:rPr>
              <w:t>The Decisive the Allegorical Verses in the Qur'ān.</w:t>
              <w:tab/>
              <w:t>102</w:t>
            </w:r>
          </w:hyperlink>
        </w:p>
        <w:p>
          <w:pPr>
            <w:pStyle w:val="Contents4"/>
            <w:tabs>
              <w:tab w:val="clear" w:pos="8176"/>
              <w:tab w:val="right" w:pos="9026" w:leader="dot"/>
            </w:tabs>
            <w:bidi w:val="0"/>
            <w:rPr/>
          </w:pPr>
          <w:hyperlink w:anchor="__RefHeading___Toc364185_2616395394">
            <w:r>
              <w:rPr>
                <w:webHidden/>
                <w:rStyle w:val="IndexLink"/>
              </w:rPr>
              <w:t>Commentary: verse 8-9</w:t>
              <w:tab/>
              <w:t>104</w:t>
            </w:r>
          </w:hyperlink>
        </w:p>
        <w:p>
          <w:pPr>
            <w:pStyle w:val="Contents3"/>
            <w:tabs>
              <w:tab w:val="clear" w:pos="8459"/>
              <w:tab w:val="right" w:pos="9026" w:leader="dot"/>
            </w:tabs>
            <w:bidi w:val="0"/>
            <w:rPr/>
          </w:pPr>
          <w:hyperlink w:anchor="__RefHeading___Toc364187_2616395394">
            <w:r>
              <w:rPr>
                <w:webHidden/>
                <w:rStyle w:val="IndexLink"/>
              </w:rPr>
              <w:t>Section 2 The Ultimate Triumph of the Unity of Allah</w:t>
              <w:tab/>
              <w:t>106</w:t>
            </w:r>
          </w:hyperlink>
        </w:p>
        <w:p>
          <w:pPr>
            <w:pStyle w:val="Contents4"/>
            <w:tabs>
              <w:tab w:val="clear" w:pos="8176"/>
              <w:tab w:val="right" w:pos="9026" w:leader="dot"/>
            </w:tabs>
            <w:bidi w:val="0"/>
            <w:rPr/>
          </w:pPr>
          <w:hyperlink w:anchor="__RefHeading___Toc364189_2616395394">
            <w:r>
              <w:rPr>
                <w:webHidden/>
                <w:rStyle w:val="IndexLink"/>
              </w:rPr>
              <w:t>Point</w:t>
              <w:tab/>
              <w:t>106</w:t>
            </w:r>
          </w:hyperlink>
        </w:p>
        <w:p>
          <w:pPr>
            <w:pStyle w:val="Contents4"/>
            <w:tabs>
              <w:tab w:val="clear" w:pos="8176"/>
              <w:tab w:val="right" w:pos="9026" w:leader="dot"/>
            </w:tabs>
            <w:bidi w:val="0"/>
            <w:rPr/>
          </w:pPr>
          <w:hyperlink w:anchor="__RefHeading___Toc364191_2616395394">
            <w:r>
              <w:rPr>
                <w:webHidden/>
                <w:rStyle w:val="IndexLink"/>
              </w:rPr>
              <w:t>Commentary: verse 10-11</w:t>
              <w:tab/>
              <w:t>106</w:t>
            </w:r>
          </w:hyperlink>
        </w:p>
        <w:p>
          <w:pPr>
            <w:pStyle w:val="Contents4"/>
            <w:tabs>
              <w:tab w:val="clear" w:pos="8176"/>
              <w:tab w:val="right" w:pos="9026" w:leader="dot"/>
            </w:tabs>
            <w:bidi w:val="0"/>
            <w:rPr/>
          </w:pPr>
          <w:hyperlink w:anchor="__RefHeading___Toc364193_2616395394">
            <w:r>
              <w:rPr>
                <w:webHidden/>
                <w:rStyle w:val="IndexLink"/>
              </w:rPr>
              <w:t>Commentary: verse 12</w:t>
              <w:tab/>
              <w:t>109</w:t>
            </w:r>
          </w:hyperlink>
        </w:p>
        <w:p>
          <w:pPr>
            <w:pStyle w:val="Contents4"/>
            <w:tabs>
              <w:tab w:val="clear" w:pos="8176"/>
              <w:tab w:val="right" w:pos="9026" w:leader="dot"/>
            </w:tabs>
            <w:bidi w:val="0"/>
            <w:rPr/>
          </w:pPr>
          <w:hyperlink w:anchor="__RefHeading___Toc364195_2616395394">
            <w:r>
              <w:rPr>
                <w:webHidden/>
                <w:rStyle w:val="IndexLink"/>
              </w:rPr>
              <w:t>Commentary: verse13</w:t>
              <w:tab/>
              <w:t>110</w:t>
            </w:r>
          </w:hyperlink>
        </w:p>
        <w:p>
          <w:pPr>
            <w:pStyle w:val="Contents5"/>
            <w:tabs>
              <w:tab w:val="clear" w:pos="7892"/>
              <w:tab w:val="right" w:pos="9026" w:leader="dot"/>
            </w:tabs>
            <w:bidi w:val="0"/>
            <w:rPr/>
          </w:pPr>
          <w:hyperlink w:anchor="__RefHeading___Toc364197_2616395394">
            <w:r>
              <w:rPr>
                <w:webHidden/>
                <w:rStyle w:val="IndexLink"/>
              </w:rPr>
              <w:t>Point</w:t>
              <w:tab/>
              <w:t>110</w:t>
            </w:r>
          </w:hyperlink>
        </w:p>
        <w:p>
          <w:pPr>
            <w:pStyle w:val="Contents5"/>
            <w:tabs>
              <w:tab w:val="clear" w:pos="7892"/>
              <w:tab w:val="right" w:pos="9026" w:leader="dot"/>
            </w:tabs>
            <w:bidi w:val="0"/>
            <w:rPr/>
          </w:pPr>
          <w:hyperlink w:anchor="__RefHeading___Toc364199_2616395394">
            <w:r>
              <w:rPr>
                <w:webHidden/>
                <w:rStyle w:val="IndexLink"/>
              </w:rPr>
              <w:t>Explanations:</w:t>
              <w:tab/>
              <w:t>111</w:t>
            </w:r>
          </w:hyperlink>
        </w:p>
        <w:p>
          <w:pPr>
            <w:pStyle w:val="Contents4"/>
            <w:tabs>
              <w:tab w:val="clear" w:pos="8176"/>
              <w:tab w:val="right" w:pos="9026" w:leader="dot"/>
            </w:tabs>
            <w:bidi w:val="0"/>
            <w:rPr/>
          </w:pPr>
          <w:hyperlink w:anchor="__RefHeading___Toc364201_2616395394">
            <w:r>
              <w:rPr>
                <w:webHidden/>
                <w:rStyle w:val="IndexLink"/>
              </w:rPr>
              <w:t>Commentary: verse14</w:t>
              <w:tab/>
              <w:t>112</w:t>
            </w:r>
          </w:hyperlink>
        </w:p>
        <w:p>
          <w:pPr>
            <w:pStyle w:val="Contents4"/>
            <w:tabs>
              <w:tab w:val="clear" w:pos="8176"/>
              <w:tab w:val="right" w:pos="9026" w:leader="dot"/>
            </w:tabs>
            <w:bidi w:val="0"/>
            <w:rPr/>
          </w:pPr>
          <w:hyperlink w:anchor="__RefHeading___Toc364203_2616395394">
            <w:r>
              <w:rPr>
                <w:webHidden/>
                <w:rStyle w:val="IndexLink"/>
              </w:rPr>
              <w:t>Commentary: verse15</w:t>
              <w:tab/>
              <w:t>113</w:t>
            </w:r>
          </w:hyperlink>
        </w:p>
        <w:p>
          <w:pPr>
            <w:pStyle w:val="Contents4"/>
            <w:tabs>
              <w:tab w:val="clear" w:pos="8176"/>
              <w:tab w:val="right" w:pos="9026" w:leader="dot"/>
            </w:tabs>
            <w:bidi w:val="0"/>
            <w:rPr/>
          </w:pPr>
          <w:hyperlink w:anchor="__RefHeading___Toc364205_2616395394">
            <w:r>
              <w:rPr>
                <w:webHidden/>
                <w:rStyle w:val="IndexLink"/>
              </w:rPr>
              <w:t>Commentary: verse16-17</w:t>
              <w:tab/>
              <w:t>115</w:t>
            </w:r>
          </w:hyperlink>
        </w:p>
        <w:p>
          <w:pPr>
            <w:pStyle w:val="Contents4"/>
            <w:tabs>
              <w:tab w:val="clear" w:pos="8176"/>
              <w:tab w:val="right" w:pos="9026" w:leader="dot"/>
            </w:tabs>
            <w:bidi w:val="0"/>
            <w:rPr/>
          </w:pPr>
          <w:hyperlink w:anchor="__RefHeading___Toc364207_2616395394">
            <w:r>
              <w:rPr>
                <w:webHidden/>
                <w:rStyle w:val="IndexLink"/>
              </w:rPr>
              <w:t>Commentary: verse 18</w:t>
              <w:tab/>
              <w:t>117</w:t>
            </w:r>
          </w:hyperlink>
        </w:p>
        <w:p>
          <w:pPr>
            <w:pStyle w:val="Contents4"/>
            <w:tabs>
              <w:tab w:val="clear" w:pos="8176"/>
              <w:tab w:val="right" w:pos="9026" w:leader="dot"/>
            </w:tabs>
            <w:bidi w:val="0"/>
            <w:rPr/>
          </w:pPr>
          <w:hyperlink w:anchor="__RefHeading___Toc364209_2616395394">
            <w:r>
              <w:rPr>
                <w:webHidden/>
                <w:rStyle w:val="IndexLink"/>
              </w:rPr>
              <w:t>Commentary: verse 19</w:t>
              <w:tab/>
              <w:t>119</w:t>
            </w:r>
          </w:hyperlink>
        </w:p>
        <w:p>
          <w:pPr>
            <w:pStyle w:val="Contents3"/>
            <w:tabs>
              <w:tab w:val="clear" w:pos="8459"/>
              <w:tab w:val="right" w:pos="9026" w:leader="dot"/>
            </w:tabs>
            <w:bidi w:val="0"/>
            <w:rPr/>
          </w:pPr>
          <w:hyperlink w:anchor="__RefHeading___Toc364211_2616395394">
            <w:r>
              <w:rPr>
                <w:webHidden/>
                <w:rStyle w:val="IndexLink"/>
              </w:rPr>
              <w:t>Section 3, Those who slay Apostles</w:t>
              <w:tab/>
              <w:t>121</w:t>
            </w:r>
          </w:hyperlink>
        </w:p>
        <w:p>
          <w:pPr>
            <w:pStyle w:val="Contents4"/>
            <w:tabs>
              <w:tab w:val="clear" w:pos="8176"/>
              <w:tab w:val="right" w:pos="9026" w:leader="dot"/>
            </w:tabs>
            <w:bidi w:val="0"/>
            <w:rPr/>
          </w:pPr>
          <w:hyperlink w:anchor="__RefHeading___Toc364213_2616395394">
            <w:r>
              <w:rPr>
                <w:webHidden/>
                <w:rStyle w:val="IndexLink"/>
              </w:rPr>
              <w:t>Point</w:t>
              <w:tab/>
              <w:t>121</w:t>
            </w:r>
          </w:hyperlink>
        </w:p>
        <w:p>
          <w:pPr>
            <w:pStyle w:val="Contents4"/>
            <w:tabs>
              <w:tab w:val="clear" w:pos="8176"/>
              <w:tab w:val="right" w:pos="9026" w:leader="dot"/>
            </w:tabs>
            <w:bidi w:val="0"/>
            <w:rPr/>
          </w:pPr>
          <w:hyperlink w:anchor="__RefHeading___Toc364215_2616395394">
            <w:r>
              <w:rPr>
                <w:webHidden/>
                <w:rStyle w:val="IndexLink"/>
              </w:rPr>
              <w:t>Commentary: verse 20</w:t>
              <w:tab/>
              <w:t>121</w:t>
            </w:r>
          </w:hyperlink>
        </w:p>
        <w:p>
          <w:pPr>
            <w:pStyle w:val="Contents4"/>
            <w:tabs>
              <w:tab w:val="clear" w:pos="8176"/>
              <w:tab w:val="right" w:pos="9026" w:leader="dot"/>
            </w:tabs>
            <w:bidi w:val="0"/>
            <w:rPr/>
          </w:pPr>
          <w:hyperlink w:anchor="__RefHeading___Toc364217_2616395394">
            <w:r>
              <w:rPr>
                <w:webHidden/>
                <w:rStyle w:val="IndexLink"/>
              </w:rPr>
              <w:t>Commentary: verses 21-22</w:t>
              <w:tab/>
              <w:t>123</w:t>
            </w:r>
          </w:hyperlink>
        </w:p>
        <w:p>
          <w:pPr>
            <w:pStyle w:val="Contents4"/>
            <w:tabs>
              <w:tab w:val="clear" w:pos="8176"/>
              <w:tab w:val="right" w:pos="9026" w:leader="dot"/>
            </w:tabs>
            <w:bidi w:val="0"/>
            <w:rPr/>
          </w:pPr>
          <w:hyperlink w:anchor="__RefHeading___Toc364219_2616395394">
            <w:r>
              <w:rPr>
                <w:webHidden/>
                <w:rStyle w:val="IndexLink"/>
              </w:rPr>
              <w:t>Commentary: verse 23</w:t>
              <w:tab/>
              <w:t>125</w:t>
            </w:r>
          </w:hyperlink>
        </w:p>
        <w:p>
          <w:pPr>
            <w:pStyle w:val="Contents5"/>
            <w:tabs>
              <w:tab w:val="clear" w:pos="7892"/>
              <w:tab w:val="right" w:pos="9026" w:leader="dot"/>
            </w:tabs>
            <w:bidi w:val="0"/>
            <w:rPr/>
          </w:pPr>
          <w:hyperlink w:anchor="__RefHeading___Toc364221_2616395394">
            <w:r>
              <w:rPr>
                <w:webHidden/>
                <w:rStyle w:val="IndexLink"/>
              </w:rPr>
              <w:t>Point</w:t>
              <w:tab/>
              <w:t>125</w:t>
            </w:r>
          </w:hyperlink>
        </w:p>
        <w:p>
          <w:pPr>
            <w:pStyle w:val="Contents5"/>
            <w:tabs>
              <w:tab w:val="clear" w:pos="7892"/>
              <w:tab w:val="right" w:pos="9026" w:leader="dot"/>
            </w:tabs>
            <w:bidi w:val="0"/>
            <w:rPr/>
          </w:pPr>
          <w:hyperlink w:anchor="__RefHeading___Toc364223_2616395394">
            <w:r>
              <w:rPr>
                <w:webHidden/>
                <w:rStyle w:val="IndexLink"/>
              </w:rPr>
              <w:t>Explanations</w:t>
              <w:tab/>
              <w:t>125</w:t>
            </w:r>
          </w:hyperlink>
        </w:p>
        <w:p>
          <w:pPr>
            <w:pStyle w:val="Contents4"/>
            <w:tabs>
              <w:tab w:val="clear" w:pos="8176"/>
              <w:tab w:val="right" w:pos="9026" w:leader="dot"/>
            </w:tabs>
            <w:bidi w:val="0"/>
            <w:rPr/>
          </w:pPr>
          <w:hyperlink w:anchor="__RefHeading___Toc364225_2616395394">
            <w:r>
              <w:rPr>
                <w:webHidden/>
                <w:rStyle w:val="IndexLink"/>
              </w:rPr>
              <w:t>Commentary: verse 24</w:t>
              <w:tab/>
              <w:t>127</w:t>
            </w:r>
          </w:hyperlink>
        </w:p>
        <w:p>
          <w:pPr>
            <w:pStyle w:val="Contents4"/>
            <w:tabs>
              <w:tab w:val="clear" w:pos="8176"/>
              <w:tab w:val="right" w:pos="9026" w:leader="dot"/>
            </w:tabs>
            <w:bidi w:val="0"/>
            <w:rPr/>
          </w:pPr>
          <w:hyperlink w:anchor="__RefHeading___Toc364227_2616395394">
            <w:r>
              <w:rPr>
                <w:webHidden/>
                <w:rStyle w:val="IndexLink"/>
              </w:rPr>
              <w:t>Commentary: verse 25</w:t>
              <w:tab/>
              <w:t>128</w:t>
            </w:r>
          </w:hyperlink>
        </w:p>
        <w:p>
          <w:pPr>
            <w:pStyle w:val="Contents4"/>
            <w:tabs>
              <w:tab w:val="clear" w:pos="8176"/>
              <w:tab w:val="right" w:pos="9026" w:leader="dot"/>
            </w:tabs>
            <w:bidi w:val="0"/>
            <w:rPr/>
          </w:pPr>
          <w:hyperlink w:anchor="__RefHeading___Toc364229_2616395394">
            <w:r>
              <w:rPr>
                <w:webHidden/>
                <w:rStyle w:val="IndexLink"/>
              </w:rPr>
              <w:t>Commentary: verse26</w:t>
              <w:tab/>
              <w:t>129</w:t>
            </w:r>
          </w:hyperlink>
        </w:p>
        <w:p>
          <w:pPr>
            <w:pStyle w:val="Contents5"/>
            <w:tabs>
              <w:tab w:val="clear" w:pos="7892"/>
              <w:tab w:val="right" w:pos="9026" w:leader="dot"/>
            </w:tabs>
            <w:bidi w:val="0"/>
            <w:rPr/>
          </w:pPr>
          <w:hyperlink w:anchor="__RefHeading___Toc364231_2616395394">
            <w:r>
              <w:rPr>
                <w:webHidden/>
                <w:rStyle w:val="IndexLink"/>
              </w:rPr>
              <w:t>The prophecy that Muslims to be victorious against Iran and Room</w:t>
              <w:tab/>
              <w:t>129</w:t>
            </w:r>
          </w:hyperlink>
        </w:p>
        <w:p>
          <w:pPr>
            <w:pStyle w:val="Contents5"/>
            <w:tabs>
              <w:tab w:val="clear" w:pos="7892"/>
              <w:tab w:val="right" w:pos="9026" w:leader="dot"/>
            </w:tabs>
            <w:bidi w:val="0"/>
            <w:rPr/>
          </w:pPr>
          <w:hyperlink w:anchor="__RefHeading___Toc364233_2616395394">
            <w:r>
              <w:rPr>
                <w:webHidden/>
                <w:rStyle w:val="IndexLink"/>
              </w:rPr>
              <w:t>Explanations:</w:t>
              <w:tab/>
              <w:t>130</w:t>
            </w:r>
          </w:hyperlink>
        </w:p>
        <w:p>
          <w:pPr>
            <w:pStyle w:val="Contents4"/>
            <w:tabs>
              <w:tab w:val="clear" w:pos="8176"/>
              <w:tab w:val="right" w:pos="9026" w:leader="dot"/>
            </w:tabs>
            <w:bidi w:val="0"/>
            <w:rPr/>
          </w:pPr>
          <w:hyperlink w:anchor="__RefHeading___Toc364235_2616395394">
            <w:r>
              <w:rPr>
                <w:webHidden/>
                <w:rStyle w:val="IndexLink"/>
              </w:rPr>
              <w:t>Commentary: verse 27</w:t>
              <w:tab/>
              <w:t>132</w:t>
            </w:r>
          </w:hyperlink>
        </w:p>
        <w:p>
          <w:pPr>
            <w:pStyle w:val="Contents5"/>
            <w:tabs>
              <w:tab w:val="clear" w:pos="7892"/>
              <w:tab w:val="right" w:pos="9026" w:leader="dot"/>
            </w:tabs>
            <w:bidi w:val="0"/>
            <w:rPr/>
          </w:pPr>
          <w:hyperlink w:anchor="__RefHeading___Toc364237_2616395394">
            <w:r>
              <w:rPr>
                <w:webHidden/>
                <w:rStyle w:val="IndexLink"/>
              </w:rPr>
              <w:t>the spirit of theism</w:t>
              <w:tab/>
              <w:t>132</w:t>
            </w:r>
          </w:hyperlink>
        </w:p>
        <w:p>
          <w:pPr>
            <w:pStyle w:val="Contents5"/>
            <w:tabs>
              <w:tab w:val="clear" w:pos="7892"/>
              <w:tab w:val="right" w:pos="9026" w:leader="dot"/>
            </w:tabs>
            <w:bidi w:val="0"/>
            <w:rPr/>
          </w:pPr>
          <w:hyperlink w:anchor="__RefHeading___Toc364239_2616395394">
            <w:r>
              <w:rPr>
                <w:webHidden/>
                <w:rStyle w:val="IndexLink"/>
              </w:rPr>
              <w:t>Explanation:</w:t>
              <w:tab/>
              <w:t>132</w:t>
            </w:r>
          </w:hyperlink>
        </w:p>
        <w:p>
          <w:pPr>
            <w:pStyle w:val="Contents4"/>
            <w:tabs>
              <w:tab w:val="clear" w:pos="8176"/>
              <w:tab w:val="right" w:pos="9026" w:leader="dot"/>
            </w:tabs>
            <w:bidi w:val="0"/>
            <w:rPr/>
          </w:pPr>
          <w:hyperlink w:anchor="__RefHeading___Toc364241_2616395394">
            <w:r>
              <w:rPr>
                <w:webHidden/>
                <w:rStyle w:val="IndexLink"/>
              </w:rPr>
              <w:t>Commentary: verse 28</w:t>
              <w:tab/>
              <w:t>134</w:t>
            </w:r>
          </w:hyperlink>
        </w:p>
        <w:p>
          <w:pPr>
            <w:pStyle w:val="Contents4"/>
            <w:tabs>
              <w:tab w:val="clear" w:pos="8176"/>
              <w:tab w:val="right" w:pos="9026" w:leader="dot"/>
            </w:tabs>
            <w:bidi w:val="0"/>
            <w:rPr/>
          </w:pPr>
          <w:hyperlink w:anchor="__RefHeading___Toc364243_2616395394">
            <w:r>
              <w:rPr>
                <w:webHidden/>
                <w:rStyle w:val="IndexLink"/>
              </w:rPr>
              <w:t>Commentary: verse 29</w:t>
              <w:tab/>
              <w:t>136</w:t>
            </w:r>
          </w:hyperlink>
        </w:p>
        <w:p>
          <w:pPr>
            <w:pStyle w:val="Contents4"/>
            <w:tabs>
              <w:tab w:val="clear" w:pos="8176"/>
              <w:tab w:val="right" w:pos="9026" w:leader="dot"/>
            </w:tabs>
            <w:bidi w:val="0"/>
            <w:rPr/>
          </w:pPr>
          <w:hyperlink w:anchor="__RefHeading___Toc364245_2616395394">
            <w:r>
              <w:rPr>
                <w:webHidden/>
                <w:rStyle w:val="IndexLink"/>
              </w:rPr>
              <w:t>Commentary: verse 30</w:t>
              <w:tab/>
              <w:t>137</w:t>
            </w:r>
          </w:hyperlink>
        </w:p>
        <w:p>
          <w:pPr>
            <w:pStyle w:val="Contents3"/>
            <w:tabs>
              <w:tab w:val="clear" w:pos="8459"/>
              <w:tab w:val="right" w:pos="9026" w:leader="dot"/>
            </w:tabs>
            <w:bidi w:val="0"/>
            <w:rPr/>
          </w:pPr>
          <w:hyperlink w:anchor="__RefHeading___Toc364247_2616395394">
            <w:r>
              <w:rPr>
                <w:webHidden/>
                <w:rStyle w:val="IndexLink"/>
              </w:rPr>
              <w:t>Section 4:Allah's Choice of the Descendants of Abraham (a.s.)</w:t>
              <w:tab/>
              <w:t>139</w:t>
            </w:r>
          </w:hyperlink>
        </w:p>
        <w:p>
          <w:pPr>
            <w:pStyle w:val="Contents4"/>
            <w:tabs>
              <w:tab w:val="clear" w:pos="8176"/>
              <w:tab w:val="right" w:pos="9026" w:leader="dot"/>
            </w:tabs>
            <w:bidi w:val="0"/>
            <w:rPr/>
          </w:pPr>
          <w:hyperlink w:anchor="__RefHeading___Toc364249_2616395394">
            <w:r>
              <w:rPr>
                <w:webHidden/>
                <w:rStyle w:val="IndexLink"/>
              </w:rPr>
              <w:t>Point</w:t>
              <w:tab/>
              <w:t>139</w:t>
            </w:r>
          </w:hyperlink>
        </w:p>
        <w:p>
          <w:pPr>
            <w:pStyle w:val="Contents4"/>
            <w:tabs>
              <w:tab w:val="clear" w:pos="8176"/>
              <w:tab w:val="right" w:pos="9026" w:leader="dot"/>
            </w:tabs>
            <w:bidi w:val="0"/>
            <w:rPr/>
          </w:pPr>
          <w:hyperlink w:anchor="__RefHeading___Toc364251_2616395394">
            <w:r>
              <w:rPr>
                <w:webHidden/>
                <w:rStyle w:val="IndexLink"/>
              </w:rPr>
              <w:t>Commentary: verse 31</w:t>
              <w:tab/>
              <w:t>139</w:t>
            </w:r>
          </w:hyperlink>
        </w:p>
        <w:p>
          <w:pPr>
            <w:pStyle w:val="Contents4"/>
            <w:tabs>
              <w:tab w:val="clear" w:pos="8176"/>
              <w:tab w:val="right" w:pos="9026" w:leader="dot"/>
            </w:tabs>
            <w:bidi w:val="0"/>
            <w:rPr/>
          </w:pPr>
          <w:hyperlink w:anchor="__RefHeading___Toc364253_2616395394">
            <w:r>
              <w:rPr>
                <w:webHidden/>
                <w:rStyle w:val="IndexLink"/>
              </w:rPr>
              <w:t>Commentary: verse 32</w:t>
              <w:tab/>
              <w:t>140</w:t>
            </w:r>
          </w:hyperlink>
        </w:p>
        <w:p>
          <w:pPr>
            <w:pStyle w:val="Contents4"/>
            <w:tabs>
              <w:tab w:val="clear" w:pos="8176"/>
              <w:tab w:val="right" w:pos="9026" w:leader="dot"/>
            </w:tabs>
            <w:bidi w:val="0"/>
            <w:rPr/>
          </w:pPr>
          <w:hyperlink w:anchor="__RefHeading___Toc364255_2616395394">
            <w:r>
              <w:rPr>
                <w:webHidden/>
                <w:rStyle w:val="IndexLink"/>
              </w:rPr>
              <w:t>Commentary: verse 33-34</w:t>
              <w:tab/>
              <w:t>141</w:t>
            </w:r>
          </w:hyperlink>
        </w:p>
        <w:p>
          <w:pPr>
            <w:pStyle w:val="Contents4"/>
            <w:tabs>
              <w:tab w:val="clear" w:pos="8176"/>
              <w:tab w:val="right" w:pos="9026" w:leader="dot"/>
            </w:tabs>
            <w:bidi w:val="0"/>
            <w:rPr/>
          </w:pPr>
          <w:hyperlink w:anchor="__RefHeading___Toc364257_2616395394">
            <w:r>
              <w:rPr>
                <w:webHidden/>
                <w:rStyle w:val="IndexLink"/>
              </w:rPr>
              <w:t>Commentary: verse 35-36</w:t>
              <w:tab/>
              <w:t>143</w:t>
            </w:r>
          </w:hyperlink>
        </w:p>
        <w:p>
          <w:pPr>
            <w:pStyle w:val="Contents4"/>
            <w:tabs>
              <w:tab w:val="clear" w:pos="8176"/>
              <w:tab w:val="right" w:pos="9026" w:leader="dot"/>
            </w:tabs>
            <w:bidi w:val="0"/>
            <w:rPr/>
          </w:pPr>
          <w:hyperlink w:anchor="__RefHeading___Toc364259_2616395394">
            <w:r>
              <w:rPr>
                <w:webHidden/>
                <w:rStyle w:val="IndexLink"/>
              </w:rPr>
              <w:t>Commentary: verse 37</w:t>
              <w:tab/>
              <w:t>146</w:t>
            </w:r>
          </w:hyperlink>
        </w:p>
        <w:p>
          <w:pPr>
            <w:pStyle w:val="Contents4"/>
            <w:tabs>
              <w:tab w:val="clear" w:pos="8176"/>
              <w:tab w:val="right" w:pos="9026" w:leader="dot"/>
            </w:tabs>
            <w:bidi w:val="0"/>
            <w:rPr/>
          </w:pPr>
          <w:hyperlink w:anchor="__RefHeading___Toc364261_2616395394">
            <w:r>
              <w:rPr>
                <w:webHidden/>
                <w:rStyle w:val="IndexLink"/>
              </w:rPr>
              <w:t>Commentary: verse 38-39</w:t>
              <w:tab/>
              <w:t>149</w:t>
            </w:r>
          </w:hyperlink>
        </w:p>
        <w:p>
          <w:pPr>
            <w:pStyle w:val="Contents4"/>
            <w:tabs>
              <w:tab w:val="clear" w:pos="8176"/>
              <w:tab w:val="right" w:pos="9026" w:leader="dot"/>
            </w:tabs>
            <w:bidi w:val="0"/>
            <w:rPr/>
          </w:pPr>
          <w:hyperlink w:anchor="__RefHeading___Toc364263_2616395394">
            <w:r>
              <w:rPr>
                <w:webHidden/>
                <w:rStyle w:val="IndexLink"/>
              </w:rPr>
              <w:t>Commentary: verse 40</w:t>
              <w:tab/>
              <w:t>152</w:t>
            </w:r>
          </w:hyperlink>
        </w:p>
        <w:p>
          <w:pPr>
            <w:pStyle w:val="Contents4"/>
            <w:tabs>
              <w:tab w:val="clear" w:pos="8176"/>
              <w:tab w:val="right" w:pos="9026" w:leader="dot"/>
            </w:tabs>
            <w:bidi w:val="0"/>
            <w:rPr/>
          </w:pPr>
          <w:hyperlink w:anchor="__RefHeading___Toc364265_2616395394">
            <w:r>
              <w:rPr>
                <w:webHidden/>
                <w:rStyle w:val="IndexLink"/>
              </w:rPr>
              <w:t>Commentary: verse 41</w:t>
              <w:tab/>
              <w:t>153</w:t>
            </w:r>
          </w:hyperlink>
        </w:p>
        <w:p>
          <w:pPr>
            <w:pStyle w:val="Contents3"/>
            <w:tabs>
              <w:tab w:val="clear" w:pos="8459"/>
              <w:tab w:val="right" w:pos="9026" w:leader="dot"/>
            </w:tabs>
            <w:bidi w:val="0"/>
            <w:rPr/>
          </w:pPr>
          <w:hyperlink w:anchor="__RefHeading___Toc364267_2616395394">
            <w:r>
              <w:rPr>
                <w:webHidden/>
                <w:rStyle w:val="IndexLink"/>
              </w:rPr>
              <w:t>Section 5, the glad tidings about the birth of Jesus (a.s)</w:t>
              <w:tab/>
              <w:t>155</w:t>
            </w:r>
          </w:hyperlink>
        </w:p>
        <w:p>
          <w:pPr>
            <w:pStyle w:val="Contents4"/>
            <w:tabs>
              <w:tab w:val="clear" w:pos="8176"/>
              <w:tab w:val="right" w:pos="9026" w:leader="dot"/>
            </w:tabs>
            <w:bidi w:val="0"/>
            <w:rPr/>
          </w:pPr>
          <w:hyperlink w:anchor="__RefHeading___Toc364269_2616395394">
            <w:r>
              <w:rPr>
                <w:webHidden/>
                <w:rStyle w:val="IndexLink"/>
              </w:rPr>
              <w:t>Point</w:t>
              <w:tab/>
              <w:t>155</w:t>
            </w:r>
          </w:hyperlink>
        </w:p>
        <w:p>
          <w:pPr>
            <w:pStyle w:val="Contents4"/>
            <w:tabs>
              <w:tab w:val="clear" w:pos="8176"/>
              <w:tab w:val="right" w:pos="9026" w:leader="dot"/>
            </w:tabs>
            <w:bidi w:val="0"/>
            <w:rPr/>
          </w:pPr>
          <w:hyperlink w:anchor="__RefHeading___Toc364271_2616395394">
            <w:r>
              <w:rPr>
                <w:webHidden/>
                <w:rStyle w:val="IndexLink"/>
              </w:rPr>
              <w:t>Commentary: verse 42</w:t>
              <w:tab/>
              <w:t>155</w:t>
            </w:r>
          </w:hyperlink>
        </w:p>
        <w:p>
          <w:pPr>
            <w:pStyle w:val="Contents4"/>
            <w:tabs>
              <w:tab w:val="clear" w:pos="8176"/>
              <w:tab w:val="right" w:pos="9026" w:leader="dot"/>
            </w:tabs>
            <w:bidi w:val="0"/>
            <w:rPr/>
          </w:pPr>
          <w:hyperlink w:anchor="__RefHeading___Toc364273_2616395394">
            <w:r>
              <w:rPr>
                <w:webHidden/>
                <w:rStyle w:val="IndexLink"/>
              </w:rPr>
              <w:t>Commentary: verse 43</w:t>
              <w:tab/>
              <w:t>156</w:t>
            </w:r>
          </w:hyperlink>
        </w:p>
        <w:p>
          <w:pPr>
            <w:pStyle w:val="Contents4"/>
            <w:tabs>
              <w:tab w:val="clear" w:pos="8176"/>
              <w:tab w:val="right" w:pos="9026" w:leader="dot"/>
            </w:tabs>
            <w:bidi w:val="0"/>
            <w:rPr/>
          </w:pPr>
          <w:hyperlink w:anchor="__RefHeading___Toc364275_2616395394">
            <w:r>
              <w:rPr>
                <w:webHidden/>
                <w:rStyle w:val="IndexLink"/>
              </w:rPr>
              <w:t>Commentary: verse 44</w:t>
              <w:tab/>
              <w:t>157</w:t>
            </w:r>
          </w:hyperlink>
        </w:p>
        <w:p>
          <w:pPr>
            <w:pStyle w:val="Contents4"/>
            <w:tabs>
              <w:tab w:val="clear" w:pos="8176"/>
              <w:tab w:val="right" w:pos="9026" w:leader="dot"/>
            </w:tabs>
            <w:bidi w:val="0"/>
            <w:rPr/>
          </w:pPr>
          <w:hyperlink w:anchor="__RefHeading___Toc364277_2616395394">
            <w:r>
              <w:rPr>
                <w:webHidden/>
                <w:rStyle w:val="IndexLink"/>
              </w:rPr>
              <w:t>Commentary: verse 45</w:t>
              <w:tab/>
              <w:t>158</w:t>
            </w:r>
          </w:hyperlink>
        </w:p>
        <w:p>
          <w:pPr>
            <w:pStyle w:val="Contents4"/>
            <w:tabs>
              <w:tab w:val="clear" w:pos="8176"/>
              <w:tab w:val="right" w:pos="9026" w:leader="dot"/>
            </w:tabs>
            <w:bidi w:val="0"/>
            <w:rPr/>
          </w:pPr>
          <w:hyperlink w:anchor="__RefHeading___Toc364279_2616395394">
            <w:r>
              <w:rPr>
                <w:webHidden/>
                <w:rStyle w:val="IndexLink"/>
              </w:rPr>
              <w:t>Explanations: verse 46</w:t>
              <w:tab/>
              <w:t>159</w:t>
            </w:r>
          </w:hyperlink>
        </w:p>
        <w:p>
          <w:pPr>
            <w:pStyle w:val="Contents4"/>
            <w:tabs>
              <w:tab w:val="clear" w:pos="8176"/>
              <w:tab w:val="right" w:pos="9026" w:leader="dot"/>
            </w:tabs>
            <w:bidi w:val="0"/>
            <w:rPr/>
          </w:pPr>
          <w:hyperlink w:anchor="__RefHeading___Toc364281_2616395394">
            <w:r>
              <w:rPr>
                <w:webHidden/>
                <w:rStyle w:val="IndexLink"/>
              </w:rPr>
              <w:t>Commentary: verse 47</w:t>
              <w:tab/>
              <w:t>160</w:t>
            </w:r>
          </w:hyperlink>
        </w:p>
        <w:p>
          <w:pPr>
            <w:pStyle w:val="Contents4"/>
            <w:tabs>
              <w:tab w:val="clear" w:pos="8176"/>
              <w:tab w:val="right" w:pos="9026" w:leader="dot"/>
            </w:tabs>
            <w:bidi w:val="0"/>
            <w:rPr/>
          </w:pPr>
          <w:hyperlink w:anchor="__RefHeading___Toc364283_2616395394">
            <w:r>
              <w:rPr>
                <w:webHidden/>
                <w:rStyle w:val="IndexLink"/>
              </w:rPr>
              <w:t>Commentary: verse 48</w:t>
              <w:tab/>
              <w:t>162</w:t>
            </w:r>
          </w:hyperlink>
        </w:p>
        <w:p>
          <w:pPr>
            <w:pStyle w:val="Contents4"/>
            <w:tabs>
              <w:tab w:val="clear" w:pos="8176"/>
              <w:tab w:val="right" w:pos="9026" w:leader="dot"/>
            </w:tabs>
            <w:bidi w:val="0"/>
            <w:rPr/>
          </w:pPr>
          <w:hyperlink w:anchor="__RefHeading___Toc364285_2616395394">
            <w:r>
              <w:rPr>
                <w:webHidden/>
                <w:rStyle w:val="IndexLink"/>
              </w:rPr>
              <w:t>Commentary: verse 49</w:t>
              <w:tab/>
              <w:t>163</w:t>
            </w:r>
          </w:hyperlink>
        </w:p>
        <w:p>
          <w:pPr>
            <w:pStyle w:val="Contents5"/>
            <w:tabs>
              <w:tab w:val="clear" w:pos="7892"/>
              <w:tab w:val="right" w:pos="9026" w:leader="dot"/>
            </w:tabs>
            <w:bidi w:val="0"/>
            <w:rPr/>
          </w:pPr>
          <w:hyperlink w:anchor="__RefHeading___Toc364287_2616395394">
            <w:r>
              <w:rPr>
                <w:webHidden/>
                <w:rStyle w:val="IndexLink"/>
              </w:rPr>
              <w:t>Point</w:t>
              <w:tab/>
              <w:t>163</w:t>
            </w:r>
          </w:hyperlink>
        </w:p>
        <w:p>
          <w:pPr>
            <w:pStyle w:val="Contents5"/>
            <w:tabs>
              <w:tab w:val="clear" w:pos="7892"/>
              <w:tab w:val="right" w:pos="9026" w:leader="dot"/>
            </w:tabs>
            <w:bidi w:val="0"/>
            <w:rPr/>
          </w:pPr>
          <w:hyperlink w:anchor="__RefHeading___Toc364289_2616395394">
            <w:r>
              <w:rPr>
                <w:webHidden/>
                <w:rStyle w:val="IndexLink"/>
              </w:rPr>
              <w:t>The miracles of Jesus(a.s)</w:t>
              <w:tab/>
              <w:t>164</w:t>
            </w:r>
          </w:hyperlink>
        </w:p>
        <w:p>
          <w:pPr>
            <w:pStyle w:val="Contents4"/>
            <w:tabs>
              <w:tab w:val="clear" w:pos="8176"/>
              <w:tab w:val="right" w:pos="9026" w:leader="dot"/>
            </w:tabs>
            <w:bidi w:val="0"/>
            <w:rPr/>
          </w:pPr>
          <w:hyperlink w:anchor="__RefHeading___Toc364291_2616395394">
            <w:r>
              <w:rPr>
                <w:webHidden/>
                <w:rStyle w:val="IndexLink"/>
              </w:rPr>
              <w:t>Commentary: verse 50</w:t>
              <w:tab/>
              <w:t>167</w:t>
            </w:r>
          </w:hyperlink>
        </w:p>
        <w:p>
          <w:pPr>
            <w:pStyle w:val="Contents4"/>
            <w:tabs>
              <w:tab w:val="clear" w:pos="8176"/>
              <w:tab w:val="right" w:pos="9026" w:leader="dot"/>
            </w:tabs>
            <w:bidi w:val="0"/>
            <w:rPr/>
          </w:pPr>
          <w:hyperlink w:anchor="__RefHeading___Toc364293_2616395394">
            <w:r>
              <w:rPr>
                <w:webHidden/>
                <w:rStyle w:val="IndexLink"/>
              </w:rPr>
              <w:t>Commentary: verse 51</w:t>
              <w:tab/>
              <w:t>168</w:t>
            </w:r>
          </w:hyperlink>
        </w:p>
        <w:p>
          <w:pPr>
            <w:pStyle w:val="Contents4"/>
            <w:tabs>
              <w:tab w:val="clear" w:pos="8176"/>
              <w:tab w:val="right" w:pos="9026" w:leader="dot"/>
            </w:tabs>
            <w:bidi w:val="0"/>
            <w:rPr/>
          </w:pPr>
          <w:hyperlink w:anchor="__RefHeading___Toc364295_2616395394">
            <w:r>
              <w:rPr>
                <w:webHidden/>
                <w:rStyle w:val="IndexLink"/>
              </w:rPr>
              <w:t>Commentary: verse 52</w:t>
              <w:tab/>
              <w:t>169</w:t>
            </w:r>
          </w:hyperlink>
        </w:p>
        <w:p>
          <w:pPr>
            <w:pStyle w:val="Contents4"/>
            <w:tabs>
              <w:tab w:val="clear" w:pos="8176"/>
              <w:tab w:val="right" w:pos="9026" w:leader="dot"/>
            </w:tabs>
            <w:bidi w:val="0"/>
            <w:rPr/>
          </w:pPr>
          <w:hyperlink w:anchor="__RefHeading___Toc364297_2616395394">
            <w:r>
              <w:rPr>
                <w:webHidden/>
                <w:rStyle w:val="IndexLink"/>
              </w:rPr>
              <w:t>Commentary: verse 53</w:t>
              <w:tab/>
              <w:t>171</w:t>
            </w:r>
          </w:hyperlink>
        </w:p>
        <w:p>
          <w:pPr>
            <w:pStyle w:val="Contents4"/>
            <w:tabs>
              <w:tab w:val="clear" w:pos="8176"/>
              <w:tab w:val="right" w:pos="9026" w:leader="dot"/>
            </w:tabs>
            <w:bidi w:val="0"/>
            <w:rPr/>
          </w:pPr>
          <w:hyperlink w:anchor="__RefHeading___Toc364299_2616395394">
            <w:r>
              <w:rPr>
                <w:webHidden/>
                <w:rStyle w:val="IndexLink"/>
              </w:rPr>
              <w:t>Commentary: verse 54</w:t>
              <w:tab/>
              <w:t>172</w:t>
            </w:r>
          </w:hyperlink>
        </w:p>
        <w:p>
          <w:pPr>
            <w:pStyle w:val="Contents3"/>
            <w:tabs>
              <w:tab w:val="clear" w:pos="8459"/>
              <w:tab w:val="right" w:pos="9026" w:leader="dot"/>
            </w:tabs>
            <w:bidi w:val="0"/>
            <w:rPr/>
          </w:pPr>
          <w:hyperlink w:anchor="__RefHeading___Toc364301_2616395394">
            <w:r>
              <w:rPr>
                <w:webHidden/>
                <w:rStyle w:val="IndexLink"/>
              </w:rPr>
              <w:t>Section 6:Promise of Rescue to Jesus</w:t>
              <w:tab/>
              <w:t>173</w:t>
            </w:r>
          </w:hyperlink>
        </w:p>
        <w:p>
          <w:pPr>
            <w:pStyle w:val="Contents4"/>
            <w:tabs>
              <w:tab w:val="clear" w:pos="8176"/>
              <w:tab w:val="right" w:pos="9026" w:leader="dot"/>
            </w:tabs>
            <w:bidi w:val="0"/>
            <w:rPr/>
          </w:pPr>
          <w:hyperlink w:anchor="__RefHeading___Toc364303_2616395394">
            <w:r>
              <w:rPr>
                <w:webHidden/>
                <w:rStyle w:val="IndexLink"/>
              </w:rPr>
              <w:t>Point</w:t>
              <w:tab/>
              <w:t>173</w:t>
            </w:r>
          </w:hyperlink>
        </w:p>
        <w:p>
          <w:pPr>
            <w:pStyle w:val="Contents4"/>
            <w:tabs>
              <w:tab w:val="clear" w:pos="8176"/>
              <w:tab w:val="right" w:pos="9026" w:leader="dot"/>
            </w:tabs>
            <w:bidi w:val="0"/>
            <w:rPr/>
          </w:pPr>
          <w:hyperlink w:anchor="__RefHeading___Toc364305_2616395394">
            <w:r>
              <w:rPr>
                <w:webHidden/>
                <w:rStyle w:val="IndexLink"/>
              </w:rPr>
              <w:t>Commentary: verse 55</w:t>
              <w:tab/>
              <w:t>173</w:t>
            </w:r>
          </w:hyperlink>
        </w:p>
        <w:p>
          <w:pPr>
            <w:pStyle w:val="Contents5"/>
            <w:tabs>
              <w:tab w:val="clear" w:pos="7892"/>
              <w:tab w:val="right" w:pos="9026" w:leader="dot"/>
            </w:tabs>
            <w:bidi w:val="0"/>
            <w:rPr/>
          </w:pPr>
          <w:hyperlink w:anchor="__RefHeading___Toc364307_2616395394">
            <w:r>
              <w:rPr>
                <w:webHidden/>
                <w:rStyle w:val="IndexLink"/>
              </w:rPr>
              <w:t>Jesus (a.s.) was never killed</w:t>
              <w:tab/>
              <w:t>173</w:t>
            </w:r>
          </w:hyperlink>
        </w:p>
        <w:p>
          <w:pPr>
            <w:pStyle w:val="Contents4"/>
            <w:tabs>
              <w:tab w:val="clear" w:pos="8176"/>
              <w:tab w:val="right" w:pos="9026" w:leader="dot"/>
            </w:tabs>
            <w:bidi w:val="0"/>
            <w:rPr/>
          </w:pPr>
          <w:hyperlink w:anchor="__RefHeading___Toc364309_2616395394">
            <w:r>
              <w:rPr>
                <w:webHidden/>
                <w:rStyle w:val="IndexLink"/>
              </w:rPr>
              <w:t>Commentary: verse 56</w:t>
              <w:tab/>
              <w:t>175</w:t>
            </w:r>
          </w:hyperlink>
        </w:p>
        <w:p>
          <w:pPr>
            <w:pStyle w:val="Contents4"/>
            <w:tabs>
              <w:tab w:val="clear" w:pos="8176"/>
              <w:tab w:val="right" w:pos="9026" w:leader="dot"/>
            </w:tabs>
            <w:bidi w:val="0"/>
            <w:rPr/>
          </w:pPr>
          <w:hyperlink w:anchor="__RefHeading___Toc364311_2616395394">
            <w:r>
              <w:rPr>
                <w:webHidden/>
                <w:rStyle w:val="IndexLink"/>
              </w:rPr>
              <w:t>Commentary: verse 57</w:t>
              <w:tab/>
              <w:t>176</w:t>
            </w:r>
          </w:hyperlink>
        </w:p>
        <w:p>
          <w:pPr>
            <w:pStyle w:val="Contents4"/>
            <w:tabs>
              <w:tab w:val="clear" w:pos="8176"/>
              <w:tab w:val="right" w:pos="9026" w:leader="dot"/>
            </w:tabs>
            <w:bidi w:val="0"/>
            <w:rPr/>
          </w:pPr>
          <w:hyperlink w:anchor="__RefHeading___Toc364313_2616395394">
            <w:r>
              <w:rPr>
                <w:webHidden/>
                <w:rStyle w:val="IndexLink"/>
              </w:rPr>
              <w:t>Commentary: verse 58</w:t>
              <w:tab/>
              <w:t>177</w:t>
            </w:r>
          </w:hyperlink>
        </w:p>
        <w:p>
          <w:pPr>
            <w:pStyle w:val="Contents4"/>
            <w:tabs>
              <w:tab w:val="clear" w:pos="8176"/>
              <w:tab w:val="right" w:pos="9026" w:leader="dot"/>
            </w:tabs>
            <w:bidi w:val="0"/>
            <w:rPr/>
          </w:pPr>
          <w:hyperlink w:anchor="__RefHeading___Toc364315_2616395394">
            <w:r>
              <w:rPr>
                <w:webHidden/>
                <w:rStyle w:val="IndexLink"/>
              </w:rPr>
              <w:t>Commentary: verse 59</w:t>
              <w:tab/>
              <w:t>178</w:t>
            </w:r>
          </w:hyperlink>
        </w:p>
        <w:p>
          <w:pPr>
            <w:pStyle w:val="Contents4"/>
            <w:tabs>
              <w:tab w:val="clear" w:pos="8176"/>
              <w:tab w:val="right" w:pos="9026" w:leader="dot"/>
            </w:tabs>
            <w:bidi w:val="0"/>
            <w:rPr/>
          </w:pPr>
          <w:hyperlink w:anchor="__RefHeading___Toc364317_2616395394">
            <w:r>
              <w:rPr>
                <w:webHidden/>
                <w:rStyle w:val="IndexLink"/>
              </w:rPr>
              <w:t>Commentary: verse 60</w:t>
              <w:tab/>
              <w:t>179</w:t>
            </w:r>
          </w:hyperlink>
        </w:p>
        <w:p>
          <w:pPr>
            <w:pStyle w:val="Contents4"/>
            <w:tabs>
              <w:tab w:val="clear" w:pos="8176"/>
              <w:tab w:val="right" w:pos="9026" w:leader="dot"/>
            </w:tabs>
            <w:bidi w:val="0"/>
            <w:rPr/>
          </w:pPr>
          <w:hyperlink w:anchor="__RefHeading___Toc364319_2616395394">
            <w:r>
              <w:rPr>
                <w:webHidden/>
                <w:rStyle w:val="IndexLink"/>
              </w:rPr>
              <w:t>Commentary: verse 61</w:t>
              <w:tab/>
              <w:t>180</w:t>
            </w:r>
          </w:hyperlink>
        </w:p>
        <w:p>
          <w:pPr>
            <w:pStyle w:val="Contents4"/>
            <w:tabs>
              <w:tab w:val="clear" w:pos="8176"/>
              <w:tab w:val="right" w:pos="9026" w:leader="dot"/>
            </w:tabs>
            <w:bidi w:val="0"/>
            <w:rPr/>
          </w:pPr>
          <w:hyperlink w:anchor="__RefHeading___Toc364321_2616395394">
            <w:r>
              <w:rPr>
                <w:webHidden/>
                <w:rStyle w:val="IndexLink"/>
              </w:rPr>
              <w:t>Commentary: verse 62</w:t>
              <w:tab/>
              <w:t>184</w:t>
            </w:r>
          </w:hyperlink>
        </w:p>
        <w:p>
          <w:pPr>
            <w:pStyle w:val="Contents4"/>
            <w:tabs>
              <w:tab w:val="clear" w:pos="8176"/>
              <w:tab w:val="right" w:pos="9026" w:leader="dot"/>
            </w:tabs>
            <w:bidi w:val="0"/>
            <w:rPr/>
          </w:pPr>
          <w:hyperlink w:anchor="__RefHeading___Toc364323_2616395394">
            <w:r>
              <w:rPr>
                <w:webHidden/>
                <w:rStyle w:val="IndexLink"/>
              </w:rPr>
              <w:t>Commentary: verse 63</w:t>
              <w:tab/>
              <w:t>185</w:t>
            </w:r>
          </w:hyperlink>
        </w:p>
        <w:p>
          <w:pPr>
            <w:pStyle w:val="Contents4"/>
            <w:tabs>
              <w:tab w:val="clear" w:pos="8176"/>
              <w:tab w:val="right" w:pos="9026" w:leader="dot"/>
            </w:tabs>
            <w:bidi w:val="0"/>
            <w:rPr/>
          </w:pPr>
          <w:hyperlink w:anchor="__RefHeading___Toc364325_2616395394">
            <w:r>
              <w:rPr>
                <w:webHidden/>
                <w:rStyle w:val="IndexLink"/>
              </w:rPr>
              <w:t>Commentary: verse 64</w:t>
              <w:tab/>
              <w:t>186</w:t>
            </w:r>
          </w:hyperlink>
        </w:p>
        <w:p>
          <w:pPr>
            <w:pStyle w:val="Contents3"/>
            <w:tabs>
              <w:tab w:val="clear" w:pos="8459"/>
              <w:tab w:val="right" w:pos="9026" w:leader="dot"/>
            </w:tabs>
            <w:bidi w:val="0"/>
            <w:rPr/>
          </w:pPr>
          <w:hyperlink w:anchor="__RefHeading___Toc364327_2616395394">
            <w:r>
              <w:rPr>
                <w:webHidden/>
                <w:rStyle w:val="IndexLink"/>
              </w:rPr>
              <w:t>Section 7: Invitation to unity</w:t>
              <w:tab/>
              <w:t>188</w:t>
            </w:r>
          </w:hyperlink>
        </w:p>
        <w:p>
          <w:pPr>
            <w:pStyle w:val="Contents4"/>
            <w:tabs>
              <w:tab w:val="clear" w:pos="8176"/>
              <w:tab w:val="right" w:pos="9026" w:leader="dot"/>
            </w:tabs>
            <w:bidi w:val="0"/>
            <w:rPr/>
          </w:pPr>
          <w:hyperlink w:anchor="__RefHeading___Toc364329_2616395394">
            <w:r>
              <w:rPr>
                <w:webHidden/>
                <w:rStyle w:val="IndexLink"/>
              </w:rPr>
              <w:t>Point</w:t>
              <w:tab/>
              <w:t>188</w:t>
            </w:r>
          </w:hyperlink>
        </w:p>
        <w:p>
          <w:pPr>
            <w:pStyle w:val="Contents4"/>
            <w:tabs>
              <w:tab w:val="clear" w:pos="8176"/>
              <w:tab w:val="right" w:pos="9026" w:leader="dot"/>
            </w:tabs>
            <w:bidi w:val="0"/>
            <w:rPr/>
          </w:pPr>
          <w:hyperlink w:anchor="__RefHeading___Toc364331_2616395394">
            <w:r>
              <w:rPr>
                <w:webHidden/>
                <w:rStyle w:val="IndexLink"/>
              </w:rPr>
              <w:t>Commentary: verse 65</w:t>
              <w:tab/>
              <w:t>188</w:t>
            </w:r>
          </w:hyperlink>
        </w:p>
        <w:p>
          <w:pPr>
            <w:pStyle w:val="Contents4"/>
            <w:tabs>
              <w:tab w:val="clear" w:pos="8176"/>
              <w:tab w:val="right" w:pos="9026" w:leader="dot"/>
            </w:tabs>
            <w:bidi w:val="0"/>
            <w:rPr/>
          </w:pPr>
          <w:hyperlink w:anchor="__RefHeading___Toc364333_2616395394">
            <w:r>
              <w:rPr>
                <w:webHidden/>
                <w:rStyle w:val="IndexLink"/>
              </w:rPr>
              <w:t>Commentary: verse 66</w:t>
              <w:tab/>
              <w:t>189</w:t>
            </w:r>
          </w:hyperlink>
        </w:p>
        <w:p>
          <w:pPr>
            <w:pStyle w:val="Contents4"/>
            <w:tabs>
              <w:tab w:val="clear" w:pos="8176"/>
              <w:tab w:val="right" w:pos="9026" w:leader="dot"/>
            </w:tabs>
            <w:bidi w:val="0"/>
            <w:rPr/>
          </w:pPr>
          <w:hyperlink w:anchor="__RefHeading___Toc364335_2616395394">
            <w:r>
              <w:rPr>
                <w:webHidden/>
                <w:rStyle w:val="IndexLink"/>
              </w:rPr>
              <w:t>Commentary: verse 67</w:t>
              <w:tab/>
              <w:t>190</w:t>
            </w:r>
          </w:hyperlink>
        </w:p>
        <w:p>
          <w:pPr>
            <w:pStyle w:val="Contents4"/>
            <w:tabs>
              <w:tab w:val="clear" w:pos="8176"/>
              <w:tab w:val="right" w:pos="9026" w:leader="dot"/>
            </w:tabs>
            <w:bidi w:val="0"/>
            <w:rPr/>
          </w:pPr>
          <w:hyperlink w:anchor="__RefHeading___Toc364337_2616395394">
            <w:r>
              <w:rPr>
                <w:webHidden/>
                <w:rStyle w:val="IndexLink"/>
              </w:rPr>
              <w:t>Commentary: verse 68</w:t>
              <w:tab/>
              <w:t>191</w:t>
            </w:r>
          </w:hyperlink>
        </w:p>
        <w:p>
          <w:pPr>
            <w:pStyle w:val="Contents4"/>
            <w:tabs>
              <w:tab w:val="clear" w:pos="8176"/>
              <w:tab w:val="right" w:pos="9026" w:leader="dot"/>
            </w:tabs>
            <w:bidi w:val="0"/>
            <w:rPr/>
          </w:pPr>
          <w:hyperlink w:anchor="__RefHeading___Toc364339_2616395394">
            <w:r>
              <w:rPr>
                <w:webHidden/>
                <w:rStyle w:val="IndexLink"/>
              </w:rPr>
              <w:t>Commentary: verse 69</w:t>
              <w:tab/>
              <w:t>193</w:t>
            </w:r>
          </w:hyperlink>
        </w:p>
        <w:p>
          <w:pPr>
            <w:pStyle w:val="Contents4"/>
            <w:tabs>
              <w:tab w:val="clear" w:pos="8176"/>
              <w:tab w:val="right" w:pos="9026" w:leader="dot"/>
            </w:tabs>
            <w:bidi w:val="0"/>
            <w:rPr/>
          </w:pPr>
          <w:hyperlink w:anchor="__RefHeading___Toc364341_2616395394">
            <w:r>
              <w:rPr>
                <w:webHidden/>
                <w:rStyle w:val="IndexLink"/>
              </w:rPr>
              <w:t>Commentary: verse 70</w:t>
              <w:tab/>
              <w:t>195</w:t>
            </w:r>
          </w:hyperlink>
        </w:p>
        <w:p>
          <w:pPr>
            <w:pStyle w:val="Contents4"/>
            <w:tabs>
              <w:tab w:val="clear" w:pos="8176"/>
              <w:tab w:val="right" w:pos="9026" w:leader="dot"/>
            </w:tabs>
            <w:bidi w:val="0"/>
            <w:rPr/>
          </w:pPr>
          <w:hyperlink w:anchor="__RefHeading___Toc364343_2616395394">
            <w:r>
              <w:rPr>
                <w:webHidden/>
                <w:rStyle w:val="IndexLink"/>
              </w:rPr>
              <w:t>Commentary: verse 71</w:t>
              <w:tab/>
              <w:t>196</w:t>
            </w:r>
          </w:hyperlink>
        </w:p>
        <w:p>
          <w:pPr>
            <w:pStyle w:val="Contents3"/>
            <w:tabs>
              <w:tab w:val="clear" w:pos="8459"/>
              <w:tab w:val="right" w:pos="9026" w:leader="dot"/>
            </w:tabs>
            <w:bidi w:val="0"/>
            <w:rPr/>
          </w:pPr>
          <w:hyperlink w:anchor="__RefHeading___Toc364345_2616395394">
            <w:r>
              <w:rPr>
                <w:webHidden/>
                <w:rStyle w:val="IndexLink"/>
              </w:rPr>
              <w:t>Section 8: Attempts to discredit Islam</w:t>
              <w:tab/>
              <w:t>197</w:t>
            </w:r>
          </w:hyperlink>
        </w:p>
        <w:p>
          <w:pPr>
            <w:pStyle w:val="Contents4"/>
            <w:tabs>
              <w:tab w:val="clear" w:pos="8176"/>
              <w:tab w:val="right" w:pos="9026" w:leader="dot"/>
            </w:tabs>
            <w:bidi w:val="0"/>
            <w:rPr/>
          </w:pPr>
          <w:hyperlink w:anchor="__RefHeading___Toc364347_2616395394">
            <w:r>
              <w:rPr>
                <w:webHidden/>
                <w:rStyle w:val="IndexLink"/>
              </w:rPr>
              <w:t>Point</w:t>
              <w:tab/>
              <w:t>197</w:t>
            </w:r>
          </w:hyperlink>
        </w:p>
        <w:p>
          <w:pPr>
            <w:pStyle w:val="Contents4"/>
            <w:tabs>
              <w:tab w:val="clear" w:pos="8176"/>
              <w:tab w:val="right" w:pos="9026" w:leader="dot"/>
            </w:tabs>
            <w:bidi w:val="0"/>
            <w:rPr/>
          </w:pPr>
          <w:hyperlink w:anchor="__RefHeading___Toc364349_2616395394">
            <w:r>
              <w:rPr>
                <w:webHidden/>
                <w:rStyle w:val="IndexLink"/>
              </w:rPr>
              <w:t>Commentary: verse 72</w:t>
              <w:tab/>
              <w:t>197</w:t>
            </w:r>
          </w:hyperlink>
        </w:p>
        <w:p>
          <w:pPr>
            <w:pStyle w:val="Contents5"/>
            <w:tabs>
              <w:tab w:val="clear" w:pos="7892"/>
              <w:tab w:val="right" w:pos="9026" w:leader="dot"/>
            </w:tabs>
            <w:bidi w:val="0"/>
            <w:rPr/>
          </w:pPr>
          <w:hyperlink w:anchor="__RefHeading___Toc364351_2616395394">
            <w:r>
              <w:rPr>
                <w:webHidden/>
                <w:rStyle w:val="IndexLink"/>
              </w:rPr>
              <w:t>Point</w:t>
              <w:tab/>
              <w:t>197</w:t>
            </w:r>
          </w:hyperlink>
        </w:p>
        <w:p>
          <w:pPr>
            <w:pStyle w:val="Contents5"/>
            <w:tabs>
              <w:tab w:val="clear" w:pos="7892"/>
              <w:tab w:val="right" w:pos="9026" w:leader="dot"/>
            </w:tabs>
            <w:bidi w:val="0"/>
            <w:rPr/>
          </w:pPr>
          <w:hyperlink w:anchor="__RefHeading___Toc364353_2616395394">
            <w:r>
              <w:rPr>
                <w:webHidden/>
                <w:rStyle w:val="IndexLink"/>
              </w:rPr>
              <w:t>Explanations:</w:t>
              <w:tab/>
              <w:t>198</w:t>
            </w:r>
          </w:hyperlink>
        </w:p>
        <w:p>
          <w:pPr>
            <w:pStyle w:val="Contents4"/>
            <w:tabs>
              <w:tab w:val="clear" w:pos="8176"/>
              <w:tab w:val="right" w:pos="9026" w:leader="dot"/>
            </w:tabs>
            <w:bidi w:val="0"/>
            <w:rPr/>
          </w:pPr>
          <w:hyperlink w:anchor="__RefHeading___Toc364355_2616395394">
            <w:r>
              <w:rPr>
                <w:webHidden/>
                <w:rStyle w:val="IndexLink"/>
              </w:rPr>
              <w:t>Commentary: verse 73</w:t>
              <w:tab/>
              <w:t>199</w:t>
            </w:r>
          </w:hyperlink>
        </w:p>
        <w:p>
          <w:pPr>
            <w:pStyle w:val="Contents4"/>
            <w:tabs>
              <w:tab w:val="clear" w:pos="8176"/>
              <w:tab w:val="right" w:pos="9026" w:leader="dot"/>
            </w:tabs>
            <w:bidi w:val="0"/>
            <w:rPr/>
          </w:pPr>
          <w:hyperlink w:anchor="__RefHeading___Toc364357_2616395394">
            <w:r>
              <w:rPr>
                <w:webHidden/>
                <w:rStyle w:val="IndexLink"/>
              </w:rPr>
              <w:t>Commentary: verse 74</w:t>
              <w:tab/>
              <w:t>201</w:t>
            </w:r>
          </w:hyperlink>
        </w:p>
        <w:p>
          <w:pPr>
            <w:pStyle w:val="Contents4"/>
            <w:tabs>
              <w:tab w:val="clear" w:pos="8176"/>
              <w:tab w:val="right" w:pos="9026" w:leader="dot"/>
            </w:tabs>
            <w:bidi w:val="0"/>
            <w:rPr/>
          </w:pPr>
          <w:hyperlink w:anchor="__RefHeading___Toc364359_2616395394">
            <w:r>
              <w:rPr>
                <w:webHidden/>
                <w:rStyle w:val="IndexLink"/>
              </w:rPr>
              <w:t>Commentary: verse 75</w:t>
              <w:tab/>
              <w:t>202</w:t>
            </w:r>
          </w:hyperlink>
        </w:p>
        <w:p>
          <w:pPr>
            <w:pStyle w:val="Contents4"/>
            <w:tabs>
              <w:tab w:val="clear" w:pos="8176"/>
              <w:tab w:val="right" w:pos="9026" w:leader="dot"/>
            </w:tabs>
            <w:bidi w:val="0"/>
            <w:rPr/>
          </w:pPr>
          <w:hyperlink w:anchor="__RefHeading___Toc364361_2616395394">
            <w:r>
              <w:rPr>
                <w:webHidden/>
                <w:rStyle w:val="IndexLink"/>
              </w:rPr>
              <w:t>Commentary: verse 76</w:t>
              <w:tab/>
              <w:t>203</w:t>
            </w:r>
          </w:hyperlink>
        </w:p>
        <w:p>
          <w:pPr>
            <w:pStyle w:val="Contents4"/>
            <w:tabs>
              <w:tab w:val="clear" w:pos="8176"/>
              <w:tab w:val="right" w:pos="9026" w:leader="dot"/>
            </w:tabs>
            <w:bidi w:val="0"/>
            <w:rPr/>
          </w:pPr>
          <w:hyperlink w:anchor="__RefHeading___Toc364363_2616395394">
            <w:r>
              <w:rPr>
                <w:webHidden/>
                <w:rStyle w:val="IndexLink"/>
              </w:rPr>
              <w:t>Commentary: verse 77</w:t>
              <w:tab/>
              <w:t>204</w:t>
            </w:r>
          </w:hyperlink>
        </w:p>
        <w:p>
          <w:pPr>
            <w:pStyle w:val="Contents4"/>
            <w:tabs>
              <w:tab w:val="clear" w:pos="8176"/>
              <w:tab w:val="right" w:pos="9026" w:leader="dot"/>
            </w:tabs>
            <w:bidi w:val="0"/>
            <w:rPr/>
          </w:pPr>
          <w:hyperlink w:anchor="__RefHeading___Toc364365_2616395394">
            <w:r>
              <w:rPr>
                <w:webHidden/>
                <w:rStyle w:val="IndexLink"/>
              </w:rPr>
              <w:t>Commentary: verse 78</w:t>
              <w:tab/>
              <w:t>205</w:t>
            </w:r>
          </w:hyperlink>
        </w:p>
        <w:p>
          <w:pPr>
            <w:pStyle w:val="Contents4"/>
            <w:tabs>
              <w:tab w:val="clear" w:pos="8176"/>
              <w:tab w:val="right" w:pos="9026" w:leader="dot"/>
            </w:tabs>
            <w:bidi w:val="0"/>
            <w:rPr/>
          </w:pPr>
          <w:hyperlink w:anchor="__RefHeading___Toc364367_2616395394">
            <w:r>
              <w:rPr>
                <w:webHidden/>
                <w:rStyle w:val="IndexLink"/>
              </w:rPr>
              <w:t>Commentary: verse 79</w:t>
              <w:tab/>
              <w:t>207</w:t>
            </w:r>
          </w:hyperlink>
        </w:p>
        <w:p>
          <w:pPr>
            <w:pStyle w:val="Contents5"/>
            <w:tabs>
              <w:tab w:val="clear" w:pos="7892"/>
              <w:tab w:val="right" w:pos="9026" w:leader="dot"/>
            </w:tabs>
            <w:bidi w:val="0"/>
            <w:rPr/>
          </w:pPr>
          <w:hyperlink w:anchor="__RefHeading___Toc364369_2616395394">
            <w:r>
              <w:rPr>
                <w:webHidden/>
                <w:rStyle w:val="IndexLink"/>
              </w:rPr>
              <w:t>Explanation: Nullification of the thoughts of the people of the book</w:t>
              <w:tab/>
              <w:t>207</w:t>
            </w:r>
          </w:hyperlink>
        </w:p>
        <w:p>
          <w:pPr>
            <w:pStyle w:val="Contents4"/>
            <w:tabs>
              <w:tab w:val="clear" w:pos="8176"/>
              <w:tab w:val="right" w:pos="9026" w:leader="dot"/>
            </w:tabs>
            <w:bidi w:val="0"/>
            <w:rPr/>
          </w:pPr>
          <w:hyperlink w:anchor="__RefHeading___Toc364371_2616395394">
            <w:r>
              <w:rPr>
                <w:webHidden/>
                <w:rStyle w:val="IndexLink"/>
              </w:rPr>
              <w:t>Commentary: verse 80</w:t>
              <w:tab/>
              <w:t>209</w:t>
            </w:r>
          </w:hyperlink>
        </w:p>
        <w:p>
          <w:pPr>
            <w:pStyle w:val="Contents3"/>
            <w:tabs>
              <w:tab w:val="clear" w:pos="8459"/>
              <w:tab w:val="right" w:pos="9026" w:leader="dot"/>
            </w:tabs>
            <w:bidi w:val="0"/>
            <w:rPr/>
          </w:pPr>
          <w:hyperlink w:anchor="__RefHeading___Toc364373_2616395394">
            <w:r>
              <w:rPr>
                <w:webHidden/>
                <w:rStyle w:val="IndexLink"/>
              </w:rPr>
              <w:t>Section 9, Previous Scriptures confirms Islam</w:t>
              <w:tab/>
              <w:t>209</w:t>
            </w:r>
          </w:hyperlink>
        </w:p>
        <w:p>
          <w:pPr>
            <w:pStyle w:val="Contents4"/>
            <w:tabs>
              <w:tab w:val="clear" w:pos="8176"/>
              <w:tab w:val="right" w:pos="9026" w:leader="dot"/>
            </w:tabs>
            <w:bidi w:val="0"/>
            <w:rPr/>
          </w:pPr>
          <w:hyperlink w:anchor="__RefHeading___Toc364375_2616395394">
            <w:r>
              <w:rPr>
                <w:webHidden/>
                <w:rStyle w:val="IndexLink"/>
              </w:rPr>
              <w:t>Point</w:t>
              <w:tab/>
              <w:t>209</w:t>
            </w:r>
          </w:hyperlink>
        </w:p>
        <w:p>
          <w:pPr>
            <w:pStyle w:val="Contents4"/>
            <w:tabs>
              <w:tab w:val="clear" w:pos="8176"/>
              <w:tab w:val="right" w:pos="9026" w:leader="dot"/>
            </w:tabs>
            <w:bidi w:val="0"/>
            <w:rPr/>
          </w:pPr>
          <w:hyperlink w:anchor="__RefHeading___Toc364377_2616395394">
            <w:r>
              <w:rPr>
                <w:webHidden/>
                <w:rStyle w:val="IndexLink"/>
              </w:rPr>
              <w:t>Commentary: verse 81</w:t>
              <w:tab/>
              <w:t>210</w:t>
            </w:r>
          </w:hyperlink>
        </w:p>
        <w:p>
          <w:pPr>
            <w:pStyle w:val="Contents4"/>
            <w:tabs>
              <w:tab w:val="clear" w:pos="8176"/>
              <w:tab w:val="right" w:pos="9026" w:leader="dot"/>
            </w:tabs>
            <w:bidi w:val="0"/>
            <w:rPr/>
          </w:pPr>
          <w:hyperlink w:anchor="__RefHeading___Toc364379_2616395394">
            <w:r>
              <w:rPr>
                <w:webHidden/>
                <w:rStyle w:val="IndexLink"/>
              </w:rPr>
              <w:t>Commentary:privilege82</w:t>
              <w:tab/>
              <w:t>211</w:t>
            </w:r>
          </w:hyperlink>
        </w:p>
        <w:p>
          <w:pPr>
            <w:pStyle w:val="Contents4"/>
            <w:tabs>
              <w:tab w:val="clear" w:pos="8176"/>
              <w:tab w:val="right" w:pos="9026" w:leader="dot"/>
            </w:tabs>
            <w:bidi w:val="0"/>
            <w:rPr/>
          </w:pPr>
          <w:hyperlink w:anchor="__RefHeading___Toc364381_2616395394">
            <w:r>
              <w:rPr>
                <w:webHidden/>
                <w:rStyle w:val="IndexLink"/>
              </w:rPr>
              <w:t>Commentary: verse 83</w:t>
              <w:tab/>
              <w:t>212</w:t>
            </w:r>
          </w:hyperlink>
        </w:p>
        <w:p>
          <w:pPr>
            <w:pStyle w:val="Contents4"/>
            <w:tabs>
              <w:tab w:val="clear" w:pos="8176"/>
              <w:tab w:val="right" w:pos="9026" w:leader="dot"/>
            </w:tabs>
            <w:bidi w:val="0"/>
            <w:rPr/>
          </w:pPr>
          <w:hyperlink w:anchor="__RefHeading___Toc364383_2616395394">
            <w:r>
              <w:rPr>
                <w:webHidden/>
                <w:rStyle w:val="IndexLink"/>
              </w:rPr>
              <w:t>Commentary: verse 84</w:t>
              <w:tab/>
              <w:t>213</w:t>
            </w:r>
          </w:hyperlink>
        </w:p>
        <w:p>
          <w:pPr>
            <w:pStyle w:val="Contents4"/>
            <w:tabs>
              <w:tab w:val="clear" w:pos="8176"/>
              <w:tab w:val="right" w:pos="9026" w:leader="dot"/>
            </w:tabs>
            <w:bidi w:val="0"/>
            <w:rPr/>
          </w:pPr>
          <w:hyperlink w:anchor="__RefHeading___Toc364385_2616395394">
            <w:r>
              <w:rPr>
                <w:webHidden/>
                <w:rStyle w:val="IndexLink"/>
              </w:rPr>
              <w:t>Commentary: verse 85</w:t>
              <w:tab/>
              <w:t>215</w:t>
            </w:r>
          </w:hyperlink>
        </w:p>
        <w:p>
          <w:pPr>
            <w:pStyle w:val="Contents4"/>
            <w:tabs>
              <w:tab w:val="clear" w:pos="8176"/>
              <w:tab w:val="right" w:pos="9026" w:leader="dot"/>
            </w:tabs>
            <w:bidi w:val="0"/>
            <w:rPr/>
          </w:pPr>
          <w:hyperlink w:anchor="__RefHeading___Toc364387_2616395394">
            <w:r>
              <w:rPr>
                <w:webHidden/>
                <w:rStyle w:val="IndexLink"/>
              </w:rPr>
              <w:t>Commentary: verse 86</w:t>
              <w:tab/>
              <w:t>216</w:t>
            </w:r>
          </w:hyperlink>
        </w:p>
        <w:p>
          <w:pPr>
            <w:pStyle w:val="Contents4"/>
            <w:tabs>
              <w:tab w:val="clear" w:pos="8176"/>
              <w:tab w:val="right" w:pos="9026" w:leader="dot"/>
            </w:tabs>
            <w:bidi w:val="0"/>
            <w:rPr/>
          </w:pPr>
          <w:hyperlink w:anchor="__RefHeading___Toc364389_2616395394">
            <w:r>
              <w:rPr>
                <w:webHidden/>
                <w:rStyle w:val="IndexLink"/>
              </w:rPr>
              <w:t>Commentary: verse 87</w:t>
              <w:tab/>
              <w:t>218</w:t>
            </w:r>
          </w:hyperlink>
        </w:p>
        <w:p>
          <w:pPr>
            <w:pStyle w:val="Contents4"/>
            <w:tabs>
              <w:tab w:val="clear" w:pos="8176"/>
              <w:tab w:val="right" w:pos="9026" w:leader="dot"/>
            </w:tabs>
            <w:bidi w:val="0"/>
            <w:rPr/>
          </w:pPr>
          <w:hyperlink w:anchor="__RefHeading___Toc364391_2616395394">
            <w:r>
              <w:rPr>
                <w:webHidden/>
                <w:rStyle w:val="IndexLink"/>
              </w:rPr>
              <w:t>Commentary: verse 88</w:t>
              <w:tab/>
              <w:t>219</w:t>
            </w:r>
          </w:hyperlink>
        </w:p>
        <w:p>
          <w:pPr>
            <w:pStyle w:val="Contents4"/>
            <w:tabs>
              <w:tab w:val="clear" w:pos="8176"/>
              <w:tab w:val="right" w:pos="9026" w:leader="dot"/>
            </w:tabs>
            <w:bidi w:val="0"/>
            <w:rPr/>
          </w:pPr>
          <w:hyperlink w:anchor="__RefHeading___Toc364393_2616395394">
            <w:r>
              <w:rPr>
                <w:webHidden/>
                <w:rStyle w:val="IndexLink"/>
              </w:rPr>
              <w:t>Commentary: verse 89</w:t>
              <w:tab/>
              <w:t>220</w:t>
            </w:r>
          </w:hyperlink>
        </w:p>
        <w:p>
          <w:pPr>
            <w:pStyle w:val="Contents4"/>
            <w:tabs>
              <w:tab w:val="clear" w:pos="8176"/>
              <w:tab w:val="right" w:pos="9026" w:leader="dot"/>
            </w:tabs>
            <w:bidi w:val="0"/>
            <w:rPr/>
          </w:pPr>
          <w:hyperlink w:anchor="__RefHeading___Toc364395_2616395394">
            <w:r>
              <w:rPr>
                <w:webHidden/>
                <w:rStyle w:val="IndexLink"/>
              </w:rPr>
              <w:t>Commentary: verse 90</w:t>
              <w:tab/>
              <w:t>221</w:t>
            </w:r>
          </w:hyperlink>
        </w:p>
        <w:p>
          <w:pPr>
            <w:pStyle w:val="Contents4"/>
            <w:tabs>
              <w:tab w:val="clear" w:pos="8176"/>
              <w:tab w:val="right" w:pos="9026" w:leader="dot"/>
            </w:tabs>
            <w:bidi w:val="0"/>
            <w:rPr/>
          </w:pPr>
          <w:hyperlink w:anchor="__RefHeading___Toc364397_2616395394">
            <w:r>
              <w:rPr>
                <w:webHidden/>
                <w:rStyle w:val="IndexLink"/>
              </w:rPr>
              <w:t>Commentary: verse 91</w:t>
              <w:tab/>
              <w:t>222</w:t>
            </w:r>
          </w:hyperlink>
        </w:p>
        <w:p>
          <w:pPr>
            <w:pStyle w:val="Contents3"/>
            <w:tabs>
              <w:tab w:val="clear" w:pos="8459"/>
              <w:tab w:val="right" w:pos="9026" w:leader="dot"/>
            </w:tabs>
            <w:bidi w:val="0"/>
            <w:rPr/>
          </w:pPr>
          <w:hyperlink w:anchor="__RefHeading___Toc364399_2616395394">
            <w:r>
              <w:rPr>
                <w:webHidden/>
                <w:rStyle w:val="IndexLink"/>
              </w:rPr>
              <w:t>The ends of parts3</w:t>
              <w:tab/>
              <w:t>223</w:t>
            </w:r>
          </w:hyperlink>
        </w:p>
        <w:p>
          <w:pPr>
            <w:pStyle w:val="Contents3"/>
            <w:tabs>
              <w:tab w:val="clear" w:pos="8459"/>
              <w:tab w:val="right" w:pos="9026" w:leader="dot"/>
            </w:tabs>
            <w:bidi w:val="0"/>
            <w:rPr/>
          </w:pPr>
          <w:hyperlink w:anchor="__RefHeading___Toc364401_2616395394">
            <w:r>
              <w:rPr>
                <w:webHidden/>
                <w:rStyle w:val="IndexLink"/>
              </w:rPr>
              <w:t>PART 4, Section 10: Everliving Testimony to the Truth of Islam</w:t>
              <w:tab/>
              <w:t>224</w:t>
            </w:r>
          </w:hyperlink>
        </w:p>
        <w:p>
          <w:pPr>
            <w:pStyle w:val="Contents4"/>
            <w:tabs>
              <w:tab w:val="clear" w:pos="8176"/>
              <w:tab w:val="right" w:pos="9026" w:leader="dot"/>
            </w:tabs>
            <w:bidi w:val="0"/>
            <w:rPr/>
          </w:pPr>
          <w:hyperlink w:anchor="__RefHeading___Toc364403_2616395394">
            <w:r>
              <w:rPr>
                <w:webHidden/>
                <w:rStyle w:val="IndexLink"/>
              </w:rPr>
              <w:t>Point</w:t>
              <w:tab/>
              <w:t>224</w:t>
            </w:r>
          </w:hyperlink>
        </w:p>
        <w:p>
          <w:pPr>
            <w:pStyle w:val="Contents4"/>
            <w:tabs>
              <w:tab w:val="clear" w:pos="8176"/>
              <w:tab w:val="right" w:pos="9026" w:leader="dot"/>
            </w:tabs>
            <w:bidi w:val="0"/>
            <w:rPr/>
          </w:pPr>
          <w:hyperlink w:anchor="__RefHeading___Toc364405_2616395394">
            <w:r>
              <w:rPr>
                <w:webHidden/>
                <w:rStyle w:val="IndexLink"/>
              </w:rPr>
              <w:t>Commentary: verse 92</w:t>
              <w:tab/>
              <w:t>224</w:t>
            </w:r>
          </w:hyperlink>
        </w:p>
        <w:p>
          <w:pPr>
            <w:pStyle w:val="Contents5"/>
            <w:tabs>
              <w:tab w:val="clear" w:pos="7892"/>
              <w:tab w:val="right" w:pos="9026" w:leader="dot"/>
            </w:tabs>
            <w:bidi w:val="0"/>
            <w:rPr/>
          </w:pPr>
          <w:hyperlink w:anchor="__RefHeading___Toc364407_2616395394">
            <w:r>
              <w:rPr>
                <w:webHidden/>
                <w:rStyle w:val="IndexLink"/>
              </w:rPr>
              <w:t>righteousness and its branches</w:t>
              <w:tab/>
              <w:t>224</w:t>
            </w:r>
          </w:hyperlink>
        </w:p>
        <w:p>
          <w:pPr>
            <w:pStyle w:val="Contents5"/>
            <w:tabs>
              <w:tab w:val="clear" w:pos="7892"/>
              <w:tab w:val="right" w:pos="9026" w:leader="dot"/>
            </w:tabs>
            <w:bidi w:val="0"/>
            <w:rPr/>
          </w:pPr>
          <w:hyperlink w:anchor="__RefHeading___Toc364409_2616395394">
            <w:r>
              <w:rPr>
                <w:webHidden/>
                <w:rStyle w:val="IndexLink"/>
              </w:rPr>
              <w:t>The Believers and Giving Charity:</w:t>
              <w:tab/>
              <w:t>225</w:t>
            </w:r>
          </w:hyperlink>
        </w:p>
        <w:p>
          <w:pPr>
            <w:pStyle w:val="Contents4"/>
            <w:tabs>
              <w:tab w:val="clear" w:pos="8176"/>
              <w:tab w:val="right" w:pos="9026" w:leader="dot"/>
            </w:tabs>
            <w:bidi w:val="0"/>
            <w:rPr/>
          </w:pPr>
          <w:hyperlink w:anchor="__RefHeading___Toc364411_2616395394">
            <w:r>
              <w:rPr>
                <w:webHidden/>
                <w:rStyle w:val="IndexLink"/>
              </w:rPr>
              <w:t>Commentary: verse 93</w:t>
              <w:tab/>
              <w:t>228</w:t>
            </w:r>
          </w:hyperlink>
        </w:p>
        <w:p>
          <w:pPr>
            <w:pStyle w:val="Contents4"/>
            <w:tabs>
              <w:tab w:val="clear" w:pos="8176"/>
              <w:tab w:val="right" w:pos="9026" w:leader="dot"/>
            </w:tabs>
            <w:bidi w:val="0"/>
            <w:rPr/>
          </w:pPr>
          <w:hyperlink w:anchor="__RefHeading___Toc364413_2616395394">
            <w:r>
              <w:rPr>
                <w:webHidden/>
                <w:rStyle w:val="IndexLink"/>
              </w:rPr>
              <w:t>Commentary: verse 94</w:t>
              <w:tab/>
              <w:t>230</w:t>
            </w:r>
          </w:hyperlink>
        </w:p>
        <w:p>
          <w:pPr>
            <w:pStyle w:val="Contents4"/>
            <w:tabs>
              <w:tab w:val="clear" w:pos="8176"/>
              <w:tab w:val="right" w:pos="9026" w:leader="dot"/>
            </w:tabs>
            <w:bidi w:val="0"/>
            <w:rPr/>
          </w:pPr>
          <w:hyperlink w:anchor="__RefHeading___Toc364415_2616395394">
            <w:r>
              <w:rPr>
                <w:webHidden/>
                <w:rStyle w:val="IndexLink"/>
              </w:rPr>
              <w:t>Commentary: verse 95</w:t>
              <w:tab/>
              <w:t>231</w:t>
            </w:r>
          </w:hyperlink>
        </w:p>
        <w:p>
          <w:pPr>
            <w:pStyle w:val="Contents4"/>
            <w:tabs>
              <w:tab w:val="clear" w:pos="8176"/>
              <w:tab w:val="right" w:pos="9026" w:leader="dot"/>
            </w:tabs>
            <w:bidi w:val="0"/>
            <w:rPr/>
          </w:pPr>
          <w:hyperlink w:anchor="__RefHeading___Toc364417_2616395394">
            <w:r>
              <w:rPr>
                <w:webHidden/>
                <w:rStyle w:val="IndexLink"/>
              </w:rPr>
              <w:t>Commentary: verse 96</w:t>
              <w:tab/>
              <w:t>232</w:t>
            </w:r>
          </w:hyperlink>
        </w:p>
        <w:p>
          <w:pPr>
            <w:pStyle w:val="Contents4"/>
            <w:tabs>
              <w:tab w:val="clear" w:pos="8176"/>
              <w:tab w:val="right" w:pos="9026" w:leader="dot"/>
            </w:tabs>
            <w:bidi w:val="0"/>
            <w:rPr/>
          </w:pPr>
          <w:hyperlink w:anchor="__RefHeading___Toc364419_2616395394">
            <w:r>
              <w:rPr>
                <w:webHidden/>
                <w:rStyle w:val="IndexLink"/>
              </w:rPr>
              <w:t>Commentary: verse 97</w:t>
              <w:tab/>
              <w:t>234</w:t>
            </w:r>
          </w:hyperlink>
        </w:p>
        <w:p>
          <w:pPr>
            <w:pStyle w:val="Contents5"/>
            <w:tabs>
              <w:tab w:val="clear" w:pos="7892"/>
              <w:tab w:val="right" w:pos="9026" w:leader="dot"/>
            </w:tabs>
            <w:bidi w:val="0"/>
            <w:rPr/>
          </w:pPr>
          <w:hyperlink w:anchor="__RefHeading___Toc364421_2616395394">
            <w:r>
              <w:rPr>
                <w:webHidden/>
                <w:rStyle w:val="IndexLink"/>
              </w:rPr>
              <w:t>An exhibition of Allah's power and signs</w:t>
              <w:tab/>
              <w:t>234</w:t>
            </w:r>
          </w:hyperlink>
        </w:p>
        <w:p>
          <w:pPr>
            <w:pStyle w:val="Contents5"/>
            <w:tabs>
              <w:tab w:val="clear" w:pos="7892"/>
              <w:tab w:val="right" w:pos="9026" w:leader="dot"/>
            </w:tabs>
            <w:bidi w:val="0"/>
            <w:rPr/>
          </w:pPr>
          <w:hyperlink w:anchor="__RefHeading___Toc364423_2616395394">
            <w:r>
              <w:rPr>
                <w:webHidden/>
                <w:rStyle w:val="IndexLink"/>
              </w:rPr>
              <w:t>Hajj, the meaning of</w:t>
              <w:tab/>
              <w:t>235</w:t>
            </w:r>
          </w:hyperlink>
        </w:p>
        <w:p>
          <w:pPr>
            <w:pStyle w:val="Contents4"/>
            <w:tabs>
              <w:tab w:val="clear" w:pos="8176"/>
              <w:tab w:val="right" w:pos="9026" w:leader="dot"/>
            </w:tabs>
            <w:bidi w:val="0"/>
            <w:rPr/>
          </w:pPr>
          <w:hyperlink w:anchor="__RefHeading___Toc364425_2616395394">
            <w:r>
              <w:rPr>
                <w:webHidden/>
                <w:rStyle w:val="IndexLink"/>
              </w:rPr>
              <w:t>Commentary: verse 98</w:t>
              <w:tab/>
              <w:t>237</w:t>
            </w:r>
          </w:hyperlink>
        </w:p>
        <w:p>
          <w:pPr>
            <w:pStyle w:val="Contents4"/>
            <w:tabs>
              <w:tab w:val="clear" w:pos="8176"/>
              <w:tab w:val="right" w:pos="9026" w:leader="dot"/>
            </w:tabs>
            <w:bidi w:val="0"/>
            <w:rPr/>
          </w:pPr>
          <w:hyperlink w:anchor="__RefHeading___Toc364427_2616395394">
            <w:r>
              <w:rPr>
                <w:webHidden/>
                <w:rStyle w:val="IndexLink"/>
              </w:rPr>
              <w:t>Commentary: verse 99</w:t>
              <w:tab/>
              <w:t>238</w:t>
            </w:r>
          </w:hyperlink>
        </w:p>
        <w:p>
          <w:pPr>
            <w:pStyle w:val="Contents4"/>
            <w:tabs>
              <w:tab w:val="clear" w:pos="8176"/>
              <w:tab w:val="right" w:pos="9026" w:leader="dot"/>
            </w:tabs>
            <w:bidi w:val="0"/>
            <w:rPr/>
          </w:pPr>
          <w:hyperlink w:anchor="__RefHeading___Toc364429_2616395394">
            <w:r>
              <w:rPr>
                <w:webHidden/>
                <w:rStyle w:val="IndexLink"/>
              </w:rPr>
              <w:t>Commentary: verse 100</w:t>
              <w:tab/>
              <w:t>239</w:t>
            </w:r>
          </w:hyperlink>
        </w:p>
        <w:p>
          <w:pPr>
            <w:pStyle w:val="Contents4"/>
            <w:tabs>
              <w:tab w:val="clear" w:pos="8176"/>
              <w:tab w:val="right" w:pos="9026" w:leader="dot"/>
            </w:tabs>
            <w:bidi w:val="0"/>
            <w:rPr/>
          </w:pPr>
          <w:hyperlink w:anchor="__RefHeading___Toc364431_2616395394">
            <w:r>
              <w:rPr>
                <w:webHidden/>
                <w:rStyle w:val="IndexLink"/>
              </w:rPr>
              <w:t>Commentary: verse 101</w:t>
              <w:tab/>
              <w:t>240</w:t>
            </w:r>
          </w:hyperlink>
        </w:p>
        <w:p>
          <w:pPr>
            <w:pStyle w:val="Contents3"/>
            <w:tabs>
              <w:tab w:val="clear" w:pos="8459"/>
              <w:tab w:val="right" w:pos="9026" w:leader="dot"/>
            </w:tabs>
            <w:bidi w:val="0"/>
            <w:rPr/>
          </w:pPr>
          <w:hyperlink w:anchor="__RefHeading___Toc364433_2616395394">
            <w:r>
              <w:rPr>
                <w:webHidden/>
                <w:rStyle w:val="IndexLink"/>
              </w:rPr>
              <w:t>Section 11, to hold fast to the Cord of Allah</w:t>
              <w:tab/>
              <w:t>242</w:t>
            </w:r>
          </w:hyperlink>
        </w:p>
        <w:p>
          <w:pPr>
            <w:pStyle w:val="Contents4"/>
            <w:tabs>
              <w:tab w:val="clear" w:pos="8176"/>
              <w:tab w:val="right" w:pos="9026" w:leader="dot"/>
            </w:tabs>
            <w:bidi w:val="0"/>
            <w:rPr/>
          </w:pPr>
          <w:hyperlink w:anchor="__RefHeading___Toc364435_2616395394">
            <w:r>
              <w:rPr>
                <w:webHidden/>
                <w:rStyle w:val="IndexLink"/>
              </w:rPr>
              <w:t>Point</w:t>
              <w:tab/>
              <w:t>242</w:t>
            </w:r>
          </w:hyperlink>
        </w:p>
        <w:p>
          <w:pPr>
            <w:pStyle w:val="Contents4"/>
            <w:tabs>
              <w:tab w:val="clear" w:pos="8176"/>
              <w:tab w:val="right" w:pos="9026" w:leader="dot"/>
            </w:tabs>
            <w:bidi w:val="0"/>
            <w:rPr/>
          </w:pPr>
          <w:hyperlink w:anchor="__RefHeading___Toc364437_2616395394">
            <w:r>
              <w:rPr>
                <w:webHidden/>
                <w:rStyle w:val="IndexLink"/>
              </w:rPr>
              <w:t>Commentary: verse 102</w:t>
              <w:tab/>
              <w:t>242</w:t>
            </w:r>
          </w:hyperlink>
        </w:p>
        <w:p>
          <w:pPr>
            <w:pStyle w:val="Contents4"/>
            <w:tabs>
              <w:tab w:val="clear" w:pos="8176"/>
              <w:tab w:val="right" w:pos="9026" w:leader="dot"/>
            </w:tabs>
            <w:bidi w:val="0"/>
            <w:rPr/>
          </w:pPr>
          <w:hyperlink w:anchor="__RefHeading___Toc364439_2616395394">
            <w:r>
              <w:rPr>
                <w:webHidden/>
                <w:rStyle w:val="IndexLink"/>
              </w:rPr>
              <w:t>Commentary: verse 103</w:t>
              <w:tab/>
              <w:t>243</w:t>
            </w:r>
          </w:hyperlink>
        </w:p>
        <w:p>
          <w:pPr>
            <w:pStyle w:val="Contents5"/>
            <w:tabs>
              <w:tab w:val="clear" w:pos="7892"/>
              <w:tab w:val="right" w:pos="9026" w:leader="dot"/>
            </w:tabs>
            <w:bidi w:val="0"/>
            <w:rPr/>
          </w:pPr>
          <w:hyperlink w:anchor="__RefHeading___Toc364441_2616395394">
            <w:r>
              <w:rPr>
                <w:webHidden/>
                <w:rStyle w:val="IndexLink"/>
              </w:rPr>
              <w:t>Point</w:t>
              <w:tab/>
              <w:t>243</w:t>
            </w:r>
          </w:hyperlink>
        </w:p>
        <w:p>
          <w:pPr>
            <w:pStyle w:val="Contents5"/>
            <w:tabs>
              <w:tab w:val="clear" w:pos="7892"/>
              <w:tab w:val="right" w:pos="9026" w:leader="dot"/>
            </w:tabs>
            <w:bidi w:val="0"/>
            <w:rPr/>
          </w:pPr>
          <w:hyperlink w:anchor="__RefHeading___Toc364443_2616395394">
            <w:r>
              <w:rPr>
                <w:webHidden/>
                <w:rStyle w:val="IndexLink"/>
              </w:rPr>
              <w:t>Union, an invitation to</w:t>
              <w:tab/>
              <w:t>243</w:t>
            </w:r>
          </w:hyperlink>
        </w:p>
        <w:p>
          <w:pPr>
            <w:pStyle w:val="Contents4"/>
            <w:tabs>
              <w:tab w:val="clear" w:pos="8176"/>
              <w:tab w:val="right" w:pos="9026" w:leader="dot"/>
            </w:tabs>
            <w:bidi w:val="0"/>
            <w:rPr/>
          </w:pPr>
          <w:hyperlink w:anchor="__RefHeading___Toc364445_2616395394">
            <w:r>
              <w:rPr>
                <w:webHidden/>
                <w:rStyle w:val="IndexLink"/>
              </w:rPr>
              <w:t>Commentary: verse 104</w:t>
              <w:tab/>
              <w:t>245</w:t>
            </w:r>
          </w:hyperlink>
        </w:p>
        <w:p>
          <w:pPr>
            <w:pStyle w:val="Contents4"/>
            <w:tabs>
              <w:tab w:val="clear" w:pos="8176"/>
              <w:tab w:val="right" w:pos="9026" w:leader="dot"/>
            </w:tabs>
            <w:bidi w:val="0"/>
            <w:rPr/>
          </w:pPr>
          <w:hyperlink w:anchor="__RefHeading___Toc364447_2616395394">
            <w:r>
              <w:rPr>
                <w:webHidden/>
                <w:rStyle w:val="IndexLink"/>
              </w:rPr>
              <w:t>Commentary: verse 105</w:t>
              <w:tab/>
              <w:t>247</w:t>
            </w:r>
          </w:hyperlink>
        </w:p>
        <w:p>
          <w:pPr>
            <w:pStyle w:val="Contents4"/>
            <w:tabs>
              <w:tab w:val="clear" w:pos="8176"/>
              <w:tab w:val="right" w:pos="9026" w:leader="dot"/>
            </w:tabs>
            <w:bidi w:val="0"/>
            <w:rPr/>
          </w:pPr>
          <w:hyperlink w:anchor="__RefHeading___Toc364449_2616395394">
            <w:r>
              <w:rPr>
                <w:webHidden/>
                <w:rStyle w:val="IndexLink"/>
              </w:rPr>
              <w:t>Commentary: verse 106</w:t>
              <w:tab/>
              <w:t>248</w:t>
            </w:r>
          </w:hyperlink>
        </w:p>
        <w:p>
          <w:pPr>
            <w:pStyle w:val="Contents4"/>
            <w:tabs>
              <w:tab w:val="clear" w:pos="8176"/>
              <w:tab w:val="right" w:pos="9026" w:leader="dot"/>
            </w:tabs>
            <w:bidi w:val="0"/>
            <w:rPr/>
          </w:pPr>
          <w:hyperlink w:anchor="__RefHeading___Toc364451_2616395394">
            <w:r>
              <w:rPr>
                <w:webHidden/>
                <w:rStyle w:val="IndexLink"/>
              </w:rPr>
              <w:t>Commentary: verse 107-108</w:t>
              <w:tab/>
              <w:t>249</w:t>
            </w:r>
          </w:hyperlink>
        </w:p>
        <w:p>
          <w:pPr>
            <w:pStyle w:val="Contents4"/>
            <w:tabs>
              <w:tab w:val="clear" w:pos="8176"/>
              <w:tab w:val="right" w:pos="9026" w:leader="dot"/>
            </w:tabs>
            <w:bidi w:val="0"/>
            <w:rPr/>
          </w:pPr>
          <w:hyperlink w:anchor="__RefHeading___Toc364453_2616395394">
            <w:r>
              <w:rPr>
                <w:webHidden/>
                <w:rStyle w:val="IndexLink"/>
              </w:rPr>
              <w:t>Commentary: verse 109</w:t>
              <w:tab/>
              <w:t>251</w:t>
            </w:r>
          </w:hyperlink>
        </w:p>
        <w:p>
          <w:pPr>
            <w:pStyle w:val="Contents3"/>
            <w:tabs>
              <w:tab w:val="clear" w:pos="8459"/>
              <w:tab w:val="right" w:pos="9026" w:leader="dot"/>
            </w:tabs>
            <w:bidi w:val="0"/>
            <w:rPr/>
          </w:pPr>
          <w:hyperlink w:anchor="__RefHeading___Toc364455_2616395394">
            <w:r>
              <w:rPr>
                <w:webHidden/>
                <w:rStyle w:val="IndexLink"/>
              </w:rPr>
              <w:t>Section 12, Muslims raised for the welfare of mankind.</w:t>
              <w:tab/>
              <w:t>252</w:t>
            </w:r>
          </w:hyperlink>
        </w:p>
        <w:p>
          <w:pPr>
            <w:pStyle w:val="Contents4"/>
            <w:tabs>
              <w:tab w:val="clear" w:pos="8176"/>
              <w:tab w:val="right" w:pos="9026" w:leader="dot"/>
            </w:tabs>
            <w:bidi w:val="0"/>
            <w:rPr/>
          </w:pPr>
          <w:hyperlink w:anchor="__RefHeading___Toc364457_2616395394">
            <w:r>
              <w:rPr>
                <w:webHidden/>
                <w:rStyle w:val="IndexLink"/>
              </w:rPr>
              <w:t>Point</w:t>
              <w:tab/>
              <w:t>252</w:t>
            </w:r>
          </w:hyperlink>
        </w:p>
        <w:p>
          <w:pPr>
            <w:pStyle w:val="Contents4"/>
            <w:tabs>
              <w:tab w:val="clear" w:pos="8176"/>
              <w:tab w:val="right" w:pos="9026" w:leader="dot"/>
            </w:tabs>
            <w:bidi w:val="0"/>
            <w:rPr/>
          </w:pPr>
          <w:hyperlink w:anchor="__RefHeading___Toc364459_2616395394">
            <w:r>
              <w:rPr>
                <w:webHidden/>
                <w:rStyle w:val="IndexLink"/>
              </w:rPr>
              <w:t>Commentary: verse 110</w:t>
              <w:tab/>
              <w:t>252</w:t>
            </w:r>
          </w:hyperlink>
        </w:p>
        <w:p>
          <w:pPr>
            <w:pStyle w:val="Contents4"/>
            <w:tabs>
              <w:tab w:val="clear" w:pos="8176"/>
              <w:tab w:val="right" w:pos="9026" w:leader="dot"/>
            </w:tabs>
            <w:bidi w:val="0"/>
            <w:rPr/>
          </w:pPr>
          <w:hyperlink w:anchor="__RefHeading___Toc364461_2616395394">
            <w:r>
              <w:rPr>
                <w:webHidden/>
                <w:rStyle w:val="IndexLink"/>
              </w:rPr>
              <w:t>Commentary: verse 111</w:t>
              <w:tab/>
              <w:t>254</w:t>
            </w:r>
          </w:hyperlink>
        </w:p>
        <w:p>
          <w:pPr>
            <w:pStyle w:val="Contents4"/>
            <w:tabs>
              <w:tab w:val="clear" w:pos="8176"/>
              <w:tab w:val="right" w:pos="9026" w:leader="dot"/>
            </w:tabs>
            <w:bidi w:val="0"/>
            <w:rPr/>
          </w:pPr>
          <w:hyperlink w:anchor="__RefHeading___Toc364463_2616395394">
            <w:r>
              <w:rPr>
                <w:webHidden/>
                <w:rStyle w:val="IndexLink"/>
              </w:rPr>
              <w:t>Commentary: verse 112</w:t>
              <w:tab/>
              <w:t>255</w:t>
            </w:r>
          </w:hyperlink>
        </w:p>
        <w:p>
          <w:pPr>
            <w:pStyle w:val="Contents4"/>
            <w:tabs>
              <w:tab w:val="clear" w:pos="8176"/>
              <w:tab w:val="right" w:pos="9026" w:leader="dot"/>
            </w:tabs>
            <w:bidi w:val="0"/>
            <w:rPr/>
          </w:pPr>
          <w:hyperlink w:anchor="__RefHeading___Toc364465_2616395394">
            <w:r>
              <w:rPr>
                <w:webHidden/>
                <w:rStyle w:val="IndexLink"/>
              </w:rPr>
              <w:t>Commentary: verse 113</w:t>
              <w:tab/>
              <w:t>257</w:t>
            </w:r>
          </w:hyperlink>
        </w:p>
        <w:p>
          <w:pPr>
            <w:pStyle w:val="Contents4"/>
            <w:tabs>
              <w:tab w:val="clear" w:pos="8176"/>
              <w:tab w:val="right" w:pos="9026" w:leader="dot"/>
            </w:tabs>
            <w:bidi w:val="0"/>
            <w:rPr/>
          </w:pPr>
          <w:hyperlink w:anchor="__RefHeading___Toc364467_2616395394">
            <w:r>
              <w:rPr>
                <w:webHidden/>
                <w:rStyle w:val="IndexLink"/>
              </w:rPr>
              <w:t>Commentary: verse 114</w:t>
              <w:tab/>
              <w:t>258</w:t>
            </w:r>
          </w:hyperlink>
        </w:p>
        <w:p>
          <w:pPr>
            <w:pStyle w:val="Contents4"/>
            <w:tabs>
              <w:tab w:val="clear" w:pos="8176"/>
              <w:tab w:val="right" w:pos="9026" w:leader="dot"/>
            </w:tabs>
            <w:bidi w:val="0"/>
            <w:rPr/>
          </w:pPr>
          <w:hyperlink w:anchor="__RefHeading___Toc364469_2616395394">
            <w:r>
              <w:rPr>
                <w:webHidden/>
                <w:rStyle w:val="IndexLink"/>
              </w:rPr>
              <w:t>Commentary: verse 115</w:t>
              <w:tab/>
              <w:t>259</w:t>
            </w:r>
          </w:hyperlink>
        </w:p>
        <w:p>
          <w:pPr>
            <w:pStyle w:val="Contents4"/>
            <w:tabs>
              <w:tab w:val="clear" w:pos="8176"/>
              <w:tab w:val="right" w:pos="9026" w:leader="dot"/>
            </w:tabs>
            <w:bidi w:val="0"/>
            <w:rPr/>
          </w:pPr>
          <w:hyperlink w:anchor="__RefHeading___Toc364471_2616395394">
            <w:r>
              <w:rPr>
                <w:webHidden/>
                <w:rStyle w:val="IndexLink"/>
              </w:rPr>
              <w:t>Commentary: verse 116</w:t>
              <w:tab/>
              <w:t>260</w:t>
            </w:r>
          </w:hyperlink>
        </w:p>
        <w:p>
          <w:pPr>
            <w:pStyle w:val="Contents4"/>
            <w:tabs>
              <w:tab w:val="clear" w:pos="8176"/>
              <w:tab w:val="right" w:pos="9026" w:leader="dot"/>
            </w:tabs>
            <w:bidi w:val="0"/>
            <w:rPr/>
          </w:pPr>
          <w:hyperlink w:anchor="__RefHeading___Toc364473_2616395394">
            <w:r>
              <w:rPr>
                <w:webHidden/>
                <w:rStyle w:val="IndexLink"/>
              </w:rPr>
              <w:t>Commentary: verse 117</w:t>
              <w:tab/>
              <w:t>261</w:t>
            </w:r>
          </w:hyperlink>
        </w:p>
        <w:p>
          <w:pPr>
            <w:pStyle w:val="Contents4"/>
            <w:tabs>
              <w:tab w:val="clear" w:pos="8176"/>
              <w:tab w:val="right" w:pos="9026" w:leader="dot"/>
            </w:tabs>
            <w:bidi w:val="0"/>
            <w:rPr/>
          </w:pPr>
          <w:hyperlink w:anchor="__RefHeading___Toc364475_2616395394">
            <w:r>
              <w:rPr>
                <w:webHidden/>
                <w:rStyle w:val="IndexLink"/>
              </w:rPr>
              <w:t>Commentary: verse 118</w:t>
              <w:tab/>
              <w:t>262</w:t>
            </w:r>
          </w:hyperlink>
        </w:p>
        <w:p>
          <w:pPr>
            <w:pStyle w:val="Contents4"/>
            <w:tabs>
              <w:tab w:val="clear" w:pos="8176"/>
              <w:tab w:val="right" w:pos="9026" w:leader="dot"/>
            </w:tabs>
            <w:bidi w:val="0"/>
            <w:rPr/>
          </w:pPr>
          <w:hyperlink w:anchor="__RefHeading___Toc364477_2616395394">
            <w:r>
              <w:rPr>
                <w:webHidden/>
                <w:rStyle w:val="IndexLink"/>
              </w:rPr>
              <w:t>Commentary: verse 119</w:t>
              <w:tab/>
              <w:t>263</w:t>
            </w:r>
          </w:hyperlink>
        </w:p>
        <w:p>
          <w:pPr>
            <w:pStyle w:val="Contents4"/>
            <w:tabs>
              <w:tab w:val="clear" w:pos="8176"/>
              <w:tab w:val="right" w:pos="9026" w:leader="dot"/>
            </w:tabs>
            <w:bidi w:val="0"/>
            <w:rPr/>
          </w:pPr>
          <w:hyperlink w:anchor="__RefHeading___Toc364479_2616395394">
            <w:r>
              <w:rPr>
                <w:webHidden/>
                <w:rStyle w:val="IndexLink"/>
              </w:rPr>
              <w:t>Commentary: verse 120</w:t>
              <w:tab/>
              <w:t>264</w:t>
            </w:r>
          </w:hyperlink>
        </w:p>
        <w:p>
          <w:pPr>
            <w:pStyle w:val="Contents3"/>
            <w:tabs>
              <w:tab w:val="clear" w:pos="8459"/>
              <w:tab w:val="right" w:pos="9026" w:leader="dot"/>
            </w:tabs>
            <w:bidi w:val="0"/>
            <w:rPr/>
          </w:pPr>
          <w:hyperlink w:anchor="__RefHeading___Toc364481_2616395394">
            <w:r>
              <w:rPr>
                <w:webHidden/>
                <w:rStyle w:val="IndexLink"/>
              </w:rPr>
              <w:t>Section 13, The Battle of 'Uḥud</w:t>
              <w:tab/>
              <w:t>265</w:t>
            </w:r>
          </w:hyperlink>
        </w:p>
        <w:p>
          <w:pPr>
            <w:pStyle w:val="Contents4"/>
            <w:tabs>
              <w:tab w:val="clear" w:pos="8176"/>
              <w:tab w:val="right" w:pos="9026" w:leader="dot"/>
            </w:tabs>
            <w:bidi w:val="0"/>
            <w:rPr/>
          </w:pPr>
          <w:hyperlink w:anchor="__RefHeading___Toc364483_2616395394">
            <w:r>
              <w:rPr>
                <w:webHidden/>
                <w:rStyle w:val="IndexLink"/>
              </w:rPr>
              <w:t>Point</w:t>
              <w:tab/>
              <w:t>265</w:t>
            </w:r>
          </w:hyperlink>
        </w:p>
        <w:p>
          <w:pPr>
            <w:pStyle w:val="Contents4"/>
            <w:tabs>
              <w:tab w:val="clear" w:pos="8176"/>
              <w:tab w:val="right" w:pos="9026" w:leader="dot"/>
            </w:tabs>
            <w:bidi w:val="0"/>
            <w:rPr/>
          </w:pPr>
          <w:hyperlink w:anchor="__RefHeading___Toc364485_2616395394">
            <w:r>
              <w:rPr>
                <w:webHidden/>
                <w:rStyle w:val="IndexLink"/>
              </w:rPr>
              <w:t>Commentary: verse 121</w:t>
              <w:tab/>
              <w:t>265</w:t>
            </w:r>
          </w:hyperlink>
        </w:p>
        <w:p>
          <w:pPr>
            <w:pStyle w:val="Contents4"/>
            <w:tabs>
              <w:tab w:val="clear" w:pos="8176"/>
              <w:tab w:val="right" w:pos="9026" w:leader="dot"/>
            </w:tabs>
            <w:bidi w:val="0"/>
            <w:rPr/>
          </w:pPr>
          <w:hyperlink w:anchor="__RefHeading___Toc364487_2616395394">
            <w:r>
              <w:rPr>
                <w:webHidden/>
                <w:rStyle w:val="IndexLink"/>
              </w:rPr>
              <w:t>Commentary: verse 122</w:t>
              <w:tab/>
              <w:t>267</w:t>
            </w:r>
          </w:hyperlink>
        </w:p>
        <w:p>
          <w:pPr>
            <w:pStyle w:val="Contents4"/>
            <w:tabs>
              <w:tab w:val="clear" w:pos="8176"/>
              <w:tab w:val="right" w:pos="9026" w:leader="dot"/>
            </w:tabs>
            <w:bidi w:val="0"/>
            <w:rPr/>
          </w:pPr>
          <w:hyperlink w:anchor="__RefHeading___Toc364489_2616395394">
            <w:r>
              <w:rPr>
                <w:webHidden/>
                <w:rStyle w:val="IndexLink"/>
              </w:rPr>
              <w:t>Commentary: verse 123</w:t>
              <w:tab/>
              <w:t>268</w:t>
            </w:r>
          </w:hyperlink>
        </w:p>
        <w:p>
          <w:pPr>
            <w:pStyle w:val="Contents4"/>
            <w:tabs>
              <w:tab w:val="clear" w:pos="8176"/>
              <w:tab w:val="right" w:pos="9026" w:leader="dot"/>
            </w:tabs>
            <w:bidi w:val="0"/>
            <w:rPr/>
          </w:pPr>
          <w:hyperlink w:anchor="__RefHeading___Toc364491_2616395394">
            <w:r>
              <w:rPr>
                <w:webHidden/>
                <w:rStyle w:val="IndexLink"/>
              </w:rPr>
              <w:t>Commentary: verse 124</w:t>
              <w:tab/>
              <w:t>269</w:t>
            </w:r>
          </w:hyperlink>
        </w:p>
        <w:p>
          <w:pPr>
            <w:pStyle w:val="Contents4"/>
            <w:tabs>
              <w:tab w:val="clear" w:pos="8176"/>
              <w:tab w:val="right" w:pos="9026" w:leader="dot"/>
            </w:tabs>
            <w:bidi w:val="0"/>
            <w:rPr/>
          </w:pPr>
          <w:hyperlink w:anchor="__RefHeading___Toc364493_2616395394">
            <w:r>
              <w:rPr>
                <w:webHidden/>
                <w:rStyle w:val="IndexLink"/>
              </w:rPr>
              <w:t>Commentary: verse 125</w:t>
              <w:tab/>
              <w:t>270</w:t>
            </w:r>
          </w:hyperlink>
        </w:p>
        <w:p>
          <w:pPr>
            <w:pStyle w:val="Contents4"/>
            <w:tabs>
              <w:tab w:val="clear" w:pos="8176"/>
              <w:tab w:val="right" w:pos="9026" w:leader="dot"/>
            </w:tabs>
            <w:bidi w:val="0"/>
            <w:rPr/>
          </w:pPr>
          <w:hyperlink w:anchor="__RefHeading___Toc364495_2616395394">
            <w:r>
              <w:rPr>
                <w:webHidden/>
                <w:rStyle w:val="IndexLink"/>
              </w:rPr>
              <w:t>Commentary: verse 126</w:t>
              <w:tab/>
              <w:t>271</w:t>
            </w:r>
          </w:hyperlink>
        </w:p>
        <w:p>
          <w:pPr>
            <w:pStyle w:val="Contents4"/>
            <w:tabs>
              <w:tab w:val="clear" w:pos="8176"/>
              <w:tab w:val="right" w:pos="9026" w:leader="dot"/>
            </w:tabs>
            <w:bidi w:val="0"/>
            <w:rPr/>
          </w:pPr>
          <w:hyperlink w:anchor="__RefHeading___Toc364497_2616395394">
            <w:r>
              <w:rPr>
                <w:webHidden/>
                <w:rStyle w:val="IndexLink"/>
              </w:rPr>
              <w:t>Commentary: verse 127</w:t>
              <w:tab/>
              <w:t>272</w:t>
            </w:r>
          </w:hyperlink>
        </w:p>
        <w:p>
          <w:pPr>
            <w:pStyle w:val="Contents4"/>
            <w:tabs>
              <w:tab w:val="clear" w:pos="8176"/>
              <w:tab w:val="right" w:pos="9026" w:leader="dot"/>
            </w:tabs>
            <w:bidi w:val="0"/>
            <w:rPr/>
          </w:pPr>
          <w:hyperlink w:anchor="__RefHeading___Toc364499_2616395394">
            <w:r>
              <w:rPr>
                <w:webHidden/>
                <w:rStyle w:val="IndexLink"/>
              </w:rPr>
              <w:t>Commentary: verse 128</w:t>
              <w:tab/>
              <w:t>273</w:t>
            </w:r>
          </w:hyperlink>
        </w:p>
        <w:p>
          <w:pPr>
            <w:pStyle w:val="Contents4"/>
            <w:tabs>
              <w:tab w:val="clear" w:pos="8176"/>
              <w:tab w:val="right" w:pos="9026" w:leader="dot"/>
            </w:tabs>
            <w:bidi w:val="0"/>
            <w:rPr/>
          </w:pPr>
          <w:hyperlink w:anchor="__RefHeading___Toc364501_2616395394">
            <w:r>
              <w:rPr>
                <w:webHidden/>
                <w:rStyle w:val="IndexLink"/>
              </w:rPr>
              <w:t>Commentary: verse 129</w:t>
              <w:tab/>
              <w:t>274</w:t>
            </w:r>
          </w:hyperlink>
        </w:p>
        <w:p>
          <w:pPr>
            <w:pStyle w:val="Contents3"/>
            <w:tabs>
              <w:tab w:val="clear" w:pos="8459"/>
              <w:tab w:val="right" w:pos="9026" w:leader="dot"/>
            </w:tabs>
            <w:bidi w:val="0"/>
            <w:rPr/>
          </w:pPr>
          <w:hyperlink w:anchor="__RefHeading___Toc364503_2616395394">
            <w:r>
              <w:rPr>
                <w:webHidden/>
                <w:rStyle w:val="IndexLink"/>
              </w:rPr>
              <w:t>Section 14, Usury forbidden</w:t>
              <w:tab/>
              <w:t>275</w:t>
            </w:r>
          </w:hyperlink>
        </w:p>
        <w:p>
          <w:pPr>
            <w:pStyle w:val="Contents4"/>
            <w:tabs>
              <w:tab w:val="clear" w:pos="8176"/>
              <w:tab w:val="right" w:pos="9026" w:leader="dot"/>
            </w:tabs>
            <w:bidi w:val="0"/>
            <w:rPr/>
          </w:pPr>
          <w:hyperlink w:anchor="__RefHeading___Toc364505_2616395394">
            <w:r>
              <w:rPr>
                <w:webHidden/>
                <w:rStyle w:val="IndexLink"/>
              </w:rPr>
              <w:t>Point</w:t>
              <w:tab/>
              <w:t>275</w:t>
            </w:r>
          </w:hyperlink>
        </w:p>
        <w:p>
          <w:pPr>
            <w:pStyle w:val="Contents4"/>
            <w:tabs>
              <w:tab w:val="clear" w:pos="8176"/>
              <w:tab w:val="right" w:pos="9026" w:leader="dot"/>
            </w:tabs>
            <w:bidi w:val="0"/>
            <w:rPr/>
          </w:pPr>
          <w:hyperlink w:anchor="__RefHeading___Toc364507_2616395394">
            <w:r>
              <w:rPr>
                <w:webHidden/>
                <w:rStyle w:val="IndexLink"/>
              </w:rPr>
              <w:t>Commentary: verse 130</w:t>
              <w:tab/>
              <w:t>275</w:t>
            </w:r>
          </w:hyperlink>
        </w:p>
        <w:p>
          <w:pPr>
            <w:pStyle w:val="Contents4"/>
            <w:tabs>
              <w:tab w:val="clear" w:pos="8176"/>
              <w:tab w:val="right" w:pos="9026" w:leader="dot"/>
            </w:tabs>
            <w:bidi w:val="0"/>
            <w:rPr/>
          </w:pPr>
          <w:hyperlink w:anchor="__RefHeading___Toc364509_2616395394">
            <w:r>
              <w:rPr>
                <w:webHidden/>
                <w:rStyle w:val="IndexLink"/>
              </w:rPr>
              <w:t>Commentary: verse 131</w:t>
              <w:tab/>
              <w:t>277</w:t>
            </w:r>
          </w:hyperlink>
        </w:p>
        <w:p>
          <w:pPr>
            <w:pStyle w:val="Contents4"/>
            <w:tabs>
              <w:tab w:val="clear" w:pos="8176"/>
              <w:tab w:val="right" w:pos="9026" w:leader="dot"/>
            </w:tabs>
            <w:bidi w:val="0"/>
            <w:rPr/>
          </w:pPr>
          <w:hyperlink w:anchor="__RefHeading___Toc364511_2616395394">
            <w:r>
              <w:rPr>
                <w:webHidden/>
                <w:rStyle w:val="IndexLink"/>
              </w:rPr>
              <w:t>Commentary: verse 132</w:t>
              <w:tab/>
              <w:t>278</w:t>
            </w:r>
          </w:hyperlink>
        </w:p>
        <w:p>
          <w:pPr>
            <w:pStyle w:val="Contents4"/>
            <w:tabs>
              <w:tab w:val="clear" w:pos="8176"/>
              <w:tab w:val="right" w:pos="9026" w:leader="dot"/>
            </w:tabs>
            <w:bidi w:val="0"/>
            <w:rPr/>
          </w:pPr>
          <w:hyperlink w:anchor="__RefHeading___Toc364513_2616395394">
            <w:r>
              <w:rPr>
                <w:webHidden/>
                <w:rStyle w:val="IndexLink"/>
              </w:rPr>
              <w:t>Commentary: verse 133</w:t>
              <w:tab/>
              <w:t>279</w:t>
            </w:r>
          </w:hyperlink>
        </w:p>
        <w:p>
          <w:pPr>
            <w:pStyle w:val="Contents4"/>
            <w:tabs>
              <w:tab w:val="clear" w:pos="8176"/>
              <w:tab w:val="right" w:pos="9026" w:leader="dot"/>
            </w:tabs>
            <w:bidi w:val="0"/>
            <w:rPr/>
          </w:pPr>
          <w:hyperlink w:anchor="__RefHeading___Toc364515_2616395394">
            <w:r>
              <w:rPr>
                <w:webHidden/>
                <w:rStyle w:val="IndexLink"/>
              </w:rPr>
              <w:t>Commentary: verse 134</w:t>
              <w:tab/>
              <w:t>280</w:t>
            </w:r>
          </w:hyperlink>
        </w:p>
        <w:p>
          <w:pPr>
            <w:pStyle w:val="Contents4"/>
            <w:tabs>
              <w:tab w:val="clear" w:pos="8176"/>
              <w:tab w:val="right" w:pos="9026" w:leader="dot"/>
            </w:tabs>
            <w:bidi w:val="0"/>
            <w:rPr/>
          </w:pPr>
          <w:hyperlink w:anchor="__RefHeading___Toc364517_2616395394">
            <w:r>
              <w:rPr>
                <w:webHidden/>
                <w:rStyle w:val="IndexLink"/>
              </w:rPr>
              <w:t>Commentary: verse 135</w:t>
              <w:tab/>
              <w:t>282</w:t>
            </w:r>
          </w:hyperlink>
        </w:p>
        <w:p>
          <w:pPr>
            <w:pStyle w:val="Contents4"/>
            <w:tabs>
              <w:tab w:val="clear" w:pos="8176"/>
              <w:tab w:val="right" w:pos="9026" w:leader="dot"/>
            </w:tabs>
            <w:bidi w:val="0"/>
            <w:rPr/>
          </w:pPr>
          <w:hyperlink w:anchor="__RefHeading___Toc364519_2616395394">
            <w:r>
              <w:rPr>
                <w:webHidden/>
                <w:rStyle w:val="IndexLink"/>
              </w:rPr>
              <w:t>Commentary: verse 136</w:t>
              <w:tab/>
              <w:t>283</w:t>
            </w:r>
          </w:hyperlink>
        </w:p>
        <w:p>
          <w:pPr>
            <w:pStyle w:val="Contents4"/>
            <w:tabs>
              <w:tab w:val="clear" w:pos="8176"/>
              <w:tab w:val="right" w:pos="9026" w:leader="dot"/>
            </w:tabs>
            <w:bidi w:val="0"/>
            <w:rPr/>
          </w:pPr>
          <w:hyperlink w:anchor="__RefHeading___Toc364521_2616395394">
            <w:r>
              <w:rPr>
                <w:webHidden/>
                <w:rStyle w:val="IndexLink"/>
              </w:rPr>
              <w:t>Commentary: verse 137</w:t>
              <w:tab/>
              <w:t>284</w:t>
            </w:r>
          </w:hyperlink>
        </w:p>
        <w:p>
          <w:pPr>
            <w:pStyle w:val="Contents4"/>
            <w:tabs>
              <w:tab w:val="clear" w:pos="8176"/>
              <w:tab w:val="right" w:pos="9026" w:leader="dot"/>
            </w:tabs>
            <w:bidi w:val="0"/>
            <w:rPr/>
          </w:pPr>
          <w:hyperlink w:anchor="__RefHeading___Toc364523_2616395394">
            <w:r>
              <w:rPr>
                <w:webHidden/>
                <w:rStyle w:val="IndexLink"/>
              </w:rPr>
              <w:t>Commentary: verse 138</w:t>
              <w:tab/>
              <w:t>286</w:t>
            </w:r>
          </w:hyperlink>
        </w:p>
        <w:p>
          <w:pPr>
            <w:pStyle w:val="Contents4"/>
            <w:tabs>
              <w:tab w:val="clear" w:pos="8176"/>
              <w:tab w:val="right" w:pos="9026" w:leader="dot"/>
            </w:tabs>
            <w:bidi w:val="0"/>
            <w:rPr/>
          </w:pPr>
          <w:hyperlink w:anchor="__RefHeading___Toc364525_2616395394">
            <w:r>
              <w:rPr>
                <w:webHidden/>
                <w:rStyle w:val="IndexLink"/>
              </w:rPr>
              <w:t>Commentary: verse 139</w:t>
              <w:tab/>
              <w:t>287</w:t>
            </w:r>
          </w:hyperlink>
        </w:p>
        <w:p>
          <w:pPr>
            <w:pStyle w:val="Contents4"/>
            <w:tabs>
              <w:tab w:val="clear" w:pos="8176"/>
              <w:tab w:val="right" w:pos="9026" w:leader="dot"/>
            </w:tabs>
            <w:bidi w:val="0"/>
            <w:rPr/>
          </w:pPr>
          <w:hyperlink w:anchor="__RefHeading___Toc364527_2616395394">
            <w:r>
              <w:rPr>
                <w:webHidden/>
                <w:rStyle w:val="IndexLink"/>
              </w:rPr>
              <w:t>Commentary: verse 140</w:t>
              <w:tab/>
              <w:t>288</w:t>
            </w:r>
          </w:hyperlink>
        </w:p>
        <w:p>
          <w:pPr>
            <w:pStyle w:val="Contents4"/>
            <w:tabs>
              <w:tab w:val="clear" w:pos="8176"/>
              <w:tab w:val="right" w:pos="9026" w:leader="dot"/>
            </w:tabs>
            <w:bidi w:val="0"/>
            <w:rPr/>
          </w:pPr>
          <w:hyperlink w:anchor="__RefHeading___Toc364529_2616395394">
            <w:r>
              <w:rPr>
                <w:webHidden/>
                <w:rStyle w:val="IndexLink"/>
              </w:rPr>
              <w:t>Commentary: verse 141</w:t>
              <w:tab/>
              <w:t>290</w:t>
            </w:r>
          </w:hyperlink>
        </w:p>
        <w:p>
          <w:pPr>
            <w:pStyle w:val="Contents4"/>
            <w:tabs>
              <w:tab w:val="clear" w:pos="8176"/>
              <w:tab w:val="right" w:pos="9026" w:leader="dot"/>
            </w:tabs>
            <w:bidi w:val="0"/>
            <w:rPr/>
          </w:pPr>
          <w:hyperlink w:anchor="__RefHeading___Toc364531_2616395394">
            <w:r>
              <w:rPr>
                <w:webHidden/>
                <w:rStyle w:val="IndexLink"/>
              </w:rPr>
              <w:t>Commentary: verse 142</w:t>
              <w:tab/>
              <w:t>291</w:t>
            </w:r>
          </w:hyperlink>
        </w:p>
        <w:p>
          <w:pPr>
            <w:pStyle w:val="Contents4"/>
            <w:tabs>
              <w:tab w:val="clear" w:pos="8176"/>
              <w:tab w:val="right" w:pos="9026" w:leader="dot"/>
            </w:tabs>
            <w:bidi w:val="0"/>
            <w:rPr/>
          </w:pPr>
          <w:hyperlink w:anchor="__RefHeading___Toc364533_2616395394">
            <w:r>
              <w:rPr>
                <w:webHidden/>
                <w:rStyle w:val="IndexLink"/>
              </w:rPr>
              <w:t>Commentary: verse 143</w:t>
              <w:tab/>
              <w:t>292</w:t>
            </w:r>
          </w:hyperlink>
        </w:p>
        <w:p>
          <w:pPr>
            <w:pStyle w:val="Contents3"/>
            <w:tabs>
              <w:tab w:val="clear" w:pos="8459"/>
              <w:tab w:val="right" w:pos="9026" w:leader="dot"/>
            </w:tabs>
            <w:bidi w:val="0"/>
            <w:rPr/>
          </w:pPr>
          <w:hyperlink w:anchor="__RefHeading___Toc364535_2616395394">
            <w:r>
              <w:rPr>
                <w:webHidden/>
                <w:rStyle w:val="IndexLink"/>
              </w:rPr>
              <w:t>Section 15, Perseverance and patience</w:t>
              <w:tab/>
              <w:t>293</w:t>
            </w:r>
          </w:hyperlink>
        </w:p>
        <w:p>
          <w:pPr>
            <w:pStyle w:val="Contents4"/>
            <w:tabs>
              <w:tab w:val="clear" w:pos="8176"/>
              <w:tab w:val="right" w:pos="9026" w:leader="dot"/>
            </w:tabs>
            <w:bidi w:val="0"/>
            <w:rPr/>
          </w:pPr>
          <w:hyperlink w:anchor="__RefHeading___Toc364537_2616395394">
            <w:r>
              <w:rPr>
                <w:webHidden/>
                <w:rStyle w:val="IndexLink"/>
              </w:rPr>
              <w:t>Point</w:t>
              <w:tab/>
              <w:t>293</w:t>
            </w:r>
          </w:hyperlink>
        </w:p>
        <w:p>
          <w:pPr>
            <w:pStyle w:val="Contents4"/>
            <w:tabs>
              <w:tab w:val="clear" w:pos="8176"/>
              <w:tab w:val="right" w:pos="9026" w:leader="dot"/>
            </w:tabs>
            <w:bidi w:val="0"/>
            <w:rPr/>
          </w:pPr>
          <w:hyperlink w:anchor="__RefHeading___Toc364539_2616395394">
            <w:r>
              <w:rPr>
                <w:webHidden/>
                <w:rStyle w:val="IndexLink"/>
              </w:rPr>
              <w:t>Commentary: verse 144</w:t>
              <w:tab/>
              <w:t>293</w:t>
            </w:r>
          </w:hyperlink>
        </w:p>
        <w:p>
          <w:pPr>
            <w:pStyle w:val="Contents4"/>
            <w:tabs>
              <w:tab w:val="clear" w:pos="8176"/>
              <w:tab w:val="right" w:pos="9026" w:leader="dot"/>
            </w:tabs>
            <w:bidi w:val="0"/>
            <w:rPr/>
          </w:pPr>
          <w:hyperlink w:anchor="__RefHeading___Toc364541_2616395394">
            <w:r>
              <w:rPr>
                <w:webHidden/>
                <w:rStyle w:val="IndexLink"/>
              </w:rPr>
              <w:t>Commentary: verse 145</w:t>
              <w:tab/>
              <w:t>295</w:t>
            </w:r>
          </w:hyperlink>
        </w:p>
        <w:p>
          <w:pPr>
            <w:pStyle w:val="Contents4"/>
            <w:tabs>
              <w:tab w:val="clear" w:pos="8176"/>
              <w:tab w:val="right" w:pos="9026" w:leader="dot"/>
            </w:tabs>
            <w:bidi w:val="0"/>
            <w:rPr/>
          </w:pPr>
          <w:hyperlink w:anchor="__RefHeading___Toc364543_2616395394">
            <w:r>
              <w:rPr>
                <w:webHidden/>
                <w:rStyle w:val="IndexLink"/>
              </w:rPr>
              <w:t>Commentary: verse 146</w:t>
              <w:tab/>
              <w:t>297</w:t>
            </w:r>
          </w:hyperlink>
        </w:p>
        <w:p>
          <w:pPr>
            <w:pStyle w:val="Contents4"/>
            <w:tabs>
              <w:tab w:val="clear" w:pos="8176"/>
              <w:tab w:val="right" w:pos="9026" w:leader="dot"/>
            </w:tabs>
            <w:bidi w:val="0"/>
            <w:rPr/>
          </w:pPr>
          <w:hyperlink w:anchor="__RefHeading___Toc364545_2616395394">
            <w:r>
              <w:rPr>
                <w:webHidden/>
                <w:rStyle w:val="IndexLink"/>
              </w:rPr>
              <w:t>Commentary: verse 147</w:t>
              <w:tab/>
              <w:t>298</w:t>
            </w:r>
          </w:hyperlink>
        </w:p>
        <w:p>
          <w:pPr>
            <w:pStyle w:val="Contents4"/>
            <w:tabs>
              <w:tab w:val="clear" w:pos="8176"/>
              <w:tab w:val="right" w:pos="9026" w:leader="dot"/>
            </w:tabs>
            <w:bidi w:val="0"/>
            <w:rPr/>
          </w:pPr>
          <w:hyperlink w:anchor="__RefHeading___Toc364547_2616395394">
            <w:r>
              <w:rPr>
                <w:webHidden/>
                <w:rStyle w:val="IndexLink"/>
              </w:rPr>
              <w:t>Commentary: verse 148</w:t>
              <w:tab/>
              <w:t>299</w:t>
            </w:r>
          </w:hyperlink>
        </w:p>
        <w:p>
          <w:pPr>
            <w:pStyle w:val="Contents3"/>
            <w:tabs>
              <w:tab w:val="clear" w:pos="8459"/>
              <w:tab w:val="right" w:pos="9026" w:leader="dot"/>
            </w:tabs>
            <w:bidi w:val="0"/>
            <w:rPr/>
          </w:pPr>
          <w:hyperlink w:anchor="__RefHeading___Toc364549_2616395394">
            <w:r>
              <w:rPr>
                <w:webHidden/>
                <w:rStyle w:val="IndexLink"/>
              </w:rPr>
              <w:t>Section 16,Delinquency and Dread with some Muslims in the Battle of 'Uḥud.</w:t>
              <w:tab/>
              <w:t>300</w:t>
            </w:r>
          </w:hyperlink>
        </w:p>
        <w:p>
          <w:pPr>
            <w:pStyle w:val="Contents4"/>
            <w:tabs>
              <w:tab w:val="clear" w:pos="8176"/>
              <w:tab w:val="right" w:pos="9026" w:leader="dot"/>
            </w:tabs>
            <w:bidi w:val="0"/>
            <w:rPr/>
          </w:pPr>
          <w:hyperlink w:anchor="__RefHeading___Toc364551_2616395394">
            <w:r>
              <w:rPr>
                <w:webHidden/>
                <w:rStyle w:val="IndexLink"/>
              </w:rPr>
              <w:t>Point</w:t>
              <w:tab/>
              <w:t>300</w:t>
            </w:r>
          </w:hyperlink>
        </w:p>
        <w:p>
          <w:pPr>
            <w:pStyle w:val="Contents4"/>
            <w:tabs>
              <w:tab w:val="clear" w:pos="8176"/>
              <w:tab w:val="right" w:pos="9026" w:leader="dot"/>
            </w:tabs>
            <w:bidi w:val="0"/>
            <w:rPr/>
          </w:pPr>
          <w:hyperlink w:anchor="__RefHeading___Toc364553_2616395394">
            <w:r>
              <w:rPr>
                <w:webHidden/>
                <w:rStyle w:val="IndexLink"/>
              </w:rPr>
              <w:t>Commentary: verse 149</w:t>
              <w:tab/>
              <w:t>300</w:t>
            </w:r>
          </w:hyperlink>
        </w:p>
        <w:p>
          <w:pPr>
            <w:pStyle w:val="Contents4"/>
            <w:tabs>
              <w:tab w:val="clear" w:pos="8176"/>
              <w:tab w:val="right" w:pos="9026" w:leader="dot"/>
            </w:tabs>
            <w:bidi w:val="0"/>
            <w:rPr/>
          </w:pPr>
          <w:hyperlink w:anchor="__RefHeading___Toc364555_2616395394">
            <w:r>
              <w:rPr>
                <w:webHidden/>
                <w:rStyle w:val="IndexLink"/>
              </w:rPr>
              <w:t>Commentary: verse 150</w:t>
              <w:tab/>
              <w:t>301</w:t>
            </w:r>
          </w:hyperlink>
        </w:p>
        <w:p>
          <w:pPr>
            <w:pStyle w:val="Contents4"/>
            <w:tabs>
              <w:tab w:val="clear" w:pos="8176"/>
              <w:tab w:val="right" w:pos="9026" w:leader="dot"/>
            </w:tabs>
            <w:bidi w:val="0"/>
            <w:rPr/>
          </w:pPr>
          <w:hyperlink w:anchor="__RefHeading___Toc364557_2616395394">
            <w:r>
              <w:rPr>
                <w:webHidden/>
                <w:rStyle w:val="IndexLink"/>
              </w:rPr>
              <w:t>Commentary: verse 151</w:t>
              <w:tab/>
              <w:t>302</w:t>
            </w:r>
          </w:hyperlink>
        </w:p>
        <w:p>
          <w:pPr>
            <w:pStyle w:val="Contents4"/>
            <w:tabs>
              <w:tab w:val="clear" w:pos="8176"/>
              <w:tab w:val="right" w:pos="9026" w:leader="dot"/>
            </w:tabs>
            <w:bidi w:val="0"/>
            <w:rPr/>
          </w:pPr>
          <w:hyperlink w:anchor="__RefHeading___Toc364559_2616395394">
            <w:r>
              <w:rPr>
                <w:webHidden/>
                <w:rStyle w:val="IndexLink"/>
              </w:rPr>
              <w:t>Commentary: verse 152</w:t>
              <w:tab/>
              <w:t>303</w:t>
            </w:r>
          </w:hyperlink>
        </w:p>
        <w:p>
          <w:pPr>
            <w:pStyle w:val="Contents4"/>
            <w:tabs>
              <w:tab w:val="clear" w:pos="8176"/>
              <w:tab w:val="right" w:pos="9026" w:leader="dot"/>
            </w:tabs>
            <w:bidi w:val="0"/>
            <w:rPr/>
          </w:pPr>
          <w:hyperlink w:anchor="__RefHeading___Toc364561_2616395394">
            <w:r>
              <w:rPr>
                <w:webHidden/>
                <w:rStyle w:val="IndexLink"/>
              </w:rPr>
              <w:t>Commentary: verse 153</w:t>
              <w:tab/>
              <w:t>305</w:t>
            </w:r>
          </w:hyperlink>
        </w:p>
        <w:p>
          <w:pPr>
            <w:pStyle w:val="Contents4"/>
            <w:tabs>
              <w:tab w:val="clear" w:pos="8176"/>
              <w:tab w:val="right" w:pos="9026" w:leader="dot"/>
            </w:tabs>
            <w:bidi w:val="0"/>
            <w:rPr/>
          </w:pPr>
          <w:hyperlink w:anchor="__RefHeading___Toc364563_2616395394">
            <w:r>
              <w:rPr>
                <w:webHidden/>
                <w:rStyle w:val="IndexLink"/>
              </w:rPr>
              <w:t>Commentary: verse 154</w:t>
              <w:tab/>
              <w:t>306</w:t>
            </w:r>
          </w:hyperlink>
        </w:p>
        <w:p>
          <w:pPr>
            <w:pStyle w:val="Contents4"/>
            <w:tabs>
              <w:tab w:val="clear" w:pos="8176"/>
              <w:tab w:val="right" w:pos="9026" w:leader="dot"/>
            </w:tabs>
            <w:bidi w:val="0"/>
            <w:rPr/>
          </w:pPr>
          <w:hyperlink w:anchor="__RefHeading___Toc364565_2616395394">
            <w:r>
              <w:rPr>
                <w:webHidden/>
                <w:rStyle w:val="IndexLink"/>
              </w:rPr>
              <w:t>Commentary: verse 155</w:t>
              <w:tab/>
              <w:t>309</w:t>
            </w:r>
          </w:hyperlink>
        </w:p>
        <w:p>
          <w:pPr>
            <w:pStyle w:val="Contents3"/>
            <w:tabs>
              <w:tab w:val="clear" w:pos="8459"/>
              <w:tab w:val="right" w:pos="9026" w:leader="dot"/>
            </w:tabs>
            <w:bidi w:val="0"/>
            <w:rPr/>
          </w:pPr>
          <w:hyperlink w:anchor="__RefHeading___Toc364567_2616395394">
            <w:r>
              <w:rPr>
                <w:webHidden/>
                <w:rStyle w:val="IndexLink"/>
              </w:rPr>
              <w:t>Section 17, The faithful Hypocrites in the Battle of Uhud</w:t>
              <w:tab/>
              <w:t>310</w:t>
            </w:r>
          </w:hyperlink>
        </w:p>
        <w:p>
          <w:pPr>
            <w:pStyle w:val="Contents4"/>
            <w:tabs>
              <w:tab w:val="clear" w:pos="8176"/>
              <w:tab w:val="right" w:pos="9026" w:leader="dot"/>
            </w:tabs>
            <w:bidi w:val="0"/>
            <w:rPr/>
          </w:pPr>
          <w:hyperlink w:anchor="__RefHeading___Toc364569_2616395394">
            <w:r>
              <w:rPr>
                <w:webHidden/>
                <w:rStyle w:val="IndexLink"/>
              </w:rPr>
              <w:t>Point</w:t>
              <w:tab/>
              <w:t>310</w:t>
            </w:r>
          </w:hyperlink>
        </w:p>
        <w:p>
          <w:pPr>
            <w:pStyle w:val="Contents4"/>
            <w:tabs>
              <w:tab w:val="clear" w:pos="8176"/>
              <w:tab w:val="right" w:pos="9026" w:leader="dot"/>
            </w:tabs>
            <w:bidi w:val="0"/>
            <w:rPr/>
          </w:pPr>
          <w:hyperlink w:anchor="__RefHeading___Toc364571_2616395394">
            <w:r>
              <w:rPr>
                <w:webHidden/>
                <w:rStyle w:val="IndexLink"/>
              </w:rPr>
              <w:t>Commentary: verse 156</w:t>
              <w:tab/>
              <w:t>310</w:t>
            </w:r>
          </w:hyperlink>
        </w:p>
        <w:p>
          <w:pPr>
            <w:pStyle w:val="Contents4"/>
            <w:tabs>
              <w:tab w:val="clear" w:pos="8176"/>
              <w:tab w:val="right" w:pos="9026" w:leader="dot"/>
            </w:tabs>
            <w:bidi w:val="0"/>
            <w:rPr/>
          </w:pPr>
          <w:hyperlink w:anchor="__RefHeading___Toc364573_2616395394">
            <w:r>
              <w:rPr>
                <w:webHidden/>
                <w:rStyle w:val="IndexLink"/>
              </w:rPr>
              <w:t>Commentary: verse 157</w:t>
              <w:tab/>
              <w:t>311</w:t>
            </w:r>
          </w:hyperlink>
        </w:p>
        <w:p>
          <w:pPr>
            <w:pStyle w:val="Contents4"/>
            <w:tabs>
              <w:tab w:val="clear" w:pos="8176"/>
              <w:tab w:val="right" w:pos="9026" w:leader="dot"/>
            </w:tabs>
            <w:bidi w:val="0"/>
            <w:rPr/>
          </w:pPr>
          <w:hyperlink w:anchor="__RefHeading___Toc364575_2616395394">
            <w:r>
              <w:rPr>
                <w:webHidden/>
                <w:rStyle w:val="IndexLink"/>
              </w:rPr>
              <w:t>Commentary: verse 158</w:t>
              <w:tab/>
              <w:t>312</w:t>
            </w:r>
          </w:hyperlink>
        </w:p>
        <w:p>
          <w:pPr>
            <w:pStyle w:val="Contents4"/>
            <w:tabs>
              <w:tab w:val="clear" w:pos="8176"/>
              <w:tab w:val="right" w:pos="9026" w:leader="dot"/>
            </w:tabs>
            <w:bidi w:val="0"/>
            <w:rPr/>
          </w:pPr>
          <w:hyperlink w:anchor="__RefHeading___Toc364577_2616395394">
            <w:r>
              <w:rPr>
                <w:webHidden/>
                <w:rStyle w:val="IndexLink"/>
              </w:rPr>
              <w:t>Commentary: verse 159</w:t>
              <w:tab/>
              <w:t>313</w:t>
            </w:r>
          </w:hyperlink>
        </w:p>
        <w:p>
          <w:pPr>
            <w:pStyle w:val="Contents4"/>
            <w:tabs>
              <w:tab w:val="clear" w:pos="8176"/>
              <w:tab w:val="right" w:pos="9026" w:leader="dot"/>
            </w:tabs>
            <w:bidi w:val="0"/>
            <w:rPr/>
          </w:pPr>
          <w:hyperlink w:anchor="__RefHeading___Toc364579_2616395394">
            <w:r>
              <w:rPr>
                <w:webHidden/>
                <w:rStyle w:val="IndexLink"/>
              </w:rPr>
              <w:t>Commentary: verse 160</w:t>
              <w:tab/>
              <w:t>315</w:t>
            </w:r>
          </w:hyperlink>
        </w:p>
        <w:p>
          <w:pPr>
            <w:pStyle w:val="Contents4"/>
            <w:tabs>
              <w:tab w:val="clear" w:pos="8176"/>
              <w:tab w:val="right" w:pos="9026" w:leader="dot"/>
            </w:tabs>
            <w:bidi w:val="0"/>
            <w:rPr/>
          </w:pPr>
          <w:hyperlink w:anchor="__RefHeading___Toc364581_2616395394">
            <w:r>
              <w:rPr>
                <w:webHidden/>
                <w:rStyle w:val="IndexLink"/>
              </w:rPr>
              <w:t>Commentary: verse 161</w:t>
              <w:tab/>
              <w:t>316</w:t>
            </w:r>
          </w:hyperlink>
        </w:p>
        <w:p>
          <w:pPr>
            <w:pStyle w:val="Contents4"/>
            <w:tabs>
              <w:tab w:val="clear" w:pos="8176"/>
              <w:tab w:val="right" w:pos="9026" w:leader="dot"/>
            </w:tabs>
            <w:bidi w:val="0"/>
            <w:rPr/>
          </w:pPr>
          <w:hyperlink w:anchor="__RefHeading___Toc364583_2616395394">
            <w:r>
              <w:rPr>
                <w:webHidden/>
                <w:rStyle w:val="IndexLink"/>
              </w:rPr>
              <w:t>Commentary: verse 162</w:t>
              <w:tab/>
              <w:t>318</w:t>
            </w:r>
          </w:hyperlink>
        </w:p>
        <w:p>
          <w:pPr>
            <w:pStyle w:val="Contents4"/>
            <w:tabs>
              <w:tab w:val="clear" w:pos="8176"/>
              <w:tab w:val="right" w:pos="9026" w:leader="dot"/>
            </w:tabs>
            <w:bidi w:val="0"/>
            <w:rPr/>
          </w:pPr>
          <w:hyperlink w:anchor="__RefHeading___Toc364585_2616395394">
            <w:r>
              <w:rPr>
                <w:webHidden/>
                <w:rStyle w:val="IndexLink"/>
              </w:rPr>
              <w:t>Commentary: verse 163</w:t>
              <w:tab/>
              <w:t>319</w:t>
            </w:r>
          </w:hyperlink>
        </w:p>
        <w:p>
          <w:pPr>
            <w:pStyle w:val="Contents4"/>
            <w:tabs>
              <w:tab w:val="clear" w:pos="8176"/>
              <w:tab w:val="right" w:pos="9026" w:leader="dot"/>
            </w:tabs>
            <w:bidi w:val="0"/>
            <w:rPr/>
          </w:pPr>
          <w:hyperlink w:anchor="__RefHeading___Toc364587_2616395394">
            <w:r>
              <w:rPr>
                <w:webHidden/>
                <w:rStyle w:val="IndexLink"/>
              </w:rPr>
              <w:t>Commentary: verse 164</w:t>
              <w:tab/>
              <w:t>320</w:t>
            </w:r>
          </w:hyperlink>
        </w:p>
        <w:p>
          <w:pPr>
            <w:pStyle w:val="Contents4"/>
            <w:tabs>
              <w:tab w:val="clear" w:pos="8176"/>
              <w:tab w:val="right" w:pos="9026" w:leader="dot"/>
            </w:tabs>
            <w:bidi w:val="0"/>
            <w:rPr/>
          </w:pPr>
          <w:hyperlink w:anchor="__RefHeading___Toc364589_2616395394">
            <w:r>
              <w:rPr>
                <w:webHidden/>
                <w:rStyle w:val="IndexLink"/>
              </w:rPr>
              <w:t>Commentary: verse 165</w:t>
              <w:tab/>
              <w:t>322</w:t>
            </w:r>
          </w:hyperlink>
        </w:p>
        <w:p>
          <w:pPr>
            <w:pStyle w:val="Contents4"/>
            <w:tabs>
              <w:tab w:val="clear" w:pos="8176"/>
              <w:tab w:val="right" w:pos="9026" w:leader="dot"/>
            </w:tabs>
            <w:bidi w:val="0"/>
            <w:rPr/>
          </w:pPr>
          <w:hyperlink w:anchor="__RefHeading___Toc364591_2616395394">
            <w:r>
              <w:rPr>
                <w:webHidden/>
                <w:rStyle w:val="IndexLink"/>
              </w:rPr>
              <w:t>Commentary: verse 166</w:t>
              <w:tab/>
              <w:t>323</w:t>
            </w:r>
          </w:hyperlink>
        </w:p>
        <w:p>
          <w:pPr>
            <w:pStyle w:val="Contents4"/>
            <w:tabs>
              <w:tab w:val="clear" w:pos="8176"/>
              <w:tab w:val="right" w:pos="9026" w:leader="dot"/>
            </w:tabs>
            <w:bidi w:val="0"/>
            <w:rPr/>
          </w:pPr>
          <w:hyperlink w:anchor="__RefHeading___Toc364593_2616395394">
            <w:r>
              <w:rPr>
                <w:webHidden/>
                <w:rStyle w:val="IndexLink"/>
              </w:rPr>
              <w:t>Commentary: verse 167</w:t>
              <w:tab/>
              <w:t>324</w:t>
            </w:r>
          </w:hyperlink>
        </w:p>
        <w:p>
          <w:pPr>
            <w:pStyle w:val="Contents4"/>
            <w:tabs>
              <w:tab w:val="clear" w:pos="8176"/>
              <w:tab w:val="right" w:pos="9026" w:leader="dot"/>
            </w:tabs>
            <w:bidi w:val="0"/>
            <w:rPr/>
          </w:pPr>
          <w:hyperlink w:anchor="__RefHeading___Toc364595_2616395394">
            <w:r>
              <w:rPr>
                <w:webHidden/>
                <w:rStyle w:val="IndexLink"/>
              </w:rPr>
              <w:t>Commentary: verse 168</w:t>
              <w:tab/>
              <w:t>326</w:t>
            </w:r>
          </w:hyperlink>
        </w:p>
        <w:p>
          <w:pPr>
            <w:pStyle w:val="Contents4"/>
            <w:tabs>
              <w:tab w:val="clear" w:pos="8176"/>
              <w:tab w:val="right" w:pos="9026" w:leader="dot"/>
            </w:tabs>
            <w:bidi w:val="0"/>
            <w:rPr/>
          </w:pPr>
          <w:hyperlink w:anchor="__RefHeading___Toc364597_2616395394">
            <w:r>
              <w:rPr>
                <w:webHidden/>
                <w:rStyle w:val="IndexLink"/>
              </w:rPr>
              <w:t>Commentary: verse 169</w:t>
              <w:tab/>
              <w:t>327</w:t>
            </w:r>
          </w:hyperlink>
        </w:p>
        <w:p>
          <w:pPr>
            <w:pStyle w:val="Contents4"/>
            <w:tabs>
              <w:tab w:val="clear" w:pos="8176"/>
              <w:tab w:val="right" w:pos="9026" w:leader="dot"/>
            </w:tabs>
            <w:bidi w:val="0"/>
            <w:rPr/>
          </w:pPr>
          <w:hyperlink w:anchor="__RefHeading___Toc364599_2616395394">
            <w:r>
              <w:rPr>
                <w:webHidden/>
                <w:rStyle w:val="IndexLink"/>
              </w:rPr>
              <w:t>Commentary: verse 170</w:t>
              <w:tab/>
              <w:t>328</w:t>
            </w:r>
          </w:hyperlink>
        </w:p>
        <w:p>
          <w:pPr>
            <w:pStyle w:val="Contents4"/>
            <w:tabs>
              <w:tab w:val="clear" w:pos="8176"/>
              <w:tab w:val="right" w:pos="9026" w:leader="dot"/>
            </w:tabs>
            <w:bidi w:val="0"/>
            <w:rPr/>
          </w:pPr>
          <w:hyperlink w:anchor="__RefHeading___Toc364601_2616395394">
            <w:r>
              <w:rPr>
                <w:webHidden/>
                <w:rStyle w:val="IndexLink"/>
              </w:rPr>
              <w:t>Commentary: verse 171</w:t>
              <w:tab/>
              <w:t>329</w:t>
            </w:r>
          </w:hyperlink>
        </w:p>
        <w:p>
          <w:pPr>
            <w:pStyle w:val="Contents3"/>
            <w:tabs>
              <w:tab w:val="clear" w:pos="8459"/>
              <w:tab w:val="right" w:pos="9026" w:leader="dot"/>
            </w:tabs>
            <w:bidi w:val="0"/>
            <w:rPr/>
          </w:pPr>
          <w:hyperlink w:anchor="__RefHeading___Toc364603_2616395394">
            <w:r>
              <w:rPr>
                <w:webHidden/>
                <w:rStyle w:val="IndexLink"/>
              </w:rPr>
              <w:t>Section 18, Uhud a loss to the Enemy</w:t>
              <w:tab/>
              <w:t>330</w:t>
            </w:r>
          </w:hyperlink>
        </w:p>
        <w:p>
          <w:pPr>
            <w:pStyle w:val="Contents4"/>
            <w:tabs>
              <w:tab w:val="clear" w:pos="8176"/>
              <w:tab w:val="right" w:pos="9026" w:leader="dot"/>
            </w:tabs>
            <w:bidi w:val="0"/>
            <w:rPr/>
          </w:pPr>
          <w:hyperlink w:anchor="__RefHeading___Toc364605_2616395394">
            <w:r>
              <w:rPr>
                <w:webHidden/>
                <w:rStyle w:val="IndexLink"/>
              </w:rPr>
              <w:t>Point</w:t>
              <w:tab/>
              <w:t>330</w:t>
            </w:r>
          </w:hyperlink>
        </w:p>
        <w:p>
          <w:pPr>
            <w:pStyle w:val="Contents4"/>
            <w:tabs>
              <w:tab w:val="clear" w:pos="8176"/>
              <w:tab w:val="right" w:pos="9026" w:leader="dot"/>
            </w:tabs>
            <w:bidi w:val="0"/>
            <w:rPr/>
          </w:pPr>
          <w:hyperlink w:anchor="__RefHeading___Toc364607_2616395394">
            <w:r>
              <w:rPr>
                <w:webHidden/>
                <w:rStyle w:val="IndexLink"/>
              </w:rPr>
              <w:t>Commentary: verse 172</w:t>
              <w:tab/>
              <w:t>330</w:t>
            </w:r>
          </w:hyperlink>
        </w:p>
        <w:p>
          <w:pPr>
            <w:pStyle w:val="Contents4"/>
            <w:tabs>
              <w:tab w:val="clear" w:pos="8176"/>
              <w:tab w:val="right" w:pos="9026" w:leader="dot"/>
            </w:tabs>
            <w:bidi w:val="0"/>
            <w:rPr/>
          </w:pPr>
          <w:hyperlink w:anchor="__RefHeading___Toc364609_2616395394">
            <w:r>
              <w:rPr>
                <w:webHidden/>
                <w:rStyle w:val="IndexLink"/>
              </w:rPr>
              <w:t>Commentary: verse 173</w:t>
              <w:tab/>
              <w:t>332</w:t>
            </w:r>
          </w:hyperlink>
        </w:p>
        <w:p>
          <w:pPr>
            <w:pStyle w:val="Contents4"/>
            <w:tabs>
              <w:tab w:val="clear" w:pos="8176"/>
              <w:tab w:val="right" w:pos="9026" w:leader="dot"/>
            </w:tabs>
            <w:bidi w:val="0"/>
            <w:rPr/>
          </w:pPr>
          <w:hyperlink w:anchor="__RefHeading___Toc364611_2616395394">
            <w:r>
              <w:rPr>
                <w:webHidden/>
                <w:rStyle w:val="IndexLink"/>
              </w:rPr>
              <w:t>Commentary: verse 174</w:t>
              <w:tab/>
              <w:t>333</w:t>
            </w:r>
          </w:hyperlink>
        </w:p>
        <w:p>
          <w:pPr>
            <w:pStyle w:val="Contents4"/>
            <w:tabs>
              <w:tab w:val="clear" w:pos="8176"/>
              <w:tab w:val="right" w:pos="9026" w:leader="dot"/>
            </w:tabs>
            <w:bidi w:val="0"/>
            <w:rPr/>
          </w:pPr>
          <w:hyperlink w:anchor="__RefHeading___Toc364613_2616395394">
            <w:r>
              <w:rPr>
                <w:webHidden/>
                <w:rStyle w:val="IndexLink"/>
              </w:rPr>
              <w:t>Commentary: verse 175</w:t>
              <w:tab/>
              <w:t>334</w:t>
            </w:r>
          </w:hyperlink>
        </w:p>
        <w:p>
          <w:pPr>
            <w:pStyle w:val="Contents4"/>
            <w:tabs>
              <w:tab w:val="clear" w:pos="8176"/>
              <w:tab w:val="right" w:pos="9026" w:leader="dot"/>
            </w:tabs>
            <w:bidi w:val="0"/>
            <w:rPr/>
          </w:pPr>
          <w:hyperlink w:anchor="__RefHeading___Toc364615_2616395394">
            <w:r>
              <w:rPr>
                <w:webHidden/>
                <w:rStyle w:val="IndexLink"/>
              </w:rPr>
              <w:t>Commentary: verse 176</w:t>
              <w:tab/>
              <w:t>335</w:t>
            </w:r>
          </w:hyperlink>
        </w:p>
        <w:p>
          <w:pPr>
            <w:pStyle w:val="Contents4"/>
            <w:tabs>
              <w:tab w:val="clear" w:pos="8176"/>
              <w:tab w:val="right" w:pos="9026" w:leader="dot"/>
            </w:tabs>
            <w:bidi w:val="0"/>
            <w:rPr/>
          </w:pPr>
          <w:hyperlink w:anchor="__RefHeading___Toc364617_2616395394">
            <w:r>
              <w:rPr>
                <w:webHidden/>
                <w:rStyle w:val="IndexLink"/>
              </w:rPr>
              <w:t>Commentary: verse 177</w:t>
              <w:tab/>
              <w:t>336</w:t>
            </w:r>
          </w:hyperlink>
        </w:p>
        <w:p>
          <w:pPr>
            <w:pStyle w:val="Contents4"/>
            <w:tabs>
              <w:tab w:val="clear" w:pos="8176"/>
              <w:tab w:val="right" w:pos="9026" w:leader="dot"/>
            </w:tabs>
            <w:bidi w:val="0"/>
            <w:rPr/>
          </w:pPr>
          <w:hyperlink w:anchor="__RefHeading___Toc364619_2616395394">
            <w:r>
              <w:rPr>
                <w:webHidden/>
                <w:rStyle w:val="IndexLink"/>
              </w:rPr>
              <w:t>Commentary: verse 178</w:t>
              <w:tab/>
              <w:t>337</w:t>
            </w:r>
          </w:hyperlink>
        </w:p>
        <w:p>
          <w:pPr>
            <w:pStyle w:val="Contents4"/>
            <w:tabs>
              <w:tab w:val="clear" w:pos="8176"/>
              <w:tab w:val="right" w:pos="9026" w:leader="dot"/>
            </w:tabs>
            <w:bidi w:val="0"/>
            <w:rPr/>
          </w:pPr>
          <w:hyperlink w:anchor="__RefHeading___Toc364621_2616395394">
            <w:r>
              <w:rPr>
                <w:webHidden/>
                <w:rStyle w:val="IndexLink"/>
              </w:rPr>
              <w:t>Commentary: verse 179</w:t>
              <w:tab/>
              <w:t>339</w:t>
            </w:r>
          </w:hyperlink>
        </w:p>
        <w:p>
          <w:pPr>
            <w:pStyle w:val="Contents4"/>
            <w:tabs>
              <w:tab w:val="clear" w:pos="8176"/>
              <w:tab w:val="right" w:pos="9026" w:leader="dot"/>
            </w:tabs>
            <w:bidi w:val="0"/>
            <w:rPr/>
          </w:pPr>
          <w:hyperlink w:anchor="__RefHeading___Toc364623_2616395394">
            <w:r>
              <w:rPr>
                <w:webHidden/>
                <w:rStyle w:val="IndexLink"/>
              </w:rPr>
              <w:t>Commentary: verse 180</w:t>
              <w:tab/>
              <w:t>341</w:t>
            </w:r>
          </w:hyperlink>
        </w:p>
        <w:p>
          <w:pPr>
            <w:pStyle w:val="Contents3"/>
            <w:tabs>
              <w:tab w:val="clear" w:pos="8459"/>
              <w:tab w:val="right" w:pos="9026" w:leader="dot"/>
            </w:tabs>
            <w:bidi w:val="0"/>
            <w:rPr/>
          </w:pPr>
          <w:hyperlink w:anchor="__RefHeading___Toc364625_2616395394">
            <w:r>
              <w:rPr>
                <w:webHidden/>
                <w:rStyle w:val="IndexLink"/>
              </w:rPr>
              <w:t>Section 19, Jewish carpings at the Apostle.</w:t>
              <w:tab/>
              <w:t>343</w:t>
            </w:r>
          </w:hyperlink>
        </w:p>
        <w:p>
          <w:pPr>
            <w:pStyle w:val="Contents4"/>
            <w:tabs>
              <w:tab w:val="clear" w:pos="8176"/>
              <w:tab w:val="right" w:pos="9026" w:leader="dot"/>
            </w:tabs>
            <w:bidi w:val="0"/>
            <w:rPr/>
          </w:pPr>
          <w:hyperlink w:anchor="__RefHeading___Toc364627_2616395394">
            <w:r>
              <w:rPr>
                <w:webHidden/>
                <w:rStyle w:val="IndexLink"/>
              </w:rPr>
              <w:t>Point</w:t>
              <w:tab/>
              <w:t>343</w:t>
            </w:r>
          </w:hyperlink>
        </w:p>
        <w:p>
          <w:pPr>
            <w:pStyle w:val="Contents4"/>
            <w:tabs>
              <w:tab w:val="clear" w:pos="8176"/>
              <w:tab w:val="right" w:pos="9026" w:leader="dot"/>
            </w:tabs>
            <w:bidi w:val="0"/>
            <w:rPr/>
          </w:pPr>
          <w:hyperlink w:anchor="__RefHeading___Toc364629_2616395394">
            <w:r>
              <w:rPr>
                <w:webHidden/>
                <w:rStyle w:val="IndexLink"/>
              </w:rPr>
              <w:t>Commentary: verse 181</w:t>
              <w:tab/>
              <w:t>344</w:t>
            </w:r>
          </w:hyperlink>
        </w:p>
        <w:p>
          <w:pPr>
            <w:pStyle w:val="Contents4"/>
            <w:tabs>
              <w:tab w:val="clear" w:pos="8176"/>
              <w:tab w:val="right" w:pos="9026" w:leader="dot"/>
            </w:tabs>
            <w:bidi w:val="0"/>
            <w:rPr/>
          </w:pPr>
          <w:hyperlink w:anchor="__RefHeading___Toc364631_2616395394">
            <w:r>
              <w:rPr>
                <w:webHidden/>
                <w:rStyle w:val="IndexLink"/>
              </w:rPr>
              <w:t>Commentary: verse 182</w:t>
              <w:tab/>
              <w:t>345</w:t>
            </w:r>
          </w:hyperlink>
        </w:p>
        <w:p>
          <w:pPr>
            <w:pStyle w:val="Contents4"/>
            <w:tabs>
              <w:tab w:val="clear" w:pos="8176"/>
              <w:tab w:val="right" w:pos="9026" w:leader="dot"/>
            </w:tabs>
            <w:bidi w:val="0"/>
            <w:rPr/>
          </w:pPr>
          <w:hyperlink w:anchor="__RefHeading___Toc364633_2616395394">
            <w:r>
              <w:rPr>
                <w:webHidden/>
                <w:rStyle w:val="IndexLink"/>
              </w:rPr>
              <w:t>Commentary: verse 183</w:t>
              <w:tab/>
              <w:t>346</w:t>
            </w:r>
          </w:hyperlink>
        </w:p>
        <w:p>
          <w:pPr>
            <w:pStyle w:val="Contents4"/>
            <w:tabs>
              <w:tab w:val="clear" w:pos="8176"/>
              <w:tab w:val="right" w:pos="9026" w:leader="dot"/>
            </w:tabs>
            <w:bidi w:val="0"/>
            <w:rPr/>
          </w:pPr>
          <w:hyperlink w:anchor="__RefHeading___Toc364635_2616395394">
            <w:r>
              <w:rPr>
                <w:webHidden/>
                <w:rStyle w:val="IndexLink"/>
              </w:rPr>
              <w:t>Commentary: verse 184</w:t>
              <w:tab/>
              <w:t>348</w:t>
            </w:r>
          </w:hyperlink>
        </w:p>
        <w:p>
          <w:pPr>
            <w:pStyle w:val="Contents4"/>
            <w:tabs>
              <w:tab w:val="clear" w:pos="8176"/>
              <w:tab w:val="right" w:pos="9026" w:leader="dot"/>
            </w:tabs>
            <w:bidi w:val="0"/>
            <w:rPr/>
          </w:pPr>
          <w:hyperlink w:anchor="__RefHeading___Toc364637_2616395394">
            <w:r>
              <w:rPr>
                <w:webHidden/>
                <w:rStyle w:val="IndexLink"/>
              </w:rPr>
              <w:t>Commentary: verse 185</w:t>
              <w:tab/>
              <w:t>349</w:t>
            </w:r>
          </w:hyperlink>
        </w:p>
        <w:p>
          <w:pPr>
            <w:pStyle w:val="Contents4"/>
            <w:tabs>
              <w:tab w:val="clear" w:pos="8176"/>
              <w:tab w:val="right" w:pos="9026" w:leader="dot"/>
            </w:tabs>
            <w:bidi w:val="0"/>
            <w:rPr/>
          </w:pPr>
          <w:hyperlink w:anchor="__RefHeading___Toc364639_2616395394">
            <w:r>
              <w:rPr>
                <w:webHidden/>
                <w:rStyle w:val="IndexLink"/>
              </w:rPr>
              <w:t>Commentary: verse 186</w:t>
              <w:tab/>
              <w:t>351</w:t>
            </w:r>
          </w:hyperlink>
        </w:p>
        <w:p>
          <w:pPr>
            <w:pStyle w:val="Contents4"/>
            <w:tabs>
              <w:tab w:val="clear" w:pos="8176"/>
              <w:tab w:val="right" w:pos="9026" w:leader="dot"/>
            </w:tabs>
            <w:bidi w:val="0"/>
            <w:rPr/>
          </w:pPr>
          <w:hyperlink w:anchor="__RefHeading___Toc364641_2616395394">
            <w:r>
              <w:rPr>
                <w:webHidden/>
                <w:rStyle w:val="IndexLink"/>
              </w:rPr>
              <w:t>Commentary: verse 187</w:t>
              <w:tab/>
              <w:t>352</w:t>
            </w:r>
          </w:hyperlink>
        </w:p>
        <w:p>
          <w:pPr>
            <w:pStyle w:val="Contents4"/>
            <w:tabs>
              <w:tab w:val="clear" w:pos="8176"/>
              <w:tab w:val="right" w:pos="9026" w:leader="dot"/>
            </w:tabs>
            <w:bidi w:val="0"/>
            <w:rPr/>
          </w:pPr>
          <w:hyperlink w:anchor="__RefHeading___Toc364643_2616395394">
            <w:r>
              <w:rPr>
                <w:webHidden/>
                <w:rStyle w:val="IndexLink"/>
              </w:rPr>
              <w:t>Commentary: verse 188</w:t>
              <w:tab/>
              <w:t>354</w:t>
            </w:r>
          </w:hyperlink>
        </w:p>
        <w:p>
          <w:pPr>
            <w:pStyle w:val="Contents4"/>
            <w:tabs>
              <w:tab w:val="clear" w:pos="8176"/>
              <w:tab w:val="right" w:pos="9026" w:leader="dot"/>
            </w:tabs>
            <w:bidi w:val="0"/>
            <w:rPr/>
          </w:pPr>
          <w:hyperlink w:anchor="__RefHeading___Toc364645_2616395394">
            <w:r>
              <w:rPr>
                <w:webHidden/>
                <w:rStyle w:val="IndexLink"/>
              </w:rPr>
              <w:t>Commentary: verse 189</w:t>
              <w:tab/>
              <w:t>355</w:t>
            </w:r>
          </w:hyperlink>
        </w:p>
        <w:p>
          <w:pPr>
            <w:pStyle w:val="Contents3"/>
            <w:tabs>
              <w:tab w:val="clear" w:pos="8459"/>
              <w:tab w:val="right" w:pos="9026" w:leader="dot"/>
            </w:tabs>
            <w:bidi w:val="0"/>
            <w:rPr/>
          </w:pPr>
          <w:hyperlink w:anchor="__RefHeading___Toc364647_2616395394">
            <w:r>
              <w:rPr>
                <w:webHidden/>
                <w:rStyle w:val="IndexLink"/>
              </w:rPr>
              <w:t>Section 20, The Triumph of the Faithful</w:t>
              <w:tab/>
              <w:t>356</w:t>
            </w:r>
          </w:hyperlink>
        </w:p>
        <w:p>
          <w:pPr>
            <w:pStyle w:val="Contents4"/>
            <w:tabs>
              <w:tab w:val="clear" w:pos="8176"/>
              <w:tab w:val="right" w:pos="9026" w:leader="dot"/>
            </w:tabs>
            <w:bidi w:val="0"/>
            <w:rPr/>
          </w:pPr>
          <w:hyperlink w:anchor="__RefHeading___Toc364649_2616395394">
            <w:r>
              <w:rPr>
                <w:webHidden/>
                <w:rStyle w:val="IndexLink"/>
              </w:rPr>
              <w:t>Point</w:t>
              <w:tab/>
              <w:t>356</w:t>
            </w:r>
          </w:hyperlink>
        </w:p>
        <w:p>
          <w:pPr>
            <w:pStyle w:val="Contents4"/>
            <w:tabs>
              <w:tab w:val="clear" w:pos="8176"/>
              <w:tab w:val="right" w:pos="9026" w:leader="dot"/>
            </w:tabs>
            <w:bidi w:val="0"/>
            <w:rPr/>
          </w:pPr>
          <w:hyperlink w:anchor="__RefHeading___Toc364651_2616395394">
            <w:r>
              <w:rPr>
                <w:webHidden/>
                <w:rStyle w:val="IndexLink"/>
              </w:rPr>
              <w:t>Commentary: verse 190</w:t>
              <w:tab/>
              <w:t>356</w:t>
            </w:r>
          </w:hyperlink>
        </w:p>
        <w:p>
          <w:pPr>
            <w:pStyle w:val="Contents4"/>
            <w:tabs>
              <w:tab w:val="clear" w:pos="8176"/>
              <w:tab w:val="right" w:pos="9026" w:leader="dot"/>
            </w:tabs>
            <w:bidi w:val="0"/>
            <w:rPr/>
          </w:pPr>
          <w:hyperlink w:anchor="__RefHeading___Toc364653_2616395394">
            <w:r>
              <w:rPr>
                <w:webHidden/>
                <w:rStyle w:val="IndexLink"/>
              </w:rPr>
              <w:t>Commentary: verse 191</w:t>
              <w:tab/>
              <w:t>358</w:t>
            </w:r>
          </w:hyperlink>
        </w:p>
        <w:p>
          <w:pPr>
            <w:pStyle w:val="Contents4"/>
            <w:tabs>
              <w:tab w:val="clear" w:pos="8176"/>
              <w:tab w:val="right" w:pos="9026" w:leader="dot"/>
            </w:tabs>
            <w:bidi w:val="0"/>
            <w:rPr/>
          </w:pPr>
          <w:hyperlink w:anchor="__RefHeading___Toc364655_2616395394">
            <w:r>
              <w:rPr>
                <w:webHidden/>
                <w:rStyle w:val="IndexLink"/>
              </w:rPr>
              <w:t>Commentary: verse 192</w:t>
              <w:tab/>
              <w:t>359</w:t>
            </w:r>
          </w:hyperlink>
        </w:p>
        <w:p>
          <w:pPr>
            <w:pStyle w:val="Contents4"/>
            <w:tabs>
              <w:tab w:val="clear" w:pos="8176"/>
              <w:tab w:val="right" w:pos="9026" w:leader="dot"/>
            </w:tabs>
            <w:bidi w:val="0"/>
            <w:rPr/>
          </w:pPr>
          <w:hyperlink w:anchor="__RefHeading___Toc364657_2616395394">
            <w:r>
              <w:rPr>
                <w:webHidden/>
                <w:rStyle w:val="IndexLink"/>
              </w:rPr>
              <w:t>Commentary: verse 193</w:t>
              <w:tab/>
              <w:t>360</w:t>
            </w:r>
          </w:hyperlink>
        </w:p>
        <w:p>
          <w:pPr>
            <w:pStyle w:val="Contents4"/>
            <w:tabs>
              <w:tab w:val="clear" w:pos="8176"/>
              <w:tab w:val="right" w:pos="9026" w:leader="dot"/>
            </w:tabs>
            <w:bidi w:val="0"/>
            <w:rPr/>
          </w:pPr>
          <w:hyperlink w:anchor="__RefHeading___Toc364659_2616395394">
            <w:r>
              <w:rPr>
                <w:webHidden/>
                <w:rStyle w:val="IndexLink"/>
              </w:rPr>
              <w:t>Commentary: verse 194</w:t>
              <w:tab/>
              <w:t>362</w:t>
            </w:r>
          </w:hyperlink>
        </w:p>
        <w:p>
          <w:pPr>
            <w:pStyle w:val="Contents4"/>
            <w:tabs>
              <w:tab w:val="clear" w:pos="8176"/>
              <w:tab w:val="right" w:pos="9026" w:leader="dot"/>
            </w:tabs>
            <w:bidi w:val="0"/>
            <w:rPr/>
          </w:pPr>
          <w:hyperlink w:anchor="__RefHeading___Toc364661_2616395394">
            <w:r>
              <w:rPr>
                <w:webHidden/>
                <w:rStyle w:val="IndexLink"/>
              </w:rPr>
              <w:t>Commentary: verse 195</w:t>
              <w:tab/>
              <w:t>363</w:t>
            </w:r>
          </w:hyperlink>
        </w:p>
        <w:p>
          <w:pPr>
            <w:pStyle w:val="Contents4"/>
            <w:tabs>
              <w:tab w:val="clear" w:pos="8176"/>
              <w:tab w:val="right" w:pos="9026" w:leader="dot"/>
            </w:tabs>
            <w:bidi w:val="0"/>
            <w:rPr/>
          </w:pPr>
          <w:hyperlink w:anchor="__RefHeading___Toc364663_2616395394">
            <w:r>
              <w:rPr>
                <w:webHidden/>
                <w:rStyle w:val="IndexLink"/>
              </w:rPr>
              <w:t>Commentary: verse 196</w:t>
              <w:tab/>
              <w:t>365</w:t>
            </w:r>
          </w:hyperlink>
        </w:p>
        <w:p>
          <w:pPr>
            <w:pStyle w:val="Contents4"/>
            <w:tabs>
              <w:tab w:val="clear" w:pos="8176"/>
              <w:tab w:val="right" w:pos="9026" w:leader="dot"/>
            </w:tabs>
            <w:bidi w:val="0"/>
            <w:rPr/>
          </w:pPr>
          <w:hyperlink w:anchor="__RefHeading___Toc364665_2616395394">
            <w:r>
              <w:rPr>
                <w:webHidden/>
                <w:rStyle w:val="IndexLink"/>
              </w:rPr>
              <w:t>Commentary: verse 197</w:t>
              <w:tab/>
              <w:t>366</w:t>
            </w:r>
          </w:hyperlink>
        </w:p>
        <w:p>
          <w:pPr>
            <w:pStyle w:val="Contents4"/>
            <w:tabs>
              <w:tab w:val="clear" w:pos="8176"/>
              <w:tab w:val="right" w:pos="9026" w:leader="dot"/>
            </w:tabs>
            <w:bidi w:val="0"/>
            <w:rPr/>
          </w:pPr>
          <w:hyperlink w:anchor="__RefHeading___Toc364667_2616395394">
            <w:r>
              <w:rPr>
                <w:webHidden/>
                <w:rStyle w:val="IndexLink"/>
              </w:rPr>
              <w:t>Commentary: verse 198</w:t>
              <w:tab/>
              <w:t>367</w:t>
            </w:r>
          </w:hyperlink>
        </w:p>
        <w:p>
          <w:pPr>
            <w:pStyle w:val="Contents4"/>
            <w:tabs>
              <w:tab w:val="clear" w:pos="8176"/>
              <w:tab w:val="right" w:pos="9026" w:leader="dot"/>
            </w:tabs>
            <w:bidi w:val="0"/>
            <w:rPr/>
          </w:pPr>
          <w:hyperlink w:anchor="__RefHeading___Toc364669_2616395394">
            <w:r>
              <w:rPr>
                <w:webHidden/>
                <w:rStyle w:val="IndexLink"/>
              </w:rPr>
              <w:t>Commentary: verse 199</w:t>
              <w:tab/>
              <w:t>368</w:t>
            </w:r>
          </w:hyperlink>
        </w:p>
        <w:p>
          <w:pPr>
            <w:pStyle w:val="Contents4"/>
            <w:tabs>
              <w:tab w:val="clear" w:pos="8176"/>
              <w:tab w:val="right" w:pos="9026" w:leader="dot"/>
            </w:tabs>
            <w:bidi w:val="0"/>
            <w:rPr/>
          </w:pPr>
          <w:hyperlink w:anchor="__RefHeading___Toc364671_2616395394">
            <w:r>
              <w:rPr>
                <w:webHidden/>
                <w:rStyle w:val="IndexLink"/>
              </w:rPr>
              <w:t>Commentary: verse 200</w:t>
              <w:tab/>
              <w:t>369</w:t>
            </w:r>
          </w:hyperlink>
        </w:p>
        <w:p>
          <w:pPr>
            <w:pStyle w:val="Contents2"/>
            <w:tabs>
              <w:tab w:val="clear" w:pos="8743"/>
              <w:tab w:val="right" w:pos="9026" w:leader="dot"/>
            </w:tabs>
            <w:bidi w:val="0"/>
            <w:rPr/>
          </w:pPr>
          <w:hyperlink w:anchor="__RefHeading___Toc364673_2616395394">
            <w:r>
              <w:rPr>
                <w:webHidden/>
                <w:rStyle w:val="IndexLink"/>
              </w:rPr>
              <w:t>Sura An-Nisā' (The Women)</w:t>
              <w:tab/>
              <w:t>370</w:t>
            </w:r>
          </w:hyperlink>
        </w:p>
        <w:p>
          <w:pPr>
            <w:pStyle w:val="Contents3"/>
            <w:tabs>
              <w:tab w:val="clear" w:pos="8459"/>
              <w:tab w:val="right" w:pos="9026" w:leader="dot"/>
            </w:tabs>
            <w:bidi w:val="0"/>
            <w:rPr/>
          </w:pPr>
          <w:hyperlink w:anchor="__RefHeading___Toc364675_2616395394">
            <w:r>
              <w:rPr>
                <w:webHidden/>
                <w:rStyle w:val="IndexLink"/>
              </w:rPr>
              <w:t>Point</w:t>
              <w:tab/>
              <w:t>370</w:t>
            </w:r>
          </w:hyperlink>
        </w:p>
        <w:p>
          <w:pPr>
            <w:pStyle w:val="Contents3"/>
            <w:tabs>
              <w:tab w:val="clear" w:pos="8459"/>
              <w:tab w:val="right" w:pos="9026" w:leader="dot"/>
            </w:tabs>
            <w:bidi w:val="0"/>
            <w:rPr/>
          </w:pPr>
          <w:hyperlink w:anchor="__RefHeading___Toc364677_2616395394">
            <w:r>
              <w:rPr>
                <w:webHidden/>
                <w:rStyle w:val="IndexLink"/>
              </w:rPr>
              <w:t>Introduction to the Sura:</w:t>
              <w:tab/>
              <w:t>370</w:t>
            </w:r>
          </w:hyperlink>
        </w:p>
        <w:p>
          <w:pPr>
            <w:pStyle w:val="Contents3"/>
            <w:tabs>
              <w:tab w:val="clear" w:pos="8459"/>
              <w:tab w:val="right" w:pos="9026" w:leader="dot"/>
            </w:tabs>
            <w:bidi w:val="0"/>
            <w:rPr/>
          </w:pPr>
          <w:hyperlink w:anchor="__RefHeading___Toc364679_2616395394">
            <w:r>
              <w:rPr>
                <w:webHidden/>
                <w:rStyle w:val="IndexLink"/>
              </w:rPr>
              <w:t>The Virtue of Studying This Sura:</w:t>
              <w:tab/>
              <w:t>370</w:t>
            </w:r>
          </w:hyperlink>
        </w:p>
        <w:p>
          <w:pPr>
            <w:pStyle w:val="Contents3"/>
            <w:tabs>
              <w:tab w:val="clear" w:pos="8459"/>
              <w:tab w:val="right" w:pos="9026" w:leader="dot"/>
            </w:tabs>
            <w:bidi w:val="0"/>
            <w:rPr/>
          </w:pPr>
          <w:hyperlink w:anchor="__RefHeading___Toc364681_2616395394">
            <w:r>
              <w:rPr>
                <w:webHidden/>
                <w:rStyle w:val="IndexLink"/>
              </w:rPr>
              <w:t>Section one , Responsibilities of the Guardians of Orphans</w:t>
              <w:tab/>
              <w:t>372</w:t>
            </w:r>
          </w:hyperlink>
        </w:p>
        <w:p>
          <w:pPr>
            <w:pStyle w:val="Contents4"/>
            <w:tabs>
              <w:tab w:val="clear" w:pos="8176"/>
              <w:tab w:val="right" w:pos="9026" w:leader="dot"/>
            </w:tabs>
            <w:bidi w:val="0"/>
            <w:rPr/>
          </w:pPr>
          <w:hyperlink w:anchor="__RefHeading___Toc364683_2616395394">
            <w:r>
              <w:rPr>
                <w:webHidden/>
                <w:rStyle w:val="IndexLink"/>
              </w:rPr>
              <w:t>Point</w:t>
              <w:tab/>
              <w:t>372</w:t>
            </w:r>
          </w:hyperlink>
        </w:p>
        <w:p>
          <w:pPr>
            <w:pStyle w:val="Contents4"/>
            <w:tabs>
              <w:tab w:val="clear" w:pos="8176"/>
              <w:tab w:val="right" w:pos="9026" w:leader="dot"/>
            </w:tabs>
            <w:bidi w:val="0"/>
            <w:rPr/>
          </w:pPr>
          <w:hyperlink w:anchor="__RefHeading___Toc364685_2616395394">
            <w:r>
              <w:rPr>
                <w:webHidden/>
                <w:rStyle w:val="IndexLink"/>
              </w:rPr>
              <w:t>Arabic-English version of verse 1</w:t>
              <w:tab/>
              <w:t>372</w:t>
            </w:r>
          </w:hyperlink>
        </w:p>
        <w:p>
          <w:pPr>
            <w:pStyle w:val="Contents4"/>
            <w:tabs>
              <w:tab w:val="clear" w:pos="8176"/>
              <w:tab w:val="right" w:pos="9026" w:leader="dot"/>
            </w:tabs>
            <w:bidi w:val="0"/>
            <w:rPr/>
          </w:pPr>
          <w:hyperlink w:anchor="__RefHeading___Toc364687_2616395394">
            <w:r>
              <w:rPr>
                <w:webHidden/>
                <w:rStyle w:val="IndexLink"/>
              </w:rPr>
              <w:t>Commentary: verse 1</w:t>
              <w:tab/>
              <w:t>373</w:t>
            </w:r>
          </w:hyperlink>
        </w:p>
        <w:p>
          <w:pPr>
            <w:pStyle w:val="Contents4"/>
            <w:tabs>
              <w:tab w:val="clear" w:pos="8176"/>
              <w:tab w:val="right" w:pos="9026" w:leader="dot"/>
            </w:tabs>
            <w:bidi w:val="0"/>
            <w:rPr/>
          </w:pPr>
          <w:hyperlink w:anchor="__RefHeading___Toc364689_2616395394">
            <w:r>
              <w:rPr>
                <w:webHidden/>
                <w:rStyle w:val="IndexLink"/>
              </w:rPr>
              <w:t>Occasion of Revelation verse 2</w:t>
              <w:tab/>
              <w:t>375</w:t>
            </w:r>
          </w:hyperlink>
        </w:p>
        <w:p>
          <w:pPr>
            <w:pStyle w:val="Contents4"/>
            <w:tabs>
              <w:tab w:val="clear" w:pos="8176"/>
              <w:tab w:val="right" w:pos="9026" w:leader="dot"/>
            </w:tabs>
            <w:bidi w:val="0"/>
            <w:rPr/>
          </w:pPr>
          <w:hyperlink w:anchor="__RefHeading___Toc364691_2616395394">
            <w:r>
              <w:rPr>
                <w:webHidden/>
                <w:rStyle w:val="IndexLink"/>
              </w:rPr>
              <w:t>Commentary: verse 3</w:t>
              <w:tab/>
              <w:t>377</w:t>
            </w:r>
          </w:hyperlink>
        </w:p>
        <w:p>
          <w:pPr>
            <w:pStyle w:val="Contents4"/>
            <w:tabs>
              <w:tab w:val="clear" w:pos="8176"/>
              <w:tab w:val="right" w:pos="9026" w:leader="dot"/>
            </w:tabs>
            <w:bidi w:val="0"/>
            <w:rPr/>
          </w:pPr>
          <w:hyperlink w:anchor="__RefHeading___Toc364693_2616395394">
            <w:r>
              <w:rPr>
                <w:webHidden/>
                <w:rStyle w:val="IndexLink"/>
              </w:rPr>
              <w:t>Commentary: verse 4</w:t>
              <w:tab/>
              <w:t>380</w:t>
            </w:r>
          </w:hyperlink>
        </w:p>
        <w:p>
          <w:pPr>
            <w:pStyle w:val="Contents4"/>
            <w:tabs>
              <w:tab w:val="clear" w:pos="8176"/>
              <w:tab w:val="right" w:pos="9026" w:leader="dot"/>
            </w:tabs>
            <w:bidi w:val="0"/>
            <w:rPr/>
          </w:pPr>
          <w:hyperlink w:anchor="__RefHeading___Toc364695_2616395394">
            <w:r>
              <w:rPr>
                <w:webHidden/>
                <w:rStyle w:val="IndexLink"/>
              </w:rPr>
              <w:t>Commentary: verse 5</w:t>
              <w:tab/>
              <w:t>382</w:t>
            </w:r>
          </w:hyperlink>
        </w:p>
        <w:p>
          <w:pPr>
            <w:pStyle w:val="Contents4"/>
            <w:tabs>
              <w:tab w:val="clear" w:pos="8176"/>
              <w:tab w:val="right" w:pos="9026" w:leader="dot"/>
            </w:tabs>
            <w:bidi w:val="0"/>
            <w:rPr/>
          </w:pPr>
          <w:hyperlink w:anchor="__RefHeading___Toc364697_2616395394">
            <w:r>
              <w:rPr>
                <w:webHidden/>
                <w:rStyle w:val="IndexLink"/>
              </w:rPr>
              <w:t>Commentary: verse 6</w:t>
              <w:tab/>
              <w:t>384</w:t>
            </w:r>
          </w:hyperlink>
        </w:p>
        <w:p>
          <w:pPr>
            <w:pStyle w:val="Contents4"/>
            <w:tabs>
              <w:tab w:val="clear" w:pos="8176"/>
              <w:tab w:val="right" w:pos="9026" w:leader="dot"/>
            </w:tabs>
            <w:bidi w:val="0"/>
            <w:rPr/>
          </w:pPr>
          <w:hyperlink w:anchor="__RefHeading___Toc364699_2616395394">
            <w:r>
              <w:rPr>
                <w:webHidden/>
                <w:rStyle w:val="IndexLink"/>
              </w:rPr>
              <w:t>Commentary: verse 7</w:t>
              <w:tab/>
              <w:t>386</w:t>
            </w:r>
          </w:hyperlink>
        </w:p>
        <w:p>
          <w:pPr>
            <w:pStyle w:val="Contents4"/>
            <w:tabs>
              <w:tab w:val="clear" w:pos="8176"/>
              <w:tab w:val="right" w:pos="9026" w:leader="dot"/>
            </w:tabs>
            <w:bidi w:val="0"/>
            <w:rPr/>
          </w:pPr>
          <w:hyperlink w:anchor="__RefHeading___Toc364701_2616395394">
            <w:r>
              <w:rPr>
                <w:webHidden/>
                <w:rStyle w:val="IndexLink"/>
              </w:rPr>
              <w:t>Commentary: verse 8</w:t>
              <w:tab/>
              <w:t>388</w:t>
            </w:r>
          </w:hyperlink>
        </w:p>
        <w:p>
          <w:pPr>
            <w:pStyle w:val="Contents4"/>
            <w:tabs>
              <w:tab w:val="clear" w:pos="8176"/>
              <w:tab w:val="right" w:pos="9026" w:leader="dot"/>
            </w:tabs>
            <w:bidi w:val="0"/>
            <w:rPr/>
          </w:pPr>
          <w:hyperlink w:anchor="__RefHeading___Toc364703_2616395394">
            <w:r>
              <w:rPr>
                <w:webHidden/>
                <w:rStyle w:val="IndexLink"/>
              </w:rPr>
              <w:t>Commentary: verse 9</w:t>
              <w:tab/>
              <w:t>389</w:t>
            </w:r>
          </w:hyperlink>
        </w:p>
        <w:p>
          <w:pPr>
            <w:pStyle w:val="Contents4"/>
            <w:tabs>
              <w:tab w:val="clear" w:pos="8176"/>
              <w:tab w:val="right" w:pos="9026" w:leader="dot"/>
            </w:tabs>
            <w:bidi w:val="0"/>
            <w:rPr/>
          </w:pPr>
          <w:hyperlink w:anchor="__RefHeading___Toc364705_2616395394">
            <w:r>
              <w:rPr>
                <w:webHidden/>
                <w:rStyle w:val="IndexLink"/>
              </w:rPr>
              <w:t>Commentary: verse 10</w:t>
              <w:tab/>
              <w:t>391</w:t>
            </w:r>
          </w:hyperlink>
        </w:p>
        <w:p>
          <w:pPr>
            <w:pStyle w:val="Contents4"/>
            <w:tabs>
              <w:tab w:val="clear" w:pos="8176"/>
              <w:tab w:val="right" w:pos="9026" w:leader="dot"/>
            </w:tabs>
            <w:bidi w:val="0"/>
            <w:rPr/>
          </w:pPr>
          <w:hyperlink w:anchor="__RefHeading___Toc364707_2616395394">
            <w:r>
              <w:rPr>
                <w:webHidden/>
                <w:rStyle w:val="IndexLink"/>
              </w:rPr>
              <w:t>Commentary: verse 11</w:t>
              <w:tab/>
              <w:t>392</w:t>
            </w:r>
          </w:hyperlink>
        </w:p>
        <w:p>
          <w:pPr>
            <w:pStyle w:val="Contents4"/>
            <w:tabs>
              <w:tab w:val="clear" w:pos="8176"/>
              <w:tab w:val="right" w:pos="9026" w:leader="dot"/>
            </w:tabs>
            <w:bidi w:val="0"/>
            <w:rPr/>
          </w:pPr>
          <w:hyperlink w:anchor="__RefHeading___Toc364709_2616395394">
            <w:r>
              <w:rPr>
                <w:webHidden/>
                <w:rStyle w:val="IndexLink"/>
              </w:rPr>
              <w:t>Arabic-English version of verse 12</w:t>
              <w:tab/>
              <w:t>396</w:t>
            </w:r>
          </w:hyperlink>
        </w:p>
        <w:p>
          <w:pPr>
            <w:pStyle w:val="Contents4"/>
            <w:tabs>
              <w:tab w:val="clear" w:pos="8176"/>
              <w:tab w:val="right" w:pos="9026" w:leader="dot"/>
            </w:tabs>
            <w:bidi w:val="0"/>
            <w:rPr/>
          </w:pPr>
          <w:hyperlink w:anchor="__RefHeading___Toc364711_2616395394">
            <w:r>
              <w:rPr>
                <w:webHidden/>
                <w:rStyle w:val="IndexLink"/>
              </w:rPr>
              <w:t>Commentary: verse 12</w:t>
              <w:tab/>
              <w:t>397</w:t>
            </w:r>
          </w:hyperlink>
        </w:p>
        <w:p>
          <w:pPr>
            <w:pStyle w:val="Contents5"/>
            <w:tabs>
              <w:tab w:val="clear" w:pos="7892"/>
              <w:tab w:val="right" w:pos="9026" w:leader="dot"/>
            </w:tabs>
            <w:bidi w:val="0"/>
            <w:rPr/>
          </w:pPr>
          <w:hyperlink w:anchor="__RefHeading___Toc364713_2616395394">
            <w:r>
              <w:rPr>
                <w:webHidden/>
                <w:rStyle w:val="IndexLink"/>
              </w:rPr>
              <w:t>Inheritance of Spouses from Each Other:</w:t>
              <w:tab/>
              <w:t>397</w:t>
            </w:r>
          </w:hyperlink>
        </w:p>
        <w:p>
          <w:pPr>
            <w:pStyle w:val="Contents4"/>
            <w:tabs>
              <w:tab w:val="clear" w:pos="8176"/>
              <w:tab w:val="right" w:pos="9026" w:leader="dot"/>
            </w:tabs>
            <w:bidi w:val="0"/>
            <w:rPr/>
          </w:pPr>
          <w:hyperlink w:anchor="__RefHeading___Toc364715_2616395394">
            <w:r>
              <w:rPr>
                <w:webHidden/>
                <w:rStyle w:val="IndexLink"/>
              </w:rPr>
              <w:t>Commentary: verse 13</w:t>
              <w:tab/>
              <w:t>399</w:t>
            </w:r>
          </w:hyperlink>
        </w:p>
        <w:p>
          <w:pPr>
            <w:pStyle w:val="Contents4"/>
            <w:tabs>
              <w:tab w:val="clear" w:pos="8176"/>
              <w:tab w:val="right" w:pos="9026" w:leader="dot"/>
            </w:tabs>
            <w:bidi w:val="0"/>
            <w:rPr/>
          </w:pPr>
          <w:hyperlink w:anchor="__RefHeading___Toc364717_2616395394">
            <w:r>
              <w:rPr>
                <w:webHidden/>
                <w:rStyle w:val="IndexLink"/>
              </w:rPr>
              <w:t>Commentary: verse 14</w:t>
              <w:tab/>
              <w:t>400</w:t>
            </w:r>
          </w:hyperlink>
        </w:p>
        <w:p>
          <w:pPr>
            <w:pStyle w:val="Contents3"/>
            <w:tabs>
              <w:tab w:val="clear" w:pos="8459"/>
              <w:tab w:val="right" w:pos="9026" w:leader="dot"/>
            </w:tabs>
            <w:bidi w:val="0"/>
            <w:rPr/>
          </w:pPr>
          <w:hyperlink w:anchor="__RefHeading___Toc364719_2616395394">
            <w:r>
              <w:rPr>
                <w:webHidden/>
                <w:rStyle w:val="IndexLink"/>
              </w:rPr>
              <w:t>Section 3, Dealing with women</w:t>
              <w:tab/>
              <w:t>401</w:t>
            </w:r>
          </w:hyperlink>
        </w:p>
        <w:p>
          <w:pPr>
            <w:pStyle w:val="Contents4"/>
            <w:tabs>
              <w:tab w:val="clear" w:pos="8176"/>
              <w:tab w:val="right" w:pos="9026" w:leader="dot"/>
            </w:tabs>
            <w:bidi w:val="0"/>
            <w:rPr/>
          </w:pPr>
          <w:hyperlink w:anchor="__RefHeading___Toc364721_2616395394">
            <w:r>
              <w:rPr>
                <w:webHidden/>
                <w:rStyle w:val="IndexLink"/>
              </w:rPr>
              <w:t>Point</w:t>
              <w:tab/>
              <w:t>401</w:t>
            </w:r>
          </w:hyperlink>
        </w:p>
        <w:p>
          <w:pPr>
            <w:pStyle w:val="Contents4"/>
            <w:tabs>
              <w:tab w:val="clear" w:pos="8176"/>
              <w:tab w:val="right" w:pos="9026" w:leader="dot"/>
            </w:tabs>
            <w:bidi w:val="0"/>
            <w:rPr/>
          </w:pPr>
          <w:hyperlink w:anchor="__RefHeading___Toc364723_2616395394">
            <w:r>
              <w:rPr>
                <w:webHidden/>
                <w:rStyle w:val="IndexLink"/>
              </w:rPr>
              <w:t>Commentary: verse 15</w:t>
              <w:tab/>
              <w:t>401</w:t>
            </w:r>
          </w:hyperlink>
        </w:p>
        <w:p>
          <w:pPr>
            <w:pStyle w:val="Contents4"/>
            <w:tabs>
              <w:tab w:val="clear" w:pos="8176"/>
              <w:tab w:val="right" w:pos="9026" w:leader="dot"/>
            </w:tabs>
            <w:bidi w:val="0"/>
            <w:rPr/>
          </w:pPr>
          <w:hyperlink w:anchor="__RefHeading___Toc364725_2616395394">
            <w:r>
              <w:rPr>
                <w:webHidden/>
                <w:rStyle w:val="IndexLink"/>
              </w:rPr>
              <w:t>Commentary: verse 16</w:t>
              <w:tab/>
              <w:t>402</w:t>
            </w:r>
          </w:hyperlink>
        </w:p>
        <w:p>
          <w:pPr>
            <w:pStyle w:val="Contents4"/>
            <w:tabs>
              <w:tab w:val="clear" w:pos="8176"/>
              <w:tab w:val="right" w:pos="9026" w:leader="dot"/>
            </w:tabs>
            <w:bidi w:val="0"/>
            <w:rPr/>
          </w:pPr>
          <w:hyperlink w:anchor="__RefHeading___Toc364727_2616395394">
            <w:r>
              <w:rPr>
                <w:webHidden/>
                <w:rStyle w:val="IndexLink"/>
              </w:rPr>
              <w:t>Commentary: verse 17</w:t>
              <w:tab/>
              <w:t>403</w:t>
            </w:r>
          </w:hyperlink>
        </w:p>
        <w:p>
          <w:pPr>
            <w:pStyle w:val="Contents4"/>
            <w:tabs>
              <w:tab w:val="clear" w:pos="8176"/>
              <w:tab w:val="right" w:pos="9026" w:leader="dot"/>
            </w:tabs>
            <w:bidi w:val="0"/>
            <w:rPr/>
          </w:pPr>
          <w:hyperlink w:anchor="__RefHeading___Toc364729_2616395394">
            <w:r>
              <w:rPr>
                <w:webHidden/>
                <w:rStyle w:val="IndexLink"/>
              </w:rPr>
              <w:t>Commentary: verse 18</w:t>
              <w:tab/>
              <w:t>404</w:t>
            </w:r>
          </w:hyperlink>
        </w:p>
        <w:p>
          <w:pPr>
            <w:pStyle w:val="Contents4"/>
            <w:tabs>
              <w:tab w:val="clear" w:pos="8176"/>
              <w:tab w:val="right" w:pos="9026" w:leader="dot"/>
            </w:tabs>
            <w:bidi w:val="0"/>
            <w:rPr/>
          </w:pPr>
          <w:hyperlink w:anchor="__RefHeading___Toc364731_2616395394">
            <w:r>
              <w:rPr>
                <w:webHidden/>
                <w:rStyle w:val="IndexLink"/>
              </w:rPr>
              <w:t>Commentary: verse 19</w:t>
              <w:tab/>
              <w:t>405</w:t>
            </w:r>
          </w:hyperlink>
        </w:p>
        <w:p>
          <w:pPr>
            <w:pStyle w:val="Contents4"/>
            <w:tabs>
              <w:tab w:val="clear" w:pos="8176"/>
              <w:tab w:val="right" w:pos="9026" w:leader="dot"/>
            </w:tabs>
            <w:bidi w:val="0"/>
            <w:rPr/>
          </w:pPr>
          <w:hyperlink w:anchor="__RefHeading___Toc364733_2616395394">
            <w:r>
              <w:rPr>
                <w:webHidden/>
                <w:rStyle w:val="IndexLink"/>
              </w:rPr>
              <w:t>Commentary: verse 20</w:t>
              <w:tab/>
              <w:t>407</w:t>
            </w:r>
          </w:hyperlink>
        </w:p>
        <w:p>
          <w:pPr>
            <w:pStyle w:val="Contents4"/>
            <w:tabs>
              <w:tab w:val="clear" w:pos="8176"/>
              <w:tab w:val="right" w:pos="9026" w:leader="dot"/>
            </w:tabs>
            <w:bidi w:val="0"/>
            <w:rPr/>
          </w:pPr>
          <w:hyperlink w:anchor="__RefHeading___Toc364735_2616395394">
            <w:r>
              <w:rPr>
                <w:webHidden/>
                <w:rStyle w:val="IndexLink"/>
              </w:rPr>
              <w:t>Commentary: verse 21</w:t>
              <w:tab/>
              <w:t>408</w:t>
            </w:r>
          </w:hyperlink>
        </w:p>
        <w:p>
          <w:pPr>
            <w:pStyle w:val="Contents4"/>
            <w:tabs>
              <w:tab w:val="clear" w:pos="8176"/>
              <w:tab w:val="right" w:pos="9026" w:leader="dot"/>
            </w:tabs>
            <w:bidi w:val="0"/>
            <w:rPr/>
          </w:pPr>
          <w:hyperlink w:anchor="__RefHeading___Toc364737_2616395394">
            <w:r>
              <w:rPr>
                <w:webHidden/>
                <w:rStyle w:val="IndexLink"/>
              </w:rPr>
              <w:t>Commentary: verse 22</w:t>
              <w:tab/>
              <w:t>409</w:t>
            </w:r>
          </w:hyperlink>
        </w:p>
        <w:p>
          <w:pPr>
            <w:pStyle w:val="Contents3"/>
            <w:tabs>
              <w:tab w:val="clear" w:pos="8459"/>
              <w:tab w:val="right" w:pos="9026" w:leader="dot"/>
            </w:tabs>
            <w:bidi w:val="0"/>
            <w:rPr/>
          </w:pPr>
          <w:hyperlink w:anchor="__RefHeading___Toc364739_2616395394">
            <w:r>
              <w:rPr>
                <w:webHidden/>
                <w:rStyle w:val="IndexLink"/>
              </w:rPr>
              <w:t>Section 4, Women who may be taken in wedlock</w:t>
              <w:tab/>
              <w:t>410</w:t>
            </w:r>
          </w:hyperlink>
        </w:p>
        <w:p>
          <w:pPr>
            <w:pStyle w:val="Contents4"/>
            <w:tabs>
              <w:tab w:val="clear" w:pos="8176"/>
              <w:tab w:val="right" w:pos="9026" w:leader="dot"/>
            </w:tabs>
            <w:bidi w:val="0"/>
            <w:rPr/>
          </w:pPr>
          <w:hyperlink w:anchor="__RefHeading___Toc364741_2616395394">
            <w:r>
              <w:rPr>
                <w:webHidden/>
                <w:rStyle w:val="IndexLink"/>
              </w:rPr>
              <w:t>Point</w:t>
              <w:tab/>
              <w:t>410</w:t>
            </w:r>
          </w:hyperlink>
        </w:p>
        <w:p>
          <w:pPr>
            <w:pStyle w:val="Contents4"/>
            <w:tabs>
              <w:tab w:val="clear" w:pos="8176"/>
              <w:tab w:val="right" w:pos="9026" w:leader="dot"/>
            </w:tabs>
            <w:bidi w:val="0"/>
            <w:rPr/>
          </w:pPr>
          <w:hyperlink w:anchor="__RefHeading___Toc364743_2616395394">
            <w:r>
              <w:rPr>
                <w:webHidden/>
                <w:rStyle w:val="IndexLink"/>
              </w:rPr>
              <w:t>Arabic-English version of verse 23</w:t>
              <w:tab/>
              <w:t>410</w:t>
            </w:r>
          </w:hyperlink>
        </w:p>
        <w:p>
          <w:pPr>
            <w:pStyle w:val="Contents4"/>
            <w:tabs>
              <w:tab w:val="clear" w:pos="8176"/>
              <w:tab w:val="right" w:pos="9026" w:leader="dot"/>
            </w:tabs>
            <w:bidi w:val="0"/>
            <w:rPr/>
          </w:pPr>
          <w:hyperlink w:anchor="__RefHeading___Toc364745_2616395394">
            <w:r>
              <w:rPr>
                <w:webHidden/>
                <w:rStyle w:val="IndexLink"/>
              </w:rPr>
              <w:t>Commentary: verse 23</w:t>
              <w:tab/>
              <w:t>411</w:t>
            </w:r>
          </w:hyperlink>
        </w:p>
        <w:p>
          <w:pPr>
            <w:pStyle w:val="Contents3"/>
            <w:tabs>
              <w:tab w:val="clear" w:pos="8459"/>
              <w:tab w:val="right" w:pos="9026" w:leader="dot"/>
            </w:tabs>
            <w:bidi w:val="0"/>
            <w:rPr/>
          </w:pPr>
          <w:hyperlink w:anchor="__RefHeading___Toc364747_2616395394">
            <w:r>
              <w:rPr>
                <w:webHidden/>
                <w:rStyle w:val="IndexLink"/>
              </w:rPr>
              <w:t>This is The End of Part Two</w:t>
              <w:tab/>
              <w:t>414</w:t>
            </w:r>
          </w:hyperlink>
        </w:p>
        <w:p>
          <w:pPr>
            <w:pStyle w:val="Contents3"/>
            <w:tabs>
              <w:tab w:val="clear" w:pos="8459"/>
              <w:tab w:val="right" w:pos="9026" w:leader="dot"/>
            </w:tabs>
            <w:bidi w:val="0"/>
            <w:rPr/>
          </w:pPr>
          <w:hyperlink w:anchor="__RefHeading___Toc364749_2616395394">
            <w:r>
              <w:rPr>
                <w:webHidden/>
                <w:rStyle w:val="IndexLink"/>
              </w:rPr>
              <w:t>REFERENCES</w:t>
              <w:tab/>
              <w:t>415</w:t>
            </w:r>
          </w:hyperlink>
        </w:p>
        <w:p>
          <w:pPr>
            <w:pStyle w:val="Contents3"/>
            <w:tabs>
              <w:tab w:val="clear" w:pos="8459"/>
              <w:tab w:val="right" w:pos="9026" w:leader="dot"/>
            </w:tabs>
            <w:bidi w:val="0"/>
            <w:rPr/>
          </w:pPr>
          <w:hyperlink w:anchor="__RefHeading___Toc364751_2616395394">
            <w:r>
              <w:rPr>
                <w:webHidden/>
                <w:rStyle w:val="IndexLink"/>
              </w:rPr>
              <w:t>INDEX</w:t>
              <w:tab/>
              <w:t>421</w:t>
            </w:r>
          </w:hyperlink>
        </w:p>
        <w:p>
          <w:pPr>
            <w:pStyle w:val="Contents3"/>
            <w:tabs>
              <w:tab w:val="clear" w:pos="8459"/>
              <w:tab w:val="right" w:pos="9026" w:leader="dot"/>
            </w:tabs>
            <w:bidi w:val="0"/>
            <w:rPr/>
          </w:pPr>
          <w:hyperlink w:anchor="__RefHeading___Toc364753_2616395394">
            <w:r>
              <w:rPr>
                <w:webHidden/>
                <w:rStyle w:val="IndexLink"/>
              </w:rPr>
              <w:t>Verses of the Quran and Traditions</w:t>
              <w:tab/>
              <w:t>435</w:t>
            </w:r>
          </w:hyperlink>
        </w:p>
        <w:p>
          <w:pPr>
            <w:pStyle w:val="Contents3"/>
            <w:tabs>
              <w:tab w:val="clear" w:pos="8459"/>
              <w:tab w:val="right" w:pos="9026" w:leader="dot"/>
            </w:tabs>
            <w:bidi w:val="0"/>
            <w:rPr/>
          </w:pPr>
          <w:hyperlink w:anchor="__RefHeading___Toc364755_2616395394">
            <w:r>
              <w:rPr>
                <w:webHidden/>
                <w:rStyle w:val="IndexLink"/>
              </w:rPr>
              <w:t>The list of publications of the library</w:t>
              <w:tab/>
              <w:t>439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394_170499"/>
      <w:bookmarkStart w:id="1" w:name="pg13394_170499"/>
      <w:bookmarkEnd w:id="1"/>
    </w:p>
    <w:p>
      <w:pPr>
        <w:pStyle w:val="Heading2"/>
        <w:numPr>
          <w:ilvl w:val="1"/>
          <w:numId w:val="1"/>
        </w:numPr>
        <w:bidi w:val="0"/>
        <w:jc w:val="left"/>
        <w:rPr/>
      </w:pPr>
      <w:bookmarkStart w:id="2" w:name="pg13394_170499"/>
      <w:bookmarkStart w:id="3" w:name="__RefHeading___Toc363935_2616395394"/>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Enlightening Commentary into the Light of the Holy Quran Compiler. A Group of Muslin Scholars and Copyright 1998 Kamal Faghih Imani"</w:t>
      </w:r>
    </w:p>
    <w:p>
      <w:pPr>
        <w:pStyle w:val="BookText"/>
        <w:bidi w:val="0"/>
        <w:jc w:val="both"/>
        <w:rPr/>
      </w:pPr>
      <w:r>
        <w:rPr>
          <w:rFonts w:eastAsia="Times New Roman" w:cs="Times New Roman" w:ascii="Times New Roman" w:hAnsi="Times New Roman"/>
          <w:color w:val="111111"/>
          <w:sz w:val="28"/>
          <w:szCs w:val="28"/>
          <w:lang w:val="en-US"/>
        </w:rPr>
        <w:t>ISBN: 964-5691-45-1</w:t>
      </w:r>
    </w:p>
    <w:p>
      <w:pPr>
        <w:pStyle w:val="BookText"/>
        <w:bidi w:val="0"/>
        <w:jc w:val="both"/>
        <w:rPr/>
      </w:pPr>
      <w:r>
        <w:rPr>
          <w:rFonts w:eastAsia="Times New Roman" w:cs="Times New Roman" w:ascii="Times New Roman" w:hAnsi="Times New Roman"/>
          <w:color w:val="111111"/>
          <w:sz w:val="28"/>
          <w:szCs w:val="28"/>
          <w:lang w:val="en-US"/>
        </w:rPr>
        <w:t>Translator: Mr. Sayyid Abbas Şadr-Sameli Editor: Ms. Celeste Smith 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Mujahid Al-Haj Sayyid Kamal Faghih Imāni. Address: Shekar Shekan Crossroads, Ahmadabad Street, Post Office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 2282000, 2296478 Far 98 - 311 - 2297028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pStyle w:val="BookText"/>
        <w:bidi w:val="0"/>
        <w:jc w:val="both"/>
        <w:rPr/>
      </w:pPr>
      <w:r>
        <w:rPr>
          <w:rFonts w:eastAsia="Times New Roman" w:cs="Times New Roman" w:ascii="Times New Roman" w:hAnsi="Times New Roman"/>
          <w:color w:val="111111"/>
          <w:sz w:val="28"/>
          <w:szCs w:val="28"/>
          <w:lang w:val="en-US"/>
        </w:rPr>
        <w:t>First Edition: 1997 A.D., 1375 / 1417 A.H.</w:t>
      </w:r>
    </w:p>
    <w:p>
      <w:pPr>
        <w:pStyle w:val="BookText"/>
        <w:bidi w:val="0"/>
        <w:jc w:val="both"/>
        <w:rPr/>
      </w:pPr>
      <w:r>
        <w:rPr>
          <w:rFonts w:eastAsia="Times New Roman" w:cs="Times New Roman" w:ascii="Times New Roman" w:hAnsi="Times New Roman"/>
          <w:color w:val="111111"/>
          <w:sz w:val="28"/>
          <w:szCs w:val="28"/>
          <w:lang w:val="en-US"/>
        </w:rPr>
        <w:t>Second Edition: 1998 A.D. , 1376 / 1418 A.H.</w:t>
      </w:r>
    </w:p>
    <w:p>
      <w:pPr>
        <w:pStyle w:val="BookText"/>
        <w:bidi w:val="0"/>
        <w:jc w:val="both"/>
        <w:rPr/>
      </w:pPr>
      <w:r>
        <w:rPr>
          <w:rFonts w:eastAsia="Times New Roman" w:cs="Times New Roman" w:ascii="Times New Roman" w:hAnsi="Times New Roman"/>
          <w:color w:val="111111"/>
          <w:sz w:val="28"/>
          <w:szCs w:val="28"/>
          <w:lang w:val="en-US"/>
        </w:rPr>
        <w:t>Third Edition: 1998 A.D., 1377 / 1419 A.H.</w:t>
      </w:r>
    </w:p>
    <w:p>
      <w:pPr>
        <w:pStyle w:val="BookText"/>
        <w:bidi w:val="0"/>
        <w:jc w:val="both"/>
        <w:rPr/>
      </w:pPr>
      <w:r>
        <w:rPr>
          <w:rFonts w:eastAsia="Times New Roman" w:cs="Times New Roman" w:ascii="Times New Roman" w:hAnsi="Times New Roman"/>
          <w:color w:val="111111"/>
          <w:sz w:val="28"/>
          <w:szCs w:val="28"/>
          <w:lang w:val="en-US"/>
        </w:rPr>
        <w:t>Fourth Edition: 1999 A.D. , 1378 / 1420 A.H.</w:t>
      </w:r>
    </w:p>
    <w:p>
      <w:pPr>
        <w:pStyle w:val="BookText"/>
        <w:bidi w:val="0"/>
        <w:jc w:val="both"/>
        <w:rPr/>
      </w:pPr>
      <w:r>
        <w:rPr>
          <w:rFonts w:eastAsia="Times New Roman" w:cs="Times New Roman" w:ascii="Times New Roman" w:hAnsi="Times New Roman"/>
          <w:color w:val="111111"/>
          <w:sz w:val="28"/>
          <w:szCs w:val="28"/>
          <w:lang w:val="en-US"/>
        </w:rPr>
        <w:t>Fifth Edition : 2003 A.D. , 1381 / 1423 A.H.</w:t>
      </w:r>
    </w:p>
    <w:p>
      <w:pPr>
        <w:pStyle w:val="BookText"/>
        <w:bidi w:val="0"/>
        <w:jc w:val="both"/>
        <w:rPr/>
      </w:pPr>
      <w:r>
        <w:rPr>
          <w:rFonts w:eastAsia="Times New Roman" w:cs="Times New Roman" w:ascii="Times New Roman" w:hAnsi="Times New Roman"/>
          <w:color w:val="111111"/>
          <w:sz w:val="28"/>
          <w:szCs w:val="28"/>
          <w:lang w:val="en-US"/>
        </w:rPr>
        <w:t>Sixth Edition : 2005 A.D. , 1384 | 1426 A.H.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63937_2616395394"/>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 xml:space="preserve">Isbn 964-5691-02-8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bidi w:val="0"/>
        <w:jc w:val="both"/>
        <w:rPr/>
      </w:pPr>
      <w:r>
        <w:rPr>
          <w:rFonts w:eastAsia="Times New Roman" w:cs="Times New Roman" w:ascii="Times New Roman" w:hAnsi="Times New Roman"/>
          <w:color w:val="111111"/>
          <w:sz w:val="28"/>
          <w:szCs w:val="28"/>
          <w:lang w:val="en-US"/>
        </w:rPr>
        <w:t>Book Specifications :</w:t>
      </w:r>
    </w:p>
    <w:p>
      <w:pPr>
        <w:pStyle w:val="BookText"/>
        <w:bidi w:val="0"/>
        <w:jc w:val="both"/>
        <w:rPr/>
      </w:pPr>
      <w:r>
        <w:rPr>
          <w:rFonts w:eastAsia="Times New Roman" w:cs="Times New Roman" w:ascii="Times New Roman" w:hAnsi="Times New Roman"/>
          <w:color w:val="111111"/>
          <w:sz w:val="28"/>
          <w:szCs w:val="28"/>
          <w:lang w:val="en-US"/>
        </w:rPr>
        <w:t>Title: An Enlightening Commentary into the Light of the Holy Qur'ān</w:t>
      </w:r>
    </w:p>
    <w:p>
      <w:pPr>
        <w:pStyle w:val="BookText"/>
        <w:bidi w:val="0"/>
        <w:jc w:val="both"/>
        <w:rPr/>
      </w:pPr>
      <w:r>
        <w:rPr>
          <w:rFonts w:eastAsia="Times New Roman" w:cs="Times New Roman" w:ascii="Times New Roman" w:hAnsi="Times New Roman"/>
          <w:color w:val="111111"/>
          <w:sz w:val="28"/>
          <w:szCs w:val="28"/>
          <w:lang w:val="en-US"/>
        </w:rPr>
        <w:t>Compiler: A Group of Muslim Scholars and " Copyright 1998 Kamal Faghih Imani "</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xml:space="preserve">Translator: Mr. Sayyid </w:t>
      </w:r>
      <w:r>
        <w:rPr>
          <w:rFonts w:eastAsia="Consolas" w:cs="Consolas" w:ascii="Consolas" w:hAnsi="Consolas"/>
          <w:color w:val="111111"/>
          <w:sz w:val="28"/>
          <w:szCs w:val="28"/>
          <w:lang w:val="en-US"/>
        </w:rPr>
        <w:t>Abbās Ṣadr-</w:t>
      </w:r>
      <w:r>
        <w:rPr>
          <w:rFonts w:eastAsia="Times New Roman" w:cs="Times New Roman" w:ascii="Times New Roman" w:hAnsi="Times New Roman"/>
          <w:color w:val="111111"/>
          <w:sz w:val="28"/>
          <w:szCs w:val="28"/>
          <w:lang w:val="en-US"/>
        </w:rPr>
        <w:t>āmelī</w:t>
      </w:r>
    </w:p>
    <w:p>
      <w:pPr>
        <w:pStyle w:val="BookText"/>
        <w:bidi w:val="0"/>
        <w:jc w:val="both"/>
        <w:rPr/>
      </w:pPr>
      <w:r>
        <w:rPr>
          <w:rFonts w:eastAsia="Times New Roman" w:cs="Times New Roman" w:ascii="Times New Roman" w:hAnsi="Times New Roman"/>
          <w:color w:val="111111"/>
          <w:sz w:val="28"/>
          <w:szCs w:val="28"/>
          <w:lang w:val="en-US"/>
        </w:rPr>
        <w:t>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 Ayatullah Allamah Mujāhid Al-Haj Sayyid Kamāl Faghīh Imānī.</w:t>
      </w:r>
    </w:p>
    <w:p>
      <w:pPr>
        <w:pStyle w:val="BookText"/>
        <w:bidi w:val="0"/>
        <w:jc w:val="both"/>
        <w:rPr/>
      </w:pPr>
      <w:r>
        <w:rPr>
          <w:rFonts w:eastAsia="Times New Roman" w:cs="Times New Roman" w:ascii="Times New Roman" w:hAnsi="Times New Roman"/>
          <w:color w:val="111111"/>
          <w:sz w:val="28"/>
          <w:szCs w:val="28"/>
          <w:lang w:val="en-US"/>
        </w:rPr>
        <w:t>Address: Shekar Shekan Crossroads, Ahmadabad Street, Post Office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281000, 282000, 296478</w:t>
      </w:r>
    </w:p>
    <w:p>
      <w:pPr>
        <w:pStyle w:val="BookText"/>
        <w:bidi w:val="0"/>
        <w:jc w:val="both"/>
        <w:rPr/>
      </w:pPr>
      <w:r>
        <w:rPr>
          <w:rFonts w:eastAsia="Times New Roman" w:cs="Times New Roman" w:ascii="Times New Roman" w:hAnsi="Times New Roman"/>
          <w:color w:val="111111"/>
          <w:sz w:val="28"/>
          <w:szCs w:val="28"/>
          <w:lang w:val="en-US"/>
        </w:rPr>
        <w:t>Fax: 98-31-297028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pStyle w:val="BookText"/>
        <w:bidi w:val="0"/>
        <w:jc w:val="both"/>
        <w:rPr/>
      </w:pPr>
      <w:r>
        <w:rPr>
          <w:rFonts w:eastAsia="Times New Roman" w:cs="Times New Roman" w:ascii="Times New Roman" w:hAnsi="Times New Roman"/>
          <w:color w:val="111111"/>
          <w:sz w:val="28"/>
          <w:szCs w:val="28"/>
          <w:lang w:val="en-US"/>
        </w:rPr>
        <w:t>First Edition: 1999 A.D. , 1378 / 1420 A.H.</w:t>
      </w:r>
    </w:p>
    <w:p>
      <w:pPr>
        <w:pStyle w:val="BookText"/>
        <w:bidi w:val="0"/>
        <w:jc w:val="both"/>
        <w:rPr/>
      </w:pPr>
      <w:r>
        <w:rPr>
          <w:rFonts w:eastAsia="Times New Roman" w:cs="Times New Roman" w:ascii="Times New Roman" w:hAnsi="Times New Roman"/>
          <w:color w:val="111111"/>
          <w:sz w:val="28"/>
          <w:szCs w:val="28"/>
          <w:lang w:val="en-US"/>
        </w:rPr>
        <w:t>Second Edition: 1999 A.D, 1378/1420 A.H.</w:t>
      </w:r>
    </w:p>
    <w:p>
      <w:pPr>
        <w:pStyle w:val="BookText"/>
        <w:bidi w:val="0"/>
        <w:jc w:val="both"/>
        <w:rPr/>
      </w:pPr>
      <w:r>
        <w:rPr>
          <w:rFonts w:eastAsia="Times New Roman" w:cs="Times New Roman" w:ascii="Times New Roman" w:hAnsi="Times New Roman"/>
          <w:color w:val="111111"/>
          <w:sz w:val="28"/>
          <w:szCs w:val="28"/>
          <w:lang w:val="en-US"/>
        </w:rPr>
        <w:t>Third Edition: 2002 A.D, 1380/1422 A.H.</w:t>
      </w:r>
    </w:p>
    <w:p>
      <w:pPr>
        <w:pStyle w:val="BookText"/>
        <w:bidi w:val="0"/>
        <w:jc w:val="both"/>
        <w:rPr/>
      </w:pPr>
      <w:r>
        <w:rPr>
          <w:rFonts w:eastAsia="Times New Roman" w:cs="Times New Roman" w:ascii="Times New Roman" w:hAnsi="Times New Roman"/>
          <w:color w:val="111111"/>
          <w:sz w:val="28"/>
          <w:szCs w:val="28"/>
          <w:lang w:val="en-US"/>
        </w:rPr>
        <w:t>Fourth Edition: 2005, A.d. , 1384/1426 A.H.</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2007, A.D. , 1386/1428 A.H.</w:t>
      </w:r>
      <w:bookmarkStart w:id="7" w:name="pg13394_170501"/>
    </w:p>
    <w:p>
      <w:pPr>
        <w:pStyle w:val="Heading2"/>
        <w:numPr>
          <w:ilvl w:val="1"/>
          <w:numId w:val="1"/>
        </w:numPr>
        <w:bidi w:val="0"/>
        <w:jc w:val="left"/>
        <w:rPr/>
      </w:pPr>
      <w:bookmarkStart w:id="8" w:name="__RefHeading___Toc363939_2616395394"/>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Introduction . . . . . . . . . . . . . . . . . . . . . . . . . . . . . . . . . . . . . . . . . . . . 15</w:t>
      </w:r>
    </w:p>
    <w:p>
      <w:pPr>
        <w:pStyle w:val="BookText"/>
        <w:bidi w:val="0"/>
        <w:jc w:val="both"/>
        <w:rPr/>
      </w:pPr>
      <w:r>
        <w:rPr>
          <w:rFonts w:eastAsia="Times New Roman" w:cs="Times New Roman" w:ascii="Times New Roman" w:hAnsi="Times New Roman"/>
          <w:color w:val="111111"/>
          <w:sz w:val="28"/>
          <w:szCs w:val="28"/>
          <w:lang w:val="en-US"/>
        </w:rPr>
        <w:t>Transliteration . . . . . . . . . . . . . . . . . . . . . . . . . . . . . . . . . . . . . . . . . 16</w:t>
      </w:r>
    </w:p>
    <w:p>
      <w:pPr>
        <w:pStyle w:val="BookText"/>
        <w:bidi w:val="0"/>
        <w:jc w:val="both"/>
        <w:rPr/>
      </w:pPr>
      <w:r>
        <w:rPr>
          <w:rFonts w:eastAsia="Times New Roman" w:cs="Times New Roman" w:ascii="Times New Roman" w:hAnsi="Times New Roman"/>
          <w:color w:val="111111"/>
          <w:sz w:val="28"/>
          <w:szCs w:val="28"/>
          <w:lang w:val="en-US"/>
        </w:rPr>
        <w:t>Sura Al-Baqarah (No. 2) Part three . . . . . . . . . . . . . . . . . . 17</w:t>
      </w:r>
    </w:p>
    <w:p>
      <w:pPr>
        <w:pStyle w:val="BookText"/>
        <w:bidi w:val="0"/>
        <w:jc w:val="both"/>
        <w:rPr/>
      </w:pPr>
      <w:r>
        <w:rPr>
          <w:rFonts w:eastAsia="Times New Roman" w:cs="Times New Roman" w:ascii="Times New Roman" w:hAnsi="Times New Roman"/>
          <w:color w:val="111111"/>
          <w:sz w:val="28"/>
          <w:szCs w:val="28"/>
          <w:lang w:val="en-US"/>
        </w:rPr>
        <w:t>Commentary: verse 253 . . . . . . . . . . . . . . . . . . . . . . . . . . . . . . 17-18</w:t>
      </w:r>
    </w:p>
    <w:p>
      <w:pPr>
        <w:pStyle w:val="BookText"/>
        <w:bidi w:val="0"/>
        <w:jc w:val="both"/>
        <w:rPr/>
      </w:pPr>
      <w:r>
        <w:rPr>
          <w:rFonts w:eastAsia="Times New Roman" w:cs="Times New Roman" w:ascii="Times New Roman" w:hAnsi="Times New Roman"/>
          <w:color w:val="111111"/>
          <w:sz w:val="28"/>
          <w:szCs w:val="28"/>
          <w:lang w:val="en-US"/>
        </w:rPr>
        <w:t>Some privileges of a few prophets . . . . . . . . . . . . . . . . . . . . . . .. . . . 17</w:t>
      </w:r>
    </w:p>
    <w:p>
      <w:pPr>
        <w:pStyle w:val="BookText"/>
        <w:bidi w:val="0"/>
        <w:jc w:val="both"/>
        <w:rPr/>
      </w:pPr>
      <w:r>
        <w:rPr>
          <w:rFonts w:eastAsia="Times New Roman" w:cs="Times New Roman" w:ascii="Times New Roman" w:hAnsi="Times New Roman"/>
          <w:color w:val="111111"/>
          <w:sz w:val="28"/>
          <w:szCs w:val="28"/>
          <w:lang w:val="en-US"/>
        </w:rPr>
        <w:t>Some privileges of the Prophet of Islam . . . . . . . . . . . . . . . . . . . . . 18</w:t>
      </w:r>
    </w:p>
    <w:p>
      <w:pPr>
        <w:pStyle w:val="BookText"/>
        <w:bidi w:val="0"/>
        <w:jc w:val="both"/>
        <w:rPr/>
      </w:pPr>
      <w:r>
        <w:rPr>
          <w:rFonts w:eastAsia="Times New Roman" w:cs="Times New Roman" w:ascii="Times New Roman" w:hAnsi="Times New Roman"/>
          <w:color w:val="111111"/>
          <w:sz w:val="28"/>
          <w:szCs w:val="28"/>
          <w:lang w:val="en-US"/>
        </w:rPr>
        <w:t>Commentary: verse 254 . . . . . . . . . . . . . . . . . . . . . . . . . . . . . . . . . . . 19</w:t>
      </w:r>
    </w:p>
    <w:p>
      <w:pPr>
        <w:pStyle w:val="BookText"/>
        <w:bidi w:val="0"/>
        <w:jc w:val="both"/>
        <w:rPr/>
      </w:pPr>
      <w:r>
        <w:rPr>
          <w:rFonts w:eastAsia="Times New Roman" w:cs="Times New Roman" w:ascii="Times New Roman" w:hAnsi="Times New Roman"/>
          <w:color w:val="111111"/>
          <w:sz w:val="28"/>
          <w:szCs w:val="28"/>
          <w:lang w:val="en-US"/>
        </w:rPr>
        <w:t>A warning to the believers as for giving alms . . . . . . . . . . . . . . . . . . 19</w:t>
      </w:r>
    </w:p>
    <w:p>
      <w:pPr>
        <w:pStyle w:val="BookText"/>
        <w:bidi w:val="0"/>
        <w:jc w:val="both"/>
        <w:rPr/>
      </w:pPr>
      <w:r>
        <w:rPr>
          <w:rFonts w:eastAsia="Times New Roman" w:cs="Times New Roman" w:ascii="Times New Roman" w:hAnsi="Times New Roman"/>
          <w:color w:val="111111"/>
          <w:sz w:val="28"/>
          <w:szCs w:val="28"/>
          <w:lang w:val="en-US"/>
        </w:rPr>
        <w:t>Verse 255, Arabic-English Text . . . . . . . . . . . . . . . . . . . . . . . . . . . . 20</w:t>
      </w:r>
    </w:p>
    <w:p>
      <w:pPr>
        <w:pStyle w:val="BookText"/>
        <w:bidi w:val="0"/>
        <w:jc w:val="both"/>
        <w:rPr/>
      </w:pPr>
      <w:r>
        <w:rPr>
          <w:rFonts w:eastAsia="Times New Roman" w:cs="Times New Roman" w:ascii="Times New Roman" w:hAnsi="Times New Roman"/>
          <w:color w:val="111111"/>
          <w:sz w:val="28"/>
          <w:szCs w:val="28"/>
          <w:lang w:val="en-US"/>
        </w:rPr>
        <w:t>`Āyat-ul-Kursiy, one of the most important verses . . . . . . . . . . . 20-21</w:t>
      </w:r>
    </w:p>
    <w:p>
      <w:pPr>
        <w:pStyle w:val="BookText"/>
        <w:bidi w:val="0"/>
        <w:jc w:val="both"/>
        <w:rPr/>
      </w:pPr>
      <w:r>
        <w:rPr>
          <w:rFonts w:eastAsia="Times New Roman" w:cs="Times New Roman" w:ascii="Times New Roman" w:hAnsi="Times New Roman"/>
          <w:color w:val="111111"/>
          <w:sz w:val="28"/>
          <w:szCs w:val="28"/>
          <w:lang w:val="en-US"/>
        </w:rPr>
        <w:t>The importance of the verse . . . . . . . . . . . . . . . . . . . . . . . . . . . . . . . 20</w:t>
      </w:r>
    </w:p>
    <w:p>
      <w:pPr>
        <w:pStyle w:val="BookText"/>
        <w:bidi w:val="0"/>
        <w:jc w:val="both"/>
        <w:rPr/>
      </w:pPr>
      <w:r>
        <w:rPr>
          <w:rFonts w:eastAsia="Times New Roman" w:cs="Times New Roman" w:ascii="Times New Roman" w:hAnsi="Times New Roman"/>
          <w:color w:val="111111"/>
          <w:sz w:val="28"/>
          <w:szCs w:val="28"/>
          <w:lang w:val="en-US"/>
        </w:rPr>
        <w:t>Commentary: verse 255 . . . . . . . . . . . . . . . . . . . . . . . . . . . . . . . . . . 21-23</w:t>
      </w:r>
    </w:p>
    <w:p>
      <w:pPr>
        <w:pStyle w:val="BookText"/>
        <w:bidi w:val="0"/>
        <w:jc w:val="both"/>
        <w:rPr/>
      </w:pPr>
      <w:r>
        <w:rPr>
          <w:rFonts w:eastAsia="Times New Roman" w:cs="Times New Roman" w:ascii="Times New Roman" w:hAnsi="Times New Roman"/>
          <w:color w:val="111111"/>
          <w:sz w:val="28"/>
          <w:szCs w:val="28"/>
          <w:lang w:val="en-US"/>
        </w:rPr>
        <w:t>Allah, the particular appelation for God . . . . . . . . . . . . . . . . . . . . 21</w:t>
      </w:r>
    </w:p>
    <w:p>
      <w:pPr>
        <w:pStyle w:val="BookText"/>
        <w:bidi w:val="0"/>
        <w:jc w:val="both"/>
        <w:rPr/>
      </w:pPr>
      <w:r>
        <w:rPr>
          <w:rFonts w:eastAsia="Times New Roman" w:cs="Times New Roman" w:ascii="Times New Roman" w:hAnsi="Times New Roman"/>
          <w:color w:val="111111"/>
          <w:sz w:val="28"/>
          <w:szCs w:val="28"/>
          <w:lang w:val="en-US"/>
        </w:rPr>
        <w:t>Some attributes of Allah . . . . . . . . . . . . . . . . . . . . . . . . . . . . . 22</w:t>
      </w:r>
    </w:p>
    <w:p>
      <w:pPr>
        <w:pStyle w:val="BookText"/>
        <w:bidi w:val="0"/>
        <w:jc w:val="both"/>
        <w:rPr/>
      </w:pPr>
      <w:r>
        <w:rPr>
          <w:rFonts w:eastAsia="Times New Roman" w:cs="Times New Roman" w:ascii="Times New Roman" w:hAnsi="Times New Roman"/>
          <w:color w:val="111111"/>
          <w:sz w:val="28"/>
          <w:szCs w:val="28"/>
          <w:lang w:val="en-US"/>
        </w:rPr>
        <w:t>Allah may give some concealed knowledge to those He pleases . 23</w:t>
      </w:r>
    </w:p>
    <w:p>
      <w:pPr>
        <w:pStyle w:val="BookText"/>
        <w:bidi w:val="0"/>
        <w:jc w:val="both"/>
        <w:rPr/>
      </w:pPr>
      <w:r>
        <w:rPr>
          <w:rFonts w:eastAsia="Times New Roman" w:cs="Times New Roman" w:ascii="Times New Roman" w:hAnsi="Times New Roman"/>
          <w:color w:val="111111"/>
          <w:sz w:val="28"/>
          <w:szCs w:val="28"/>
          <w:lang w:val="en-US"/>
        </w:rPr>
        <w:t>Verse 256, Arabic-English Text . . . . . . . . . . . . . . . . . . . . . . . . . . . . . . . 24</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 24</w:t>
      </w:r>
    </w:p>
    <w:p>
      <w:pPr>
        <w:pStyle w:val="BookText"/>
        <w:bidi w:val="0"/>
        <w:jc w:val="both"/>
        <w:rPr/>
      </w:pPr>
      <w:r>
        <w:rPr>
          <w:rFonts w:eastAsia="Times New Roman" w:cs="Times New Roman" w:ascii="Times New Roman" w:hAnsi="Times New Roman"/>
          <w:color w:val="111111"/>
          <w:sz w:val="28"/>
          <w:szCs w:val="28"/>
          <w:lang w:val="en-US"/>
        </w:rPr>
        <w:t>Commentary: verse 256 . . . . . . . . . . . . . . . . . . . . . . . . . . . . . . . . . . 24-25</w:t>
      </w:r>
    </w:p>
    <w:p>
      <w:pPr>
        <w:pStyle w:val="BookText"/>
        <w:bidi w:val="0"/>
        <w:jc w:val="both"/>
        <w:rPr/>
      </w:pPr>
      <w:r>
        <w:rPr>
          <w:rFonts w:eastAsia="Times New Roman" w:cs="Times New Roman" w:ascii="Times New Roman" w:hAnsi="Times New Roman"/>
          <w:color w:val="111111"/>
          <w:sz w:val="28"/>
          <w:szCs w:val="28"/>
          <w:lang w:val="en-US"/>
        </w:rPr>
        <w:t>Embracing Islam needs no compulsion or force . . . . . . . . . . . . . . . 24</w:t>
      </w:r>
    </w:p>
    <w:p>
      <w:pPr>
        <w:pStyle w:val="BookText"/>
        <w:bidi w:val="0"/>
        <w:jc w:val="both"/>
        <w:rPr/>
      </w:pPr>
      <w:r>
        <w:rPr>
          <w:rFonts w:eastAsia="Times New Roman" w:cs="Times New Roman" w:ascii="Times New Roman" w:hAnsi="Times New Roman"/>
          <w:color w:val="111111"/>
          <w:sz w:val="28"/>
          <w:szCs w:val="28"/>
          <w:lang w:val="en-US"/>
        </w:rPr>
        <w:t>It should not be fulfilled by mere pretence . . . . . . . . . . . . . . . . . . . 25</w:t>
      </w:r>
    </w:p>
    <w:p>
      <w:pPr>
        <w:pStyle w:val="BookText"/>
        <w:bidi w:val="0"/>
        <w:jc w:val="both"/>
        <w:rPr/>
      </w:pPr>
      <w:r>
        <w:rPr>
          <w:rFonts w:eastAsia="Times New Roman" w:cs="Times New Roman" w:ascii="Times New Roman" w:hAnsi="Times New Roman"/>
          <w:color w:val="111111"/>
          <w:sz w:val="28"/>
          <w:szCs w:val="28"/>
          <w:lang w:val="en-US"/>
        </w:rPr>
        <w:t>Commentary: verse 257 . . . . . . . . . . . . . . . . . . . . . . . . . . . . . . . . . . . 26</w:t>
      </w:r>
    </w:p>
    <w:p>
      <w:pPr>
        <w:pStyle w:val="BookText"/>
        <w:bidi w:val="0"/>
        <w:jc w:val="both"/>
        <w:rPr/>
      </w:pPr>
      <w:r>
        <w:rPr>
          <w:rFonts w:eastAsia="Times New Roman" w:cs="Times New Roman" w:ascii="Times New Roman" w:hAnsi="Times New Roman"/>
          <w:color w:val="111111"/>
          <w:sz w:val="28"/>
          <w:szCs w:val="28"/>
          <w:lang w:val="en-US"/>
        </w:rPr>
        <w:t>The situation of believers and disbelievers, and their leaders . . . . . 26</w:t>
      </w:r>
    </w:p>
    <w:p>
      <w:pPr>
        <w:pStyle w:val="BookText"/>
        <w:bidi w:val="0"/>
        <w:jc w:val="both"/>
        <w:rPr/>
      </w:pPr>
      <w:r>
        <w:rPr>
          <w:rFonts w:eastAsia="Times New Roman" w:cs="Times New Roman" w:ascii="Times New Roman" w:hAnsi="Times New Roman"/>
          <w:color w:val="111111"/>
          <w:sz w:val="28"/>
          <w:szCs w:val="28"/>
          <w:lang w:val="en-US"/>
        </w:rPr>
        <w:t>Section 35: How the dead are again raised by Allah . . . . . . . . . . . . . 27</w:t>
      </w:r>
    </w:p>
    <w:p>
      <w:pPr>
        <w:pStyle w:val="BookText"/>
        <w:bidi w:val="0"/>
        <w:jc w:val="both"/>
        <w:rPr/>
      </w:pPr>
      <w:r>
        <w:rPr>
          <w:rFonts w:eastAsia="Times New Roman" w:cs="Times New Roman" w:ascii="Times New Roman" w:hAnsi="Times New Roman"/>
          <w:color w:val="111111"/>
          <w:sz w:val="28"/>
          <w:szCs w:val="28"/>
          <w:lang w:val="en-US"/>
        </w:rPr>
        <w:t>Commentary: verse 258 . . . . . . . . . . . . . . . . . . . . . . . . . . . . . . . . . 27-28</w:t>
      </w:r>
    </w:p>
    <w:p>
      <w:pPr>
        <w:pStyle w:val="BookText"/>
        <w:bidi w:val="0"/>
        <w:jc w:val="both"/>
        <w:rPr/>
      </w:pPr>
      <w:r>
        <w:rPr>
          <w:rFonts w:eastAsia="Times New Roman" w:cs="Times New Roman" w:ascii="Times New Roman" w:hAnsi="Times New Roman"/>
          <w:color w:val="111111"/>
          <w:sz w:val="28"/>
          <w:szCs w:val="28"/>
          <w:lang w:val="en-US"/>
        </w:rPr>
        <w:t>Nimrod and his disputation with Abraham about Allah . . . . . . . . 27</w:t>
      </w:r>
    </w:p>
    <w:p>
      <w:pPr>
        <w:pStyle w:val="BookText"/>
        <w:bidi w:val="0"/>
        <w:jc w:val="both"/>
        <w:rPr/>
      </w:pPr>
      <w:r>
        <w:rPr>
          <w:rFonts w:eastAsia="Times New Roman" w:cs="Times New Roman" w:ascii="Times New Roman" w:hAnsi="Times New Roman"/>
          <w:color w:val="111111"/>
          <w:sz w:val="28"/>
          <w:szCs w:val="28"/>
          <w:lang w:val="en-US"/>
        </w:rPr>
        <w:t>Abraham's reasons for Allah . . . . . . . . . . . . . . . . . . . . . . . . . . . . . 28</w:t>
      </w:r>
    </w:p>
    <w:p>
      <w:pPr>
        <w:pStyle w:val="BookText"/>
        <w:bidi w:val="0"/>
        <w:jc w:val="both"/>
        <w:rPr/>
      </w:pPr>
      <w:r>
        <w:rPr>
          <w:rFonts w:eastAsia="Times New Roman" w:cs="Times New Roman" w:ascii="Times New Roman" w:hAnsi="Times New Roman"/>
          <w:color w:val="111111"/>
          <w:sz w:val="28"/>
          <w:szCs w:val="28"/>
          <w:lang w:val="en-US"/>
        </w:rPr>
        <w:t>Commentary: verse 259 . . . . . . . . . . . . . . . . . . . . . . . . . . . . . . . . . . 29-31</w:t>
      </w:r>
    </w:p>
    <w:p>
      <w:pPr>
        <w:pStyle w:val="BookText"/>
        <w:bidi w:val="0"/>
        <w:jc w:val="both"/>
        <w:rPr/>
      </w:pPr>
      <w:r>
        <w:rPr>
          <w:rFonts w:eastAsia="Times New Roman" w:cs="Times New Roman" w:ascii="Times New Roman" w:hAnsi="Times New Roman"/>
          <w:color w:val="111111"/>
          <w:sz w:val="28"/>
          <w:szCs w:val="28"/>
          <w:lang w:val="en-US"/>
        </w:rPr>
        <w:t>Resurrection and illustration of guidance . . . . . . . . . . . . . . . . . . .30</w:t>
      </w:r>
    </w:p>
    <w:p>
      <w:pPr>
        <w:pStyle w:val="BookText"/>
        <w:bidi w:val="0"/>
        <w:jc w:val="both"/>
        <w:rPr/>
      </w:pPr>
      <w:r>
        <w:rPr>
          <w:rFonts w:eastAsia="Times New Roman" w:cs="Times New Roman" w:ascii="Times New Roman" w:hAnsi="Times New Roman"/>
          <w:color w:val="111111"/>
          <w:sz w:val="28"/>
          <w:szCs w:val="28"/>
          <w:lang w:val="en-US"/>
        </w:rPr>
        <w:t>The story of `Uzayr (Ezra) . . . . . . . . . . . . . . . . . . . . . . . . . . . . . . . . 30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Explanations of the verse . . . . . . . . . . . . . . . . . . . . . . . . . . . . . . . . . 30-31</w:t>
      </w:r>
    </w:p>
    <w:p>
      <w:pPr>
        <w:pStyle w:val="BookText"/>
        <w:bidi w:val="0"/>
        <w:rPr/>
      </w:pPr>
      <w:r>
        <w:rPr>
          <w:rFonts w:eastAsia="Times New Roman" w:cs="Times New Roman" w:ascii="Times New Roman" w:hAnsi="Times New Roman"/>
          <w:color w:val="111111"/>
          <w:sz w:val="28"/>
          <w:szCs w:val="28"/>
          <w:lang w:val="en-US"/>
        </w:rPr>
        <w:t>Commentary: verse 260 . . . . . . . . . . . . . . . . . . . . . . . . . . . . . . . . . 32-33</w:t>
      </w:r>
    </w:p>
    <w:p>
      <w:pPr>
        <w:pStyle w:val="BookText"/>
        <w:bidi w:val="0"/>
        <w:jc w:val="both"/>
        <w:rPr/>
      </w:pPr>
      <w:r>
        <w:rPr>
          <w:rFonts w:eastAsia="Times New Roman" w:cs="Times New Roman" w:ascii="Times New Roman" w:hAnsi="Times New Roman"/>
          <w:color w:val="111111"/>
          <w:sz w:val="28"/>
          <w:szCs w:val="28"/>
          <w:lang w:val="en-US"/>
        </w:rPr>
        <w:t>Abraham thought how bits of body could be gathered together . . . 32</w:t>
      </w:r>
    </w:p>
    <w:p>
      <w:pPr>
        <w:pStyle w:val="BookText"/>
        <w:bidi w:val="0"/>
        <w:jc w:val="both"/>
        <w:rPr/>
      </w:pPr>
      <w:r>
        <w:rPr>
          <w:rFonts w:eastAsia="Times New Roman" w:cs="Times New Roman" w:ascii="Times New Roman" w:hAnsi="Times New Roman"/>
          <w:color w:val="111111"/>
          <w:sz w:val="28"/>
          <w:szCs w:val="28"/>
          <w:lang w:val="en-US"/>
        </w:rPr>
        <w:t>Explanations of the verse . . . . . . . . . . . . . . . . . . . . . . . . . . . . . . . . . . . 33</w:t>
      </w:r>
    </w:p>
    <w:p>
      <w:pPr>
        <w:pStyle w:val="BookText"/>
        <w:bidi w:val="0"/>
        <w:jc w:val="both"/>
        <w:rPr/>
      </w:pPr>
      <w:r>
        <w:rPr>
          <w:rFonts w:eastAsia="Times New Roman" w:cs="Times New Roman" w:ascii="Times New Roman" w:hAnsi="Times New Roman"/>
          <w:color w:val="111111"/>
          <w:sz w:val="28"/>
          <w:szCs w:val="28"/>
          <w:lang w:val="en-US"/>
        </w:rPr>
        <w:t>Commentary: verse 261 . . . . . . . . . . . . . . . . . . . . . . . . . . . . . . . . . . . . 34</w:t>
      </w:r>
    </w:p>
    <w:p>
      <w:pPr>
        <w:pStyle w:val="BookText"/>
        <w:bidi w:val="0"/>
        <w:jc w:val="both"/>
        <w:rPr/>
      </w:pPr>
      <w:r>
        <w:rPr>
          <w:rFonts w:eastAsia="Times New Roman" w:cs="Times New Roman" w:ascii="Times New Roman" w:hAnsi="Times New Roman"/>
          <w:color w:val="111111"/>
          <w:sz w:val="28"/>
          <w:szCs w:val="28"/>
          <w:lang w:val="en-US"/>
        </w:rPr>
        <w:t>A solution to the problem of difference of social classes . . . . . . . . 34</w:t>
      </w:r>
    </w:p>
    <w:p>
      <w:pPr>
        <w:pStyle w:val="BookText"/>
        <w:bidi w:val="0"/>
        <w:jc w:val="both"/>
        <w:rPr/>
      </w:pPr>
      <w:r>
        <w:rPr>
          <w:rFonts w:eastAsia="Times New Roman" w:cs="Times New Roman" w:ascii="Times New Roman" w:hAnsi="Times New Roman"/>
          <w:color w:val="111111"/>
          <w:sz w:val="28"/>
          <w:szCs w:val="28"/>
          <w:lang w:val="en-US"/>
        </w:rPr>
        <w:t>Explanations of the verse . . . . . . . . . . . . . . . . . . . . . . . . . . . . . . 34-35</w:t>
      </w:r>
    </w:p>
    <w:p>
      <w:pPr>
        <w:pStyle w:val="BookText"/>
        <w:bidi w:val="0"/>
        <w:jc w:val="both"/>
        <w:rPr/>
      </w:pPr>
      <w:r>
        <w:rPr>
          <w:rFonts w:eastAsia="Times New Roman" w:cs="Times New Roman" w:ascii="Times New Roman" w:hAnsi="Times New Roman"/>
          <w:color w:val="111111"/>
          <w:sz w:val="28"/>
          <w:szCs w:val="28"/>
          <w:lang w:val="en-US"/>
        </w:rPr>
        <w:t>Spending in charity is praised by the Qurān . . . . . . . . . . . . . . . . . . . 35</w:t>
      </w:r>
    </w:p>
    <w:p>
      <w:pPr>
        <w:pStyle w:val="BookText"/>
        <w:bidi w:val="0"/>
        <w:jc w:val="both"/>
        <w:rPr/>
      </w:pPr>
      <w:r>
        <w:rPr>
          <w:rFonts w:eastAsia="Times New Roman" w:cs="Times New Roman" w:ascii="Times New Roman" w:hAnsi="Times New Roman"/>
          <w:color w:val="111111"/>
          <w:sz w:val="28"/>
          <w:szCs w:val="28"/>
          <w:lang w:val="en-US"/>
        </w:rPr>
        <w:t>Commentary: verse 262 . . . . . . . . . . . . . . . . . . . . . . . . . . . . . . . . . 36-77</w:t>
      </w:r>
    </w:p>
    <w:p>
      <w:pPr>
        <w:pStyle w:val="BookText"/>
        <w:bidi w:val="0"/>
        <w:jc w:val="both"/>
        <w:rPr/>
      </w:pPr>
      <w:r>
        <w:rPr>
          <w:rFonts w:eastAsia="Times New Roman" w:cs="Times New Roman" w:ascii="Times New Roman" w:hAnsi="Times New Roman"/>
          <w:color w:val="111111"/>
          <w:sz w:val="28"/>
          <w:szCs w:val="28"/>
          <w:lang w:val="en-US"/>
        </w:rPr>
        <w:t>A worthy charity . . . . . . . . . . . . . . . . . . . . . . . . . . . . . . . . . . . . . . . 36</w:t>
      </w:r>
    </w:p>
    <w:p>
      <w:pPr>
        <w:pStyle w:val="BookText"/>
        <w:bidi w:val="0"/>
        <w:jc w:val="both"/>
        <w:rPr/>
      </w:pPr>
      <w:r>
        <w:rPr>
          <w:rFonts w:eastAsia="Times New Roman" w:cs="Times New Roman" w:ascii="Times New Roman" w:hAnsi="Times New Roman"/>
          <w:color w:val="111111"/>
          <w:sz w:val="28"/>
          <w:szCs w:val="28"/>
          <w:lang w:val="en-US"/>
        </w:rPr>
        <w:t>The reward of the givers of charity is reserved with Allah . . . . . . 37</w:t>
      </w:r>
    </w:p>
    <w:p>
      <w:pPr>
        <w:pStyle w:val="BookText"/>
        <w:bidi w:val="0"/>
        <w:jc w:val="both"/>
        <w:rPr/>
      </w:pPr>
      <w:r>
        <w:rPr>
          <w:rFonts w:eastAsia="Times New Roman" w:cs="Times New Roman" w:ascii="Times New Roman" w:hAnsi="Times New Roman"/>
          <w:color w:val="111111"/>
          <w:sz w:val="28"/>
          <w:szCs w:val="28"/>
          <w:lang w:val="en-US"/>
        </w:rPr>
        <w:t>Commentary: verse 263 . . . . . . . . . . . . . . . . . . . . . . . . . . . . . . . . . . 38-39</w:t>
      </w:r>
    </w:p>
    <w:p>
      <w:pPr>
        <w:pStyle w:val="BookText"/>
        <w:bidi w:val="0"/>
        <w:jc w:val="both"/>
        <w:rPr/>
      </w:pPr>
      <w:r>
        <w:rPr>
          <w:rFonts w:eastAsia="Times New Roman" w:cs="Times New Roman" w:ascii="Times New Roman" w:hAnsi="Times New Roman"/>
          <w:color w:val="111111"/>
          <w:sz w:val="28"/>
          <w:szCs w:val="28"/>
          <w:lang w:val="en-US"/>
        </w:rPr>
        <w:t>Confronting a needy, have a good manner . . . . . . . . . . . . . . . . . . . 38</w:t>
      </w:r>
    </w:p>
    <w:p>
      <w:pPr>
        <w:pStyle w:val="BookText"/>
        <w:bidi w:val="0"/>
        <w:jc w:val="both"/>
        <w:rPr/>
      </w:pPr>
      <w:r>
        <w:rPr>
          <w:rFonts w:eastAsia="Times New Roman" w:cs="Times New Roman" w:ascii="Times New Roman" w:hAnsi="Times New Roman"/>
          <w:color w:val="111111"/>
          <w:sz w:val="28"/>
          <w:szCs w:val="28"/>
          <w:lang w:val="en-US"/>
        </w:rPr>
        <w:t>Commentary: verse 264  265 . . . . . . . . . . . . . . . . . . . . . . . . . . . 40-42</w:t>
      </w:r>
    </w:p>
    <w:p>
      <w:pPr>
        <w:pStyle w:val="BookText"/>
        <w:bidi w:val="0"/>
        <w:jc w:val="both"/>
        <w:rPr/>
      </w:pPr>
      <w:r>
        <w:rPr>
          <w:rFonts w:eastAsia="Times New Roman" w:cs="Times New Roman" w:ascii="Times New Roman" w:hAnsi="Times New Roman"/>
          <w:color w:val="111111"/>
          <w:sz w:val="28"/>
          <w:szCs w:val="28"/>
          <w:lang w:val="en-US"/>
        </w:rPr>
        <w:t>Charities should not be followed with reproach and injury . . . . 40-41</w:t>
      </w:r>
    </w:p>
    <w:p>
      <w:pPr>
        <w:pStyle w:val="BookText"/>
        <w:bidi w:val="0"/>
        <w:jc w:val="both"/>
        <w:rPr/>
      </w:pPr>
      <w:r>
        <w:rPr>
          <w:rFonts w:eastAsia="Times New Roman" w:cs="Times New Roman" w:ascii="Times New Roman" w:hAnsi="Times New Roman"/>
          <w:color w:val="111111"/>
          <w:sz w:val="28"/>
          <w:szCs w:val="28"/>
          <w:lang w:val="en-US"/>
        </w:rPr>
        <w:t>A similitude: a rock sown with seeds . . . . . . . . . . . . . . . . . . . . . . . . 41</w:t>
      </w:r>
    </w:p>
    <w:p>
      <w:pPr>
        <w:pStyle w:val="BookText"/>
        <w:bidi w:val="0"/>
        <w:jc w:val="both"/>
        <w:rPr/>
      </w:pPr>
      <w:r>
        <w:rPr>
          <w:rFonts w:eastAsia="Times New Roman" w:cs="Times New Roman" w:ascii="Times New Roman" w:hAnsi="Times New Roman"/>
          <w:color w:val="111111"/>
          <w:sz w:val="28"/>
          <w:szCs w:val="28"/>
          <w:lang w:val="en-US"/>
        </w:rPr>
        <w:t>Another similitude: a green garden is likened to some faithful ones .42</w:t>
      </w:r>
    </w:p>
    <w:p>
      <w:pPr>
        <w:pStyle w:val="BookText"/>
        <w:bidi w:val="0"/>
        <w:jc w:val="both"/>
        <w:rPr/>
      </w:pPr>
      <w:r>
        <w:rPr>
          <w:rFonts w:eastAsia="Times New Roman" w:cs="Times New Roman" w:ascii="Times New Roman" w:hAnsi="Times New Roman"/>
          <w:color w:val="111111"/>
          <w:sz w:val="28"/>
          <w:szCs w:val="28"/>
          <w:lang w:val="en-US"/>
        </w:rPr>
        <w:t>Commentary: verse 266 . . . . . . . . . . . . . . . . . . . . . . . . . . . . . . . . . . 43-44</w:t>
      </w:r>
    </w:p>
    <w:p>
      <w:pPr>
        <w:pStyle w:val="BookText"/>
        <w:bidi w:val="0"/>
        <w:jc w:val="both"/>
        <w:rPr/>
      </w:pPr>
      <w:r>
        <w:rPr>
          <w:rFonts w:eastAsia="Times New Roman" w:cs="Times New Roman" w:ascii="Times New Roman" w:hAnsi="Times New Roman"/>
          <w:color w:val="111111"/>
          <w:sz w:val="28"/>
          <w:szCs w:val="28"/>
          <w:lang w:val="en-US"/>
        </w:rPr>
        <w:t>Man is in need of righteous deeds . . . . . . . . . . . . . . . . . . . . . . . . . 43</w:t>
      </w:r>
    </w:p>
    <w:p>
      <w:pPr>
        <w:pStyle w:val="BookText"/>
        <w:bidi w:val="0"/>
        <w:jc w:val="both"/>
        <w:rPr/>
      </w:pPr>
      <w:r>
        <w:rPr>
          <w:rFonts w:eastAsia="Times New Roman" w:cs="Times New Roman" w:ascii="Times New Roman" w:hAnsi="Times New Roman"/>
          <w:color w:val="111111"/>
          <w:sz w:val="28"/>
          <w:szCs w:val="28"/>
          <w:lang w:val="en-US"/>
        </w:rPr>
        <w:t>The similitude of an old man . . . . . . . . . . . . . . . . . . . . . . . . . . . 43-44</w:t>
      </w:r>
    </w:p>
    <w:p>
      <w:pPr>
        <w:pStyle w:val="BookText"/>
        <w:bidi w:val="0"/>
        <w:jc w:val="both"/>
        <w:rPr/>
      </w:pPr>
      <w:r>
        <w:rPr>
          <w:rFonts w:eastAsia="Times New Roman" w:cs="Times New Roman" w:ascii="Times New Roman" w:hAnsi="Times New Roman"/>
          <w:color w:val="111111"/>
          <w:sz w:val="28"/>
          <w:szCs w:val="28"/>
          <w:lang w:val="en-US"/>
        </w:rPr>
        <w:t>Verse 267, Arabic-English Text . . . . . . . . . . . . . . . . . . . . . . . . . . . . . . . 45</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45</w:t>
      </w:r>
    </w:p>
    <w:p>
      <w:pPr>
        <w:pStyle w:val="BookText"/>
        <w:bidi w:val="0"/>
        <w:jc w:val="both"/>
        <w:rPr/>
      </w:pPr>
      <w:r>
        <w:rPr>
          <w:rFonts w:eastAsia="Times New Roman" w:cs="Times New Roman" w:ascii="Times New Roman" w:hAnsi="Times New Roman"/>
          <w:color w:val="111111"/>
          <w:sz w:val="28"/>
          <w:szCs w:val="28"/>
          <w:lang w:val="en-US"/>
        </w:rPr>
        <w:t>Commentary: versre 267 . . . . . . . . . . . . . . . . . . . . . . . . . . . . . . . . 46-47</w:t>
      </w:r>
    </w:p>
    <w:p>
      <w:pPr>
        <w:pStyle w:val="BookText"/>
        <w:bidi w:val="0"/>
        <w:jc w:val="both"/>
        <w:rPr/>
      </w:pPr>
      <w:r>
        <w:rPr>
          <w:rFonts w:eastAsia="Times New Roman" w:cs="Times New Roman" w:ascii="Times New Roman" w:hAnsi="Times New Roman"/>
          <w:color w:val="111111"/>
          <w:sz w:val="28"/>
          <w:szCs w:val="28"/>
          <w:lang w:val="en-US"/>
        </w:rPr>
        <w:t>What kind of property can be given in charity ? . . . . . . . . . . . . . . . 46</w:t>
      </w:r>
    </w:p>
    <w:p>
      <w:pPr>
        <w:pStyle w:val="BookText"/>
        <w:bidi w:val="0"/>
        <w:jc w:val="both"/>
        <w:rPr/>
      </w:pPr>
      <w:r>
        <w:rPr>
          <w:rFonts w:eastAsia="Times New Roman" w:cs="Times New Roman" w:ascii="Times New Roman" w:hAnsi="Times New Roman"/>
          <w:color w:val="111111"/>
          <w:sz w:val="28"/>
          <w:szCs w:val="28"/>
          <w:lang w:val="en-US"/>
        </w:rPr>
        <w:t>Giving charities have two ends: the needy ones, and Allah . . . . . 47</w:t>
      </w:r>
    </w:p>
    <w:p>
      <w:pPr>
        <w:pStyle w:val="BookText"/>
        <w:bidi w:val="0"/>
        <w:jc w:val="both"/>
        <w:rPr/>
      </w:pPr>
      <w:r>
        <w:rPr>
          <w:rFonts w:eastAsia="Times New Roman" w:cs="Times New Roman" w:ascii="Times New Roman" w:hAnsi="Times New Roman"/>
          <w:color w:val="111111"/>
          <w:sz w:val="28"/>
          <w:szCs w:val="28"/>
          <w:lang w:val="en-US"/>
        </w:rPr>
        <w:t>Commentary: verse 268 . . . . . . . . . . . . . . . . . . . . . . . . . . . . . . . . . . 48-49</w:t>
      </w:r>
    </w:p>
    <w:p>
      <w:pPr>
        <w:pStyle w:val="BookText"/>
        <w:bidi w:val="0"/>
        <w:jc w:val="both"/>
        <w:rPr/>
      </w:pPr>
      <w:r>
        <w:rPr>
          <w:rFonts w:eastAsia="Times New Roman" w:cs="Times New Roman" w:ascii="Times New Roman" w:hAnsi="Times New Roman"/>
          <w:color w:val="111111"/>
          <w:sz w:val="28"/>
          <w:szCs w:val="28"/>
          <w:lang w:val="en-US"/>
        </w:rPr>
        <w:t>Satan threatens you of poverty when you decide to give charity . . . 48</w:t>
      </w:r>
    </w:p>
    <w:p>
      <w:pPr>
        <w:pStyle w:val="BookText"/>
        <w:bidi w:val="0"/>
        <w:jc w:val="both"/>
        <w:rPr/>
      </w:pPr>
      <w:r>
        <w:rPr>
          <w:rFonts w:eastAsia="Times New Roman" w:cs="Times New Roman" w:ascii="Times New Roman" w:hAnsi="Times New Roman"/>
          <w:color w:val="111111"/>
          <w:sz w:val="28"/>
          <w:szCs w:val="28"/>
          <w:lang w:val="en-US"/>
        </w:rPr>
        <w:t>Abundance in wealth is under the cause of giving charity . . . . . . . . 49</w:t>
      </w:r>
    </w:p>
    <w:p>
      <w:pPr>
        <w:pStyle w:val="BookText"/>
        <w:bidi w:val="0"/>
        <w:jc w:val="both"/>
        <w:rPr/>
      </w:pPr>
      <w:r>
        <w:rPr>
          <w:rFonts w:eastAsia="Times New Roman" w:cs="Times New Roman" w:ascii="Times New Roman" w:hAnsi="Times New Roman"/>
          <w:color w:val="111111"/>
          <w:sz w:val="28"/>
          <w:szCs w:val="28"/>
          <w:lang w:val="en-US"/>
        </w:rPr>
        <w:t>Commentary: verse 269 . . . . . . . . . . . . . . . . . . . . . . . . . . . . . . . . . . . . 50</w:t>
      </w:r>
    </w:p>
    <w:p>
      <w:pPr>
        <w:pStyle w:val="BookText"/>
        <w:bidi w:val="0"/>
        <w:jc w:val="both"/>
        <w:rPr/>
      </w:pPr>
      <w:r>
        <w:rPr>
          <w:rFonts w:eastAsia="Times New Roman" w:cs="Times New Roman" w:ascii="Times New Roman" w:hAnsi="Times New Roman"/>
          <w:color w:val="111111"/>
          <w:sz w:val="28"/>
          <w:szCs w:val="28"/>
          <w:lang w:val="en-US"/>
        </w:rPr>
        <w:t>The recognition between Satanic temptation and godly inspiration 50</w:t>
      </w:r>
    </w:p>
    <w:p>
      <w:pPr>
        <w:pStyle w:val="BookText"/>
        <w:bidi w:val="0"/>
        <w:jc w:val="both"/>
        <w:rPr/>
      </w:pPr>
      <w:r>
        <w:rPr>
          <w:rFonts w:eastAsia="Times New Roman" w:cs="Times New Roman" w:ascii="Times New Roman" w:hAnsi="Times New Roman"/>
          <w:color w:val="111111"/>
          <w:sz w:val="28"/>
          <w:szCs w:val="28"/>
          <w:lang w:val="en-US"/>
        </w:rPr>
        <w:t>Commentary: verses 270  271 . . . . . . . . . . . . . . . . . . . . . . . . . . . . 51-52</w:t>
      </w:r>
    </w:p>
    <w:p>
      <w:pPr>
        <w:pStyle w:val="BookText"/>
        <w:bidi w:val="0"/>
        <w:jc w:val="both"/>
        <w:rPr/>
      </w:pPr>
      <w:r>
        <w:rPr>
          <w:rFonts w:eastAsia="Times New Roman" w:cs="Times New Roman" w:ascii="Times New Roman" w:hAnsi="Times New Roman"/>
          <w:color w:val="111111"/>
          <w:sz w:val="28"/>
          <w:szCs w:val="28"/>
          <w:lang w:val="en-US"/>
        </w:rPr>
        <w:t>The objective meaning of the unjust' . . . . . . . . . . . . . . . . . . . . . . . . 51</w:t>
      </w:r>
    </w:p>
    <w:p>
      <w:pPr>
        <w:pStyle w:val="BookText"/>
        <w:bidi w:val="0"/>
        <w:jc w:val="both"/>
        <w:rPr/>
      </w:pPr>
      <w:r>
        <w:rPr>
          <w:rFonts w:eastAsia="Times New Roman" w:cs="Times New Roman" w:ascii="Times New Roman" w:hAnsi="Times New Roman"/>
          <w:color w:val="111111"/>
          <w:sz w:val="28"/>
          <w:szCs w:val="28"/>
          <w:lang w:val="en-US"/>
        </w:rPr>
        <w:t>Giving alms `hiddenly' is better . . . . . . . . . . . . . . . . . . . . . . . . . . . . . 52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272 . . . . . . . . . . . . . . . . . . . . . . . . . . . . . . . . . . 53-54</w:t>
      </w:r>
    </w:p>
    <w:p>
      <w:pPr>
        <w:pStyle w:val="BookText"/>
        <w:bidi w:val="0"/>
        <w:rPr/>
      </w:pPr>
      <w:r>
        <w:rPr>
          <w:rFonts w:eastAsia="Times New Roman" w:cs="Times New Roman" w:ascii="Times New Roman" w:hAnsi="Times New Roman"/>
          <w:color w:val="111111"/>
          <w:sz w:val="28"/>
          <w:szCs w:val="28"/>
          <w:lang w:val="en-US"/>
        </w:rPr>
        <w:t>The verse was revealed upon giving charity to non-Muslims . . . . . 53</w:t>
      </w:r>
    </w:p>
    <w:p>
      <w:pPr>
        <w:pStyle w:val="BookText"/>
        <w:bidi w:val="0"/>
        <w:jc w:val="both"/>
        <w:rPr/>
      </w:pPr>
      <w:r>
        <w:rPr>
          <w:rFonts w:eastAsia="Times New Roman" w:cs="Times New Roman" w:ascii="Times New Roman" w:hAnsi="Times New Roman"/>
          <w:color w:val="111111"/>
          <w:sz w:val="28"/>
          <w:szCs w:val="28"/>
          <w:lang w:val="en-US"/>
        </w:rPr>
        <w:t>Explanations of the verse . . . . . . . . . . . . . . . . . . . . . . . . . . . . . . . . . 53-54</w:t>
      </w:r>
    </w:p>
    <w:p>
      <w:pPr>
        <w:pStyle w:val="BookText"/>
        <w:bidi w:val="0"/>
        <w:jc w:val="both"/>
        <w:rPr/>
      </w:pPr>
      <w:r>
        <w:rPr>
          <w:rFonts w:eastAsia="Times New Roman" w:cs="Times New Roman" w:ascii="Times New Roman" w:hAnsi="Times New Roman"/>
          <w:color w:val="111111"/>
          <w:sz w:val="28"/>
          <w:szCs w:val="28"/>
          <w:lang w:val="en-US"/>
        </w:rPr>
        <w:t>Commentary: verse 273 . . . . . . . . . . . . . . . . . . . . . . . . . . . . . . . . . 55-56</w:t>
      </w:r>
    </w:p>
    <w:p>
      <w:pPr>
        <w:pStyle w:val="BookText"/>
        <w:bidi w:val="0"/>
        <w:jc w:val="both"/>
        <w:rPr/>
      </w:pPr>
      <w:r>
        <w:rPr>
          <w:rFonts w:eastAsia="Times New Roman" w:cs="Times New Roman" w:ascii="Times New Roman" w:hAnsi="Times New Roman"/>
          <w:color w:val="111111"/>
          <w:sz w:val="28"/>
          <w:szCs w:val="28"/>
          <w:lang w:val="en-US"/>
        </w:rPr>
        <w:t>Companions of the Ledge . . . . . . . . . . . . . . . . . . . . . . . . . . . . . . . . 55</w:t>
      </w:r>
    </w:p>
    <w:p>
      <w:pPr>
        <w:pStyle w:val="BookText"/>
        <w:bidi w:val="0"/>
        <w:jc w:val="both"/>
        <w:rPr/>
      </w:pPr>
      <w:r>
        <w:rPr>
          <w:rFonts w:eastAsia="Times New Roman" w:cs="Times New Roman" w:ascii="Times New Roman" w:hAnsi="Times New Roman"/>
          <w:color w:val="111111"/>
          <w:sz w:val="28"/>
          <w:szCs w:val="28"/>
          <w:lang w:val="en-US"/>
        </w:rPr>
        <w:t>Explanations of the verse . . . . . . . . . . . . . . . . . . . . . . . . . . . . . . . . 55-56</w:t>
      </w:r>
    </w:p>
    <w:p>
      <w:pPr>
        <w:pStyle w:val="BookText"/>
        <w:bidi w:val="0"/>
        <w:jc w:val="both"/>
        <w:rPr/>
      </w:pPr>
      <w:r>
        <w:rPr>
          <w:rFonts w:eastAsia="Times New Roman" w:cs="Times New Roman" w:ascii="Times New Roman" w:hAnsi="Times New Roman"/>
          <w:color w:val="111111"/>
          <w:sz w:val="28"/>
          <w:szCs w:val="28"/>
          <w:lang w:val="en-US"/>
        </w:rPr>
        <w:t>Commentary: verse 274 . . . . . . . . . . . . . . . . . . . . . . . . . . . . . . . . . . . . 57</w:t>
      </w:r>
    </w:p>
    <w:p>
      <w:pPr>
        <w:pStyle w:val="BookText"/>
        <w:bidi w:val="0"/>
        <w:jc w:val="both"/>
        <w:rPr/>
      </w:pPr>
      <w:r>
        <w:rPr>
          <w:rFonts w:eastAsia="Times New Roman" w:cs="Times New Roman" w:ascii="Times New Roman" w:hAnsi="Times New Roman"/>
          <w:color w:val="111111"/>
          <w:sz w:val="28"/>
          <w:szCs w:val="28"/>
          <w:lang w:val="en-US"/>
        </w:rPr>
        <w:t>The verse has been revealed about Hadrat Ali (a.s.) . . . . . . . . . . . 57</w:t>
      </w:r>
    </w:p>
    <w:p>
      <w:pPr>
        <w:pStyle w:val="BookText"/>
        <w:bidi w:val="0"/>
        <w:jc w:val="both"/>
        <w:rPr/>
      </w:pPr>
      <w:r>
        <w:rPr>
          <w:rFonts w:eastAsia="Times New Roman" w:cs="Times New Roman" w:ascii="Times New Roman" w:hAnsi="Times New Roman"/>
          <w:color w:val="111111"/>
          <w:sz w:val="28"/>
          <w:szCs w:val="28"/>
          <w:lang w:val="en-US"/>
        </w:rPr>
        <w:t>Commentary: verse 275 . . . . . . . . . . . . . . . . . . . . . . . . . . . . . . . . . 58-62</w:t>
      </w:r>
    </w:p>
    <w:p>
      <w:pPr>
        <w:pStyle w:val="BookText"/>
        <w:bidi w:val="0"/>
        <w:jc w:val="both"/>
        <w:rPr/>
      </w:pPr>
      <w:r>
        <w:rPr>
          <w:rFonts w:eastAsia="Times New Roman" w:cs="Times New Roman" w:ascii="Times New Roman" w:hAnsi="Times New Roman"/>
          <w:color w:val="111111"/>
          <w:sz w:val="28"/>
          <w:szCs w:val="28"/>
          <w:lang w:val="en-US"/>
        </w:rPr>
        <w:t>Usurers are like mad persons . . . . . . . . . . . . . . . . . . . . . . . . . . . . . . 58</w:t>
      </w:r>
    </w:p>
    <w:p>
      <w:pPr>
        <w:pStyle w:val="BookText"/>
        <w:bidi w:val="0"/>
        <w:jc w:val="both"/>
        <w:rPr/>
      </w:pPr>
      <w:r>
        <w:rPr>
          <w:rFonts w:eastAsia="Times New Roman" w:cs="Times New Roman" w:ascii="Times New Roman" w:hAnsi="Times New Roman"/>
          <w:color w:val="111111"/>
          <w:sz w:val="28"/>
          <w:szCs w:val="28"/>
          <w:lang w:val="en-US"/>
        </w:rPr>
        <w:t>Explanations of the verse . . . . . . . . . . . . . . . . . . . . . . . . . . . . . . . . . . . 59</w:t>
      </w:r>
    </w:p>
    <w:p>
      <w:pPr>
        <w:pStyle w:val="BookText"/>
        <w:bidi w:val="0"/>
        <w:jc w:val="both"/>
        <w:rPr/>
      </w:pPr>
      <w:r>
        <w:rPr>
          <w:rFonts w:eastAsia="Times New Roman" w:cs="Times New Roman" w:ascii="Times New Roman" w:hAnsi="Times New Roman"/>
          <w:color w:val="111111"/>
          <w:sz w:val="28"/>
          <w:szCs w:val="28"/>
          <w:lang w:val="en-US"/>
        </w:rPr>
        <w:t>Traditions upon usury . . . . . . . . . . . . . . . . . . . . . . . . . . . . . . . . . 60-61</w:t>
      </w:r>
    </w:p>
    <w:p>
      <w:pPr>
        <w:pStyle w:val="BookText"/>
        <w:bidi w:val="0"/>
        <w:jc w:val="both"/>
        <w:rPr/>
      </w:pPr>
      <w:r>
        <w:rPr>
          <w:rFonts w:eastAsia="Times New Roman" w:cs="Times New Roman" w:ascii="Times New Roman" w:hAnsi="Times New Roman"/>
          <w:color w:val="111111"/>
          <w:sz w:val="28"/>
          <w:szCs w:val="28"/>
          <w:lang w:val="en-US"/>
        </w:rPr>
        <w:t>The disadvantages of usury . . . . . . . . . . . . . . . . . . . . . . . . . . . . . 61-62</w:t>
      </w:r>
    </w:p>
    <w:p>
      <w:pPr>
        <w:pStyle w:val="BookText"/>
        <w:bidi w:val="0"/>
        <w:jc w:val="both"/>
        <w:rPr/>
      </w:pPr>
      <w:r>
        <w:rPr>
          <w:rFonts w:eastAsia="Times New Roman" w:cs="Times New Roman" w:ascii="Times New Roman" w:hAnsi="Times New Roman"/>
          <w:color w:val="111111"/>
          <w:sz w:val="28"/>
          <w:szCs w:val="28"/>
          <w:lang w:val="en-US"/>
        </w:rPr>
        <w:t>Trading without knowing its laws is falling into usury . . . . . . . . . . . . . 62</w:t>
      </w:r>
    </w:p>
    <w:p>
      <w:pPr>
        <w:pStyle w:val="BookText"/>
        <w:bidi w:val="0"/>
        <w:jc w:val="both"/>
        <w:rPr/>
      </w:pPr>
      <w:r>
        <w:rPr>
          <w:rFonts w:eastAsia="Times New Roman" w:cs="Times New Roman" w:ascii="Times New Roman" w:hAnsi="Times New Roman"/>
          <w:color w:val="111111"/>
          <w:sz w:val="28"/>
          <w:szCs w:val="28"/>
          <w:lang w:val="en-US"/>
        </w:rPr>
        <w:t>Commentary: verse 276 . . . . . . . . . . . . . . . . . . . . . . . . . . . . . . . . . 63-64</w:t>
      </w:r>
    </w:p>
    <w:p>
      <w:pPr>
        <w:pStyle w:val="BookText"/>
        <w:bidi w:val="0"/>
        <w:jc w:val="both"/>
        <w:rPr/>
      </w:pPr>
      <w:r>
        <w:rPr>
          <w:rFonts w:eastAsia="Times New Roman" w:cs="Times New Roman" w:ascii="Times New Roman" w:hAnsi="Times New Roman"/>
          <w:color w:val="111111"/>
          <w:sz w:val="28"/>
          <w:szCs w:val="28"/>
          <w:lang w:val="en-US"/>
        </w:rPr>
        <w:t>Discription about usury . . . . . . . . . . . . . . . . . . . . . . . . . . . . . . . . . . . 63</w:t>
      </w:r>
    </w:p>
    <w:p>
      <w:pPr>
        <w:pStyle w:val="BookText"/>
        <w:bidi w:val="0"/>
        <w:jc w:val="both"/>
        <w:rPr/>
      </w:pPr>
      <w:r>
        <w:rPr>
          <w:rFonts w:eastAsia="Times New Roman" w:cs="Times New Roman" w:ascii="Times New Roman" w:hAnsi="Times New Roman"/>
          <w:color w:val="111111"/>
          <w:sz w:val="28"/>
          <w:szCs w:val="28"/>
          <w:lang w:val="en-US"/>
        </w:rPr>
        <w:t>Explanation for the verse . . . . . . . . . . . . . . . . . . . . . . . . . . . . . . . . . . . 64</w:t>
      </w:r>
    </w:p>
    <w:p>
      <w:pPr>
        <w:pStyle w:val="BookText"/>
        <w:bidi w:val="0"/>
        <w:jc w:val="both"/>
        <w:rPr/>
      </w:pPr>
      <w:r>
        <w:rPr>
          <w:rFonts w:eastAsia="Times New Roman" w:cs="Times New Roman" w:ascii="Times New Roman" w:hAnsi="Times New Roman"/>
          <w:color w:val="111111"/>
          <w:sz w:val="28"/>
          <w:szCs w:val="28"/>
          <w:lang w:val="en-US"/>
        </w:rPr>
        <w:t>Commentary: verse 277 . . . . . . . . . . . . . . . . . . . . . . . . . . . . . . . . . . . . 65</w:t>
      </w:r>
    </w:p>
    <w:p>
      <w:pPr>
        <w:pStyle w:val="BookText"/>
        <w:bidi w:val="0"/>
        <w:jc w:val="both"/>
        <w:rPr/>
      </w:pPr>
      <w:r>
        <w:rPr>
          <w:rFonts w:eastAsia="Times New Roman" w:cs="Times New Roman" w:ascii="Times New Roman" w:hAnsi="Times New Roman"/>
          <w:color w:val="111111"/>
          <w:sz w:val="28"/>
          <w:szCs w:val="28"/>
          <w:lang w:val="en-US"/>
        </w:rPr>
        <w:t>Some qualittes of the believers . . . . . . . . . . . . . . . . . . . . . . . . . . . . . 65</w:t>
      </w:r>
    </w:p>
    <w:p>
      <w:pPr>
        <w:pStyle w:val="BookText"/>
        <w:bidi w:val="0"/>
        <w:jc w:val="both"/>
        <w:rPr/>
      </w:pPr>
      <w:r>
        <w:rPr>
          <w:rFonts w:eastAsia="Times New Roman" w:cs="Times New Roman" w:ascii="Times New Roman" w:hAnsi="Times New Roman"/>
          <w:color w:val="111111"/>
          <w:sz w:val="28"/>
          <w:szCs w:val="28"/>
          <w:lang w:val="en-US"/>
        </w:rPr>
        <w:t>Commentary: verse 278 . . . . . . . . . . . . . . . . . . . . . . . . . . . . . . . . . . . . 66</w:t>
      </w:r>
    </w:p>
    <w:p>
      <w:pPr>
        <w:pStyle w:val="BookText"/>
        <w:bidi w:val="0"/>
        <w:jc w:val="both"/>
        <w:rPr/>
      </w:pPr>
      <w:r>
        <w:rPr>
          <w:rFonts w:eastAsia="Times New Roman" w:cs="Times New Roman" w:ascii="Times New Roman" w:hAnsi="Times New Roman"/>
          <w:color w:val="111111"/>
          <w:sz w:val="28"/>
          <w:szCs w:val="28"/>
          <w:lang w:val="en-US"/>
        </w:rPr>
        <w:t>Interests of usury must be abandon . . . . . . . . . . . . . . . . . . . . . . . . . 66</w:t>
      </w:r>
    </w:p>
    <w:p>
      <w:pPr>
        <w:pStyle w:val="BookText"/>
        <w:bidi w:val="0"/>
        <w:jc w:val="both"/>
        <w:rPr/>
      </w:pPr>
      <w:r>
        <w:rPr>
          <w:rFonts w:eastAsia="Times New Roman" w:cs="Times New Roman" w:ascii="Times New Roman" w:hAnsi="Times New Roman"/>
          <w:color w:val="111111"/>
          <w:sz w:val="28"/>
          <w:szCs w:val="28"/>
          <w:lang w:val="en-US"/>
        </w:rPr>
        <w:t>Explanations for the verse . . . . . . . . . . . . . . . . . . . . . . . . . . . . . . . . . . .66</w:t>
      </w:r>
    </w:p>
    <w:p>
      <w:pPr>
        <w:pStyle w:val="BookText"/>
        <w:bidi w:val="0"/>
        <w:jc w:val="both"/>
        <w:rPr/>
      </w:pPr>
      <w:r>
        <w:rPr>
          <w:rFonts w:eastAsia="Times New Roman" w:cs="Times New Roman" w:ascii="Times New Roman" w:hAnsi="Times New Roman"/>
          <w:color w:val="111111"/>
          <w:sz w:val="28"/>
          <w:szCs w:val="28"/>
          <w:lang w:val="en-US"/>
        </w:rPr>
        <w:t>Commentary: verse 279 . . . . . . . . . . . . . . . . . . . . . . . . . . . . . . . . . . . 67</w:t>
      </w:r>
    </w:p>
    <w:p>
      <w:pPr>
        <w:pStyle w:val="BookText"/>
        <w:bidi w:val="0"/>
        <w:jc w:val="both"/>
        <w:rPr/>
      </w:pPr>
      <w:r>
        <w:rPr>
          <w:rFonts w:eastAsia="Times New Roman" w:cs="Times New Roman" w:ascii="Times New Roman" w:hAnsi="Times New Roman"/>
          <w:color w:val="111111"/>
          <w:sz w:val="28"/>
          <w:szCs w:val="28"/>
          <w:lang w:val="en-US"/>
        </w:rPr>
        <w:t>Explanation for the verse . . . . . . . . . . . . . . . . . . . . . . . . . . . . . . . . . . . 67</w:t>
      </w:r>
    </w:p>
    <w:p>
      <w:pPr>
        <w:pStyle w:val="BookText"/>
        <w:bidi w:val="0"/>
        <w:jc w:val="both"/>
        <w:rPr/>
      </w:pPr>
      <w:r>
        <w:rPr>
          <w:rFonts w:eastAsia="Times New Roman" w:cs="Times New Roman" w:ascii="Times New Roman" w:hAnsi="Times New Roman"/>
          <w:color w:val="111111"/>
          <w:sz w:val="28"/>
          <w:szCs w:val="28"/>
          <w:lang w:val="en-US"/>
        </w:rPr>
        <w:t>Commentary: verse 280 . . . . . . . . . . . . . . . . . . . . . . . . . . . . . . . . . . 68-69</w:t>
      </w:r>
    </w:p>
    <w:p>
      <w:pPr>
        <w:pStyle w:val="BookText"/>
        <w:bidi w:val="0"/>
        <w:jc w:val="both"/>
        <w:rPr/>
      </w:pPr>
      <w:r>
        <w:rPr>
          <w:rFonts w:eastAsia="Times New Roman" w:cs="Times New Roman" w:ascii="Times New Roman" w:hAnsi="Times New Roman"/>
          <w:color w:val="111111"/>
          <w:sz w:val="28"/>
          <w:szCs w:val="28"/>
          <w:lang w:val="en-US"/>
        </w:rPr>
        <w:t>Explanation for the verse . . . . . . . . . . . . . . . . . . . . . . . . . . . . . . . . . . . 68</w:t>
      </w:r>
    </w:p>
    <w:p>
      <w:pPr>
        <w:pStyle w:val="BookText"/>
        <w:bidi w:val="0"/>
        <w:jc w:val="both"/>
        <w:rPr/>
      </w:pPr>
      <w:r>
        <w:rPr>
          <w:rFonts w:eastAsia="Times New Roman" w:cs="Times New Roman" w:ascii="Times New Roman" w:hAnsi="Times New Roman"/>
          <w:color w:val="111111"/>
          <w:sz w:val="28"/>
          <w:szCs w:val="28"/>
          <w:lang w:val="en-US"/>
        </w:rPr>
        <w:t>Giving respite to the debtor . . . . . . . . . . . . . . . . . . . . . . . . . . . . . . . 69</w:t>
      </w:r>
    </w:p>
    <w:p>
      <w:pPr>
        <w:pStyle w:val="BookText"/>
        <w:bidi w:val="0"/>
        <w:jc w:val="both"/>
        <w:rPr/>
      </w:pPr>
      <w:r>
        <w:rPr>
          <w:rFonts w:eastAsia="Times New Roman" w:cs="Times New Roman" w:ascii="Times New Roman" w:hAnsi="Times New Roman"/>
          <w:color w:val="111111"/>
          <w:sz w:val="28"/>
          <w:szCs w:val="28"/>
          <w:lang w:val="en-US"/>
        </w:rPr>
        <w:t>Commentary: verse 281 . . . . . . . . . . . . . . . . . . . . . . . . . . . . . . . . . . 70-71</w:t>
      </w:r>
    </w:p>
    <w:p>
      <w:pPr>
        <w:pStyle w:val="BookText"/>
        <w:bidi w:val="0"/>
        <w:jc w:val="both"/>
        <w:rPr/>
      </w:pPr>
      <w:r>
        <w:rPr>
          <w:rFonts w:eastAsia="Times New Roman" w:cs="Times New Roman" w:ascii="Times New Roman" w:hAnsi="Times New Roman"/>
          <w:color w:val="111111"/>
          <w:sz w:val="28"/>
          <w:szCs w:val="28"/>
          <w:lang w:val="en-US"/>
        </w:rPr>
        <w:t>Some traditions upon usury and usurers . . . . . . . . . . . . . . . . . . . . . 71</w:t>
      </w:r>
    </w:p>
    <w:p>
      <w:pPr>
        <w:pStyle w:val="BookText"/>
        <w:bidi w:val="0"/>
        <w:jc w:val="both"/>
        <w:rPr/>
      </w:pPr>
      <w:r>
        <w:rPr>
          <w:rFonts w:eastAsia="Times New Roman" w:cs="Times New Roman" w:ascii="Times New Roman" w:hAnsi="Times New Roman"/>
          <w:color w:val="111111"/>
          <w:sz w:val="28"/>
          <w:szCs w:val="28"/>
          <w:lang w:val="en-US"/>
        </w:rPr>
        <w:t>Arabic Text of verse 282 . . . . . . . . . . . . . . . . . . . . . . . . . . . . . . . . . . . . 72</w:t>
      </w:r>
    </w:p>
    <w:p>
      <w:pPr>
        <w:pStyle w:val="BookText"/>
        <w:bidi w:val="0"/>
        <w:jc w:val="both"/>
        <w:rPr/>
      </w:pPr>
      <w:r>
        <w:rPr>
          <w:rFonts w:eastAsia="Times New Roman" w:cs="Times New Roman" w:ascii="Times New Roman" w:hAnsi="Times New Roman"/>
          <w:color w:val="111111"/>
          <w:sz w:val="28"/>
          <w:szCs w:val="28"/>
          <w:lang w:val="en-US"/>
        </w:rPr>
        <w:t>Commentary: verse 282 . . . . . . . . . . . . . . . . . . . . . . . . . . . . . . . . . . 73-76</w:t>
      </w:r>
    </w:p>
    <w:p>
      <w:pPr>
        <w:pStyle w:val="BookText"/>
        <w:bidi w:val="0"/>
        <w:jc w:val="both"/>
        <w:rPr/>
      </w:pPr>
      <w:r>
        <w:rPr>
          <w:rFonts w:eastAsia="Times New Roman" w:cs="Times New Roman" w:ascii="Times New Roman" w:hAnsi="Times New Roman"/>
          <w:color w:val="111111"/>
          <w:sz w:val="28"/>
          <w:szCs w:val="28"/>
          <w:lang w:val="en-US"/>
        </w:rPr>
        <w:t>Commercial documents in the Qurān . . . . . . . . . . . . . . . . . . . . . . . 73</w:t>
      </w:r>
    </w:p>
    <w:p>
      <w:pPr>
        <w:pStyle w:val="BookText"/>
        <w:bidi w:val="0"/>
        <w:jc w:val="both"/>
        <w:rPr/>
      </w:pPr>
      <w:r>
        <w:rPr>
          <w:rFonts w:eastAsia="Times New Roman" w:cs="Times New Roman" w:ascii="Times New Roman" w:hAnsi="Times New Roman"/>
          <w:color w:val="111111"/>
          <w:sz w:val="28"/>
          <w:szCs w:val="28"/>
          <w:lang w:val="en-US"/>
        </w:rPr>
        <w:t>The existence of 19 different ordinances in the verse . . . . . . . . 74-76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283 . . . . . . . . . . . . . . . . . . . . . . . . . . . . . . . . . . 77-78</w:t>
      </w:r>
    </w:p>
    <w:p>
      <w:pPr>
        <w:pStyle w:val="BookText"/>
        <w:bidi w:val="0"/>
        <w:rPr/>
      </w:pPr>
      <w:r>
        <w:rPr>
          <w:rFonts w:eastAsia="Times New Roman" w:cs="Times New Roman" w:ascii="Times New Roman" w:hAnsi="Times New Roman"/>
          <w:color w:val="111111"/>
          <w:sz w:val="28"/>
          <w:szCs w:val="28"/>
          <w:lang w:val="en-US"/>
        </w:rPr>
        <w:t>Commentary: verse 284 . . . . . . . . . . . . . . . . . . . . . . . . . . . . . . . . . . . . 79</w:t>
      </w:r>
    </w:p>
    <w:p>
      <w:pPr>
        <w:pStyle w:val="BookText"/>
        <w:bidi w:val="0"/>
        <w:jc w:val="both"/>
        <w:rPr/>
      </w:pPr>
      <w:r>
        <w:rPr>
          <w:rFonts w:eastAsia="Times New Roman" w:cs="Times New Roman" w:ascii="Times New Roman" w:hAnsi="Times New Roman"/>
          <w:color w:val="111111"/>
          <w:sz w:val="28"/>
          <w:szCs w:val="28"/>
          <w:lang w:val="en-US"/>
        </w:rPr>
        <w:t>Commentary: verse 285 . . . . . . . . . . . . . . . . . . . . . . . . . . . . . . . . . . 80-81</w:t>
      </w:r>
    </w:p>
    <w:p>
      <w:pPr>
        <w:pStyle w:val="BookText"/>
        <w:bidi w:val="0"/>
        <w:jc w:val="both"/>
        <w:rPr/>
      </w:pPr>
      <w:r>
        <w:rPr>
          <w:rFonts w:eastAsia="Times New Roman" w:cs="Times New Roman" w:ascii="Times New Roman" w:hAnsi="Times New Roman"/>
          <w:color w:val="111111"/>
          <w:sz w:val="28"/>
          <w:szCs w:val="28"/>
          <w:lang w:val="en-US"/>
        </w:rPr>
        <w:t>Occasion of Revelation . . . . . . . . . . . . . . . . . . . . . . . . . . . . . . . . . . . 80</w:t>
      </w:r>
    </w:p>
    <w:p>
      <w:pPr>
        <w:pStyle w:val="BookText"/>
        <w:bidi w:val="0"/>
        <w:jc w:val="both"/>
        <w:rPr/>
      </w:pPr>
      <w:r>
        <w:rPr>
          <w:rFonts w:eastAsia="Times New Roman" w:cs="Times New Roman" w:ascii="Times New Roman" w:hAnsi="Times New Roman"/>
          <w:color w:val="111111"/>
          <w:sz w:val="28"/>
          <w:szCs w:val="28"/>
          <w:lang w:val="en-US"/>
        </w:rPr>
        <w:t>Commentary: verse 286 . . . . . . . . . . . . . . . . . . . . . . . . . . . . . . . . . . 82-83</w:t>
      </w:r>
    </w:p>
    <w:p>
      <w:pPr>
        <w:pStyle w:val="BookText"/>
        <w:bidi w:val="0"/>
        <w:jc w:val="both"/>
        <w:rPr/>
      </w:pPr>
      <w:r>
        <w:rPr>
          <w:rFonts w:eastAsia="Times New Roman" w:cs="Times New Roman" w:ascii="Times New Roman" w:hAnsi="Times New Roman"/>
          <w:color w:val="111111"/>
          <w:sz w:val="28"/>
          <w:szCs w:val="28"/>
          <w:lang w:val="en-US"/>
        </w:rPr>
        <w:t>The End of Sura Al-Baqarah . . . . . . . . . . . . . . . . . . . . . . . . . . . . . . 83</w:t>
      </w:r>
    </w:p>
    <w:p>
      <w:pPr>
        <w:pStyle w:val="BookText"/>
        <w:bidi w:val="0"/>
        <w:jc w:val="both"/>
        <w:rPr/>
      </w:pPr>
      <w:r>
        <w:rPr>
          <w:rFonts w:eastAsia="Times New Roman" w:cs="Times New Roman" w:ascii="Times New Roman" w:hAnsi="Times New Roman"/>
          <w:color w:val="111111"/>
          <w:sz w:val="28"/>
          <w:szCs w:val="28"/>
          <w:lang w:val="en-US"/>
        </w:rPr>
        <w:t>Sura-'Al-i-Imran No.3 , Section 1 . . . . . . . . . . . . . . . . . . . 84</w:t>
      </w:r>
    </w:p>
    <w:p>
      <w:pPr>
        <w:pStyle w:val="BookText"/>
        <w:bidi w:val="0"/>
        <w:jc w:val="both"/>
        <w:rPr/>
      </w:pPr>
      <w:r>
        <w:rPr>
          <w:rFonts w:eastAsia="Times New Roman" w:cs="Times New Roman" w:ascii="Times New Roman" w:hAnsi="Times New Roman"/>
          <w:color w:val="111111"/>
          <w:sz w:val="28"/>
          <w:szCs w:val="28"/>
          <w:lang w:val="en-US"/>
        </w:rPr>
        <w:t>English version , verses 1-4 . . . . . . . . . . . . . . . . . . . . . . . . . . . . . . . . . . 85</w:t>
      </w:r>
    </w:p>
    <w:p>
      <w:pPr>
        <w:pStyle w:val="BookText"/>
        <w:bidi w:val="0"/>
        <w:jc w:val="both"/>
        <w:rPr/>
      </w:pPr>
      <w:r>
        <w:rPr>
          <w:rFonts w:eastAsia="Times New Roman" w:cs="Times New Roman" w:ascii="Times New Roman" w:hAnsi="Times New Roman"/>
          <w:color w:val="111111"/>
          <w:sz w:val="28"/>
          <w:szCs w:val="28"/>
          <w:lang w:val="en-US"/>
        </w:rPr>
        <w:t>A note upon the abbreviated letters . . . . . . . . . . . . . . . . . . . . . . . . 85</w:t>
      </w:r>
    </w:p>
    <w:p>
      <w:pPr>
        <w:pStyle w:val="BookText"/>
        <w:bidi w:val="0"/>
        <w:jc w:val="both"/>
        <w:rPr/>
      </w:pPr>
      <w:r>
        <w:rPr>
          <w:rFonts w:eastAsia="Times New Roman" w:cs="Times New Roman" w:ascii="Times New Roman" w:hAnsi="Times New Roman"/>
          <w:color w:val="111111"/>
          <w:sz w:val="28"/>
          <w:szCs w:val="28"/>
          <w:lang w:val="en-US"/>
        </w:rPr>
        <w:t>Commentary : verses 1-4 . . . . . . . . . . . . . . . . . . . . . . . . . . . . . . . . 86-89</w:t>
      </w:r>
    </w:p>
    <w:p>
      <w:pPr>
        <w:pStyle w:val="BookText"/>
        <w:bidi w:val="0"/>
        <w:jc w:val="both"/>
        <w:rPr/>
      </w:pPr>
      <w:r>
        <w:rPr>
          <w:rFonts w:eastAsia="Times New Roman" w:cs="Times New Roman" w:ascii="Times New Roman" w:hAnsi="Times New Roman"/>
          <w:color w:val="111111"/>
          <w:sz w:val="28"/>
          <w:szCs w:val="28"/>
          <w:lang w:val="en-US"/>
        </w:rPr>
        <w:t>Commentary : verses 5  6 . . . . . . . . . . . . . . . . . . . . . . . . . . . . . . . . . . 90</w:t>
      </w:r>
    </w:p>
    <w:p>
      <w:pPr>
        <w:pStyle w:val="BookText"/>
        <w:bidi w:val="0"/>
        <w:jc w:val="both"/>
        <w:rPr/>
      </w:pPr>
      <w:r>
        <w:rPr>
          <w:rFonts w:eastAsia="Times New Roman" w:cs="Times New Roman" w:ascii="Times New Roman" w:hAnsi="Times New Roman"/>
          <w:color w:val="111111"/>
          <w:sz w:val="28"/>
          <w:szCs w:val="28"/>
          <w:lang w:val="en-US"/>
        </w:rPr>
        <w:t>Allah's knowledge is upon all affairs of the world . . . . . . . . . . . . . . 90</w:t>
      </w:r>
    </w:p>
    <w:p>
      <w:pPr>
        <w:pStyle w:val="BookText"/>
        <w:bidi w:val="0"/>
        <w:jc w:val="both"/>
        <w:rPr/>
      </w:pPr>
      <w:r>
        <w:rPr>
          <w:rFonts w:eastAsia="Times New Roman" w:cs="Times New Roman" w:ascii="Times New Roman" w:hAnsi="Times New Roman"/>
          <w:color w:val="111111"/>
          <w:sz w:val="28"/>
          <w:szCs w:val="28"/>
          <w:lang w:val="en-US"/>
        </w:rPr>
        <w:t>Commentary : verse 7 . . . . . . . . . . . . . . . . . . . . . . . . . . . . . . . . . . . . 91-92</w:t>
      </w:r>
    </w:p>
    <w:p>
      <w:pPr>
        <w:pStyle w:val="BookText"/>
        <w:bidi w:val="0"/>
        <w:jc w:val="both"/>
        <w:rPr/>
      </w:pPr>
      <w:r>
        <w:rPr>
          <w:rFonts w:eastAsia="Times New Roman" w:cs="Times New Roman" w:ascii="Times New Roman" w:hAnsi="Times New Roman"/>
          <w:color w:val="111111"/>
          <w:sz w:val="28"/>
          <w:szCs w:val="28"/>
          <w:lang w:val="en-US"/>
        </w:rPr>
        <w:t>The Decisive  the Allegorical verses in the Qur'ān . . . . . . . . . . . 91</w:t>
      </w:r>
    </w:p>
    <w:p>
      <w:pPr>
        <w:pStyle w:val="BookText"/>
        <w:bidi w:val="0"/>
        <w:jc w:val="both"/>
        <w:rPr/>
      </w:pPr>
      <w:r>
        <w:rPr>
          <w:rFonts w:eastAsia="Times New Roman" w:cs="Times New Roman" w:ascii="Times New Roman" w:hAnsi="Times New Roman"/>
          <w:color w:val="111111"/>
          <w:sz w:val="28"/>
          <w:szCs w:val="28"/>
          <w:lang w:val="en-US"/>
        </w:rPr>
        <w:t>Commentary : verses 8  9 . . . . . . . . . . . . . . . . . . . . . . . . . . . . . . 93-94</w:t>
      </w:r>
    </w:p>
    <w:p>
      <w:pPr>
        <w:pStyle w:val="BookText"/>
        <w:bidi w:val="0"/>
        <w:jc w:val="both"/>
        <w:rPr/>
      </w:pPr>
      <w:r>
        <w:rPr>
          <w:rFonts w:eastAsia="Times New Roman" w:cs="Times New Roman" w:ascii="Times New Roman" w:hAnsi="Times New Roman"/>
          <w:color w:val="111111"/>
          <w:sz w:val="28"/>
          <w:szCs w:val="28"/>
          <w:lang w:val="en-US"/>
        </w:rPr>
        <w:t>Sectin 2, The ultimate triumph of the Unity of Allah . . . . . . . . . . . . . . . . . .</w:t>
      </w:r>
    </w:p>
    <w:p>
      <w:pPr>
        <w:pStyle w:val="BookText"/>
        <w:bidi w:val="0"/>
        <w:jc w:val="both"/>
        <w:rPr/>
      </w:pPr>
      <w:r>
        <w:rPr>
          <w:rFonts w:eastAsia="Times New Roman" w:cs="Times New Roman" w:ascii="Times New Roman" w:hAnsi="Times New Roman"/>
          <w:color w:val="111111"/>
          <w:sz w:val="28"/>
          <w:szCs w:val="28"/>
          <w:lang w:val="en-US"/>
        </w:rPr>
        <w:t>Commentary : verse 10  11 . . . . . . . . . . . . . . . . . . . . . . . . . . . . . 95-97</w:t>
      </w:r>
    </w:p>
    <w:p>
      <w:pPr>
        <w:pStyle w:val="BookText"/>
        <w:bidi w:val="0"/>
        <w:jc w:val="both"/>
        <w:rPr/>
      </w:pPr>
      <w:r>
        <w:rPr>
          <w:rFonts w:eastAsia="Times New Roman" w:cs="Times New Roman" w:ascii="Times New Roman" w:hAnsi="Times New Roman"/>
          <w:color w:val="111111"/>
          <w:sz w:val="28"/>
          <w:szCs w:val="28"/>
          <w:lang w:val="en-US"/>
        </w:rPr>
        <w:t>Commentary : verse 12 . . . . . . . . . . . . . . . . . . . . . . . . . . . . . . . . . . . . . 98</w:t>
      </w:r>
    </w:p>
    <w:p>
      <w:pPr>
        <w:pStyle w:val="BookText"/>
        <w:bidi w:val="0"/>
        <w:jc w:val="both"/>
        <w:rPr/>
      </w:pPr>
      <w:r>
        <w:rPr>
          <w:rFonts w:eastAsia="Times New Roman" w:cs="Times New Roman" w:ascii="Times New Roman" w:hAnsi="Times New Roman"/>
          <w:color w:val="111111"/>
          <w:sz w:val="28"/>
          <w:szCs w:val="28"/>
          <w:lang w:val="en-US"/>
        </w:rPr>
        <w:t>Commentary : verse 13 . . . . . . . . . . . . . . . . . . . . . . . . . . . . . . . . . 99-100</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100</w:t>
      </w:r>
    </w:p>
    <w:p>
      <w:pPr>
        <w:pStyle w:val="BookText"/>
        <w:bidi w:val="0"/>
        <w:jc w:val="both"/>
        <w:rPr/>
      </w:pPr>
      <w:r>
        <w:rPr>
          <w:rFonts w:eastAsia="Times New Roman" w:cs="Times New Roman" w:ascii="Times New Roman" w:hAnsi="Times New Roman"/>
          <w:color w:val="111111"/>
          <w:sz w:val="28"/>
          <w:szCs w:val="28"/>
          <w:lang w:val="en-US"/>
        </w:rPr>
        <w:t>Commentary : verse 14 . . . . . . . . . . . . . . . . . . . . . . . . . . . . . . . . . . . . 101</w:t>
      </w:r>
    </w:p>
    <w:p>
      <w:pPr>
        <w:pStyle w:val="BookText"/>
        <w:bidi w:val="0"/>
        <w:jc w:val="both"/>
        <w:rPr/>
      </w:pPr>
      <w:r>
        <w:rPr>
          <w:rFonts w:eastAsia="Times New Roman" w:cs="Times New Roman" w:ascii="Times New Roman" w:hAnsi="Times New Roman"/>
          <w:color w:val="111111"/>
          <w:sz w:val="28"/>
          <w:szCs w:val="28"/>
          <w:lang w:val="en-US"/>
        </w:rPr>
        <w:t>Commentary : verse 15 . . . . . . . . . . . . . . . . . . . . . . . . . . . . . . . . 102-103</w:t>
      </w:r>
    </w:p>
    <w:p>
      <w:pPr>
        <w:pStyle w:val="BookText"/>
        <w:bidi w:val="0"/>
        <w:jc w:val="both"/>
        <w:rPr/>
      </w:pPr>
      <w:r>
        <w:rPr>
          <w:rFonts w:eastAsia="Times New Roman" w:cs="Times New Roman" w:ascii="Times New Roman" w:hAnsi="Times New Roman"/>
          <w:color w:val="111111"/>
          <w:sz w:val="28"/>
          <w:szCs w:val="28"/>
          <w:lang w:val="en-US"/>
        </w:rPr>
        <w:t>Commentary : verses 16  17 . . . . . . . . . . . . . . . . . . . . . . . . . . . . 104-105</w:t>
      </w:r>
    </w:p>
    <w:p>
      <w:pPr>
        <w:pStyle w:val="BookText"/>
        <w:bidi w:val="0"/>
        <w:jc w:val="both"/>
        <w:rPr/>
      </w:pPr>
      <w:r>
        <w:rPr>
          <w:rFonts w:eastAsia="Times New Roman" w:cs="Times New Roman" w:ascii="Times New Roman" w:hAnsi="Times New Roman"/>
          <w:color w:val="111111"/>
          <w:sz w:val="28"/>
          <w:szCs w:val="28"/>
          <w:lang w:val="en-US"/>
        </w:rPr>
        <w:t>Commentary : verse 18 . . . . . . . . . . . . . . . . . . . . . . . . . . . . . . . . 108-109</w:t>
      </w:r>
    </w:p>
    <w:p>
      <w:pPr>
        <w:pStyle w:val="BookText"/>
        <w:bidi w:val="0"/>
        <w:jc w:val="both"/>
        <w:rPr/>
      </w:pPr>
      <w:r>
        <w:rPr>
          <w:rFonts w:eastAsia="Times New Roman" w:cs="Times New Roman" w:ascii="Times New Roman" w:hAnsi="Times New Roman"/>
          <w:color w:val="111111"/>
          <w:sz w:val="28"/>
          <w:szCs w:val="28"/>
          <w:lang w:val="en-US"/>
        </w:rPr>
        <w:t>Commentary : verse 19 . . . . . . . . . . . . . . . . . . . . . . . . . . . . . . . . 108-109</w:t>
      </w:r>
    </w:p>
    <w:p>
      <w:pPr>
        <w:pStyle w:val="BookText"/>
        <w:bidi w:val="0"/>
        <w:jc w:val="both"/>
        <w:rPr/>
      </w:pPr>
      <w:r>
        <w:rPr>
          <w:rFonts w:eastAsia="Times New Roman" w:cs="Times New Roman" w:ascii="Times New Roman" w:hAnsi="Times New Roman"/>
          <w:color w:val="111111"/>
          <w:sz w:val="28"/>
          <w:szCs w:val="28"/>
          <w:lang w:val="en-US"/>
        </w:rPr>
        <w:t>Section 3 , Those who slay Apostles . . . . . . . . . . . . . . . . . . . . . . . . . . . 110</w:t>
      </w:r>
    </w:p>
    <w:p>
      <w:pPr>
        <w:pStyle w:val="BookText"/>
        <w:bidi w:val="0"/>
        <w:jc w:val="both"/>
        <w:rPr/>
      </w:pPr>
      <w:r>
        <w:rPr>
          <w:rFonts w:eastAsia="Times New Roman" w:cs="Times New Roman" w:ascii="Times New Roman" w:hAnsi="Times New Roman"/>
          <w:color w:val="111111"/>
          <w:sz w:val="28"/>
          <w:szCs w:val="28"/>
          <w:lang w:val="en-US"/>
        </w:rPr>
        <w:t>Commentary : verse 20 . . . . . . . . . . . . . . . . . . . . . . . . . . . . . . . . 110-111</w:t>
      </w:r>
    </w:p>
    <w:p>
      <w:pPr>
        <w:pStyle w:val="BookText"/>
        <w:bidi w:val="0"/>
        <w:jc w:val="both"/>
        <w:rPr/>
      </w:pPr>
      <w:r>
        <w:rPr>
          <w:rFonts w:eastAsia="Times New Roman" w:cs="Times New Roman" w:ascii="Times New Roman" w:hAnsi="Times New Roman"/>
          <w:color w:val="111111"/>
          <w:sz w:val="28"/>
          <w:szCs w:val="28"/>
          <w:lang w:val="en-US"/>
        </w:rPr>
        <w:t>Commentary : verses 21  22 . . . . . . . . . . . . . . . . . . . . . . . . . . . . 112-113</w:t>
      </w:r>
    </w:p>
    <w:p>
      <w:pPr>
        <w:pStyle w:val="BookText"/>
        <w:bidi w:val="0"/>
        <w:jc w:val="both"/>
        <w:rPr/>
      </w:pPr>
      <w:r>
        <w:rPr>
          <w:rFonts w:eastAsia="Times New Roman" w:cs="Times New Roman" w:ascii="Times New Roman" w:hAnsi="Times New Roman"/>
          <w:color w:val="111111"/>
          <w:sz w:val="28"/>
          <w:szCs w:val="28"/>
          <w:lang w:val="en-US"/>
        </w:rPr>
        <w:t>Commentary : verse 23 . . . . . . . . . . . . . . . . . . . . . . . . . . . . . . . . 114-115</w:t>
      </w:r>
    </w:p>
    <w:p>
      <w:pPr>
        <w:pStyle w:val="BookText"/>
        <w:bidi w:val="0"/>
        <w:jc w:val="both"/>
        <w:rPr/>
      </w:pPr>
      <w:r>
        <w:rPr>
          <w:rFonts w:eastAsia="Times New Roman" w:cs="Times New Roman" w:ascii="Times New Roman" w:hAnsi="Times New Roman"/>
          <w:color w:val="111111"/>
          <w:sz w:val="28"/>
          <w:szCs w:val="28"/>
          <w:lang w:val="en-US"/>
        </w:rPr>
        <w:t>Commentary : verse 23 . . . . . . . . . . . . . . . . . . . . . . . . . . . . . . . . 114-115</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114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 verse 24 . . . . . . . . . . . . . . . . . . . . . . . . . . . . . . . . . . . . 116</w:t>
      </w:r>
    </w:p>
    <w:p>
      <w:pPr>
        <w:pStyle w:val="BookText"/>
        <w:bidi w:val="0"/>
        <w:rPr/>
      </w:pPr>
      <w:r>
        <w:rPr>
          <w:rFonts w:eastAsia="Times New Roman" w:cs="Times New Roman" w:ascii="Times New Roman" w:hAnsi="Times New Roman"/>
          <w:color w:val="111111"/>
          <w:sz w:val="28"/>
          <w:szCs w:val="28"/>
          <w:lang w:val="en-US"/>
        </w:rPr>
        <w:t>Commentary : verse 25 . . . . . . . . . . . . . . . . . . . . . . . . . . . . . . . . . . . 117</w:t>
      </w:r>
    </w:p>
    <w:p>
      <w:pPr>
        <w:pStyle w:val="BookText"/>
        <w:bidi w:val="0"/>
        <w:jc w:val="both"/>
        <w:rPr/>
      </w:pPr>
      <w:r>
        <w:rPr>
          <w:rFonts w:eastAsia="Times New Roman" w:cs="Times New Roman" w:ascii="Times New Roman" w:hAnsi="Times New Roman"/>
          <w:color w:val="111111"/>
          <w:sz w:val="28"/>
          <w:szCs w:val="28"/>
          <w:lang w:val="en-US"/>
        </w:rPr>
        <w:t>Commentary : verse 26 . . . . . . . . . . . . . . . . . . . . . . . . . . . . . . . . 118-120</w:t>
      </w:r>
    </w:p>
    <w:p>
      <w:pPr>
        <w:pStyle w:val="BookText"/>
        <w:bidi w:val="0"/>
        <w:jc w:val="both"/>
        <w:rPr/>
      </w:pPr>
      <w:r>
        <w:rPr>
          <w:rFonts w:eastAsia="Times New Roman" w:cs="Times New Roman" w:ascii="Times New Roman" w:hAnsi="Times New Roman"/>
          <w:color w:val="111111"/>
          <w:sz w:val="28"/>
          <w:szCs w:val="28"/>
          <w:lang w:val="en-US"/>
        </w:rPr>
        <w:t>The prophecy that Muslims to be victorious against</w:t>
      </w:r>
    </w:p>
    <w:p>
      <w:pPr>
        <w:pStyle w:val="BookText"/>
        <w:bidi w:val="0"/>
        <w:jc w:val="both"/>
        <w:rPr/>
      </w:pPr>
      <w:r>
        <w:rPr>
          <w:rFonts w:eastAsia="Times New Roman" w:cs="Times New Roman" w:ascii="Times New Roman" w:hAnsi="Times New Roman"/>
          <w:color w:val="111111"/>
          <w:sz w:val="28"/>
          <w:szCs w:val="28"/>
          <w:lang w:val="en-US"/>
        </w:rPr>
        <w:t>Iran  Room . . . . . . . . . . . . . . . . . . . . . . . . . . . . . . . . . . . . . . . 118</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119-120</w:t>
      </w:r>
    </w:p>
    <w:p>
      <w:pPr>
        <w:pStyle w:val="BookText"/>
        <w:bidi w:val="0"/>
        <w:jc w:val="both"/>
        <w:rPr/>
      </w:pPr>
      <w:r>
        <w:rPr>
          <w:rFonts w:eastAsia="Times New Roman" w:cs="Times New Roman" w:ascii="Times New Roman" w:hAnsi="Times New Roman"/>
          <w:color w:val="111111"/>
          <w:sz w:val="28"/>
          <w:szCs w:val="28"/>
          <w:lang w:val="en-US"/>
        </w:rPr>
        <w:t>Commentary : verse 27 . . . . . . . . . . . . . . . . . . . . . . . . . . . . . . . . 121-122</w:t>
      </w:r>
    </w:p>
    <w:p>
      <w:pPr>
        <w:pStyle w:val="BookText"/>
        <w:bidi w:val="0"/>
        <w:jc w:val="both"/>
        <w:rPr/>
      </w:pPr>
      <w:r>
        <w:rPr>
          <w:rFonts w:eastAsia="Times New Roman" w:cs="Times New Roman" w:ascii="Times New Roman" w:hAnsi="Times New Roman"/>
          <w:color w:val="111111"/>
          <w:sz w:val="28"/>
          <w:szCs w:val="28"/>
          <w:lang w:val="en-US"/>
        </w:rPr>
        <w:t>The spirit of theism . . . . . . . . . . . . . . . . . . . . . . . . . . . . . . . . . . . . . 121</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 122</w:t>
      </w:r>
    </w:p>
    <w:p>
      <w:pPr>
        <w:pStyle w:val="BookText"/>
        <w:bidi w:val="0"/>
        <w:jc w:val="both"/>
        <w:rPr/>
      </w:pPr>
      <w:r>
        <w:rPr>
          <w:rFonts w:eastAsia="Times New Roman" w:cs="Times New Roman" w:ascii="Times New Roman" w:hAnsi="Times New Roman"/>
          <w:color w:val="111111"/>
          <w:sz w:val="28"/>
          <w:szCs w:val="28"/>
          <w:lang w:val="en-US"/>
        </w:rPr>
        <w:t>Commentary : verse 28 . . . . . . . . . . . . . . . . . . . . . . . . . . . . . . . . 123-124</w:t>
      </w:r>
    </w:p>
    <w:p>
      <w:pPr>
        <w:pStyle w:val="BookText"/>
        <w:bidi w:val="0"/>
        <w:jc w:val="both"/>
        <w:rPr/>
      </w:pPr>
      <w:r>
        <w:rPr>
          <w:rFonts w:eastAsia="Times New Roman" w:cs="Times New Roman" w:ascii="Times New Roman" w:hAnsi="Times New Roman"/>
          <w:color w:val="111111"/>
          <w:sz w:val="28"/>
          <w:szCs w:val="28"/>
          <w:lang w:val="en-US"/>
        </w:rPr>
        <w:t>Commentary : verse 29 . . . . . . . . . . . . . . . . . . . . . . . . . . . . . . . . . . . . 125</w:t>
      </w:r>
    </w:p>
    <w:p>
      <w:pPr>
        <w:pStyle w:val="BookText"/>
        <w:bidi w:val="0"/>
        <w:jc w:val="both"/>
        <w:rPr/>
      </w:pPr>
      <w:r>
        <w:rPr>
          <w:rFonts w:eastAsia="Times New Roman" w:cs="Times New Roman" w:ascii="Times New Roman" w:hAnsi="Times New Roman"/>
          <w:color w:val="111111"/>
          <w:sz w:val="28"/>
          <w:szCs w:val="28"/>
          <w:lang w:val="en-US"/>
        </w:rPr>
        <w:t>Commentary : verse 30 . . . . . . . . . . . . . . . . . . . . . . . . . . . . . . . . 126-127</w:t>
      </w:r>
    </w:p>
    <w:p>
      <w:pPr>
        <w:pStyle w:val="BookText"/>
        <w:bidi w:val="0"/>
        <w:jc w:val="both"/>
        <w:rPr/>
      </w:pPr>
      <w:r>
        <w:rPr>
          <w:rFonts w:eastAsia="Times New Roman" w:cs="Times New Roman" w:ascii="Times New Roman" w:hAnsi="Times New Roman"/>
          <w:color w:val="111111"/>
          <w:sz w:val="28"/>
          <w:szCs w:val="28"/>
          <w:lang w:val="en-US"/>
        </w:rPr>
        <w:t>Section 4 : Allah's choice of the descendants of Abraham (a.s) . . . . . . . . . . 128</w:t>
      </w:r>
    </w:p>
    <w:p>
      <w:pPr>
        <w:pStyle w:val="BookText"/>
        <w:bidi w:val="0"/>
        <w:jc w:val="both"/>
        <w:rPr/>
      </w:pPr>
      <w:r>
        <w:rPr>
          <w:rFonts w:eastAsia="Times New Roman" w:cs="Times New Roman" w:ascii="Times New Roman" w:hAnsi="Times New Roman"/>
          <w:color w:val="111111"/>
          <w:sz w:val="28"/>
          <w:szCs w:val="28"/>
          <w:lang w:val="en-US"/>
        </w:rPr>
        <w:t>Commentary : verse 31 . . . . . . . . . . . . . . . . . . . . . . . . . . . . . . . . . . . . 128</w:t>
      </w:r>
    </w:p>
    <w:p>
      <w:pPr>
        <w:pStyle w:val="BookText"/>
        <w:bidi w:val="0"/>
        <w:jc w:val="both"/>
        <w:rPr/>
      </w:pPr>
      <w:r>
        <w:rPr>
          <w:rFonts w:eastAsia="Times New Roman" w:cs="Times New Roman" w:ascii="Times New Roman" w:hAnsi="Times New Roman"/>
          <w:color w:val="111111"/>
          <w:sz w:val="28"/>
          <w:szCs w:val="28"/>
          <w:lang w:val="en-US"/>
        </w:rPr>
        <w:t>Commentary : verse 32 . . . . . . . . . . . . . . . . . . . . . . . . . . . . . . . . . . . . 129</w:t>
      </w:r>
    </w:p>
    <w:p>
      <w:pPr>
        <w:pStyle w:val="BookText"/>
        <w:bidi w:val="0"/>
        <w:jc w:val="both"/>
        <w:rPr/>
      </w:pPr>
      <w:r>
        <w:rPr>
          <w:rFonts w:eastAsia="Times New Roman" w:cs="Times New Roman" w:ascii="Times New Roman" w:hAnsi="Times New Roman"/>
          <w:color w:val="111111"/>
          <w:sz w:val="28"/>
          <w:szCs w:val="28"/>
          <w:lang w:val="en-US"/>
        </w:rPr>
        <w:t>Commentary : verses 33-34 . . . . . . . . . . . . . . . . . . . . . . . . . . . . . . 130-131</w:t>
      </w:r>
    </w:p>
    <w:p>
      <w:pPr>
        <w:pStyle w:val="BookText"/>
        <w:bidi w:val="0"/>
        <w:jc w:val="both"/>
        <w:rPr/>
      </w:pPr>
      <w:r>
        <w:rPr>
          <w:rFonts w:eastAsia="Times New Roman" w:cs="Times New Roman" w:ascii="Times New Roman" w:hAnsi="Times New Roman"/>
          <w:color w:val="111111"/>
          <w:sz w:val="28"/>
          <w:szCs w:val="28"/>
          <w:lang w:val="en-US"/>
        </w:rPr>
        <w:t>Commentary : verses 35-36 . . . . . . . . . . . . . . . . . . . . . . . . . . . . . . 132-134</w:t>
      </w:r>
    </w:p>
    <w:p>
      <w:pPr>
        <w:pStyle w:val="BookText"/>
        <w:bidi w:val="0"/>
        <w:jc w:val="both"/>
        <w:rPr/>
      </w:pPr>
      <w:r>
        <w:rPr>
          <w:rFonts w:eastAsia="Times New Roman" w:cs="Times New Roman" w:ascii="Times New Roman" w:hAnsi="Times New Roman"/>
          <w:color w:val="111111"/>
          <w:sz w:val="28"/>
          <w:szCs w:val="28"/>
          <w:lang w:val="en-US"/>
        </w:rPr>
        <w:t>Commentary : verse 37 . . . . . . . . . . . . . . . . . . . . . . . . . . . . . . . . 135-137</w:t>
      </w:r>
    </w:p>
    <w:p>
      <w:pPr>
        <w:pStyle w:val="BookText"/>
        <w:bidi w:val="0"/>
        <w:jc w:val="both"/>
        <w:rPr/>
      </w:pPr>
      <w:r>
        <w:rPr>
          <w:rFonts w:eastAsia="Times New Roman" w:cs="Times New Roman" w:ascii="Times New Roman" w:hAnsi="Times New Roman"/>
          <w:color w:val="111111"/>
          <w:sz w:val="28"/>
          <w:szCs w:val="28"/>
          <w:lang w:val="en-US"/>
        </w:rPr>
        <w:t>Commentary : verses 38-39 . . . . . . . . . . . . . . . . . . . . . . . . . . . . . . 138-140</w:t>
      </w:r>
    </w:p>
    <w:p>
      <w:pPr>
        <w:pStyle w:val="BookText"/>
        <w:bidi w:val="0"/>
        <w:jc w:val="both"/>
        <w:rPr/>
      </w:pPr>
      <w:r>
        <w:rPr>
          <w:rFonts w:eastAsia="Times New Roman" w:cs="Times New Roman" w:ascii="Times New Roman" w:hAnsi="Times New Roman"/>
          <w:color w:val="111111"/>
          <w:sz w:val="28"/>
          <w:szCs w:val="28"/>
          <w:lang w:val="en-US"/>
        </w:rPr>
        <w:t>Commentary : verse 40 . . . . . . . . . . . . . . . . . . . . . . . . . . . . . . . . . . . . 141</w:t>
      </w:r>
    </w:p>
    <w:p>
      <w:pPr>
        <w:pStyle w:val="BookText"/>
        <w:bidi w:val="0"/>
        <w:jc w:val="both"/>
        <w:rPr/>
      </w:pPr>
      <w:r>
        <w:rPr>
          <w:rFonts w:eastAsia="Times New Roman" w:cs="Times New Roman" w:ascii="Times New Roman" w:hAnsi="Times New Roman"/>
          <w:color w:val="111111"/>
          <w:sz w:val="28"/>
          <w:szCs w:val="28"/>
          <w:lang w:val="en-US"/>
        </w:rPr>
        <w:t>Commentary : verse 41 . . . . . . . . . . . . . . . . . . . . . . . . . . . . . . . . 142-143</w:t>
      </w:r>
    </w:p>
    <w:p>
      <w:pPr>
        <w:pStyle w:val="BookText"/>
        <w:bidi w:val="0"/>
        <w:jc w:val="both"/>
        <w:rPr/>
      </w:pPr>
      <w:r>
        <w:rPr>
          <w:rFonts w:eastAsia="Times New Roman" w:cs="Times New Roman" w:ascii="Times New Roman" w:hAnsi="Times New Roman"/>
          <w:color w:val="111111"/>
          <w:sz w:val="28"/>
          <w:szCs w:val="28"/>
          <w:lang w:val="en-US"/>
        </w:rPr>
        <w:t>Section 5 , the glad tidings about the birth of Jesus(a.s) . . . . . . . . . . . . . . . 144</w:t>
      </w:r>
    </w:p>
    <w:p>
      <w:pPr>
        <w:pStyle w:val="BookText"/>
        <w:bidi w:val="0"/>
        <w:jc w:val="both"/>
        <w:rPr/>
      </w:pPr>
      <w:r>
        <w:rPr>
          <w:rFonts w:eastAsia="Times New Roman" w:cs="Times New Roman" w:ascii="Times New Roman" w:hAnsi="Times New Roman"/>
          <w:color w:val="111111"/>
          <w:sz w:val="28"/>
          <w:szCs w:val="28"/>
          <w:lang w:val="en-US"/>
        </w:rPr>
        <w:t>Commentary : verse 42 . . . . . . . . . . . . . . . . . . . . . . . . . . . . . . . . . . . . 144</w:t>
      </w:r>
    </w:p>
    <w:p>
      <w:pPr>
        <w:pStyle w:val="BookText"/>
        <w:bidi w:val="0"/>
        <w:jc w:val="both"/>
        <w:rPr/>
      </w:pPr>
      <w:r>
        <w:rPr>
          <w:rFonts w:eastAsia="Times New Roman" w:cs="Times New Roman" w:ascii="Times New Roman" w:hAnsi="Times New Roman"/>
          <w:color w:val="111111"/>
          <w:sz w:val="28"/>
          <w:szCs w:val="28"/>
          <w:lang w:val="en-US"/>
        </w:rPr>
        <w:t>Commentary : verse 43 . . . . . . . . . . . . . . . . . . . . . . . . . . . . . . . . . . . . 145</w:t>
      </w:r>
    </w:p>
    <w:p>
      <w:pPr>
        <w:pStyle w:val="BookText"/>
        <w:bidi w:val="0"/>
        <w:jc w:val="both"/>
        <w:rPr/>
      </w:pPr>
      <w:r>
        <w:rPr>
          <w:rFonts w:eastAsia="Times New Roman" w:cs="Times New Roman" w:ascii="Times New Roman" w:hAnsi="Times New Roman"/>
          <w:color w:val="111111"/>
          <w:sz w:val="28"/>
          <w:szCs w:val="28"/>
          <w:lang w:val="en-US"/>
        </w:rPr>
        <w:t>Commentary : verse 44 . . . . . . . . . . . . . . . . . . . . . . . . . . . . . . . . . . . . 146</w:t>
      </w:r>
    </w:p>
    <w:p>
      <w:pPr>
        <w:pStyle w:val="BookText"/>
        <w:bidi w:val="0"/>
        <w:jc w:val="both"/>
        <w:rPr/>
      </w:pPr>
      <w:r>
        <w:rPr>
          <w:rFonts w:eastAsia="Times New Roman" w:cs="Times New Roman" w:ascii="Times New Roman" w:hAnsi="Times New Roman"/>
          <w:color w:val="111111"/>
          <w:sz w:val="28"/>
          <w:szCs w:val="28"/>
          <w:lang w:val="en-US"/>
        </w:rPr>
        <w:t>Commentary : verse 45 . . . . . . . . . . . . . . . . . . . . . . . . . . . . . . . . . . . . 147</w:t>
      </w:r>
    </w:p>
    <w:p>
      <w:pPr>
        <w:pStyle w:val="BookText"/>
        <w:bidi w:val="0"/>
        <w:jc w:val="both"/>
        <w:rPr/>
      </w:pPr>
      <w:r>
        <w:rPr>
          <w:rFonts w:eastAsia="Times New Roman" w:cs="Times New Roman" w:ascii="Times New Roman" w:hAnsi="Times New Roman"/>
          <w:color w:val="111111"/>
          <w:sz w:val="28"/>
          <w:szCs w:val="28"/>
          <w:lang w:val="en-US"/>
        </w:rPr>
        <w:t>Commentary : verse 46 . . . . . . . . . . . . . . . . . . . . . . . . . . . . . . . . . . . . 148</w:t>
      </w:r>
    </w:p>
    <w:p>
      <w:pPr>
        <w:pStyle w:val="BookText"/>
        <w:bidi w:val="0"/>
        <w:jc w:val="both"/>
        <w:rPr/>
      </w:pPr>
      <w:r>
        <w:rPr>
          <w:rFonts w:eastAsia="Times New Roman" w:cs="Times New Roman" w:ascii="Times New Roman" w:hAnsi="Times New Roman"/>
          <w:color w:val="111111"/>
          <w:sz w:val="28"/>
          <w:szCs w:val="28"/>
          <w:lang w:val="en-US"/>
        </w:rPr>
        <w:t>Commentary : verse 47 . . . . . . . . . . . . . . . . . . . . . . . . . . . . . . . . 149-150</w:t>
      </w:r>
    </w:p>
    <w:p>
      <w:pPr>
        <w:pStyle w:val="BookText"/>
        <w:bidi w:val="0"/>
        <w:jc w:val="both"/>
        <w:rPr/>
      </w:pPr>
      <w:r>
        <w:rPr>
          <w:rFonts w:eastAsia="Times New Roman" w:cs="Times New Roman" w:ascii="Times New Roman" w:hAnsi="Times New Roman"/>
          <w:color w:val="111111"/>
          <w:sz w:val="28"/>
          <w:szCs w:val="28"/>
          <w:lang w:val="en-US"/>
        </w:rPr>
        <w:t>Commentary : verse 48 . . . . . . . . . . . . . . . . . . . . . . . . . . . . . . . . . . . . 151</w:t>
      </w:r>
    </w:p>
    <w:p>
      <w:pPr>
        <w:pStyle w:val="BookText"/>
        <w:bidi w:val="0"/>
        <w:jc w:val="both"/>
        <w:rPr/>
      </w:pPr>
      <w:r>
        <w:rPr>
          <w:rFonts w:eastAsia="Times New Roman" w:cs="Times New Roman" w:ascii="Times New Roman" w:hAnsi="Times New Roman"/>
          <w:color w:val="111111"/>
          <w:sz w:val="28"/>
          <w:szCs w:val="28"/>
          <w:lang w:val="en-US"/>
        </w:rPr>
        <w:t>Commentary : verse 49 . . . . . . . . . . . . . . . . . . . . . . . . . . . . . . . . 152-155</w:t>
      </w:r>
    </w:p>
    <w:p>
      <w:pPr>
        <w:pStyle w:val="BookText"/>
        <w:bidi w:val="0"/>
        <w:jc w:val="both"/>
        <w:rPr/>
      </w:pPr>
      <w:r>
        <w:rPr>
          <w:rFonts w:eastAsia="Times New Roman" w:cs="Times New Roman" w:ascii="Times New Roman" w:hAnsi="Times New Roman"/>
          <w:color w:val="111111"/>
          <w:sz w:val="28"/>
          <w:szCs w:val="28"/>
          <w:lang w:val="en-US"/>
        </w:rPr>
        <w:t>The miracles of Jesus(a.s) . . . . . . . . . . . . . . . . . . . . . . . . . . . . 153-154</w:t>
      </w:r>
    </w:p>
    <w:p>
      <w:pPr>
        <w:pStyle w:val="BookText"/>
        <w:bidi w:val="0"/>
        <w:jc w:val="both"/>
        <w:rPr/>
      </w:pPr>
      <w:r>
        <w:rPr>
          <w:rFonts w:eastAsia="Times New Roman" w:cs="Times New Roman" w:ascii="Times New Roman" w:hAnsi="Times New Roman"/>
          <w:color w:val="111111"/>
          <w:sz w:val="28"/>
          <w:szCs w:val="28"/>
          <w:lang w:val="en-US"/>
        </w:rPr>
        <w:t>Commentary : verse 50 . . . . . . . . . . . . . . . . . . . . . . . . . . . . . . . . . . . . 156</w:t>
      </w:r>
    </w:p>
    <w:p>
      <w:pPr>
        <w:pStyle w:val="BookText"/>
        <w:bidi w:val="0"/>
        <w:jc w:val="both"/>
        <w:rPr/>
      </w:pPr>
      <w:r>
        <w:rPr>
          <w:rFonts w:eastAsia="Times New Roman" w:cs="Times New Roman" w:ascii="Times New Roman" w:hAnsi="Times New Roman"/>
          <w:color w:val="111111"/>
          <w:sz w:val="28"/>
          <w:szCs w:val="28"/>
          <w:lang w:val="en-US"/>
        </w:rPr>
        <w:t>Commentary : verse 51 . . . . . . . . . . . . . . . . . . . . . . . . . . . . . . . . . . . . 157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 verse 52 . . . . . . . . . . . . . . . . . . . . . . . . . . . . . . . . 158-159</w:t>
      </w:r>
    </w:p>
    <w:p>
      <w:pPr>
        <w:pStyle w:val="BookText"/>
        <w:bidi w:val="0"/>
        <w:rPr/>
      </w:pPr>
      <w:r>
        <w:rPr>
          <w:rFonts w:eastAsia="Times New Roman" w:cs="Times New Roman" w:ascii="Times New Roman" w:hAnsi="Times New Roman"/>
          <w:color w:val="111111"/>
          <w:sz w:val="28"/>
          <w:szCs w:val="28"/>
          <w:lang w:val="en-US"/>
        </w:rPr>
        <w:t>Commentary : verse 53 . . . . . . . . . . . . . . . . . . . . . . . . . . . . . . . . . . . 160</w:t>
      </w:r>
    </w:p>
    <w:p>
      <w:pPr>
        <w:pStyle w:val="BookText"/>
        <w:bidi w:val="0"/>
        <w:jc w:val="both"/>
        <w:rPr/>
      </w:pPr>
      <w:r>
        <w:rPr>
          <w:rFonts w:eastAsia="Times New Roman" w:cs="Times New Roman" w:ascii="Times New Roman" w:hAnsi="Times New Roman"/>
          <w:color w:val="111111"/>
          <w:sz w:val="28"/>
          <w:szCs w:val="28"/>
          <w:lang w:val="en-US"/>
        </w:rPr>
        <w:t>Commentary : verse 54. . . . . . . . . . . . . . . . . . . . . . . . . . . . . . . . . . . . 161</w:t>
      </w:r>
    </w:p>
    <w:p>
      <w:pPr>
        <w:pStyle w:val="BookText"/>
        <w:bidi w:val="0"/>
        <w:jc w:val="both"/>
        <w:rPr/>
      </w:pPr>
      <w:r>
        <w:rPr>
          <w:rFonts w:eastAsia="Times New Roman" w:cs="Times New Roman" w:ascii="Times New Roman" w:hAnsi="Times New Roman"/>
          <w:color w:val="111111"/>
          <w:sz w:val="28"/>
          <w:szCs w:val="28"/>
          <w:lang w:val="en-US"/>
        </w:rPr>
        <w:t>Section 6 : Promise of Rescue to Jesus (a.s.) . . . . . . . . . . . . . . . . . . . . . . . . 162</w:t>
      </w:r>
    </w:p>
    <w:p>
      <w:pPr>
        <w:pStyle w:val="BookText"/>
        <w:bidi w:val="0"/>
        <w:jc w:val="both"/>
        <w:rPr/>
      </w:pPr>
      <w:r>
        <w:rPr>
          <w:rFonts w:eastAsia="Times New Roman" w:cs="Times New Roman" w:ascii="Times New Roman" w:hAnsi="Times New Roman"/>
          <w:color w:val="111111"/>
          <w:sz w:val="28"/>
          <w:szCs w:val="28"/>
          <w:lang w:val="en-US"/>
        </w:rPr>
        <w:t>Commentary : verse 55 . . . . . . . . . . . . . . . . . . . . . . . . . . . . . . . . 162-163</w:t>
      </w:r>
    </w:p>
    <w:p>
      <w:pPr>
        <w:pStyle w:val="BookText"/>
        <w:bidi w:val="0"/>
        <w:jc w:val="both"/>
        <w:rPr/>
      </w:pPr>
      <w:r>
        <w:rPr>
          <w:rFonts w:eastAsia="Times New Roman" w:cs="Times New Roman" w:ascii="Times New Roman" w:hAnsi="Times New Roman"/>
          <w:color w:val="111111"/>
          <w:sz w:val="28"/>
          <w:szCs w:val="28"/>
          <w:lang w:val="en-US"/>
        </w:rPr>
        <w:t>Jesus(a.s) was never killed . . . . . . . . . . . . . . . . . . . . . . . . . . . . . . . 162</w:t>
      </w:r>
    </w:p>
    <w:p>
      <w:pPr>
        <w:pStyle w:val="BookText"/>
        <w:bidi w:val="0"/>
        <w:jc w:val="both"/>
        <w:rPr/>
      </w:pPr>
      <w:r>
        <w:rPr>
          <w:rFonts w:eastAsia="Times New Roman" w:cs="Times New Roman" w:ascii="Times New Roman" w:hAnsi="Times New Roman"/>
          <w:color w:val="111111"/>
          <w:sz w:val="28"/>
          <w:szCs w:val="28"/>
          <w:lang w:val="en-US"/>
        </w:rPr>
        <w:t>Commentary : verse 56 . . . . . . . . . . . . . . . . . . . . . . . . . . . . . . . . . . . . 164</w:t>
      </w:r>
    </w:p>
    <w:p>
      <w:pPr>
        <w:pStyle w:val="BookText"/>
        <w:bidi w:val="0"/>
        <w:jc w:val="both"/>
        <w:rPr/>
      </w:pPr>
      <w:r>
        <w:rPr>
          <w:rFonts w:eastAsia="Times New Roman" w:cs="Times New Roman" w:ascii="Times New Roman" w:hAnsi="Times New Roman"/>
          <w:color w:val="111111"/>
          <w:sz w:val="28"/>
          <w:szCs w:val="28"/>
          <w:lang w:val="en-US"/>
        </w:rPr>
        <w:t>Commentary : verse 57 . . . . . . . . . . . . . . . . . . . . . . . . . . . . . . . . . . . . 164</w:t>
      </w:r>
    </w:p>
    <w:p>
      <w:pPr>
        <w:pStyle w:val="BookText"/>
        <w:bidi w:val="0"/>
        <w:jc w:val="both"/>
        <w:rPr/>
      </w:pPr>
      <w:r>
        <w:rPr>
          <w:rFonts w:eastAsia="Times New Roman" w:cs="Times New Roman" w:ascii="Times New Roman" w:hAnsi="Times New Roman"/>
          <w:color w:val="111111"/>
          <w:sz w:val="28"/>
          <w:szCs w:val="28"/>
          <w:lang w:val="en-US"/>
        </w:rPr>
        <w:t>Commentary : verse 58 . . . . . . . . . . . . . . . . . . . . . . . . . . . . . . . . . . . . 166</w:t>
      </w:r>
    </w:p>
    <w:p>
      <w:pPr>
        <w:pStyle w:val="BookText"/>
        <w:bidi w:val="0"/>
        <w:jc w:val="both"/>
        <w:rPr/>
      </w:pPr>
      <w:r>
        <w:rPr>
          <w:rFonts w:eastAsia="Times New Roman" w:cs="Times New Roman" w:ascii="Times New Roman" w:hAnsi="Times New Roman"/>
          <w:color w:val="111111"/>
          <w:sz w:val="28"/>
          <w:szCs w:val="28"/>
          <w:lang w:val="en-US"/>
        </w:rPr>
        <w:t>Commentary : verse 59 . . . . . . . . . . . . . . . . . . . . . . . . . . . . . . . . . . . . 167</w:t>
      </w:r>
    </w:p>
    <w:p>
      <w:pPr>
        <w:pStyle w:val="BookText"/>
        <w:bidi w:val="0"/>
        <w:jc w:val="both"/>
        <w:rPr/>
      </w:pPr>
      <w:r>
        <w:rPr>
          <w:rFonts w:eastAsia="Times New Roman" w:cs="Times New Roman" w:ascii="Times New Roman" w:hAnsi="Times New Roman"/>
          <w:color w:val="111111"/>
          <w:sz w:val="28"/>
          <w:szCs w:val="28"/>
          <w:lang w:val="en-US"/>
        </w:rPr>
        <w:t>Commentary : verse 60 . . . . . . . . . . . . . . . . . . . . . . . . . . . . . . . . . . . . 168</w:t>
      </w:r>
    </w:p>
    <w:p>
      <w:pPr>
        <w:pStyle w:val="BookText"/>
        <w:bidi w:val="0"/>
        <w:jc w:val="both"/>
        <w:rPr/>
      </w:pPr>
      <w:r>
        <w:rPr>
          <w:rFonts w:eastAsia="Times New Roman" w:cs="Times New Roman" w:ascii="Times New Roman" w:hAnsi="Times New Roman"/>
          <w:color w:val="111111"/>
          <w:sz w:val="28"/>
          <w:szCs w:val="28"/>
          <w:lang w:val="en-US"/>
        </w:rPr>
        <w:t>Commentary : verse 61 . . . . . . . . . . . . . . . . . . . . . . . . . . . . . . . . 169-172</w:t>
      </w:r>
    </w:p>
    <w:p>
      <w:pPr>
        <w:pStyle w:val="BookText"/>
        <w:bidi w:val="0"/>
        <w:jc w:val="both"/>
        <w:rPr/>
      </w:pPr>
      <w:r>
        <w:rPr>
          <w:rFonts w:eastAsia="Times New Roman" w:cs="Times New Roman" w:ascii="Times New Roman" w:hAnsi="Times New Roman"/>
          <w:color w:val="111111"/>
          <w:sz w:val="28"/>
          <w:szCs w:val="28"/>
          <w:lang w:val="en-US"/>
        </w:rPr>
        <w:t>Commentary : verse 62 . . . . . . . . . . . . . . . . . . . . . . . . . . . . . . . . . . . . 173</w:t>
      </w:r>
    </w:p>
    <w:p>
      <w:pPr>
        <w:pStyle w:val="BookText"/>
        <w:bidi w:val="0"/>
        <w:jc w:val="both"/>
        <w:rPr/>
      </w:pPr>
      <w:r>
        <w:rPr>
          <w:rFonts w:eastAsia="Times New Roman" w:cs="Times New Roman" w:ascii="Times New Roman" w:hAnsi="Times New Roman"/>
          <w:color w:val="111111"/>
          <w:sz w:val="28"/>
          <w:szCs w:val="28"/>
          <w:lang w:val="en-US"/>
        </w:rPr>
        <w:t>Commentary : verse 63 . . . . . . . . . . . . . . . . . . . . . . . . . . . . . . . . . . . . 174</w:t>
      </w:r>
    </w:p>
    <w:p>
      <w:pPr>
        <w:pStyle w:val="BookText"/>
        <w:bidi w:val="0"/>
        <w:jc w:val="both"/>
        <w:rPr/>
      </w:pPr>
      <w:r>
        <w:rPr>
          <w:rFonts w:eastAsia="Times New Roman" w:cs="Times New Roman" w:ascii="Times New Roman" w:hAnsi="Times New Roman"/>
          <w:color w:val="111111"/>
          <w:sz w:val="28"/>
          <w:szCs w:val="28"/>
          <w:lang w:val="en-US"/>
        </w:rPr>
        <w:t>Commentary : verse 64 . . . . . . . . . . . . . . . . . . . . . . . . . . . . . . . . 175-176</w:t>
      </w:r>
    </w:p>
    <w:p>
      <w:pPr>
        <w:pStyle w:val="BookText"/>
        <w:bidi w:val="0"/>
        <w:jc w:val="both"/>
        <w:rPr/>
      </w:pPr>
      <w:r>
        <w:rPr>
          <w:rFonts w:eastAsia="Times New Roman" w:cs="Times New Roman" w:ascii="Times New Roman" w:hAnsi="Times New Roman"/>
          <w:color w:val="111111"/>
          <w:sz w:val="28"/>
          <w:szCs w:val="28"/>
          <w:lang w:val="en-US"/>
        </w:rPr>
        <w:t>Section 7 , Invitation to unity . . . . . . . . . . . . . . . . . . . . . . . . . . . . . . . . . . . 177</w:t>
      </w:r>
    </w:p>
    <w:p>
      <w:pPr>
        <w:pStyle w:val="BookText"/>
        <w:bidi w:val="0"/>
        <w:jc w:val="both"/>
        <w:rPr/>
      </w:pPr>
      <w:r>
        <w:rPr>
          <w:rFonts w:eastAsia="Times New Roman" w:cs="Times New Roman" w:ascii="Times New Roman" w:hAnsi="Times New Roman"/>
          <w:color w:val="111111"/>
          <w:sz w:val="28"/>
          <w:szCs w:val="28"/>
          <w:lang w:val="en-US"/>
        </w:rPr>
        <w:t>Commentary : verse 65 . . . . . . . . . . . . . . . . . . . . . . . . . . . . . . . . . . . . 177</w:t>
      </w:r>
    </w:p>
    <w:p>
      <w:pPr>
        <w:pStyle w:val="BookText"/>
        <w:bidi w:val="0"/>
        <w:jc w:val="both"/>
        <w:rPr/>
      </w:pPr>
      <w:r>
        <w:rPr>
          <w:rFonts w:eastAsia="Times New Roman" w:cs="Times New Roman" w:ascii="Times New Roman" w:hAnsi="Times New Roman"/>
          <w:color w:val="111111"/>
          <w:sz w:val="28"/>
          <w:szCs w:val="28"/>
          <w:lang w:val="en-US"/>
        </w:rPr>
        <w:t>Commentary : verse 66 . . . . . . . . . . . . . . . . . . . . . . . . . . . . . . . . . . . . 178</w:t>
      </w:r>
    </w:p>
    <w:p>
      <w:pPr>
        <w:pStyle w:val="BookText"/>
        <w:bidi w:val="0"/>
        <w:jc w:val="both"/>
        <w:rPr/>
      </w:pPr>
      <w:r>
        <w:rPr>
          <w:rFonts w:eastAsia="Times New Roman" w:cs="Times New Roman" w:ascii="Times New Roman" w:hAnsi="Times New Roman"/>
          <w:color w:val="111111"/>
          <w:sz w:val="28"/>
          <w:szCs w:val="28"/>
          <w:lang w:val="en-US"/>
        </w:rPr>
        <w:t>Commentary : verse 67 . . . . . . . . . . . . . . . . . . . . . . . . . . . . . . . . . . . . 179</w:t>
      </w:r>
    </w:p>
    <w:p>
      <w:pPr>
        <w:pStyle w:val="BookText"/>
        <w:bidi w:val="0"/>
        <w:jc w:val="both"/>
        <w:rPr/>
      </w:pPr>
      <w:r>
        <w:rPr>
          <w:rFonts w:eastAsia="Times New Roman" w:cs="Times New Roman" w:ascii="Times New Roman" w:hAnsi="Times New Roman"/>
          <w:color w:val="111111"/>
          <w:sz w:val="28"/>
          <w:szCs w:val="28"/>
          <w:lang w:val="en-US"/>
        </w:rPr>
        <w:t>Commentary : verse 68 . . . . . . . . . . . . . . . . . . . . . . . . . . . . . . . . 180-181</w:t>
      </w:r>
    </w:p>
    <w:p>
      <w:pPr>
        <w:pStyle w:val="BookText"/>
        <w:bidi w:val="0"/>
        <w:jc w:val="both"/>
        <w:rPr/>
      </w:pPr>
      <w:r>
        <w:rPr>
          <w:rFonts w:eastAsia="Times New Roman" w:cs="Times New Roman" w:ascii="Times New Roman" w:hAnsi="Times New Roman"/>
          <w:color w:val="111111"/>
          <w:sz w:val="28"/>
          <w:szCs w:val="28"/>
          <w:lang w:val="en-US"/>
        </w:rPr>
        <w:t>Commentary : verse 69 . . . . . . . . . . . . . . . . . . . . . . . . . . . . . . . . 182-183</w:t>
      </w:r>
    </w:p>
    <w:p>
      <w:pPr>
        <w:pStyle w:val="BookText"/>
        <w:bidi w:val="0"/>
        <w:jc w:val="both"/>
        <w:rPr/>
      </w:pPr>
      <w:r>
        <w:rPr>
          <w:rFonts w:eastAsia="Times New Roman" w:cs="Times New Roman" w:ascii="Times New Roman" w:hAnsi="Times New Roman"/>
          <w:color w:val="111111"/>
          <w:sz w:val="28"/>
          <w:szCs w:val="28"/>
          <w:lang w:val="en-US"/>
        </w:rPr>
        <w:t>Commentary : verse 70 . . . . . . . . . . . . . . . . . . . . . . . . . . . . . . . . . . . 184</w:t>
      </w:r>
    </w:p>
    <w:p>
      <w:pPr>
        <w:pStyle w:val="BookText"/>
        <w:bidi w:val="0"/>
        <w:jc w:val="both"/>
        <w:rPr/>
      </w:pPr>
      <w:r>
        <w:rPr>
          <w:rFonts w:eastAsia="Times New Roman" w:cs="Times New Roman" w:ascii="Times New Roman" w:hAnsi="Times New Roman"/>
          <w:color w:val="111111"/>
          <w:sz w:val="28"/>
          <w:szCs w:val="28"/>
          <w:lang w:val="en-US"/>
        </w:rPr>
        <w:t>Commentary : verse 71 . . . . . . . . . . . . . . . . . . . . . . . . . . . . . . . . . . . . 185</w:t>
      </w:r>
    </w:p>
    <w:p>
      <w:pPr>
        <w:pStyle w:val="BookText"/>
        <w:bidi w:val="0"/>
        <w:jc w:val="both"/>
        <w:rPr/>
      </w:pPr>
      <w:r>
        <w:rPr>
          <w:rFonts w:eastAsia="Times New Roman" w:cs="Times New Roman" w:ascii="Times New Roman" w:hAnsi="Times New Roman"/>
          <w:color w:val="111111"/>
          <w:sz w:val="28"/>
          <w:szCs w:val="28"/>
          <w:lang w:val="en-US"/>
        </w:rPr>
        <w:t>Section 8, Attempts to discredit Islam</w:t>
      </w:r>
    </w:p>
    <w:p>
      <w:pPr>
        <w:pStyle w:val="BookText"/>
        <w:bidi w:val="0"/>
        <w:jc w:val="both"/>
        <w:rPr/>
      </w:pPr>
      <w:r>
        <w:rPr>
          <w:rFonts w:eastAsia="Times New Roman" w:cs="Times New Roman" w:ascii="Times New Roman" w:hAnsi="Times New Roman"/>
          <w:color w:val="111111"/>
          <w:sz w:val="28"/>
          <w:szCs w:val="28"/>
          <w:lang w:val="en-US"/>
        </w:rPr>
        <w:t>Commentary : verse 72. . . . . . . . . . . . . . . . . . . . . . . . . . . . . . . . . . . . 186</w:t>
      </w:r>
    </w:p>
    <w:p>
      <w:pPr>
        <w:pStyle w:val="BookText"/>
        <w:bidi w:val="0"/>
        <w:jc w:val="both"/>
        <w:rPr/>
      </w:pPr>
      <w:r>
        <w:rPr>
          <w:rFonts w:eastAsia="Times New Roman" w:cs="Times New Roman" w:ascii="Times New Roman" w:hAnsi="Times New Roman"/>
          <w:color w:val="111111"/>
          <w:sz w:val="28"/>
          <w:szCs w:val="28"/>
          <w:lang w:val="en-US"/>
        </w:rPr>
        <w:t>Explanations of the verse . . . . . . . . . . . . . . . . . . . . . . . . . . . . . . . . 187</w:t>
      </w:r>
    </w:p>
    <w:p>
      <w:pPr>
        <w:pStyle w:val="BookText"/>
        <w:bidi w:val="0"/>
        <w:jc w:val="both"/>
        <w:rPr/>
      </w:pPr>
      <w:r>
        <w:rPr>
          <w:rFonts w:eastAsia="Times New Roman" w:cs="Times New Roman" w:ascii="Times New Roman" w:hAnsi="Times New Roman"/>
          <w:color w:val="111111"/>
          <w:sz w:val="28"/>
          <w:szCs w:val="28"/>
          <w:lang w:val="en-US"/>
        </w:rPr>
        <w:t>Commentary : verse 73 . . . . . . . . . . . . . . . . . . . . . . . . . . . . . . . . 188-189</w:t>
      </w:r>
    </w:p>
    <w:p>
      <w:pPr>
        <w:pStyle w:val="BookText"/>
        <w:bidi w:val="0"/>
        <w:jc w:val="both"/>
        <w:rPr/>
      </w:pPr>
      <w:r>
        <w:rPr>
          <w:rFonts w:eastAsia="Times New Roman" w:cs="Times New Roman" w:ascii="Times New Roman" w:hAnsi="Times New Roman"/>
          <w:color w:val="111111"/>
          <w:sz w:val="28"/>
          <w:szCs w:val="28"/>
          <w:lang w:val="en-US"/>
        </w:rPr>
        <w:t>Commentary : verse 74 . . . . . . . . . . . . . . . . . . . . . . . . . . . . . . . . . . . . 190</w:t>
      </w:r>
    </w:p>
    <w:p>
      <w:pPr>
        <w:pStyle w:val="BookText"/>
        <w:bidi w:val="0"/>
        <w:jc w:val="both"/>
        <w:rPr/>
      </w:pPr>
      <w:r>
        <w:rPr>
          <w:rFonts w:eastAsia="Times New Roman" w:cs="Times New Roman" w:ascii="Times New Roman" w:hAnsi="Times New Roman"/>
          <w:color w:val="111111"/>
          <w:sz w:val="28"/>
          <w:szCs w:val="28"/>
          <w:lang w:val="en-US"/>
        </w:rPr>
        <w:t>Commentary : verse 75 . . . . . . . . . . . . . . . . . . . . . . . . . . . . . . . . . . . . 191</w:t>
      </w:r>
    </w:p>
    <w:p>
      <w:pPr>
        <w:pStyle w:val="BookText"/>
        <w:bidi w:val="0"/>
        <w:jc w:val="both"/>
        <w:rPr/>
      </w:pPr>
      <w:r>
        <w:rPr>
          <w:rFonts w:eastAsia="Times New Roman" w:cs="Times New Roman" w:ascii="Times New Roman" w:hAnsi="Times New Roman"/>
          <w:color w:val="111111"/>
          <w:sz w:val="28"/>
          <w:szCs w:val="28"/>
          <w:lang w:val="en-US"/>
        </w:rPr>
        <w:t>Commentary : verse 76 . . . . . . . . . . . . . . . . . . . . . . . . . . . . . . . . . . . . 192</w:t>
      </w:r>
    </w:p>
    <w:p>
      <w:pPr>
        <w:pStyle w:val="BookText"/>
        <w:bidi w:val="0"/>
        <w:jc w:val="both"/>
        <w:rPr/>
      </w:pPr>
      <w:r>
        <w:rPr>
          <w:rFonts w:eastAsia="Times New Roman" w:cs="Times New Roman" w:ascii="Times New Roman" w:hAnsi="Times New Roman"/>
          <w:color w:val="111111"/>
          <w:sz w:val="28"/>
          <w:szCs w:val="28"/>
          <w:lang w:val="en-US"/>
        </w:rPr>
        <w:t>Commentary : verse 77 . . . . . . . . . . . . . . . . . . . . . . . . . . . . . . . . . . . . 193</w:t>
      </w:r>
    </w:p>
    <w:p>
      <w:pPr>
        <w:pStyle w:val="BookText"/>
        <w:bidi w:val="0"/>
        <w:jc w:val="both"/>
        <w:rPr/>
      </w:pPr>
      <w:r>
        <w:rPr>
          <w:rFonts w:eastAsia="Times New Roman" w:cs="Times New Roman" w:ascii="Times New Roman" w:hAnsi="Times New Roman"/>
          <w:color w:val="111111"/>
          <w:sz w:val="28"/>
          <w:szCs w:val="28"/>
          <w:lang w:val="en-US"/>
        </w:rPr>
        <w:t>Commentary : verse 78 . . . . . . . . . . . . . . . . . . . . . . . . . . . . . . . . 194-195</w:t>
      </w:r>
    </w:p>
    <w:p>
      <w:pPr>
        <w:pStyle w:val="BookText"/>
        <w:bidi w:val="0"/>
        <w:jc w:val="both"/>
        <w:rPr/>
      </w:pPr>
      <w:r>
        <w:rPr>
          <w:rFonts w:eastAsia="Times New Roman" w:cs="Times New Roman" w:ascii="Times New Roman" w:hAnsi="Times New Roman"/>
          <w:color w:val="111111"/>
          <w:sz w:val="28"/>
          <w:szCs w:val="28"/>
          <w:lang w:val="en-US"/>
        </w:rPr>
        <w:t>Commentary : verse 79 . . . . . . . . . . . . . . . . . . . . . . . . . . . . . . . . 196-197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Explanation : Nullification of the thoughts</w:t>
      </w:r>
    </w:p>
    <w:p>
      <w:pPr>
        <w:pStyle w:val="BookText"/>
        <w:bidi w:val="0"/>
        <w:rPr/>
      </w:pPr>
      <w:r>
        <w:rPr>
          <w:rFonts w:eastAsia="Times New Roman" w:cs="Times New Roman" w:ascii="Times New Roman" w:hAnsi="Times New Roman"/>
          <w:color w:val="111111"/>
          <w:sz w:val="28"/>
          <w:szCs w:val="28"/>
          <w:lang w:val="en-US"/>
        </w:rPr>
        <w:t>of the People of the Book . . . . . . . . . . . . . . . . . . . . . . . . . . . . . . . 196</w:t>
      </w:r>
    </w:p>
    <w:p>
      <w:pPr>
        <w:pStyle w:val="BookText"/>
        <w:bidi w:val="0"/>
        <w:jc w:val="both"/>
        <w:rPr/>
      </w:pPr>
      <w:r>
        <w:rPr>
          <w:rFonts w:eastAsia="Times New Roman" w:cs="Times New Roman" w:ascii="Times New Roman" w:hAnsi="Times New Roman"/>
          <w:color w:val="111111"/>
          <w:sz w:val="28"/>
          <w:szCs w:val="28"/>
          <w:lang w:val="en-US"/>
        </w:rPr>
        <w:t>Commentary : verse 80 . . . . . . . . . . . . . . . . . . . . . . . . . . . . . . . . . . . . 198</w:t>
      </w:r>
    </w:p>
    <w:p>
      <w:pPr>
        <w:pStyle w:val="BookText"/>
        <w:bidi w:val="0"/>
        <w:jc w:val="both"/>
        <w:rPr/>
      </w:pPr>
      <w:r>
        <w:rPr>
          <w:rFonts w:eastAsia="Times New Roman" w:cs="Times New Roman" w:ascii="Times New Roman" w:hAnsi="Times New Roman"/>
          <w:color w:val="111111"/>
          <w:sz w:val="28"/>
          <w:szCs w:val="28"/>
          <w:lang w:val="en-US"/>
        </w:rPr>
        <w:t>Section 9 , Previous Scriptures confirm Islam . . . . . . . . . . . . . . . . . . . . . . 198</w:t>
      </w:r>
    </w:p>
    <w:p>
      <w:pPr>
        <w:pStyle w:val="BookText"/>
        <w:bidi w:val="0"/>
        <w:jc w:val="both"/>
        <w:rPr/>
      </w:pPr>
      <w:r>
        <w:rPr>
          <w:rFonts w:eastAsia="Times New Roman" w:cs="Times New Roman" w:ascii="Times New Roman" w:hAnsi="Times New Roman"/>
          <w:color w:val="111111"/>
          <w:sz w:val="28"/>
          <w:szCs w:val="28"/>
          <w:lang w:val="en-US"/>
        </w:rPr>
        <w:t>Commentary : verse 81 . . . . . . . . . . . . . . . . . . . . . . . . . . . . . . . . . . . . 199</w:t>
      </w:r>
    </w:p>
    <w:p>
      <w:pPr>
        <w:pStyle w:val="BookText"/>
        <w:bidi w:val="0"/>
        <w:jc w:val="both"/>
        <w:rPr/>
      </w:pPr>
      <w:r>
        <w:rPr>
          <w:rFonts w:eastAsia="Times New Roman" w:cs="Times New Roman" w:ascii="Times New Roman" w:hAnsi="Times New Roman"/>
          <w:color w:val="111111"/>
          <w:sz w:val="28"/>
          <w:szCs w:val="28"/>
          <w:lang w:val="en-US"/>
        </w:rPr>
        <w:t>Commentary : verse 82 . . . . . . . . . . . . . . . . . . . . . . . . . . . . . . . . . . . . 200</w:t>
      </w:r>
    </w:p>
    <w:p>
      <w:pPr>
        <w:pStyle w:val="BookText"/>
        <w:bidi w:val="0"/>
        <w:jc w:val="both"/>
        <w:rPr/>
      </w:pPr>
      <w:r>
        <w:rPr>
          <w:rFonts w:eastAsia="Times New Roman" w:cs="Times New Roman" w:ascii="Times New Roman" w:hAnsi="Times New Roman"/>
          <w:color w:val="111111"/>
          <w:sz w:val="28"/>
          <w:szCs w:val="28"/>
          <w:lang w:val="en-US"/>
        </w:rPr>
        <w:t>Commentary : verse 83 . . . . . . . . . . . . . . . . . . . . . . . . . . . . . . . . . . . . 201</w:t>
      </w:r>
    </w:p>
    <w:p>
      <w:pPr>
        <w:pStyle w:val="BookText"/>
        <w:bidi w:val="0"/>
        <w:jc w:val="both"/>
        <w:rPr/>
      </w:pPr>
      <w:r>
        <w:rPr>
          <w:rFonts w:eastAsia="Times New Roman" w:cs="Times New Roman" w:ascii="Times New Roman" w:hAnsi="Times New Roman"/>
          <w:color w:val="111111"/>
          <w:sz w:val="28"/>
          <w:szCs w:val="28"/>
          <w:lang w:val="en-US"/>
        </w:rPr>
        <w:t>Commentary : verse 84 . . . . . . . . . . . . . . . . . . . . . . . . . . . . . . . . 202-203</w:t>
      </w:r>
    </w:p>
    <w:p>
      <w:pPr>
        <w:pStyle w:val="BookText"/>
        <w:bidi w:val="0"/>
        <w:jc w:val="both"/>
        <w:rPr/>
      </w:pPr>
      <w:r>
        <w:rPr>
          <w:rFonts w:eastAsia="Times New Roman" w:cs="Times New Roman" w:ascii="Times New Roman" w:hAnsi="Times New Roman"/>
          <w:color w:val="111111"/>
          <w:sz w:val="28"/>
          <w:szCs w:val="28"/>
          <w:lang w:val="en-US"/>
        </w:rPr>
        <w:t>Commentary : verse 85 . . . . . . . . . . . . . . . . . . . . . . . . . . . . . . . . . . . . 204</w:t>
      </w:r>
    </w:p>
    <w:p>
      <w:pPr>
        <w:pStyle w:val="BookText"/>
        <w:bidi w:val="0"/>
        <w:jc w:val="both"/>
        <w:rPr/>
      </w:pPr>
      <w:r>
        <w:rPr>
          <w:rFonts w:eastAsia="Times New Roman" w:cs="Times New Roman" w:ascii="Times New Roman" w:hAnsi="Times New Roman"/>
          <w:color w:val="111111"/>
          <w:sz w:val="28"/>
          <w:szCs w:val="28"/>
          <w:lang w:val="en-US"/>
        </w:rPr>
        <w:t>Commentary : verse 86 . . . . . . . . . . . . . . . . . . . . . . . . . . . . . . . . 205-206</w:t>
      </w:r>
    </w:p>
    <w:p>
      <w:pPr>
        <w:pStyle w:val="BookText"/>
        <w:bidi w:val="0"/>
        <w:jc w:val="both"/>
        <w:rPr/>
      </w:pPr>
      <w:r>
        <w:rPr>
          <w:rFonts w:eastAsia="Times New Roman" w:cs="Times New Roman" w:ascii="Times New Roman" w:hAnsi="Times New Roman"/>
          <w:color w:val="111111"/>
          <w:sz w:val="28"/>
          <w:szCs w:val="28"/>
          <w:lang w:val="en-US"/>
        </w:rPr>
        <w:t>Commentary : verse 87 . . . . . . . . . . . . . . . . . . . . . . . . . . . . . . . . . . . . 207</w:t>
      </w:r>
    </w:p>
    <w:p>
      <w:pPr>
        <w:pStyle w:val="BookText"/>
        <w:bidi w:val="0"/>
        <w:jc w:val="both"/>
        <w:rPr/>
      </w:pPr>
      <w:r>
        <w:rPr>
          <w:rFonts w:eastAsia="Times New Roman" w:cs="Times New Roman" w:ascii="Times New Roman" w:hAnsi="Times New Roman"/>
          <w:color w:val="111111"/>
          <w:sz w:val="28"/>
          <w:szCs w:val="28"/>
          <w:lang w:val="en-US"/>
        </w:rPr>
        <w:t>Commentary : verse 88 . . . . . . . . . . . . . . . . . . . . . . . . . . . . . . . . . . . . 208</w:t>
      </w:r>
    </w:p>
    <w:p>
      <w:pPr>
        <w:pStyle w:val="BookText"/>
        <w:bidi w:val="0"/>
        <w:jc w:val="both"/>
        <w:rPr/>
      </w:pPr>
      <w:r>
        <w:rPr>
          <w:rFonts w:eastAsia="Times New Roman" w:cs="Times New Roman" w:ascii="Times New Roman" w:hAnsi="Times New Roman"/>
          <w:color w:val="111111"/>
          <w:sz w:val="28"/>
          <w:szCs w:val="28"/>
          <w:lang w:val="en-US"/>
        </w:rPr>
        <w:t>Commentary : verse 89 . . . . . . . . . . . . . . . . . . . . . . . . . . . . . . . . . . . . 209</w:t>
      </w:r>
    </w:p>
    <w:p>
      <w:pPr>
        <w:pStyle w:val="BookText"/>
        <w:bidi w:val="0"/>
        <w:jc w:val="both"/>
        <w:rPr/>
      </w:pPr>
      <w:r>
        <w:rPr>
          <w:rFonts w:eastAsia="Times New Roman" w:cs="Times New Roman" w:ascii="Times New Roman" w:hAnsi="Times New Roman"/>
          <w:color w:val="111111"/>
          <w:sz w:val="28"/>
          <w:szCs w:val="28"/>
          <w:lang w:val="en-US"/>
        </w:rPr>
        <w:t>Commentary : verse 90 . . . . . . . . . . . . . . . . . . . . . . . . . . . . . . . . . . . . 210</w:t>
      </w:r>
    </w:p>
    <w:p>
      <w:pPr>
        <w:pStyle w:val="BookText"/>
        <w:bidi w:val="0"/>
        <w:jc w:val="both"/>
        <w:rPr/>
      </w:pPr>
      <w:r>
        <w:rPr>
          <w:rFonts w:eastAsia="Times New Roman" w:cs="Times New Roman" w:ascii="Times New Roman" w:hAnsi="Times New Roman"/>
          <w:color w:val="111111"/>
          <w:sz w:val="28"/>
          <w:szCs w:val="28"/>
          <w:lang w:val="en-US"/>
        </w:rPr>
        <w:t>Commentary : verse 91 . . . . . . . . . . . . . . . . . . . . . . . . . . . . . . . . . . . . 211</w:t>
      </w:r>
    </w:p>
    <w:p>
      <w:pPr>
        <w:pStyle w:val="BookText"/>
        <w:bidi w:val="0"/>
        <w:jc w:val="both"/>
        <w:rPr/>
      </w:pPr>
      <w:r>
        <w:rPr>
          <w:rFonts w:eastAsia="Times New Roman" w:cs="Times New Roman" w:ascii="Times New Roman" w:hAnsi="Times New Roman"/>
          <w:color w:val="111111"/>
          <w:sz w:val="28"/>
          <w:szCs w:val="28"/>
          <w:lang w:val="en-US"/>
        </w:rPr>
        <w:t>The End of part 3 . . . . . . . . . . . . . . . . . . . . . . . . . . . . . . . . . 212</w:t>
      </w:r>
    </w:p>
    <w:p>
      <w:pPr>
        <w:pStyle w:val="BookText"/>
        <w:bidi w:val="0"/>
        <w:jc w:val="both"/>
        <w:rPr/>
      </w:pPr>
      <w:r>
        <w:rPr>
          <w:rFonts w:eastAsia="Times New Roman" w:cs="Times New Roman" w:ascii="Times New Roman" w:hAnsi="Times New Roman"/>
          <w:color w:val="111111"/>
          <w:sz w:val="28"/>
          <w:szCs w:val="28"/>
          <w:lang w:val="en-US"/>
        </w:rPr>
        <w:t>Part 4 , Section 10 : Everliving Testimony to the truth of Islam . . . . . . . . . 213</w:t>
      </w:r>
    </w:p>
    <w:p>
      <w:pPr>
        <w:pStyle w:val="BookText"/>
        <w:bidi w:val="0"/>
        <w:jc w:val="both"/>
        <w:rPr/>
      </w:pPr>
      <w:r>
        <w:rPr>
          <w:rFonts w:eastAsia="Times New Roman" w:cs="Times New Roman" w:ascii="Times New Roman" w:hAnsi="Times New Roman"/>
          <w:color w:val="111111"/>
          <w:sz w:val="28"/>
          <w:szCs w:val="28"/>
          <w:lang w:val="en-US"/>
        </w:rPr>
        <w:t>Commentary : verse 92 . . . . . . . . . . . . . . . . . . . . . . . . . . . . . . . . 213-215</w:t>
      </w:r>
    </w:p>
    <w:p>
      <w:pPr>
        <w:pStyle w:val="BookText"/>
        <w:bidi w:val="0"/>
        <w:jc w:val="both"/>
        <w:rPr/>
      </w:pPr>
      <w:r>
        <w:rPr>
          <w:rFonts w:eastAsia="Times New Roman" w:cs="Times New Roman" w:ascii="Times New Roman" w:hAnsi="Times New Roman"/>
          <w:color w:val="111111"/>
          <w:sz w:val="28"/>
          <w:szCs w:val="28"/>
          <w:lang w:val="en-US"/>
        </w:rPr>
        <w:t>Righteousness and its branches . . . . . . . . . . . . . . . . . . . . . . . . . . . 213</w:t>
      </w:r>
    </w:p>
    <w:p>
      <w:pPr>
        <w:pStyle w:val="BookText"/>
        <w:bidi w:val="0"/>
        <w:jc w:val="both"/>
        <w:rPr/>
      </w:pPr>
      <w:r>
        <w:rPr>
          <w:rFonts w:eastAsia="Times New Roman" w:cs="Times New Roman" w:ascii="Times New Roman" w:hAnsi="Times New Roman"/>
          <w:color w:val="111111"/>
          <w:sz w:val="28"/>
          <w:szCs w:val="28"/>
          <w:lang w:val="en-US"/>
        </w:rPr>
        <w:t>The believers and giving charity . . . . . . . . . . . . . . . . . . . . . . . . . . . 214</w:t>
      </w:r>
    </w:p>
    <w:p>
      <w:pPr>
        <w:pStyle w:val="BookText"/>
        <w:bidi w:val="0"/>
        <w:jc w:val="both"/>
        <w:rPr/>
      </w:pPr>
      <w:r>
        <w:rPr>
          <w:rFonts w:eastAsia="Times New Roman" w:cs="Times New Roman" w:ascii="Times New Roman" w:hAnsi="Times New Roman"/>
          <w:color w:val="111111"/>
          <w:sz w:val="28"/>
          <w:szCs w:val="28"/>
          <w:lang w:val="en-US"/>
        </w:rPr>
        <w:t>Commentary : verse 93 . . . . . . . . . . . . . . . . . . . . . . . . . . . . . . 216-217</w:t>
      </w:r>
    </w:p>
    <w:p>
      <w:pPr>
        <w:pStyle w:val="BookText"/>
        <w:bidi w:val="0"/>
        <w:jc w:val="both"/>
        <w:rPr/>
      </w:pPr>
      <w:r>
        <w:rPr>
          <w:rFonts w:eastAsia="Times New Roman" w:cs="Times New Roman" w:ascii="Times New Roman" w:hAnsi="Times New Roman"/>
          <w:color w:val="111111"/>
          <w:sz w:val="28"/>
          <w:szCs w:val="28"/>
          <w:lang w:val="en-US"/>
        </w:rPr>
        <w:t>Commentary : verse 94 . . . . . . . . . . . . . . . . . . . . . . . . . . . . . . . . . . . 218</w:t>
      </w:r>
    </w:p>
    <w:p>
      <w:pPr>
        <w:pStyle w:val="BookText"/>
        <w:bidi w:val="0"/>
        <w:jc w:val="both"/>
        <w:rPr/>
      </w:pPr>
      <w:r>
        <w:rPr>
          <w:rFonts w:eastAsia="Times New Roman" w:cs="Times New Roman" w:ascii="Times New Roman" w:hAnsi="Times New Roman"/>
          <w:color w:val="111111"/>
          <w:sz w:val="28"/>
          <w:szCs w:val="28"/>
          <w:lang w:val="en-US"/>
        </w:rPr>
        <w:t>Commentary : verse 95 . . . . . . . . . . . . . . . . . . . . . . . . . . . . . . . . . . . 219</w:t>
      </w:r>
    </w:p>
    <w:p>
      <w:pPr>
        <w:pStyle w:val="BookText"/>
        <w:bidi w:val="0"/>
        <w:jc w:val="both"/>
        <w:rPr/>
      </w:pPr>
      <w:r>
        <w:rPr>
          <w:rFonts w:eastAsia="Times New Roman" w:cs="Times New Roman" w:ascii="Times New Roman" w:hAnsi="Times New Roman"/>
          <w:color w:val="111111"/>
          <w:sz w:val="28"/>
          <w:szCs w:val="28"/>
          <w:lang w:val="en-US"/>
        </w:rPr>
        <w:t>Commentary : verse 96 . . . . . . . . . . . . . . . . . . . . . . . . . . . . . . . . 220-221</w:t>
      </w:r>
    </w:p>
    <w:p>
      <w:pPr>
        <w:pStyle w:val="BookText"/>
        <w:bidi w:val="0"/>
        <w:jc w:val="both"/>
        <w:rPr/>
      </w:pPr>
      <w:r>
        <w:rPr>
          <w:rFonts w:eastAsia="Times New Roman" w:cs="Times New Roman" w:ascii="Times New Roman" w:hAnsi="Times New Roman"/>
          <w:color w:val="111111"/>
          <w:sz w:val="28"/>
          <w:szCs w:val="28"/>
          <w:lang w:val="en-US"/>
        </w:rPr>
        <w:t>Commentary : verse 97 . . . . . . . . . . . . . . . . . . . . . . . . . . . . . . . . 222-223</w:t>
      </w:r>
    </w:p>
    <w:p>
      <w:pPr>
        <w:pStyle w:val="BookText"/>
        <w:bidi w:val="0"/>
        <w:jc w:val="both"/>
        <w:rPr/>
      </w:pPr>
      <w:r>
        <w:rPr>
          <w:rFonts w:eastAsia="Times New Roman" w:cs="Times New Roman" w:ascii="Times New Roman" w:hAnsi="Times New Roman"/>
          <w:color w:val="111111"/>
          <w:sz w:val="28"/>
          <w:szCs w:val="28"/>
          <w:lang w:val="en-US"/>
        </w:rPr>
        <w:t>An exhibition of Allah's Power and Signs . . . . . . . . . . . . . . . . . . . 222</w:t>
      </w:r>
    </w:p>
    <w:p>
      <w:pPr>
        <w:pStyle w:val="BookText"/>
        <w:bidi w:val="0"/>
        <w:jc w:val="both"/>
        <w:rPr/>
      </w:pPr>
      <w:r>
        <w:rPr>
          <w:rFonts w:eastAsia="Times New Roman" w:cs="Times New Roman" w:ascii="Times New Roman" w:hAnsi="Times New Roman"/>
          <w:color w:val="111111"/>
          <w:sz w:val="28"/>
          <w:szCs w:val="28"/>
          <w:lang w:val="en-US"/>
        </w:rPr>
        <w:t>Hajj, the meaning of . . . . . . . . . . . . . . . . . . . . . . . . . . . . . . . . . . . . 223</w:t>
      </w:r>
    </w:p>
    <w:p>
      <w:pPr>
        <w:pStyle w:val="BookText"/>
        <w:bidi w:val="0"/>
        <w:jc w:val="both"/>
        <w:rPr/>
      </w:pPr>
      <w:r>
        <w:rPr>
          <w:rFonts w:eastAsia="Times New Roman" w:cs="Times New Roman" w:ascii="Times New Roman" w:hAnsi="Times New Roman"/>
          <w:color w:val="111111"/>
          <w:sz w:val="28"/>
          <w:szCs w:val="28"/>
          <w:lang w:val="en-US"/>
        </w:rPr>
        <w:t>Commentary : verse 98 . . . . . . . . . . . . . . . . . . . . . . . . . . . . . . . . . . . 225</w:t>
      </w:r>
    </w:p>
    <w:p>
      <w:pPr>
        <w:pStyle w:val="BookText"/>
        <w:bidi w:val="0"/>
        <w:jc w:val="both"/>
        <w:rPr/>
      </w:pPr>
      <w:r>
        <w:rPr>
          <w:rFonts w:eastAsia="Times New Roman" w:cs="Times New Roman" w:ascii="Times New Roman" w:hAnsi="Times New Roman"/>
          <w:color w:val="111111"/>
          <w:sz w:val="28"/>
          <w:szCs w:val="28"/>
          <w:lang w:val="en-US"/>
        </w:rPr>
        <w:t>Commentary : verse 99 . . . . . . . . . . . . . . . . . . . . . . . . . . . . . . . . . . . 226</w:t>
      </w:r>
    </w:p>
    <w:p>
      <w:pPr>
        <w:pStyle w:val="BookText"/>
        <w:bidi w:val="0"/>
        <w:jc w:val="both"/>
        <w:rPr/>
      </w:pPr>
      <w:r>
        <w:rPr>
          <w:rFonts w:eastAsia="Times New Roman" w:cs="Times New Roman" w:ascii="Times New Roman" w:hAnsi="Times New Roman"/>
          <w:color w:val="111111"/>
          <w:sz w:val="28"/>
          <w:szCs w:val="28"/>
          <w:lang w:val="en-US"/>
        </w:rPr>
        <w:t>Commentary : verse 100 . . . . . . . . . . . . . . . . . . . . . . . . . . . . . . . . . . . 227</w:t>
      </w:r>
    </w:p>
    <w:p>
      <w:pPr>
        <w:pStyle w:val="BookText"/>
        <w:bidi w:val="0"/>
        <w:jc w:val="both"/>
        <w:rPr/>
      </w:pPr>
      <w:r>
        <w:rPr>
          <w:rFonts w:eastAsia="Times New Roman" w:cs="Times New Roman" w:ascii="Times New Roman" w:hAnsi="Times New Roman"/>
          <w:color w:val="111111"/>
          <w:sz w:val="28"/>
          <w:szCs w:val="28"/>
          <w:lang w:val="en-US"/>
        </w:rPr>
        <w:t>Commentary : verse 101 . . . . . . . . . . . . . . . . . . . . . . . . . . . . . . . 228-229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Section 11 , To hold fast to the Cord of Allah . . . . . . . . . . . . . . . . . . . . . . 230</w:t>
      </w:r>
    </w:p>
    <w:p>
      <w:pPr>
        <w:pStyle w:val="BookText"/>
        <w:bidi w:val="0"/>
        <w:rPr/>
      </w:pPr>
      <w:r>
        <w:rPr>
          <w:rFonts w:eastAsia="Times New Roman" w:cs="Times New Roman" w:ascii="Times New Roman" w:hAnsi="Times New Roman"/>
          <w:color w:val="111111"/>
          <w:sz w:val="28"/>
          <w:szCs w:val="28"/>
          <w:lang w:val="en-US"/>
        </w:rPr>
        <w:t>Commentary : verse 102 . . . . . . . . . . . . . . . . . . . . . . . . . . . . . . . . . . . 230</w:t>
      </w:r>
    </w:p>
    <w:p>
      <w:pPr>
        <w:pStyle w:val="BookText"/>
        <w:bidi w:val="0"/>
        <w:jc w:val="both"/>
        <w:rPr/>
      </w:pPr>
      <w:r>
        <w:rPr>
          <w:rFonts w:eastAsia="Times New Roman" w:cs="Times New Roman" w:ascii="Times New Roman" w:hAnsi="Times New Roman"/>
          <w:color w:val="111111"/>
          <w:sz w:val="28"/>
          <w:szCs w:val="28"/>
          <w:lang w:val="en-US"/>
        </w:rPr>
        <w:t>Commentary : verse 103 . . . . . . . . . . . . . . . . . . . . . . . . . . . . . . . 231-232</w:t>
      </w:r>
    </w:p>
    <w:p>
      <w:pPr>
        <w:pStyle w:val="BookText"/>
        <w:bidi w:val="0"/>
        <w:jc w:val="both"/>
        <w:rPr/>
      </w:pPr>
      <w:r>
        <w:rPr>
          <w:rFonts w:eastAsia="Times New Roman" w:cs="Times New Roman" w:ascii="Times New Roman" w:hAnsi="Times New Roman"/>
          <w:color w:val="111111"/>
          <w:sz w:val="28"/>
          <w:szCs w:val="28"/>
          <w:lang w:val="en-US"/>
        </w:rPr>
        <w:t>Union , an invitation to . . . . . . . . . . . . . . . . . . . . . . . . . . . . . . . . . . 231</w:t>
      </w:r>
    </w:p>
    <w:p>
      <w:pPr>
        <w:pStyle w:val="BookText"/>
        <w:bidi w:val="0"/>
        <w:jc w:val="both"/>
        <w:rPr/>
      </w:pPr>
      <w:r>
        <w:rPr>
          <w:rFonts w:eastAsia="Times New Roman" w:cs="Times New Roman" w:ascii="Times New Roman" w:hAnsi="Times New Roman"/>
          <w:color w:val="111111"/>
          <w:sz w:val="28"/>
          <w:szCs w:val="28"/>
          <w:lang w:val="en-US"/>
        </w:rPr>
        <w:t>Commentary : verse 104 . . . . . . . . . . . . . . . . . . . . . . . . . . . . . . . 233-234</w:t>
      </w:r>
    </w:p>
    <w:p>
      <w:pPr>
        <w:pStyle w:val="BookText"/>
        <w:bidi w:val="0"/>
        <w:jc w:val="both"/>
        <w:rPr/>
      </w:pPr>
      <w:r>
        <w:rPr>
          <w:rFonts w:eastAsia="Times New Roman" w:cs="Times New Roman" w:ascii="Times New Roman" w:hAnsi="Times New Roman"/>
          <w:color w:val="111111"/>
          <w:sz w:val="28"/>
          <w:szCs w:val="28"/>
          <w:lang w:val="en-US"/>
        </w:rPr>
        <w:t>Commentary : verse 105 . . . . . . . . . . . . . . . . . . . . . . . . . . . . . . . . . . . 235</w:t>
      </w:r>
    </w:p>
    <w:p>
      <w:pPr>
        <w:pStyle w:val="BookText"/>
        <w:bidi w:val="0"/>
        <w:jc w:val="both"/>
        <w:rPr/>
      </w:pPr>
      <w:r>
        <w:rPr>
          <w:rFonts w:eastAsia="Times New Roman" w:cs="Times New Roman" w:ascii="Times New Roman" w:hAnsi="Times New Roman"/>
          <w:color w:val="111111"/>
          <w:sz w:val="28"/>
          <w:szCs w:val="28"/>
          <w:lang w:val="en-US"/>
        </w:rPr>
        <w:t>Commentary : verse 106 . . . . . . . . . . . . . . . . . . . . . . . . . . . . . . . . . . . 236</w:t>
      </w:r>
    </w:p>
    <w:p>
      <w:pPr>
        <w:pStyle w:val="BookText"/>
        <w:bidi w:val="0"/>
        <w:jc w:val="both"/>
        <w:rPr/>
      </w:pPr>
      <w:r>
        <w:rPr>
          <w:rFonts w:eastAsia="Times New Roman" w:cs="Times New Roman" w:ascii="Times New Roman" w:hAnsi="Times New Roman"/>
          <w:color w:val="111111"/>
          <w:sz w:val="28"/>
          <w:szCs w:val="28"/>
          <w:lang w:val="en-US"/>
        </w:rPr>
        <w:t>Commentary : verse 107-108 . . . . . . . . . . . . . . . . . . . . . . . . . . . 237-238</w:t>
      </w:r>
    </w:p>
    <w:p>
      <w:pPr>
        <w:pStyle w:val="BookText"/>
        <w:bidi w:val="0"/>
        <w:jc w:val="both"/>
        <w:rPr/>
      </w:pPr>
      <w:r>
        <w:rPr>
          <w:rFonts w:eastAsia="Times New Roman" w:cs="Times New Roman" w:ascii="Times New Roman" w:hAnsi="Times New Roman"/>
          <w:color w:val="111111"/>
          <w:sz w:val="28"/>
          <w:szCs w:val="28"/>
          <w:lang w:val="en-US"/>
        </w:rPr>
        <w:t>Commentary : verse 109 . . . . . . . . . . . . . . . . . . . . . . . . . . . . . . . . . . . 239</w:t>
      </w:r>
    </w:p>
    <w:p>
      <w:pPr>
        <w:pStyle w:val="BookText"/>
        <w:bidi w:val="0"/>
        <w:jc w:val="both"/>
        <w:rPr/>
      </w:pPr>
      <w:r>
        <w:rPr>
          <w:rFonts w:eastAsia="Times New Roman" w:cs="Times New Roman" w:ascii="Times New Roman" w:hAnsi="Times New Roman"/>
          <w:color w:val="111111"/>
          <w:sz w:val="28"/>
          <w:szCs w:val="28"/>
          <w:lang w:val="en-US"/>
        </w:rPr>
        <w:t>Section 12 , Muslims are raised for the welfare of mankind . . . . . . . . . . . . 240</w:t>
      </w:r>
    </w:p>
    <w:p>
      <w:pPr>
        <w:pStyle w:val="BookText"/>
        <w:bidi w:val="0"/>
        <w:jc w:val="both"/>
        <w:rPr/>
      </w:pPr>
      <w:r>
        <w:rPr>
          <w:rFonts w:eastAsia="Times New Roman" w:cs="Times New Roman" w:ascii="Times New Roman" w:hAnsi="Times New Roman"/>
          <w:color w:val="111111"/>
          <w:sz w:val="28"/>
          <w:szCs w:val="28"/>
          <w:lang w:val="en-US"/>
        </w:rPr>
        <w:t>Commentary : verse 110 . . . . . . . . . . . . . . . . . . . . . . . . . . . . . . . 240-241</w:t>
      </w:r>
    </w:p>
    <w:p>
      <w:pPr>
        <w:pStyle w:val="BookText"/>
        <w:bidi w:val="0"/>
        <w:jc w:val="both"/>
        <w:rPr/>
      </w:pPr>
      <w:r>
        <w:rPr>
          <w:rFonts w:eastAsia="Times New Roman" w:cs="Times New Roman" w:ascii="Times New Roman" w:hAnsi="Times New Roman"/>
          <w:color w:val="111111"/>
          <w:sz w:val="28"/>
          <w:szCs w:val="28"/>
          <w:lang w:val="en-US"/>
        </w:rPr>
        <w:t>Commentary : verse 111 . . . . . . . . . . . . . . . . . . . . . . . . . . . . . . . . . . . 242</w:t>
      </w:r>
    </w:p>
    <w:p>
      <w:pPr>
        <w:pStyle w:val="BookText"/>
        <w:bidi w:val="0"/>
        <w:jc w:val="both"/>
        <w:rPr/>
      </w:pPr>
      <w:r>
        <w:rPr>
          <w:rFonts w:eastAsia="Times New Roman" w:cs="Times New Roman" w:ascii="Times New Roman" w:hAnsi="Times New Roman"/>
          <w:color w:val="111111"/>
          <w:sz w:val="28"/>
          <w:szCs w:val="28"/>
          <w:lang w:val="en-US"/>
        </w:rPr>
        <w:t>Commentary : verse 112 . . . . . . . . . . . . . . . . . . . . . . . . . . . . . . . 243-244</w:t>
      </w:r>
    </w:p>
    <w:p>
      <w:pPr>
        <w:pStyle w:val="BookText"/>
        <w:bidi w:val="0"/>
        <w:jc w:val="both"/>
        <w:rPr/>
      </w:pPr>
      <w:r>
        <w:rPr>
          <w:rFonts w:eastAsia="Times New Roman" w:cs="Times New Roman" w:ascii="Times New Roman" w:hAnsi="Times New Roman"/>
          <w:color w:val="111111"/>
          <w:sz w:val="28"/>
          <w:szCs w:val="28"/>
          <w:lang w:val="en-US"/>
        </w:rPr>
        <w:t>Commentary : verse 113 . . . . . . . . . . . . . . . . . . . . . . . . . . . . . . . . . . . 245</w:t>
      </w:r>
    </w:p>
    <w:p>
      <w:pPr>
        <w:pStyle w:val="BookText"/>
        <w:bidi w:val="0"/>
        <w:jc w:val="both"/>
        <w:rPr/>
      </w:pPr>
      <w:r>
        <w:rPr>
          <w:rFonts w:eastAsia="Times New Roman" w:cs="Times New Roman" w:ascii="Times New Roman" w:hAnsi="Times New Roman"/>
          <w:color w:val="111111"/>
          <w:sz w:val="28"/>
          <w:szCs w:val="28"/>
          <w:lang w:val="en-US"/>
        </w:rPr>
        <w:t>Commentary : verse 114 . . . . . . . . . . . . . . . . . . . . . . . . . . . . . . . . . . . 246</w:t>
      </w:r>
    </w:p>
    <w:p>
      <w:pPr>
        <w:pStyle w:val="BookText"/>
        <w:bidi w:val="0"/>
        <w:jc w:val="both"/>
        <w:rPr/>
      </w:pPr>
      <w:r>
        <w:rPr>
          <w:rFonts w:eastAsia="Times New Roman" w:cs="Times New Roman" w:ascii="Times New Roman" w:hAnsi="Times New Roman"/>
          <w:color w:val="111111"/>
          <w:sz w:val="28"/>
          <w:szCs w:val="28"/>
          <w:lang w:val="en-US"/>
        </w:rPr>
        <w:t>Commentary : verse 115 . . . . . . . . . . . . . . . . . . . . . . . . . . . . . . . . . . . 247</w:t>
      </w:r>
    </w:p>
    <w:p>
      <w:pPr>
        <w:pStyle w:val="BookText"/>
        <w:bidi w:val="0"/>
        <w:jc w:val="both"/>
        <w:rPr/>
      </w:pPr>
      <w:r>
        <w:rPr>
          <w:rFonts w:eastAsia="Times New Roman" w:cs="Times New Roman" w:ascii="Times New Roman" w:hAnsi="Times New Roman"/>
          <w:color w:val="111111"/>
          <w:sz w:val="28"/>
          <w:szCs w:val="28"/>
          <w:lang w:val="en-US"/>
        </w:rPr>
        <w:t>Commentary : verse 116 . . . . . . . . . . . . . . . . . . . . . . . . . . . . . . . . . . . 248</w:t>
      </w:r>
    </w:p>
    <w:p>
      <w:pPr>
        <w:pStyle w:val="BookText"/>
        <w:bidi w:val="0"/>
        <w:jc w:val="both"/>
        <w:rPr/>
      </w:pPr>
      <w:r>
        <w:rPr>
          <w:rFonts w:eastAsia="Times New Roman" w:cs="Times New Roman" w:ascii="Times New Roman" w:hAnsi="Times New Roman"/>
          <w:color w:val="111111"/>
          <w:sz w:val="28"/>
          <w:szCs w:val="28"/>
          <w:lang w:val="en-US"/>
        </w:rPr>
        <w:t>Commentary : verse 117 . . . . . . . . . . . . . . . . . . . . . . . . . . . . . . . . . . . 249</w:t>
      </w:r>
    </w:p>
    <w:p>
      <w:pPr>
        <w:pStyle w:val="BookText"/>
        <w:bidi w:val="0"/>
        <w:jc w:val="both"/>
        <w:rPr/>
      </w:pPr>
      <w:r>
        <w:rPr>
          <w:rFonts w:eastAsia="Times New Roman" w:cs="Times New Roman" w:ascii="Times New Roman" w:hAnsi="Times New Roman"/>
          <w:color w:val="111111"/>
          <w:sz w:val="28"/>
          <w:szCs w:val="28"/>
          <w:lang w:val="en-US"/>
        </w:rPr>
        <w:t>Commentary : verse 118 . . . . . . . . . . . . . . . . . . . . . . . . . . . . . . . . . . . 250</w:t>
      </w:r>
    </w:p>
    <w:p>
      <w:pPr>
        <w:pStyle w:val="BookText"/>
        <w:bidi w:val="0"/>
        <w:jc w:val="both"/>
        <w:rPr/>
      </w:pPr>
      <w:r>
        <w:rPr>
          <w:rFonts w:eastAsia="Times New Roman" w:cs="Times New Roman" w:ascii="Times New Roman" w:hAnsi="Times New Roman"/>
          <w:color w:val="111111"/>
          <w:sz w:val="28"/>
          <w:szCs w:val="28"/>
          <w:lang w:val="en-US"/>
        </w:rPr>
        <w:t>Commentary : verse 119 . . . . . . . . . . . . . . . . . . . . . . . . . . . . . . . . . . . 251</w:t>
      </w:r>
    </w:p>
    <w:p>
      <w:pPr>
        <w:pStyle w:val="BookText"/>
        <w:bidi w:val="0"/>
        <w:jc w:val="both"/>
        <w:rPr/>
      </w:pPr>
      <w:r>
        <w:rPr>
          <w:rFonts w:eastAsia="Times New Roman" w:cs="Times New Roman" w:ascii="Times New Roman" w:hAnsi="Times New Roman"/>
          <w:color w:val="111111"/>
          <w:sz w:val="28"/>
          <w:szCs w:val="28"/>
          <w:lang w:val="en-US"/>
        </w:rPr>
        <w:t>Commentary : verse 120 . . . . . . . . . . . . . . . . . . . . . . . . . . . . . . . . . . . 252</w:t>
      </w:r>
    </w:p>
    <w:p>
      <w:pPr>
        <w:pStyle w:val="BookText"/>
        <w:bidi w:val="0"/>
        <w:jc w:val="both"/>
        <w:rPr/>
      </w:pPr>
      <w:r>
        <w:rPr>
          <w:rFonts w:eastAsia="Times New Roman" w:cs="Times New Roman" w:ascii="Times New Roman" w:hAnsi="Times New Roman"/>
          <w:color w:val="111111"/>
          <w:sz w:val="28"/>
          <w:szCs w:val="28"/>
          <w:lang w:val="en-US"/>
        </w:rPr>
        <w:t>Section 13 , the Battle of Uḥud . . . . . . . . . . . . . . . . . . . . . . . . . . . . . . . . . . 253</w:t>
      </w:r>
    </w:p>
    <w:p>
      <w:pPr>
        <w:pStyle w:val="BookText"/>
        <w:bidi w:val="0"/>
        <w:jc w:val="both"/>
        <w:rPr/>
      </w:pPr>
      <w:r>
        <w:rPr>
          <w:rFonts w:eastAsia="Times New Roman" w:cs="Times New Roman" w:ascii="Times New Roman" w:hAnsi="Times New Roman"/>
          <w:color w:val="111111"/>
          <w:sz w:val="28"/>
          <w:szCs w:val="28"/>
          <w:lang w:val="en-US"/>
        </w:rPr>
        <w:t>Commentary : verse 121 . . . . . . . . . . . . . . . . . . . . . . . . . . . . . . . 253-254</w:t>
      </w:r>
    </w:p>
    <w:p>
      <w:pPr>
        <w:pStyle w:val="BookText"/>
        <w:bidi w:val="0"/>
        <w:jc w:val="both"/>
        <w:rPr/>
      </w:pPr>
      <w:r>
        <w:rPr>
          <w:rFonts w:eastAsia="Times New Roman" w:cs="Times New Roman" w:ascii="Times New Roman" w:hAnsi="Times New Roman"/>
          <w:color w:val="111111"/>
          <w:sz w:val="28"/>
          <w:szCs w:val="28"/>
          <w:lang w:val="en-US"/>
        </w:rPr>
        <w:t>Commentary : verse 122 . . . . . . . . . . . . . . . . . . . . . . . . . . . . . . . . . . . 255</w:t>
      </w:r>
    </w:p>
    <w:p>
      <w:pPr>
        <w:pStyle w:val="BookText"/>
        <w:bidi w:val="0"/>
        <w:jc w:val="both"/>
        <w:rPr/>
      </w:pPr>
      <w:r>
        <w:rPr>
          <w:rFonts w:eastAsia="Times New Roman" w:cs="Times New Roman" w:ascii="Times New Roman" w:hAnsi="Times New Roman"/>
          <w:color w:val="111111"/>
          <w:sz w:val="28"/>
          <w:szCs w:val="28"/>
          <w:lang w:val="en-US"/>
        </w:rPr>
        <w:t>Commentary : verse 123 . . . . . . . . . . . . . . . . . . . . . . . . . . . . . . . . . . . 256</w:t>
      </w:r>
    </w:p>
    <w:p>
      <w:pPr>
        <w:pStyle w:val="BookText"/>
        <w:bidi w:val="0"/>
        <w:jc w:val="both"/>
        <w:rPr/>
      </w:pPr>
      <w:r>
        <w:rPr>
          <w:rFonts w:eastAsia="Times New Roman" w:cs="Times New Roman" w:ascii="Times New Roman" w:hAnsi="Times New Roman"/>
          <w:color w:val="111111"/>
          <w:sz w:val="28"/>
          <w:szCs w:val="28"/>
          <w:lang w:val="en-US"/>
        </w:rPr>
        <w:t>Commentary : verse 124 . . . . . . . . . . . . . . . . . . . . . . . . . . . . . . . . . . . 257</w:t>
      </w:r>
    </w:p>
    <w:p>
      <w:pPr>
        <w:pStyle w:val="BookText"/>
        <w:bidi w:val="0"/>
        <w:jc w:val="both"/>
        <w:rPr/>
      </w:pPr>
      <w:r>
        <w:rPr>
          <w:rFonts w:eastAsia="Times New Roman" w:cs="Times New Roman" w:ascii="Times New Roman" w:hAnsi="Times New Roman"/>
          <w:color w:val="111111"/>
          <w:sz w:val="28"/>
          <w:szCs w:val="28"/>
          <w:lang w:val="en-US"/>
        </w:rPr>
        <w:t>Commentary : verse 125 . . . . . . . . . . . . . . . . . . . . . . . . . . . . . . . . . . . 258</w:t>
      </w:r>
    </w:p>
    <w:p>
      <w:pPr>
        <w:pStyle w:val="BookText"/>
        <w:bidi w:val="0"/>
        <w:jc w:val="both"/>
        <w:rPr/>
      </w:pPr>
      <w:r>
        <w:rPr>
          <w:rFonts w:eastAsia="Times New Roman" w:cs="Times New Roman" w:ascii="Times New Roman" w:hAnsi="Times New Roman"/>
          <w:color w:val="111111"/>
          <w:sz w:val="28"/>
          <w:szCs w:val="28"/>
          <w:lang w:val="en-US"/>
        </w:rPr>
        <w:t>Commentary : verse 126 . . . . . . . . . . . . . . . . . . . . . . . . . . . . . . . . . . . 259</w:t>
      </w:r>
    </w:p>
    <w:p>
      <w:pPr>
        <w:pStyle w:val="BookText"/>
        <w:bidi w:val="0"/>
        <w:jc w:val="both"/>
        <w:rPr/>
      </w:pPr>
      <w:r>
        <w:rPr>
          <w:rFonts w:eastAsia="Times New Roman" w:cs="Times New Roman" w:ascii="Times New Roman" w:hAnsi="Times New Roman"/>
          <w:color w:val="111111"/>
          <w:sz w:val="28"/>
          <w:szCs w:val="28"/>
          <w:lang w:val="en-US"/>
        </w:rPr>
        <w:t>Commentary : verse 127 . . . . . . . . . . . . . . . . . . . . . . . . . . . . . . . . . . . 260</w:t>
      </w:r>
    </w:p>
    <w:p>
      <w:pPr>
        <w:pStyle w:val="BookText"/>
        <w:bidi w:val="0"/>
        <w:jc w:val="both"/>
        <w:rPr/>
      </w:pPr>
      <w:r>
        <w:rPr>
          <w:rFonts w:eastAsia="Times New Roman" w:cs="Times New Roman" w:ascii="Times New Roman" w:hAnsi="Times New Roman"/>
          <w:color w:val="111111"/>
          <w:sz w:val="28"/>
          <w:szCs w:val="28"/>
          <w:lang w:val="en-US"/>
        </w:rPr>
        <w:t>Commentary : verse 128 . . . . . . . . . . . . . . . . . . . . . . . . . . . . . . . . . . . 261</w:t>
      </w:r>
    </w:p>
    <w:p>
      <w:pPr>
        <w:pStyle w:val="BookText"/>
        <w:bidi w:val="0"/>
        <w:jc w:val="both"/>
        <w:rPr/>
      </w:pPr>
      <w:r>
        <w:rPr>
          <w:rFonts w:eastAsia="Times New Roman" w:cs="Times New Roman" w:ascii="Times New Roman" w:hAnsi="Times New Roman"/>
          <w:color w:val="111111"/>
          <w:sz w:val="28"/>
          <w:szCs w:val="28"/>
          <w:lang w:val="en-US"/>
        </w:rPr>
        <w:t>Commentary : verse 129 . . . . . . . . . . . . . . . . . . . . . . . . . . . . . . . . . . . 262</w:t>
      </w:r>
    </w:p>
    <w:p>
      <w:pPr>
        <w:pStyle w:val="BookText"/>
        <w:bidi w:val="0"/>
        <w:jc w:val="both"/>
        <w:rPr/>
      </w:pPr>
      <w:r>
        <w:rPr>
          <w:rFonts w:eastAsia="Times New Roman" w:cs="Times New Roman" w:ascii="Times New Roman" w:hAnsi="Times New Roman"/>
          <w:color w:val="111111"/>
          <w:sz w:val="28"/>
          <w:szCs w:val="28"/>
          <w:lang w:val="en-US"/>
        </w:rPr>
        <w:t>Section 14 , Usury forbidden . . . . . . . . . . . . . . . . . . . . . . . . . . . . . . . . . . . . 263</w:t>
      </w:r>
    </w:p>
    <w:p>
      <w:pPr>
        <w:pStyle w:val="BookText"/>
        <w:bidi w:val="0"/>
        <w:jc w:val="both"/>
        <w:rPr/>
      </w:pPr>
      <w:r>
        <w:rPr>
          <w:rFonts w:eastAsia="Times New Roman" w:cs="Times New Roman" w:ascii="Times New Roman" w:hAnsi="Times New Roman"/>
          <w:color w:val="111111"/>
          <w:sz w:val="28"/>
          <w:szCs w:val="28"/>
          <w:lang w:val="en-US"/>
        </w:rPr>
        <w:t>Commentary : verse 130 . . . . . . . . . . . . . . . . . . . . . . . . . . . . . . . 263-264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 verse 131 . . . . . . . . . . . . . . . . . . . . . . . . . . . . . . . . . . . 265</w:t>
      </w:r>
    </w:p>
    <w:p>
      <w:pPr>
        <w:pStyle w:val="BookText"/>
        <w:bidi w:val="0"/>
        <w:rPr/>
      </w:pPr>
      <w:r>
        <w:rPr>
          <w:rFonts w:eastAsia="Times New Roman" w:cs="Times New Roman" w:ascii="Times New Roman" w:hAnsi="Times New Roman"/>
          <w:color w:val="111111"/>
          <w:sz w:val="28"/>
          <w:szCs w:val="28"/>
          <w:lang w:val="en-US"/>
        </w:rPr>
        <w:t>Commentary : verse 132 . . . . . . . . . . . . . . . . . . . . . . . . . . . . . . . . . . . 266</w:t>
      </w:r>
    </w:p>
    <w:p>
      <w:pPr>
        <w:pStyle w:val="BookText"/>
        <w:bidi w:val="0"/>
        <w:jc w:val="both"/>
        <w:rPr/>
      </w:pPr>
      <w:r>
        <w:rPr>
          <w:rFonts w:eastAsia="Times New Roman" w:cs="Times New Roman" w:ascii="Times New Roman" w:hAnsi="Times New Roman"/>
          <w:color w:val="111111"/>
          <w:sz w:val="28"/>
          <w:szCs w:val="28"/>
          <w:lang w:val="en-US"/>
        </w:rPr>
        <w:t>Commentary : verse 133 . . . . . . . . . . . . . . . . . . . . . . . . . . . . . . . . . . . 267</w:t>
      </w:r>
    </w:p>
    <w:p>
      <w:pPr>
        <w:pStyle w:val="BookText"/>
        <w:bidi w:val="0"/>
        <w:jc w:val="both"/>
        <w:rPr/>
      </w:pPr>
      <w:r>
        <w:rPr>
          <w:rFonts w:eastAsia="Times New Roman" w:cs="Times New Roman" w:ascii="Times New Roman" w:hAnsi="Times New Roman"/>
          <w:color w:val="111111"/>
          <w:sz w:val="28"/>
          <w:szCs w:val="28"/>
          <w:lang w:val="en-US"/>
        </w:rPr>
        <w:t>Commentary : verse 134 . . . . . . . . . . . . . . . . . . . . . . . . . . . . . . . 268-269</w:t>
      </w:r>
    </w:p>
    <w:p>
      <w:pPr>
        <w:pStyle w:val="BookText"/>
        <w:bidi w:val="0"/>
        <w:jc w:val="both"/>
        <w:rPr/>
      </w:pPr>
      <w:r>
        <w:rPr>
          <w:rFonts w:eastAsia="Times New Roman" w:cs="Times New Roman" w:ascii="Times New Roman" w:hAnsi="Times New Roman"/>
          <w:color w:val="111111"/>
          <w:sz w:val="28"/>
          <w:szCs w:val="28"/>
          <w:lang w:val="en-US"/>
        </w:rPr>
        <w:t>Commentary : verse 135 . . . . . . . . . . . . . . . . . . . . . . . . . . . . . . . . . . . 270</w:t>
      </w:r>
    </w:p>
    <w:p>
      <w:pPr>
        <w:pStyle w:val="BookText"/>
        <w:bidi w:val="0"/>
        <w:jc w:val="both"/>
        <w:rPr/>
      </w:pPr>
      <w:r>
        <w:rPr>
          <w:rFonts w:eastAsia="Times New Roman" w:cs="Times New Roman" w:ascii="Times New Roman" w:hAnsi="Times New Roman"/>
          <w:color w:val="111111"/>
          <w:sz w:val="28"/>
          <w:szCs w:val="28"/>
          <w:lang w:val="en-US"/>
        </w:rPr>
        <w:t>Commentary : verse 136 . . . . . . . . . . . . . . . . . . . . . . . . . . . . . . . . . . . 271</w:t>
      </w:r>
    </w:p>
    <w:p>
      <w:pPr>
        <w:pStyle w:val="BookText"/>
        <w:bidi w:val="0"/>
        <w:jc w:val="both"/>
        <w:rPr/>
      </w:pPr>
      <w:r>
        <w:rPr>
          <w:rFonts w:eastAsia="Times New Roman" w:cs="Times New Roman" w:ascii="Times New Roman" w:hAnsi="Times New Roman"/>
          <w:color w:val="111111"/>
          <w:sz w:val="28"/>
          <w:szCs w:val="28"/>
          <w:lang w:val="en-US"/>
        </w:rPr>
        <w:t>Commentary : verse 137 . . . . . . . . . . . . . . . . . . . . . . . . . . . . . . . 272-273</w:t>
      </w:r>
    </w:p>
    <w:p>
      <w:pPr>
        <w:pStyle w:val="BookText"/>
        <w:bidi w:val="0"/>
        <w:jc w:val="both"/>
        <w:rPr/>
      </w:pPr>
      <w:r>
        <w:rPr>
          <w:rFonts w:eastAsia="Times New Roman" w:cs="Times New Roman" w:ascii="Times New Roman" w:hAnsi="Times New Roman"/>
          <w:color w:val="111111"/>
          <w:sz w:val="28"/>
          <w:szCs w:val="28"/>
          <w:lang w:val="en-US"/>
        </w:rPr>
        <w:t>Commentary : verse 138 . . . . . . . . . . . . . . . . . . . . . . . . . . . . . . . . . . . 274</w:t>
      </w:r>
    </w:p>
    <w:p>
      <w:pPr>
        <w:pStyle w:val="BookText"/>
        <w:bidi w:val="0"/>
        <w:jc w:val="both"/>
        <w:rPr/>
      </w:pPr>
      <w:r>
        <w:rPr>
          <w:rFonts w:eastAsia="Times New Roman" w:cs="Times New Roman" w:ascii="Times New Roman" w:hAnsi="Times New Roman"/>
          <w:color w:val="111111"/>
          <w:sz w:val="28"/>
          <w:szCs w:val="28"/>
          <w:lang w:val="en-US"/>
        </w:rPr>
        <w:t>Commentary : verse 139 . . . . . . . . . . . . . . . . . . . . . . . . . . . . . . . . . . . 275</w:t>
      </w:r>
    </w:p>
    <w:p>
      <w:pPr>
        <w:pStyle w:val="BookText"/>
        <w:bidi w:val="0"/>
        <w:jc w:val="both"/>
        <w:rPr/>
      </w:pPr>
      <w:r>
        <w:rPr>
          <w:rFonts w:eastAsia="Times New Roman" w:cs="Times New Roman" w:ascii="Times New Roman" w:hAnsi="Times New Roman"/>
          <w:color w:val="111111"/>
          <w:sz w:val="28"/>
          <w:szCs w:val="28"/>
          <w:lang w:val="en-US"/>
        </w:rPr>
        <w:t>Commentary : verse 140 . . . . . . . . . . . . . . . . . . . . . . . . . . . . . . . 276-277</w:t>
      </w:r>
    </w:p>
    <w:p>
      <w:pPr>
        <w:pStyle w:val="BookText"/>
        <w:bidi w:val="0"/>
        <w:jc w:val="both"/>
        <w:rPr/>
      </w:pPr>
      <w:r>
        <w:rPr>
          <w:rFonts w:eastAsia="Times New Roman" w:cs="Times New Roman" w:ascii="Times New Roman" w:hAnsi="Times New Roman"/>
          <w:color w:val="111111"/>
          <w:sz w:val="28"/>
          <w:szCs w:val="28"/>
          <w:lang w:val="en-US"/>
        </w:rPr>
        <w:t>Commentary : verse 141 . . . . . . . . . . . . . . . . . . . . . . . . . . . . . . . . . . . 278</w:t>
      </w:r>
    </w:p>
    <w:p>
      <w:pPr>
        <w:pStyle w:val="BookText"/>
        <w:bidi w:val="0"/>
        <w:jc w:val="both"/>
        <w:rPr/>
      </w:pPr>
      <w:r>
        <w:rPr>
          <w:rFonts w:eastAsia="Times New Roman" w:cs="Times New Roman" w:ascii="Times New Roman" w:hAnsi="Times New Roman"/>
          <w:color w:val="111111"/>
          <w:sz w:val="28"/>
          <w:szCs w:val="28"/>
          <w:lang w:val="en-US"/>
        </w:rPr>
        <w:t>Commentary : verse 142 . . . . . . . . . . . . . . . . . . . . . . . . . . . . . . . . . . . 279</w:t>
      </w:r>
    </w:p>
    <w:p>
      <w:pPr>
        <w:pStyle w:val="BookText"/>
        <w:bidi w:val="0"/>
        <w:jc w:val="both"/>
        <w:rPr/>
      </w:pPr>
      <w:r>
        <w:rPr>
          <w:rFonts w:eastAsia="Times New Roman" w:cs="Times New Roman" w:ascii="Times New Roman" w:hAnsi="Times New Roman"/>
          <w:color w:val="111111"/>
          <w:sz w:val="28"/>
          <w:szCs w:val="28"/>
          <w:lang w:val="en-US"/>
        </w:rPr>
        <w:t>Commentary : verse 143 . . . . . . . . . . . . . . . . . . . . . . . . . . . . . . . . . . . 280</w:t>
      </w:r>
    </w:p>
    <w:p>
      <w:pPr>
        <w:pStyle w:val="BookText"/>
        <w:bidi w:val="0"/>
        <w:jc w:val="both"/>
        <w:rPr/>
      </w:pPr>
      <w:r>
        <w:rPr>
          <w:rFonts w:eastAsia="Times New Roman" w:cs="Times New Roman" w:ascii="Times New Roman" w:hAnsi="Times New Roman"/>
          <w:color w:val="111111"/>
          <w:sz w:val="28"/>
          <w:szCs w:val="28"/>
          <w:lang w:val="en-US"/>
        </w:rPr>
        <w:t>Section 15 , perseverance and patience</w:t>
      </w:r>
    </w:p>
    <w:p>
      <w:pPr>
        <w:pStyle w:val="BookText"/>
        <w:bidi w:val="0"/>
        <w:jc w:val="both"/>
        <w:rPr/>
      </w:pPr>
      <w:r>
        <w:rPr>
          <w:rFonts w:eastAsia="Times New Roman" w:cs="Times New Roman" w:ascii="Times New Roman" w:hAnsi="Times New Roman"/>
          <w:color w:val="111111"/>
          <w:sz w:val="28"/>
          <w:szCs w:val="28"/>
          <w:lang w:val="en-US"/>
        </w:rPr>
        <w:t>Commentary : verse 144 . . . . . . . . . . . . . . . . . . . . . . . . . . . . . . . 281-282</w:t>
      </w:r>
    </w:p>
    <w:p>
      <w:pPr>
        <w:pStyle w:val="BookText"/>
        <w:bidi w:val="0"/>
        <w:jc w:val="both"/>
        <w:rPr/>
      </w:pPr>
      <w:r>
        <w:rPr>
          <w:rFonts w:eastAsia="Times New Roman" w:cs="Times New Roman" w:ascii="Times New Roman" w:hAnsi="Times New Roman"/>
          <w:color w:val="111111"/>
          <w:sz w:val="28"/>
          <w:szCs w:val="28"/>
          <w:lang w:val="en-US"/>
        </w:rPr>
        <w:t>Commentary : verse 145 . . . . . . . . . . . . . . . . . . . . . . . . . . . . . . . 283-284</w:t>
      </w:r>
    </w:p>
    <w:p>
      <w:pPr>
        <w:pStyle w:val="BookText"/>
        <w:bidi w:val="0"/>
        <w:jc w:val="both"/>
        <w:rPr/>
      </w:pPr>
      <w:r>
        <w:rPr>
          <w:rFonts w:eastAsia="Times New Roman" w:cs="Times New Roman" w:ascii="Times New Roman" w:hAnsi="Times New Roman"/>
          <w:color w:val="111111"/>
          <w:sz w:val="28"/>
          <w:szCs w:val="28"/>
          <w:lang w:val="en-US"/>
        </w:rPr>
        <w:t>Commentary : verse 146 . . . . . . . . . . . . . . . . . . . . . . . . . . . . . . . . . . . 285</w:t>
      </w:r>
    </w:p>
    <w:p>
      <w:pPr>
        <w:pStyle w:val="BookText"/>
        <w:bidi w:val="0"/>
        <w:jc w:val="both"/>
        <w:rPr/>
      </w:pPr>
      <w:r>
        <w:rPr>
          <w:rFonts w:eastAsia="Times New Roman" w:cs="Times New Roman" w:ascii="Times New Roman" w:hAnsi="Times New Roman"/>
          <w:color w:val="111111"/>
          <w:sz w:val="28"/>
          <w:szCs w:val="28"/>
          <w:lang w:val="en-US"/>
        </w:rPr>
        <w:t>Commentary : verse 147 . . . . . . . . . . . . . . . . . . . . . . . . . . . . . . . . . . . 286</w:t>
      </w:r>
    </w:p>
    <w:p>
      <w:pPr>
        <w:pStyle w:val="BookText"/>
        <w:bidi w:val="0"/>
        <w:jc w:val="both"/>
        <w:rPr/>
      </w:pPr>
      <w:r>
        <w:rPr>
          <w:rFonts w:eastAsia="Times New Roman" w:cs="Times New Roman" w:ascii="Times New Roman" w:hAnsi="Times New Roman"/>
          <w:color w:val="111111"/>
          <w:sz w:val="28"/>
          <w:szCs w:val="28"/>
          <w:lang w:val="en-US"/>
        </w:rPr>
        <w:t>Commentary : verse 148 . . . . . . . . . . . . . . . . . . . . . . . . . . . . . . . . . . . 287</w:t>
      </w:r>
    </w:p>
    <w:p>
      <w:pPr>
        <w:pStyle w:val="BookText"/>
        <w:bidi w:val="0"/>
        <w:jc w:val="both"/>
        <w:rPr/>
      </w:pPr>
      <w:r>
        <w:rPr>
          <w:rFonts w:eastAsia="Times New Roman" w:cs="Times New Roman" w:ascii="Times New Roman" w:hAnsi="Times New Roman"/>
          <w:color w:val="111111"/>
          <w:sz w:val="28"/>
          <w:szCs w:val="28"/>
          <w:lang w:val="en-US"/>
        </w:rPr>
        <w:t>Section 16 , Deliquency and dread with some Muslims . . . . . . . . . . . . . . . . 288</w:t>
      </w:r>
    </w:p>
    <w:p>
      <w:pPr>
        <w:pStyle w:val="BookText"/>
        <w:bidi w:val="0"/>
        <w:jc w:val="both"/>
        <w:rPr/>
      </w:pPr>
      <w:r>
        <w:rPr>
          <w:rFonts w:eastAsia="Times New Roman" w:cs="Times New Roman" w:ascii="Times New Roman" w:hAnsi="Times New Roman"/>
          <w:color w:val="111111"/>
          <w:sz w:val="28"/>
          <w:szCs w:val="28"/>
          <w:lang w:val="en-US"/>
        </w:rPr>
        <w:t>Commentary : verse 149 . . . . . . . . . . . . . . . . . . . . . . . . . . . . . . . . . . . 288</w:t>
      </w:r>
    </w:p>
    <w:p>
      <w:pPr>
        <w:pStyle w:val="BookText"/>
        <w:bidi w:val="0"/>
        <w:jc w:val="both"/>
        <w:rPr/>
      </w:pPr>
      <w:r>
        <w:rPr>
          <w:rFonts w:eastAsia="Times New Roman" w:cs="Times New Roman" w:ascii="Times New Roman" w:hAnsi="Times New Roman"/>
          <w:color w:val="111111"/>
          <w:sz w:val="28"/>
          <w:szCs w:val="28"/>
          <w:lang w:val="en-US"/>
        </w:rPr>
        <w:t>Commentary : verse 150 . . . . . . . . . . . . . . . . . . . . . . . . . . . . . . . . . . . 289</w:t>
      </w:r>
    </w:p>
    <w:p>
      <w:pPr>
        <w:pStyle w:val="BookText"/>
        <w:bidi w:val="0"/>
        <w:jc w:val="both"/>
        <w:rPr/>
      </w:pPr>
      <w:r>
        <w:rPr>
          <w:rFonts w:eastAsia="Times New Roman" w:cs="Times New Roman" w:ascii="Times New Roman" w:hAnsi="Times New Roman"/>
          <w:color w:val="111111"/>
          <w:sz w:val="28"/>
          <w:szCs w:val="28"/>
          <w:lang w:val="en-US"/>
        </w:rPr>
        <w:t>Commentary : verse 151 . . . . . . . . . . . . . . . . . . . . . . . . . . . . . . . . . . . 290</w:t>
      </w:r>
    </w:p>
    <w:p>
      <w:pPr>
        <w:pStyle w:val="BookText"/>
        <w:bidi w:val="0"/>
        <w:jc w:val="both"/>
        <w:rPr/>
      </w:pPr>
      <w:r>
        <w:rPr>
          <w:rFonts w:eastAsia="Times New Roman" w:cs="Times New Roman" w:ascii="Times New Roman" w:hAnsi="Times New Roman"/>
          <w:color w:val="111111"/>
          <w:sz w:val="28"/>
          <w:szCs w:val="28"/>
          <w:lang w:val="en-US"/>
        </w:rPr>
        <w:t>Commentary : verse 152 . . . . . . . . . . . . . . . . . . . . . . . . . . . . . . . 291-292</w:t>
      </w:r>
    </w:p>
    <w:p>
      <w:pPr>
        <w:pStyle w:val="BookText"/>
        <w:bidi w:val="0"/>
        <w:jc w:val="both"/>
        <w:rPr/>
      </w:pPr>
      <w:r>
        <w:rPr>
          <w:rFonts w:eastAsia="Times New Roman" w:cs="Times New Roman" w:ascii="Times New Roman" w:hAnsi="Times New Roman"/>
          <w:color w:val="111111"/>
          <w:sz w:val="28"/>
          <w:szCs w:val="28"/>
          <w:lang w:val="en-US"/>
        </w:rPr>
        <w:t>Commentary : verse 153 . . . . . . . . . . . . . . . . . . . . . . . . . . . . . . . . . . . 293</w:t>
      </w:r>
    </w:p>
    <w:p>
      <w:pPr>
        <w:pStyle w:val="BookText"/>
        <w:bidi w:val="0"/>
        <w:jc w:val="both"/>
        <w:rPr/>
      </w:pPr>
      <w:r>
        <w:rPr>
          <w:rFonts w:eastAsia="Times New Roman" w:cs="Times New Roman" w:ascii="Times New Roman" w:hAnsi="Times New Roman"/>
          <w:color w:val="111111"/>
          <w:sz w:val="28"/>
          <w:szCs w:val="28"/>
          <w:lang w:val="en-US"/>
        </w:rPr>
        <w:t>Commentary : verse 154 . . . . . . . . . . . . . . . . . . . . . . . . . . . . . . . 294-295</w:t>
      </w:r>
    </w:p>
    <w:p>
      <w:pPr>
        <w:pStyle w:val="BookText"/>
        <w:bidi w:val="0"/>
        <w:jc w:val="both"/>
        <w:rPr/>
      </w:pPr>
      <w:r>
        <w:rPr>
          <w:rFonts w:eastAsia="Times New Roman" w:cs="Times New Roman" w:ascii="Times New Roman" w:hAnsi="Times New Roman"/>
          <w:color w:val="111111"/>
          <w:sz w:val="28"/>
          <w:szCs w:val="28"/>
          <w:lang w:val="en-US"/>
        </w:rPr>
        <w:t>Section 17 , the Faithful  Hypocrites in the Battle of Uḥud . . . . . . . . . . . 298</w:t>
      </w:r>
    </w:p>
    <w:p>
      <w:pPr>
        <w:pStyle w:val="BookText"/>
        <w:bidi w:val="0"/>
        <w:jc w:val="both"/>
        <w:rPr/>
      </w:pPr>
      <w:r>
        <w:rPr>
          <w:rFonts w:eastAsia="Times New Roman" w:cs="Times New Roman" w:ascii="Times New Roman" w:hAnsi="Times New Roman"/>
          <w:color w:val="111111"/>
          <w:sz w:val="28"/>
          <w:szCs w:val="28"/>
          <w:lang w:val="en-US"/>
        </w:rPr>
        <w:t>Commentary : verse 156 . . . . . . . . . . . . . . . . . . . . . . . . . . . . . . . . . . . 298</w:t>
      </w:r>
    </w:p>
    <w:p>
      <w:pPr>
        <w:pStyle w:val="BookText"/>
        <w:bidi w:val="0"/>
        <w:jc w:val="both"/>
        <w:rPr/>
      </w:pPr>
      <w:r>
        <w:rPr>
          <w:rFonts w:eastAsia="Times New Roman" w:cs="Times New Roman" w:ascii="Times New Roman" w:hAnsi="Times New Roman"/>
          <w:color w:val="111111"/>
          <w:sz w:val="28"/>
          <w:szCs w:val="28"/>
          <w:lang w:val="en-US"/>
        </w:rPr>
        <w:t>Commentary : verse 157 . . . . . . . . . . . . . . . . . . . . . . . . . . . . . . . . . . . 299</w:t>
      </w:r>
    </w:p>
    <w:p>
      <w:pPr>
        <w:pStyle w:val="BookText"/>
        <w:bidi w:val="0"/>
        <w:jc w:val="both"/>
        <w:rPr/>
      </w:pPr>
      <w:r>
        <w:rPr>
          <w:rFonts w:eastAsia="Times New Roman" w:cs="Times New Roman" w:ascii="Times New Roman" w:hAnsi="Times New Roman"/>
          <w:color w:val="111111"/>
          <w:sz w:val="28"/>
          <w:szCs w:val="28"/>
          <w:lang w:val="en-US"/>
        </w:rPr>
        <w:t>Commentary : verse 158 . . . . . . . . . . . . . . . . . . . . . . . . . . . . . . . . . . . 300</w:t>
      </w:r>
    </w:p>
    <w:p>
      <w:pPr>
        <w:pStyle w:val="BookText"/>
        <w:bidi w:val="0"/>
        <w:jc w:val="both"/>
        <w:rPr/>
      </w:pPr>
      <w:r>
        <w:rPr>
          <w:rFonts w:eastAsia="Times New Roman" w:cs="Times New Roman" w:ascii="Times New Roman" w:hAnsi="Times New Roman"/>
          <w:color w:val="111111"/>
          <w:sz w:val="28"/>
          <w:szCs w:val="28"/>
          <w:lang w:val="en-US"/>
        </w:rPr>
        <w:t>Commentary : verse 159 . . . . . . . . . . . . . . . . . . . . . . . . . . . . . . . 301-302</w:t>
      </w:r>
    </w:p>
    <w:p>
      <w:pPr>
        <w:pStyle w:val="BookText"/>
        <w:bidi w:val="0"/>
        <w:jc w:val="both"/>
        <w:rPr/>
      </w:pPr>
      <w:r>
        <w:rPr>
          <w:rFonts w:eastAsia="Times New Roman" w:cs="Times New Roman" w:ascii="Times New Roman" w:hAnsi="Times New Roman"/>
          <w:color w:val="111111"/>
          <w:sz w:val="28"/>
          <w:szCs w:val="28"/>
          <w:lang w:val="en-US"/>
        </w:rPr>
        <w:t>Commentary : verse 160 . . . . . . . . . . . . . . . . . . . . . . . . . . . . . . . . . . . 303</w:t>
      </w:r>
    </w:p>
    <w:p>
      <w:pPr>
        <w:pStyle w:val="BookText"/>
        <w:bidi w:val="0"/>
        <w:jc w:val="both"/>
        <w:rPr/>
      </w:pPr>
      <w:r>
        <w:rPr>
          <w:rFonts w:eastAsia="Times New Roman" w:cs="Times New Roman" w:ascii="Times New Roman" w:hAnsi="Times New Roman"/>
          <w:color w:val="111111"/>
          <w:sz w:val="28"/>
          <w:szCs w:val="28"/>
          <w:lang w:val="en-US"/>
        </w:rPr>
        <w:t>Commentary : verse 161 . . . . . . . . . . . . . . . . . . . . . . . . . . . . . . . 304-305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 verse 162 . . . . . . . . . . . . . . . . . . . . . . . . . . . . . . . . . . . 306</w:t>
      </w:r>
    </w:p>
    <w:p>
      <w:pPr>
        <w:pStyle w:val="BookText"/>
        <w:bidi w:val="0"/>
        <w:rPr/>
      </w:pPr>
      <w:r>
        <w:rPr>
          <w:rFonts w:eastAsia="Times New Roman" w:cs="Times New Roman" w:ascii="Times New Roman" w:hAnsi="Times New Roman"/>
          <w:color w:val="111111"/>
          <w:sz w:val="28"/>
          <w:szCs w:val="28"/>
          <w:lang w:val="en-US"/>
        </w:rPr>
        <w:t>Commentary : verse 163 . . . . . . . . . . . . . . . . . . . . . . . . . . . . . . . . . . . 307</w:t>
      </w:r>
    </w:p>
    <w:p>
      <w:pPr>
        <w:pStyle w:val="BookText"/>
        <w:bidi w:val="0"/>
        <w:jc w:val="both"/>
        <w:rPr/>
      </w:pPr>
      <w:r>
        <w:rPr>
          <w:rFonts w:eastAsia="Times New Roman" w:cs="Times New Roman" w:ascii="Times New Roman" w:hAnsi="Times New Roman"/>
          <w:color w:val="111111"/>
          <w:sz w:val="28"/>
          <w:szCs w:val="28"/>
          <w:lang w:val="en-US"/>
        </w:rPr>
        <w:t>Commentary : verse 164 . . . . . . . . . . . . . . . . . . . . . . . . . . . . . . . 308-309</w:t>
      </w:r>
    </w:p>
    <w:p>
      <w:pPr>
        <w:pStyle w:val="BookText"/>
        <w:bidi w:val="0"/>
        <w:jc w:val="both"/>
        <w:rPr/>
      </w:pPr>
      <w:r>
        <w:rPr>
          <w:rFonts w:eastAsia="Times New Roman" w:cs="Times New Roman" w:ascii="Times New Roman" w:hAnsi="Times New Roman"/>
          <w:color w:val="111111"/>
          <w:sz w:val="28"/>
          <w:szCs w:val="28"/>
          <w:lang w:val="en-US"/>
        </w:rPr>
        <w:t>Commentary : verse 165 . . . . . . . . . . . . . . . . . . . . . . . . . . . . . . . . . . . 310</w:t>
      </w:r>
    </w:p>
    <w:p>
      <w:pPr>
        <w:pStyle w:val="BookText"/>
        <w:bidi w:val="0"/>
        <w:jc w:val="both"/>
        <w:rPr/>
      </w:pPr>
      <w:r>
        <w:rPr>
          <w:rFonts w:eastAsia="Times New Roman" w:cs="Times New Roman" w:ascii="Times New Roman" w:hAnsi="Times New Roman"/>
          <w:color w:val="111111"/>
          <w:sz w:val="28"/>
          <w:szCs w:val="28"/>
          <w:lang w:val="en-US"/>
        </w:rPr>
        <w:t>Commentary : verse 166 . . . . . . . . . . . . . . . . . . . . . . . . . . . . . . . . . . . 311</w:t>
      </w:r>
    </w:p>
    <w:p>
      <w:pPr>
        <w:pStyle w:val="BookText"/>
        <w:bidi w:val="0"/>
        <w:jc w:val="both"/>
        <w:rPr/>
      </w:pPr>
      <w:r>
        <w:rPr>
          <w:rFonts w:eastAsia="Times New Roman" w:cs="Times New Roman" w:ascii="Times New Roman" w:hAnsi="Times New Roman"/>
          <w:color w:val="111111"/>
          <w:sz w:val="28"/>
          <w:szCs w:val="28"/>
          <w:lang w:val="en-US"/>
        </w:rPr>
        <w:t>Commentary : verse 167 . . . . . . . . . . . . . . . . . . . . . . . . . . . . . . . 312-313</w:t>
      </w:r>
    </w:p>
    <w:p>
      <w:pPr>
        <w:pStyle w:val="BookText"/>
        <w:bidi w:val="0"/>
        <w:jc w:val="both"/>
        <w:rPr/>
      </w:pPr>
      <w:r>
        <w:rPr>
          <w:rFonts w:eastAsia="Times New Roman" w:cs="Times New Roman" w:ascii="Times New Roman" w:hAnsi="Times New Roman"/>
          <w:color w:val="111111"/>
          <w:sz w:val="28"/>
          <w:szCs w:val="28"/>
          <w:lang w:val="en-US"/>
        </w:rPr>
        <w:t>Commentary : verse 168 . . . . . . . . . . . . . . . . . . . . . . . . . . . . . . . . . . . 314</w:t>
      </w:r>
    </w:p>
    <w:p>
      <w:pPr>
        <w:pStyle w:val="BookText"/>
        <w:bidi w:val="0"/>
        <w:jc w:val="both"/>
        <w:rPr/>
      </w:pPr>
      <w:r>
        <w:rPr>
          <w:rFonts w:eastAsia="Times New Roman" w:cs="Times New Roman" w:ascii="Times New Roman" w:hAnsi="Times New Roman"/>
          <w:color w:val="111111"/>
          <w:sz w:val="28"/>
          <w:szCs w:val="28"/>
          <w:lang w:val="en-US"/>
        </w:rPr>
        <w:t>Commentary : verse 169 . . . . . . . . . . . . . . . . . . . . . . . . . . . . . . . . . . . 315</w:t>
      </w:r>
    </w:p>
    <w:p>
      <w:pPr>
        <w:pStyle w:val="BookText"/>
        <w:bidi w:val="0"/>
        <w:jc w:val="both"/>
        <w:rPr/>
      </w:pPr>
      <w:r>
        <w:rPr>
          <w:rFonts w:eastAsia="Times New Roman" w:cs="Times New Roman" w:ascii="Times New Roman" w:hAnsi="Times New Roman"/>
          <w:color w:val="111111"/>
          <w:sz w:val="28"/>
          <w:szCs w:val="28"/>
          <w:lang w:val="en-US"/>
        </w:rPr>
        <w:t>Commentary : verse 170 . . . . . . . . . . . . . . . . . . . . . . . . . . . . . . . . . . . 316</w:t>
      </w:r>
    </w:p>
    <w:p>
      <w:pPr>
        <w:pStyle w:val="BookText"/>
        <w:bidi w:val="0"/>
        <w:jc w:val="both"/>
        <w:rPr/>
      </w:pPr>
      <w:r>
        <w:rPr>
          <w:rFonts w:eastAsia="Times New Roman" w:cs="Times New Roman" w:ascii="Times New Roman" w:hAnsi="Times New Roman"/>
          <w:color w:val="111111"/>
          <w:sz w:val="28"/>
          <w:szCs w:val="28"/>
          <w:lang w:val="en-US"/>
        </w:rPr>
        <w:t>Commentary : verse 171 . . . . . . . . . . . . . . . . . . . . . . . . . . . . . . . . . . . 317</w:t>
      </w:r>
    </w:p>
    <w:p>
      <w:pPr>
        <w:pStyle w:val="BookText"/>
        <w:bidi w:val="0"/>
        <w:jc w:val="both"/>
        <w:rPr/>
      </w:pPr>
      <w:r>
        <w:rPr>
          <w:rFonts w:eastAsia="Times New Roman" w:cs="Times New Roman" w:ascii="Times New Roman" w:hAnsi="Times New Roman"/>
          <w:color w:val="111111"/>
          <w:sz w:val="28"/>
          <w:szCs w:val="28"/>
          <w:lang w:val="en-US"/>
        </w:rPr>
        <w:t>Section 18 , Uḥud a loss to the enemy . . . . . . . . . . . . . . . . . . . . . . . . . . . . 318</w:t>
      </w:r>
    </w:p>
    <w:p>
      <w:pPr>
        <w:pStyle w:val="BookText"/>
        <w:bidi w:val="0"/>
        <w:jc w:val="both"/>
        <w:rPr/>
      </w:pPr>
      <w:r>
        <w:rPr>
          <w:rFonts w:eastAsia="Times New Roman" w:cs="Times New Roman" w:ascii="Times New Roman" w:hAnsi="Times New Roman"/>
          <w:color w:val="111111"/>
          <w:sz w:val="28"/>
          <w:szCs w:val="28"/>
          <w:lang w:val="en-US"/>
        </w:rPr>
        <w:t>Commentary : verse 172 . . . . . . . . . . . . . . . . . . . . . . . . . . . . . . . 318-319</w:t>
      </w:r>
    </w:p>
    <w:p>
      <w:pPr>
        <w:pStyle w:val="BookText"/>
        <w:bidi w:val="0"/>
        <w:jc w:val="both"/>
        <w:rPr/>
      </w:pPr>
      <w:r>
        <w:rPr>
          <w:rFonts w:eastAsia="Times New Roman" w:cs="Times New Roman" w:ascii="Times New Roman" w:hAnsi="Times New Roman"/>
          <w:color w:val="111111"/>
          <w:sz w:val="28"/>
          <w:szCs w:val="28"/>
          <w:lang w:val="en-US"/>
        </w:rPr>
        <w:t>Commentary : verse 173 . . . . . . . . . . . . . . . . . . . . . . . . . . . . . . . . . . . 320</w:t>
      </w:r>
    </w:p>
    <w:p>
      <w:pPr>
        <w:pStyle w:val="BookText"/>
        <w:bidi w:val="0"/>
        <w:jc w:val="both"/>
        <w:rPr/>
      </w:pPr>
      <w:r>
        <w:rPr>
          <w:rFonts w:eastAsia="Times New Roman" w:cs="Times New Roman" w:ascii="Times New Roman" w:hAnsi="Times New Roman"/>
          <w:color w:val="111111"/>
          <w:sz w:val="28"/>
          <w:szCs w:val="28"/>
          <w:lang w:val="en-US"/>
        </w:rPr>
        <w:t>Commentary : verse 174 . . . . . . . . . . . . . . . . . . . . . . . . . . . . . . . . . . . 321</w:t>
      </w:r>
    </w:p>
    <w:p>
      <w:pPr>
        <w:pStyle w:val="BookText"/>
        <w:bidi w:val="0"/>
        <w:jc w:val="both"/>
        <w:rPr/>
      </w:pPr>
      <w:r>
        <w:rPr>
          <w:rFonts w:eastAsia="Times New Roman" w:cs="Times New Roman" w:ascii="Times New Roman" w:hAnsi="Times New Roman"/>
          <w:color w:val="111111"/>
          <w:sz w:val="28"/>
          <w:szCs w:val="28"/>
          <w:lang w:val="en-US"/>
        </w:rPr>
        <w:t>Commentary : verse 175 . . . . . . . . . . . . . . . . . . . . . . . . . . . . . . . . . . . 322</w:t>
      </w:r>
    </w:p>
    <w:p>
      <w:pPr>
        <w:pStyle w:val="BookText"/>
        <w:bidi w:val="0"/>
        <w:jc w:val="both"/>
        <w:rPr/>
      </w:pPr>
      <w:r>
        <w:rPr>
          <w:rFonts w:eastAsia="Times New Roman" w:cs="Times New Roman" w:ascii="Times New Roman" w:hAnsi="Times New Roman"/>
          <w:color w:val="111111"/>
          <w:sz w:val="28"/>
          <w:szCs w:val="28"/>
          <w:lang w:val="en-US"/>
        </w:rPr>
        <w:t>Commentary : verse 176 . . . . . . . . . . . . . . . . . . . . . . . . . . . . . . . . . . . 323</w:t>
      </w:r>
    </w:p>
    <w:p>
      <w:pPr>
        <w:pStyle w:val="BookText"/>
        <w:bidi w:val="0"/>
        <w:jc w:val="both"/>
        <w:rPr/>
      </w:pPr>
      <w:r>
        <w:rPr>
          <w:rFonts w:eastAsia="Times New Roman" w:cs="Times New Roman" w:ascii="Times New Roman" w:hAnsi="Times New Roman"/>
          <w:color w:val="111111"/>
          <w:sz w:val="28"/>
          <w:szCs w:val="28"/>
          <w:lang w:val="en-US"/>
        </w:rPr>
        <w:t>Commentary : verse 177 . . . . . . . . . . . . . . . . . . . . . . . . . . . . . . . . . . . 324</w:t>
      </w:r>
    </w:p>
    <w:p>
      <w:pPr>
        <w:pStyle w:val="BookText"/>
        <w:bidi w:val="0"/>
        <w:jc w:val="both"/>
        <w:rPr/>
      </w:pPr>
      <w:r>
        <w:rPr>
          <w:rFonts w:eastAsia="Times New Roman" w:cs="Times New Roman" w:ascii="Times New Roman" w:hAnsi="Times New Roman"/>
          <w:color w:val="111111"/>
          <w:sz w:val="28"/>
          <w:szCs w:val="28"/>
          <w:lang w:val="en-US"/>
        </w:rPr>
        <w:t>Commentary : verse 178 . . . . . . . . . . . . . . . . . . . . . . . . . . . . . . . 325-326</w:t>
      </w:r>
    </w:p>
    <w:p>
      <w:pPr>
        <w:pStyle w:val="BookText"/>
        <w:bidi w:val="0"/>
        <w:jc w:val="both"/>
        <w:rPr/>
      </w:pPr>
      <w:r>
        <w:rPr>
          <w:rFonts w:eastAsia="Times New Roman" w:cs="Times New Roman" w:ascii="Times New Roman" w:hAnsi="Times New Roman"/>
          <w:color w:val="111111"/>
          <w:sz w:val="28"/>
          <w:szCs w:val="28"/>
          <w:lang w:val="en-US"/>
        </w:rPr>
        <w:t>Commentary : verse 179 . . . . . . . . . . . . . . . . . . . . . . . . . . . . . . . 327-328</w:t>
      </w:r>
    </w:p>
    <w:p>
      <w:pPr>
        <w:pStyle w:val="BookText"/>
        <w:bidi w:val="0"/>
        <w:jc w:val="both"/>
        <w:rPr/>
      </w:pPr>
      <w:r>
        <w:rPr>
          <w:rFonts w:eastAsia="Times New Roman" w:cs="Times New Roman" w:ascii="Times New Roman" w:hAnsi="Times New Roman"/>
          <w:color w:val="111111"/>
          <w:sz w:val="28"/>
          <w:szCs w:val="28"/>
          <w:lang w:val="en-US"/>
        </w:rPr>
        <w:t>Commentary : verse 180 . . . . . . . . . . . . . . . . . . . . . . . . . . . . . . . 329-330</w:t>
      </w:r>
    </w:p>
    <w:p>
      <w:pPr>
        <w:pStyle w:val="BookText"/>
        <w:bidi w:val="0"/>
        <w:jc w:val="both"/>
        <w:rPr/>
      </w:pPr>
      <w:r>
        <w:rPr>
          <w:rFonts w:eastAsia="Times New Roman" w:cs="Times New Roman" w:ascii="Times New Roman" w:hAnsi="Times New Roman"/>
          <w:color w:val="111111"/>
          <w:sz w:val="28"/>
          <w:szCs w:val="28"/>
          <w:lang w:val="en-US"/>
        </w:rPr>
        <w:t>Section 19 , Jewish carpings at the Apostle . . . . . . . . . . . . . . . . . . . . . . . . . 331</w:t>
      </w:r>
    </w:p>
    <w:p>
      <w:pPr>
        <w:pStyle w:val="BookText"/>
        <w:bidi w:val="0"/>
        <w:jc w:val="both"/>
        <w:rPr/>
      </w:pPr>
      <w:r>
        <w:rPr>
          <w:rFonts w:eastAsia="Times New Roman" w:cs="Times New Roman" w:ascii="Times New Roman" w:hAnsi="Times New Roman"/>
          <w:color w:val="111111"/>
          <w:sz w:val="28"/>
          <w:szCs w:val="28"/>
          <w:lang w:val="en-US"/>
        </w:rPr>
        <w:t>Commentary : verse 181 . . . . . . . . . . . . . . . . . . . . . . . . . . . . . . . 331-332</w:t>
      </w:r>
    </w:p>
    <w:p>
      <w:pPr>
        <w:pStyle w:val="BookText"/>
        <w:bidi w:val="0"/>
        <w:jc w:val="both"/>
        <w:rPr/>
      </w:pPr>
      <w:r>
        <w:rPr>
          <w:rFonts w:eastAsia="Times New Roman" w:cs="Times New Roman" w:ascii="Times New Roman" w:hAnsi="Times New Roman"/>
          <w:color w:val="111111"/>
          <w:sz w:val="28"/>
          <w:szCs w:val="28"/>
          <w:lang w:val="en-US"/>
        </w:rPr>
        <w:t>Commentary : verse 182 . . . . . . . . . . . . . . . . . . . . . . . . . . . . . . . . . . . 333</w:t>
      </w:r>
    </w:p>
    <w:p>
      <w:pPr>
        <w:pStyle w:val="BookText"/>
        <w:bidi w:val="0"/>
        <w:jc w:val="both"/>
        <w:rPr/>
      </w:pPr>
      <w:r>
        <w:rPr>
          <w:rFonts w:eastAsia="Times New Roman" w:cs="Times New Roman" w:ascii="Times New Roman" w:hAnsi="Times New Roman"/>
          <w:color w:val="111111"/>
          <w:sz w:val="28"/>
          <w:szCs w:val="28"/>
          <w:lang w:val="en-US"/>
        </w:rPr>
        <w:t>Commentary : verse 183 . . . . . . . . . . . . . . . . . . . . . . . . . . . . . . . 334-335</w:t>
      </w:r>
    </w:p>
    <w:p>
      <w:pPr>
        <w:pStyle w:val="BookText"/>
        <w:bidi w:val="0"/>
        <w:jc w:val="both"/>
        <w:rPr/>
      </w:pPr>
      <w:r>
        <w:rPr>
          <w:rFonts w:eastAsia="Times New Roman" w:cs="Times New Roman" w:ascii="Times New Roman" w:hAnsi="Times New Roman"/>
          <w:color w:val="111111"/>
          <w:sz w:val="28"/>
          <w:szCs w:val="28"/>
          <w:lang w:val="en-US"/>
        </w:rPr>
        <w:t>Commentary : verse 184 . . . . . . . . . . . . . . . . . . . . . . . . . . . . . . . . . . . 336</w:t>
      </w:r>
    </w:p>
    <w:p>
      <w:pPr>
        <w:pStyle w:val="BookText"/>
        <w:bidi w:val="0"/>
        <w:jc w:val="both"/>
        <w:rPr/>
      </w:pPr>
      <w:r>
        <w:rPr>
          <w:rFonts w:eastAsia="Times New Roman" w:cs="Times New Roman" w:ascii="Times New Roman" w:hAnsi="Times New Roman"/>
          <w:color w:val="111111"/>
          <w:sz w:val="28"/>
          <w:szCs w:val="28"/>
          <w:lang w:val="en-US"/>
        </w:rPr>
        <w:t>Commentary : verse 185 . . . . . . . . . . . . . . . . . . . . . . . . . . . . . . . 337-338</w:t>
      </w:r>
    </w:p>
    <w:p>
      <w:pPr>
        <w:pStyle w:val="BookText"/>
        <w:bidi w:val="0"/>
        <w:jc w:val="both"/>
        <w:rPr/>
      </w:pPr>
      <w:r>
        <w:rPr>
          <w:rFonts w:eastAsia="Times New Roman" w:cs="Times New Roman" w:ascii="Times New Roman" w:hAnsi="Times New Roman"/>
          <w:color w:val="111111"/>
          <w:sz w:val="28"/>
          <w:szCs w:val="28"/>
          <w:lang w:val="en-US"/>
        </w:rPr>
        <w:t>Commentary : verse 186 . . . . . . . . . . . . . . . . . . . . . . . . . . . . . . . . . . . 339</w:t>
      </w:r>
    </w:p>
    <w:p>
      <w:pPr>
        <w:pStyle w:val="BookText"/>
        <w:bidi w:val="0"/>
        <w:jc w:val="both"/>
        <w:rPr/>
      </w:pPr>
      <w:r>
        <w:rPr>
          <w:rFonts w:eastAsia="Times New Roman" w:cs="Times New Roman" w:ascii="Times New Roman" w:hAnsi="Times New Roman"/>
          <w:color w:val="111111"/>
          <w:sz w:val="28"/>
          <w:szCs w:val="28"/>
          <w:lang w:val="en-US"/>
        </w:rPr>
        <w:t>Commentary : verse 187 . . . . . . . . . . . . . . . . . . . . . . . . . . . . . . . 340-341</w:t>
      </w:r>
    </w:p>
    <w:p>
      <w:pPr>
        <w:pStyle w:val="BookText"/>
        <w:bidi w:val="0"/>
        <w:jc w:val="both"/>
        <w:rPr/>
      </w:pPr>
      <w:r>
        <w:rPr>
          <w:rFonts w:eastAsia="Times New Roman" w:cs="Times New Roman" w:ascii="Times New Roman" w:hAnsi="Times New Roman"/>
          <w:color w:val="111111"/>
          <w:sz w:val="28"/>
          <w:szCs w:val="28"/>
          <w:lang w:val="en-US"/>
        </w:rPr>
        <w:t>Commentary : verse 189 . . . . . . . . . . . . . . . . . . . . . . . . . . . . . . . . . . . 343</w:t>
      </w:r>
    </w:p>
    <w:p>
      <w:pPr>
        <w:pStyle w:val="BookText"/>
        <w:bidi w:val="0"/>
        <w:jc w:val="both"/>
        <w:rPr/>
      </w:pPr>
      <w:r>
        <w:rPr>
          <w:rFonts w:eastAsia="Times New Roman" w:cs="Times New Roman" w:ascii="Times New Roman" w:hAnsi="Times New Roman"/>
          <w:color w:val="111111"/>
          <w:sz w:val="28"/>
          <w:szCs w:val="28"/>
          <w:lang w:val="en-US"/>
        </w:rPr>
        <w:t>Section 20 , The triumph of the faithful . . . . . . . . . . . . . . . . . . . . . . . . . . . 344</w:t>
      </w:r>
    </w:p>
    <w:p>
      <w:pPr>
        <w:pStyle w:val="BookText"/>
        <w:bidi w:val="0"/>
        <w:jc w:val="both"/>
        <w:rPr/>
      </w:pPr>
      <w:r>
        <w:rPr>
          <w:rFonts w:eastAsia="Times New Roman" w:cs="Times New Roman" w:ascii="Times New Roman" w:hAnsi="Times New Roman"/>
          <w:color w:val="111111"/>
          <w:sz w:val="28"/>
          <w:szCs w:val="28"/>
          <w:lang w:val="en-US"/>
        </w:rPr>
        <w:t>Commentary : verse 190 . . . . . . . . . . . . . . . . . . . . . . . . . . . . . . . 344-345</w:t>
      </w:r>
    </w:p>
    <w:p>
      <w:pPr>
        <w:pStyle w:val="BookText"/>
        <w:bidi w:val="0"/>
        <w:jc w:val="both"/>
        <w:rPr/>
      </w:pPr>
      <w:r>
        <w:rPr>
          <w:rFonts w:eastAsia="Times New Roman" w:cs="Times New Roman" w:ascii="Times New Roman" w:hAnsi="Times New Roman"/>
          <w:color w:val="111111"/>
          <w:sz w:val="28"/>
          <w:szCs w:val="28"/>
          <w:lang w:val="en-US"/>
        </w:rPr>
        <w:t>Commentary : verse 191 . . . . . . . . . . . . . . . . . . . . . . . . . . . . . . . . . . . 346</w:t>
      </w:r>
    </w:p>
    <w:p>
      <w:pPr>
        <w:pStyle w:val="BookText"/>
        <w:bidi w:val="0"/>
        <w:jc w:val="both"/>
        <w:rPr/>
      </w:pPr>
      <w:r>
        <w:rPr>
          <w:rFonts w:eastAsia="Times New Roman" w:cs="Times New Roman" w:ascii="Times New Roman" w:hAnsi="Times New Roman"/>
          <w:color w:val="111111"/>
          <w:sz w:val="28"/>
          <w:szCs w:val="28"/>
          <w:lang w:val="en-US"/>
        </w:rPr>
        <w:t>Commentary : verse 192 . . . . . . . . . . . . . . . . . . . . . . . . . . . . . . . . . . . 347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 verse 193 . . . . . . . . . . . . . . . . . . . . . . . . . . . . . . . 348-349</w:t>
      </w:r>
    </w:p>
    <w:p>
      <w:pPr>
        <w:pStyle w:val="BookText"/>
        <w:bidi w:val="0"/>
        <w:rPr/>
      </w:pPr>
      <w:r>
        <w:rPr>
          <w:rFonts w:eastAsia="Times New Roman" w:cs="Times New Roman" w:ascii="Times New Roman" w:hAnsi="Times New Roman"/>
          <w:color w:val="111111"/>
          <w:sz w:val="28"/>
          <w:szCs w:val="28"/>
          <w:lang w:val="en-US"/>
        </w:rPr>
        <w:t>Commentary : verse 194 . . . . . . . . . . . . . . . . . . . . . . . . . . . . . . . . . . . 350</w:t>
      </w:r>
    </w:p>
    <w:p>
      <w:pPr>
        <w:pStyle w:val="BookText"/>
        <w:bidi w:val="0"/>
        <w:jc w:val="both"/>
        <w:rPr/>
      </w:pPr>
      <w:r>
        <w:rPr>
          <w:rFonts w:eastAsia="Times New Roman" w:cs="Times New Roman" w:ascii="Times New Roman" w:hAnsi="Times New Roman"/>
          <w:color w:val="111111"/>
          <w:sz w:val="28"/>
          <w:szCs w:val="28"/>
          <w:lang w:val="en-US"/>
        </w:rPr>
        <w:t>Commentary : verse 195 . . . . . . . . . . . . . . . . . . . . . . . . . . . . . . . 351-352</w:t>
      </w:r>
    </w:p>
    <w:p>
      <w:pPr>
        <w:pStyle w:val="BookText"/>
        <w:bidi w:val="0"/>
        <w:jc w:val="both"/>
        <w:rPr/>
      </w:pPr>
      <w:r>
        <w:rPr>
          <w:rFonts w:eastAsia="Times New Roman" w:cs="Times New Roman" w:ascii="Times New Roman" w:hAnsi="Times New Roman"/>
          <w:color w:val="111111"/>
          <w:sz w:val="28"/>
          <w:szCs w:val="28"/>
          <w:lang w:val="en-US"/>
        </w:rPr>
        <w:t>Commentary : verse 196 . . . . . . . . . . . . . . . . . . . . . . . . . . . . . . . . . . . 353</w:t>
      </w:r>
    </w:p>
    <w:p>
      <w:pPr>
        <w:pStyle w:val="BookText"/>
        <w:bidi w:val="0"/>
        <w:jc w:val="both"/>
        <w:rPr/>
      </w:pPr>
      <w:r>
        <w:rPr>
          <w:rFonts w:eastAsia="Times New Roman" w:cs="Times New Roman" w:ascii="Times New Roman" w:hAnsi="Times New Roman"/>
          <w:color w:val="111111"/>
          <w:sz w:val="28"/>
          <w:szCs w:val="28"/>
          <w:lang w:val="en-US"/>
        </w:rPr>
        <w:t>Commentary : verse 197 . . . . . . . . . . . . . . . . . . . . . . . . . . . . . . . . . . . 354</w:t>
      </w:r>
    </w:p>
    <w:p>
      <w:pPr>
        <w:pStyle w:val="BookText"/>
        <w:bidi w:val="0"/>
        <w:jc w:val="both"/>
        <w:rPr/>
      </w:pPr>
      <w:r>
        <w:rPr>
          <w:rFonts w:eastAsia="Times New Roman" w:cs="Times New Roman" w:ascii="Times New Roman" w:hAnsi="Times New Roman"/>
          <w:color w:val="111111"/>
          <w:sz w:val="28"/>
          <w:szCs w:val="28"/>
          <w:lang w:val="en-US"/>
        </w:rPr>
        <w:t>Commentary : verse 198 . . . . . . . . . . . . . . . . . . . . . . . . . . . . . . . . . . . 355</w:t>
      </w:r>
    </w:p>
    <w:p>
      <w:pPr>
        <w:pStyle w:val="BookText"/>
        <w:bidi w:val="0"/>
        <w:jc w:val="both"/>
        <w:rPr/>
      </w:pPr>
      <w:r>
        <w:rPr>
          <w:rFonts w:eastAsia="Times New Roman" w:cs="Times New Roman" w:ascii="Times New Roman" w:hAnsi="Times New Roman"/>
          <w:color w:val="111111"/>
          <w:sz w:val="28"/>
          <w:szCs w:val="28"/>
          <w:lang w:val="en-US"/>
        </w:rPr>
        <w:t>Commentary : verse 199 . . . . . . . . . . . . . . . . . . . . . . . . . . . . . . . . . . . 356</w:t>
      </w:r>
    </w:p>
    <w:p>
      <w:pPr>
        <w:pStyle w:val="BookText"/>
        <w:bidi w:val="0"/>
        <w:jc w:val="both"/>
        <w:rPr/>
      </w:pPr>
      <w:r>
        <w:rPr>
          <w:rFonts w:eastAsia="Times New Roman" w:cs="Times New Roman" w:ascii="Times New Roman" w:hAnsi="Times New Roman"/>
          <w:color w:val="111111"/>
          <w:sz w:val="28"/>
          <w:szCs w:val="28"/>
          <w:lang w:val="en-US"/>
        </w:rPr>
        <w:t>Commentary : verse 200 . . . . . . . . . . . . . . . . . . . . . . . . . . . . . . . . . . . 357</w:t>
      </w:r>
    </w:p>
    <w:p>
      <w:pPr>
        <w:pStyle w:val="BookText"/>
        <w:bidi w:val="0"/>
        <w:jc w:val="both"/>
        <w:rPr/>
      </w:pPr>
      <w:r>
        <w:rPr>
          <w:rFonts w:eastAsia="Times New Roman" w:cs="Times New Roman" w:ascii="Times New Roman" w:hAnsi="Times New Roman"/>
          <w:color w:val="111111"/>
          <w:sz w:val="28"/>
          <w:szCs w:val="28"/>
          <w:lang w:val="en-US"/>
        </w:rPr>
        <w:t>Sura An-Nisā, (the Women) . . . . . . . . . . . . . . . . . . . . . . . . 338</w:t>
      </w:r>
    </w:p>
    <w:p>
      <w:pPr>
        <w:pStyle w:val="BookText"/>
        <w:bidi w:val="0"/>
        <w:jc w:val="both"/>
        <w:rPr/>
      </w:pPr>
      <w:r>
        <w:rPr>
          <w:rFonts w:eastAsia="Times New Roman" w:cs="Times New Roman" w:ascii="Times New Roman" w:hAnsi="Times New Roman"/>
          <w:color w:val="111111"/>
          <w:sz w:val="28"/>
          <w:szCs w:val="28"/>
          <w:lang w:val="en-US"/>
        </w:rPr>
        <w:t>Introduction to the Sura . . . . . . . . . . . . . . . . . . . . . . . . . . . . . . . . . . . 358</w:t>
      </w:r>
    </w:p>
    <w:p>
      <w:pPr>
        <w:pStyle w:val="BookText"/>
        <w:bidi w:val="0"/>
        <w:jc w:val="both"/>
        <w:rPr/>
      </w:pPr>
      <w:r>
        <w:rPr>
          <w:rFonts w:eastAsia="Times New Roman" w:cs="Times New Roman" w:ascii="Times New Roman" w:hAnsi="Times New Roman"/>
          <w:color w:val="111111"/>
          <w:sz w:val="28"/>
          <w:szCs w:val="28"/>
          <w:lang w:val="en-US"/>
        </w:rPr>
        <w:t>The Virtue of Studying this Sura . . . . . . . . . . . . . . . . . . . . . . . . . 358-359</w:t>
      </w:r>
    </w:p>
    <w:p>
      <w:pPr>
        <w:pStyle w:val="BookText"/>
        <w:bidi w:val="0"/>
        <w:jc w:val="both"/>
        <w:rPr/>
      </w:pPr>
      <w:r>
        <w:rPr>
          <w:rFonts w:eastAsia="Times New Roman" w:cs="Times New Roman" w:ascii="Times New Roman" w:hAnsi="Times New Roman"/>
          <w:color w:val="111111"/>
          <w:sz w:val="28"/>
          <w:szCs w:val="28"/>
          <w:lang w:val="en-US"/>
        </w:rPr>
        <w:t>Section One , Responsibilities of the guardians of orphans . . . . . . . . . . . . . 360</w:t>
      </w:r>
    </w:p>
    <w:p>
      <w:pPr>
        <w:pStyle w:val="BookText"/>
        <w:bidi w:val="0"/>
        <w:jc w:val="both"/>
        <w:rPr/>
      </w:pPr>
      <w:r>
        <w:rPr>
          <w:rFonts w:eastAsia="Times New Roman" w:cs="Times New Roman" w:ascii="Times New Roman" w:hAnsi="Times New Roman"/>
          <w:color w:val="111111"/>
          <w:sz w:val="28"/>
          <w:szCs w:val="28"/>
          <w:lang w:val="en-US"/>
        </w:rPr>
        <w:t>Arabic-English version of verse 1 . . . . . . . . . . . . . . . . . . . . . . . . . . . . 360</w:t>
      </w:r>
    </w:p>
    <w:p>
      <w:pPr>
        <w:pStyle w:val="BookText"/>
        <w:bidi w:val="0"/>
        <w:jc w:val="both"/>
        <w:rPr/>
      </w:pPr>
      <w:r>
        <w:rPr>
          <w:rFonts w:eastAsia="Times New Roman" w:cs="Times New Roman" w:ascii="Times New Roman" w:hAnsi="Times New Roman"/>
          <w:color w:val="111111"/>
          <w:sz w:val="28"/>
          <w:szCs w:val="28"/>
          <w:lang w:val="en-US"/>
        </w:rPr>
        <w:t>Commentary : verse 1 . . . . . . . . . . . . . . . . . . . . . . . . . . . . . . . . . 361-362</w:t>
      </w:r>
    </w:p>
    <w:p>
      <w:pPr>
        <w:pStyle w:val="BookText"/>
        <w:bidi w:val="0"/>
        <w:jc w:val="both"/>
        <w:rPr/>
      </w:pPr>
      <w:r>
        <w:rPr>
          <w:rFonts w:eastAsia="Times New Roman" w:cs="Times New Roman" w:ascii="Times New Roman" w:hAnsi="Times New Roman"/>
          <w:color w:val="111111"/>
          <w:sz w:val="28"/>
          <w:szCs w:val="28"/>
          <w:lang w:val="en-US"/>
        </w:rPr>
        <w:t>Occasion of Revelation verse 2 . . . . . . . . . . . . . . . . . . . . . . . . . . . . . . 363</w:t>
      </w:r>
    </w:p>
    <w:p>
      <w:pPr>
        <w:pStyle w:val="BookText"/>
        <w:bidi w:val="0"/>
        <w:jc w:val="both"/>
        <w:rPr/>
      </w:pPr>
      <w:r>
        <w:rPr>
          <w:rFonts w:eastAsia="Times New Roman" w:cs="Times New Roman" w:ascii="Times New Roman" w:hAnsi="Times New Roman"/>
          <w:color w:val="111111"/>
          <w:sz w:val="28"/>
          <w:szCs w:val="28"/>
          <w:lang w:val="en-US"/>
        </w:rPr>
        <w:t>Commentary : verse 2 . . . . . . . . . . . . . . . . . . . . . . . . . . . . . . . . . 363-364</w:t>
      </w:r>
    </w:p>
    <w:p>
      <w:pPr>
        <w:pStyle w:val="BookText"/>
        <w:bidi w:val="0"/>
        <w:jc w:val="both"/>
        <w:rPr/>
      </w:pPr>
      <w:r>
        <w:rPr>
          <w:rFonts w:eastAsia="Times New Roman" w:cs="Times New Roman" w:ascii="Times New Roman" w:hAnsi="Times New Roman"/>
          <w:color w:val="111111"/>
          <w:sz w:val="28"/>
          <w:szCs w:val="28"/>
          <w:lang w:val="en-US"/>
        </w:rPr>
        <w:t>Commentary : verse 3 . . . . . . . . . . . . . . . . . . . . . . . . . . . . . . . . . 365-367</w:t>
      </w:r>
    </w:p>
    <w:p>
      <w:pPr>
        <w:pStyle w:val="BookText"/>
        <w:bidi w:val="0"/>
        <w:jc w:val="both"/>
        <w:rPr/>
      </w:pPr>
      <w:r>
        <w:rPr>
          <w:rFonts w:eastAsia="Times New Roman" w:cs="Times New Roman" w:ascii="Times New Roman" w:hAnsi="Times New Roman"/>
          <w:color w:val="111111"/>
          <w:sz w:val="28"/>
          <w:szCs w:val="28"/>
          <w:lang w:val="en-US"/>
        </w:rPr>
        <w:t>Commentary : verse 4 . . . . . . . . . . . . . . . . . . . . . . . . . . . . . . . . . 368-369</w:t>
      </w:r>
    </w:p>
    <w:p>
      <w:pPr>
        <w:pStyle w:val="BookText"/>
        <w:bidi w:val="0"/>
        <w:jc w:val="both"/>
        <w:rPr/>
      </w:pPr>
      <w:r>
        <w:rPr>
          <w:rFonts w:eastAsia="Times New Roman" w:cs="Times New Roman" w:ascii="Times New Roman" w:hAnsi="Times New Roman"/>
          <w:color w:val="111111"/>
          <w:sz w:val="28"/>
          <w:szCs w:val="28"/>
          <w:lang w:val="en-US"/>
        </w:rPr>
        <w:t>Commentary : verse 5 . . . . . . . . . . . . . . . . . . . . . . . . . . . . . . . . . 370-371</w:t>
      </w:r>
    </w:p>
    <w:p>
      <w:pPr>
        <w:pStyle w:val="BookText"/>
        <w:bidi w:val="0"/>
        <w:jc w:val="both"/>
        <w:rPr/>
      </w:pPr>
      <w:r>
        <w:rPr>
          <w:rFonts w:eastAsia="Times New Roman" w:cs="Times New Roman" w:ascii="Times New Roman" w:hAnsi="Times New Roman"/>
          <w:color w:val="111111"/>
          <w:sz w:val="28"/>
          <w:szCs w:val="28"/>
          <w:lang w:val="en-US"/>
        </w:rPr>
        <w:t>Commentary : verse 6 . . . . . . . . . . . . . . . . . . . . . . . . . . . . . . . . . 372-373</w:t>
      </w:r>
    </w:p>
    <w:p>
      <w:pPr>
        <w:pStyle w:val="BookText"/>
        <w:bidi w:val="0"/>
        <w:jc w:val="both"/>
        <w:rPr/>
      </w:pPr>
      <w:r>
        <w:rPr>
          <w:rFonts w:eastAsia="Times New Roman" w:cs="Times New Roman" w:ascii="Times New Roman" w:hAnsi="Times New Roman"/>
          <w:color w:val="111111"/>
          <w:sz w:val="28"/>
          <w:szCs w:val="28"/>
          <w:lang w:val="en-US"/>
        </w:rPr>
        <w:t>Commentary : verse 7 . . . . . . . . . . . . . . . . . . . . . . . . . . . . . . . . . 374-375</w:t>
      </w:r>
    </w:p>
    <w:p>
      <w:pPr>
        <w:pStyle w:val="BookText"/>
        <w:bidi w:val="0"/>
        <w:jc w:val="both"/>
        <w:rPr/>
      </w:pPr>
      <w:r>
        <w:rPr>
          <w:rFonts w:eastAsia="Times New Roman" w:cs="Times New Roman" w:ascii="Times New Roman" w:hAnsi="Times New Roman"/>
          <w:color w:val="111111"/>
          <w:sz w:val="28"/>
          <w:szCs w:val="28"/>
          <w:lang w:val="en-US"/>
        </w:rPr>
        <w:t>Commentary : verse 8 . . . . . . . . . . . . . . . . . . . . . . . . . . . . . . . . . . . . . 376</w:t>
      </w:r>
    </w:p>
    <w:p>
      <w:pPr>
        <w:pStyle w:val="BookText"/>
        <w:bidi w:val="0"/>
        <w:jc w:val="both"/>
        <w:rPr/>
      </w:pPr>
      <w:r>
        <w:rPr>
          <w:rFonts w:eastAsia="Times New Roman" w:cs="Times New Roman" w:ascii="Times New Roman" w:hAnsi="Times New Roman"/>
          <w:color w:val="111111"/>
          <w:sz w:val="28"/>
          <w:szCs w:val="28"/>
          <w:lang w:val="en-US"/>
        </w:rPr>
        <w:t>Commentary : verse 9 . . . . . . . . . . . . . . . . . . . . . . . . . . . . . . . . . 377-378</w:t>
      </w:r>
    </w:p>
    <w:p>
      <w:pPr>
        <w:pStyle w:val="BookText"/>
        <w:bidi w:val="0"/>
        <w:jc w:val="both"/>
        <w:rPr/>
      </w:pPr>
      <w:r>
        <w:rPr>
          <w:rFonts w:eastAsia="Times New Roman" w:cs="Times New Roman" w:ascii="Times New Roman" w:hAnsi="Times New Roman"/>
          <w:color w:val="111111"/>
          <w:sz w:val="28"/>
          <w:szCs w:val="28"/>
          <w:lang w:val="en-US"/>
        </w:rPr>
        <w:t>Commentary : verse10 . . . . . . . . . . . . . . . . . . . . . . . . . . . . . . . . . . . . 379</w:t>
      </w:r>
    </w:p>
    <w:p>
      <w:pPr>
        <w:pStyle w:val="BookText"/>
        <w:bidi w:val="0"/>
        <w:jc w:val="both"/>
        <w:rPr/>
      </w:pPr>
      <w:r>
        <w:rPr>
          <w:rFonts w:eastAsia="Times New Roman" w:cs="Times New Roman" w:ascii="Times New Roman" w:hAnsi="Times New Roman"/>
          <w:color w:val="111111"/>
          <w:sz w:val="28"/>
          <w:szCs w:val="28"/>
          <w:lang w:val="en-US"/>
        </w:rPr>
        <w:t>Commentary : verse 11 . . . . . . . . . . . . . . . . . . . . . . . . . . . . . . . . 380-383</w:t>
      </w:r>
    </w:p>
    <w:p>
      <w:pPr>
        <w:pStyle w:val="BookText"/>
        <w:bidi w:val="0"/>
        <w:jc w:val="both"/>
        <w:rPr/>
      </w:pPr>
      <w:r>
        <w:rPr>
          <w:rFonts w:eastAsia="Times New Roman" w:cs="Times New Roman" w:ascii="Times New Roman" w:hAnsi="Times New Roman"/>
          <w:color w:val="111111"/>
          <w:sz w:val="28"/>
          <w:szCs w:val="28"/>
          <w:lang w:val="en-US"/>
        </w:rPr>
        <w:t>Arabic-English version of verse 12 . . . . . . . . . . . . . . . . . . . . . . . . . . . 384</w:t>
      </w:r>
    </w:p>
    <w:p>
      <w:pPr>
        <w:pStyle w:val="BookText"/>
        <w:bidi w:val="0"/>
        <w:jc w:val="both"/>
        <w:rPr/>
      </w:pPr>
      <w:r>
        <w:rPr>
          <w:rFonts w:eastAsia="Times New Roman" w:cs="Times New Roman" w:ascii="Times New Roman" w:hAnsi="Times New Roman"/>
          <w:color w:val="111111"/>
          <w:sz w:val="28"/>
          <w:szCs w:val="28"/>
          <w:lang w:val="en-US"/>
        </w:rPr>
        <w:t>Commentary : verse 12 . . . . . . . . . . . . . . . . . . . . . . . . . . . . . . . . 385-386</w:t>
      </w:r>
    </w:p>
    <w:p>
      <w:pPr>
        <w:pStyle w:val="BookText"/>
        <w:bidi w:val="0"/>
        <w:jc w:val="both"/>
        <w:rPr/>
      </w:pPr>
      <w:r>
        <w:rPr>
          <w:rFonts w:eastAsia="Times New Roman" w:cs="Times New Roman" w:ascii="Times New Roman" w:hAnsi="Times New Roman"/>
          <w:color w:val="111111"/>
          <w:sz w:val="28"/>
          <w:szCs w:val="28"/>
          <w:lang w:val="en-US"/>
        </w:rPr>
        <w:t>Inheritance of spouses from each other . . . . . . . . . . . . . . . . . . . . . 385</w:t>
      </w:r>
    </w:p>
    <w:p>
      <w:pPr>
        <w:pStyle w:val="BookText"/>
        <w:bidi w:val="0"/>
        <w:jc w:val="both"/>
        <w:rPr/>
      </w:pPr>
      <w:r>
        <w:rPr>
          <w:rFonts w:eastAsia="Times New Roman" w:cs="Times New Roman" w:ascii="Times New Roman" w:hAnsi="Times New Roman"/>
          <w:color w:val="111111"/>
          <w:sz w:val="28"/>
          <w:szCs w:val="28"/>
          <w:lang w:val="en-US"/>
        </w:rPr>
        <w:t>Commentary : verse 13 . . . . . . . . . . . . . . . . . . . . . . . . . . . . . . . . . . . . 387</w:t>
      </w:r>
    </w:p>
    <w:p>
      <w:pPr>
        <w:pStyle w:val="BookText"/>
        <w:bidi w:val="0"/>
        <w:jc w:val="both"/>
        <w:rPr/>
      </w:pPr>
      <w:r>
        <w:rPr>
          <w:rFonts w:eastAsia="Times New Roman" w:cs="Times New Roman" w:ascii="Times New Roman" w:hAnsi="Times New Roman"/>
          <w:color w:val="111111"/>
          <w:sz w:val="28"/>
          <w:szCs w:val="28"/>
          <w:lang w:val="en-US"/>
        </w:rPr>
        <w:t>Commentary : verse 14 . . . . . . . . . . . . . . . . . . . . . . . . . . . . . . . . . . . . 388</w:t>
      </w:r>
    </w:p>
    <w:p>
      <w:pPr>
        <w:pStyle w:val="BookText"/>
        <w:bidi w:val="0"/>
        <w:jc w:val="both"/>
        <w:rPr/>
      </w:pPr>
      <w:r>
        <w:rPr>
          <w:rFonts w:eastAsia="Times New Roman" w:cs="Times New Roman" w:ascii="Times New Roman" w:hAnsi="Times New Roman"/>
          <w:color w:val="111111"/>
          <w:sz w:val="28"/>
          <w:szCs w:val="28"/>
          <w:lang w:val="en-US"/>
        </w:rPr>
        <w:t>Section 3 , Dealing with Women . . . . . . . . . . . . . . . . . . . . . . . . . . . . . . . . . 389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 verse 15 . . . . . . . . . . . . . . . . . . . . . . . . . . . . . . . . . . . . 389</w:t>
      </w:r>
    </w:p>
    <w:p>
      <w:pPr>
        <w:pStyle w:val="BookText"/>
        <w:bidi w:val="0"/>
        <w:rPr/>
      </w:pPr>
      <w:r>
        <w:rPr>
          <w:rFonts w:eastAsia="Times New Roman" w:cs="Times New Roman" w:ascii="Times New Roman" w:hAnsi="Times New Roman"/>
          <w:color w:val="111111"/>
          <w:sz w:val="28"/>
          <w:szCs w:val="28"/>
          <w:lang w:val="en-US"/>
        </w:rPr>
        <w:t>Commentary : verse 16 . . . . . . . . . . . . . . . . . . . . . . . . . . . . . . . . . . . . 390</w:t>
      </w:r>
    </w:p>
    <w:p>
      <w:pPr>
        <w:pStyle w:val="BookText"/>
        <w:bidi w:val="0"/>
        <w:jc w:val="both"/>
        <w:rPr/>
      </w:pPr>
      <w:r>
        <w:rPr>
          <w:rFonts w:eastAsia="Times New Roman" w:cs="Times New Roman" w:ascii="Times New Roman" w:hAnsi="Times New Roman"/>
          <w:color w:val="111111"/>
          <w:sz w:val="28"/>
          <w:szCs w:val="28"/>
          <w:lang w:val="en-US"/>
        </w:rPr>
        <w:t>Commentary : verse 17 . . . . . . . . . . . . . . . . . . . . . . . . . . . . . . . . . . . . 391</w:t>
      </w:r>
    </w:p>
    <w:p>
      <w:pPr>
        <w:pStyle w:val="BookText"/>
        <w:bidi w:val="0"/>
        <w:jc w:val="both"/>
        <w:rPr/>
      </w:pPr>
      <w:r>
        <w:rPr>
          <w:rFonts w:eastAsia="Times New Roman" w:cs="Times New Roman" w:ascii="Times New Roman" w:hAnsi="Times New Roman"/>
          <w:color w:val="111111"/>
          <w:sz w:val="28"/>
          <w:szCs w:val="28"/>
          <w:lang w:val="en-US"/>
        </w:rPr>
        <w:t>Commentary : verse 18 . . . . . . . . . . . . . . . . . . . . . . . . . . . . . . . . . . . . 392</w:t>
      </w:r>
    </w:p>
    <w:p>
      <w:pPr>
        <w:pStyle w:val="BookText"/>
        <w:bidi w:val="0"/>
        <w:jc w:val="both"/>
        <w:rPr/>
      </w:pPr>
      <w:r>
        <w:rPr>
          <w:rFonts w:eastAsia="Times New Roman" w:cs="Times New Roman" w:ascii="Times New Roman" w:hAnsi="Times New Roman"/>
          <w:color w:val="111111"/>
          <w:sz w:val="28"/>
          <w:szCs w:val="28"/>
          <w:lang w:val="en-US"/>
        </w:rPr>
        <w:t>Commentary : verse 19 . . . . . . . . . . . . . . . . . . . . . . . . . . . . . . . . 393-394</w:t>
      </w:r>
    </w:p>
    <w:p>
      <w:pPr>
        <w:pStyle w:val="BookText"/>
        <w:bidi w:val="0"/>
        <w:jc w:val="both"/>
        <w:rPr/>
      </w:pPr>
      <w:r>
        <w:rPr>
          <w:rFonts w:eastAsia="Times New Roman" w:cs="Times New Roman" w:ascii="Times New Roman" w:hAnsi="Times New Roman"/>
          <w:color w:val="111111"/>
          <w:sz w:val="28"/>
          <w:szCs w:val="28"/>
          <w:lang w:val="en-US"/>
        </w:rPr>
        <w:t>Commentary : verse 20 . . . . . . . . . . . . . . . . . . . . . . . . . . . . . . . . . . . . 395</w:t>
      </w:r>
    </w:p>
    <w:p>
      <w:pPr>
        <w:pStyle w:val="BookText"/>
        <w:bidi w:val="0"/>
        <w:jc w:val="both"/>
        <w:rPr/>
      </w:pPr>
      <w:r>
        <w:rPr>
          <w:rFonts w:eastAsia="Times New Roman" w:cs="Times New Roman" w:ascii="Times New Roman" w:hAnsi="Times New Roman"/>
          <w:color w:val="111111"/>
          <w:sz w:val="28"/>
          <w:szCs w:val="28"/>
          <w:lang w:val="en-US"/>
        </w:rPr>
        <w:t>Commentary : verse 21 . . . . . . . . . . . . . . . . . . . . . . . . . . . . . . . . . . . . 396</w:t>
      </w:r>
    </w:p>
    <w:p>
      <w:pPr>
        <w:pStyle w:val="BookText"/>
        <w:bidi w:val="0"/>
        <w:jc w:val="both"/>
        <w:rPr/>
      </w:pPr>
      <w:r>
        <w:rPr>
          <w:rFonts w:eastAsia="Times New Roman" w:cs="Times New Roman" w:ascii="Times New Roman" w:hAnsi="Times New Roman"/>
          <w:color w:val="111111"/>
          <w:sz w:val="28"/>
          <w:szCs w:val="28"/>
          <w:lang w:val="en-US"/>
        </w:rPr>
        <w:t>Commentary : verse 22 . . . . . . . . . . . . . . . . . . . . . . . . . . . . . . . . . . . . 397</w:t>
      </w:r>
    </w:p>
    <w:p>
      <w:pPr>
        <w:pStyle w:val="BookText"/>
        <w:bidi w:val="0"/>
        <w:jc w:val="both"/>
        <w:rPr/>
      </w:pPr>
      <w:r>
        <w:rPr>
          <w:rFonts w:eastAsia="Times New Roman" w:cs="Times New Roman" w:ascii="Times New Roman" w:hAnsi="Times New Roman"/>
          <w:color w:val="111111"/>
          <w:sz w:val="28"/>
          <w:szCs w:val="28"/>
          <w:lang w:val="en-US"/>
        </w:rPr>
        <w:t>Section 4 , Women who may be taken in wedlock . . . . . . . . . . . . . . . . . . . . 398</w:t>
      </w:r>
    </w:p>
    <w:p>
      <w:pPr>
        <w:pStyle w:val="BookText"/>
        <w:bidi w:val="0"/>
        <w:jc w:val="both"/>
        <w:rPr/>
      </w:pPr>
      <w:r>
        <w:rPr>
          <w:rFonts w:eastAsia="Times New Roman" w:cs="Times New Roman" w:ascii="Times New Roman" w:hAnsi="Times New Roman"/>
          <w:color w:val="111111"/>
          <w:sz w:val="28"/>
          <w:szCs w:val="28"/>
          <w:lang w:val="en-US"/>
        </w:rPr>
        <w:t>Arabic-English version of verse 23 . . . . . . . . . . . . . . . . . . . . . . . . . . . 398</w:t>
      </w:r>
    </w:p>
    <w:p>
      <w:pPr>
        <w:pStyle w:val="BookText"/>
        <w:bidi w:val="0"/>
        <w:jc w:val="both"/>
        <w:rPr/>
      </w:pPr>
      <w:r>
        <w:rPr>
          <w:rFonts w:eastAsia="Times New Roman" w:cs="Times New Roman" w:ascii="Times New Roman" w:hAnsi="Times New Roman"/>
          <w:color w:val="111111"/>
          <w:sz w:val="28"/>
          <w:szCs w:val="28"/>
          <w:lang w:val="en-US"/>
        </w:rPr>
        <w:t>Commentary : verse 23 . . . . . . . . . . . . . . . . . . . . . . . . . . . . . . . . 399-401</w:t>
      </w:r>
    </w:p>
    <w:p>
      <w:pPr>
        <w:pStyle w:val="BookText"/>
        <w:bidi w:val="0"/>
        <w:jc w:val="both"/>
        <w:rPr/>
      </w:pPr>
      <w:r>
        <w:rPr>
          <w:rFonts w:eastAsia="Times New Roman" w:cs="Times New Roman" w:ascii="Times New Roman" w:hAnsi="Times New Roman"/>
          <w:color w:val="111111"/>
          <w:sz w:val="28"/>
          <w:szCs w:val="28"/>
          <w:lang w:val="en-US"/>
        </w:rPr>
        <w:t>THE END OF PART 4 . . . . . . . . . . . . . . . . . . . . . . . . . . . . . . . . . . . . . . 401</w:t>
      </w:r>
    </w:p>
    <w:p>
      <w:pPr>
        <w:pStyle w:val="BookText"/>
        <w:bidi w:val="0"/>
        <w:jc w:val="both"/>
        <w:rPr/>
      </w:pPr>
      <w:r>
        <w:rPr>
          <w:rFonts w:eastAsia="Times New Roman" w:cs="Times New Roman" w:ascii="Times New Roman" w:hAnsi="Times New Roman"/>
          <w:color w:val="111111"/>
          <w:sz w:val="28"/>
          <w:szCs w:val="28"/>
          <w:lang w:val="en-US"/>
        </w:rPr>
        <w:t>References . . . . . . . . . . . . . . . . . . . . . . . . . . . . . . . . . . . . . . . . . . . . . 402-404</w:t>
      </w:r>
    </w:p>
    <w:p>
      <w:pPr>
        <w:pStyle w:val="BookText"/>
        <w:bidi w:val="0"/>
        <w:jc w:val="both"/>
        <w:rPr/>
      </w:pPr>
      <w:r>
        <w:rPr>
          <w:rFonts w:eastAsia="Times New Roman" w:cs="Times New Roman" w:ascii="Times New Roman" w:hAnsi="Times New Roman"/>
          <w:color w:val="111111"/>
          <w:sz w:val="28"/>
          <w:szCs w:val="28"/>
          <w:lang w:val="en-US"/>
        </w:rPr>
        <w:t>Index . . . . . . . . . . . . . . . . . . . . . . . . . . . . . . . . . . . . . . . . . . . . . . . . 405-418</w:t>
      </w:r>
    </w:p>
    <w:p>
      <w:pPr>
        <w:pStyle w:val="BookText"/>
        <w:bidi w:val="0"/>
        <w:jc w:val="both"/>
        <w:rPr/>
      </w:pPr>
      <w:r>
        <w:rPr>
          <w:rFonts w:eastAsia="Times New Roman" w:cs="Times New Roman" w:ascii="Times New Roman" w:hAnsi="Times New Roman"/>
          <w:color w:val="111111"/>
          <w:sz w:val="28"/>
          <w:szCs w:val="28"/>
          <w:lang w:val="en-US"/>
        </w:rPr>
        <w:t>Verses of the Qur'ān and Traditions . . . . . . . . . . . . . . 419-422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List of Publications of the Library . . . . . . . . . . . . 423-424</w:t>
      </w:r>
      <w:bookmarkStart w:id="10" w:name="pg13394_170513"/>
    </w:p>
    <w:p>
      <w:pPr>
        <w:pStyle w:val="BookText"/>
        <w:bidi w:val="0"/>
        <w:rPr/>
      </w:pPr>
      <w:bookmarkEnd w:id="10"/>
      <w:r>
        <w:rPr>
          <w:rFonts w:eastAsia="Times New Roman" w:cs="Times New Roman" w:ascii="Times New Roman" w:hAnsi="Times New Roman"/>
          <w:color w:val="111111"/>
          <w:sz w:val="28"/>
          <w:szCs w:val="28"/>
          <w:lang w:val="en-US"/>
        </w:rPr>
        <w:t>In The Name of Allah, The Beneficent, The Merciful</w:t>
      </w:r>
    </w:p>
    <w:p>
      <w:pPr>
        <w:pStyle w:val="Heading2"/>
        <w:numPr>
          <w:ilvl w:val="1"/>
          <w:numId w:val="1"/>
        </w:numPr>
        <w:bidi w:val="0"/>
        <w:jc w:val="left"/>
        <w:rPr/>
      </w:pPr>
      <w:bookmarkStart w:id="11" w:name="__RefHeading___Toc363941_2616395394"/>
      <w:bookmarkStart w:id="12" w:name="_Toc4"/>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This endeavour has already been introduced rather in detail in the preface of the very commentary of the Qur'ān, part one. A glance over it, and being acquainted with some essential information towards the aim, can surely be helpful along the way of studying this book. The demand of those who have read the former available volumes, and are eagerly waiting for the rest of the translation of the commentary of the Qur'ān to receive as soon as possible, caused this volume to be arranged a little concisely by the compilers. It consists of the exegesis of the verses of two parts of the Qur'ān, part three and part four. The decision was also made that the concerning future volumes be compiled in the same style, so that the translation of the commentary of the whole Qur'ān be prepared in about twenty volumes, and, comparing with the past, they be in the reach of the readers, with the help of Allah, sooner than the time which is expected, Allah Willing.</w:t>
      </w:r>
    </w:p>
    <w:p>
      <w:pPr>
        <w:pStyle w:val="BookText"/>
        <w:bidi w:val="0"/>
        <w:jc w:val="both"/>
        <w:rPr/>
      </w:pPr>
      <w:r>
        <w:rPr>
          <w:rFonts w:eastAsia="Times New Roman" w:cs="Times New Roman" w:ascii="Times New Roman" w:hAnsi="Times New Roman"/>
          <w:color w:val="111111"/>
          <w:sz w:val="28"/>
          <w:szCs w:val="28"/>
          <w:lang w:val="en-US"/>
        </w:rPr>
        <w:t>We humbly ask Allah that He helps us, as ever before, to complete this holy goal successfully to offer it to all the truth seekers throughout the world.</w:t>
      </w:r>
    </w:p>
    <w:p>
      <w:pPr>
        <w:pStyle w:val="BookText"/>
        <w:bidi w:val="0"/>
        <w:jc w:val="both"/>
        <w:rPr/>
      </w:pPr>
      <w:r>
        <w:rPr>
          <w:rFonts w:eastAsia="Times New Roman" w:cs="Times New Roman" w:ascii="Times New Roman" w:hAnsi="Times New Roman"/>
          <w:color w:val="111111"/>
          <w:sz w:val="28"/>
          <w:szCs w:val="28"/>
          <w:lang w:val="en-US"/>
        </w:rPr>
        <w:t>May He guide and assist all of us by the Qur'ān, to pave the right path further and further, for we are always in need of it.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Scientific and Religious Research Center Amir-ul-Mu'mineen Ali (a.s.) Public Library Sayyid </w:t>
      </w:r>
      <w:r>
        <w:rPr>
          <w:rFonts w:eastAsia="Consolas" w:cs="Consolas" w:ascii="Consolas" w:hAnsi="Consolas"/>
          <w:color w:val="111111"/>
          <w:sz w:val="28"/>
          <w:szCs w:val="28"/>
          <w:lang w:val="en-US"/>
        </w:rPr>
        <w:t>Abbās Ṣadr-</w:t>
      </w:r>
      <w:r>
        <w:rPr>
          <w:rFonts w:eastAsia="Times New Roman" w:cs="Times New Roman" w:ascii="Times New Roman" w:hAnsi="Times New Roman"/>
          <w:color w:val="111111"/>
          <w:sz w:val="28"/>
          <w:szCs w:val="28"/>
          <w:lang w:val="en-US"/>
        </w:rPr>
        <w:t>āmelī The Translator</w:t>
      </w:r>
      <w:bookmarkStart w:id="13" w:name="pg13394_170514"/>
    </w:p>
    <w:p>
      <w:pPr>
        <w:pStyle w:val="Heading2"/>
        <w:numPr>
          <w:ilvl w:val="1"/>
          <w:numId w:val="1"/>
        </w:numPr>
        <w:bidi w:val="0"/>
        <w:jc w:val="left"/>
        <w:rPr/>
      </w:pPr>
      <w:bookmarkStart w:id="14" w:name="__RefHeading___Toc363943_2616395394"/>
      <w:bookmarkStart w:id="15" w:name="_Toc5"/>
      <w:bookmarkEnd w:id="13"/>
      <w:bookmarkEnd w:id="14"/>
      <w:r>
        <w:rPr/>
        <w:t>Transliteration of Arabic Letters</w:t>
      </w:r>
      <w:bookmarkEnd w:id="1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6" w:name="pg13394_170515"/>
    </w:p>
    <w:p>
      <w:pPr>
        <w:pStyle w:val="Heading2"/>
        <w:numPr>
          <w:ilvl w:val="1"/>
          <w:numId w:val="1"/>
        </w:numPr>
        <w:bidi w:val="0"/>
        <w:jc w:val="left"/>
        <w:rPr/>
      </w:pPr>
      <w:bookmarkStart w:id="17" w:name="__RefHeading___Toc363945_2616395394"/>
      <w:bookmarkStart w:id="18" w:name="_Toc6"/>
      <w:bookmarkEnd w:id="16"/>
      <w:bookmarkEnd w:id="17"/>
      <w:r>
        <w:rPr/>
        <w:t>Sura Al-Baqarah No. 2 (Part Three)</w:t>
      </w:r>
      <w:bookmarkEnd w:id="18"/>
    </w:p>
    <w:p>
      <w:pPr>
        <w:pStyle w:val="Heading3"/>
        <w:numPr>
          <w:ilvl w:val="2"/>
          <w:numId w:val="1"/>
        </w:numPr>
        <w:bidi w:val="0"/>
        <w:jc w:val="left"/>
        <w:rPr/>
      </w:pPr>
      <w:bookmarkStart w:id="19" w:name="__RefHeading___Toc363947_2616395394"/>
      <w:bookmarkStart w:id="20" w:name="_Toc7"/>
      <w:bookmarkEnd w:id="19"/>
      <w:r>
        <w:rPr/>
        <w:t>Point</w:t>
      </w:r>
      <w:bookmarkEnd w:id="20"/>
    </w:p>
    <w:p>
      <w:pPr>
        <w:pStyle w:val="BookText"/>
        <w:bidi w:val="0"/>
        <w:jc w:val="both"/>
        <w:rPr/>
      </w:pPr>
      <w:r>
        <w:rPr>
          <w:rFonts w:eastAsia="Amiri" w:cs="Amiri" w:ascii="Amiri" w:hAnsi="Amiri"/>
          <w:color w:val="111111"/>
          <w:sz w:val="28"/>
          <w:szCs w:val="28"/>
          <w:lang w:bidi="ar-SA"/>
        </w:rPr>
        <w:t xml:space="preserve">253 </w:t>
      </w:r>
      <w:r>
        <w:rPr>
          <w:rFonts w:ascii="Amiri" w:hAnsi="Amiri" w:eastAsia="Amiri" w:cs="Amiri"/>
          <w:color w:val="111111"/>
          <w:sz w:val="28"/>
          <w:sz w:val="28"/>
          <w:szCs w:val="28"/>
          <w:rtl w:val="true"/>
          <w:lang w:bidi="ar-SA"/>
        </w:rPr>
        <w:t>تِلْکَ الرُّسُلُ فَضَّلْنا بَعْضَهُمْ عَلی بَعْضٍ مِنْهُمْ مَنْ کَلَّمَ اللّهُ وَ رَفَعَ بَعْضَهُمْ دَرَجاتٍ وَ اتَیْنا عیسَی ابْنَ مَرْیَمَ الْبَیِّناتِ وَ اَیَّدْناهُ بِرُوحِ الْقُدُسِ وَ لَوْ شاءَ اللّهُ مَااقْتَتَلَ الَّذینَ مِنْ بَعْدِهِمْ مِنْ بَعْدِ ما جاءتْهُمُ الْبَیِّناتُ وَلکِنِ اخْتَلَفُوا فَمِنْهُمْ مَنْ امَنَ وَ مِنْهُمْ مَنْ کَفَرَ وَ لَوْ شاءَاللّهُ مَااقْتَتَلُوا وَ لکِنَّ اللّهَ یَفْعَلُ ما یُریدُ</w:t>
      </w:r>
    </w:p>
    <w:p>
      <w:p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 These are the Messengers We have made some of whom excel the others; of them are some to whom Allah has spoken, and some of them He has raised in degrees.</w:t>
      </w:r>
    </w:p>
    <w:p>
      <w:pPr>
        <w:pStyle w:val="BookText"/>
        <w:bidi w:val="0"/>
        <w:jc w:val="both"/>
        <w:rPr/>
      </w:pPr>
      <w:r>
        <w:rPr>
          <w:rFonts w:eastAsia="Times New Roman" w:cs="Times New Roman" w:ascii="Times New Roman" w:hAnsi="Times New Roman"/>
          <w:color w:val="111111"/>
          <w:sz w:val="28"/>
          <w:szCs w:val="28"/>
          <w:lang w:val="en-US"/>
        </w:rPr>
        <w:t>And We gave Jesus, son of Mary, clear Signs, and strengthened him with the Holy Spirit. And had Allah willed, those who came after them would not have fought (one another) after the clear Signs had come to them; but they differed.</w:t>
      </w:r>
    </w:p>
    <w:p>
      <w:pPr>
        <w:pStyle w:val="BookText"/>
        <w:bidi w:val="0"/>
        <w:jc w:val="both"/>
        <w:rPr/>
      </w:pPr>
      <w:r>
        <w:rPr>
          <w:rFonts w:eastAsia="Times New Roman" w:cs="Times New Roman" w:ascii="Times New Roman" w:hAnsi="Times New Roman"/>
          <w:color w:val="111111"/>
          <w:sz w:val="28"/>
          <w:szCs w:val="28"/>
          <w:lang w:val="en-US"/>
        </w:rPr>
        <w:t>So, of them (there were) some who believed and some who disbelieved.</w:t>
      </w:r>
    </w:p>
    <w:p>
      <w:pPr>
        <w:pStyle w:val="BookText"/>
        <w:bidi w:val="0"/>
        <w:jc w:val="both"/>
        <w:rPr/>
      </w:pPr>
      <w:r>
        <w:rPr>
          <w:rFonts w:eastAsia="Times New Roman" w:cs="Times New Roman" w:ascii="Times New Roman" w:hAnsi="Times New Roman"/>
          <w:color w:val="111111"/>
          <w:sz w:val="28"/>
          <w:szCs w:val="28"/>
          <w:lang w:val="en-US"/>
        </w:rPr>
        <w:t>Yet, had Allah willed, they would not have fought (one another); but Allah does whatever He wills."</w:t>
      </w:r>
    </w:p>
    <w:p>
      <w:pPr>
        <w:pStyle w:val="Heading3"/>
        <w:numPr>
          <w:ilvl w:val="2"/>
          <w:numId w:val="1"/>
        </w:numPr>
        <w:bidi w:val="0"/>
        <w:jc w:val="left"/>
        <w:rPr/>
      </w:pPr>
      <w:bookmarkStart w:id="21" w:name="__RefHeading___Toc363949_2616395394"/>
      <w:bookmarkStart w:id="22" w:name="_Toc8"/>
      <w:bookmarkEnd w:id="21"/>
      <w:r>
        <w:rPr/>
        <w:t>Commentary: Verse 253</w:t>
      </w:r>
      <w:bookmarkEnd w:id="22"/>
    </w:p>
    <w:p>
      <w:pPr>
        <w:pStyle w:val="Heading4"/>
        <w:numPr>
          <w:ilvl w:val="3"/>
          <w:numId w:val="1"/>
        </w:numPr>
        <w:bidi w:val="0"/>
        <w:jc w:val="left"/>
        <w:rPr/>
      </w:pPr>
      <w:bookmarkStart w:id="23" w:name="__RefHeading___Toc363951_2616395394"/>
      <w:bookmarkStart w:id="24" w:name="_Toc9"/>
      <w:bookmarkEnd w:id="23"/>
      <w:r>
        <w:rPr/>
        <w:t>Some privileges of a few prophets</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some particular privileges of a few prophets are referred to. For instance, as the following separate verse indicates, Moses (a.s.) talked to Allah, and it was the Will of Allah to choose him for that purpose; as the Qur'ān says: " He said: ` O' Moses! Verily I have chosen you above the people with My Messages and with My words (discourse); ..."</w:t>
      </w:r>
      <w:r>
        <w:rPr>
          <w:rStyle w:val="FootnoteAnchor"/>
        </w:rPr>
        <w:footnoteReference w:id="2"/>
      </w:r>
      <w:bookmarkStart w:id="25" w:name="pg13394_170516"/>
    </w:p>
    <w:p>
      <w:pPr>
        <w:pStyle w:val="BookText"/>
        <w:bidi w:val="0"/>
        <w:rPr/>
      </w:pPr>
      <w:bookmarkEnd w:id="25"/>
      <w:r>
        <w:rPr>
          <w:rFonts w:eastAsia="Times New Roman" w:cs="Times New Roman" w:ascii="Times New Roman" w:hAnsi="Times New Roman"/>
          <w:color w:val="111111"/>
          <w:sz w:val="28"/>
          <w:szCs w:val="28"/>
          <w:lang w:val="en-US"/>
        </w:rPr>
        <w:t>So, the verse under discussion says:</w:t>
      </w:r>
    </w:p>
    <w:p>
      <w:pPr>
        <w:pStyle w:val="BookText"/>
        <w:bidi w:val="0"/>
        <w:jc w:val="both"/>
        <w:rPr/>
      </w:pPr>
      <w:r>
        <w:rPr>
          <w:rFonts w:eastAsia="Times New Roman" w:cs="Times New Roman" w:ascii="Times New Roman" w:hAnsi="Times New Roman"/>
          <w:color w:val="111111"/>
          <w:sz w:val="28"/>
          <w:szCs w:val="28"/>
          <w:lang w:val="en-US"/>
        </w:rPr>
        <w:t>" These are the Messengers We have made some of whom excel the others; of them are some to whom Allah has spoken, ..."</w:t>
      </w:r>
    </w:p>
    <w:p>
      <w:pPr>
        <w:pStyle w:val="Heading4"/>
        <w:numPr>
          <w:ilvl w:val="3"/>
          <w:numId w:val="1"/>
        </w:numPr>
        <w:bidi w:val="0"/>
        <w:jc w:val="left"/>
        <w:rPr/>
      </w:pPr>
      <w:bookmarkStart w:id="26" w:name="__RefHeading___Toc363953_2616395394"/>
      <w:bookmarkStart w:id="27" w:name="_Toc10"/>
      <w:bookmarkEnd w:id="26"/>
      <w:r>
        <w:rPr/>
        <w:t>Some priviledges of the Prophet of Islam</w:t>
      </w:r>
      <w:bookmarkEnd w:id="27"/>
    </w:p>
    <w:p>
      <w:pPr>
        <w:pStyle w:val="BookText"/>
        <w:bidi w:val="0"/>
        <w:jc w:val="both"/>
        <w:rPr/>
      </w:pPr>
      <w:r>
        <w:rPr>
          <w:rFonts w:eastAsia="Times New Roman" w:cs="Times New Roman" w:ascii="Times New Roman" w:hAnsi="Times New Roman"/>
          <w:color w:val="111111"/>
          <w:sz w:val="28"/>
          <w:szCs w:val="28"/>
          <w:lang w:val="en-US"/>
        </w:rPr>
        <w:t xml:space="preserve">In this regard, the holy Prophet of Islam (p.b.u.h.) had some more privileges than other prophets before him, such as; being </w:t>
      </w:r>
      <w:r>
        <w:rPr>
          <w:rFonts w:eastAsia="Consolas" w:cs="Consolas" w:ascii="Consolas" w:hAnsi="Consolas"/>
          <w:color w:val="111111"/>
          <w:sz w:val="28"/>
          <w:szCs w:val="28"/>
          <w:lang w:val="en-US"/>
        </w:rPr>
        <w:t>the seal of the prophets ', the immunity of his Book (the Qur'ān) from distortion, and being entitled as</w:t>
      </w:r>
      <w:r>
        <w:rPr>
          <w:rFonts w:eastAsia="Times New Roman" w:cs="Times New Roman" w:ascii="Times New Roman" w:hAnsi="Times New Roman"/>
          <w:color w:val="111111"/>
          <w:sz w:val="28"/>
          <w:szCs w:val="28"/>
          <w:lang w:val="en-US"/>
        </w:rPr>
        <w:t xml:space="preserve"> a Mercy unto the worlds '. This is the word of Allah: " And We sent you not (O' Our Apostle Muhammad) but a Mercy unto all the worlds."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Or, Abraham (a.s.) and Noah (a.s.) received the best regards from the side of Allah. Or, as the above verse says, that Jesus (a.s.) was strengthened with the Holy Spirit. It says:</w:t>
      </w:r>
    </w:p>
    <w:p>
      <w:pPr>
        <w:pStyle w:val="BookText"/>
        <w:bidi w:val="0"/>
        <w:jc w:val="both"/>
        <w:rPr/>
      </w:pPr>
      <w:r>
        <w:rPr>
          <w:rFonts w:eastAsia="Times New Roman" w:cs="Times New Roman" w:ascii="Times New Roman" w:hAnsi="Times New Roman"/>
          <w:color w:val="111111"/>
          <w:sz w:val="28"/>
          <w:szCs w:val="28"/>
          <w:lang w:val="en-US"/>
        </w:rPr>
        <w:t>"... and some He has raised in degrees. And We gave Jesus,</w:t>
      </w:r>
    </w:p>
    <w:p>
      <w:pPr>
        <w:pStyle w:val="BookText"/>
        <w:bidi w:val="0"/>
        <w:jc w:val="both"/>
        <w:rPr/>
      </w:pPr>
      <w:r>
        <w:rPr>
          <w:rFonts w:eastAsia="Times New Roman" w:cs="Times New Roman" w:ascii="Times New Roman" w:hAnsi="Times New Roman"/>
          <w:color w:val="111111"/>
          <w:sz w:val="28"/>
          <w:szCs w:val="28"/>
          <w:lang w:val="en-US"/>
        </w:rPr>
        <w:t>son of Mary, clear Signs, and strengthened him with the Holy Spirit. ..."</w:t>
      </w:r>
    </w:p>
    <w:p>
      <w:pPr>
        <w:pStyle w:val="BookText"/>
        <w:bidi w:val="0"/>
        <w:jc w:val="both"/>
        <w:rPr/>
      </w:pPr>
      <w:r>
        <w:rPr>
          <w:rFonts w:eastAsia="Times New Roman" w:cs="Times New Roman" w:ascii="Times New Roman" w:hAnsi="Times New Roman"/>
          <w:color w:val="111111"/>
          <w:sz w:val="28"/>
          <w:szCs w:val="28"/>
          <w:lang w:val="en-US"/>
        </w:rPr>
        <w:t>By the way, it is also mentioned in this Verse that if Allah willed, He could stop the opposition and fighting between people who came after those prophets and set them in one peaceful way. But Allah's way of treatment is that people be free and willful in order that they be able to accept or reject a proper path by their own choice.</w:t>
      </w:r>
    </w:p>
    <w:p>
      <w:pPr>
        <w:pStyle w:val="BookText"/>
        <w:bidi w:val="0"/>
        <w:jc w:val="both"/>
        <w:rPr/>
      </w:pPr>
      <w:r>
        <w:rPr>
          <w:rFonts w:eastAsia="Times New Roman" w:cs="Times New Roman" w:ascii="Times New Roman" w:hAnsi="Times New Roman"/>
          <w:color w:val="111111"/>
          <w:sz w:val="28"/>
          <w:szCs w:val="28"/>
          <w:lang w:val="en-US"/>
        </w:rPr>
        <w:t>"... And had Allah willed, those who came after them would not have fought (one another) after the clear Signs had come to them;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they differed. So of them (there were) some who believed and some who disbelieved. Yet, had Allah willed, they would not have fought (one another); but Allah does whatever He wills."</w:t>
      </w:r>
      <w:bookmarkStart w:id="28" w:name="pg13394_170517"/>
    </w:p>
    <w:p>
      <w:pPr>
        <w:pStyle w:val="BookText"/>
        <w:bidi w:val="0"/>
        <w:rPr/>
      </w:pPr>
      <w:bookmarkEnd w:id="28"/>
      <w:r>
        <w:rPr>
          <w:rFonts w:eastAsia="Amiri" w:cs="Amiri" w:ascii="Amiri" w:hAnsi="Amiri"/>
          <w:color w:val="111111"/>
          <w:sz w:val="28"/>
          <w:szCs w:val="28"/>
          <w:lang w:bidi="ar-SA"/>
        </w:rPr>
        <w:t xml:space="preserve">254 </w:t>
      </w:r>
      <w:r>
        <w:rPr>
          <w:rFonts w:ascii="Amiri" w:hAnsi="Amiri" w:eastAsia="Amiri" w:cs="Amiri"/>
          <w:color w:val="111111"/>
          <w:sz w:val="28"/>
          <w:sz w:val="28"/>
          <w:szCs w:val="28"/>
          <w:rtl w:val="true"/>
          <w:lang w:bidi="ar-SA"/>
        </w:rPr>
        <w:t>یا اَیُّهَا الَّذینَ امَنُوا اَنْفِقُوا مِمّا رَزَقْناکُمْ مِنْ قَبْلِ اَنْ یَأْتِیَ یَوْمٌ لا بَیْعٌ فیهِ وِ لا خُلَّةٌ وَ لا شَفاعَةٌ وَالْکافِرُونَ هُمُ الظّالِمُونَ</w:t>
      </w:r>
    </w:p>
    <w:p>
      <w:pPr>
        <w:pStyle w:val="BookText"/>
        <w:bidi w:val="0"/>
        <w:jc w:val="both"/>
        <w:rPr/>
      </w:pPr>
      <w:r>
        <w:rPr>
          <w:rFonts w:eastAsia="Times New Roman" w:cs="Times New Roman" w:ascii="Times New Roman" w:hAnsi="Times New Roman"/>
          <w:color w:val="111111"/>
          <w:sz w:val="28"/>
          <w:szCs w:val="28"/>
          <w:lang w:val="en-US"/>
        </w:rPr>
        <w:t>254.</w:t>
      </w:r>
    </w:p>
    <w:p>
      <w:pPr>
        <w:pStyle w:val="BookText"/>
        <w:bidi w:val="0"/>
        <w:jc w:val="both"/>
        <w:rPr/>
      </w:pPr>
      <w:r>
        <w:rPr>
          <w:rFonts w:eastAsia="Times New Roman" w:cs="Times New Roman" w:ascii="Times New Roman" w:hAnsi="Times New Roman"/>
          <w:color w:val="111111"/>
          <w:sz w:val="28"/>
          <w:szCs w:val="28"/>
          <w:lang w:val="en-US"/>
        </w:rPr>
        <w:t>" O' you who have Faith! spend (in alms) of that which We have provided for you, before there comes a day wherein shall be no bargaining, neither friendship, nor intercession; and the infidels they are the unjust."</w:t>
      </w:r>
    </w:p>
    <w:p>
      <w:pPr>
        <w:pStyle w:val="Heading3"/>
        <w:numPr>
          <w:ilvl w:val="2"/>
          <w:numId w:val="1"/>
        </w:numPr>
        <w:bidi w:val="0"/>
        <w:jc w:val="left"/>
        <w:rPr/>
      </w:pPr>
      <w:bookmarkStart w:id="29" w:name="__RefHeading___Toc363955_2616395394"/>
      <w:bookmarkStart w:id="30" w:name="_Toc11"/>
      <w:bookmarkEnd w:id="29"/>
      <w:r>
        <w:rPr/>
        <w:t>Commentary: Verse 254</w:t>
      </w:r>
      <w:bookmarkEnd w:id="30"/>
    </w:p>
    <w:p>
      <w:pPr>
        <w:pStyle w:val="Heading4"/>
        <w:numPr>
          <w:ilvl w:val="3"/>
          <w:numId w:val="1"/>
        </w:numPr>
        <w:bidi w:val="0"/>
        <w:jc w:val="left"/>
        <w:rPr/>
      </w:pPr>
      <w:bookmarkStart w:id="31" w:name="__RefHeading___Toc363957_2616395394"/>
      <w:bookmarkStart w:id="32" w:name="_Toc12"/>
      <w:bookmarkEnd w:id="31"/>
      <w:r>
        <w:rPr/>
        <w:t>A warning to the believers as for giving alms</w:t>
      </w:r>
      <w:bookmarkEnd w:id="32"/>
    </w:p>
    <w:p>
      <w:pPr>
        <w:pStyle w:val="BookText"/>
        <w:bidi w:val="0"/>
        <w:jc w:val="both"/>
        <w:rPr/>
      </w:pPr>
      <w:r>
        <w:rPr>
          <w:rFonts w:eastAsia="Times New Roman" w:cs="Times New Roman" w:ascii="Times New Roman" w:hAnsi="Times New Roman"/>
          <w:color w:val="111111"/>
          <w:sz w:val="28"/>
          <w:szCs w:val="28"/>
          <w:lang w:val="en-US"/>
        </w:rPr>
        <w:t>This verse is rendered as a warning to the believers, telling them to give alms and not to lose the respite they have in this life. They are recommended to provide some fitting provisions thereby for their certain journey; the next life, the Hereafter. It says:</w:t>
      </w:r>
    </w:p>
    <w:p>
      <w:pPr>
        <w:pStyle w:val="BookText"/>
        <w:bidi w:val="0"/>
        <w:jc w:val="both"/>
        <w:rPr/>
      </w:pPr>
      <w:r>
        <w:rPr>
          <w:rFonts w:eastAsia="Times New Roman" w:cs="Times New Roman" w:ascii="Times New Roman" w:hAnsi="Times New Roman"/>
          <w:color w:val="111111"/>
          <w:sz w:val="28"/>
          <w:szCs w:val="28"/>
          <w:lang w:val="en-US"/>
        </w:rPr>
        <w:t>" O' you who have Faith! spend (in alms) of that which We have provided for you, ... "</w:t>
      </w:r>
    </w:p>
    <w:p>
      <w:pPr>
        <w:pStyle w:val="BookText"/>
        <w:bidi w:val="0"/>
        <w:jc w:val="both"/>
        <w:rPr/>
      </w:pPr>
      <w:r>
        <w:rPr>
          <w:rFonts w:eastAsia="Times New Roman" w:cs="Times New Roman" w:ascii="Times New Roman" w:hAnsi="Times New Roman"/>
          <w:color w:val="111111"/>
          <w:sz w:val="28"/>
          <w:szCs w:val="28"/>
          <w:lang w:val="en-US"/>
        </w:rPr>
        <w:t>On the Resurrection Day, there will be neither any bargain to buy the means of felicity and security against one's infidelity, nor any friend or intercessor to make their infidelity invalid.</w:t>
      </w:r>
    </w:p>
    <w:p>
      <w:pPr>
        <w:pStyle w:val="BookText"/>
        <w:bidi w:val="0"/>
        <w:jc w:val="both"/>
        <w:rPr/>
      </w:pPr>
      <w:r>
        <w:rPr>
          <w:rFonts w:eastAsia="Times New Roman" w:cs="Times New Roman" w:ascii="Times New Roman" w:hAnsi="Times New Roman"/>
          <w:color w:val="111111"/>
          <w:sz w:val="28"/>
          <w:szCs w:val="28"/>
          <w:lang w:val="en-US"/>
        </w:rPr>
        <w:t>"... before there comes a day wherein shall be no bargaining neither friendship, nor intercession; and the infidels they are the unjust."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deprived from intercession in that world because they were the cause of deprivation for others in this world. For example, a miser person not only is unjust to himself, since he extinguishes the light of generosity inside his self and wastes his situation in the Hereafter, but also practically proves inequity against others when he ignores the Divine commendments.</w:t>
      </w:r>
      <w:bookmarkStart w:id="33" w:name="pg13394_170518"/>
    </w:p>
    <w:p>
      <w:pPr>
        <w:pStyle w:val="Heading3"/>
        <w:numPr>
          <w:ilvl w:val="2"/>
          <w:numId w:val="1"/>
        </w:numPr>
        <w:bidi w:val="0"/>
        <w:jc w:val="left"/>
        <w:rPr/>
      </w:pPr>
      <w:bookmarkStart w:id="34" w:name="__RefHeading___Toc363959_2616395394"/>
      <w:bookmarkStart w:id="35" w:name="_Toc13"/>
      <w:bookmarkEnd w:id="33"/>
      <w:bookmarkEnd w:id="34"/>
      <w:r>
        <w:rPr/>
        <w:t>Verse 255, Arabic-English Text</w:t>
      </w:r>
      <w:bookmarkEnd w:id="35"/>
    </w:p>
    <w:p>
      <w:pPr>
        <w:pStyle w:val="Heading4"/>
        <w:numPr>
          <w:ilvl w:val="3"/>
          <w:numId w:val="1"/>
        </w:numPr>
        <w:bidi w:val="0"/>
        <w:jc w:val="left"/>
        <w:rPr/>
      </w:pPr>
      <w:bookmarkStart w:id="36" w:name="__RefHeading___Toc363961_2616395394"/>
      <w:bookmarkStart w:id="37" w:name="_Toc14"/>
      <w:bookmarkEnd w:id="36"/>
      <w:r>
        <w:rPr/>
        <w:t>Āyat-ul-Kursiy, one of the most important verses</w:t>
      </w:r>
      <w:bookmarkEnd w:id="37"/>
    </w:p>
    <w:p>
      <w:pPr>
        <w:pStyle w:val="BookText"/>
        <w:bidi w:val="0"/>
        <w:jc w:val="both"/>
        <w:rPr/>
      </w:pPr>
      <w:r>
        <w:rPr>
          <w:rFonts w:eastAsia="Amiri" w:cs="Amiri" w:ascii="Amiri" w:hAnsi="Amiri"/>
          <w:color w:val="111111"/>
          <w:sz w:val="28"/>
          <w:szCs w:val="28"/>
          <w:lang w:bidi="ar-SA"/>
        </w:rPr>
        <w:t xml:space="preserve">255 </w:t>
      </w:r>
      <w:r>
        <w:rPr>
          <w:rFonts w:ascii="Amiri" w:hAnsi="Amiri" w:eastAsia="Amiri" w:cs="Amiri"/>
          <w:color w:val="111111"/>
          <w:sz w:val="28"/>
          <w:sz w:val="28"/>
          <w:szCs w:val="28"/>
          <w:rtl w:val="true"/>
          <w:lang w:bidi="ar-SA"/>
        </w:rPr>
        <w:t>اَللّهُ لا اِلهَ اِلاّ هُوَ الْحَیُّ الْقَیُّومُ لا تَأْخُذُهُ سِنَةٌ وَ لا نَوْمٌ لَهُ ما فِی السَّمواتِ وَ ما فِی الاَرْضِ مَنْ ذَاالَّذی یَشْفَعُ عِنْدَهُ اِلاّ بِاِذْنِه یَعْلَمُ ما بَیْنَ اَیْدیهِمْ وَ ما خَلْفَهُمْ وَ لا یُحیطُونَ بِشیْ‌ْءٍ مِنْ عِلْمِهِ اِلاّ بِماشاءَ وَسِعَ کُرْسِیُّهُ السَّمواتِ وَالاَرْضَ وَ لا یَؤُدُهُ حِفْظُهُما وَ هُوَ الْعَلِیُّ الْعَظیمُ</w:t>
      </w:r>
    </w:p>
    <w:p>
      <w:pPr>
        <w:pStyle w:val="BookText"/>
        <w:bidi w:val="0"/>
        <w:jc w:val="both"/>
        <w:rPr/>
      </w:pPr>
      <w:r>
        <w:rPr>
          <w:rFonts w:eastAsia="Times New Roman" w:cs="Times New Roman" w:ascii="Times New Roman" w:hAnsi="Times New Roman"/>
          <w:color w:val="111111"/>
          <w:sz w:val="28"/>
          <w:szCs w:val="28"/>
          <w:lang w:val="en-US"/>
        </w:rPr>
        <w:t>255.</w:t>
      </w:r>
    </w:p>
    <w:p>
      <w:pPr>
        <w:pStyle w:val="BookText"/>
        <w:bidi w:val="0"/>
        <w:jc w:val="both"/>
        <w:rPr/>
      </w:pPr>
      <w:r>
        <w:rPr>
          <w:rFonts w:eastAsia="Times New Roman" w:cs="Times New Roman" w:ascii="Times New Roman" w:hAnsi="Times New Roman"/>
          <w:color w:val="111111"/>
          <w:sz w:val="28"/>
          <w:szCs w:val="28"/>
          <w:lang w:val="en-US"/>
        </w:rPr>
        <w:t>" Allah! there is no god but He, the Ever-living, the Self-Subsisting (the Sustainer of all things); slumber seizes Him not, nor sleep; to Him belongs whatsoever is in the heavens and whatsoever is in the earth. Who is it that can intercede with Him save by His leave?</w:t>
      </w:r>
    </w:p>
    <w:p>
      <w:pPr>
        <w:pStyle w:val="BookText"/>
        <w:bidi w:val="0"/>
        <w:jc w:val="both"/>
        <w:rPr/>
      </w:pPr>
      <w:r>
        <w:rPr>
          <w:rFonts w:eastAsia="Times New Roman" w:cs="Times New Roman" w:ascii="Times New Roman" w:hAnsi="Times New Roman"/>
          <w:color w:val="111111"/>
          <w:sz w:val="28"/>
          <w:szCs w:val="28"/>
          <w:lang w:val="en-US"/>
        </w:rPr>
        <w:t>He knows what is before them and what is behind them, while they comprehend nothing of His knowledge except what He wills.</w:t>
      </w:r>
    </w:p>
    <w:p>
      <w:pPr>
        <w:pStyle w:val="BookText"/>
        <w:bidi w:val="0"/>
        <w:jc w:val="both"/>
        <w:rPr/>
      </w:pPr>
      <w:r>
        <w:rPr>
          <w:rFonts w:eastAsia="Times New Roman" w:cs="Times New Roman" w:ascii="Times New Roman" w:hAnsi="Times New Roman"/>
          <w:color w:val="111111"/>
          <w:sz w:val="28"/>
          <w:szCs w:val="28"/>
          <w:lang w:val="en-US"/>
        </w:rPr>
        <w:t>His Kursiy (knowledge) extends over the heavens and the earth; and preserving them both tires Him not; and, He is the Highest, the Greatest."</w:t>
      </w:r>
    </w:p>
    <w:p>
      <w:pPr>
        <w:pStyle w:val="BookText"/>
        <w:bidi w:val="0"/>
        <w:jc w:val="both"/>
        <w:rPr/>
      </w:pPr>
      <w:r>
        <w:rPr>
          <w:rFonts w:eastAsia="Times New Roman" w:cs="Times New Roman" w:ascii="Times New Roman" w:hAnsi="Times New Roman"/>
          <w:color w:val="111111"/>
          <w:sz w:val="28"/>
          <w:szCs w:val="28"/>
          <w:lang w:val="en-US"/>
        </w:rPr>
        <w:t>'Āyat-ul-Kursiy, One of the Most Important Verses Upon the importance and excellence of this verse, the only holy tradition narrated from the holy Prophet (p.b.u.h.), explained in the following, is enough.</w:t>
      </w:r>
    </w:p>
    <w:p>
      <w:pPr>
        <w:pStyle w:val="Heading4"/>
        <w:numPr>
          <w:ilvl w:val="3"/>
          <w:numId w:val="1"/>
        </w:numPr>
        <w:bidi w:val="0"/>
        <w:jc w:val="left"/>
        <w:rPr/>
      </w:pPr>
      <w:bookmarkStart w:id="38" w:name="__RefHeading___Toc363963_2616395394"/>
      <w:bookmarkStart w:id="39" w:name="_Toc15"/>
      <w:bookmarkEnd w:id="38"/>
      <w:r>
        <w:rPr/>
        <w:t>The importance of the verse</w:t>
      </w:r>
      <w:bookmarkEnd w:id="39"/>
    </w:p>
    <w:p>
      <w:pPr>
        <w:pStyle w:val="BookText"/>
        <w:bidi w:val="0"/>
        <w:jc w:val="both"/>
        <w:rPr/>
      </w:pPr>
      <w:r>
        <w:rPr>
          <w:rFonts w:eastAsia="Times New Roman" w:cs="Times New Roman" w:ascii="Times New Roman" w:hAnsi="Times New Roman"/>
          <w:color w:val="111111"/>
          <w:sz w:val="28"/>
          <w:szCs w:val="28"/>
          <w:lang w:val="en-US"/>
        </w:rPr>
        <w:t>Once, the Messenger of Allah (p.b.u.h.) asked Ubayy-ibn-Ka`b which verse of the verses of the Qur'ān was the most important one, and he answered the verse saying:</w:t>
      </w:r>
    </w:p>
    <w:p>
      <w:pPr>
        <w:pStyle w:val="BookText"/>
        <w:bidi w:val="0"/>
        <w:jc w:val="both"/>
        <w:rPr/>
      </w:pPr>
      <w:r>
        <w:rPr>
          <w:rFonts w:eastAsia="Times New Roman" w:cs="Times New Roman" w:ascii="Times New Roman" w:hAnsi="Times New Roman"/>
          <w:color w:val="111111"/>
          <w:sz w:val="28"/>
          <w:szCs w:val="28"/>
          <w:lang w:val="en-US"/>
        </w:rPr>
        <w:t>" Allah! there is no god but He, the Ever-living, the Self-subsisting (the Sustainer of all things);..."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Messenger of Allah (p.b.u.h.) touched his chest as a sign of favour and told him " May your knowledge be wholesome to you.By the One in Whose hand is Muhammad's soul, this verse has two tongues</w:t>
      </w:r>
      <w:bookmarkStart w:id="40" w:name="pg13394_170519"/>
    </w:p>
    <w:p>
      <w:pPr>
        <w:pStyle w:val="BookText"/>
        <w:bidi w:val="0"/>
        <w:rPr/>
      </w:pPr>
      <w:bookmarkEnd w:id="40"/>
      <w:r>
        <w:rPr>
          <w:rFonts w:eastAsia="Times New Roman" w:cs="Times New Roman" w:ascii="Times New Roman" w:hAnsi="Times New Roman"/>
          <w:color w:val="111111"/>
          <w:sz w:val="28"/>
          <w:szCs w:val="28"/>
          <w:lang w:val="en-US"/>
        </w:rPr>
        <w:t>and two lips which glorify the Lord below the Divine throne of authority."</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Another tradition narrated from Imam Bāqir (a.s.) says: " The one who recites 'Āyat-ul-Kursiy once, Allah will remove one thousand unbecoming things from his worldly unbecoming affairs, the easiest of which is poverty, and one thousand unbecoming things from his (affairs) in the Hereafter, the easiest one among which is the pain of grave."</w:t>
      </w:r>
      <w:r>
        <w:rPr>
          <w:rStyle w:val="FootnoteAnchor"/>
        </w:rPr>
        <w:footnoteReference w:id="5"/>
      </w:r>
    </w:p>
    <w:p>
      <w:pPr>
        <w:pStyle w:val="Heading3"/>
        <w:numPr>
          <w:ilvl w:val="2"/>
          <w:numId w:val="1"/>
        </w:numPr>
        <w:bidi w:val="0"/>
        <w:jc w:val="left"/>
        <w:rPr/>
      </w:pPr>
      <w:bookmarkStart w:id="41" w:name="__RefHeading___Toc363965_2616395394"/>
      <w:bookmarkStart w:id="42" w:name="_Toc16"/>
      <w:bookmarkEnd w:id="41"/>
      <w:r>
        <w:rPr/>
        <w:t>Commentary: Verse 255</w:t>
      </w:r>
      <w:bookmarkEnd w:id="42"/>
    </w:p>
    <w:p>
      <w:pPr>
        <w:pStyle w:val="Heading4"/>
        <w:numPr>
          <w:ilvl w:val="3"/>
          <w:numId w:val="1"/>
        </w:numPr>
        <w:bidi w:val="0"/>
        <w:jc w:val="left"/>
        <w:rPr/>
      </w:pPr>
      <w:bookmarkStart w:id="43" w:name="__RefHeading___Toc363967_2616395394"/>
      <w:bookmarkStart w:id="44" w:name="_Toc17"/>
      <w:bookmarkEnd w:id="43"/>
      <w:r>
        <w:rPr/>
        <w:t>Allah, the particular appelation for God</w:t>
      </w:r>
      <w:bookmarkEnd w:id="44"/>
    </w:p>
    <w:p>
      <w:pPr>
        <w:pStyle w:val="BookText"/>
        <w:bidi w:val="0"/>
        <w:jc w:val="both"/>
        <w:rPr/>
      </w:pPr>
      <w:r>
        <w:rPr>
          <w:rFonts w:eastAsia="Times New Roman" w:cs="Times New Roman" w:ascii="Times New Roman" w:hAnsi="Times New Roman"/>
          <w:color w:val="111111"/>
          <w:sz w:val="28"/>
          <w:szCs w:val="28"/>
          <w:lang w:val="en-US"/>
        </w:rPr>
        <w:t>The verse begins with the Pure Essence of Allah and continues with the subject of Unity, Asmā'-ul-Ḥusnā, and His attributes. It says:</w:t>
      </w:r>
    </w:p>
    <w:p>
      <w:pPr>
        <w:pStyle w:val="BookText"/>
        <w:bidi w:val="0"/>
        <w:jc w:val="both"/>
        <w:rPr/>
      </w:pPr>
      <w:r>
        <w:rPr>
          <w:rFonts w:eastAsia="Times New Roman" w:cs="Times New Roman" w:ascii="Times New Roman" w:hAnsi="Times New Roman"/>
          <w:color w:val="111111"/>
          <w:sz w:val="28"/>
          <w:szCs w:val="28"/>
          <w:lang w:val="en-US"/>
        </w:rPr>
        <w:t>" Allah! there is no god but He, ..."</w:t>
      </w:r>
    </w:p>
    <w:p>
      <w:pPr>
        <w:pStyle w:val="BookText"/>
        <w:bidi w:val="0"/>
        <w:jc w:val="both"/>
        <w:rPr/>
      </w:pPr>
      <w:r>
        <w:rPr>
          <w:rFonts w:eastAsia="Times New Roman" w:cs="Times New Roman" w:ascii="Times New Roman" w:hAnsi="Times New Roman"/>
          <w:color w:val="111111"/>
          <w:sz w:val="28"/>
          <w:szCs w:val="28"/>
          <w:lang w:val="en-US"/>
        </w:rPr>
        <w:t>" Allah " is the particular appelation for God Which means the Essence that includes all the attributes of Divine Perfection, Glory, and Beauty.</w:t>
      </w:r>
    </w:p>
    <w:p>
      <w:pPr>
        <w:pStyle w:val="BookText"/>
        <w:bidi w:val="0"/>
        <w:jc w:val="both"/>
        <w:rPr/>
      </w:pPr>
      <w:r>
        <w:rPr>
          <w:rFonts w:eastAsia="Times New Roman" w:cs="Times New Roman" w:ascii="Times New Roman" w:hAnsi="Times New Roman"/>
          <w:color w:val="111111"/>
          <w:sz w:val="28"/>
          <w:szCs w:val="28"/>
          <w:lang w:val="en-US"/>
        </w:rPr>
        <w:t>Then, it adds two other attributes of Allah, saying that He is the Lord Who is Alive forever and is self-subsisting so that all other creatures in the universe depend on Him. It says:</w:t>
      </w:r>
    </w:p>
    <w:p>
      <w:pPr>
        <w:pStyle w:val="BookText"/>
        <w:bidi w:val="0"/>
        <w:jc w:val="both"/>
        <w:rPr/>
      </w:pPr>
      <w:r>
        <w:rPr>
          <w:rFonts w:eastAsia="Times New Roman" w:cs="Times New Roman" w:ascii="Times New Roman" w:hAnsi="Times New Roman"/>
          <w:color w:val="111111"/>
          <w:sz w:val="28"/>
          <w:szCs w:val="28"/>
          <w:lang w:val="en-US"/>
        </w:rPr>
        <w:t>"... the Ever-living, the Self-Subsisting (the Sustainer of all things); ..."</w:t>
      </w:r>
    </w:p>
    <w:p>
      <w:pPr>
        <w:pStyle w:val="BookText"/>
        <w:bidi w:val="0"/>
        <w:jc w:val="both"/>
        <w:rPr/>
      </w:pPr>
      <w:r>
        <w:rPr>
          <w:rFonts w:eastAsia="Times New Roman" w:cs="Times New Roman" w:ascii="Times New Roman" w:hAnsi="Times New Roman"/>
          <w:color w:val="111111"/>
          <w:sz w:val="28"/>
          <w:szCs w:val="28"/>
          <w:lang w:val="en-US"/>
        </w:rPr>
        <w:t>It is evident that life for Allah is the real life, because His life is the same as His Essence, His Knowledge, and His Power. It is not like that of living creatures whose lives are causual and after a length of time</w:t>
      </w:r>
    </w:p>
    <w:p>
      <w:pPr>
        <w:pStyle w:val="BookText"/>
        <w:bidi w:val="0"/>
        <w:jc w:val="both"/>
        <w:rPr/>
      </w:pPr>
      <w:r>
        <w:rPr>
          <w:rFonts w:eastAsia="Times New Roman" w:cs="Times New Roman" w:ascii="Times New Roman" w:hAnsi="Times New Roman"/>
          <w:color w:val="111111"/>
          <w:sz w:val="28"/>
          <w:szCs w:val="28"/>
          <w:lang w:val="en-US"/>
        </w:rPr>
        <w:t>they die.</w:t>
      </w:r>
    </w:p>
    <w:p>
      <w:pPr>
        <w:pStyle w:val="BookText"/>
        <w:bidi w:val="0"/>
        <w:jc w:val="both"/>
        <w:rPr/>
      </w:pPr>
      <w:r>
        <w:rPr>
          <w:rFonts w:eastAsia="Times New Roman" w:cs="Times New Roman" w:ascii="Times New Roman" w:hAnsi="Times New Roman"/>
          <w:color w:val="111111"/>
          <w:sz w:val="28"/>
          <w:szCs w:val="28"/>
          <w:lang w:val="en-US"/>
        </w:rPr>
        <w:t>Allah is completely different from His creatures from the point of life, as verse 58 from Sura Al-Furghān, No. 25 says: " And rely you on the (Ever) Living One Who dies not, ..."</w:t>
      </w:r>
    </w:p>
    <w:p>
      <w:pPr>
        <w:pStyle w:val="BookText"/>
        <w:bidi w:val="0"/>
        <w:jc w:val="both"/>
        <w:rPr/>
      </w:pPr>
      <w:r>
        <w:rPr>
          <w:rFonts w:eastAsia="Times New Roman" w:cs="Times New Roman" w:ascii="Times New Roman" w:hAnsi="Times New Roman"/>
          <w:color w:val="111111"/>
          <w:sz w:val="28"/>
          <w:szCs w:val="28"/>
          <w:lang w:val="en-US"/>
        </w:rPr>
        <w:t>Then, to indicate that neither drowzines, nor deep sleep seizes Him and never He stops managing the world, it continues saying:</w:t>
      </w:r>
    </w:p>
    <w:p>
      <w:pPr>
        <w:pStyle w:val="BookText"/>
        <w:bidi w:val="0"/>
        <w:jc w:val="both"/>
        <w:rPr/>
      </w:pPr>
      <w:r>
        <w:rPr>
          <w:rFonts w:eastAsia="Times New Roman" w:cs="Times New Roman" w:ascii="Times New Roman" w:hAnsi="Times New Roman"/>
          <w:color w:val="111111"/>
          <w:sz w:val="28"/>
          <w:szCs w:val="28"/>
          <w:lang w:val="en-US"/>
        </w:rPr>
        <w:t>"... slumber seizes Him not, nor sleep; ..."</w:t>
      </w:r>
    </w:p>
    <w:p>
      <w:pPr>
        <w:pStyle w:val="BookText"/>
        <w:bidi w:val="0"/>
        <w:jc w:val="both"/>
        <w:rPr/>
      </w:pPr>
      <w:r>
        <w:rPr>
          <w:rFonts w:eastAsia="Times New Roman" w:cs="Times New Roman" w:ascii="Times New Roman" w:hAnsi="Times New Roman"/>
          <w:color w:val="111111"/>
          <w:sz w:val="28"/>
          <w:szCs w:val="28"/>
          <w:lang w:val="en-US"/>
        </w:rPr>
        <w:t xml:space="preserve">The Arabic term /sanah/ </w:t>
      </w:r>
      <w:r>
        <w:rPr>
          <w:rFonts w:eastAsia="Consolas" w:cs="Consolas" w:ascii="Consolas" w:hAnsi="Consolas"/>
          <w:color w:val="111111"/>
          <w:sz w:val="28"/>
          <w:szCs w:val="28"/>
          <w:lang w:val="en-US"/>
        </w:rPr>
        <w:t xml:space="preserve">slumber' is the sleep which appears first in the eyes, but when it becomes deeper and reaches the mind, it is termed in Arabic /naum/ </w:t>
      </w:r>
      <w:r>
        <w:rPr>
          <w:rFonts w:eastAsia="Times New Roman" w:cs="Times New Roman" w:ascii="Times New Roman" w:hAnsi="Times New Roman"/>
          <w:color w:val="111111"/>
          <w:sz w:val="28"/>
          <w:szCs w:val="28"/>
          <w:lang w:val="en-US"/>
        </w:rPr>
        <w:t>sleep'. This verse, pointing to the latter state,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means that the governance of the Absolutely Bountiful, Allah, is</w:t>
      </w:r>
      <w:bookmarkStart w:id="45" w:name="pg13394_170520"/>
    </w:p>
    <w:p>
      <w:pPr>
        <w:pStyle w:val="BookText"/>
        <w:bidi w:val="0"/>
        <w:rPr/>
      </w:pPr>
      <w:bookmarkEnd w:id="45"/>
      <w:r>
        <w:rPr>
          <w:rFonts w:eastAsia="Times New Roman" w:cs="Times New Roman" w:ascii="Times New Roman" w:hAnsi="Times New Roman"/>
          <w:color w:val="111111"/>
          <w:sz w:val="28"/>
          <w:szCs w:val="28"/>
          <w:lang w:val="en-US"/>
        </w:rPr>
        <w:t>perpetual and never ceases, even for a moment.</w:t>
      </w:r>
    </w:p>
    <w:p>
      <w:pPr>
        <w:pStyle w:val="BookText"/>
        <w:bidi w:val="0"/>
        <w:jc w:val="both"/>
        <w:rPr/>
      </w:pPr>
      <w:r>
        <w:rPr>
          <w:rFonts w:eastAsia="Times New Roman" w:cs="Times New Roman" w:ascii="Times New Roman" w:hAnsi="Times New Roman"/>
          <w:color w:val="111111"/>
          <w:sz w:val="28"/>
          <w:szCs w:val="28"/>
          <w:lang w:val="en-US"/>
        </w:rPr>
        <w:t>Then, it refers to the absolute ownership of Allah, saying:</w:t>
      </w:r>
    </w:p>
    <w:p>
      <w:pPr>
        <w:pStyle w:val="BookText"/>
        <w:bidi w:val="0"/>
        <w:jc w:val="both"/>
        <w:rPr/>
      </w:pPr>
      <w:r>
        <w:rPr>
          <w:rFonts w:eastAsia="Times New Roman" w:cs="Times New Roman" w:ascii="Times New Roman" w:hAnsi="Times New Roman"/>
          <w:color w:val="111111"/>
          <w:sz w:val="28"/>
          <w:szCs w:val="28"/>
          <w:lang w:val="en-US"/>
        </w:rPr>
        <w:t>"... to Him belongs whatsoever is in the heavens and whatsoever is in the earth. ..."</w:t>
      </w:r>
    </w:p>
    <w:p>
      <w:pPr>
        <w:pStyle w:val="Heading4"/>
        <w:numPr>
          <w:ilvl w:val="3"/>
          <w:numId w:val="1"/>
        </w:numPr>
        <w:bidi w:val="0"/>
        <w:jc w:val="left"/>
        <w:rPr/>
      </w:pPr>
      <w:bookmarkStart w:id="46" w:name="__RefHeading___Toc363969_2616395394"/>
      <w:bookmarkStart w:id="47" w:name="_Toc18"/>
      <w:bookmarkEnd w:id="46"/>
      <w:r>
        <w:rPr/>
        <w:t>Some attributes of Allah</w:t>
      </w:r>
      <w:bookmarkEnd w:id="47"/>
    </w:p>
    <w:p>
      <w:pPr>
        <w:pStyle w:val="BookText"/>
        <w:bidi w:val="0"/>
        <w:jc w:val="both"/>
        <w:rPr/>
      </w:pPr>
      <w:r>
        <w:rPr>
          <w:rFonts w:eastAsia="Times New Roman" w:cs="Times New Roman" w:ascii="Times New Roman" w:hAnsi="Times New Roman"/>
          <w:color w:val="111111"/>
          <w:sz w:val="28"/>
          <w:szCs w:val="28"/>
          <w:lang w:val="en-US"/>
        </w:rPr>
        <w:t>This is the fifth attributes from the attributes of Allah mentioned here. Formerly, four other attributes of Allah were referred to :</w:t>
      </w:r>
    </w:p>
    <w:p>
      <w:pPr>
        <w:pStyle w:val="BookText"/>
        <w:bidi w:val="0"/>
        <w:jc w:val="both"/>
        <w:rPr/>
      </w:pPr>
      <w:r>
        <w:rPr>
          <w:rFonts w:eastAsia="Times New Roman" w:cs="Times New Roman" w:ascii="Times New Roman" w:hAnsi="Times New Roman"/>
          <w:color w:val="111111"/>
          <w:sz w:val="28"/>
          <w:szCs w:val="28"/>
          <w:lang w:val="en-US"/>
        </w:rPr>
        <w:t>Oneness of Allah, the Everliving, the Self-subsisting, and that He never sleeps.</w:t>
      </w:r>
    </w:p>
    <w:p>
      <w:pPr>
        <w:pStyle w:val="BookText"/>
        <w:bidi w:val="0"/>
        <w:jc w:val="both"/>
        <w:rPr/>
      </w:pPr>
      <w:r>
        <w:rPr>
          <w:rFonts w:eastAsia="Times New Roman" w:cs="Times New Roman" w:ascii="Times New Roman" w:hAnsi="Times New Roman"/>
          <w:color w:val="111111"/>
          <w:sz w:val="28"/>
          <w:szCs w:val="28"/>
          <w:lang w:val="en-US"/>
        </w:rPr>
        <w:t>It is quite clear that this attribute, that everything belongs to Allah, has a great training effect in human beings. When they know that whatever they have does not really belong to themselves and it is temporarily handed over them as a deposit to use for a short time, they will surely avoid of transgressing others' rights. These people, with this cognition, will certainly withdraw committing such wrong actions as colonization, hoarding, greed, miserliness, and the like.</w:t>
      </w:r>
    </w:p>
    <w:p>
      <w:pPr>
        <w:pStyle w:val="BookText"/>
        <w:bidi w:val="0"/>
        <w:jc w:val="both"/>
        <w:rPr/>
      </w:pPr>
      <w:r>
        <w:rPr>
          <w:rFonts w:eastAsia="Times New Roman" w:cs="Times New Roman" w:ascii="Times New Roman" w:hAnsi="Times New Roman"/>
          <w:color w:val="111111"/>
          <w:sz w:val="28"/>
          <w:szCs w:val="28"/>
          <w:lang w:val="en-US"/>
        </w:rPr>
        <w:t>For the sixth attribute, it says:</w:t>
      </w:r>
    </w:p>
    <w:p>
      <w:pPr>
        <w:pStyle w:val="BookText"/>
        <w:bidi w:val="0"/>
        <w:jc w:val="both"/>
        <w:rPr/>
      </w:pPr>
      <w:r>
        <w:rPr>
          <w:rFonts w:eastAsia="Times New Roman" w:cs="Times New Roman" w:ascii="Times New Roman" w:hAnsi="Times New Roman"/>
          <w:color w:val="111111"/>
          <w:sz w:val="28"/>
          <w:szCs w:val="28"/>
          <w:lang w:val="en-US"/>
        </w:rPr>
        <w:t>"...Who is it that can intercede with Him save by His leave? ..."</w:t>
      </w:r>
    </w:p>
    <w:p>
      <w:pPr>
        <w:pStyle w:val="BookText"/>
        <w:bidi w:val="0"/>
        <w:jc w:val="both"/>
        <w:rPr/>
      </w:pPr>
      <w:r>
        <w:rPr>
          <w:rFonts w:eastAsia="Times New Roman" w:cs="Times New Roman" w:ascii="Times New Roman" w:hAnsi="Times New Roman"/>
          <w:color w:val="111111"/>
          <w:sz w:val="28"/>
          <w:szCs w:val="28"/>
          <w:lang w:val="en-US"/>
        </w:rPr>
        <w:t>In fact, by a positive interrogation with a negative sense, it says that no person can intercede at His presence but by His leave.</w:t>
      </w:r>
    </w:p>
    <w:p>
      <w:pPr>
        <w:pStyle w:val="BookText"/>
        <w:bidi w:val="0"/>
        <w:jc w:val="both"/>
        <w:rPr/>
      </w:pPr>
      <w:r>
        <w:rPr>
          <w:rFonts w:eastAsia="Times New Roman" w:cs="Times New Roman" w:ascii="Times New Roman" w:hAnsi="Times New Roman"/>
          <w:color w:val="111111"/>
          <w:sz w:val="28"/>
          <w:szCs w:val="28"/>
          <w:lang w:val="en-US"/>
        </w:rPr>
        <w:t>Intercession was discussed fairly vastly when commenting on verse 48, Sura Al-Baqarah, No. 2, in vol. part 1, pp. 174-177.</w:t>
      </w:r>
    </w:p>
    <w:p>
      <w:pPr>
        <w:pStyle w:val="BookText"/>
        <w:bidi w:val="0"/>
        <w:jc w:val="both"/>
        <w:rPr/>
      </w:pPr>
      <w:r>
        <w:rPr>
          <w:rFonts w:eastAsia="Times New Roman" w:cs="Times New Roman" w:ascii="Times New Roman" w:hAnsi="Times New Roman"/>
          <w:color w:val="111111"/>
          <w:sz w:val="28"/>
          <w:szCs w:val="28"/>
          <w:lang w:val="en-US"/>
        </w:rPr>
        <w:t>Referring to the seventh attribute, it says:</w:t>
      </w:r>
    </w:p>
    <w:p>
      <w:pPr>
        <w:pStyle w:val="BookText"/>
        <w:bidi w:val="0"/>
        <w:jc w:val="both"/>
        <w:rPr/>
      </w:pPr>
      <w:r>
        <w:rPr>
          <w:rFonts w:eastAsia="Times New Roman" w:cs="Times New Roman" w:ascii="Times New Roman" w:hAnsi="Times New Roman"/>
          <w:color w:val="111111"/>
          <w:sz w:val="28"/>
          <w:szCs w:val="28"/>
          <w:lang w:val="en-US"/>
        </w:rPr>
        <w:t>"...He knows what is before them and what is behind them, ..."</w:t>
      </w:r>
    </w:p>
    <w:p>
      <w:pPr>
        <w:pStyle w:val="BookText"/>
        <w:bidi w:val="0"/>
        <w:jc w:val="both"/>
        <w:rPr/>
      </w:pPr>
      <w:r>
        <w:rPr>
          <w:rFonts w:eastAsia="Times New Roman" w:cs="Times New Roman" w:ascii="Times New Roman" w:hAnsi="Times New Roman"/>
          <w:color w:val="111111"/>
          <w:sz w:val="28"/>
          <w:szCs w:val="28"/>
          <w:lang w:val="en-US"/>
        </w:rPr>
        <w:t>Therefore, whatever is in the expause of time and place is entirely manifest in His Knowledge. That is why everything, even intercession, depends upon His command.</w:t>
      </w:r>
    </w:p>
    <w:p>
      <w:pPr>
        <w:pStyle w:val="BookText"/>
        <w:bidi w:val="0"/>
        <w:jc w:val="both"/>
        <w:rPr/>
      </w:pPr>
      <w:r>
        <w:rPr>
          <w:rFonts w:eastAsia="Times New Roman" w:cs="Times New Roman" w:ascii="Times New Roman" w:hAnsi="Times New Roman"/>
          <w:color w:val="111111"/>
          <w:sz w:val="28"/>
          <w:szCs w:val="28"/>
          <w:lang w:val="en-US"/>
        </w:rPr>
        <w:t>In stating His eighth attribute, this fact is pointed out that He has let others know only a small part of His knowledge that has been advisable and proper for them. It says:</w:t>
      </w:r>
    </w:p>
    <w:p>
      <w:pPr>
        <w:pStyle w:val="BookText"/>
        <w:bidi w:val="0"/>
        <w:jc w:val="both"/>
        <w:rPr/>
      </w:pPr>
      <w:r>
        <w:rPr>
          <w:rFonts w:eastAsia="Times New Roman" w:cs="Times New Roman" w:ascii="Times New Roman" w:hAnsi="Times New Roman"/>
          <w:color w:val="111111"/>
          <w:sz w:val="28"/>
          <w:szCs w:val="28"/>
          <w:lang w:val="en-US"/>
        </w:rPr>
        <w:t>"... while they comprehend nothing of His knowledge except what He wills. ..."</w:t>
      </w:r>
    </w:p>
    <w:p>
      <w:pPr>
        <w:pStyle w:val="BookText"/>
        <w:bidi w:val="0"/>
        <w:jc w:val="both"/>
        <w:rPr/>
      </w:pPr>
      <w:r>
        <w:rPr>
          <w:rFonts w:eastAsia="Times New Roman" w:cs="Times New Roman" w:ascii="Times New Roman" w:hAnsi="Times New Roman"/>
          <w:color w:val="111111"/>
          <w:sz w:val="28"/>
          <w:szCs w:val="28"/>
          <w:lang w:val="en-US"/>
        </w:rPr>
        <w:t>Thus, the limited knowledge of others is a beam of the light of His illimited knowledge.</w:t>
      </w:r>
    </w:p>
    <w:p>
      <w:pPr>
        <w:pStyle w:val="BookText"/>
        <w:bidi w:val="0"/>
        <w:jc w:val="both"/>
        <w:rPr/>
      </w:pPr>
      <w:r>
        <w:rPr>
          <w:rFonts w:eastAsia="Times New Roman" w:cs="Times New Roman" w:ascii="Times New Roman" w:hAnsi="Times New Roman"/>
          <w:color w:val="111111"/>
          <w:sz w:val="28"/>
          <w:szCs w:val="28"/>
          <w:lang w:val="en-US"/>
        </w:rPr>
        <w:t>So, two other points is also understood from the above phrase.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is that no creature has cognition from his own and all human</w:t>
      </w:r>
      <w:bookmarkStart w:id="48" w:name="pg13394_170521"/>
    </w:p>
    <w:p>
      <w:pPr>
        <w:pStyle w:val="BookText"/>
        <w:bidi w:val="0"/>
        <w:rPr/>
      </w:pPr>
      <w:bookmarkEnd w:id="48"/>
      <w:r>
        <w:rPr>
          <w:rFonts w:eastAsia="Times New Roman" w:cs="Times New Roman" w:ascii="Times New Roman" w:hAnsi="Times New Roman"/>
          <w:color w:val="111111"/>
          <w:sz w:val="28"/>
          <w:szCs w:val="28"/>
          <w:lang w:val="en-US"/>
        </w:rPr>
        <w:t>cognizance is from the source of Allah.</w:t>
      </w:r>
    </w:p>
    <w:p>
      <w:pPr>
        <w:pStyle w:val="Heading4"/>
        <w:numPr>
          <w:ilvl w:val="3"/>
          <w:numId w:val="1"/>
        </w:numPr>
        <w:bidi w:val="0"/>
        <w:jc w:val="left"/>
        <w:rPr/>
      </w:pPr>
      <w:bookmarkStart w:id="49" w:name="__RefHeading___Toc363971_2616395394"/>
      <w:bookmarkStart w:id="50" w:name="_Toc19"/>
      <w:bookmarkEnd w:id="49"/>
      <w:r>
        <w:rPr/>
        <w:t>Allah may give some concealed knowledge to those He pleases</w:t>
      </w:r>
      <w:bookmarkEnd w:id="50"/>
    </w:p>
    <w:p>
      <w:pPr>
        <w:pStyle w:val="BookText"/>
        <w:bidi w:val="0"/>
        <w:jc w:val="both"/>
        <w:rPr/>
      </w:pPr>
      <w:r>
        <w:rPr>
          <w:rFonts w:eastAsia="Times New Roman" w:cs="Times New Roman" w:ascii="Times New Roman" w:hAnsi="Times New Roman"/>
          <w:color w:val="111111"/>
          <w:sz w:val="28"/>
          <w:szCs w:val="28"/>
          <w:lang w:val="en-US"/>
        </w:rPr>
        <w:t>The second is that Allah may award a part of some concealed knowledge and some hidden secrets to those He pleases.</w:t>
      </w:r>
    </w:p>
    <w:p>
      <w:pPr>
        <w:pStyle w:val="BookText"/>
        <w:bidi w:val="0"/>
        <w:jc w:val="both"/>
        <w:rPr/>
      </w:pPr>
      <w:r>
        <w:rPr>
          <w:rFonts w:eastAsia="Times New Roman" w:cs="Times New Roman" w:ascii="Times New Roman" w:hAnsi="Times New Roman"/>
          <w:color w:val="111111"/>
          <w:sz w:val="28"/>
          <w:szCs w:val="28"/>
          <w:lang w:val="en-US"/>
        </w:rPr>
        <w:t>His ninthly and tenthly attributes are stated thus:</w:t>
      </w:r>
    </w:p>
    <w:p>
      <w:pPr>
        <w:pStyle w:val="BookText"/>
        <w:bidi w:val="0"/>
        <w:jc w:val="both"/>
        <w:rPr/>
      </w:pPr>
      <w:r>
        <w:rPr>
          <w:rFonts w:eastAsia="Times New Roman" w:cs="Times New Roman" w:ascii="Times New Roman" w:hAnsi="Times New Roman"/>
          <w:color w:val="111111"/>
          <w:sz w:val="28"/>
          <w:szCs w:val="28"/>
          <w:lang w:val="en-US"/>
        </w:rPr>
        <w:t>"...His Kursiy (knowledge) extends over the heavens and the earth; and preserving them both tires Him not; ..."</w:t>
      </w:r>
    </w:p>
    <w:p>
      <w:pPr>
        <w:pStyle w:val="BookText"/>
        <w:bidi w:val="0"/>
        <w:jc w:val="both"/>
        <w:rPr/>
      </w:pPr>
      <w:r>
        <w:rPr>
          <w:rFonts w:eastAsia="Times New Roman" w:cs="Times New Roman" w:ascii="Times New Roman" w:hAnsi="Times New Roman"/>
          <w:color w:val="111111"/>
          <w:sz w:val="28"/>
          <w:szCs w:val="28"/>
          <w:lang w:val="en-US"/>
        </w:rPr>
        <w:t>Then, power and sovereignty of Allah encompass the totality of the heavens and the earth, and His Knowledge (Kursiy) encompasses all of these expansions wholly, so that nothing is out of His dominion and authority.</w:t>
      </w:r>
    </w:p>
    <w:p>
      <w:pPr>
        <w:pStyle w:val="BookText"/>
        <w:bidi w:val="0"/>
        <w:jc w:val="both"/>
        <w:rPr/>
      </w:pPr>
      <w:r>
        <w:rPr>
          <w:rFonts w:eastAsia="Times New Roman" w:cs="Times New Roman" w:ascii="Times New Roman" w:hAnsi="Times New Roman"/>
          <w:color w:val="111111"/>
          <w:sz w:val="28"/>
          <w:szCs w:val="28"/>
          <w:lang w:val="en-US"/>
        </w:rPr>
        <w:t>It is, even, understood from some of the Islamic traditions that the expansion of Kursiy is very larger than the heavens and the earth. For example, in a tradition Imam Sādiq has said: " Heavens and earth, comparing Kursiy, is like a ring in the midst of a desert; and Kursiy, in comparison with `Arsh, is like a ring in the midst of a desert."</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It is true, of course, that science has not discovered the secret of this meaning yet.</w:t>
      </w:r>
    </w:p>
    <w:p>
      <w:pPr>
        <w:pStyle w:val="BookText"/>
        <w:bidi w:val="0"/>
        <w:jc w:val="both"/>
        <w:rPr/>
      </w:pPr>
      <w:r>
        <w:rPr>
          <w:rFonts w:eastAsia="Times New Roman" w:cs="Times New Roman" w:ascii="Times New Roman" w:hAnsi="Times New Roman"/>
          <w:color w:val="111111"/>
          <w:sz w:val="28"/>
          <w:szCs w:val="28"/>
          <w:lang w:val="en-US"/>
        </w:rPr>
        <w:t>Describing His eleventh and twelveth attributes, it says:</w:t>
      </w:r>
    </w:p>
    <w:p>
      <w:pPr>
        <w:pStyle w:val="BookText"/>
        <w:bidi w:val="0"/>
        <w:jc w:val="both"/>
        <w:rPr/>
      </w:pPr>
      <w:r>
        <w:rPr>
          <w:rFonts w:eastAsia="Times New Roman" w:cs="Times New Roman" w:ascii="Times New Roman" w:hAnsi="Times New Roman"/>
          <w:color w:val="111111"/>
          <w:sz w:val="28"/>
          <w:szCs w:val="28"/>
          <w:lang w:val="en-US"/>
        </w:rPr>
        <w:t>"...and, He is the Highest, the Greatest."</w:t>
      </w:r>
    </w:p>
    <w:p>
      <w:pPr>
        <w:pStyle w:val="BookText"/>
        <w:bidi w:val="0"/>
        <w:jc w:val="both"/>
        <w:rPr/>
      </w:pPr>
      <w:r>
        <w:rPr>
          <w:rFonts w:eastAsia="Times New Roman" w:cs="Times New Roman" w:ascii="Times New Roman" w:hAnsi="Times New Roman"/>
          <w:color w:val="111111"/>
          <w:sz w:val="28"/>
          <w:szCs w:val="28"/>
          <w:lang w:val="en-US"/>
        </w:rPr>
        <w:t>The Lord, Who is the Highest and the Infinite, is able to do everything so that nothing is difficult for Him. Never He tires of managing the world of existence. Never He (s.w.t.) remains neglectful, unaware and feable of it. His Knowledge involves all things because He is Omnipotent, Omnipresent.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worthy to note that, in spite of what is popular, the verse entitled ` 'Āyat-ul-Kursiy ' is this very single verse alone.</w:t>
      </w:r>
      <w:bookmarkStart w:id="51" w:name="pg13394_170522"/>
    </w:p>
    <w:p>
      <w:pPr>
        <w:pStyle w:val="Heading3"/>
        <w:numPr>
          <w:ilvl w:val="2"/>
          <w:numId w:val="1"/>
        </w:numPr>
        <w:bidi w:val="0"/>
        <w:jc w:val="left"/>
        <w:rPr/>
      </w:pPr>
      <w:bookmarkStart w:id="52" w:name="__RefHeading___Toc363973_2616395394"/>
      <w:bookmarkStart w:id="53" w:name="_Toc20"/>
      <w:bookmarkEnd w:id="51"/>
      <w:bookmarkEnd w:id="52"/>
      <w:r>
        <w:rPr/>
        <w:t>Verse 256, Arabic-English Text</w:t>
      </w:r>
      <w:bookmarkEnd w:id="53"/>
    </w:p>
    <w:p>
      <w:pPr>
        <w:pStyle w:val="Heading4"/>
        <w:numPr>
          <w:ilvl w:val="3"/>
          <w:numId w:val="1"/>
        </w:numPr>
        <w:bidi w:val="0"/>
        <w:jc w:val="left"/>
        <w:rPr/>
      </w:pPr>
      <w:bookmarkStart w:id="54" w:name="__RefHeading___Toc363975_2616395394"/>
      <w:bookmarkStart w:id="55" w:name="_Toc21"/>
      <w:bookmarkEnd w:id="54"/>
      <w:r>
        <w:rPr/>
        <w:t>Point</w:t>
      </w:r>
      <w:bookmarkEnd w:id="55"/>
    </w:p>
    <w:p>
      <w:pPr>
        <w:pStyle w:val="BookText"/>
        <w:bidi w:val="0"/>
        <w:jc w:val="both"/>
        <w:rPr/>
      </w:pPr>
      <w:r>
        <w:rPr>
          <w:rFonts w:eastAsia="Amiri" w:cs="Amiri" w:ascii="Amiri" w:hAnsi="Amiri"/>
          <w:color w:val="111111"/>
          <w:sz w:val="28"/>
          <w:szCs w:val="28"/>
          <w:lang w:bidi="ar-SA"/>
        </w:rPr>
        <w:t xml:space="preserve">256 </w:t>
      </w:r>
      <w:r>
        <w:rPr>
          <w:rFonts w:ascii="Amiri" w:hAnsi="Amiri" w:eastAsia="Amiri" w:cs="Amiri"/>
          <w:color w:val="111111"/>
          <w:sz w:val="28"/>
          <w:sz w:val="28"/>
          <w:szCs w:val="28"/>
          <w:rtl w:val="true"/>
          <w:lang w:bidi="ar-SA"/>
        </w:rPr>
        <w:t>لا اِکْراهَ فِی الدّینِ قَدْ تَبَیَّنَ الرُّشْدُ مِنَ الْغَیِّ</w:t>
      </w:r>
    </w:p>
    <w:p>
      <w:pPr>
        <w:pStyle w:val="BookText"/>
        <w:bidi w:val="0"/>
        <w:jc w:val="both"/>
        <w:rPr/>
      </w:pPr>
      <w:r>
        <w:rPr>
          <w:rFonts w:ascii="Amiri" w:hAnsi="Amiri" w:eastAsia="Amiri" w:cs="Amiri"/>
          <w:color w:val="111111"/>
          <w:sz w:val="28"/>
          <w:sz w:val="28"/>
          <w:szCs w:val="28"/>
          <w:rtl w:val="true"/>
          <w:lang w:bidi="ar-SA"/>
        </w:rPr>
        <w:t>فَمَنْ یَکْفُرْ بِالطّاغُوتِ وَ یُؤْمِنْ بِاللّهِ فَقَدِ اسْتَمْسَکَ بِالْعُرْوَةِ الْوُثْقی</w:t>
      </w:r>
    </w:p>
    <w:p>
      <w:pPr>
        <w:pStyle w:val="BookText"/>
        <w:bidi w:val="0"/>
        <w:jc w:val="both"/>
        <w:rPr/>
      </w:pPr>
      <w:r>
        <w:rPr>
          <w:rFonts w:ascii="Amiri" w:hAnsi="Amiri" w:eastAsia="Amiri" w:cs="Amiri"/>
          <w:color w:val="111111"/>
          <w:sz w:val="28"/>
          <w:sz w:val="28"/>
          <w:szCs w:val="28"/>
          <w:rtl w:val="true"/>
          <w:lang w:bidi="ar-SA"/>
        </w:rPr>
        <w:t>لاَ انْفِصامَ لَها وَاللّهُ سَمیعٌ عَلیمٌ</w:t>
      </w:r>
    </w:p>
    <w:p>
      <w:pPr>
        <w:pStyle w:val="BookText"/>
        <w:bidi w:val="0"/>
        <w:jc w:val="both"/>
        <w:rPr/>
      </w:pPr>
      <w:r>
        <w:rPr>
          <w:rFonts w:eastAsia="Times New Roman" w:cs="Times New Roman" w:ascii="Times New Roman" w:hAnsi="Times New Roman"/>
          <w:color w:val="111111"/>
          <w:sz w:val="28"/>
          <w:szCs w:val="28"/>
          <w:lang w:val="en-US"/>
        </w:rPr>
        <w:t>256.</w:t>
      </w:r>
    </w:p>
    <w:p>
      <w:pPr>
        <w:pStyle w:val="BookText"/>
        <w:bidi w:val="0"/>
        <w:jc w:val="both"/>
        <w:rPr/>
      </w:pPr>
      <w:r>
        <w:rPr>
          <w:rFonts w:eastAsia="Times New Roman" w:cs="Times New Roman" w:ascii="Times New Roman" w:hAnsi="Times New Roman"/>
          <w:color w:val="111111"/>
          <w:sz w:val="28"/>
          <w:szCs w:val="28"/>
          <w:lang w:val="en-US"/>
        </w:rPr>
        <w:t>" There is no compulsion in religion. Truly the right way has become clearly distinct from error. Therefore, whoever rejects false deities (tāghūt) and believes in Allah, has grasped the firmest handle, that shall never break; and Allah is All-Hearing, All-knowing."</w:t>
      </w:r>
    </w:p>
    <w:p>
      <w:pPr>
        <w:pStyle w:val="Heading4"/>
        <w:numPr>
          <w:ilvl w:val="3"/>
          <w:numId w:val="1"/>
        </w:numPr>
        <w:bidi w:val="0"/>
        <w:jc w:val="left"/>
        <w:rPr/>
      </w:pPr>
      <w:bookmarkStart w:id="56" w:name="__RefHeading___Toc363977_2616395394"/>
      <w:bookmarkStart w:id="57" w:name="_Toc22"/>
      <w:bookmarkEnd w:id="56"/>
      <w:r>
        <w:rPr/>
        <w:t>Occasion of Revelation:</w:t>
      </w:r>
      <w:bookmarkEnd w:id="57"/>
    </w:p>
    <w:p>
      <w:pPr>
        <w:pStyle w:val="BookText"/>
        <w:bidi w:val="0"/>
        <w:jc w:val="both"/>
        <w:rPr/>
      </w:pPr>
      <w:r>
        <w:rPr>
          <w:rFonts w:eastAsia="Times New Roman" w:cs="Times New Roman" w:ascii="Times New Roman" w:hAnsi="Times New Roman"/>
          <w:color w:val="111111"/>
          <w:sz w:val="28"/>
          <w:szCs w:val="28"/>
          <w:lang w:val="en-US"/>
        </w:rPr>
        <w:t>There was a man from Medina by the name of Abū-Ḥaṣeen who had two sons. Some of the Christian merchants, who used to import merchandise from abroad into Medina, invited those two lads to Christianity whenever they met them in Medina. Those two young men were seriously affected by them, too.</w:t>
      </w:r>
    </w:p>
    <w:p>
      <w:pPr>
        <w:pStyle w:val="BookText"/>
        <w:bidi w:val="0"/>
        <w:jc w:val="both"/>
        <w:rPr/>
      </w:pPr>
      <w:r>
        <w:rPr>
          <w:rFonts w:eastAsia="Times New Roman" w:cs="Times New Roman" w:ascii="Times New Roman" w:hAnsi="Times New Roman"/>
          <w:color w:val="111111"/>
          <w:sz w:val="28"/>
          <w:szCs w:val="28"/>
          <w:lang w:val="en-US"/>
        </w:rPr>
        <w:t>Abū-Ḥaṣeen became very inconvenient from that condition. He went to the Prophet (p.b.u.h.) and, informing him the matter, requested him to bring those children back to their own religion. He asked whether he could bring them forcefully to Islam. Then, the verse was revealed and manifested this fact that there is no compulsion in accepting the religion.</w:t>
      </w:r>
    </w:p>
    <w:p>
      <w:pPr>
        <w:pStyle w:val="Heading3"/>
        <w:numPr>
          <w:ilvl w:val="2"/>
          <w:numId w:val="1"/>
        </w:numPr>
        <w:bidi w:val="0"/>
        <w:jc w:val="left"/>
        <w:rPr/>
      </w:pPr>
      <w:bookmarkStart w:id="58" w:name="__RefHeading___Toc363979_2616395394"/>
      <w:bookmarkStart w:id="59" w:name="_Toc23"/>
      <w:bookmarkEnd w:id="58"/>
      <w:r>
        <w:rPr/>
        <w:t>Commentary: Verse 256</w:t>
      </w:r>
      <w:bookmarkEnd w:id="59"/>
    </w:p>
    <w:p>
      <w:pPr>
        <w:pStyle w:val="Heading4"/>
        <w:numPr>
          <w:ilvl w:val="3"/>
          <w:numId w:val="1"/>
        </w:numPr>
        <w:bidi w:val="0"/>
        <w:jc w:val="left"/>
        <w:rPr/>
      </w:pPr>
      <w:bookmarkStart w:id="60" w:name="__RefHeading___Toc363981_2616395394"/>
      <w:bookmarkStart w:id="61" w:name="_Toc24"/>
      <w:bookmarkEnd w:id="60"/>
      <w:r>
        <w:rPr/>
        <w:t>Embracing Islam needs no compulsion or force</w:t>
      </w:r>
      <w:bookmarkEnd w:id="61"/>
    </w:p>
    <w:p>
      <w:pPr>
        <w:pStyle w:val="BookText"/>
        <w:bidi w:val="0"/>
        <w:jc w:val="both"/>
        <w:rPr/>
      </w:pPr>
      <w:r>
        <w:rPr>
          <w:rFonts w:eastAsia="Times New Roman" w:cs="Times New Roman" w:ascii="Times New Roman" w:hAnsi="Times New Roman"/>
          <w:color w:val="111111"/>
          <w:sz w:val="28"/>
          <w:szCs w:val="28"/>
          <w:lang w:val="en-US"/>
        </w:rPr>
        <w:t>The previous verse, 'Āyat-ul-Kursiy, infact, was a collection of Unity and the Attributes of Allah, Beauty and Glory, which make up the foundation of the religion. This meaning is acceptable in all stages with reasonable proofs. That is why embracing the faith needs not any compulsion or force, and in this verse, it says: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There is no compulsion in religion. Truly the right way has become clearly distinct from error. ..."</w:t>
      </w:r>
      <w:bookmarkStart w:id="62" w:name="pg13394_170523"/>
    </w:p>
    <w:p>
      <w:pPr>
        <w:pStyle w:val="BookText"/>
        <w:bidi w:val="0"/>
        <w:rPr/>
      </w:pPr>
      <w:bookmarkEnd w:id="62"/>
      <w:r>
        <w:rPr>
          <w:rFonts w:eastAsia="Times New Roman" w:cs="Times New Roman" w:ascii="Times New Roman" w:hAnsi="Times New Roman"/>
          <w:color w:val="111111"/>
          <w:sz w:val="28"/>
          <w:szCs w:val="28"/>
          <w:lang w:val="en-US"/>
        </w:rPr>
        <w:t>This verse is a serious answer to those who imagine that Islam</w:t>
      </w:r>
    </w:p>
    <w:p>
      <w:pPr>
        <w:pStyle w:val="BookText"/>
        <w:bidi w:val="0"/>
        <w:jc w:val="both"/>
        <w:rPr/>
      </w:pPr>
      <w:r>
        <w:rPr>
          <w:rFonts w:eastAsia="Times New Roman" w:cs="Times New Roman" w:ascii="Times New Roman" w:hAnsi="Times New Roman"/>
          <w:color w:val="111111"/>
          <w:sz w:val="28"/>
          <w:szCs w:val="28"/>
          <w:lang w:val="en-US"/>
        </w:rPr>
        <w:t>applies obligation and has developed and spread through the force of sword and martial power.</w:t>
      </w:r>
    </w:p>
    <w:p>
      <w:pPr>
        <w:pStyle w:val="BookText"/>
        <w:bidi w:val="0"/>
        <w:jc w:val="both"/>
        <w:rPr/>
      </w:pPr>
      <w:r>
        <w:rPr>
          <w:rFonts w:eastAsia="Times New Roman" w:cs="Times New Roman" w:ascii="Times New Roman" w:hAnsi="Times New Roman"/>
          <w:color w:val="111111"/>
          <w:sz w:val="28"/>
          <w:szCs w:val="28"/>
          <w:lang w:val="en-US"/>
        </w:rPr>
        <w:t>Then, as a conclusion of the previous verse, it adds:</w:t>
      </w:r>
    </w:p>
    <w:p>
      <w:pPr>
        <w:pStyle w:val="BookText"/>
        <w:bidi w:val="0"/>
        <w:jc w:val="both"/>
        <w:rPr/>
      </w:pPr>
      <w:r>
        <w:rPr>
          <w:rFonts w:eastAsia="Times New Roman" w:cs="Times New Roman" w:ascii="Times New Roman" w:hAnsi="Times New Roman"/>
          <w:color w:val="111111"/>
          <w:sz w:val="28"/>
          <w:szCs w:val="28"/>
          <w:lang w:val="en-US"/>
        </w:rPr>
        <w:t>"... Therefore, whoever rejects false deities (tāghūt) and believes in Allah, has grasped the firmest handle, that shall never break; ..." And, at the end of the verse it continues saying:</w:t>
      </w:r>
    </w:p>
    <w:p>
      <w:pPr>
        <w:pStyle w:val="BookText"/>
        <w:bidi w:val="0"/>
        <w:jc w:val="both"/>
        <w:rPr/>
      </w:pPr>
      <w:r>
        <w:rPr>
          <w:rFonts w:eastAsia="Times New Roman" w:cs="Times New Roman" w:ascii="Times New Roman" w:hAnsi="Times New Roman"/>
          <w:color w:val="111111"/>
          <w:sz w:val="28"/>
          <w:szCs w:val="28"/>
          <w:lang w:val="en-US"/>
        </w:rPr>
        <w:t>"... and Allah is All-Hearing, All-knowing."</w:t>
      </w:r>
    </w:p>
    <w:p>
      <w:pPr>
        <w:pStyle w:val="Heading4"/>
        <w:numPr>
          <w:ilvl w:val="3"/>
          <w:numId w:val="1"/>
        </w:numPr>
        <w:bidi w:val="0"/>
        <w:jc w:val="left"/>
        <w:rPr/>
      </w:pPr>
      <w:bookmarkStart w:id="63" w:name="__RefHeading___Toc363983_2616395394"/>
      <w:bookmarkStart w:id="64" w:name="_Toc25"/>
      <w:bookmarkEnd w:id="63"/>
      <w:r>
        <w:rPr/>
        <w:t>Is should not be fulfilled by mere pretence</w:t>
      </w:r>
      <w:bookmarkEnd w:id="6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concluding phrase is a hint to the fact that the problem of belief and disbelief is not something that can be fulfilled by mere pretence, because Allah hears the words of all entirely, whether they state openly or they speak privately and hiddenly.</w:t>
      </w:r>
      <w:bookmarkStart w:id="65" w:name="pg13394_170524"/>
    </w:p>
    <w:p>
      <w:pPr>
        <w:pStyle w:val="BookText"/>
        <w:bidi w:val="0"/>
        <w:rPr/>
      </w:pPr>
      <w:bookmarkEnd w:id="65"/>
      <w:r>
        <w:rPr>
          <w:rFonts w:eastAsia="Amiri" w:cs="Amiri" w:ascii="Amiri" w:hAnsi="Amiri"/>
          <w:color w:val="111111"/>
          <w:sz w:val="28"/>
          <w:szCs w:val="28"/>
          <w:lang w:bidi="ar-SA"/>
        </w:rPr>
        <w:t xml:space="preserve">257 </w:t>
      </w:r>
      <w:r>
        <w:rPr>
          <w:rFonts w:ascii="Amiri" w:hAnsi="Amiri" w:eastAsia="Amiri" w:cs="Amiri"/>
          <w:color w:val="111111"/>
          <w:sz w:val="28"/>
          <w:sz w:val="28"/>
          <w:szCs w:val="28"/>
          <w:rtl w:val="true"/>
          <w:lang w:bidi="ar-SA"/>
        </w:rPr>
        <w:t>اَللّهُ وَلِیُّ الَّذینَ امَنُوا یُخْرِجُهُمْ مِنَ الظُّلُماتِ اِلَی النُّورِ</w:t>
      </w:r>
    </w:p>
    <w:p>
      <w:pPr>
        <w:pStyle w:val="BookText"/>
        <w:bidi w:val="0"/>
        <w:jc w:val="both"/>
        <w:rPr/>
      </w:pPr>
      <w:r>
        <w:rPr>
          <w:rFonts w:ascii="Amiri" w:hAnsi="Amiri" w:eastAsia="Amiri" w:cs="Amiri"/>
          <w:color w:val="111111"/>
          <w:sz w:val="28"/>
          <w:sz w:val="28"/>
          <w:szCs w:val="28"/>
          <w:rtl w:val="true"/>
          <w:lang w:bidi="ar-SA"/>
        </w:rPr>
        <w:t>وَالَّذینَ کَفَرُوا اَوْلِیاؤهُمُ الطّاغُوتُ یُخْرِجُونَهُمْ مِنَ النُّورِ اِلَی الظُّلُماتِ</w:t>
      </w:r>
    </w:p>
    <w:p>
      <w:pPr>
        <w:pStyle w:val="BookText"/>
        <w:bidi w:val="0"/>
        <w:jc w:val="both"/>
        <w:rPr/>
      </w:pPr>
      <w:r>
        <w:rPr>
          <w:rFonts w:ascii="Amiri" w:hAnsi="Amiri" w:eastAsia="Amiri" w:cs="Amiri"/>
          <w:color w:val="111111"/>
          <w:sz w:val="28"/>
          <w:sz w:val="28"/>
          <w:szCs w:val="28"/>
          <w:rtl w:val="true"/>
          <w:lang w:bidi="ar-SA"/>
        </w:rPr>
        <w:t>اُولئِکَ اصْحابُ النّارِ هُمْ فیها خالِدُونَ</w:t>
      </w:r>
    </w:p>
    <w:p>
      <w:pPr>
        <w:pStyle w:val="BookText"/>
        <w:bidi w:val="0"/>
        <w:jc w:val="both"/>
        <w:rPr/>
      </w:pPr>
      <w:r>
        <w:rPr>
          <w:rFonts w:eastAsia="Times New Roman" w:cs="Times New Roman" w:ascii="Times New Roman" w:hAnsi="Times New Roman"/>
          <w:color w:val="111111"/>
          <w:sz w:val="28"/>
          <w:szCs w:val="28"/>
          <w:lang w:val="en-US"/>
        </w:rPr>
        <w:t>257.</w:t>
      </w:r>
    </w:p>
    <w:p>
      <w:pPr>
        <w:pStyle w:val="BookText"/>
        <w:bidi w:val="0"/>
        <w:jc w:val="both"/>
        <w:rPr/>
      </w:pPr>
      <w:r>
        <w:rPr>
          <w:rFonts w:eastAsia="Times New Roman" w:cs="Times New Roman" w:ascii="Times New Roman" w:hAnsi="Times New Roman"/>
          <w:color w:val="111111"/>
          <w:sz w:val="28"/>
          <w:szCs w:val="28"/>
          <w:lang w:val="en-US"/>
        </w:rPr>
        <w:t>" Allah is the Guardian of those who have faith; He brings them out of darkness into light; and those who reject faith, their guardians are false-deities, (taghut), who bring them out of light into darkness; they are the inhabitants of the Fire wherein shall they abide forever. "</w:t>
      </w:r>
    </w:p>
    <w:p>
      <w:pPr>
        <w:pStyle w:val="Heading3"/>
        <w:numPr>
          <w:ilvl w:val="2"/>
          <w:numId w:val="1"/>
        </w:numPr>
        <w:bidi w:val="0"/>
        <w:jc w:val="left"/>
        <w:rPr/>
      </w:pPr>
      <w:bookmarkStart w:id="66" w:name="__RefHeading___Toc363985_2616395394"/>
      <w:bookmarkStart w:id="67" w:name="_Toc26"/>
      <w:bookmarkEnd w:id="66"/>
      <w:r>
        <w:rPr/>
        <w:t>Commentary: verse 257</w:t>
      </w:r>
      <w:bookmarkEnd w:id="67"/>
    </w:p>
    <w:p>
      <w:pPr>
        <w:pStyle w:val="Heading4"/>
        <w:numPr>
          <w:ilvl w:val="3"/>
          <w:numId w:val="1"/>
        </w:numPr>
        <w:bidi w:val="0"/>
        <w:jc w:val="left"/>
        <w:rPr/>
      </w:pPr>
      <w:bookmarkStart w:id="68" w:name="__RefHeading___Toc363987_2616395394"/>
      <w:bookmarkStart w:id="69" w:name="_Toc27"/>
      <w:bookmarkEnd w:id="68"/>
      <w:r>
        <w:rPr/>
        <w:t>The situation of believers and disbelievers, and their leaders</w:t>
      </w:r>
      <w:bookmarkEnd w:id="69"/>
    </w:p>
    <w:p>
      <w:pPr>
        <w:pStyle w:val="BookText"/>
        <w:bidi w:val="0"/>
        <w:jc w:val="both"/>
        <w:rPr/>
      </w:pPr>
      <w:r>
        <w:rPr>
          <w:rFonts w:eastAsia="Times New Roman" w:cs="Times New Roman" w:ascii="Times New Roman" w:hAnsi="Times New Roman"/>
          <w:color w:val="111111"/>
          <w:sz w:val="28"/>
          <w:szCs w:val="28"/>
          <w:lang w:val="en-US"/>
        </w:rPr>
        <w:t>With reference to the state of belief and disbelief, which was mentioned in the previous verse, here, in this verse, it distinguishes the situation of believers and disbelievers from the point of leader and guardian. It says:</w:t>
      </w:r>
    </w:p>
    <w:p>
      <w:pPr>
        <w:pStyle w:val="BookText"/>
        <w:bidi w:val="0"/>
        <w:jc w:val="both"/>
        <w:rPr/>
      </w:pPr>
      <w:r>
        <w:rPr>
          <w:rFonts w:eastAsia="Times New Roman" w:cs="Times New Roman" w:ascii="Times New Roman" w:hAnsi="Times New Roman"/>
          <w:color w:val="111111"/>
          <w:sz w:val="28"/>
          <w:szCs w:val="28"/>
          <w:lang w:val="en-US"/>
        </w:rPr>
        <w:t>" Allah is the Guardian of those who have faith; ..." So it is under the favour of this guardianship and leadership, that: "... He brings them out of darkness into light; ..."</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 and those who reject faith, their guardians are false-deities, (taghut), who bring them out of light into darkness;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"...they are the inhabitants of the Fire wherein shall they abide forever."</w:t>
      </w:r>
      <w:bookmarkStart w:id="70" w:name="pg13394_170525"/>
    </w:p>
    <w:p>
      <w:pPr>
        <w:pStyle w:val="Heading3"/>
        <w:numPr>
          <w:ilvl w:val="2"/>
          <w:numId w:val="1"/>
        </w:numPr>
        <w:bidi w:val="0"/>
        <w:jc w:val="left"/>
        <w:rPr/>
      </w:pPr>
      <w:bookmarkStart w:id="71" w:name="__RefHeading___Toc363989_2616395394"/>
      <w:bookmarkStart w:id="72" w:name="_Toc28"/>
      <w:bookmarkEnd w:id="70"/>
      <w:bookmarkEnd w:id="71"/>
      <w:r>
        <w:rPr/>
        <w:t>Section 35: How the dead are again raised by Allah</w:t>
      </w:r>
      <w:bookmarkEnd w:id="72"/>
    </w:p>
    <w:p>
      <w:pPr>
        <w:pStyle w:val="BookText"/>
        <w:bidi w:val="0"/>
        <w:jc w:val="both"/>
        <w:rPr/>
      </w:pPr>
      <w:r>
        <w:rPr>
          <w:rFonts w:eastAsia="Times New Roman" w:cs="Times New Roman" w:ascii="Times New Roman" w:hAnsi="Times New Roman"/>
          <w:color w:val="111111"/>
          <w:sz w:val="28"/>
          <w:szCs w:val="28"/>
          <w:lang w:val="en-US"/>
        </w:rPr>
        <w:t>Abraham's argument against Nimrod Illustration of how the dead are again raised by Allah Abraham directed to an experiment to see how Allah raises the dead.</w:t>
      </w:r>
    </w:p>
    <w:p>
      <w:pPr>
        <w:pStyle w:val="BookText"/>
        <w:bidi w:val="0"/>
        <w:jc w:val="both"/>
        <w:rPr/>
      </w:pPr>
      <w:r>
        <w:rPr>
          <w:rFonts w:eastAsia="Amiri" w:cs="Amiri" w:ascii="Amiri" w:hAnsi="Amiri"/>
          <w:color w:val="111111"/>
          <w:sz w:val="28"/>
          <w:szCs w:val="28"/>
          <w:lang w:bidi="ar-SA"/>
        </w:rPr>
        <w:t xml:space="preserve">258 </w:t>
      </w:r>
      <w:r>
        <w:rPr>
          <w:rFonts w:ascii="Amiri" w:hAnsi="Amiri" w:eastAsia="Amiri" w:cs="Amiri"/>
          <w:color w:val="111111"/>
          <w:sz w:val="28"/>
          <w:sz w:val="28"/>
          <w:szCs w:val="28"/>
          <w:rtl w:val="true"/>
          <w:lang w:bidi="ar-SA"/>
        </w:rPr>
        <w:t>اَلَمْ تَرَ اِلَی الَّذی حاجَّ اِبْرهیمَ فی رَبِّه اَنْ اتیهُ اللّهُ الْمُلْکَ اِذْقالَ</w:t>
      </w:r>
    </w:p>
    <w:p>
      <w:pPr>
        <w:pStyle w:val="BookText"/>
        <w:bidi w:val="0"/>
        <w:jc w:val="both"/>
        <w:rPr/>
      </w:pPr>
      <w:r>
        <w:rPr>
          <w:rFonts w:ascii="Amiri" w:hAnsi="Amiri" w:eastAsia="Amiri" w:cs="Amiri"/>
          <w:color w:val="111111"/>
          <w:sz w:val="28"/>
          <w:sz w:val="28"/>
          <w:szCs w:val="28"/>
          <w:rtl w:val="true"/>
          <w:lang w:bidi="ar-SA"/>
        </w:rPr>
        <w:t>اِبْرهیمُ رَبِّیَ الَّذی یُحْی وَ یُمیتُ قالَ اَنَا اُحْی وَ اُمیتُ</w:t>
      </w:r>
    </w:p>
    <w:p>
      <w:pPr>
        <w:pStyle w:val="BookText"/>
        <w:bidi w:val="0"/>
        <w:jc w:val="both"/>
        <w:rPr/>
      </w:pPr>
      <w:r>
        <w:rPr>
          <w:rFonts w:ascii="Amiri" w:hAnsi="Amiri" w:eastAsia="Amiri" w:cs="Amiri"/>
          <w:color w:val="111111"/>
          <w:sz w:val="28"/>
          <w:sz w:val="28"/>
          <w:szCs w:val="28"/>
          <w:rtl w:val="true"/>
          <w:lang w:bidi="ar-SA"/>
        </w:rPr>
        <w:t>قالَ اِبْرهیمُ فَاِنَّ اللّهَ یَأْتی بِالشَّمْسِ مِنَ الْمَشْرِقِ فَأْتِ بِها مِنَ الْمَغْرِبِ</w:t>
      </w:r>
    </w:p>
    <w:p>
      <w:pPr>
        <w:pStyle w:val="BookText"/>
        <w:bidi w:val="0"/>
        <w:jc w:val="both"/>
        <w:rPr/>
      </w:pPr>
      <w:r>
        <w:rPr>
          <w:rFonts w:ascii="Amiri" w:hAnsi="Amiri" w:eastAsia="Amiri" w:cs="Amiri"/>
          <w:color w:val="111111"/>
          <w:sz w:val="28"/>
          <w:sz w:val="28"/>
          <w:szCs w:val="28"/>
          <w:rtl w:val="true"/>
          <w:lang w:bidi="ar-SA"/>
        </w:rPr>
        <w:t>فَبُهِتَ الَّذی کَفَرَ وَ اللّهُ لا یَهْدِی الْقَوْمَ الْظّالِمینَ</w:t>
      </w:r>
    </w:p>
    <w:p>
      <w:pPr>
        <w:pStyle w:val="BookText"/>
        <w:bidi w:val="0"/>
        <w:jc w:val="both"/>
        <w:rPr/>
      </w:pP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 Have you not seen him who disputed with Abraham about his Lord, because Allah had given him the kingship? When Abraham said:</w:t>
      </w:r>
    </w:p>
    <w:p>
      <w:pPr>
        <w:pStyle w:val="BookText"/>
        <w:bidi w:val="0"/>
        <w:jc w:val="both"/>
        <w:rPr/>
      </w:pPr>
      <w:r>
        <w:rPr>
          <w:rFonts w:eastAsia="Times New Roman" w:cs="Times New Roman" w:ascii="Times New Roman" w:hAnsi="Times New Roman"/>
          <w:color w:val="111111"/>
          <w:sz w:val="28"/>
          <w:szCs w:val="28"/>
          <w:lang w:val="en-US"/>
        </w:rPr>
        <w:t>` My Lord is He Who gives life, and causes to die.' He said:</w:t>
      </w:r>
    </w:p>
    <w:p>
      <w:pPr>
        <w:pStyle w:val="BookText"/>
        <w:bidi w:val="0"/>
        <w:jc w:val="both"/>
        <w:rPr/>
      </w:pPr>
      <w:r>
        <w:rPr>
          <w:rFonts w:eastAsia="Times New Roman" w:cs="Times New Roman" w:ascii="Times New Roman" w:hAnsi="Times New Roman"/>
          <w:color w:val="111111"/>
          <w:sz w:val="28"/>
          <w:szCs w:val="28"/>
          <w:lang w:val="en-US"/>
        </w:rPr>
        <w:t>` I (too) give life and cause to die.' Abraham said:</w:t>
      </w:r>
    </w:p>
    <w:p>
      <w:pPr>
        <w:pStyle w:val="BookText"/>
        <w:bidi w:val="0"/>
        <w:jc w:val="both"/>
        <w:rPr/>
      </w:pPr>
      <w:r>
        <w:rPr>
          <w:rFonts w:eastAsia="Times New Roman" w:cs="Times New Roman" w:ascii="Times New Roman" w:hAnsi="Times New Roman"/>
          <w:color w:val="111111"/>
          <w:sz w:val="28"/>
          <w:szCs w:val="28"/>
          <w:lang w:val="en-US"/>
        </w:rPr>
        <w:t>` Verily, Allah brings the sun from the East;</w:t>
      </w:r>
    </w:p>
    <w:p>
      <w:pPr>
        <w:pStyle w:val="BookText"/>
        <w:bidi w:val="0"/>
        <w:jc w:val="both"/>
        <w:rPr/>
      </w:pPr>
      <w:r>
        <w:rPr>
          <w:rFonts w:eastAsia="Times New Roman" w:cs="Times New Roman" w:ascii="Times New Roman" w:hAnsi="Times New Roman"/>
          <w:color w:val="111111"/>
          <w:sz w:val="28"/>
          <w:szCs w:val="28"/>
          <w:lang w:val="en-US"/>
        </w:rPr>
        <w:t>so you bring it from the West ', whereupon the one who disbelieved was confounded. And Allah does not guide the unjust people."</w:t>
      </w:r>
    </w:p>
    <w:p>
      <w:pPr>
        <w:pStyle w:val="Heading3"/>
        <w:numPr>
          <w:ilvl w:val="2"/>
          <w:numId w:val="1"/>
        </w:numPr>
        <w:bidi w:val="0"/>
        <w:jc w:val="left"/>
        <w:rPr/>
      </w:pPr>
      <w:bookmarkStart w:id="73" w:name="__RefHeading___Toc363991_2616395394"/>
      <w:bookmarkStart w:id="74" w:name="_Toc29"/>
      <w:bookmarkEnd w:id="73"/>
      <w:r>
        <w:rPr/>
        <w:t>Commentary: verse 258</w:t>
      </w:r>
      <w:bookmarkEnd w:id="74"/>
    </w:p>
    <w:p>
      <w:pPr>
        <w:pStyle w:val="Heading4"/>
        <w:numPr>
          <w:ilvl w:val="3"/>
          <w:numId w:val="1"/>
        </w:numPr>
        <w:bidi w:val="0"/>
        <w:jc w:val="left"/>
        <w:rPr/>
      </w:pPr>
      <w:bookmarkStart w:id="75" w:name="__RefHeading___Toc363993_2616395394"/>
      <w:bookmarkStart w:id="76" w:name="_Toc30"/>
      <w:bookmarkEnd w:id="75"/>
      <w:r>
        <w:rPr/>
        <w:t>Nimrod and his disputation with Abraham about Allah</w:t>
      </w:r>
      <w:bookmarkEnd w:id="76"/>
    </w:p>
    <w:p>
      <w:pPr>
        <w:pStyle w:val="BookText"/>
        <w:bidi w:val="0"/>
        <w:jc w:val="both"/>
        <w:rPr/>
      </w:pPr>
      <w:r>
        <w:rPr>
          <w:rFonts w:eastAsia="Times New Roman" w:cs="Times New Roman" w:ascii="Times New Roman" w:hAnsi="Times New Roman"/>
          <w:color w:val="111111"/>
          <w:sz w:val="28"/>
          <w:szCs w:val="28"/>
          <w:lang w:val="en-US"/>
        </w:rPr>
        <w:t>It is said in history and the Islamic narrations that it happened that Nimrod (Namrood), the king of Babylon, disputed with Abraham (a.s.) about the Lord.</w:t>
      </w:r>
    </w:p>
    <w:p>
      <w:pPr>
        <w:pStyle w:val="BookText"/>
        <w:bidi w:val="0"/>
        <w:jc w:val="both"/>
        <w:rPr/>
      </w:pPr>
      <w:r>
        <w:rPr>
          <w:rFonts w:eastAsia="Times New Roman" w:cs="Times New Roman" w:ascii="Times New Roman" w:hAnsi="Times New Roman"/>
          <w:color w:val="111111"/>
          <w:sz w:val="28"/>
          <w:szCs w:val="28"/>
          <w:lang w:val="en-US"/>
        </w:rPr>
        <w:t>" Have you not seen him who disputed with Abraham about his Lord, because Allah had given him the kingship?..."</w:t>
      </w:r>
    </w:p>
    <w:p>
      <w:pPr>
        <w:pStyle w:val="BookText"/>
        <w:bidi w:val="0"/>
        <w:jc w:val="both"/>
        <w:rPr/>
      </w:pPr>
      <w:r>
        <w:rPr>
          <w:rFonts w:eastAsia="Times New Roman" w:cs="Times New Roman" w:ascii="Times New Roman" w:hAnsi="Times New Roman"/>
          <w:color w:val="111111"/>
          <w:sz w:val="28"/>
          <w:szCs w:val="28"/>
          <w:lang w:val="en-US"/>
        </w:rPr>
        <w:t>Abraham (a.s.) said that his Lord is He Who gives life and causes to die.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When Abraham said:` My Lord is He Who gives life,</w:t>
      </w:r>
      <w:bookmarkStart w:id="77" w:name="pg13394_170526"/>
    </w:p>
    <w:p>
      <w:pPr>
        <w:pStyle w:val="BookText"/>
        <w:bidi w:val="0"/>
        <w:rPr/>
      </w:pPr>
      <w:bookmarkEnd w:id="77"/>
      <w:r>
        <w:rPr>
          <w:rFonts w:eastAsia="Times New Roman" w:cs="Times New Roman" w:ascii="Times New Roman" w:hAnsi="Times New Roman"/>
          <w:color w:val="111111"/>
          <w:sz w:val="28"/>
          <w:szCs w:val="28"/>
          <w:lang w:val="en-US"/>
        </w:rPr>
        <w:t>and causes to die.' ..."</w:t>
      </w:r>
    </w:p>
    <w:p>
      <w:pPr>
        <w:pStyle w:val="BookText"/>
        <w:bidi w:val="0"/>
        <w:jc w:val="both"/>
        <w:rPr/>
      </w:pPr>
      <w:r>
        <w:rPr>
          <w:rFonts w:eastAsia="Times New Roman" w:cs="Times New Roman" w:ascii="Times New Roman" w:hAnsi="Times New Roman"/>
          <w:color w:val="111111"/>
          <w:sz w:val="28"/>
          <w:szCs w:val="28"/>
          <w:lang w:val="en-US"/>
        </w:rPr>
        <w:t>In response, Nimrod said that he, too, gave life and caused to die.</w:t>
      </w:r>
    </w:p>
    <w:p>
      <w:pPr>
        <w:pStyle w:val="BookText"/>
        <w:bidi w:val="0"/>
        <w:jc w:val="both"/>
        <w:rPr/>
      </w:pPr>
      <w:r>
        <w:rPr>
          <w:rFonts w:eastAsia="Times New Roman" w:cs="Times New Roman" w:ascii="Times New Roman" w:hAnsi="Times New Roman"/>
          <w:color w:val="111111"/>
          <w:sz w:val="28"/>
          <w:szCs w:val="28"/>
          <w:lang w:val="en-US"/>
        </w:rPr>
        <w:t>Then, he ordered to fetch two prisoners and let one of them go and commanded his men to kill the other,</w:t>
      </w:r>
    </w:p>
    <w:p>
      <w:pPr>
        <w:pStyle w:val="BookText"/>
        <w:bidi w:val="0"/>
        <w:jc w:val="both"/>
        <w:rPr/>
      </w:pPr>
      <w:r>
        <w:rPr>
          <w:rFonts w:eastAsia="Times New Roman" w:cs="Times New Roman" w:ascii="Times New Roman" w:hAnsi="Times New Roman"/>
          <w:color w:val="111111"/>
          <w:sz w:val="28"/>
          <w:szCs w:val="28"/>
          <w:lang w:val="en-US"/>
        </w:rPr>
        <w:t>"...He said: ` I (too) give life and cause to die.'..."</w:t>
      </w:r>
    </w:p>
    <w:p>
      <w:pPr>
        <w:pStyle w:val="Heading4"/>
        <w:numPr>
          <w:ilvl w:val="3"/>
          <w:numId w:val="1"/>
        </w:numPr>
        <w:bidi w:val="0"/>
        <w:jc w:val="left"/>
        <w:rPr/>
      </w:pPr>
      <w:bookmarkStart w:id="78" w:name="__RefHeading___Toc363995_2616395394"/>
      <w:bookmarkStart w:id="79" w:name="_Toc31"/>
      <w:bookmarkEnd w:id="78"/>
      <w:r>
        <w:rPr/>
        <w:t>Abraham's reasons for Allah</w:t>
      </w:r>
      <w:bookmarkEnd w:id="79"/>
    </w:p>
    <w:p>
      <w:pPr>
        <w:pStyle w:val="BookText"/>
        <w:bidi w:val="0"/>
        <w:jc w:val="both"/>
        <w:rPr/>
      </w:pPr>
      <w:r>
        <w:rPr>
          <w:rFonts w:eastAsia="Times New Roman" w:cs="Times New Roman" w:ascii="Times New Roman" w:hAnsi="Times New Roman"/>
          <w:color w:val="111111"/>
          <w:sz w:val="28"/>
          <w:szCs w:val="28"/>
          <w:lang w:val="en-US"/>
        </w:rPr>
        <w:t>When Abraham (a.s.) saw the wrong concept of Nimrod from giving life and causing death and how he tried to pervent the thoughts of others, he (a.s.) immediately told him that Allah raises the sun from the East, so if he claimed that he governed the world of existence and every thing was under his order and power, as he claimed, he would bring the sun up from the West.</w:t>
      </w:r>
    </w:p>
    <w:p>
      <w:pPr>
        <w:pStyle w:val="BookText"/>
        <w:bidi w:val="0"/>
        <w:jc w:val="both"/>
        <w:rPr/>
      </w:pPr>
      <w:r>
        <w:rPr>
          <w:rFonts w:eastAsia="Times New Roman" w:cs="Times New Roman" w:ascii="Times New Roman" w:hAnsi="Times New Roman"/>
          <w:color w:val="111111"/>
          <w:sz w:val="28"/>
          <w:szCs w:val="28"/>
          <w:lang w:val="en-US"/>
        </w:rPr>
        <w:t>"... Abraham said: ` Verily, Allah brings the sun from the East; so you bring it from the West.'..."</w:t>
      </w:r>
    </w:p>
    <w:p>
      <w:pPr>
        <w:pStyle w:val="BookText"/>
        <w:bidi w:val="0"/>
        <w:jc w:val="both"/>
        <w:rPr/>
      </w:pPr>
      <w:r>
        <w:rPr>
          <w:rFonts w:eastAsia="Times New Roman" w:cs="Times New Roman" w:ascii="Times New Roman" w:hAnsi="Times New Roman"/>
          <w:color w:val="111111"/>
          <w:sz w:val="28"/>
          <w:szCs w:val="28"/>
          <w:lang w:val="en-US"/>
        </w:rPr>
        <w:t>At that time Nimrod astonished and could say nothing save keeping silent.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where upon the one who disbelieved was confounded. And Allah does not guide the unjust people."</w:t>
      </w:r>
      <w:bookmarkStart w:id="80" w:name="pg13394_170527"/>
    </w:p>
    <w:p>
      <w:pPr>
        <w:pStyle w:val="BookText"/>
        <w:bidi w:val="0"/>
        <w:rPr/>
      </w:pPr>
      <w:bookmarkEnd w:id="80"/>
      <w:r>
        <w:rPr>
          <w:rFonts w:eastAsia="Amiri" w:cs="Amiri" w:ascii="Amiri" w:hAnsi="Amiri"/>
          <w:color w:val="111111"/>
          <w:sz w:val="28"/>
          <w:szCs w:val="28"/>
          <w:lang w:bidi="ar-SA"/>
        </w:rPr>
        <w:t xml:space="preserve">259 </w:t>
      </w:r>
      <w:r>
        <w:rPr>
          <w:rFonts w:ascii="Amiri" w:hAnsi="Amiri" w:eastAsia="Amiri" w:cs="Amiri"/>
          <w:color w:val="111111"/>
          <w:sz w:val="28"/>
          <w:sz w:val="28"/>
          <w:szCs w:val="28"/>
          <w:rtl w:val="true"/>
          <w:lang w:bidi="ar-SA"/>
        </w:rPr>
        <w:t>اَوْ کَالَّذی مَرَّ عَلی قَرْیَةٍ وَ هِیَ خاوِیَةٌ عَلی عُروُشِها</w:t>
      </w:r>
    </w:p>
    <w:p>
      <w:pPr>
        <w:pStyle w:val="BookText"/>
        <w:bidi w:val="0"/>
        <w:jc w:val="both"/>
        <w:rPr/>
      </w:pPr>
      <w:r>
        <w:rPr>
          <w:rFonts w:ascii="Amiri" w:hAnsi="Amiri" w:eastAsia="Amiri" w:cs="Amiri"/>
          <w:color w:val="111111"/>
          <w:sz w:val="28"/>
          <w:sz w:val="28"/>
          <w:szCs w:val="28"/>
          <w:rtl w:val="true"/>
          <w:lang w:bidi="ar-SA"/>
        </w:rPr>
        <w:t>قالَ اَنّی یُحْی هذِهِ اللّهُ بَعْدَ مَوْتِها</w:t>
      </w:r>
    </w:p>
    <w:p>
      <w:pPr>
        <w:pStyle w:val="BookText"/>
        <w:bidi w:val="0"/>
        <w:jc w:val="both"/>
        <w:rPr/>
      </w:pPr>
      <w:r>
        <w:rPr>
          <w:rFonts w:ascii="Amiri" w:hAnsi="Amiri" w:eastAsia="Amiri" w:cs="Amiri"/>
          <w:color w:val="111111"/>
          <w:sz w:val="28"/>
          <w:sz w:val="28"/>
          <w:szCs w:val="28"/>
          <w:rtl w:val="true"/>
          <w:lang w:bidi="ar-SA"/>
        </w:rPr>
        <w:t>فَاَماتَهُ اللّهُ مِائَةَ عامٍ ثُمَّ بَعَثَهُ</w:t>
      </w:r>
    </w:p>
    <w:p>
      <w:pPr>
        <w:pStyle w:val="BookText"/>
        <w:bidi w:val="0"/>
        <w:jc w:val="both"/>
        <w:rPr/>
      </w:pPr>
      <w:r>
        <w:rPr>
          <w:rFonts w:ascii="Amiri" w:hAnsi="Amiri" w:eastAsia="Amiri" w:cs="Amiri"/>
          <w:color w:val="111111"/>
          <w:sz w:val="28"/>
          <w:sz w:val="28"/>
          <w:szCs w:val="28"/>
          <w:rtl w:val="true"/>
          <w:lang w:bidi="ar-SA"/>
        </w:rPr>
        <w:t>قالَ کَمْ لَبِثْتَ قالَ لَبِثْتُ یَوْما اَوْ بَعْضَ یَوْمٍ</w:t>
      </w:r>
    </w:p>
    <w:p>
      <w:pPr>
        <w:pStyle w:val="BookText"/>
        <w:bidi w:val="0"/>
        <w:jc w:val="both"/>
        <w:rPr/>
      </w:pPr>
      <w:r>
        <w:rPr>
          <w:rFonts w:ascii="Amiri" w:hAnsi="Amiri" w:eastAsia="Amiri" w:cs="Amiri"/>
          <w:color w:val="111111"/>
          <w:sz w:val="28"/>
          <w:sz w:val="28"/>
          <w:szCs w:val="28"/>
          <w:rtl w:val="true"/>
          <w:lang w:bidi="ar-SA"/>
        </w:rPr>
        <w:t>قالَ بَلْ لَبِثْتَ مِائةَ عامٍ فَانْظُرْ اِلی طَعامِکَ وَ شَرابِکَ لَمْ یَتَسَنَّهْ</w:t>
      </w:r>
    </w:p>
    <w:p>
      <w:pPr>
        <w:pStyle w:val="BookText"/>
        <w:bidi w:val="0"/>
        <w:jc w:val="both"/>
        <w:rPr/>
      </w:pPr>
      <w:r>
        <w:rPr>
          <w:rFonts w:ascii="Amiri" w:hAnsi="Amiri" w:eastAsia="Amiri" w:cs="Amiri"/>
          <w:color w:val="111111"/>
          <w:sz w:val="28"/>
          <w:sz w:val="28"/>
          <w:szCs w:val="28"/>
          <w:rtl w:val="true"/>
          <w:lang w:bidi="ar-SA"/>
        </w:rPr>
        <w:t>وَ انْظُرْ اِلی حِمارِکَ وَ لِنَجْعَلَکَ ایَةً لِلنّاسِ</w:t>
      </w:r>
    </w:p>
    <w:p>
      <w:pPr>
        <w:pStyle w:val="BookText"/>
        <w:bidi w:val="0"/>
        <w:jc w:val="both"/>
        <w:rPr/>
      </w:pPr>
      <w:r>
        <w:rPr>
          <w:rFonts w:ascii="Amiri" w:hAnsi="Amiri" w:eastAsia="Amiri" w:cs="Amiri"/>
          <w:color w:val="111111"/>
          <w:sz w:val="28"/>
          <w:sz w:val="28"/>
          <w:szCs w:val="28"/>
          <w:rtl w:val="true"/>
          <w:lang w:bidi="ar-SA"/>
        </w:rPr>
        <w:t>وَانْظُرْ اِلَی الْعِظامِ کَیْفَ نُنْشِزُها ثُمَّ نَکْسُوها لَحْما</w:t>
      </w:r>
    </w:p>
    <w:p>
      <w:pPr>
        <w:pStyle w:val="BookText"/>
        <w:bidi w:val="0"/>
        <w:jc w:val="both"/>
        <w:rPr/>
      </w:pPr>
      <w:r>
        <w:rPr>
          <w:rFonts w:ascii="Amiri" w:hAnsi="Amiri" w:eastAsia="Amiri" w:cs="Amiri"/>
          <w:color w:val="111111"/>
          <w:sz w:val="28"/>
          <w:sz w:val="28"/>
          <w:szCs w:val="28"/>
          <w:rtl w:val="true"/>
          <w:lang w:bidi="ar-SA"/>
        </w:rPr>
        <w:t>فَلَمّا تَبَیَّنَ لَهُ قالَ اَعْلَمُ</w:t>
      </w:r>
    </w:p>
    <w:p>
      <w:pPr>
        <w:pStyle w:val="BookText"/>
        <w:bidi w:val="0"/>
        <w:jc w:val="both"/>
        <w:rPr/>
      </w:pPr>
      <w:r>
        <w:rPr>
          <w:rFonts w:ascii="Amiri" w:hAnsi="Amiri" w:eastAsia="Amiri" w:cs="Amiri"/>
          <w:color w:val="111111"/>
          <w:sz w:val="28"/>
          <w:sz w:val="28"/>
          <w:szCs w:val="28"/>
          <w:rtl w:val="true"/>
          <w:lang w:bidi="ar-SA"/>
        </w:rPr>
        <w:t>اَنَّ اللّهَ عَلی کُلِّ شیْ‌ْءٍ قَدیرٌ</w:t>
      </w:r>
    </w:p>
    <w:p>
      <w:pPr>
        <w:pStyle w:val="BookText"/>
        <w:bidi w:val="0"/>
        <w:jc w:val="both"/>
        <w:rPr/>
      </w:pPr>
      <w:r>
        <w:rPr>
          <w:rFonts w:eastAsia="Times New Roman" w:cs="Times New Roman" w:ascii="Times New Roman" w:hAnsi="Times New Roman"/>
          <w:color w:val="111111"/>
          <w:sz w:val="28"/>
          <w:szCs w:val="28"/>
          <w:lang w:val="en-US"/>
        </w:rPr>
        <w:t>259.</w:t>
      </w:r>
    </w:p>
    <w:p>
      <w:pPr>
        <w:pStyle w:val="BookText"/>
        <w:bidi w:val="0"/>
        <w:jc w:val="both"/>
        <w:rPr/>
      </w:pPr>
      <w:r>
        <w:rPr>
          <w:rFonts w:eastAsia="Times New Roman" w:cs="Times New Roman" w:ascii="Times New Roman" w:hAnsi="Times New Roman"/>
          <w:color w:val="111111"/>
          <w:sz w:val="28"/>
          <w:szCs w:val="28"/>
          <w:lang w:val="en-US"/>
        </w:rPr>
        <w:t>" Or like him (Ezra) who passed by a town and it had fallen on its roofs, he said:</w:t>
      </w:r>
    </w:p>
    <w:p>
      <w:pPr>
        <w:pStyle w:val="BookText"/>
        <w:bidi w:val="0"/>
        <w:jc w:val="both"/>
        <w:rPr/>
      </w:pPr>
      <w:r>
        <w:rPr>
          <w:rFonts w:eastAsia="Times New Roman" w:cs="Times New Roman" w:ascii="Times New Roman" w:hAnsi="Times New Roman"/>
          <w:color w:val="111111"/>
          <w:sz w:val="28"/>
          <w:szCs w:val="28"/>
          <w:lang w:val="en-US"/>
        </w:rPr>
        <w:t>` How shall Allah bring this to life again after its death? '</w:t>
      </w:r>
    </w:p>
    <w:p>
      <w:pPr>
        <w:pStyle w:val="BookText"/>
        <w:bidi w:val="0"/>
        <w:jc w:val="both"/>
        <w:rPr/>
      </w:pPr>
      <w:r>
        <w:rPr>
          <w:rFonts w:eastAsia="Times New Roman" w:cs="Times New Roman" w:ascii="Times New Roman" w:hAnsi="Times New Roman"/>
          <w:color w:val="111111"/>
          <w:sz w:val="28"/>
          <w:szCs w:val="28"/>
          <w:lang w:val="en-US"/>
        </w:rPr>
        <w:t>So Allah made him die a hundred years, then He raised him up and said:</w:t>
      </w:r>
    </w:p>
    <w:p>
      <w:pPr>
        <w:pStyle w:val="BookText"/>
        <w:bidi w:val="0"/>
        <w:jc w:val="both"/>
        <w:rPr/>
      </w:pPr>
      <w:r>
        <w:rPr>
          <w:rFonts w:eastAsia="Times New Roman" w:cs="Times New Roman" w:ascii="Times New Roman" w:hAnsi="Times New Roman"/>
          <w:color w:val="111111"/>
          <w:sz w:val="28"/>
          <w:szCs w:val="28"/>
          <w:lang w:val="en-US"/>
        </w:rPr>
        <w:t>` How long have you tarried? '</w:t>
      </w:r>
    </w:p>
    <w:p>
      <w:pPr>
        <w:pStyle w:val="BookText"/>
        <w:bidi w:val="0"/>
        <w:jc w:val="both"/>
        <w:rPr/>
      </w:pPr>
      <w:r>
        <w:rPr>
          <w:rFonts w:eastAsia="Times New Roman" w:cs="Times New Roman" w:ascii="Times New Roman" w:hAnsi="Times New Roman"/>
          <w:color w:val="111111"/>
          <w:sz w:val="28"/>
          <w:szCs w:val="28"/>
          <w:lang w:val="en-US"/>
        </w:rPr>
        <w:t>He said, ` (Perhaps) I have tarried a day or a part of a day.'</w:t>
      </w:r>
    </w:p>
    <w:p>
      <w:pPr>
        <w:pStyle w:val="BookText"/>
        <w:bidi w:val="0"/>
        <w:jc w:val="both"/>
        <w:rPr/>
      </w:pPr>
      <w:r>
        <w:rPr>
          <w:rFonts w:eastAsia="Times New Roman" w:cs="Times New Roman" w:ascii="Times New Roman" w:hAnsi="Times New Roman"/>
          <w:color w:val="111111"/>
          <w:sz w:val="28"/>
          <w:szCs w:val="28"/>
          <w:lang w:val="en-US"/>
        </w:rPr>
        <w:t>He said: ` Nay, you have tarried (thus) a hundred years.</w:t>
      </w:r>
    </w:p>
    <w:p>
      <w:pPr>
        <w:pStyle w:val="BookText"/>
        <w:bidi w:val="0"/>
        <w:jc w:val="both"/>
        <w:rPr/>
      </w:pPr>
      <w:r>
        <w:rPr>
          <w:rFonts w:eastAsia="Times New Roman" w:cs="Times New Roman" w:ascii="Times New Roman" w:hAnsi="Times New Roman"/>
          <w:color w:val="111111"/>
          <w:sz w:val="28"/>
          <w:szCs w:val="28"/>
          <w:lang w:val="en-US"/>
        </w:rPr>
        <w:t>But look at your food and your drink they show no effect of age; and look at your ass; and that We may make of you a sign for people; and look at the bones, how We assembled them together and then clothed them with flesh.' So, when it became clear to him, he said:</w:t>
      </w:r>
    </w:p>
    <w:p>
      <w:pPr>
        <w:pStyle w:val="BookText"/>
        <w:bidi w:val="0"/>
        <w:jc w:val="both"/>
        <w:rPr/>
      </w:pPr>
      <w:r>
        <w:rPr>
          <w:rFonts w:eastAsia="Times New Roman" w:cs="Times New Roman" w:ascii="Times New Roman" w:hAnsi="Times New Roman"/>
          <w:color w:val="111111"/>
          <w:sz w:val="28"/>
          <w:szCs w:val="28"/>
          <w:lang w:val="en-US"/>
        </w:rPr>
        <w:t>` I know that Allah is All-Powerful over all things."</w:t>
      </w:r>
    </w:p>
    <w:p>
      <w:pPr>
        <w:pStyle w:val="Heading3"/>
        <w:numPr>
          <w:ilvl w:val="2"/>
          <w:numId w:val="1"/>
        </w:numPr>
        <w:bidi w:val="0"/>
        <w:jc w:val="left"/>
        <w:rPr/>
      </w:pPr>
      <w:bookmarkStart w:id="81" w:name="__RefHeading___Toc363997_2616395394"/>
      <w:bookmarkStart w:id="82" w:name="_Toc32"/>
      <w:bookmarkEnd w:id="81"/>
      <w:r>
        <w:rPr/>
        <w:t>Commentary: verse 259</w:t>
      </w:r>
      <w:bookmarkEnd w:id="82"/>
    </w:p>
    <w:p>
      <w:pPr>
        <w:pStyle w:val="Heading4"/>
        <w:numPr>
          <w:ilvl w:val="3"/>
          <w:numId w:val="1"/>
        </w:numPr>
        <w:bidi w:val="0"/>
        <w:jc w:val="left"/>
        <w:rPr/>
      </w:pPr>
      <w:bookmarkStart w:id="83" w:name="__RefHeading___Toc363999_2616395394"/>
      <w:bookmarkStart w:id="84" w:name="_Toc33"/>
      <w:bookmarkEnd w:id="83"/>
      <w:r>
        <w:rPr/>
        <w:t>Resurrection and illustration of guidance</w:t>
      </w:r>
      <w:bookmarkEnd w:id="8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previous verse stated the dispute of Abraham (a.s.) with Nimrod around the subject of Unity. That statement, indeed, was a</w:t>
      </w:r>
      <w:bookmarkStart w:id="85" w:name="pg13394_170528"/>
    </w:p>
    <w:p>
      <w:pPr>
        <w:pStyle w:val="BookText"/>
        <w:bidi w:val="0"/>
        <w:rPr/>
      </w:pPr>
      <w:bookmarkEnd w:id="85"/>
      <w:r>
        <w:rPr>
          <w:rFonts w:eastAsia="Times New Roman" w:cs="Times New Roman" w:ascii="Times New Roman" w:hAnsi="Times New Roman"/>
          <w:color w:val="111111"/>
          <w:sz w:val="28"/>
          <w:szCs w:val="28"/>
          <w:lang w:val="en-US"/>
        </w:rPr>
        <w:t>guidance through logical reasoning. Now, this holy verse speaks about Resurrection, wherein guidance is accomplished through illustration of some sensible things.</w:t>
      </w:r>
    </w:p>
    <w:p>
      <w:pPr>
        <w:pStyle w:val="BookText"/>
        <w:bidi w:val="0"/>
        <w:jc w:val="both"/>
        <w:rPr/>
      </w:pPr>
      <w:r>
        <w:rPr>
          <w:rFonts w:eastAsia="Times New Roman" w:cs="Times New Roman" w:ascii="Times New Roman" w:hAnsi="Times New Roman"/>
          <w:color w:val="111111"/>
          <w:sz w:val="28"/>
          <w:szCs w:val="28"/>
          <w:lang w:val="en-US"/>
        </w:rPr>
        <w:t>" Or like him (Ezra) who passed by a town and it had fallen on its roofs, ..."</w:t>
      </w:r>
    </w:p>
    <w:p>
      <w:pPr>
        <w:pStyle w:val="Heading4"/>
        <w:numPr>
          <w:ilvl w:val="3"/>
          <w:numId w:val="1"/>
        </w:numPr>
        <w:bidi w:val="0"/>
        <w:jc w:val="left"/>
        <w:rPr/>
      </w:pPr>
      <w:bookmarkStart w:id="86" w:name="__RefHeading___Toc364001_2616395394"/>
      <w:bookmarkStart w:id="87" w:name="_Toc34"/>
      <w:bookmarkEnd w:id="86"/>
      <w:r>
        <w:rPr/>
        <w:t>The story of `Uzayr (Ezra)</w:t>
      </w:r>
      <w:bookmarkEnd w:id="87"/>
    </w:p>
    <w:p>
      <w:pPr>
        <w:pStyle w:val="BookText"/>
        <w:bidi w:val="0"/>
        <w:jc w:val="both"/>
        <w:rPr/>
      </w:pPr>
      <w:r>
        <w:rPr>
          <w:rFonts w:eastAsia="Times New Roman" w:cs="Times New Roman" w:ascii="Times New Roman" w:hAnsi="Times New Roman"/>
          <w:color w:val="111111"/>
          <w:sz w:val="28"/>
          <w:szCs w:val="28"/>
          <w:lang w:val="en-US"/>
        </w:rPr>
        <w:t>Some Islamic narrations and commentary books denote that the name of the man referred to in this verse has been `Uzayr (Ezra). They also said that he must be a prophet whom, as the verse indicates, Allah has spoken to.</w:t>
      </w:r>
    </w:p>
    <w:p>
      <w:pPr>
        <w:pStyle w:val="Heading3"/>
        <w:numPr>
          <w:ilvl w:val="2"/>
          <w:numId w:val="1"/>
        </w:numPr>
        <w:bidi w:val="0"/>
        <w:jc w:val="left"/>
        <w:rPr/>
      </w:pPr>
      <w:bookmarkStart w:id="88" w:name="__RefHeading___Toc364003_2616395394"/>
      <w:bookmarkStart w:id="89" w:name="_Toc35"/>
      <w:bookmarkEnd w:id="88"/>
      <w:r>
        <w:rPr/>
        <w:t>Explanations of the verse</w:t>
      </w:r>
      <w:bookmarkEnd w:id="8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Illustration is the best way of reasoning.</w:t>
      </w:r>
    </w:p>
    <w:p>
      <w:pPr>
        <w:pStyle w:val="BookText"/>
        <w:bidi w:val="0"/>
        <w:jc w:val="both"/>
        <w:rPr/>
      </w:pPr>
      <w:r>
        <w:rPr>
          <w:rFonts w:eastAsia="Times New Roman" w:cs="Times New Roman" w:ascii="Times New Roman" w:hAnsi="Times New Roman"/>
          <w:color w:val="111111"/>
          <w:sz w:val="28"/>
          <w:szCs w:val="28"/>
          <w:lang w:val="en-US"/>
        </w:rPr>
        <w:t>"...but look at your food and your drink they show no effect of age;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appropriate to die one hundred years to recognize one important point.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Increase your knowledge by experience, inquiring, and so on, although you know the fact.</w:t>
      </w:r>
    </w:p>
    <w:p>
      <w:pPr>
        <w:pStyle w:val="BookText"/>
        <w:bidi w:val="0"/>
        <w:jc w:val="both"/>
        <w:rPr/>
      </w:pPr>
      <w:r>
        <w:rPr>
          <w:rFonts w:eastAsia="Times New Roman" w:cs="Times New Roman" w:ascii="Times New Roman" w:hAnsi="Times New Roman"/>
          <w:color w:val="111111"/>
          <w:sz w:val="28"/>
          <w:szCs w:val="28"/>
          <w:lang w:val="en-US"/>
        </w:rPr>
        <w:t>"... he said: ` How shall Allah bring this to life again after its death?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We should take new lessons from old ruined towns and ancient civilizations, too, and ask qnestions.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Everybody will be raised with the same feature the one has at the time of death.</w:t>
      </w:r>
    </w:p>
    <w:p>
      <w:pPr>
        <w:pStyle w:val="BookText"/>
        <w:bidi w:val="0"/>
        <w:jc w:val="both"/>
        <w:rPr/>
      </w:pPr>
      <w:r>
        <w:rPr>
          <w:rFonts w:eastAsia="Times New Roman" w:cs="Times New Roman" w:ascii="Times New Roman" w:hAnsi="Times New Roman"/>
          <w:color w:val="111111"/>
          <w:sz w:val="28"/>
          <w:szCs w:val="28"/>
          <w:lang w:val="en-US"/>
        </w:rPr>
        <w:t>"...then He raised him up..."</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past of time, however much long may be, does not affect on the Might of Allah.</w:t>
      </w:r>
    </w:p>
    <w:p>
      <w:pPr>
        <w:pStyle w:val="BookText"/>
        <w:bidi w:val="0"/>
        <w:jc w:val="both"/>
        <w:rPr/>
      </w:pPr>
      <w:r>
        <w:rPr>
          <w:rFonts w:eastAsia="Times New Roman" w:cs="Times New Roman" w:ascii="Times New Roman" w:hAnsi="Times New Roman"/>
          <w:color w:val="111111"/>
          <w:sz w:val="28"/>
          <w:szCs w:val="28"/>
          <w:lang w:val="en-US"/>
        </w:rPr>
        <w:t>"...so Allah made him die a hundred years, them He raised him up..."</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With Allah's Will, the firm bones rot, but fresh food, which becomes rotten in a short time, remains one hundred years fresh.</w:t>
      </w:r>
    </w:p>
    <w:p>
      <w:pPr>
        <w:pStyle w:val="BookText"/>
        <w:bidi w:val="0"/>
        <w:jc w:val="both"/>
        <w:rPr/>
      </w:pPr>
      <w:r>
        <w:rPr>
          <w:rFonts w:eastAsia="Times New Roman" w:cs="Times New Roman" w:ascii="Times New Roman" w:hAnsi="Times New Roman"/>
          <w:color w:val="111111"/>
          <w:sz w:val="28"/>
          <w:szCs w:val="28"/>
          <w:lang w:val="en-US"/>
        </w:rPr>
        <w:t>"... and said: ` How long have you tarried? '</w:t>
      </w:r>
    </w:p>
    <w:p>
      <w:pPr>
        <w:pStyle w:val="BookText"/>
        <w:bidi w:val="0"/>
        <w:jc w:val="both"/>
        <w:rPr/>
      </w:pPr>
      <w:r>
        <w:rPr>
          <w:rFonts w:eastAsia="Times New Roman" w:cs="Times New Roman" w:ascii="Times New Roman" w:hAnsi="Times New Roman"/>
          <w:color w:val="111111"/>
          <w:sz w:val="28"/>
          <w:szCs w:val="28"/>
          <w:lang w:val="en-US"/>
        </w:rPr>
        <w:t>He said, ` (Perhaps) I have tarried a day or a part of a day.'</w:t>
      </w:r>
    </w:p>
    <w:p>
      <w:pPr>
        <w:pStyle w:val="BookText"/>
        <w:bidi w:val="0"/>
        <w:jc w:val="both"/>
        <w:rPr/>
      </w:pPr>
      <w:r>
        <w:rPr>
          <w:rFonts w:eastAsia="Times New Roman" w:cs="Times New Roman" w:ascii="Times New Roman" w:hAnsi="Times New Roman"/>
          <w:color w:val="111111"/>
          <w:sz w:val="28"/>
          <w:szCs w:val="28"/>
          <w:lang w:val="en-US"/>
        </w:rPr>
        <w:t>He Said: ` Nay, you have tarried (thus) a hundred years. ..."</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exposition of Allah`s Power is for guiding and leading people.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that We may make of you a sign for people; ..."</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Allah has brought a scene of the Hereafter in this world. The verse says:</w:t>
      </w:r>
    </w:p>
    <w:p>
      <w:pPr>
        <w:pStyle w:val="BookText"/>
        <w:bidi w:val="0"/>
        <w:jc w:val="both"/>
        <w:rPr/>
      </w:pPr>
      <w:r>
        <w:rPr>
          <w:rFonts w:eastAsia="Times New Roman" w:cs="Times New Roman" w:ascii="Times New Roman" w:hAnsi="Times New Roman"/>
          <w:color w:val="111111"/>
          <w:sz w:val="28"/>
          <w:szCs w:val="28"/>
          <w:lang w:val="en-US"/>
        </w:rPr>
        <w:t>"...and look at the bones, how We assembled them together and then clothed them with flesh.'..."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Resurrection is a resurrection of the body, because if it were a mere spiritual resurrection, the statement of bone, dead and grave wauld not come forth.</w:t>
      </w:r>
    </w:p>
    <w:p>
      <w:pPr>
        <w:pStyle w:val="BookText"/>
        <w:bidi w:val="0"/>
        <w:jc w:val="both"/>
        <w:rPr/>
      </w:pPr>
      <w:r>
        <w:rPr>
          <w:rFonts w:eastAsia="Times New Roman" w:cs="Times New Roman" w:ascii="Times New Roman" w:hAnsi="Times New Roman"/>
          <w:color w:val="111111"/>
          <w:sz w:val="28"/>
          <w:szCs w:val="28"/>
          <w:lang w:val="en-US"/>
        </w:rPr>
        <w:t>"...and look at the bones..."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 handful of a thing is a sample of a ton of that thing.</w:t>
      </w:r>
    </w:p>
    <w:p>
      <w:pPr>
        <w:pStyle w:val="BookText"/>
        <w:bidi w:val="0"/>
        <w:jc w:val="both"/>
        <w:rPr/>
      </w:pPr>
      <w:r>
        <w:rPr>
          <w:rFonts w:eastAsia="Times New Roman" w:cs="Times New Roman" w:ascii="Times New Roman" w:hAnsi="Times New Roman"/>
          <w:color w:val="111111"/>
          <w:sz w:val="28"/>
          <w:szCs w:val="28"/>
          <w:lang w:val="en-US"/>
        </w:rPr>
        <w:t>" So when it became clear to him, he said: ` I know that Allah is All-Powerful over all things."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dead returning to life again is also admissible in this very world and before that the final Resurrection Day happens.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Allah made him die a hundred years, then He raised him up ..."</w:t>
      </w:r>
      <w:bookmarkStart w:id="90" w:name="pg13394_170530"/>
    </w:p>
    <w:p>
      <w:pPr>
        <w:pStyle w:val="BookText"/>
        <w:bidi w:val="0"/>
        <w:rPr/>
      </w:pPr>
      <w:bookmarkEnd w:id="90"/>
      <w:r>
        <w:rPr>
          <w:rFonts w:eastAsia="Amiri" w:cs="Amiri" w:ascii="Amiri" w:hAnsi="Amiri"/>
          <w:color w:val="111111"/>
          <w:sz w:val="28"/>
          <w:szCs w:val="28"/>
          <w:lang w:bidi="ar-SA"/>
        </w:rPr>
        <w:t xml:space="preserve">260 </w:t>
      </w:r>
      <w:r>
        <w:rPr>
          <w:rFonts w:ascii="Amiri" w:hAnsi="Amiri" w:eastAsia="Amiri" w:cs="Amiri"/>
          <w:color w:val="111111"/>
          <w:sz w:val="28"/>
          <w:sz w:val="28"/>
          <w:szCs w:val="28"/>
          <w:rtl w:val="true"/>
          <w:lang w:bidi="ar-SA"/>
        </w:rPr>
        <w:t>وَ اِذْ قالَ اِبْرهیمُ رَبِّ اَرِنی کَیْفَ تُحْیِ الْمَوْتی</w:t>
      </w:r>
    </w:p>
    <w:p>
      <w:pPr>
        <w:pStyle w:val="BookText"/>
        <w:bidi w:val="0"/>
        <w:jc w:val="both"/>
        <w:rPr/>
      </w:pPr>
      <w:r>
        <w:rPr>
          <w:rFonts w:ascii="Amiri" w:hAnsi="Amiri" w:eastAsia="Amiri" w:cs="Amiri"/>
          <w:color w:val="111111"/>
          <w:sz w:val="28"/>
          <w:sz w:val="28"/>
          <w:szCs w:val="28"/>
          <w:rtl w:val="true"/>
          <w:lang w:bidi="ar-SA"/>
        </w:rPr>
        <w:t>قالَ اَوَلَمْ تُؤْمِنْ قالَ بَلی وَلکِنْ لِیَطْمَئِنَّ قَلْبی</w:t>
      </w:r>
    </w:p>
    <w:p>
      <w:pPr>
        <w:pStyle w:val="BookText"/>
        <w:bidi w:val="0"/>
        <w:jc w:val="both"/>
        <w:rPr/>
      </w:pPr>
      <w:r>
        <w:rPr>
          <w:rFonts w:ascii="Amiri" w:hAnsi="Amiri" w:eastAsia="Amiri" w:cs="Amiri"/>
          <w:color w:val="111111"/>
          <w:sz w:val="28"/>
          <w:sz w:val="28"/>
          <w:szCs w:val="28"/>
          <w:rtl w:val="true"/>
          <w:lang w:bidi="ar-SA"/>
        </w:rPr>
        <w:t>قالَ فَخُذْ اَرْبَعَةً مِنَ الطَّیْرِ فَصُرْهُنَّ اِلَیْکَ</w:t>
      </w:r>
    </w:p>
    <w:p>
      <w:pPr>
        <w:pStyle w:val="BookText"/>
        <w:bidi w:val="0"/>
        <w:jc w:val="both"/>
        <w:rPr/>
      </w:pPr>
      <w:r>
        <w:rPr>
          <w:rFonts w:ascii="Amiri" w:hAnsi="Amiri" w:eastAsia="Amiri" w:cs="Amiri"/>
          <w:color w:val="111111"/>
          <w:sz w:val="28"/>
          <w:sz w:val="28"/>
          <w:szCs w:val="28"/>
          <w:rtl w:val="true"/>
          <w:lang w:bidi="ar-SA"/>
        </w:rPr>
        <w:t>ثُمَّ اجْعَلْ عَلی کُلِّ جَبَلٍ مِنْهُنَّ جُزْءًا</w:t>
      </w:r>
    </w:p>
    <w:p>
      <w:pPr>
        <w:pStyle w:val="BookText"/>
        <w:bidi w:val="0"/>
        <w:jc w:val="both"/>
        <w:rPr/>
      </w:pPr>
      <w:r>
        <w:rPr>
          <w:rFonts w:ascii="Amiri" w:hAnsi="Amiri" w:eastAsia="Amiri" w:cs="Amiri"/>
          <w:color w:val="111111"/>
          <w:sz w:val="28"/>
          <w:sz w:val="28"/>
          <w:szCs w:val="28"/>
          <w:rtl w:val="true"/>
          <w:lang w:bidi="ar-SA"/>
        </w:rPr>
        <w:t>ثُمَّ ادْعُهُنَّ یَأْتینَکَ سَعْیا</w:t>
      </w:r>
    </w:p>
    <w:p>
      <w:pPr>
        <w:pStyle w:val="BookText"/>
        <w:bidi w:val="0"/>
        <w:jc w:val="both"/>
        <w:rPr/>
      </w:pPr>
      <w:r>
        <w:rPr>
          <w:rFonts w:ascii="Amiri" w:hAnsi="Amiri" w:eastAsia="Amiri" w:cs="Amiri"/>
          <w:color w:val="111111"/>
          <w:sz w:val="28"/>
          <w:sz w:val="28"/>
          <w:szCs w:val="28"/>
          <w:rtl w:val="true"/>
          <w:lang w:bidi="ar-SA"/>
        </w:rPr>
        <w:t>وَ اعْلَمْ اَنَّ اللّهَ عَزیزٌ حَکیمٌ</w:t>
      </w:r>
    </w:p>
    <w:p>
      <w:pPr>
        <w:pStyle w:val="BookText"/>
        <w:bidi w:val="0"/>
        <w:jc w:val="both"/>
        <w:rPr/>
      </w:pPr>
      <w:r>
        <w:rPr>
          <w:rFonts w:eastAsia="Times New Roman" w:cs="Times New Roman" w:ascii="Times New Roman" w:hAnsi="Times New Roman"/>
          <w:color w:val="111111"/>
          <w:sz w:val="28"/>
          <w:szCs w:val="28"/>
          <w:lang w:val="en-US"/>
        </w:rPr>
        <w:t>260.</w:t>
      </w:r>
    </w:p>
    <w:p>
      <w:pPr>
        <w:pStyle w:val="BookText"/>
        <w:bidi w:val="0"/>
        <w:jc w:val="both"/>
        <w:rPr/>
      </w:pPr>
      <w:r>
        <w:rPr>
          <w:rFonts w:eastAsia="Times New Roman" w:cs="Times New Roman" w:ascii="Times New Roman" w:hAnsi="Times New Roman"/>
          <w:color w:val="111111"/>
          <w:sz w:val="28"/>
          <w:szCs w:val="28"/>
          <w:lang w:val="en-US"/>
        </w:rPr>
        <w:t>And when Abraham said:</w:t>
      </w:r>
    </w:p>
    <w:p>
      <w:pPr>
        <w:pStyle w:val="BookText"/>
        <w:bidi w:val="0"/>
        <w:jc w:val="both"/>
        <w:rPr/>
      </w:pPr>
      <w:r>
        <w:rPr>
          <w:rFonts w:eastAsia="Times New Roman" w:cs="Times New Roman" w:ascii="Times New Roman" w:hAnsi="Times New Roman"/>
          <w:color w:val="111111"/>
          <w:sz w:val="28"/>
          <w:szCs w:val="28"/>
          <w:lang w:val="en-US"/>
        </w:rPr>
        <w:t>My Lord! Show me how you give life to the dead ', He said:</w:t>
      </w:r>
    </w:p>
    <w:p>
      <w:pPr>
        <w:pStyle w:val="BookText"/>
        <w:bidi w:val="0"/>
        <w:jc w:val="both"/>
        <w:rPr/>
      </w:pPr>
      <w:r>
        <w:rPr>
          <w:rFonts w:eastAsia="Times New Roman" w:cs="Times New Roman" w:ascii="Times New Roman" w:hAnsi="Times New Roman"/>
          <w:color w:val="111111"/>
          <w:sz w:val="28"/>
          <w:szCs w:val="28"/>
          <w:lang w:val="en-US"/>
        </w:rPr>
        <w:t>Do you not believe?' ` Yes', said Abraham,</w:t>
      </w:r>
    </w:p>
    <w:p>
      <w:pPr>
        <w:pStyle w:val="BookText"/>
        <w:bidi w:val="0"/>
        <w:jc w:val="both"/>
        <w:rPr/>
      </w:pPr>
      <w:r>
        <w:rPr>
          <w:rFonts w:eastAsia="Times New Roman" w:cs="Times New Roman" w:ascii="Times New Roman" w:hAnsi="Times New Roman"/>
          <w:color w:val="111111"/>
          <w:sz w:val="28"/>
          <w:szCs w:val="28"/>
          <w:lang w:val="en-US"/>
        </w:rPr>
        <w:t>` but to make my heart at ease.' He said:</w:t>
      </w:r>
    </w:p>
    <w:p>
      <w:pPr>
        <w:pStyle w:val="BookText"/>
        <w:bidi w:val="0"/>
        <w:jc w:val="both"/>
        <w:rPr/>
      </w:pPr>
      <w:r>
        <w:rPr>
          <w:rFonts w:eastAsia="Times New Roman" w:cs="Times New Roman" w:ascii="Times New Roman" w:hAnsi="Times New Roman"/>
          <w:color w:val="111111"/>
          <w:sz w:val="28"/>
          <w:szCs w:val="28"/>
          <w:lang w:val="en-US"/>
        </w:rPr>
        <w:t>` Take four of the birds. Then make them to incline unto you and (cutting them into pieces) place a part of them on each mountain, and thereafter, call them. They will come to you in haste.</w:t>
      </w:r>
    </w:p>
    <w:p>
      <w:pPr>
        <w:pStyle w:val="BookText"/>
        <w:bidi w:val="0"/>
        <w:jc w:val="both"/>
        <w:rPr/>
      </w:pPr>
      <w:r>
        <w:rPr>
          <w:rFonts w:eastAsia="Times New Roman" w:cs="Times New Roman" w:ascii="Times New Roman" w:hAnsi="Times New Roman"/>
          <w:color w:val="111111"/>
          <w:sz w:val="28"/>
          <w:szCs w:val="28"/>
          <w:lang w:val="en-US"/>
        </w:rPr>
        <w:t>And know that Allah is the Mighty, the Wise.</w:t>
      </w:r>
    </w:p>
    <w:p>
      <w:pPr>
        <w:pStyle w:val="Heading3"/>
        <w:numPr>
          <w:ilvl w:val="2"/>
          <w:numId w:val="1"/>
        </w:numPr>
        <w:bidi w:val="0"/>
        <w:jc w:val="left"/>
        <w:rPr/>
      </w:pPr>
      <w:bookmarkStart w:id="91" w:name="__RefHeading___Toc364005_2616395394"/>
      <w:bookmarkStart w:id="92" w:name="_Toc36"/>
      <w:bookmarkEnd w:id="91"/>
      <w:r>
        <w:rPr/>
        <w:t>Commentary: verse 260</w:t>
      </w:r>
      <w:bookmarkEnd w:id="92"/>
    </w:p>
    <w:p>
      <w:pPr>
        <w:pStyle w:val="Heading4"/>
        <w:numPr>
          <w:ilvl w:val="3"/>
          <w:numId w:val="1"/>
        </w:numPr>
        <w:bidi w:val="0"/>
        <w:jc w:val="left"/>
        <w:rPr/>
      </w:pPr>
      <w:bookmarkStart w:id="93" w:name="__RefHeading___Toc364007_2616395394"/>
      <w:bookmarkStart w:id="94" w:name="_Toc37"/>
      <w:bookmarkEnd w:id="93"/>
      <w:r>
        <w:rPr/>
        <w:t>Abraham thought how bits of body could be gathered together</w:t>
      </w:r>
      <w:bookmarkEnd w:id="94"/>
    </w:p>
    <w:p>
      <w:pPr>
        <w:pStyle w:val="BookText"/>
        <w:bidi w:val="0"/>
        <w:jc w:val="both"/>
        <w:rPr/>
      </w:pPr>
      <w:r>
        <w:rPr>
          <w:rFonts w:eastAsia="Times New Roman" w:cs="Times New Roman" w:ascii="Times New Roman" w:hAnsi="Times New Roman"/>
          <w:color w:val="111111"/>
          <w:sz w:val="28"/>
          <w:szCs w:val="28"/>
          <w:lang w:val="en-US"/>
        </w:rPr>
        <w:t xml:space="preserve">This unique matchless claim is narrated but from the only man of significance in history who after the Messenger of Allah said: " If the curtains be removed, there will be added nothing to my certitude." </w:t>
      </w:r>
      <w:r>
        <w:rPr>
          <w:rStyle w:val="FootnoteAnchor"/>
        </w:rPr>
        <w:footnoteReference w:id="7"/>
      </w:r>
      <w:r>
        <w:rPr>
          <w:rFonts w:eastAsia="Times New Roman" w:cs="Times New Roman" w:ascii="Times New Roman" w:hAnsi="Times New Roman"/>
          <w:color w:val="111111"/>
          <w:sz w:val="28"/>
          <w:szCs w:val="28"/>
          <w:lang w:val="en-US"/>
        </w:rPr>
        <w:t>But, other people wholly like to see what they were told, or what they believe, in their objective state. For example, everybody likes to see how sugar is produced and obtained from sugar-beet or sugar-cane although they know that sugar is originally from it.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above verse, it is cited in some commentary books that: once Abraham (a.s.) was walking on the bank of a sea when he saw a corpse of a man over the sands there. The corpse was half in the water and half on the land so that both the animals in the sea and the</w:t>
      </w:r>
      <w:bookmarkStart w:id="95" w:name="pg13394_170531"/>
    </w:p>
    <w:p>
      <w:pPr>
        <w:pStyle w:val="BookText"/>
        <w:bidi w:val="0"/>
        <w:rPr/>
      </w:pPr>
      <w:bookmarkEnd w:id="95"/>
      <w:r>
        <w:rPr>
          <w:rFonts w:eastAsia="Times New Roman" w:cs="Times New Roman" w:ascii="Times New Roman" w:hAnsi="Times New Roman"/>
          <w:color w:val="111111"/>
          <w:sz w:val="28"/>
          <w:szCs w:val="28"/>
          <w:lang w:val="en-US"/>
        </w:rPr>
        <w:t>birds and animals on the land could feed from it. Abraham thought himself if this condition happened for a man whose little bits of body were distributed among other living creatures, how could these bits be gathered together and raise on the Resurrection Day? So, he (a.s.) invoked Allah:</w:t>
      </w:r>
    </w:p>
    <w:p>
      <w:pPr>
        <w:pStyle w:val="BookText"/>
        <w:bidi w:val="0"/>
        <w:jc w:val="both"/>
        <w:rPr/>
      </w:pPr>
      <w:r>
        <w:rPr>
          <w:rFonts w:eastAsia="Times New Roman" w:cs="Times New Roman" w:ascii="Times New Roman" w:hAnsi="Times New Roman"/>
          <w:color w:val="111111"/>
          <w:sz w:val="28"/>
          <w:szCs w:val="28"/>
          <w:lang w:val="en-US"/>
        </w:rPr>
        <w:t>" And when Abraham said: ..."</w:t>
      </w:r>
    </w:p>
    <w:p>
      <w:pPr>
        <w:pStyle w:val="BookText"/>
        <w:bidi w:val="0"/>
        <w:jc w:val="both"/>
        <w:rPr/>
      </w:pPr>
      <w:r>
        <w:rPr>
          <w:rFonts w:eastAsia="Times New Roman" w:cs="Times New Roman" w:ascii="Times New Roman" w:hAnsi="Times New Roman"/>
          <w:color w:val="111111"/>
          <w:sz w:val="28"/>
          <w:szCs w:val="28"/>
          <w:lang w:val="en-US"/>
        </w:rPr>
        <w:t>"... My Lord! Show me how You give life to dead. ..."</w:t>
      </w:r>
    </w:p>
    <w:p>
      <w:pPr>
        <w:pStyle w:val="Heading3"/>
        <w:numPr>
          <w:ilvl w:val="2"/>
          <w:numId w:val="1"/>
        </w:numPr>
        <w:bidi w:val="0"/>
        <w:jc w:val="left"/>
        <w:rPr/>
      </w:pPr>
      <w:bookmarkStart w:id="96" w:name="__RefHeading___Toc364009_2616395394"/>
      <w:bookmarkStart w:id="97" w:name="_Toc38"/>
      <w:bookmarkEnd w:id="96"/>
      <w:r>
        <w:rPr/>
        <w:t>Explanations of the verse</w:t>
      </w:r>
      <w:bookmarkEnd w:id="9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should attempt to elevate the standard of our faith and belief in ourselves as much as we reach the limit of certainty.</w:t>
      </w:r>
    </w:p>
    <w:p>
      <w:pPr>
        <w:pStyle w:val="BookText"/>
        <w:bidi w:val="0"/>
        <w:jc w:val="both"/>
        <w:rPr/>
      </w:pPr>
      <w:r>
        <w:rPr>
          <w:rFonts w:eastAsia="Times New Roman" w:cs="Times New Roman" w:ascii="Times New Roman" w:hAnsi="Times New Roman"/>
          <w:color w:val="111111"/>
          <w:sz w:val="28"/>
          <w:szCs w:val="28"/>
          <w:lang w:val="en-US"/>
        </w:rPr>
        <w:t xml:space="preserve">"... He said: </w:t>
      </w:r>
      <w:r>
        <w:rPr>
          <w:rFonts w:eastAsia="Consolas" w:cs="Consolas" w:ascii="Consolas" w:hAnsi="Consolas"/>
          <w:color w:val="111111"/>
          <w:sz w:val="28"/>
          <w:szCs w:val="28"/>
          <w:lang w:val="en-US"/>
        </w:rPr>
        <w:t>Do you not believe?'</w:t>
      </w:r>
      <w:r>
        <w:rPr>
          <w:rFonts w:eastAsia="Times New Roman" w:cs="Times New Roman" w:ascii="Times New Roman" w:hAnsi="Times New Roman"/>
          <w:color w:val="111111"/>
          <w:sz w:val="28"/>
          <w:szCs w:val="28"/>
          <w:lang w:val="en-US"/>
        </w:rPr>
        <w:t xml:space="preserve"> Yes ', said Abraham, ` but to make my heart at ease.'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Intuition and vision appears only for those who have paved some length of the path of knowledge, faith, and reasoning.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call of the saints and Apostles of Allah can affect even on the particles in the world: "...and thereafter, call them. They will come to you in haste.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Resurrection is a bodily resurrection, because, on the Day of Judgement, the return of the soul will be unto the very particles of the body.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Since the goal is reaching the certitude, the accomplishment is done by Abraham (a.s.) himself. (He killed four different birds, mixed their meat with together and divided it upon several mountains.)</w:t>
      </w:r>
    </w:p>
    <w:p>
      <w:pPr>
        <w:pStyle w:val="BookText"/>
        <w:bidi w:val="0"/>
        <w:jc w:val="both"/>
        <w:rPr/>
      </w:pPr>
      <w:r>
        <w:rPr>
          <w:rFonts w:eastAsia="Times New Roman" w:cs="Times New Roman" w:ascii="Times New Roman" w:hAnsi="Times New Roman"/>
          <w:color w:val="111111"/>
          <w:sz w:val="28"/>
          <w:szCs w:val="28"/>
          <w:lang w:val="en-US"/>
        </w:rPr>
        <w:t>"... He said: ` Take four of the birds. Then make them to incline unto you and (cutting them into pieces)</w:t>
      </w:r>
    </w:p>
    <w:p>
      <w:pPr>
        <w:pStyle w:val="BookText"/>
        <w:bidi w:val="0"/>
        <w:jc w:val="both"/>
        <w:rPr/>
      </w:pPr>
      <w:r>
        <w:rPr>
          <w:rFonts w:eastAsia="Times New Roman" w:cs="Times New Roman" w:ascii="Times New Roman" w:hAnsi="Times New Roman"/>
          <w:color w:val="111111"/>
          <w:sz w:val="28"/>
          <w:szCs w:val="28"/>
          <w:lang w:val="en-US"/>
        </w:rPr>
        <w:t>place a part of them on each mountain,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For the purpose of a deep instruction, applying art and demonstration is necessary.</w:t>
      </w:r>
    </w:p>
    <w:p>
      <w:pPr>
        <w:pStyle w:val="BookText"/>
        <w:bidi w:val="0"/>
        <w:jc w:val="both"/>
        <w:rPr/>
      </w:pPr>
      <w:r>
        <w:rPr>
          <w:rFonts w:eastAsia="Times New Roman" w:cs="Times New Roman" w:ascii="Times New Roman" w:hAnsi="Times New Roman"/>
          <w:color w:val="111111"/>
          <w:sz w:val="28"/>
          <w:szCs w:val="28"/>
          <w:lang w:val="en-US"/>
        </w:rPr>
        <w:t>However, we must always beware of the fact: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know that Allah is the Mighty, the Wise. "</w:t>
      </w:r>
      <w:bookmarkStart w:id="98" w:name="pg13394_170532"/>
    </w:p>
    <w:p>
      <w:pPr>
        <w:pStyle w:val="BookText"/>
        <w:bidi w:val="0"/>
        <w:rPr/>
      </w:pPr>
      <w:bookmarkEnd w:id="98"/>
      <w:r>
        <w:rPr>
          <w:rFonts w:eastAsia="Amiri" w:cs="Amiri" w:ascii="Amiri" w:hAnsi="Amiri"/>
          <w:color w:val="111111"/>
          <w:sz w:val="28"/>
          <w:szCs w:val="28"/>
          <w:lang w:bidi="ar-SA"/>
        </w:rPr>
        <w:t xml:space="preserve">261 </w:t>
      </w:r>
      <w:r>
        <w:rPr>
          <w:rFonts w:ascii="Amiri" w:hAnsi="Amiri" w:eastAsia="Amiri" w:cs="Amiri"/>
          <w:color w:val="111111"/>
          <w:sz w:val="28"/>
          <w:sz w:val="28"/>
          <w:szCs w:val="28"/>
          <w:rtl w:val="true"/>
          <w:lang w:bidi="ar-SA"/>
        </w:rPr>
        <w:t>مَثَلُ الَّذینَ یُنْفِقُونَ اَمْوالَهُمْ فی سَبیلِ اللّهِ کَمَثَلِ حَبَّةٍ اَنْبَتَتْ سَبْعَ</w:t>
      </w:r>
    </w:p>
    <w:p>
      <w:pPr>
        <w:pStyle w:val="BookText"/>
        <w:bidi w:val="0"/>
        <w:jc w:val="both"/>
        <w:rPr/>
      </w:pPr>
      <w:r>
        <w:rPr>
          <w:rFonts w:ascii="Amiri" w:hAnsi="Amiri" w:eastAsia="Amiri" w:cs="Amiri"/>
          <w:color w:val="111111"/>
          <w:sz w:val="28"/>
          <w:sz w:val="28"/>
          <w:szCs w:val="28"/>
          <w:rtl w:val="true"/>
          <w:lang w:bidi="ar-SA"/>
        </w:rPr>
        <w:t>سَنابِلَ فی کُلِّ سُنْبُلَةٍ مِائَةُ حَبَّةٍ</w:t>
      </w:r>
    </w:p>
    <w:p>
      <w:pPr>
        <w:pStyle w:val="BookText"/>
        <w:bidi w:val="0"/>
        <w:jc w:val="both"/>
        <w:rPr/>
      </w:pPr>
      <w:r>
        <w:rPr>
          <w:rFonts w:ascii="Amiri" w:hAnsi="Amiri" w:eastAsia="Amiri" w:cs="Amiri"/>
          <w:color w:val="111111"/>
          <w:sz w:val="28"/>
          <w:sz w:val="28"/>
          <w:szCs w:val="28"/>
          <w:rtl w:val="true"/>
          <w:lang w:bidi="ar-SA"/>
        </w:rPr>
        <w:t>وَاللّهُ یُضاعِفُ لِمَنْ یَشاءُ وَاللّهُ واسِعٌ عَلیمُ</w:t>
      </w:r>
    </w:p>
    <w:p>
      <w:pPr>
        <w:pStyle w:val="BookText"/>
        <w:bidi w:val="0"/>
        <w:jc w:val="both"/>
        <w:rPr/>
      </w:pPr>
      <w:r>
        <w:rPr>
          <w:rFonts w:eastAsia="Times New Roman" w:cs="Times New Roman" w:ascii="Times New Roman" w:hAnsi="Times New Roman"/>
          <w:color w:val="111111"/>
          <w:sz w:val="28"/>
          <w:szCs w:val="28"/>
          <w:lang w:val="en-US"/>
        </w:rPr>
        <w:t>261.</w:t>
      </w:r>
    </w:p>
    <w:p>
      <w:pPr>
        <w:pStyle w:val="BookText"/>
        <w:bidi w:val="0"/>
        <w:jc w:val="both"/>
        <w:rPr/>
      </w:pPr>
      <w:r>
        <w:rPr>
          <w:rFonts w:eastAsia="Times New Roman" w:cs="Times New Roman" w:ascii="Times New Roman" w:hAnsi="Times New Roman"/>
          <w:color w:val="111111"/>
          <w:sz w:val="28"/>
          <w:szCs w:val="28"/>
          <w:lang w:val="en-US"/>
        </w:rPr>
        <w:t>" The likeness of those who spend their property in the way of Allah is as the likeness of a grain (of corn) that grows seven ears, (with) a hundred grains in every ear.</w:t>
      </w:r>
    </w:p>
    <w:p>
      <w:pPr>
        <w:pStyle w:val="BookText"/>
        <w:bidi w:val="0"/>
        <w:jc w:val="both"/>
        <w:rPr/>
      </w:pPr>
      <w:r>
        <w:rPr>
          <w:rFonts w:eastAsia="Times New Roman" w:cs="Times New Roman" w:ascii="Times New Roman" w:hAnsi="Times New Roman"/>
          <w:color w:val="111111"/>
          <w:sz w:val="28"/>
          <w:szCs w:val="28"/>
          <w:lang w:val="en-US"/>
        </w:rPr>
        <w:t>And Allah multiplies (in abundance) for whom He wills; and Allah is All-Embracing, All-Knowing."</w:t>
      </w:r>
    </w:p>
    <w:p>
      <w:pPr>
        <w:pStyle w:val="Heading3"/>
        <w:numPr>
          <w:ilvl w:val="2"/>
          <w:numId w:val="1"/>
        </w:numPr>
        <w:bidi w:val="0"/>
        <w:jc w:val="left"/>
        <w:rPr/>
      </w:pPr>
      <w:bookmarkStart w:id="99" w:name="__RefHeading___Toc364011_2616395394"/>
      <w:bookmarkStart w:id="100" w:name="_Toc39"/>
      <w:bookmarkEnd w:id="99"/>
      <w:r>
        <w:rPr/>
        <w:t>Commentary: verse 261</w:t>
      </w:r>
      <w:bookmarkEnd w:id="100"/>
    </w:p>
    <w:p>
      <w:pPr>
        <w:pStyle w:val="Heading4"/>
        <w:numPr>
          <w:ilvl w:val="3"/>
          <w:numId w:val="1"/>
        </w:numPr>
        <w:bidi w:val="0"/>
        <w:jc w:val="left"/>
        <w:rPr/>
      </w:pPr>
      <w:bookmarkStart w:id="101" w:name="__RefHeading___Toc364013_2616395394"/>
      <w:bookmarkStart w:id="102" w:name="_Toc40"/>
      <w:bookmarkEnd w:id="101"/>
      <w:r>
        <w:rPr/>
        <w:t>A solution to the problem of difference of social classes</w:t>
      </w:r>
      <w:bookmarkEnd w:id="102"/>
    </w:p>
    <w:p>
      <w:pPr>
        <w:pStyle w:val="BookText"/>
        <w:bidi w:val="0"/>
        <w:jc w:val="both"/>
        <w:rPr/>
      </w:pPr>
      <w:r>
        <w:rPr>
          <w:rFonts w:eastAsia="Times New Roman" w:cs="Times New Roman" w:ascii="Times New Roman" w:hAnsi="Times New Roman"/>
          <w:color w:val="111111"/>
          <w:sz w:val="28"/>
          <w:szCs w:val="28"/>
          <w:lang w:val="en-US"/>
        </w:rPr>
        <w:t xml:space="preserve">Enjoining others to giving charity and prohibition from immoderation and extravagance are the best way to solving the problem of the difference of social classes. On the other hand, the appearance and spread of usury is the origine and motive of social classes to be created. That may be why that the necessity of giving charity and prohibition of usury are stated beside each other in the Qur'ān.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By the way, it should be noted it is not so that any grain of corn planted in any land does grow seven ears with a hundred grains. But, the grain should be safe, the land should be susceptible, the time must be appropriate, and the preparation and protection should be complete.</w:t>
      </w:r>
    </w:p>
    <w:p>
      <w:pPr>
        <w:pStyle w:val="Heading3"/>
        <w:numPr>
          <w:ilvl w:val="2"/>
          <w:numId w:val="1"/>
        </w:numPr>
        <w:bidi w:val="0"/>
        <w:jc w:val="left"/>
        <w:rPr/>
      </w:pPr>
      <w:bookmarkStart w:id="103" w:name="__RefHeading___Toc364015_2616395394"/>
      <w:bookmarkStart w:id="104" w:name="_Toc41"/>
      <w:bookmarkEnd w:id="103"/>
      <w:r>
        <w:rPr/>
        <w:t>Explanations of the verse</w:t>
      </w:r>
      <w:bookmarkEnd w:id="104"/>
    </w:p>
    <w:p>
      <w:pPr>
        <w:pStyle w:val="Heading4"/>
        <w:numPr>
          <w:ilvl w:val="3"/>
          <w:numId w:val="1"/>
        </w:numPr>
        <w:bidi w:val="0"/>
        <w:jc w:val="left"/>
        <w:rPr/>
      </w:pPr>
      <w:bookmarkStart w:id="105" w:name="__RefHeading___Toc364017_2616395394"/>
      <w:bookmarkStart w:id="106" w:name="_Toc42"/>
      <w:bookmarkEnd w:id="105"/>
      <w:r>
        <w:rPr/>
        <w:t>Point</w:t>
      </w:r>
      <w:bookmarkEnd w:id="10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Applying the natural phenomena will never become out of fashion at any time. They are always comprehensible for all people in any age and in any acceptabe conditions.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Encouragement and promise of reward are often the most intensive motives for individuals to move forward.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grace of Allah is illimited.</w:t>
      </w:r>
      <w:bookmarkStart w:id="107" w:name="pg13394_170533"/>
    </w:p>
    <w:p>
      <w:pPr>
        <w:pStyle w:val="BookText"/>
        <w:bidi w:val="0"/>
        <w:rPr/>
      </w:pPr>
      <w:bookmarkEnd w:id="107"/>
      <w:r>
        <w:rPr>
          <w:rFonts w:eastAsia="Times New Roman" w:cs="Times New Roman" w:ascii="Times New Roman" w:hAnsi="Times New Roman"/>
          <w:color w:val="111111"/>
          <w:sz w:val="28"/>
          <w:szCs w:val="28"/>
          <w:lang w:val="en-US"/>
        </w:rPr>
        <w:t>"... And Allah multiplies (in abundance) for whom He wills; and Allah is All-Embracing, All-Knowing."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That charity is worthy which is given in the way of Allah.</w:t>
      </w:r>
    </w:p>
    <w:p>
      <w:pPr>
        <w:pStyle w:val="BookText"/>
        <w:bidi w:val="0"/>
        <w:jc w:val="both"/>
        <w:rPr/>
      </w:pPr>
      <w:r>
        <w:rPr>
          <w:rFonts w:eastAsia="Times New Roman" w:cs="Times New Roman" w:ascii="Times New Roman" w:hAnsi="Times New Roman"/>
          <w:color w:val="111111"/>
          <w:sz w:val="28"/>
          <w:szCs w:val="28"/>
          <w:lang w:val="en-US"/>
        </w:rPr>
        <w:t>" The likeness of those who spend their property in the way of Allah..."</w:t>
      </w:r>
    </w:p>
    <w:p>
      <w:pPr>
        <w:pStyle w:val="Heading4"/>
        <w:numPr>
          <w:ilvl w:val="3"/>
          <w:numId w:val="1"/>
        </w:numPr>
        <w:bidi w:val="0"/>
        <w:jc w:val="left"/>
        <w:rPr/>
      </w:pPr>
      <w:bookmarkStart w:id="108" w:name="__RefHeading___Toc364019_2616395394"/>
      <w:bookmarkStart w:id="109" w:name="_Toc43"/>
      <w:bookmarkEnd w:id="108"/>
      <w:r>
        <w:rPr/>
        <w:t>Spending in charity is praised by the Quran</w:t>
      </w:r>
      <w:bookmarkEnd w:id="109"/>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praise of the Qur'ān is upon those who spend in charity as a habit in their current life. The Arabic term /yunfiqūna/ (spend their property), which is mentioned in this verse, refers to an action done continually.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best example is that example which has external reality.</w:t>
      </w:r>
    </w:p>
    <w:p>
      <w:pPr>
        <w:pStyle w:val="BookText"/>
        <w:bidi w:val="0"/>
        <w:jc w:val="both"/>
        <w:rPr/>
      </w:pPr>
      <w:r>
        <w:rPr>
          <w:rFonts w:eastAsia="Times New Roman" w:cs="Times New Roman" w:ascii="Times New Roman" w:hAnsi="Times New Roman"/>
          <w:color w:val="111111"/>
          <w:sz w:val="28"/>
          <w:szCs w:val="28"/>
          <w:lang w:val="en-US"/>
        </w:rPr>
        <w:t>"...is as the likeness of a grain (of corn) that grows seven ears, (with) a hundred grains in every ear. ..."</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spending one's property can be multiplied as much as seven hundred times then what about those who give their lives in charity for the sake of Allah?</w:t>
      </w:r>
      <w:bookmarkStart w:id="110" w:name="pg13394_170534"/>
    </w:p>
    <w:p>
      <w:pPr>
        <w:pStyle w:val="BookText"/>
        <w:bidi w:val="0"/>
        <w:rPr/>
      </w:pPr>
      <w:bookmarkEnd w:id="110"/>
      <w:r>
        <w:rPr>
          <w:rFonts w:eastAsia="Amiri" w:cs="Amiri" w:ascii="Amiri" w:hAnsi="Amiri"/>
          <w:color w:val="111111"/>
          <w:sz w:val="28"/>
          <w:szCs w:val="28"/>
          <w:lang w:bidi="ar-SA"/>
        </w:rPr>
        <w:t xml:space="preserve">262 </w:t>
      </w:r>
      <w:r>
        <w:rPr>
          <w:rFonts w:ascii="Amiri" w:hAnsi="Amiri" w:eastAsia="Amiri" w:cs="Amiri"/>
          <w:color w:val="111111"/>
          <w:sz w:val="28"/>
          <w:sz w:val="28"/>
          <w:szCs w:val="28"/>
          <w:rtl w:val="true"/>
          <w:lang w:bidi="ar-SA"/>
        </w:rPr>
        <w:t>اَلَّذینَ یُنْفِقُونَ اَمْوالَهُمْ فی سَبیلِ اللّهِ</w:t>
      </w:r>
    </w:p>
    <w:p>
      <w:pPr>
        <w:pStyle w:val="BookText"/>
        <w:bidi w:val="0"/>
        <w:jc w:val="both"/>
        <w:rPr/>
      </w:pPr>
      <w:r>
        <w:rPr>
          <w:rFonts w:ascii="Amiri" w:hAnsi="Amiri" w:eastAsia="Amiri" w:cs="Amiri"/>
          <w:color w:val="111111"/>
          <w:sz w:val="28"/>
          <w:sz w:val="28"/>
          <w:szCs w:val="28"/>
          <w:rtl w:val="true"/>
          <w:lang w:bidi="ar-SA"/>
        </w:rPr>
        <w:t>ثُمَّ لا یُتْبِعُونَ مآ اَنْفَقُوا مَنّا وَ لا اَذیً</w:t>
      </w:r>
    </w:p>
    <w:p>
      <w:pPr>
        <w:pStyle w:val="BookText"/>
        <w:bidi w:val="0"/>
        <w:jc w:val="both"/>
        <w:rPr/>
      </w:pPr>
      <w:r>
        <w:rPr>
          <w:rFonts w:ascii="Amiri" w:hAnsi="Amiri" w:eastAsia="Amiri" w:cs="Amiri"/>
          <w:color w:val="111111"/>
          <w:sz w:val="28"/>
          <w:sz w:val="28"/>
          <w:szCs w:val="28"/>
          <w:rtl w:val="true"/>
          <w:lang w:bidi="ar-SA"/>
        </w:rPr>
        <w:t>لَهُمْ اَجْرُهُمْ عِنْدَ رَبِّهِمْ وَ لا خَوْفٌ عَلَیْهِمْ وَ لا هُمْ یَحْزَنُونَ</w:t>
      </w:r>
    </w:p>
    <w:p>
      <w:pPr>
        <w:pStyle w:val="BookText"/>
        <w:bidi w:val="0"/>
        <w:jc w:val="both"/>
        <w:rPr/>
      </w:pPr>
      <w:r>
        <w:rPr>
          <w:rFonts w:eastAsia="Times New Roman" w:cs="Times New Roman" w:ascii="Times New Roman" w:hAnsi="Times New Roman"/>
          <w:color w:val="111111"/>
          <w:sz w:val="28"/>
          <w:szCs w:val="28"/>
          <w:lang w:val="en-US"/>
        </w:rPr>
        <w:t>262.</w:t>
      </w:r>
    </w:p>
    <w:p>
      <w:pPr>
        <w:pStyle w:val="BookText"/>
        <w:bidi w:val="0"/>
        <w:jc w:val="both"/>
        <w:rPr/>
      </w:pPr>
      <w:r>
        <w:rPr>
          <w:rFonts w:eastAsia="Times New Roman" w:cs="Times New Roman" w:ascii="Times New Roman" w:hAnsi="Times New Roman"/>
          <w:color w:val="111111"/>
          <w:sz w:val="28"/>
          <w:szCs w:val="28"/>
          <w:lang w:val="en-US"/>
        </w:rPr>
        <w:t>" Those who spend their property in the way of Allah, (and) thereafter, do not follow up what they have spent by reproach and with injury, for them shall be their reward with their Lord, and no fear shall be upon them, nor shall they grieve. "</w:t>
      </w:r>
    </w:p>
    <w:p>
      <w:pPr>
        <w:pStyle w:val="Heading3"/>
        <w:numPr>
          <w:ilvl w:val="2"/>
          <w:numId w:val="1"/>
        </w:numPr>
        <w:bidi w:val="0"/>
        <w:jc w:val="left"/>
        <w:rPr/>
      </w:pPr>
      <w:bookmarkStart w:id="111" w:name="__RefHeading___Toc364021_2616395394"/>
      <w:bookmarkStart w:id="112" w:name="_Toc44"/>
      <w:bookmarkEnd w:id="111"/>
      <w:r>
        <w:rPr/>
        <w:t>Commentary: verse 262</w:t>
      </w:r>
      <w:bookmarkEnd w:id="112"/>
    </w:p>
    <w:p>
      <w:pPr>
        <w:pStyle w:val="Heading4"/>
        <w:numPr>
          <w:ilvl w:val="3"/>
          <w:numId w:val="1"/>
        </w:numPr>
        <w:bidi w:val="0"/>
        <w:jc w:val="left"/>
        <w:rPr/>
      </w:pPr>
      <w:bookmarkStart w:id="113" w:name="__RefHeading___Toc364023_2616395394"/>
      <w:bookmarkStart w:id="114" w:name="_Toc45"/>
      <w:bookmarkEnd w:id="113"/>
      <w:r>
        <w:rPr/>
        <w:t>A Worthy Charity!</w:t>
      </w:r>
      <w:bookmarkEnd w:id="114"/>
    </w:p>
    <w:p>
      <w:pPr>
        <w:pStyle w:val="BookText"/>
        <w:bidi w:val="0"/>
        <w:jc w:val="both"/>
        <w:rPr/>
      </w:pPr>
      <w:r>
        <w:rPr>
          <w:rFonts w:eastAsia="Times New Roman" w:cs="Times New Roman" w:ascii="Times New Roman" w:hAnsi="Times New Roman"/>
          <w:color w:val="111111"/>
          <w:sz w:val="28"/>
          <w:szCs w:val="28"/>
          <w:lang w:val="en-US"/>
        </w:rPr>
        <w:t>In the previous verse, the importance of charity in the way of Allah was pointed out in general. Here, in this verse, some of its qualities are stated, too. It says:</w:t>
      </w:r>
    </w:p>
    <w:p>
      <w:pPr>
        <w:pStyle w:val="BookText"/>
        <w:bidi w:val="0"/>
        <w:jc w:val="both"/>
        <w:rPr/>
      </w:pPr>
      <w:r>
        <w:rPr>
          <w:rFonts w:eastAsia="Times New Roman" w:cs="Times New Roman" w:ascii="Times New Roman" w:hAnsi="Times New Roman"/>
          <w:color w:val="111111"/>
          <w:sz w:val="28"/>
          <w:szCs w:val="28"/>
          <w:lang w:val="en-US"/>
        </w:rPr>
        <w:t>" Those who spend their property in the way of Allah, (and) thereafter, do not follow up what they have spent by reproach and with injury, for them shall be their reward with their Lord, ..."</w:t>
      </w:r>
    </w:p>
    <w:p>
      <w:pPr>
        <w:pStyle w:val="BookText"/>
        <w:bidi w:val="0"/>
        <w:jc w:val="both"/>
        <w:rPr/>
      </w:pPr>
      <w:r>
        <w:rPr>
          <w:rFonts w:eastAsia="Times New Roman" w:cs="Times New Roman" w:ascii="Times New Roman" w:hAnsi="Times New Roman"/>
          <w:color w:val="111111"/>
          <w:sz w:val="28"/>
          <w:szCs w:val="28"/>
          <w:lang w:val="en-US"/>
        </w:rPr>
        <w:t>Besides the above mentioned priviledge, this quality is in them again, that:</w:t>
      </w:r>
    </w:p>
    <w:p>
      <w:pPr>
        <w:pStyle w:val="BookText"/>
        <w:bidi w:val="0"/>
        <w:jc w:val="both"/>
        <w:rPr/>
      </w:pPr>
      <w:r>
        <w:rPr>
          <w:rFonts w:eastAsia="Times New Roman" w:cs="Times New Roman" w:ascii="Times New Roman" w:hAnsi="Times New Roman"/>
          <w:color w:val="111111"/>
          <w:sz w:val="28"/>
          <w:szCs w:val="28"/>
          <w:lang w:val="en-US"/>
        </w:rPr>
        <w:t>"... and no fear shall be upon them, nor shall they grieve. "</w:t>
      </w:r>
    </w:p>
    <w:p>
      <w:pPr>
        <w:pStyle w:val="BookText"/>
        <w:bidi w:val="0"/>
        <w:jc w:val="both"/>
        <w:rPr/>
      </w:pPr>
      <w:r>
        <w:rPr>
          <w:rFonts w:eastAsia="Times New Roman" w:cs="Times New Roman" w:ascii="Times New Roman" w:hAnsi="Times New Roman"/>
          <w:color w:val="111111"/>
          <w:sz w:val="28"/>
          <w:szCs w:val="28"/>
          <w:lang w:val="en-US"/>
        </w:rPr>
        <w:t>Therefore, those who spend some of their property in the way of Allah, but after that benevolent action, they reproach or do something that cause injury, they destroy their reward, indeed, with this reprobated action.</w:t>
      </w:r>
    </w:p>
    <w:p>
      <w:pPr>
        <w:pStyle w:val="BookText"/>
        <w:bidi w:val="0"/>
        <w:jc w:val="both"/>
        <w:rPr/>
      </w:pPr>
      <w:r>
        <w:rPr>
          <w:rFonts w:eastAsia="Times New Roman" w:cs="Times New Roman" w:ascii="Times New Roman" w:hAnsi="Times New Roman"/>
          <w:color w:val="111111"/>
          <w:sz w:val="28"/>
          <w:szCs w:val="28"/>
          <w:lang w:val="en-US"/>
        </w:rPr>
        <w:t>It can also be said that such persons, in many cases, not only are not good doers, but also are some transgressors, because the honour of a man and his psychological social capitals are often surely more valuable than property and wealth.</w:t>
      </w:r>
    </w:p>
    <w:p>
      <w:pPr>
        <w:pStyle w:val="Heading4"/>
        <w:numPr>
          <w:ilvl w:val="3"/>
          <w:numId w:val="1"/>
        </w:numPr>
        <w:bidi w:val="0"/>
        <w:jc w:val="left"/>
        <w:rPr/>
      </w:pPr>
      <w:bookmarkStart w:id="115" w:name="__RefHeading___Toc364025_2616395394"/>
      <w:bookmarkStart w:id="116" w:name="_Toc46"/>
      <w:bookmarkEnd w:id="115"/>
      <w:r>
        <w:rPr/>
        <w:t>The reward of the givers of charity is reserved with Allah</w:t>
      </w:r>
      <w:bookmarkEnd w:id="11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holy phrase: "...for them shall be their reward with their Lord; " makes the givers of charity sure that their reward is reserved with their Lord in order that they go forth with a good</w:t>
      </w:r>
    </w:p>
    <w:p>
      <w:pPr>
        <w:pStyle w:val="BookText"/>
        <w:bidi w:val="0"/>
        <w:rPr/>
      </w:pPr>
      <w:r>
        <w:rPr>
          <w:rFonts w:eastAsia="Times New Roman" w:cs="Times New Roman" w:ascii="Times New Roman" w:hAnsi="Times New Roman"/>
          <w:color w:val="111111"/>
          <w:sz w:val="28"/>
          <w:szCs w:val="28"/>
          <w:lang w:val="en-US"/>
        </w:rPr>
        <w:t>amount of certainty along this path.</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than that, the application of the Qur'ānic term /rabbihim/ (their Lord) in the verse, is a hint to this meaning that their Lord trains them and will multiply it.</w:t>
      </w:r>
      <w:bookmarkStart w:id="117" w:name="pg13394_170536"/>
    </w:p>
    <w:p>
      <w:pPr>
        <w:pStyle w:val="BookText"/>
        <w:bidi w:val="0"/>
        <w:rPr/>
      </w:pPr>
      <w:bookmarkEnd w:id="117"/>
      <w:r>
        <w:rPr>
          <w:rFonts w:eastAsia="Amiri" w:cs="Amiri" w:ascii="Amiri" w:hAnsi="Amiri"/>
          <w:color w:val="111111"/>
          <w:sz w:val="28"/>
          <w:szCs w:val="28"/>
          <w:lang w:bidi="ar-SA"/>
        </w:rPr>
        <w:t xml:space="preserve">263 </w:t>
      </w:r>
      <w:r>
        <w:rPr>
          <w:rFonts w:ascii="Amiri" w:hAnsi="Amiri" w:eastAsia="Amiri" w:cs="Amiri"/>
          <w:color w:val="111111"/>
          <w:sz w:val="28"/>
          <w:sz w:val="28"/>
          <w:szCs w:val="28"/>
          <w:rtl w:val="true"/>
          <w:lang w:bidi="ar-SA"/>
        </w:rPr>
        <w:t>قَوْلٌ مَعْرُوفٌ وَ مَغْفِرَةٌ خَیْرٌ مِنْ صَدَقَةٍ یَتْبَعُهآ اَذًی</w:t>
      </w:r>
    </w:p>
    <w:p>
      <w:pPr>
        <w:pStyle w:val="BookText"/>
        <w:bidi w:val="0"/>
        <w:jc w:val="both"/>
        <w:rPr/>
      </w:pPr>
      <w:r>
        <w:rPr>
          <w:rFonts w:ascii="Amiri" w:hAnsi="Amiri" w:eastAsia="Amiri" w:cs="Amiri"/>
          <w:color w:val="111111"/>
          <w:sz w:val="28"/>
          <w:sz w:val="28"/>
          <w:szCs w:val="28"/>
          <w:rtl w:val="true"/>
          <w:lang w:bidi="ar-SA"/>
        </w:rPr>
        <w:t>وَاللّهُ غَنِیٌّ حَلیمٌ</w:t>
      </w:r>
    </w:p>
    <w:p>
      <w:pPr>
        <w:pStyle w:val="BookText"/>
        <w:bidi w:val="0"/>
        <w:jc w:val="both"/>
        <w:rPr/>
      </w:pPr>
      <w:r>
        <w:rPr>
          <w:rFonts w:eastAsia="Times New Roman" w:cs="Times New Roman" w:ascii="Times New Roman" w:hAnsi="Times New Roman"/>
          <w:color w:val="111111"/>
          <w:sz w:val="28"/>
          <w:szCs w:val="28"/>
          <w:lang w:val="en-US"/>
        </w:rPr>
        <w:t>263.</w:t>
      </w:r>
    </w:p>
    <w:p>
      <w:pPr>
        <w:pStyle w:val="BookText"/>
        <w:bidi w:val="0"/>
        <w:jc w:val="both"/>
        <w:rPr/>
      </w:pPr>
      <w:r>
        <w:rPr>
          <w:rFonts w:eastAsia="Times New Roman" w:cs="Times New Roman" w:ascii="Times New Roman" w:hAnsi="Times New Roman"/>
          <w:color w:val="111111"/>
          <w:sz w:val="28"/>
          <w:szCs w:val="28"/>
          <w:lang w:val="en-US"/>
        </w:rPr>
        <w:t>" A kind word and forgiveness is better than a charity that is followed by injury, and Allah is Self-sufficient, Forbearing."</w:t>
      </w:r>
    </w:p>
    <w:p>
      <w:pPr>
        <w:pStyle w:val="Heading3"/>
        <w:numPr>
          <w:ilvl w:val="2"/>
          <w:numId w:val="1"/>
        </w:numPr>
        <w:bidi w:val="0"/>
        <w:jc w:val="left"/>
        <w:rPr/>
      </w:pPr>
      <w:bookmarkStart w:id="118" w:name="__RefHeading___Toc364027_2616395394"/>
      <w:bookmarkStart w:id="119" w:name="_Toc47"/>
      <w:bookmarkEnd w:id="118"/>
      <w:r>
        <w:rPr/>
        <w:t>Commentary: verse 263</w:t>
      </w:r>
      <w:bookmarkEnd w:id="119"/>
    </w:p>
    <w:p>
      <w:pPr>
        <w:pStyle w:val="Heading4"/>
        <w:numPr>
          <w:ilvl w:val="3"/>
          <w:numId w:val="1"/>
        </w:numPr>
        <w:bidi w:val="0"/>
        <w:jc w:val="left"/>
        <w:rPr/>
      </w:pPr>
      <w:bookmarkStart w:id="120" w:name="__RefHeading___Toc364029_2616395394"/>
      <w:bookmarkStart w:id="121" w:name="_Toc48"/>
      <w:bookmarkEnd w:id="120"/>
      <w:r>
        <w:rPr/>
        <w:t>Confronting a needy, have a good manner</w:t>
      </w:r>
      <w:bookmarkEnd w:id="121"/>
    </w:p>
    <w:p>
      <w:pPr>
        <w:pStyle w:val="BookText"/>
        <w:bidi w:val="0"/>
        <w:jc w:val="both"/>
        <w:rPr/>
      </w:pPr>
      <w:r>
        <w:rPr>
          <w:rFonts w:eastAsia="Times New Roman" w:cs="Times New Roman" w:ascii="Times New Roman" w:hAnsi="Times New Roman"/>
          <w:color w:val="111111"/>
          <w:sz w:val="28"/>
          <w:szCs w:val="28"/>
          <w:lang w:val="en-US"/>
        </w:rPr>
        <w:t>This verse, in fact, completes the idea in the previous verse. It says that those who have a good manner and good statement, facing with the people in need, and forgive them even when their insistence is with rudeness, their action is better than the donation of those who cause injury and irritation thereafter.</w:t>
      </w:r>
    </w:p>
    <w:p>
      <w:pPr>
        <w:pStyle w:val="BookText"/>
        <w:bidi w:val="0"/>
        <w:jc w:val="both"/>
        <w:rPr/>
      </w:pPr>
      <w:r>
        <w:rPr>
          <w:rFonts w:eastAsia="Times New Roman" w:cs="Times New Roman" w:ascii="Times New Roman" w:hAnsi="Times New Roman"/>
          <w:color w:val="111111"/>
          <w:sz w:val="28"/>
          <w:szCs w:val="28"/>
          <w:lang w:val="en-US"/>
        </w:rPr>
        <w:t>" A kind word and forgiveness is better than a charity that is followed by injury, and Allah is Self-sufficient, Forbearing."</w:t>
      </w:r>
    </w:p>
    <w:p>
      <w:pPr>
        <w:pStyle w:val="BookText"/>
        <w:bidi w:val="0"/>
        <w:jc w:val="both"/>
        <w:rPr/>
      </w:pPr>
      <w:r>
        <w:rPr>
          <w:rFonts w:eastAsia="Times New Roman" w:cs="Times New Roman" w:ascii="Times New Roman" w:hAnsi="Times New Roman"/>
          <w:color w:val="111111"/>
          <w:sz w:val="28"/>
          <w:szCs w:val="28"/>
          <w:lang w:val="en-US"/>
        </w:rPr>
        <w:t>This verse makes clear the logic of Islam due to the social values concerning the honour of people. Islam considers the value of the action of those who speak helpfully and leadingly with the needy people in order to protect them and keep their secrets hidden. This is more valuable than the charity of some selfish short-sighted individuals, who have sorts of approach and injury on such honourable persons for a small donation they give.</w:t>
      </w:r>
    </w:p>
    <w:p>
      <w:pPr>
        <w:pStyle w:val="BookText"/>
        <w:bidi w:val="0"/>
        <w:jc w:val="both"/>
        <w:rPr/>
      </w:pPr>
      <w:r>
        <w:rPr>
          <w:rFonts w:eastAsia="Times New Roman" w:cs="Times New Roman" w:ascii="Times New Roman" w:hAnsi="Times New Roman"/>
          <w:color w:val="111111"/>
          <w:sz w:val="28"/>
          <w:szCs w:val="28"/>
          <w:lang w:val="en-US"/>
        </w:rPr>
        <w:t>As was mentioned before the loss of these stingy people is more than their profit. When such persons give something, they ruin something else, too. Thus, the above statement made it clear that the Qur'ānic phrase /qaulun ma</w:t>
      </w:r>
      <w:r>
        <w:rPr>
          <w:rFonts w:eastAsia="Consolas" w:cs="Consolas" w:ascii="Consolas" w:hAnsi="Consolas"/>
          <w:color w:val="111111"/>
          <w:sz w:val="28"/>
          <w:szCs w:val="28"/>
          <w:lang w:val="en-US"/>
        </w:rPr>
        <w:t xml:space="preserve">rūf / </w:t>
      </w:r>
      <w:r>
        <w:rPr>
          <w:rFonts w:eastAsia="Times New Roman" w:cs="Times New Roman" w:ascii="Times New Roman" w:hAnsi="Times New Roman"/>
          <w:color w:val="111111"/>
          <w:sz w:val="28"/>
          <w:szCs w:val="28"/>
          <w:lang w:val="en-US"/>
        </w:rPr>
        <w:t>a kind word' has a vast meaning so that it envelops any word of kindness, consolation, affability and guidance.</w:t>
      </w:r>
    </w:p>
    <w:p>
      <w:pPr>
        <w:pStyle w:val="BookText"/>
        <w:bidi w:val="0"/>
        <w:jc w:val="both"/>
        <w:rPr/>
      </w:pPr>
      <w:r>
        <w:rPr>
          <w:rFonts w:eastAsia="Times New Roman" w:cs="Times New Roman" w:ascii="Times New Roman" w:hAnsi="Times New Roman"/>
          <w:color w:val="111111"/>
          <w:sz w:val="28"/>
          <w:szCs w:val="28"/>
          <w:lang w:val="en-US"/>
        </w:rPr>
        <w:t>The word /maqfirat / (forgiveness), mentioned in the verse, is used in contrast with the rudeness of the needy people.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Nūr-uth-Thaqalayn, the commentary, </w:t>
      </w:r>
      <w:r>
        <w:rPr>
          <w:rStyle w:val="FootnoteAnchor"/>
        </w:rPr>
        <w:footnoteReference w:id="9"/>
      </w:r>
      <w:r>
        <w:rPr>
          <w:rFonts w:eastAsia="Times New Roman" w:cs="Times New Roman" w:ascii="Times New Roman" w:hAnsi="Times New Roman"/>
          <w:color w:val="111111"/>
          <w:sz w:val="28"/>
          <w:szCs w:val="28"/>
          <w:lang w:val="en-US"/>
        </w:rPr>
        <w:t>it is narrated from the holy Prophet of Islam (p.b.u.h.) who said:</w:t>
      </w:r>
    </w:p>
    <w:p>
      <w:pPr>
        <w:pStyle w:val="BookText"/>
        <w:bidi w:val="0"/>
        <w:rPr/>
      </w:pPr>
      <w:r>
        <w:rPr>
          <w:rFonts w:eastAsia="Times New Roman" w:cs="Times New Roman" w:ascii="Times New Roman" w:hAnsi="Times New Roman"/>
          <w:color w:val="111111"/>
          <w:sz w:val="28"/>
          <w:szCs w:val="28"/>
          <w:lang w:val="en-US"/>
        </w:rPr>
        <w:t>" When a needy person asks you, do not interrupt his statement until he</w:t>
      </w:r>
    </w:p>
    <w:p>
      <w:pPr>
        <w:pStyle w:val="BookText"/>
        <w:bidi w:val="0"/>
        <w:jc w:val="both"/>
        <w:rPr/>
      </w:pPr>
      <w:r>
        <w:rPr>
          <w:rFonts w:eastAsia="Times New Roman" w:cs="Times New Roman" w:ascii="Times New Roman" w:hAnsi="Times New Roman"/>
          <w:color w:val="111111"/>
          <w:sz w:val="28"/>
          <w:szCs w:val="28"/>
          <w:lang w:val="en-US"/>
        </w:rPr>
        <w:t>completes it. Then, respond him calmly and politely, or give him what you</w:t>
      </w:r>
    </w:p>
    <w:p>
      <w:pPr>
        <w:pStyle w:val="BookText"/>
        <w:bidi w:val="0"/>
        <w:jc w:val="both"/>
        <w:rPr/>
      </w:pPr>
      <w:r>
        <w:rPr>
          <w:rFonts w:eastAsia="Times New Roman" w:cs="Times New Roman" w:ascii="Times New Roman" w:hAnsi="Times New Roman"/>
          <w:color w:val="111111"/>
          <w:sz w:val="28"/>
          <w:szCs w:val="28"/>
          <w:lang w:val="en-US"/>
        </w:rPr>
        <w:t>are able to spend, or return him agreeably, because the one may be an angel</w:t>
      </w:r>
    </w:p>
    <w:p>
      <w:pPr>
        <w:pStyle w:val="BookText"/>
        <w:bidi w:val="0"/>
        <w:jc w:val="both"/>
        <w:rPr/>
      </w:pPr>
      <w:r>
        <w:rPr>
          <w:rFonts w:eastAsia="Times New Roman" w:cs="Times New Roman" w:ascii="Times New Roman" w:hAnsi="Times New Roman"/>
          <w:color w:val="111111"/>
          <w:sz w:val="28"/>
          <w:szCs w:val="28"/>
          <w:lang w:val="en-US"/>
        </w:rPr>
        <w:t>who is commissioned to try you in order to see how you behave with the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blessings that Allah has bestowed upon you. "</w:t>
      </w:r>
      <w:bookmarkStart w:id="122" w:name="pg13394_170538"/>
    </w:p>
    <w:p>
      <w:pPr>
        <w:pStyle w:val="BookText"/>
        <w:bidi w:val="0"/>
        <w:rPr/>
      </w:pPr>
      <w:bookmarkEnd w:id="122"/>
      <w:r>
        <w:rPr>
          <w:rFonts w:eastAsia="Amiri" w:cs="Amiri" w:ascii="Amiri" w:hAnsi="Amiri"/>
          <w:color w:val="111111"/>
          <w:sz w:val="28"/>
          <w:szCs w:val="28"/>
          <w:lang w:bidi="ar-SA"/>
        </w:rPr>
        <w:t xml:space="preserve">264 </w:t>
      </w:r>
      <w:r>
        <w:rPr>
          <w:rFonts w:ascii="Amiri" w:hAnsi="Amiri" w:eastAsia="Amiri" w:cs="Amiri"/>
          <w:color w:val="111111"/>
          <w:sz w:val="28"/>
          <w:sz w:val="28"/>
          <w:szCs w:val="28"/>
          <w:rtl w:val="true"/>
          <w:lang w:bidi="ar-SA"/>
        </w:rPr>
        <w:t>یا اَیُّهَا الَّذینَ امَنُوا لا تُبْطِلُوا صَدَقاتِکُمْ بِالْمَنِّ وَالاَْذی</w:t>
      </w:r>
    </w:p>
    <w:p>
      <w:pPr>
        <w:pStyle w:val="BookText"/>
        <w:bidi w:val="0"/>
        <w:jc w:val="both"/>
        <w:rPr/>
      </w:pPr>
      <w:r>
        <w:rPr>
          <w:rFonts w:ascii="Amiri" w:hAnsi="Amiri" w:eastAsia="Amiri" w:cs="Amiri"/>
          <w:color w:val="111111"/>
          <w:sz w:val="28"/>
          <w:sz w:val="28"/>
          <w:szCs w:val="28"/>
          <w:rtl w:val="true"/>
          <w:lang w:bidi="ar-SA"/>
        </w:rPr>
        <w:t>کَالَّذی یُنْفِقُ مالَهُ رِئاءَ النّاسِ وَ لا یُؤْمِنُ بِاللّهِ وَالْیَوْمِ الاْخِرِ فَمَثَلُهُ کَمَثَلِ</w:t>
      </w:r>
    </w:p>
    <w:p>
      <w:pPr>
        <w:pStyle w:val="BookText"/>
        <w:bidi w:val="0"/>
        <w:jc w:val="both"/>
        <w:rPr/>
      </w:pPr>
      <w:r>
        <w:rPr>
          <w:rFonts w:ascii="Amiri" w:hAnsi="Amiri" w:eastAsia="Amiri" w:cs="Amiri"/>
          <w:color w:val="111111"/>
          <w:sz w:val="28"/>
          <w:sz w:val="28"/>
          <w:szCs w:val="28"/>
          <w:rtl w:val="true"/>
          <w:lang w:bidi="ar-SA"/>
        </w:rPr>
        <w:t>صَفْوانٍ عَلَیْهِ تُرابٌ فَاَصابَهُ وابِلٌ فَتَرَکَهُ صَلْدا</w:t>
      </w:r>
    </w:p>
    <w:p>
      <w:pPr>
        <w:pStyle w:val="BookText"/>
        <w:bidi w:val="0"/>
        <w:jc w:val="both"/>
        <w:rPr/>
      </w:pPr>
      <w:r>
        <w:rPr>
          <w:rFonts w:ascii="Amiri" w:hAnsi="Amiri" w:eastAsia="Amiri" w:cs="Amiri"/>
          <w:color w:val="111111"/>
          <w:sz w:val="28"/>
          <w:sz w:val="28"/>
          <w:szCs w:val="28"/>
          <w:rtl w:val="true"/>
          <w:lang w:bidi="ar-SA"/>
        </w:rPr>
        <w:t>لا یَقْدِرُونَ عَلی شیْ‌ْءٍ مِمّا کَسَبُوا وَاللّهُ لا یَهْدِی الْقَوْمَ الْکافِرینَ</w:t>
      </w:r>
    </w:p>
    <w:p>
      <w:pPr>
        <w:pStyle w:val="BookText"/>
        <w:bidi w:val="0"/>
        <w:jc w:val="both"/>
        <w:rPr/>
      </w:pPr>
      <w:r>
        <w:rPr>
          <w:rFonts w:eastAsia="Amiri" w:cs="Amiri" w:ascii="Amiri" w:hAnsi="Amiri"/>
          <w:color w:val="111111"/>
          <w:sz w:val="28"/>
          <w:szCs w:val="28"/>
          <w:lang w:bidi="ar-SA"/>
        </w:rPr>
        <w:t xml:space="preserve">265 </w:t>
      </w:r>
      <w:r>
        <w:rPr>
          <w:rFonts w:ascii="Amiri" w:hAnsi="Amiri" w:eastAsia="Amiri" w:cs="Amiri"/>
          <w:color w:val="111111"/>
          <w:sz w:val="28"/>
          <w:sz w:val="28"/>
          <w:szCs w:val="28"/>
          <w:rtl w:val="true"/>
          <w:lang w:bidi="ar-SA"/>
        </w:rPr>
        <w:t>وَ مَثَلُ الَّذینَ یُنْفِقُونَ اَمْوالَهُمُ ابْتِغاءَ مَرْضاتِ اللّهِ وَ تَثْبیتا مِنْ</w:t>
      </w:r>
    </w:p>
    <w:p>
      <w:pPr>
        <w:pStyle w:val="BookText"/>
        <w:bidi w:val="0"/>
        <w:jc w:val="both"/>
        <w:rPr/>
      </w:pPr>
      <w:r>
        <w:rPr>
          <w:rFonts w:ascii="Amiri" w:hAnsi="Amiri" w:eastAsia="Amiri" w:cs="Amiri"/>
          <w:color w:val="111111"/>
          <w:sz w:val="28"/>
          <w:sz w:val="28"/>
          <w:szCs w:val="28"/>
          <w:rtl w:val="true"/>
          <w:lang w:bidi="ar-SA"/>
        </w:rPr>
        <w:t>اَنْفُسِهِمْ کَمَثَلِ جَنَّةٍ بِرَبْوَةٍ اَصابَها وابِلٌ</w:t>
      </w:r>
    </w:p>
    <w:p>
      <w:pPr>
        <w:pStyle w:val="BookText"/>
        <w:bidi w:val="0"/>
        <w:jc w:val="both"/>
        <w:rPr/>
      </w:pPr>
      <w:r>
        <w:rPr>
          <w:rFonts w:ascii="Amiri" w:hAnsi="Amiri" w:eastAsia="Amiri" w:cs="Amiri"/>
          <w:color w:val="111111"/>
          <w:sz w:val="28"/>
          <w:sz w:val="28"/>
          <w:szCs w:val="28"/>
          <w:rtl w:val="true"/>
          <w:lang w:bidi="ar-SA"/>
        </w:rPr>
        <w:t>فَاتَتْ اُکُلَها ضِعْفَیْنِ فَاِنْ لَمْ یُصِبْها وابِلٌ فَطَلٌّ</w:t>
      </w:r>
    </w:p>
    <w:p>
      <w:pPr>
        <w:pStyle w:val="BookText"/>
        <w:bidi w:val="0"/>
        <w:jc w:val="both"/>
        <w:rPr/>
      </w:pPr>
      <w:r>
        <w:rPr>
          <w:rFonts w:ascii="Amiri" w:hAnsi="Amiri" w:eastAsia="Amiri" w:cs="Amiri"/>
          <w:color w:val="111111"/>
          <w:sz w:val="28"/>
          <w:sz w:val="28"/>
          <w:szCs w:val="28"/>
          <w:rtl w:val="true"/>
          <w:lang w:bidi="ar-SA"/>
        </w:rPr>
        <w:t>وَاللّهُ بِما تَعْمَلُونَ بَصیرٌ</w:t>
      </w:r>
    </w:p>
    <w:p>
      <w:pPr>
        <w:pStyle w:val="BookText"/>
        <w:bidi w:val="0"/>
        <w:jc w:val="both"/>
        <w:rPr/>
      </w:pPr>
      <w:r>
        <w:rPr>
          <w:rFonts w:eastAsia="Times New Roman" w:cs="Times New Roman" w:ascii="Times New Roman" w:hAnsi="Times New Roman"/>
          <w:color w:val="111111"/>
          <w:sz w:val="28"/>
          <w:szCs w:val="28"/>
          <w:lang w:val="en-US"/>
        </w:rPr>
        <w:t>264." O' you who have Faith! do not nullify your charities by reproach and injury, like the one who spends his property to be seen by people and does not believe in Allah and the last Day;</w:t>
      </w:r>
    </w:p>
    <w:p>
      <w:pPr>
        <w:pStyle w:val="BookText"/>
        <w:bidi w:val="0"/>
        <w:jc w:val="both"/>
        <w:rPr/>
      </w:pPr>
      <w:r>
        <w:rPr>
          <w:rFonts w:eastAsia="Times New Roman" w:cs="Times New Roman" w:ascii="Times New Roman" w:hAnsi="Times New Roman"/>
          <w:color w:val="111111"/>
          <w:sz w:val="28"/>
          <w:szCs w:val="28"/>
          <w:lang w:val="en-US"/>
        </w:rPr>
        <w:t>so his likeness is as the likeness of a rock whereon is (a little) soil, then a heavy rain falls upon it and leaves it just a bare stone.</w:t>
      </w:r>
    </w:p>
    <w:p>
      <w:pPr>
        <w:pStyle w:val="BookText"/>
        <w:bidi w:val="0"/>
        <w:jc w:val="both"/>
        <w:rPr/>
      </w:pPr>
      <w:r>
        <w:rPr>
          <w:rFonts w:eastAsia="Times New Roman" w:cs="Times New Roman" w:ascii="Times New Roman" w:hAnsi="Times New Roman"/>
          <w:color w:val="111111"/>
          <w:sz w:val="28"/>
          <w:szCs w:val="28"/>
          <w:lang w:val="en-US"/>
        </w:rPr>
        <w:t>They shall not be able to gain anything of what they have earned; and Allah does not guide the disbelieving people."</w:t>
      </w:r>
    </w:p>
    <w:p>
      <w:pPr>
        <w:pStyle w:val="BookText"/>
        <w:bidi w:val="0"/>
        <w:jc w:val="both"/>
        <w:rPr/>
      </w:pPr>
      <w:r>
        <w:rPr>
          <w:rFonts w:eastAsia="Times New Roman" w:cs="Times New Roman" w:ascii="Times New Roman" w:hAnsi="Times New Roman"/>
          <w:color w:val="111111"/>
          <w:sz w:val="28"/>
          <w:szCs w:val="28"/>
          <w:lang w:val="en-US"/>
        </w:rPr>
        <w:t>265.</w:t>
      </w:r>
    </w:p>
    <w:p>
      <w:pPr>
        <w:pStyle w:val="BookText"/>
        <w:bidi w:val="0"/>
        <w:jc w:val="both"/>
        <w:rPr/>
      </w:pPr>
      <w:r>
        <w:rPr>
          <w:rFonts w:eastAsia="Times New Roman" w:cs="Times New Roman" w:ascii="Times New Roman" w:hAnsi="Times New Roman"/>
          <w:color w:val="111111"/>
          <w:sz w:val="28"/>
          <w:szCs w:val="28"/>
          <w:lang w:val="en-US"/>
        </w:rPr>
        <w:t>" But the likeness of those who spend their property to seek the pleasure of Allah, and to strengthen their own souls, is as the likeness of a garden on a high ground, upon which a heavy rain falls and it yields its fruit two-fold; but if a heavy rain does not fall upon it, then a light rain (is sufficient); and Allah sees what you do."</w:t>
      </w:r>
    </w:p>
    <w:p>
      <w:pPr>
        <w:pStyle w:val="Heading3"/>
        <w:numPr>
          <w:ilvl w:val="2"/>
          <w:numId w:val="1"/>
        </w:numPr>
        <w:bidi w:val="0"/>
        <w:jc w:val="left"/>
        <w:rPr/>
      </w:pPr>
      <w:bookmarkStart w:id="123" w:name="__RefHeading___Toc364031_2616395394"/>
      <w:bookmarkStart w:id="124" w:name="_Toc49"/>
      <w:bookmarkEnd w:id="123"/>
      <w:r>
        <w:rPr/>
        <w:t>Commentary: verse264-265</w:t>
      </w:r>
      <w:bookmarkEnd w:id="124"/>
    </w:p>
    <w:p>
      <w:pPr>
        <w:pStyle w:val="Heading4"/>
        <w:numPr>
          <w:ilvl w:val="3"/>
          <w:numId w:val="1"/>
        </w:numPr>
        <w:bidi w:val="0"/>
        <w:jc w:val="left"/>
        <w:rPr/>
      </w:pPr>
      <w:bookmarkStart w:id="125" w:name="__RefHeading___Toc364033_2616395394"/>
      <w:bookmarkStart w:id="126" w:name="_Toc50"/>
      <w:bookmarkEnd w:id="125"/>
      <w:r>
        <w:rPr/>
        <w:t>Charities should not be followed with reproach and injury</w:t>
      </w:r>
      <w:bookmarkEnd w:id="12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couple of verses, at first, this fact was pointed out that the believers should not make their charities in the way of Allah</w:t>
      </w:r>
      <w:bookmarkStart w:id="127" w:name="pg13394_170539"/>
    </w:p>
    <w:p>
      <w:pPr>
        <w:pStyle w:val="BookText"/>
        <w:bidi w:val="0"/>
        <w:rPr/>
      </w:pPr>
      <w:bookmarkEnd w:id="127"/>
      <w:r>
        <w:rPr>
          <w:rFonts w:eastAsia="Times New Roman" w:cs="Times New Roman" w:ascii="Times New Roman" w:hAnsi="Times New Roman"/>
          <w:color w:val="111111"/>
          <w:sz w:val="28"/>
          <w:szCs w:val="28"/>
          <w:lang w:val="en-US"/>
        </w:rPr>
        <w:t>invalid because of reproach and injury. Then, two interesting similitudes are expressed upon those charities which are followed by reproach and injury and also for hypocritical acts and ostentation, and those charities which are originated from loyalty and human sympathy.</w:t>
      </w:r>
    </w:p>
    <w:p>
      <w:pPr>
        <w:pStyle w:val="Heading4"/>
        <w:numPr>
          <w:ilvl w:val="3"/>
          <w:numId w:val="1"/>
        </w:numPr>
        <w:bidi w:val="0"/>
        <w:jc w:val="left"/>
        <w:rPr/>
      </w:pPr>
      <w:bookmarkStart w:id="128" w:name="__RefHeading___Toc364035_2616395394"/>
      <w:bookmarkStart w:id="129" w:name="_Toc51"/>
      <w:bookmarkEnd w:id="128"/>
      <w:r>
        <w:rPr/>
        <w:t>A similitude: a rock sown with seeds</w:t>
      </w:r>
      <w:bookmarkEnd w:id="129"/>
    </w:p>
    <w:p>
      <w:pPr>
        <w:pStyle w:val="BookText"/>
        <w:bidi w:val="0"/>
        <w:jc w:val="both"/>
        <w:rPr/>
      </w:pPr>
      <w:r>
        <w:rPr>
          <w:rFonts w:eastAsia="Times New Roman" w:cs="Times New Roman" w:ascii="Times New Roman" w:hAnsi="Times New Roman"/>
          <w:color w:val="111111"/>
          <w:sz w:val="28"/>
          <w:szCs w:val="28"/>
          <w:lang w:val="en-US"/>
        </w:rPr>
        <w:t>Consider a piece of rock covered with a little amount of dust.</w:t>
      </w:r>
    </w:p>
    <w:p>
      <w:pPr>
        <w:pStyle w:val="BookText"/>
        <w:bidi w:val="0"/>
        <w:jc w:val="both"/>
        <w:rPr/>
      </w:pPr>
      <w:r>
        <w:rPr>
          <w:rFonts w:eastAsia="Times New Roman" w:cs="Times New Roman" w:ascii="Times New Roman" w:hAnsi="Times New Roman"/>
          <w:color w:val="111111"/>
          <w:sz w:val="28"/>
          <w:szCs w:val="28"/>
          <w:lang w:val="en-US"/>
        </w:rPr>
        <w:t>When it be sown with good seeds and exposed to fresh air and sunshine, and then, a harsh rain falls upon it, the rain will surely washes out the thin dust from the rock and scatters the containg seed with the dust.</w:t>
      </w:r>
    </w:p>
    <w:p>
      <w:pPr>
        <w:pStyle w:val="BookText"/>
        <w:bidi w:val="0"/>
        <w:jc w:val="both"/>
        <w:rPr/>
      </w:pPr>
      <w:r>
        <w:rPr>
          <w:rFonts w:eastAsia="Times New Roman" w:cs="Times New Roman" w:ascii="Times New Roman" w:hAnsi="Times New Roman"/>
          <w:color w:val="111111"/>
          <w:sz w:val="28"/>
          <w:szCs w:val="28"/>
          <w:lang w:val="en-US"/>
        </w:rPr>
        <w:t>Consequently, the hard inpenetrable rock, on which no plant can grow, appears with its rough feature. This is not for that the fresh air, sunshine and falling rain have had a bad effect. It is because the place where the seed was sown has been an unappropriate place for the aim. Its appearance was adorned while its inner side was an inpenetrable rough rock with a mere thin amount of dust over its surface. It is in a state that plants and trees, besides having suitable conditions above the ground, need a good preparation under the ground for the roots in order to spread and feed.</w:t>
      </w:r>
    </w:p>
    <w:p>
      <w:pPr>
        <w:pStyle w:val="BookText"/>
        <w:bidi w:val="0"/>
        <w:jc w:val="both"/>
        <w:rPr/>
      </w:pPr>
      <w:r>
        <w:rPr>
          <w:rFonts w:eastAsia="Times New Roman" w:cs="Times New Roman" w:ascii="Times New Roman" w:hAnsi="Times New Roman"/>
          <w:color w:val="111111"/>
          <w:sz w:val="28"/>
          <w:szCs w:val="28"/>
          <w:lang w:val="en-US"/>
        </w:rPr>
        <w:t>" O' you who have Faith! do not nullify your charities by reproach and injury, like the one who spends his property to be seen by people and does not believe in Allah and the last Day;..."</w:t>
      </w:r>
    </w:p>
    <w:p>
      <w:pPr>
        <w:pStyle w:val="BookText"/>
        <w:bidi w:val="0"/>
        <w:jc w:val="both"/>
        <w:rPr/>
      </w:pPr>
      <w:r>
        <w:rPr>
          <w:rFonts w:eastAsia="Times New Roman" w:cs="Times New Roman" w:ascii="Times New Roman" w:hAnsi="Times New Roman"/>
          <w:color w:val="111111"/>
          <w:sz w:val="28"/>
          <w:szCs w:val="28"/>
          <w:lang w:val="en-US"/>
        </w:rPr>
        <w:t>The Qur'ān has likened the hypocritical deeds and charities followed with reproach and injury, that which originate from the callous hearts, to a rock covered with a little dust from which no profit can be gained. So, the efforts of the farmer and the sower will be wasted, too.</w:t>
      </w:r>
    </w:p>
    <w:p>
      <w:pPr>
        <w:pStyle w:val="BookText"/>
        <w:bidi w:val="0"/>
        <w:jc w:val="both"/>
        <w:rPr/>
      </w:pPr>
      <w:r>
        <w:rPr>
          <w:rFonts w:eastAsia="Times New Roman" w:cs="Times New Roman" w:ascii="Times New Roman" w:hAnsi="Times New Roman"/>
          <w:color w:val="111111"/>
          <w:sz w:val="28"/>
          <w:szCs w:val="28"/>
          <w:lang w:val="en-US"/>
        </w:rPr>
        <w:t>"...so his likeness is as the likeness of a rock whereon is (a little) soil, then a heavy rain falls upon it and leaves it just a bare stone.</w:t>
      </w:r>
    </w:p>
    <w:p>
      <w:pPr>
        <w:pStyle w:val="BookText"/>
        <w:bidi w:val="0"/>
        <w:jc w:val="both"/>
        <w:rPr/>
      </w:pPr>
      <w:r>
        <w:rPr>
          <w:rFonts w:eastAsia="Times New Roman" w:cs="Times New Roman" w:ascii="Times New Roman" w:hAnsi="Times New Roman"/>
          <w:color w:val="111111"/>
          <w:sz w:val="28"/>
          <w:szCs w:val="28"/>
          <w:lang w:val="en-US"/>
        </w:rPr>
        <w:t>They shall not be able to gain anything of what they have earned; and Allah does not guide the disbelieving people."</w:t>
      </w:r>
    </w:p>
    <w:p>
      <w:pPr>
        <w:pStyle w:val="Heading4"/>
        <w:numPr>
          <w:ilvl w:val="3"/>
          <w:numId w:val="1"/>
        </w:numPr>
        <w:bidi w:val="0"/>
        <w:jc w:val="left"/>
        <w:rPr/>
      </w:pPr>
      <w:bookmarkStart w:id="130" w:name="__RefHeading___Toc364037_2616395394"/>
      <w:bookmarkStart w:id="131" w:name="_Toc52"/>
      <w:bookmarkEnd w:id="130"/>
      <w:r>
        <w:rPr/>
        <w:t>Another Interesting Similitude</w:t>
      </w:r>
      <w:bookmarkEnd w:id="13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 a green grass garden which is located on a high productive land and benefited from fresh free air and sufficient sunshine. Useful downpour falls water it, but when the rainfall is not</w:t>
      </w:r>
    </w:p>
    <w:p>
      <w:pPr>
        <w:pStyle w:val="BookText"/>
        <w:bidi w:val="0"/>
        <w:rPr/>
      </w:pPr>
      <w:r>
        <w:rPr>
          <w:rFonts w:eastAsia="Times New Roman" w:cs="Times New Roman" w:ascii="Times New Roman" w:hAnsi="Times New Roman"/>
          <w:color w:val="111111"/>
          <w:sz w:val="28"/>
          <w:szCs w:val="28"/>
          <w:lang w:val="en-US"/>
        </w:rPr>
        <w:t>enough, drizzles and drops of dew preserve the pleasantness and freshness of the garden. As a result, such a garden usually yields its fruits two-fold more than the other ordinary gardens. This sort of gardens, besides having productive land, enjoy of dew and drizzles added to enough rainfalls. They have such a beautiful view that attracts the attention of any visitor from the distance. They are also safe from the threat of floods.</w:t>
      </w:r>
    </w:p>
    <w:p>
      <w:pPr>
        <w:pStyle w:val="BookText"/>
        <w:bidi w:val="0"/>
        <w:jc w:val="both"/>
        <w:rPr/>
      </w:pPr>
      <w:r>
        <w:rPr>
          <w:rFonts w:eastAsia="Times New Roman" w:cs="Times New Roman" w:ascii="Times New Roman" w:hAnsi="Times New Roman"/>
          <w:color w:val="111111"/>
          <w:sz w:val="28"/>
          <w:szCs w:val="28"/>
          <w:lang w:val="en-US"/>
        </w:rPr>
        <w:t>Those who give their wealth in charity for the sake of Allah`s pleasure and for strengthening Faith and certainty in their hearts and souls, are like this garden which have a bountiful valuable product.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But the likeness of those who spend their property to seek the pleasure of Allah, and to strengthen their own souls, is as the likeness of a garden on a high ground, upon which a heavy rain falls and it yields its fruit two-fold; but if a heavy rain does not fall upon it, then a light rain (is sufficient); and Allah sees what you do."</w:t>
      </w:r>
      <w:bookmarkStart w:id="132" w:name="pg13394_170541"/>
    </w:p>
    <w:p>
      <w:pPr>
        <w:pStyle w:val="BookText"/>
        <w:bidi w:val="0"/>
        <w:rPr/>
      </w:pPr>
      <w:bookmarkEnd w:id="132"/>
      <w:r>
        <w:rPr>
          <w:rFonts w:eastAsia="Amiri" w:cs="Amiri" w:ascii="Amiri" w:hAnsi="Amiri"/>
          <w:color w:val="111111"/>
          <w:sz w:val="28"/>
          <w:szCs w:val="28"/>
          <w:lang w:bidi="ar-SA"/>
        </w:rPr>
        <w:t xml:space="preserve">266 </w:t>
      </w:r>
      <w:r>
        <w:rPr>
          <w:rFonts w:ascii="Amiri" w:hAnsi="Amiri" w:eastAsia="Amiri" w:cs="Amiri"/>
          <w:color w:val="111111"/>
          <w:sz w:val="28"/>
          <w:sz w:val="28"/>
          <w:szCs w:val="28"/>
          <w:rtl w:val="true"/>
          <w:lang w:bidi="ar-SA"/>
        </w:rPr>
        <w:t>اَیَوَدُّ اَحَدُکُمْ اَنْ تَکُونَ لَهُ جَنَّةٌ مِنْ نَخیلٍ وَ اَعْنابٍ</w:t>
      </w:r>
    </w:p>
    <w:p>
      <w:pPr>
        <w:pStyle w:val="BookText"/>
        <w:bidi w:val="0"/>
        <w:jc w:val="both"/>
        <w:rPr/>
      </w:pPr>
      <w:r>
        <w:rPr>
          <w:rFonts w:ascii="Amiri" w:hAnsi="Amiri" w:eastAsia="Amiri" w:cs="Amiri"/>
          <w:color w:val="111111"/>
          <w:sz w:val="28"/>
          <w:sz w:val="28"/>
          <w:szCs w:val="28"/>
          <w:rtl w:val="true"/>
          <w:lang w:bidi="ar-SA"/>
        </w:rPr>
        <w:t>تَجْری مِنْ تَحْتِهَا الاَْنْهارُ لَهُ فیها مِنْ کُلِّ الثَّمَراتِ</w:t>
      </w:r>
    </w:p>
    <w:p>
      <w:pPr>
        <w:pStyle w:val="BookText"/>
        <w:bidi w:val="0"/>
        <w:jc w:val="both"/>
        <w:rPr/>
      </w:pPr>
      <w:r>
        <w:rPr>
          <w:rFonts w:ascii="Amiri" w:hAnsi="Amiri" w:eastAsia="Amiri" w:cs="Amiri"/>
          <w:color w:val="111111"/>
          <w:sz w:val="28"/>
          <w:sz w:val="28"/>
          <w:szCs w:val="28"/>
          <w:rtl w:val="true"/>
          <w:lang w:bidi="ar-SA"/>
        </w:rPr>
        <w:t>وَ اَصابَهُ الْکِبَرُ وَ لَهُ ذُرِّیَّةٌ ضُعَفآءُ</w:t>
      </w:r>
    </w:p>
    <w:p>
      <w:pPr>
        <w:pStyle w:val="BookText"/>
        <w:bidi w:val="0"/>
        <w:jc w:val="both"/>
        <w:rPr/>
      </w:pPr>
      <w:r>
        <w:rPr>
          <w:rFonts w:ascii="Amiri" w:hAnsi="Amiri" w:eastAsia="Amiri" w:cs="Amiri"/>
          <w:color w:val="111111"/>
          <w:sz w:val="28"/>
          <w:sz w:val="28"/>
          <w:szCs w:val="28"/>
          <w:rtl w:val="true"/>
          <w:lang w:bidi="ar-SA"/>
        </w:rPr>
        <w:t>فَاَصابَها اِعْصارٌ فیهِ نارٌ فَاحْتَرَقَتْ</w:t>
      </w:r>
    </w:p>
    <w:p>
      <w:pPr>
        <w:pStyle w:val="BookText"/>
        <w:bidi w:val="0"/>
        <w:jc w:val="both"/>
        <w:rPr/>
      </w:pPr>
      <w:r>
        <w:rPr>
          <w:rFonts w:ascii="Amiri" w:hAnsi="Amiri" w:eastAsia="Amiri" w:cs="Amiri"/>
          <w:color w:val="111111"/>
          <w:sz w:val="28"/>
          <w:sz w:val="28"/>
          <w:szCs w:val="28"/>
          <w:rtl w:val="true"/>
          <w:lang w:bidi="ar-SA"/>
        </w:rPr>
        <w:t>کَذلِکَ یُبَیِّنُ اللّهُ لَکُمُ الاْیاتِ لَعَلَّکُمْ تَتَفَکَّرُونَ</w:t>
      </w:r>
    </w:p>
    <w:p>
      <w:pPr>
        <w:pStyle w:val="BookText"/>
        <w:bidi w:val="0"/>
        <w:jc w:val="both"/>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 Would any of you like that there should be for him a garden of date palms and vines beneath which rivers flow with all kinds of fruit for him therein, while he is striken with old age, and he has feeble offspring, then a whirlwind with fire in it strikes and it gets burnt up?</w:t>
      </w:r>
    </w:p>
    <w:p>
      <w:pPr>
        <w:pStyle w:val="BookText"/>
        <w:bidi w:val="0"/>
        <w:jc w:val="both"/>
        <w:rPr/>
      </w:pPr>
      <w:r>
        <w:rPr>
          <w:rFonts w:eastAsia="Times New Roman" w:cs="Times New Roman" w:ascii="Times New Roman" w:hAnsi="Times New Roman"/>
          <w:color w:val="111111"/>
          <w:sz w:val="28"/>
          <w:szCs w:val="28"/>
          <w:lang w:val="en-US"/>
        </w:rPr>
        <w:t>Thus Allah makes the signs clear to you, so that you may ponder. "</w:t>
      </w:r>
    </w:p>
    <w:p>
      <w:pPr>
        <w:pStyle w:val="Heading3"/>
        <w:numPr>
          <w:ilvl w:val="2"/>
          <w:numId w:val="1"/>
        </w:numPr>
        <w:bidi w:val="0"/>
        <w:jc w:val="left"/>
        <w:rPr/>
      </w:pPr>
      <w:bookmarkStart w:id="133" w:name="__RefHeading___Toc364039_2616395394"/>
      <w:bookmarkStart w:id="134" w:name="_Toc53"/>
      <w:bookmarkEnd w:id="133"/>
      <w:r>
        <w:rPr/>
        <w:t>Commentary: verse 266</w:t>
      </w:r>
      <w:bookmarkEnd w:id="134"/>
    </w:p>
    <w:p>
      <w:pPr>
        <w:pStyle w:val="Heading4"/>
        <w:numPr>
          <w:ilvl w:val="3"/>
          <w:numId w:val="1"/>
        </w:numPr>
        <w:bidi w:val="0"/>
        <w:jc w:val="left"/>
        <w:rPr/>
      </w:pPr>
      <w:bookmarkStart w:id="135" w:name="__RefHeading___Toc364041_2616395394"/>
      <w:bookmarkStart w:id="136" w:name="_Toc54"/>
      <w:bookmarkEnd w:id="135"/>
      <w:r>
        <w:rPr/>
        <w:t>man is in need of righteous deeds</w:t>
      </w:r>
      <w:bookmarkEnd w:id="136"/>
    </w:p>
    <w:p>
      <w:pPr>
        <w:pStyle w:val="BookText"/>
        <w:bidi w:val="0"/>
        <w:jc w:val="both"/>
        <w:rPr/>
      </w:pPr>
      <w:r>
        <w:rPr>
          <w:rFonts w:eastAsia="Times New Roman" w:cs="Times New Roman" w:ascii="Times New Roman" w:hAnsi="Times New Roman"/>
          <w:color w:val="111111"/>
          <w:sz w:val="28"/>
          <w:szCs w:val="28"/>
          <w:lang w:val="en-US"/>
        </w:rPr>
        <w:t>Another Similitude</w:t>
      </w:r>
    </w:p>
    <w:p>
      <w:pPr>
        <w:pStyle w:val="BookText"/>
        <w:bidi w:val="0"/>
        <w:jc w:val="both"/>
        <w:rPr/>
      </w:pPr>
      <w:r>
        <w:rPr>
          <w:rFonts w:eastAsia="Times New Roman" w:cs="Times New Roman" w:ascii="Times New Roman" w:hAnsi="Times New Roman"/>
          <w:color w:val="111111"/>
          <w:sz w:val="28"/>
          <w:szCs w:val="28"/>
          <w:lang w:val="en-US"/>
        </w:rPr>
        <w:t>In this verse, the Qur'ān expresses another interesting similitude to make manifest that how seriously man is in need of righteous deeds on the Judgement Day, and how hypocrisy, reproach and injury ruin the charities and good deeds of man.</w:t>
      </w:r>
    </w:p>
    <w:p>
      <w:pPr>
        <w:pStyle w:val="Heading4"/>
        <w:numPr>
          <w:ilvl w:val="3"/>
          <w:numId w:val="1"/>
        </w:numPr>
        <w:bidi w:val="0"/>
        <w:jc w:val="left"/>
        <w:rPr/>
      </w:pPr>
      <w:bookmarkStart w:id="137" w:name="__RefHeading___Toc364043_2616395394"/>
      <w:bookmarkStart w:id="138" w:name="_Toc55"/>
      <w:bookmarkEnd w:id="137"/>
      <w:r>
        <w:rPr/>
        <w:t>The similitude of an old man</w:t>
      </w:r>
      <w:bookmarkEnd w:id="138"/>
    </w:p>
    <w:p>
      <w:pPr>
        <w:pStyle w:val="BookText"/>
        <w:bidi w:val="0"/>
        <w:jc w:val="both"/>
        <w:rPr/>
      </w:pPr>
      <w:r>
        <w:rPr>
          <w:rFonts w:eastAsia="Times New Roman" w:cs="Times New Roman" w:ascii="Times New Roman" w:hAnsi="Times New Roman"/>
          <w:color w:val="111111"/>
          <w:sz w:val="28"/>
          <w:szCs w:val="28"/>
          <w:lang w:val="en-US"/>
        </w:rPr>
        <w:t>This similitude illustrates the view of an old man who possesses a green, fresh and delightful garden with various trees such as date-palms, vines, etc. which are watered continuously and do not need to be irrigated. There are some lazy, careless and weak children around him whose means of earning life is the very garden. If this garden vanishes neither the old father nor the feeble children are able to reestablish it.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happens that suddenly a fiery hurricane blows upon it and burns it totally dry. How does this old man feel when he has lost the strength of his youth, and who cannot earn his living from any other ways, while his children are feable, too ? And, what a deadly regret and grief may rush over him ?</w:t>
      </w:r>
    </w:p>
    <w:p>
      <w:pPr>
        <w:pStyle w:val="BookText"/>
        <w:bidi w:val="0"/>
        <w:rPr/>
      </w:pPr>
      <w:r>
        <w:rPr>
          <w:rFonts w:eastAsia="Times New Roman" w:cs="Times New Roman" w:ascii="Times New Roman" w:hAnsi="Times New Roman"/>
          <w:color w:val="111111"/>
          <w:sz w:val="28"/>
          <w:szCs w:val="28"/>
          <w:lang w:val="en-US"/>
        </w:rPr>
        <w:t>" Would any of you like that there should be for him a garden of date palms and vines beneath which rivers flow with all kinds of fruit for him therein, while he is striken with old age, and he has feeble offspring, then a whirlwind with fire in it strikes and it gets burnt up? ..."</w:t>
      </w:r>
    </w:p>
    <w:p>
      <w:pPr>
        <w:pStyle w:val="BookText"/>
        <w:bidi w:val="0"/>
        <w:jc w:val="both"/>
        <w:rPr/>
      </w:pPr>
      <w:r>
        <w:rPr>
          <w:rFonts w:eastAsia="Times New Roman" w:cs="Times New Roman" w:ascii="Times New Roman" w:hAnsi="Times New Roman"/>
          <w:color w:val="111111"/>
          <w:sz w:val="28"/>
          <w:szCs w:val="28"/>
          <w:lang w:val="en-US"/>
        </w:rPr>
        <w:t>The condition of a person who does a righteous work and then ruins it by hypocrisy, reproach, and injury is similar to such an old man who has tolerated many tasks, but when he is in dire need of the fruit of his efforts, all of them as a whole vanishes and leaves him alone with his grieves and regrets.</w:t>
      </w:r>
    </w:p>
    <w:p>
      <w:pPr>
        <w:pStyle w:val="BookText"/>
        <w:bidi w:val="0"/>
        <w:jc w:val="both"/>
        <w:rPr/>
      </w:pPr>
      <w:r>
        <w:rPr>
          <w:rFonts w:eastAsia="Times New Roman" w:cs="Times New Roman" w:ascii="Times New Roman" w:hAnsi="Times New Roman"/>
          <w:color w:val="111111"/>
          <w:sz w:val="28"/>
          <w:szCs w:val="28"/>
          <w:lang w:val="en-US"/>
        </w:rPr>
        <w:t>In view of the fact that the source of all misfortunes, especially the foolish act of reproach, whose benefit is a little but the loss of it is soon and great, originates from the application of no wisdom, then, at the end of the verse, Allah invites people to contemplation and pondering. It says: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Allah makes the signs clear to you, so that you may ponder. "</w:t>
      </w:r>
      <w:bookmarkStart w:id="139" w:name="pg13394_170543"/>
    </w:p>
    <w:p>
      <w:pPr>
        <w:pStyle w:val="Heading3"/>
        <w:numPr>
          <w:ilvl w:val="2"/>
          <w:numId w:val="1"/>
        </w:numPr>
        <w:bidi w:val="0"/>
        <w:jc w:val="left"/>
        <w:rPr/>
      </w:pPr>
      <w:bookmarkStart w:id="140" w:name="__RefHeading___Toc364045_2616395394"/>
      <w:bookmarkStart w:id="141" w:name="_Toc56"/>
      <w:bookmarkEnd w:id="139"/>
      <w:bookmarkEnd w:id="140"/>
      <w:r>
        <w:rPr/>
        <w:t>Verse 267, Arabic-English Text</w:t>
      </w:r>
      <w:bookmarkEnd w:id="141"/>
    </w:p>
    <w:p>
      <w:pPr>
        <w:pStyle w:val="Heading4"/>
        <w:numPr>
          <w:ilvl w:val="3"/>
          <w:numId w:val="1"/>
        </w:numPr>
        <w:bidi w:val="0"/>
        <w:jc w:val="left"/>
        <w:rPr/>
      </w:pPr>
      <w:bookmarkStart w:id="142" w:name="__RefHeading___Toc364047_2616395394"/>
      <w:bookmarkStart w:id="143" w:name="_Toc57"/>
      <w:bookmarkEnd w:id="142"/>
      <w:r>
        <w:rPr/>
        <w:t>Point</w:t>
      </w:r>
      <w:bookmarkEnd w:id="143"/>
    </w:p>
    <w:p>
      <w:pPr>
        <w:pStyle w:val="BookText"/>
        <w:bidi w:val="0"/>
        <w:jc w:val="both"/>
        <w:rPr/>
      </w:pPr>
      <w:r>
        <w:rPr>
          <w:rFonts w:eastAsia="Amiri" w:cs="Amiri" w:ascii="Amiri" w:hAnsi="Amiri"/>
          <w:color w:val="111111"/>
          <w:sz w:val="28"/>
          <w:szCs w:val="28"/>
          <w:lang w:bidi="ar-SA"/>
        </w:rPr>
        <w:t xml:space="preserve">267 </w:t>
      </w:r>
      <w:r>
        <w:rPr>
          <w:rFonts w:ascii="Amiri" w:hAnsi="Amiri" w:eastAsia="Amiri" w:cs="Amiri"/>
          <w:color w:val="111111"/>
          <w:sz w:val="28"/>
          <w:sz w:val="28"/>
          <w:szCs w:val="28"/>
          <w:rtl w:val="true"/>
          <w:lang w:bidi="ar-SA"/>
        </w:rPr>
        <w:t>یا اَیُّهَا الَّذینَ امَنُوا اَنْفِقُوا مِنْ طَیِّباتِ ما کَسَبْتُمْ</w:t>
      </w:r>
    </w:p>
    <w:p>
      <w:pPr>
        <w:pStyle w:val="BookText"/>
        <w:bidi w:val="0"/>
        <w:jc w:val="both"/>
        <w:rPr/>
      </w:pPr>
      <w:r>
        <w:rPr>
          <w:rFonts w:ascii="Amiri" w:hAnsi="Amiri" w:eastAsia="Amiri" w:cs="Amiri"/>
          <w:color w:val="111111"/>
          <w:sz w:val="28"/>
          <w:sz w:val="28"/>
          <w:szCs w:val="28"/>
          <w:rtl w:val="true"/>
          <w:lang w:bidi="ar-SA"/>
        </w:rPr>
        <w:t>وَ مِماّ اَخْرَجْنا لَکُمْ مِنَ الاَرْضِ</w:t>
      </w:r>
    </w:p>
    <w:p>
      <w:pPr>
        <w:pStyle w:val="BookText"/>
        <w:bidi w:val="0"/>
        <w:jc w:val="both"/>
        <w:rPr/>
      </w:pPr>
      <w:r>
        <w:rPr>
          <w:rFonts w:ascii="Amiri" w:hAnsi="Amiri" w:eastAsia="Amiri" w:cs="Amiri"/>
          <w:color w:val="111111"/>
          <w:sz w:val="28"/>
          <w:sz w:val="28"/>
          <w:szCs w:val="28"/>
          <w:rtl w:val="true"/>
          <w:lang w:bidi="ar-SA"/>
        </w:rPr>
        <w:t>وَ لا تَیَمَّمُوا الْخَبیثَ مِنْهُ تُنْفِقُونَ وَ لَسْتُمْ بِاخِذیهِ اِلاّ اَنْ تُغْمِضُوا فیهِ</w:t>
      </w:r>
    </w:p>
    <w:p>
      <w:pPr>
        <w:pStyle w:val="BookText"/>
        <w:bidi w:val="0"/>
        <w:jc w:val="both"/>
        <w:rPr/>
      </w:pPr>
      <w:r>
        <w:rPr>
          <w:rFonts w:ascii="Amiri" w:hAnsi="Amiri" w:eastAsia="Amiri" w:cs="Amiri"/>
          <w:color w:val="111111"/>
          <w:sz w:val="28"/>
          <w:sz w:val="28"/>
          <w:szCs w:val="28"/>
          <w:rtl w:val="true"/>
          <w:lang w:bidi="ar-SA"/>
        </w:rPr>
        <w:t>وَاعْلَمُوا اَنَّ اللّهَ غَنِیٌّ حَمیدُ</w:t>
      </w:r>
    </w:p>
    <w:p>
      <w:pPr>
        <w:pStyle w:val="BookText"/>
        <w:bidi w:val="0"/>
        <w:jc w:val="both"/>
        <w:rPr/>
      </w:pPr>
      <w:r>
        <w:rPr>
          <w:rFonts w:eastAsia="Times New Roman" w:cs="Times New Roman" w:ascii="Times New Roman" w:hAnsi="Times New Roman"/>
          <w:color w:val="111111"/>
          <w:sz w:val="28"/>
          <w:szCs w:val="28"/>
          <w:lang w:val="en-US"/>
        </w:rPr>
        <w:t>267.</w:t>
      </w:r>
    </w:p>
    <w:p>
      <w:pPr>
        <w:pStyle w:val="BookText"/>
        <w:bidi w:val="0"/>
        <w:jc w:val="both"/>
        <w:rPr/>
      </w:pPr>
      <w:r>
        <w:rPr>
          <w:rFonts w:eastAsia="Times New Roman" w:cs="Times New Roman" w:ascii="Times New Roman" w:hAnsi="Times New Roman"/>
          <w:color w:val="111111"/>
          <w:sz w:val="28"/>
          <w:szCs w:val="28"/>
          <w:lang w:val="en-US"/>
        </w:rPr>
        <w:t>" O' you who have Faith! spend (in charity) of the good things that you have earned, and of what We produce for you from the earth, and do not aim at what is bad to spend thereof (in charity) while you yourselves would not accept it except that you connive at it, and know that Allah is Self-Sufficient, Praiseworthy."</w:t>
      </w:r>
    </w:p>
    <w:p>
      <w:pPr>
        <w:pStyle w:val="Heading4"/>
        <w:numPr>
          <w:ilvl w:val="3"/>
          <w:numId w:val="1"/>
        </w:numPr>
        <w:bidi w:val="0"/>
        <w:jc w:val="left"/>
        <w:rPr/>
      </w:pPr>
      <w:bookmarkStart w:id="144" w:name="__RefHeading___Toc364049_2616395394"/>
      <w:bookmarkStart w:id="145" w:name="_Toc58"/>
      <w:bookmarkEnd w:id="144"/>
      <w:r>
        <w:rPr/>
        <w:t>The Occasion of Revelation:</w:t>
      </w:r>
      <w:bookmarkEnd w:id="145"/>
    </w:p>
    <w:p>
      <w:pPr>
        <w:pStyle w:val="BookText"/>
        <w:bidi w:val="0"/>
        <w:jc w:val="both"/>
        <w:rPr/>
      </w:pPr>
      <w:r>
        <w:rPr>
          <w:rFonts w:eastAsia="Times New Roman" w:cs="Times New Roman" w:ascii="Times New Roman" w:hAnsi="Times New Roman"/>
          <w:color w:val="111111"/>
          <w:sz w:val="28"/>
          <w:szCs w:val="28"/>
          <w:lang w:val="en-US"/>
        </w:rPr>
        <w:t>It is narrated from Imam Sādiq (a.s.) that this verse was revealed about a group of people who had earned some wealth from usury at the Age of Ignorance. They usually spent out from it in charity in the way of Allah. Allah (S.W.T.) prohibited them from that action and commanded them to spend out in charity from the good property they had earned.</w:t>
      </w:r>
    </w:p>
    <w:p>
      <w:pPr>
        <w:pStyle w:val="BookText"/>
        <w:bidi w:val="0"/>
        <w:jc w:val="both"/>
        <w:rPr/>
      </w:pPr>
      <w:r>
        <w:rPr>
          <w:rFonts w:eastAsia="Times New Roman" w:cs="Times New Roman" w:ascii="Times New Roman" w:hAnsi="Times New Roman"/>
          <w:color w:val="111111"/>
          <w:sz w:val="28"/>
          <w:szCs w:val="28"/>
          <w:lang w:val="en-US"/>
        </w:rPr>
        <w:t xml:space="preserve">In Majma`-ul-Bayān Fī Tafsīr-il-Qur'ān, next to narrating this tradition, it quotes from Amir-ul- Mu'mineen Ali (a.s.) who said: " This verse has been revealed about those who used to mix the dry and bony dates with good dates when they wanted to spend in charity." </w:t>
      </w:r>
      <w:r>
        <w:rPr>
          <w:rStyle w:val="FootnoteAnchor"/>
        </w:rPr>
        <w:footnoteReference w:id="10"/>
      </w:r>
      <w:r>
        <w:rPr>
          <w:rFonts w:eastAsia="Times New Roman" w:cs="Times New Roman" w:ascii="Times New Roman" w:hAnsi="Times New Roman"/>
          <w:color w:val="111111"/>
          <w:sz w:val="28"/>
          <w:szCs w:val="28"/>
          <w:lang w:val="en-US"/>
        </w:rPr>
        <w:t>They were, therefore, commanded not to do that action.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occasions of revelation are never contradictory with each other. The verse may have been revealed upon both groups, when one of which is due to spiritual goodness and the other concerns to the appearance and material goodness.</w:t>
      </w:r>
      <w:bookmarkStart w:id="146" w:name="pg13394_170544"/>
    </w:p>
    <w:p>
      <w:pPr>
        <w:pStyle w:val="Heading3"/>
        <w:numPr>
          <w:ilvl w:val="2"/>
          <w:numId w:val="1"/>
        </w:numPr>
        <w:bidi w:val="0"/>
        <w:jc w:val="left"/>
        <w:rPr/>
      </w:pPr>
      <w:bookmarkStart w:id="147" w:name="__RefHeading___Toc364051_2616395394"/>
      <w:bookmarkStart w:id="148" w:name="_Toc59"/>
      <w:bookmarkEnd w:id="146"/>
      <w:bookmarkEnd w:id="147"/>
      <w:r>
        <w:rPr/>
        <w:t>Commentary: verse 267</w:t>
      </w:r>
      <w:bookmarkEnd w:id="148"/>
    </w:p>
    <w:p>
      <w:pPr>
        <w:pStyle w:val="Heading4"/>
        <w:numPr>
          <w:ilvl w:val="3"/>
          <w:numId w:val="1"/>
        </w:numPr>
        <w:bidi w:val="0"/>
        <w:jc w:val="left"/>
        <w:rPr/>
      </w:pPr>
      <w:bookmarkStart w:id="149" w:name="__RefHeading___Toc364053_2616395394"/>
      <w:bookmarkStart w:id="150" w:name="_Toc60"/>
      <w:bookmarkEnd w:id="149"/>
      <w:r>
        <w:rPr/>
        <w:t>What Kind of Property Can Be Given in Charity ?</w:t>
      </w:r>
      <w:bookmarkEnd w:id="150"/>
    </w:p>
    <w:p>
      <w:pPr>
        <w:pStyle w:val="BookText"/>
        <w:bidi w:val="0"/>
        <w:jc w:val="both"/>
        <w:rPr/>
      </w:pPr>
      <w:r>
        <w:rPr>
          <w:rFonts w:eastAsia="Times New Roman" w:cs="Times New Roman" w:ascii="Times New Roman" w:hAnsi="Times New Roman"/>
          <w:color w:val="111111"/>
          <w:sz w:val="28"/>
          <w:szCs w:val="28"/>
          <w:lang w:val="en-US"/>
        </w:rPr>
        <w:t>In the previous verses, the effects of charity, the qualities of givers of charity, and the deeds that may corrupt this godly action and ruin its reward were pointed out. In this verse, the quality of the property, which is to be spent in charity, is explained. In the first phrase of the verse, Allah commands believing people to spend from good of their wealth.</w:t>
      </w:r>
    </w:p>
    <w:p>
      <w:pPr>
        <w:pStyle w:val="BookText"/>
        <w:bidi w:val="0"/>
        <w:jc w:val="both"/>
        <w:rPr/>
      </w:pPr>
      <w:r>
        <w:rPr>
          <w:rFonts w:eastAsia="Times New Roman" w:cs="Times New Roman" w:ascii="Times New Roman" w:hAnsi="Times New Roman"/>
          <w:color w:val="111111"/>
          <w:sz w:val="28"/>
          <w:szCs w:val="28"/>
          <w:lang w:val="en-US"/>
        </w:rPr>
        <w:t>" O' you who have Faith! spend (in charity) of the good things that you have earned, and of what We produce for you from the earth, ..."</w:t>
      </w:r>
    </w:p>
    <w:p>
      <w:pPr>
        <w:pStyle w:val="BookText"/>
        <w:bidi w:val="0"/>
        <w:jc w:val="both"/>
        <w:rPr/>
      </w:pPr>
      <w:r>
        <w:rPr>
          <w:rFonts w:eastAsia="Times New Roman" w:cs="Times New Roman" w:ascii="Times New Roman" w:hAnsi="Times New Roman"/>
          <w:color w:val="111111"/>
          <w:sz w:val="28"/>
          <w:szCs w:val="28"/>
          <w:lang w:val="en-US"/>
        </w:rPr>
        <w:t>The term /tayyib/, the plural of which is /tayyibāt/, in philology means: good, pleasant and agreeable`. This meaning refers to both spiritual and material purity; i.e. to be clean inwardly and outwardly.</w:t>
      </w:r>
    </w:p>
    <w:p>
      <w:pPr>
        <w:pStyle w:val="BookText"/>
        <w:bidi w:val="0"/>
        <w:jc w:val="both"/>
        <w:rPr/>
      </w:pPr>
      <w:r>
        <w:rPr>
          <w:rFonts w:eastAsia="Times New Roman" w:cs="Times New Roman" w:ascii="Times New Roman" w:hAnsi="Times New Roman"/>
          <w:color w:val="111111"/>
          <w:sz w:val="28"/>
          <w:szCs w:val="28"/>
          <w:lang w:val="en-US"/>
        </w:rPr>
        <w:t>That is, that part of wealth might be given in charity that is good, useful, and valuable. It must be free from any dubiosity and pollution, either.</w:t>
      </w:r>
    </w:p>
    <w:p>
      <w:pPr>
        <w:pStyle w:val="BookText"/>
        <w:bidi w:val="0"/>
        <w:jc w:val="both"/>
        <w:rPr/>
      </w:pPr>
      <w:r>
        <w:rPr>
          <w:rFonts w:eastAsia="Times New Roman" w:cs="Times New Roman" w:ascii="Times New Roman" w:hAnsi="Times New Roman"/>
          <w:color w:val="111111"/>
          <w:sz w:val="28"/>
          <w:szCs w:val="28"/>
          <w:lang w:val="en-US"/>
        </w:rPr>
        <w:t>The above mentioned occasions of revelation attest to the generality of this meaning, too.</w:t>
      </w:r>
    </w:p>
    <w:p>
      <w:pPr>
        <w:pStyle w:val="BookText"/>
        <w:bidi w:val="0"/>
        <w:jc w:val="both"/>
        <w:rPr/>
      </w:pPr>
      <w:r>
        <w:rPr>
          <w:rFonts w:eastAsia="Times New Roman" w:cs="Times New Roman" w:ascii="Times New Roman" w:hAnsi="Times New Roman"/>
          <w:color w:val="111111"/>
          <w:sz w:val="28"/>
          <w:szCs w:val="28"/>
          <w:lang w:val="en-US"/>
        </w:rPr>
        <w:t>The phrase: "...while you yourselves would not accept it except that you connive at it,..." can not be taken as an evidence that the objective meaning here is exclusively outward of cleanliness, because the believing persons also might not accept the things which are apparently polluted or worthless, as well as the doubtful and disapproved materials, but with conniving at it and dislike.</w:t>
      </w:r>
    </w:p>
    <w:p>
      <w:pPr>
        <w:pStyle w:val="BookText"/>
        <w:bidi w:val="0"/>
        <w:jc w:val="both"/>
        <w:rPr/>
      </w:pPr>
      <w:r>
        <w:rPr>
          <w:rFonts w:eastAsia="Times New Roman" w:cs="Times New Roman" w:ascii="Times New Roman" w:hAnsi="Times New Roman"/>
          <w:color w:val="111111"/>
          <w:sz w:val="28"/>
          <w:szCs w:val="28"/>
          <w:lang w:val="en-US"/>
        </w:rPr>
        <w:t xml:space="preserve">The Qur'ānic phrase: /mā kasabtum/ </w:t>
      </w:r>
      <w:r>
        <w:rPr>
          <w:rFonts w:eastAsia="Consolas" w:cs="Consolas" w:ascii="Consolas" w:hAnsi="Consolas"/>
          <w:color w:val="111111"/>
          <w:sz w:val="28"/>
          <w:szCs w:val="28"/>
          <w:lang w:val="en-US"/>
        </w:rPr>
        <w:t xml:space="preserve">that you have earned' refers to the commercial incomes, while the phrase: /mimmā axrajnā / </w:t>
      </w:r>
      <w:r>
        <w:rPr>
          <w:rFonts w:eastAsia="Times New Roman" w:cs="Times New Roman" w:ascii="Times New Roman" w:hAnsi="Times New Roman"/>
          <w:color w:val="111111"/>
          <w:sz w:val="28"/>
          <w:szCs w:val="28"/>
          <w:lang w:val="en-US"/>
        </w:rPr>
        <w:t>what We produce' refers to the incomes earned from farming, mines and subterranean sources. Thus, it envelops all the kinds of income, because the source of all incomes of man is often from the earth and its different issues . Even, the origin of industries, trades, and the like of them all is the ground. However, this sentence indicates that all these merits are given you by Allah. Therefore, you ought not spare spending a part of it in charity in the way of Allah.</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 not aim at what is bad to spend thereof (in charity) while you</w:t>
      </w:r>
      <w:bookmarkStart w:id="151" w:name="pg13394_170545"/>
    </w:p>
    <w:p>
      <w:pPr>
        <w:pStyle w:val="BookText"/>
        <w:bidi w:val="0"/>
        <w:rPr/>
      </w:pPr>
      <w:bookmarkEnd w:id="151"/>
      <w:r>
        <w:rPr>
          <w:rFonts w:eastAsia="Times New Roman" w:cs="Times New Roman" w:ascii="Times New Roman" w:hAnsi="Times New Roman"/>
          <w:color w:val="111111"/>
          <w:sz w:val="28"/>
          <w:szCs w:val="28"/>
          <w:lang w:val="en-US"/>
        </w:rPr>
        <w:t>yourselves would not accept it except that you connive at it, ..."</w:t>
      </w:r>
    </w:p>
    <w:p>
      <w:pPr>
        <w:pStyle w:val="BookText"/>
        <w:bidi w:val="0"/>
        <w:jc w:val="both"/>
        <w:rPr/>
      </w:pPr>
      <w:r>
        <w:rPr>
          <w:rFonts w:eastAsia="Times New Roman" w:cs="Times New Roman" w:ascii="Times New Roman" w:hAnsi="Times New Roman"/>
          <w:color w:val="111111"/>
          <w:sz w:val="28"/>
          <w:szCs w:val="28"/>
          <w:lang w:val="en-US"/>
        </w:rPr>
        <w:t>Some of people have the habit of spending out in charity mostly from the worthless and worn out things that they do not use any longer themselves. This kind of charities are neither effective in growing spiritual training of the essence of humanity in the giver of charity, nor is so useful to the needy. It can be counted sort of disgrace and scorn unto them, too.</w:t>
      </w:r>
    </w:p>
    <w:p>
      <w:pPr>
        <w:pStyle w:val="BookText"/>
        <w:bidi w:val="0"/>
        <w:jc w:val="both"/>
        <w:rPr/>
      </w:pPr>
      <w:r>
        <w:rPr>
          <w:rFonts w:eastAsia="Times New Roman" w:cs="Times New Roman" w:ascii="Times New Roman" w:hAnsi="Times New Roman"/>
          <w:color w:val="111111"/>
          <w:sz w:val="28"/>
          <w:szCs w:val="28"/>
          <w:lang w:val="en-US"/>
        </w:rPr>
        <w:t>This sentence explicitly prohibits Muslims from doing that. It says how they spend in charity from those things which they themselves do not like to accept, but hatefully. Must their Muslim brothers, and beyond that, the Lord, in Whose way they spend out in charity, be considered, in their view, lower than themselves ?</w:t>
      </w:r>
    </w:p>
    <w:p>
      <w:pPr>
        <w:pStyle w:val="Heading4"/>
        <w:numPr>
          <w:ilvl w:val="3"/>
          <w:numId w:val="1"/>
        </w:numPr>
        <w:bidi w:val="0"/>
        <w:jc w:val="left"/>
        <w:rPr/>
      </w:pPr>
      <w:bookmarkStart w:id="152" w:name="__RefHeading___Toc364055_2616395394"/>
      <w:bookmarkStart w:id="153" w:name="_Toc61"/>
      <w:bookmarkEnd w:id="152"/>
      <w:r>
        <w:rPr/>
        <w:t>Giving charities have two ends: the needy ones, and Allah</w:t>
      </w:r>
      <w:bookmarkEnd w:id="153"/>
    </w:p>
    <w:p>
      <w:pPr>
        <w:pStyle w:val="BookText"/>
        <w:bidi w:val="0"/>
        <w:jc w:val="both"/>
        <w:rPr/>
      </w:pPr>
      <w:r>
        <w:rPr>
          <w:rFonts w:eastAsia="Times New Roman" w:cs="Times New Roman" w:ascii="Times New Roman" w:hAnsi="Times New Roman"/>
          <w:color w:val="111111"/>
          <w:sz w:val="28"/>
          <w:szCs w:val="28"/>
          <w:lang w:val="en-US"/>
        </w:rPr>
        <w:t>Indeed, the verse points to a precise fact. It is that the charities given in the way of Allah have two ends. On one end there are the needy ones, and on the other end there is Allah, for Whose sake the charity is spent. In this case, if the charity is taken from the low and worthless things, from one hand, it is counted an aspertion to the high rank of the Lord that the giver of charity has not regarded Him eligible for a `good' thing . On the other hand, it is a disgrace to the needy ones who, in spite of their poverty, mostly have a high level of faith and humanhood, whose soul may be injured because of such a disagreeable charity.</w:t>
      </w:r>
    </w:p>
    <w:p>
      <w:pPr>
        <w:pStyle w:val="BookText"/>
        <w:bidi w:val="0"/>
        <w:jc w:val="both"/>
        <w:rPr/>
      </w:pPr>
      <w:r>
        <w:rPr>
          <w:rFonts w:eastAsia="Times New Roman" w:cs="Times New Roman" w:ascii="Times New Roman" w:hAnsi="Times New Roman"/>
          <w:color w:val="111111"/>
          <w:sz w:val="28"/>
          <w:szCs w:val="28"/>
          <w:lang w:val="en-US"/>
        </w:rPr>
        <w:t>By the way, it should be noted that the term /lā tayammamū / ` do not aim ' may be a hint to this fact that can be something of undemanded quality which unattentively is given among the material spent in charity. This aspect is not involved in the contents of this statement. The statement is about those who intentionally accomplish it.</w:t>
      </w:r>
    </w:p>
    <w:p>
      <w:pPr>
        <w:pStyle w:val="BookText"/>
        <w:bidi w:val="0"/>
        <w:jc w:val="both"/>
        <w:rPr/>
      </w:pPr>
      <w:r>
        <w:rPr>
          <w:rFonts w:eastAsia="Times New Roman" w:cs="Times New Roman" w:ascii="Times New Roman" w:hAnsi="Times New Roman"/>
          <w:color w:val="111111"/>
          <w:sz w:val="28"/>
          <w:szCs w:val="28"/>
          <w:lang w:val="en-US"/>
        </w:rPr>
        <w:t>"...and know that Allah is Self-Sufficient, Praiseworthy."</w:t>
      </w:r>
    </w:p>
    <w:p>
      <w:pPr>
        <w:pStyle w:val="BookText"/>
        <w:bidi w:val="0"/>
        <w:jc w:val="both"/>
        <w:rPr/>
      </w:pPr>
      <w:r>
        <w:rPr>
          <w:rFonts w:eastAsia="Times New Roman" w:cs="Times New Roman" w:ascii="Times New Roman" w:hAnsi="Times New Roman"/>
          <w:color w:val="111111"/>
          <w:sz w:val="28"/>
          <w:szCs w:val="28"/>
          <w:lang w:val="en-US"/>
        </w:rPr>
        <w:t>This sentence intends to say that you must be aware that the Lord in Whose way you spend in charity is the One Who never needs your charity, and Who is worthy of all praise. It is He Who has bestowed the whole bounties upon you.</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term /ḥamīd /, </w:t>
      </w:r>
      <w:r>
        <w:rPr>
          <w:rFonts w:eastAsia="Consolas" w:cs="Consolas" w:ascii="Consolas" w:hAnsi="Consolas"/>
          <w:color w:val="111111"/>
          <w:sz w:val="28"/>
          <w:szCs w:val="28"/>
          <w:lang w:val="en-US"/>
        </w:rPr>
        <w:t xml:space="preserve">praiseworthy, may be used in the sense of </w:t>
      </w:r>
      <w:r>
        <w:rPr>
          <w:rFonts w:eastAsia="Times New Roman" w:cs="Times New Roman" w:ascii="Times New Roman" w:hAnsi="Times New Roman"/>
          <w:color w:val="111111"/>
          <w:sz w:val="28"/>
          <w:szCs w:val="28"/>
          <w:lang w:val="en-US"/>
        </w:rPr>
        <w:t>adorer'; i.e., while He is Self-Sufficient, He adores the charities you spend. Therefore, do try to spend out from good things in charity.</w:t>
      </w:r>
      <w:bookmarkStart w:id="154" w:name="pg13394_170546"/>
    </w:p>
    <w:p>
      <w:pPr>
        <w:pStyle w:val="BookText"/>
        <w:bidi w:val="0"/>
        <w:rPr/>
      </w:pPr>
      <w:bookmarkEnd w:id="154"/>
      <w:r>
        <w:rPr>
          <w:rFonts w:eastAsia="Amiri" w:cs="Amiri" w:ascii="Amiri" w:hAnsi="Amiri"/>
          <w:color w:val="111111"/>
          <w:sz w:val="28"/>
          <w:szCs w:val="28"/>
          <w:lang w:bidi="ar-SA"/>
        </w:rPr>
        <w:t xml:space="preserve">268 </w:t>
      </w:r>
      <w:r>
        <w:rPr>
          <w:rFonts w:ascii="Amiri" w:hAnsi="Amiri" w:eastAsia="Amiri" w:cs="Amiri"/>
          <w:color w:val="111111"/>
          <w:sz w:val="28"/>
          <w:sz w:val="28"/>
          <w:szCs w:val="28"/>
          <w:rtl w:val="true"/>
          <w:lang w:bidi="ar-SA"/>
        </w:rPr>
        <w:t>اَلشَّیْطانُ یَعِدُکُمُ الْفَقْرَ وَ یَأْمُرُکُمْ بِالْفَحْشاءِ</w:t>
      </w:r>
    </w:p>
    <w:p>
      <w:pPr>
        <w:pStyle w:val="BookText"/>
        <w:bidi w:val="0"/>
        <w:jc w:val="both"/>
        <w:rPr/>
      </w:pPr>
      <w:r>
        <w:rPr>
          <w:rFonts w:ascii="Amiri" w:hAnsi="Amiri" w:eastAsia="Amiri" w:cs="Amiri"/>
          <w:color w:val="111111"/>
          <w:sz w:val="28"/>
          <w:sz w:val="28"/>
          <w:szCs w:val="28"/>
          <w:rtl w:val="true"/>
          <w:lang w:bidi="ar-SA"/>
        </w:rPr>
        <w:t>وَاللّهُ یَعِدُکُمْ مَغْفِرَةً مِنْهُ وَ فَضْلاً</w:t>
      </w:r>
    </w:p>
    <w:p>
      <w:pPr>
        <w:pStyle w:val="BookText"/>
        <w:bidi w:val="0"/>
        <w:jc w:val="both"/>
        <w:rPr/>
      </w:pPr>
      <w:r>
        <w:rPr>
          <w:rFonts w:ascii="Amiri" w:hAnsi="Amiri" w:eastAsia="Amiri" w:cs="Amiri"/>
          <w:color w:val="111111"/>
          <w:sz w:val="28"/>
          <w:sz w:val="28"/>
          <w:szCs w:val="28"/>
          <w:rtl w:val="true"/>
          <w:lang w:bidi="ar-SA"/>
        </w:rPr>
        <w:t>وَ اللّهُ واسِعٌ عَلیمٌ</w:t>
      </w:r>
    </w:p>
    <w:p>
      <w:pPr>
        <w:pStyle w:val="BookText"/>
        <w:bidi w:val="0"/>
        <w:jc w:val="both"/>
        <w:rPr/>
      </w:pPr>
      <w:r>
        <w:rPr>
          <w:rFonts w:eastAsia="Times New Roman" w:cs="Times New Roman" w:ascii="Times New Roman" w:hAnsi="Times New Roman"/>
          <w:color w:val="111111"/>
          <w:sz w:val="28"/>
          <w:szCs w:val="28"/>
          <w:lang w:val="en-US"/>
        </w:rPr>
        <w:t>268.</w:t>
      </w:r>
    </w:p>
    <w:p>
      <w:pPr>
        <w:pStyle w:val="BookText"/>
        <w:bidi w:val="0"/>
        <w:jc w:val="both"/>
        <w:rPr/>
      </w:pPr>
      <w:r>
        <w:rPr>
          <w:rFonts w:eastAsia="Times New Roman" w:cs="Times New Roman" w:ascii="Times New Roman" w:hAnsi="Times New Roman"/>
          <w:color w:val="111111"/>
          <w:sz w:val="28"/>
          <w:szCs w:val="28"/>
          <w:lang w:val="en-US"/>
        </w:rPr>
        <w:t>" Satan threatens you with poverty and enjoins you to indecency; but Allah promises you forgiveness from Himself and abundance; and Allah is All-Embracing, All-Knowing.</w:t>
      </w:r>
    </w:p>
    <w:p>
      <w:pPr>
        <w:pStyle w:val="Heading3"/>
        <w:numPr>
          <w:ilvl w:val="2"/>
          <w:numId w:val="1"/>
        </w:numPr>
        <w:bidi w:val="0"/>
        <w:jc w:val="left"/>
        <w:rPr/>
      </w:pPr>
      <w:bookmarkStart w:id="155" w:name="__RefHeading___Toc364057_2616395394"/>
      <w:bookmarkStart w:id="156" w:name="_Toc62"/>
      <w:bookmarkEnd w:id="155"/>
      <w:r>
        <w:rPr/>
        <w:t>Commentary: verse 268</w:t>
      </w:r>
      <w:bookmarkEnd w:id="156"/>
    </w:p>
    <w:p>
      <w:pPr>
        <w:pStyle w:val="Heading4"/>
        <w:numPr>
          <w:ilvl w:val="3"/>
          <w:numId w:val="1"/>
        </w:numPr>
        <w:bidi w:val="0"/>
        <w:jc w:val="left"/>
        <w:rPr/>
      </w:pPr>
      <w:bookmarkStart w:id="157" w:name="__RefHeading___Toc364059_2616395394"/>
      <w:bookmarkStart w:id="158" w:name="_Toc63"/>
      <w:bookmarkEnd w:id="157"/>
      <w:r>
        <w:rPr/>
        <w:t>Satan threatens you of poverty when you decide to give charity</w:t>
      </w:r>
      <w:bookmarkEnd w:id="158"/>
    </w:p>
    <w:p>
      <w:pPr>
        <w:pStyle w:val="BookText"/>
        <w:bidi w:val="0"/>
        <w:jc w:val="both"/>
        <w:rPr/>
      </w:pPr>
      <w:r>
        <w:rPr>
          <w:rFonts w:eastAsia="Times New Roman" w:cs="Times New Roman" w:ascii="Times New Roman" w:hAnsi="Times New Roman"/>
          <w:color w:val="111111"/>
          <w:sz w:val="28"/>
          <w:szCs w:val="28"/>
          <w:lang w:val="en-US"/>
        </w:rPr>
        <w:t>At first, the verse admonishes that when you decide to spend in charity or to pay your alms, Satan threatens you of poverty, particularly if you want to give from your worthy and considerable things mentioned in the previous verse. Many a time it happens that this Satanic temptation hinders the act of giving charity and donation. It may affect even on the payment of Alms, Khoms (one fifth levy), and other obligatory expendings.</w:t>
      </w:r>
    </w:p>
    <w:p>
      <w:pPr>
        <w:pStyle w:val="BookText"/>
        <w:bidi w:val="0"/>
        <w:jc w:val="both"/>
        <w:rPr/>
      </w:pPr>
      <w:r>
        <w:rPr>
          <w:rFonts w:eastAsia="Times New Roman" w:cs="Times New Roman" w:ascii="Times New Roman" w:hAnsi="Times New Roman"/>
          <w:color w:val="111111"/>
          <w:sz w:val="28"/>
          <w:szCs w:val="28"/>
          <w:lang w:val="en-US"/>
        </w:rPr>
        <w:t>" Satan threatens you with poverty ..."</w:t>
      </w:r>
    </w:p>
    <w:p>
      <w:pPr>
        <w:pStyle w:val="BookText"/>
        <w:bidi w:val="0"/>
        <w:jc w:val="both"/>
        <w:rPr/>
      </w:pPr>
      <w:r>
        <w:rPr>
          <w:rFonts w:eastAsia="Times New Roman" w:cs="Times New Roman" w:ascii="Times New Roman" w:hAnsi="Times New Roman"/>
          <w:color w:val="111111"/>
          <w:sz w:val="28"/>
          <w:szCs w:val="28"/>
          <w:lang w:val="en-US"/>
        </w:rPr>
        <w:t>Allah awares man thereby that refraining from giving charity in awe of poverty is a wrong imagination. It is one of the temptations of Satan. Avoiding from thinking that this Satanic temptation looks like a logical scare, it immediately says:</w:t>
      </w:r>
    </w:p>
    <w:p>
      <w:pPr>
        <w:pStyle w:val="BookText"/>
        <w:bidi w:val="0"/>
        <w:jc w:val="both"/>
        <w:rPr/>
      </w:pPr>
      <w:r>
        <w:rPr>
          <w:rFonts w:eastAsia="Times New Roman" w:cs="Times New Roman" w:ascii="Times New Roman" w:hAnsi="Times New Roman"/>
          <w:color w:val="111111"/>
          <w:sz w:val="28"/>
          <w:szCs w:val="28"/>
          <w:lang w:val="en-US"/>
        </w:rPr>
        <w:t>"... and enjoins you to indecency; ..."</w:t>
      </w:r>
    </w:p>
    <w:p>
      <w:pPr>
        <w:pStyle w:val="BookText"/>
        <w:bidi w:val="0"/>
        <w:jc w:val="both"/>
        <w:rPr/>
      </w:pPr>
      <w:r>
        <w:rPr>
          <w:rFonts w:eastAsia="Times New Roman" w:cs="Times New Roman" w:ascii="Times New Roman" w:hAnsi="Times New Roman"/>
          <w:color w:val="111111"/>
          <w:sz w:val="28"/>
          <w:szCs w:val="28"/>
          <w:lang w:val="en-US"/>
        </w:rPr>
        <w:t>Therefore, having awe of poverty and indigency in any condition is wrong, because Satan invites not save to falsehood and aberration.</w:t>
      </w:r>
    </w:p>
    <w:p>
      <w:pPr>
        <w:pStyle w:val="BookText"/>
        <w:bidi w:val="0"/>
        <w:jc w:val="both"/>
        <w:rPr/>
      </w:pPr>
      <w:r>
        <w:rPr>
          <w:rFonts w:eastAsia="Times New Roman" w:cs="Times New Roman" w:ascii="Times New Roman" w:hAnsi="Times New Roman"/>
          <w:color w:val="111111"/>
          <w:sz w:val="28"/>
          <w:szCs w:val="28"/>
          <w:lang w:val="en-US"/>
        </w:rPr>
        <w:t>Basically, any thought which is disappointing, impedimental and short-sighted originates from deviation from natural disposition and following the temptations of Satan. But, any thought which is positive, instructive, and broad-sighted comes from the source of godly inspirations and the pure divine innate disposition.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Keeping in mind that the Satanic temptations are against the law of creation and Allah's commandments and ordinances are paralleled and adapted to creation and dispostion, results to a notable livelihood,</w:t>
      </w:r>
      <w:bookmarkStart w:id="159" w:name="pg13394_170547"/>
    </w:p>
    <w:p>
      <w:pPr>
        <w:pStyle w:val="BookText"/>
        <w:bidi w:val="0"/>
        <w:rPr/>
      </w:pPr>
      <w:bookmarkEnd w:id="159"/>
      <w:r>
        <w:rPr>
          <w:rFonts w:eastAsia="Times New Roman" w:cs="Times New Roman" w:ascii="Times New Roman" w:hAnsi="Times New Roman"/>
          <w:color w:val="111111"/>
          <w:sz w:val="28"/>
          <w:szCs w:val="28"/>
          <w:lang w:val="en-US"/>
        </w:rPr>
        <w:t>peacefulness and prosperity.</w:t>
      </w:r>
    </w:p>
    <w:p>
      <w:pPr>
        <w:pStyle w:val="BookText"/>
        <w:bidi w:val="0"/>
        <w:jc w:val="both"/>
        <w:rPr/>
      </w:pPr>
      <w:r>
        <w:rPr>
          <w:rFonts w:eastAsia="Times New Roman" w:cs="Times New Roman" w:ascii="Times New Roman" w:hAnsi="Times New Roman"/>
          <w:color w:val="111111"/>
          <w:sz w:val="28"/>
          <w:szCs w:val="28"/>
          <w:lang w:val="en-US"/>
        </w:rPr>
        <w:t>"...but Allah promises you forgiveness from Himself and abundance..."</w:t>
      </w:r>
    </w:p>
    <w:p>
      <w:pPr>
        <w:pStyle w:val="BookText"/>
        <w:bidi w:val="0"/>
        <w:jc w:val="both"/>
        <w:rPr/>
      </w:pPr>
      <w:r>
        <w:rPr>
          <w:rFonts w:eastAsia="Times New Roman" w:cs="Times New Roman" w:ascii="Times New Roman" w:hAnsi="Times New Roman"/>
          <w:color w:val="111111"/>
          <w:sz w:val="28"/>
          <w:szCs w:val="28"/>
          <w:lang w:val="en-US"/>
        </w:rPr>
        <w:t>In Majma`-ul-Bayān a tradition is narrated about charity from Imam Sādiq (a.s.) who said: " Two things are from Allah and two things are from Satan. Those two from Allah are forgiveness of sins and abundance in sustenance. And those two from Satan are promise to poverty and enjoinment to indecency."</w:t>
      </w:r>
    </w:p>
    <w:p>
      <w:pPr>
        <w:pStyle w:val="Heading4"/>
        <w:numPr>
          <w:ilvl w:val="3"/>
          <w:numId w:val="1"/>
        </w:numPr>
        <w:bidi w:val="0"/>
        <w:jc w:val="left"/>
        <w:rPr/>
      </w:pPr>
      <w:bookmarkStart w:id="160" w:name="__RefHeading___Toc364061_2616395394"/>
      <w:bookmarkStart w:id="161" w:name="_Toc64"/>
      <w:bookmarkEnd w:id="160"/>
      <w:r>
        <w:rPr/>
        <w:t>Abundance in wealth is under the cause of giving charity</w:t>
      </w:r>
      <w:bookmarkEnd w:id="161"/>
    </w:p>
    <w:p>
      <w:pPr>
        <w:pStyle w:val="BookText"/>
        <w:bidi w:val="0"/>
        <w:jc w:val="both"/>
        <w:rPr/>
      </w:pPr>
      <w:r>
        <w:rPr>
          <w:rFonts w:eastAsia="Times New Roman" w:cs="Times New Roman" w:ascii="Times New Roman" w:hAnsi="Times New Roman"/>
          <w:color w:val="111111"/>
          <w:sz w:val="28"/>
          <w:szCs w:val="28"/>
          <w:lang w:val="en-US"/>
        </w:rPr>
        <w:t xml:space="preserve">Therefore, as Ibn-Abbas has quoted, the purpose of forgiveness is the forgiveness of sins and the objective meaning of "abundance" is increase of wealth under the cause of giving charity.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It is interesting that Iman Amir-ul-Mu'mineen Ali (a.s.) is narrated who has said: " When you are confronted with poverty, bargain with Allah through charity , (spend out in charity until you get free from poverty)."</w:t>
      </w:r>
      <w:r>
        <w:rPr>
          <w:rStyle w:val="FootnoteAnchor"/>
        </w:rPr>
        <w:footnoteReference w:id="1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 Allah is All-Embracing " means that the Power of Allah is vast, and He is All-Knowing unto all affairs and details.</w:t>
      </w:r>
      <w:bookmarkStart w:id="162" w:name="pg13394_170548"/>
    </w:p>
    <w:p>
      <w:pPr>
        <w:pStyle w:val="BookText"/>
        <w:bidi w:val="0"/>
        <w:rPr/>
      </w:pPr>
      <w:bookmarkEnd w:id="162"/>
      <w:r>
        <w:rPr>
          <w:rFonts w:eastAsia="Amiri" w:cs="Amiri" w:ascii="Amiri" w:hAnsi="Amiri"/>
          <w:color w:val="111111"/>
          <w:sz w:val="28"/>
          <w:szCs w:val="28"/>
          <w:lang w:bidi="ar-SA"/>
        </w:rPr>
        <w:t xml:space="preserve">269 </w:t>
      </w:r>
      <w:r>
        <w:rPr>
          <w:rFonts w:ascii="Amiri" w:hAnsi="Amiri" w:eastAsia="Amiri" w:cs="Amiri"/>
          <w:color w:val="111111"/>
          <w:sz w:val="28"/>
          <w:sz w:val="28"/>
          <w:szCs w:val="28"/>
          <w:rtl w:val="true"/>
          <w:lang w:bidi="ar-SA"/>
        </w:rPr>
        <w:t>یُؤْتِی الْحِکْمَةَ مَنْ یَشاءُ وَ مَنْ یُؤْتَ الْحِکْمَةَ فَقَدْ اُوتِیَ خَیْرا کَثیرا</w:t>
      </w:r>
    </w:p>
    <w:p>
      <w:pPr>
        <w:pStyle w:val="BookText"/>
        <w:bidi w:val="0"/>
        <w:jc w:val="both"/>
        <w:rPr/>
      </w:pPr>
      <w:r>
        <w:rPr>
          <w:rFonts w:ascii="Amiri" w:hAnsi="Amiri" w:eastAsia="Amiri" w:cs="Amiri"/>
          <w:color w:val="111111"/>
          <w:sz w:val="28"/>
          <w:sz w:val="28"/>
          <w:szCs w:val="28"/>
          <w:rtl w:val="true"/>
          <w:lang w:bidi="ar-SA"/>
        </w:rPr>
        <w:t>وَ ما یَذَّکَّرُ اِلاّ اُولُواالاَلْبابِ</w:t>
      </w:r>
    </w:p>
    <w:p>
      <w:pPr>
        <w:pStyle w:val="BookText"/>
        <w:bidi w:val="0"/>
        <w:jc w:val="both"/>
        <w:rPr/>
      </w:pPr>
      <w:r>
        <w:rPr>
          <w:rFonts w:eastAsia="Times New Roman" w:cs="Times New Roman" w:ascii="Times New Roman" w:hAnsi="Times New Roman"/>
          <w:color w:val="111111"/>
          <w:sz w:val="28"/>
          <w:szCs w:val="28"/>
          <w:lang w:val="en-US"/>
        </w:rPr>
        <w:t>269.</w:t>
      </w:r>
    </w:p>
    <w:p>
      <w:pPr>
        <w:pStyle w:val="BookText"/>
        <w:bidi w:val="0"/>
        <w:jc w:val="both"/>
        <w:rPr/>
      </w:pPr>
      <w:r>
        <w:rPr>
          <w:rFonts w:eastAsia="Times New Roman" w:cs="Times New Roman" w:ascii="Times New Roman" w:hAnsi="Times New Roman"/>
          <w:color w:val="111111"/>
          <w:sz w:val="28"/>
          <w:szCs w:val="28"/>
          <w:lang w:val="en-US"/>
        </w:rPr>
        <w:t>" He grants wisdom to whom He wills, and whoever has been granted wisdom, indeed has been given abundant good;</w:t>
      </w:r>
    </w:p>
    <w:p>
      <w:pPr>
        <w:pStyle w:val="BookText"/>
        <w:bidi w:val="0"/>
        <w:jc w:val="both"/>
        <w:rPr/>
      </w:pPr>
      <w:r>
        <w:rPr>
          <w:rFonts w:eastAsia="Times New Roman" w:cs="Times New Roman" w:ascii="Times New Roman" w:hAnsi="Times New Roman"/>
          <w:color w:val="111111"/>
          <w:sz w:val="28"/>
          <w:szCs w:val="28"/>
          <w:lang w:val="en-US"/>
        </w:rPr>
        <w:t>yet no one will mind but the possessors of intellects."</w:t>
      </w:r>
    </w:p>
    <w:p>
      <w:pPr>
        <w:pStyle w:val="Heading3"/>
        <w:numPr>
          <w:ilvl w:val="2"/>
          <w:numId w:val="1"/>
        </w:numPr>
        <w:bidi w:val="0"/>
        <w:jc w:val="left"/>
        <w:rPr/>
      </w:pPr>
      <w:bookmarkStart w:id="163" w:name="__RefHeading___Toc364063_2616395394"/>
      <w:bookmarkStart w:id="164" w:name="_Toc65"/>
      <w:bookmarkEnd w:id="163"/>
      <w:r>
        <w:rPr/>
        <w:t>Commentary: verse 269</w:t>
      </w:r>
      <w:bookmarkEnd w:id="164"/>
    </w:p>
    <w:p>
      <w:pPr>
        <w:pStyle w:val="Heading4"/>
        <w:numPr>
          <w:ilvl w:val="3"/>
          <w:numId w:val="1"/>
        </w:numPr>
        <w:bidi w:val="0"/>
        <w:jc w:val="left"/>
        <w:rPr/>
      </w:pPr>
      <w:bookmarkStart w:id="165" w:name="__RefHeading___Toc364065_2616395394"/>
      <w:bookmarkStart w:id="166" w:name="_Toc66"/>
      <w:bookmarkEnd w:id="165"/>
      <w:r>
        <w:rPr/>
        <w:t>The recognition between the Satanic temptations and godly inspirations</w:t>
      </w:r>
      <w:bookmarkEnd w:id="166"/>
    </w:p>
    <w:p>
      <w:pPr>
        <w:pStyle w:val="BookText"/>
        <w:bidi w:val="0"/>
        <w:jc w:val="both"/>
        <w:rPr/>
      </w:pPr>
      <w:r>
        <w:rPr>
          <w:rFonts w:eastAsia="Times New Roman" w:cs="Times New Roman" w:ascii="Times New Roman" w:hAnsi="Times New Roman"/>
          <w:color w:val="111111"/>
          <w:sz w:val="28"/>
          <w:szCs w:val="28"/>
          <w:lang w:val="en-US"/>
        </w:rPr>
        <w:t>The Qur'ānic term /ḥikmat/, here, has been rendered, into the sense of ` knowledge, the cognition of secrects, awareness of facts, and reaching to reality '. Allah bestows it upon some persons for the sake of their piety, purity and their strive. They recognize the difference between the Satanic temptations and godly inspirations, false and true.</w:t>
      </w:r>
    </w:p>
    <w:p>
      <w:pPr>
        <w:pStyle w:val="BookText"/>
        <w:bidi w:val="0"/>
        <w:jc w:val="both"/>
        <w:rPr/>
      </w:pPr>
      <w:r>
        <w:rPr>
          <w:rFonts w:eastAsia="Times New Roman" w:cs="Times New Roman" w:ascii="Times New Roman" w:hAnsi="Times New Roman"/>
          <w:color w:val="111111"/>
          <w:sz w:val="28"/>
          <w:szCs w:val="28"/>
          <w:lang w:val="en-US"/>
        </w:rPr>
        <w:t>None can benefit from this privilege, which is abundant good, save those who possess proper intelligence.</w:t>
      </w:r>
    </w:p>
    <w:p>
      <w:pPr>
        <w:pStyle w:val="BookText"/>
        <w:bidi w:val="0"/>
        <w:jc w:val="both"/>
        <w:rPr/>
      </w:pPr>
      <w:r>
        <w:rPr>
          <w:rFonts w:eastAsia="Times New Roman" w:cs="Times New Roman" w:ascii="Times New Roman" w:hAnsi="Times New Roman"/>
          <w:color w:val="111111"/>
          <w:sz w:val="28"/>
          <w:szCs w:val="28"/>
          <w:lang w:val="en-US"/>
        </w:rPr>
        <w:t>" He grants wisdom to whom He wills, and whoever has been granted wisdom, indeed has been given abundant good; yet no one will mind but the possessors of intellects."</w:t>
      </w:r>
    </w:p>
    <w:p>
      <w:pPr>
        <w:pStyle w:val="BookText"/>
        <w:bidi w:val="0"/>
        <w:jc w:val="both"/>
        <w:rPr/>
      </w:pPr>
      <w:r>
        <w:rPr>
          <w:rFonts w:eastAsia="Times New Roman" w:cs="Times New Roman" w:ascii="Times New Roman" w:hAnsi="Times New Roman"/>
          <w:color w:val="111111"/>
          <w:sz w:val="28"/>
          <w:szCs w:val="28"/>
          <w:lang w:val="en-US"/>
        </w:rPr>
        <w:t>The Arabic term /'albāb/ is the plural form of /lubb / in the sense of `heart, love, intellect, and understanding'. Every man of wisdom is not counted among /'ulul 'albāb/, because this title is termed for only those men of understanding who utilize their intellect definitely to find out the path of real happiness in their lives.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Imam Sādiq (a.s.) in a tradition has said that /ḥikmat/ is `knowledge and becoming learned in religion'; while another tradition indicates that / ḥikmat / is obedience to Allah and knowing Imam. </w:t>
      </w:r>
      <w:r>
        <w:rPr>
          <w:rStyle w:val="FootnoteAnchor"/>
        </w:rPr>
        <w:footnoteReference w:id="13"/>
      </w:r>
      <w:bookmarkStart w:id="167" w:name="pg13394_170549"/>
    </w:p>
    <w:p>
      <w:pPr>
        <w:pStyle w:val="BookText"/>
        <w:bidi w:val="0"/>
        <w:rPr/>
      </w:pPr>
      <w:bookmarkEnd w:id="167"/>
      <w:r>
        <w:rPr>
          <w:rFonts w:eastAsia="Amiri" w:cs="Amiri" w:ascii="Amiri" w:hAnsi="Amiri"/>
          <w:color w:val="111111"/>
          <w:sz w:val="28"/>
          <w:szCs w:val="28"/>
          <w:lang w:bidi="ar-SA"/>
        </w:rPr>
        <w:t xml:space="preserve">270 </w:t>
      </w:r>
      <w:r>
        <w:rPr>
          <w:rFonts w:ascii="Amiri" w:hAnsi="Amiri" w:eastAsia="Amiri" w:cs="Amiri"/>
          <w:color w:val="111111"/>
          <w:sz w:val="28"/>
          <w:sz w:val="28"/>
          <w:szCs w:val="28"/>
          <w:rtl w:val="true"/>
          <w:lang w:bidi="ar-SA"/>
        </w:rPr>
        <w:t>وَ مآ اَنْفَقْتُمْ مِنْ نَفَقَةٍ اَوْ نَذَرْتُمْ مِنْ نَذْرٍ فَاِنَّ اللّهَ یَعْلَمُهُ</w:t>
      </w:r>
    </w:p>
    <w:p>
      <w:pPr>
        <w:pStyle w:val="BookText"/>
        <w:bidi w:val="0"/>
        <w:jc w:val="both"/>
        <w:rPr/>
      </w:pPr>
      <w:r>
        <w:rPr>
          <w:rFonts w:ascii="Amiri" w:hAnsi="Amiri" w:eastAsia="Amiri" w:cs="Amiri"/>
          <w:color w:val="111111"/>
          <w:sz w:val="28"/>
          <w:sz w:val="28"/>
          <w:szCs w:val="28"/>
          <w:rtl w:val="true"/>
          <w:lang w:bidi="ar-SA"/>
        </w:rPr>
        <w:t>وَ ما لِلظّالِمینَ مِنْ اَنْصارٍ</w:t>
      </w:r>
    </w:p>
    <w:p>
      <w:pPr>
        <w:pStyle w:val="BookText"/>
        <w:bidi w:val="0"/>
        <w:jc w:val="both"/>
        <w:rPr/>
      </w:pPr>
      <w:r>
        <w:rPr>
          <w:rFonts w:eastAsia="Amiri" w:cs="Amiri" w:ascii="Amiri" w:hAnsi="Amiri"/>
          <w:color w:val="111111"/>
          <w:sz w:val="28"/>
          <w:szCs w:val="28"/>
          <w:lang w:bidi="ar-SA"/>
        </w:rPr>
        <w:t xml:space="preserve">271 </w:t>
      </w:r>
      <w:r>
        <w:rPr>
          <w:rFonts w:ascii="Amiri" w:hAnsi="Amiri" w:eastAsia="Amiri" w:cs="Amiri"/>
          <w:color w:val="111111"/>
          <w:sz w:val="28"/>
          <w:sz w:val="28"/>
          <w:szCs w:val="28"/>
          <w:rtl w:val="true"/>
          <w:lang w:bidi="ar-SA"/>
        </w:rPr>
        <w:t>اِنْ تُبْدُواالصَّدَقاتِ فَنِعِمّا هِیَ وَ اِنْ تُخْفُوها وَ تُؤْتُوهَا الْفُقَراءَ</w:t>
      </w:r>
    </w:p>
    <w:p>
      <w:pPr>
        <w:pStyle w:val="BookText"/>
        <w:bidi w:val="0"/>
        <w:jc w:val="both"/>
        <w:rPr/>
      </w:pPr>
      <w:r>
        <w:rPr>
          <w:rFonts w:ascii="Amiri" w:hAnsi="Amiri" w:eastAsia="Amiri" w:cs="Amiri"/>
          <w:color w:val="111111"/>
          <w:sz w:val="28"/>
          <w:sz w:val="28"/>
          <w:szCs w:val="28"/>
          <w:rtl w:val="true"/>
          <w:lang w:bidi="ar-SA"/>
        </w:rPr>
        <w:t>فَهُوَ خَیْرٌ لَکُمْ وَ یُکَفِّرُ عَنْکُمْ مِنْ سَیِّئاتِکُمْ</w:t>
      </w:r>
    </w:p>
    <w:p>
      <w:pPr>
        <w:pStyle w:val="BookText"/>
        <w:bidi w:val="0"/>
        <w:jc w:val="both"/>
        <w:rPr/>
      </w:pPr>
      <w:r>
        <w:rPr>
          <w:rFonts w:ascii="Amiri" w:hAnsi="Amiri" w:eastAsia="Amiri" w:cs="Amiri"/>
          <w:color w:val="111111"/>
          <w:sz w:val="28"/>
          <w:sz w:val="28"/>
          <w:szCs w:val="28"/>
          <w:rtl w:val="true"/>
          <w:lang w:bidi="ar-SA"/>
        </w:rPr>
        <w:t>وَاللّهُ بِما تَعْمَلُونَ خَبیرٌ</w:t>
      </w:r>
    </w:p>
    <w:p>
      <w:pPr>
        <w:pStyle w:val="BookText"/>
        <w:bidi w:val="0"/>
        <w:jc w:val="both"/>
        <w:rPr/>
      </w:pPr>
      <w:r>
        <w:rPr>
          <w:rFonts w:eastAsia="Times New Roman" w:cs="Times New Roman" w:ascii="Times New Roman" w:hAnsi="Times New Roman"/>
          <w:color w:val="111111"/>
          <w:sz w:val="28"/>
          <w:szCs w:val="28"/>
          <w:lang w:val="en-US"/>
        </w:rPr>
        <w:t>270.</w:t>
      </w:r>
    </w:p>
    <w:p>
      <w:pPr>
        <w:pStyle w:val="BookText"/>
        <w:bidi w:val="0"/>
        <w:jc w:val="both"/>
        <w:rPr/>
      </w:pPr>
      <w:r>
        <w:rPr>
          <w:rFonts w:eastAsia="Times New Roman" w:cs="Times New Roman" w:ascii="Times New Roman" w:hAnsi="Times New Roman"/>
          <w:color w:val="111111"/>
          <w:sz w:val="28"/>
          <w:szCs w:val="28"/>
          <w:lang w:val="en-US"/>
        </w:rPr>
        <w:t>" And whatever you spend in charity, or (whatever) vow you vow, surely Allah knows it. While, there will be no helpers for the unjust."</w:t>
      </w:r>
    </w:p>
    <w:p>
      <w:pPr>
        <w:pStyle w:val="BookText"/>
        <w:bidi w:val="0"/>
        <w:jc w:val="both"/>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 If you give alms openly, it is well; but if you hide it and give it to the poor, it is better for you, and it will remove from you some of your sins; and Allah is aware of what you do."</w:t>
      </w:r>
    </w:p>
    <w:p>
      <w:pPr>
        <w:pStyle w:val="Heading3"/>
        <w:numPr>
          <w:ilvl w:val="2"/>
          <w:numId w:val="1"/>
        </w:numPr>
        <w:bidi w:val="0"/>
        <w:jc w:val="left"/>
        <w:rPr/>
      </w:pPr>
      <w:bookmarkStart w:id="168" w:name="__RefHeading___Toc364067_2616395394"/>
      <w:bookmarkStart w:id="169" w:name="_Toc67"/>
      <w:bookmarkEnd w:id="168"/>
      <w:r>
        <w:rPr/>
        <w:t>Commentary: verse 270-271</w:t>
      </w:r>
      <w:bookmarkEnd w:id="169"/>
    </w:p>
    <w:p>
      <w:pPr>
        <w:pStyle w:val="Heading4"/>
        <w:numPr>
          <w:ilvl w:val="3"/>
          <w:numId w:val="1"/>
        </w:numPr>
        <w:bidi w:val="0"/>
        <w:jc w:val="left"/>
        <w:rPr/>
      </w:pPr>
      <w:bookmarkStart w:id="170" w:name="__RefHeading___Toc364069_2616395394"/>
      <w:bookmarkStart w:id="171" w:name="_Toc68"/>
      <w:bookmarkEnd w:id="170"/>
      <w:r>
        <w:rPr/>
        <w:t>Point</w:t>
      </w:r>
      <w:bookmarkEnd w:id="171"/>
    </w:p>
    <w:p>
      <w:pPr>
        <w:pStyle w:val="BookText"/>
        <w:bidi w:val="0"/>
        <w:jc w:val="both"/>
        <w:rPr/>
      </w:pPr>
      <w:r>
        <w:rPr>
          <w:rFonts w:eastAsia="Times New Roman" w:cs="Times New Roman" w:ascii="Times New Roman" w:hAnsi="Times New Roman"/>
          <w:color w:val="111111"/>
          <w:sz w:val="28"/>
          <w:szCs w:val="28"/>
          <w:lang w:val="en-US"/>
        </w:rPr>
        <w:t>" And whatever you spend in charity,..."</w:t>
      </w:r>
    </w:p>
    <w:p>
      <w:pPr>
        <w:pStyle w:val="BookText"/>
        <w:bidi w:val="0"/>
        <w:jc w:val="both"/>
        <w:rPr/>
      </w:pPr>
      <w:r>
        <w:rPr>
          <w:rFonts w:eastAsia="Times New Roman" w:cs="Times New Roman" w:ascii="Times New Roman" w:hAnsi="Times New Roman"/>
          <w:color w:val="111111"/>
          <w:sz w:val="28"/>
          <w:szCs w:val="28"/>
          <w:lang w:val="en-US"/>
        </w:rPr>
        <w:t>Spending in charity, here, means whatever you spend in the way of Allah or in the way of Satan.</w:t>
      </w:r>
    </w:p>
    <w:p>
      <w:pPr>
        <w:pStyle w:val="BookText"/>
        <w:bidi w:val="0"/>
        <w:jc w:val="both"/>
        <w:rPr/>
      </w:pPr>
      <w:r>
        <w:rPr>
          <w:rFonts w:eastAsia="Times New Roman" w:cs="Times New Roman" w:ascii="Times New Roman" w:hAnsi="Times New Roman"/>
          <w:color w:val="111111"/>
          <w:sz w:val="28"/>
          <w:szCs w:val="28"/>
          <w:lang w:val="en-US"/>
        </w:rPr>
        <w:t>"... or (whatever) vow you vow,..."</w:t>
      </w:r>
    </w:p>
    <w:p>
      <w:pPr>
        <w:pStyle w:val="BookText"/>
        <w:bidi w:val="0"/>
        <w:jc w:val="both"/>
        <w:rPr/>
      </w:pPr>
      <w:r>
        <w:rPr>
          <w:rFonts w:eastAsia="Times New Roman" w:cs="Times New Roman" w:ascii="Times New Roman" w:hAnsi="Times New Roman"/>
          <w:color w:val="111111"/>
          <w:sz w:val="28"/>
          <w:szCs w:val="28"/>
          <w:lang w:val="en-US"/>
        </w:rPr>
        <w:t>Or, whatsoever you have made obligatory to yourself by the way of vow, whether it be alongside the path of obedience of Allah or for committing sins, He knows it.</w:t>
      </w:r>
    </w:p>
    <w:p>
      <w:pPr>
        <w:pStyle w:val="BookText"/>
        <w:bidi w:val="0"/>
        <w:jc w:val="both"/>
        <w:rPr/>
      </w:pPr>
      <w:r>
        <w:rPr>
          <w:rFonts w:eastAsia="Times New Roman" w:cs="Times New Roman" w:ascii="Times New Roman" w:hAnsi="Times New Roman"/>
          <w:color w:val="111111"/>
          <w:sz w:val="28"/>
          <w:szCs w:val="28"/>
          <w:lang w:val="en-US"/>
        </w:rPr>
        <w:t>"... surely Allah knows it. ... "</w:t>
      </w:r>
    </w:p>
    <w:p>
      <w:pPr>
        <w:pStyle w:val="BookText"/>
        <w:bidi w:val="0"/>
        <w:jc w:val="both"/>
        <w:rPr/>
      </w:pPr>
      <w:r>
        <w:rPr>
          <w:rFonts w:eastAsia="Times New Roman" w:cs="Times New Roman" w:ascii="Times New Roman" w:hAnsi="Times New Roman"/>
          <w:color w:val="111111"/>
          <w:sz w:val="28"/>
          <w:szCs w:val="28"/>
          <w:lang w:val="en-US"/>
        </w:rPr>
        <w:t>Verily, your deed is not concealed to Allah, and He will reward you according to it.</w:t>
      </w:r>
    </w:p>
    <w:p>
      <w:pPr>
        <w:pStyle w:val="BookText"/>
        <w:bidi w:val="0"/>
        <w:jc w:val="both"/>
        <w:rPr/>
      </w:pPr>
      <w:r>
        <w:rPr>
          <w:rFonts w:eastAsia="Times New Roman" w:cs="Times New Roman" w:ascii="Times New Roman" w:hAnsi="Times New Roman"/>
          <w:color w:val="111111"/>
          <w:sz w:val="28"/>
          <w:szCs w:val="28"/>
          <w:lang w:val="en-US"/>
        </w:rPr>
        <w:t>"... While, there will be no helpers for the unjust."</w:t>
      </w:r>
    </w:p>
    <w:p>
      <w:pPr>
        <w:pStyle w:val="Heading4"/>
        <w:numPr>
          <w:ilvl w:val="3"/>
          <w:numId w:val="1"/>
        </w:numPr>
        <w:bidi w:val="0"/>
        <w:jc w:val="left"/>
        <w:rPr/>
      </w:pPr>
      <w:bookmarkStart w:id="172" w:name="__RefHeading___Toc364071_2616395394"/>
      <w:bookmarkStart w:id="173" w:name="_Toc69"/>
      <w:bookmarkEnd w:id="172"/>
      <w:r>
        <w:rPr/>
        <w:t>The objective meaning of `unjust'</w:t>
      </w:r>
      <w:bookmarkEnd w:id="17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meaning of `unjust' here, is those who spend their wealth in the way of disobedience of Allah and committing sins. They do not give the alms of their property; or do not fulfil what they have vowed; or they vow to do that which is sin. For such people, there will</w:t>
      </w:r>
      <w:bookmarkStart w:id="174" w:name="pg13394_170550"/>
    </w:p>
    <w:p>
      <w:pPr>
        <w:pStyle w:val="BookText"/>
        <w:bidi w:val="0"/>
        <w:rPr/>
      </w:pPr>
      <w:bookmarkEnd w:id="174"/>
      <w:r>
        <w:rPr>
          <w:rFonts w:eastAsia="Times New Roman" w:cs="Times New Roman" w:ascii="Times New Roman" w:hAnsi="Times New Roman"/>
          <w:color w:val="111111"/>
          <w:sz w:val="28"/>
          <w:szCs w:val="28"/>
          <w:lang w:val="en-US"/>
        </w:rPr>
        <w:t>be no friend who can save them from the Divine Judgment or prevent His punishment.</w:t>
      </w:r>
    </w:p>
    <w:p>
      <w:pPr>
        <w:pStyle w:val="BookText"/>
        <w:bidi w:val="0"/>
        <w:jc w:val="both"/>
        <w:rPr/>
      </w:pPr>
      <w:r>
        <w:rPr>
          <w:rFonts w:eastAsia="Times New Roman" w:cs="Times New Roman" w:ascii="Times New Roman" w:hAnsi="Times New Roman"/>
          <w:color w:val="111111"/>
          <w:sz w:val="28"/>
          <w:szCs w:val="28"/>
          <w:lang w:val="en-US"/>
        </w:rPr>
        <w:t>" If you give alms openly, it is well; but if you hide it and give it to the poor, it is better for you, and it will remove from you some of your sins; and Allah is aware of what you do."</w:t>
      </w:r>
    </w:p>
    <w:p>
      <w:pPr>
        <w:pStyle w:val="Heading4"/>
        <w:numPr>
          <w:ilvl w:val="3"/>
          <w:numId w:val="1"/>
        </w:numPr>
        <w:bidi w:val="0"/>
        <w:jc w:val="left"/>
        <w:rPr/>
      </w:pPr>
      <w:bookmarkStart w:id="175" w:name="__RefHeading___Toc364073_2616395394"/>
      <w:bookmarkStart w:id="176" w:name="_Toc70"/>
      <w:bookmarkEnd w:id="175"/>
      <w:r>
        <w:rPr/>
        <w:t>giving alms hiddenly is better</w:t>
      </w:r>
      <w:bookmarkEnd w:id="17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if you give your alms hiddenly to the indigents `it is better for you', viz., giving alms hiddenly is better for you: and its due reward is better and more. The purpose of alms that the concealment of which is better is the recommended alms, because making the obligatory alms manifest is more reasonable.</w:t>
      </w:r>
      <w:bookmarkStart w:id="177" w:name="pg13394_170551"/>
    </w:p>
    <w:p>
      <w:pPr>
        <w:pStyle w:val="BookText"/>
        <w:bidi w:val="0"/>
        <w:rPr/>
      </w:pPr>
      <w:bookmarkEnd w:id="177"/>
      <w:r>
        <w:rPr>
          <w:rFonts w:eastAsia="Amiri" w:cs="Amiri" w:ascii="Amiri" w:hAnsi="Amiri"/>
          <w:color w:val="111111"/>
          <w:sz w:val="28"/>
          <w:szCs w:val="28"/>
          <w:lang w:bidi="ar-SA"/>
        </w:rPr>
        <w:t xml:space="preserve">272 </w:t>
      </w:r>
      <w:r>
        <w:rPr>
          <w:rFonts w:ascii="Amiri" w:hAnsi="Amiri" w:eastAsia="Amiri" w:cs="Amiri"/>
          <w:color w:val="111111"/>
          <w:sz w:val="28"/>
          <w:sz w:val="28"/>
          <w:szCs w:val="28"/>
          <w:rtl w:val="true"/>
          <w:lang w:bidi="ar-SA"/>
        </w:rPr>
        <w:t>لَیْسَ عَلَیْکَ هُدیهُمْ وَلکِنَّ اللّهَ یَهْدی مَنْ یَشاءُ</w:t>
      </w:r>
    </w:p>
    <w:p>
      <w:pPr>
        <w:pStyle w:val="BookText"/>
        <w:bidi w:val="0"/>
        <w:jc w:val="both"/>
        <w:rPr/>
      </w:pPr>
      <w:r>
        <w:rPr>
          <w:rFonts w:ascii="Amiri" w:hAnsi="Amiri" w:eastAsia="Amiri" w:cs="Amiri"/>
          <w:color w:val="111111"/>
          <w:sz w:val="28"/>
          <w:sz w:val="28"/>
          <w:szCs w:val="28"/>
          <w:rtl w:val="true"/>
          <w:lang w:bidi="ar-SA"/>
        </w:rPr>
        <w:t>وَ ما تُنْفِقُوا مِنْ خَیْرٍفَلِاَنْفُسِکُمْ</w:t>
      </w:r>
    </w:p>
    <w:p>
      <w:pPr>
        <w:pStyle w:val="BookText"/>
        <w:bidi w:val="0"/>
        <w:jc w:val="both"/>
        <w:rPr/>
      </w:pPr>
      <w:r>
        <w:rPr>
          <w:rFonts w:ascii="Amiri" w:hAnsi="Amiri" w:eastAsia="Amiri" w:cs="Amiri"/>
          <w:color w:val="111111"/>
          <w:sz w:val="28"/>
          <w:sz w:val="28"/>
          <w:szCs w:val="28"/>
          <w:rtl w:val="true"/>
          <w:lang w:bidi="ar-SA"/>
        </w:rPr>
        <w:t>وَ ما تُنْفِقُونَ اِلاَّ ابْتِغاءَ وَجْهِ اللّهِ</w:t>
      </w:r>
    </w:p>
    <w:p>
      <w:pPr>
        <w:pStyle w:val="BookText"/>
        <w:bidi w:val="0"/>
        <w:jc w:val="both"/>
        <w:rPr/>
      </w:pPr>
      <w:r>
        <w:rPr>
          <w:rFonts w:ascii="Amiri" w:hAnsi="Amiri" w:eastAsia="Amiri" w:cs="Amiri"/>
          <w:color w:val="111111"/>
          <w:sz w:val="28"/>
          <w:sz w:val="28"/>
          <w:szCs w:val="28"/>
          <w:rtl w:val="true"/>
          <w:lang w:bidi="ar-SA"/>
        </w:rPr>
        <w:t>وَ ما تُنْفِقُوا مِنْ خَیْرٍ یُوَفَّ اِلَیْکُمْ وَ اَنْتُمْ لا تُظْلَمُونَ</w:t>
      </w:r>
    </w:p>
    <w:p>
      <w:pPr>
        <w:pStyle w:val="BookText"/>
        <w:bidi w:val="0"/>
        <w:jc w:val="both"/>
        <w:rPr/>
      </w:pPr>
      <w:r>
        <w:rPr>
          <w:rFonts w:eastAsia="Times New Roman" w:cs="Times New Roman" w:ascii="Times New Roman" w:hAnsi="Times New Roman"/>
          <w:color w:val="111111"/>
          <w:sz w:val="28"/>
          <w:szCs w:val="28"/>
          <w:lang w:val="en-US"/>
        </w:rPr>
        <w:t>272.</w:t>
      </w:r>
    </w:p>
    <w:p>
      <w:pPr>
        <w:pStyle w:val="BookText"/>
        <w:bidi w:val="0"/>
        <w:jc w:val="both"/>
        <w:rPr/>
      </w:pPr>
      <w:r>
        <w:rPr>
          <w:rFonts w:eastAsia="Times New Roman" w:cs="Times New Roman" w:ascii="Times New Roman" w:hAnsi="Times New Roman"/>
          <w:color w:val="111111"/>
          <w:sz w:val="28"/>
          <w:szCs w:val="28"/>
          <w:lang w:val="en-US"/>
        </w:rPr>
        <w:t>" It is not upon you to guide them (O' Muhammad), but Allah guides aright whomsoever He wills.</w:t>
      </w:r>
    </w:p>
    <w:p>
      <w:pPr>
        <w:pStyle w:val="BookText"/>
        <w:bidi w:val="0"/>
        <w:jc w:val="both"/>
        <w:rPr/>
      </w:pPr>
      <w:r>
        <w:rPr>
          <w:rFonts w:eastAsia="Times New Roman" w:cs="Times New Roman" w:ascii="Times New Roman" w:hAnsi="Times New Roman"/>
          <w:color w:val="111111"/>
          <w:sz w:val="28"/>
          <w:szCs w:val="28"/>
          <w:lang w:val="en-US"/>
        </w:rPr>
        <w:t>And whatever of good you spend in charity shall be for your own selves; and you do not spend except seeking the pleasure of Allah;</w:t>
      </w:r>
    </w:p>
    <w:p>
      <w:pPr>
        <w:pStyle w:val="BookText"/>
        <w:bidi w:val="0"/>
        <w:jc w:val="both"/>
        <w:rPr/>
      </w:pPr>
      <w:r>
        <w:rPr>
          <w:rFonts w:eastAsia="Times New Roman" w:cs="Times New Roman" w:ascii="Times New Roman" w:hAnsi="Times New Roman"/>
          <w:color w:val="111111"/>
          <w:sz w:val="28"/>
          <w:szCs w:val="28"/>
          <w:lang w:val="en-US"/>
        </w:rPr>
        <w:t>and whatever of good you spend shall be repaid to you in full and you shall not be dealt with unjustly.</w:t>
      </w:r>
    </w:p>
    <w:p>
      <w:pPr>
        <w:pStyle w:val="Heading3"/>
        <w:numPr>
          <w:ilvl w:val="2"/>
          <w:numId w:val="1"/>
        </w:numPr>
        <w:bidi w:val="0"/>
        <w:jc w:val="left"/>
        <w:rPr/>
      </w:pPr>
      <w:bookmarkStart w:id="178" w:name="__RefHeading___Toc364075_2616395394"/>
      <w:bookmarkStart w:id="179" w:name="_Toc71"/>
      <w:bookmarkEnd w:id="178"/>
      <w:r>
        <w:rPr/>
        <w:t>Commentary: verse 272</w:t>
      </w:r>
      <w:bookmarkEnd w:id="179"/>
    </w:p>
    <w:p>
      <w:pPr>
        <w:pStyle w:val="Heading4"/>
        <w:numPr>
          <w:ilvl w:val="3"/>
          <w:numId w:val="1"/>
        </w:numPr>
        <w:bidi w:val="0"/>
        <w:jc w:val="left"/>
        <w:rPr/>
      </w:pPr>
      <w:bookmarkStart w:id="180" w:name="__RefHeading___Toc364077_2616395394"/>
      <w:bookmarkStart w:id="181" w:name="_Toc72"/>
      <w:bookmarkEnd w:id="180"/>
      <w:r>
        <w:rPr/>
        <w:t>The verse was revealed upon giving charity to non-Muslims</w:t>
      </w:r>
      <w:bookmarkEnd w:id="181"/>
    </w:p>
    <w:p>
      <w:pPr>
        <w:pStyle w:val="BookText"/>
        <w:bidi w:val="0"/>
        <w:jc w:val="both"/>
        <w:rPr/>
      </w:pPr>
      <w:r>
        <w:rPr>
          <w:rFonts w:eastAsia="Times New Roman" w:cs="Times New Roman" w:ascii="Times New Roman" w:hAnsi="Times New Roman"/>
          <w:color w:val="111111"/>
          <w:sz w:val="28"/>
          <w:szCs w:val="28"/>
          <w:lang w:val="en-US"/>
        </w:rPr>
        <w:t xml:space="preserve">In Majma`-ul-Bayān and Tafsīr-ul-Kabīr by Fakhr-Rāzī, there are cited some occasions of revelation for the above mentioned verse which, on the whole, indicate that Muslims were in doubt to give charity to the indigents of pagans and non-Muslims. When they inquired about it from the Messenger of Allah (p.b.u.h.), this verse was revealed. </w:t>
      </w:r>
      <w:r>
        <w:rPr>
          <w:rStyle w:val="FootnoteAnchor"/>
        </w:rPr>
        <w:footnoteReference w:id="14"/>
      </w:r>
    </w:p>
    <w:p>
      <w:pPr>
        <w:pStyle w:val="Heading3"/>
        <w:numPr>
          <w:ilvl w:val="2"/>
          <w:numId w:val="1"/>
        </w:numPr>
        <w:bidi w:val="0"/>
        <w:jc w:val="left"/>
        <w:rPr/>
      </w:pPr>
      <w:bookmarkStart w:id="182" w:name="__RefHeading___Toc364079_2616395394"/>
      <w:bookmarkStart w:id="183" w:name="_Toc73"/>
      <w:bookmarkEnd w:id="182"/>
      <w:r>
        <w:rPr/>
        <w:t>Explanations:</w:t>
      </w:r>
      <w:bookmarkEnd w:id="183"/>
    </w:p>
    <w:p>
      <w:pPr>
        <w:pStyle w:val="BookText"/>
        <w:bidi w:val="0"/>
        <w:jc w:val="both"/>
        <w:rPr/>
      </w:pPr>
      <w:r>
        <w:rPr>
          <w:rFonts w:eastAsia="Times New Roman" w:cs="Times New Roman" w:ascii="Times New Roman" w:hAnsi="Times New Roman"/>
          <w:color w:val="111111"/>
          <w:sz w:val="28"/>
          <w:szCs w:val="28"/>
          <w:lang w:val="en-US"/>
        </w:rPr>
        <w:t>1- Do not employ the abundance of giving charity and the economical pressure for bringing infidels towards the Faith " It is not upon you to guide them (O' Muhammad),..."</w:t>
      </w:r>
    </w:p>
    <w:p>
      <w:pPr>
        <w:pStyle w:val="BookText"/>
        <w:bidi w:val="0"/>
        <w:jc w:val="both"/>
        <w:rPr/>
      </w:pPr>
      <w:r>
        <w:rPr>
          <w:rFonts w:eastAsia="Times New Roman" w:cs="Times New Roman" w:ascii="Times New Roman" w:hAnsi="Times New Roman"/>
          <w:color w:val="111111"/>
          <w:sz w:val="28"/>
          <w:szCs w:val="28"/>
          <w:lang w:val="en-US"/>
        </w:rPr>
        <w:t>2- Serving the deprived is a human sympathy, as well as a duty , and generosity is a value. Hence, do give charity to non- Muslims, too.</w:t>
      </w:r>
    </w:p>
    <w:p>
      <w:pPr>
        <w:pStyle w:val="BookText"/>
        <w:bidi w:val="0"/>
        <w:jc w:val="both"/>
        <w:rPr/>
      </w:pPr>
      <w:r>
        <w:rPr>
          <w:rFonts w:eastAsia="Times New Roman" w:cs="Times New Roman" w:ascii="Times New Roman" w:hAnsi="Times New Roman"/>
          <w:color w:val="111111"/>
          <w:sz w:val="28"/>
          <w:szCs w:val="28"/>
          <w:lang w:val="en-US"/>
        </w:rPr>
        <w:t>3- Islam is a school of humanitarianism. It does not approve poverty and deprivation, even for non-Muslims.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The faith which be pretended under the pressure of economics</w:t>
      </w:r>
    </w:p>
    <w:p>
      <w:pPr>
        <w:pStyle w:val="BookText"/>
        <w:bidi w:val="0"/>
        <w:rPr/>
      </w:pPr>
      <w:r>
        <w:rPr>
          <w:rFonts w:eastAsia="Times New Roman" w:cs="Times New Roman" w:ascii="Times New Roman" w:hAnsi="Times New Roman"/>
          <w:color w:val="111111"/>
          <w:sz w:val="28"/>
          <w:szCs w:val="28"/>
          <w:lang w:val="en-US"/>
        </w:rPr>
        <w:t>is not worthy.</w:t>
      </w:r>
    </w:p>
    <w:p>
      <w:pPr>
        <w:pStyle w:val="BookText"/>
        <w:bidi w:val="0"/>
        <w:jc w:val="both"/>
        <w:rPr/>
      </w:pPr>
      <w:r>
        <w:rPr>
          <w:rFonts w:eastAsia="Times New Roman" w:cs="Times New Roman" w:ascii="Times New Roman" w:hAnsi="Times New Roman"/>
          <w:color w:val="111111"/>
          <w:sz w:val="28"/>
          <w:szCs w:val="28"/>
          <w:lang w:val="en-US"/>
        </w:rPr>
        <w:t>5- Guidance is a divine success which encompasses only the receptive hearts</w:t>
      </w:r>
    </w:p>
    <w:p>
      <w:pPr>
        <w:pStyle w:val="BookText"/>
        <w:bidi w:val="0"/>
        <w:jc w:val="both"/>
        <w:rPr/>
      </w:pPr>
      <w:r>
        <w:rPr>
          <w:rFonts w:eastAsia="Times New Roman" w:cs="Times New Roman" w:ascii="Times New Roman" w:hAnsi="Times New Roman"/>
          <w:color w:val="111111"/>
          <w:sz w:val="28"/>
          <w:szCs w:val="28"/>
          <w:lang w:val="en-US"/>
        </w:rPr>
        <w:t>"... but Allah guides aright whomsoever He wills."</w:t>
      </w:r>
    </w:p>
    <w:p>
      <w:pPr>
        <w:pStyle w:val="BookText"/>
        <w:bidi w:val="0"/>
        <w:jc w:val="both"/>
        <w:rPr/>
      </w:pPr>
      <w:r>
        <w:rPr>
          <w:rFonts w:eastAsia="Times New Roman" w:cs="Times New Roman" w:ascii="Times New Roman" w:hAnsi="Times New Roman"/>
          <w:color w:val="111111"/>
          <w:sz w:val="28"/>
          <w:szCs w:val="28"/>
          <w:lang w:val="en-US"/>
        </w:rPr>
        <w:t>6- The consequence of charity returns to yourselves. It survives the spirit of generosity in you. It is through charity that the appearance of levels among groups of people and social bursts can be prevented and, instead, love and kindness may grow therein. However, in charity, there can be found not deprivation while there is immunity in it.</w:t>
      </w:r>
    </w:p>
    <w:p>
      <w:pPr>
        <w:pStyle w:val="BookText"/>
        <w:bidi w:val="0"/>
        <w:jc w:val="both"/>
        <w:rPr/>
      </w:pPr>
      <w:r>
        <w:rPr>
          <w:rFonts w:eastAsia="Times New Roman" w:cs="Times New Roman" w:ascii="Times New Roman" w:hAnsi="Times New Roman"/>
          <w:color w:val="111111"/>
          <w:sz w:val="28"/>
          <w:szCs w:val="28"/>
          <w:lang w:val="en-US"/>
        </w:rPr>
        <w:t>"... And whatever of good you spend in chairty, shall be for your own selves;..."</w:t>
      </w:r>
    </w:p>
    <w:p>
      <w:pPr>
        <w:pStyle w:val="BookText"/>
        <w:bidi w:val="0"/>
        <w:jc w:val="both"/>
        <w:rPr/>
      </w:pPr>
      <w:r>
        <w:rPr>
          <w:rFonts w:eastAsia="Times New Roman" w:cs="Times New Roman" w:ascii="Times New Roman" w:hAnsi="Times New Roman"/>
          <w:color w:val="111111"/>
          <w:sz w:val="28"/>
          <w:szCs w:val="28"/>
          <w:lang w:val="en-US"/>
        </w:rPr>
        <w:t>7- Do not spend out but for Allah, because, soon or late, all the worldly benefits and merits will be vanished, but if giving charity be done for the sake of Allah, it will remain forever and you will enjoy of its incomes.</w:t>
      </w:r>
    </w:p>
    <w:p>
      <w:pPr>
        <w:pStyle w:val="BookText"/>
        <w:bidi w:val="0"/>
        <w:jc w:val="both"/>
        <w:rPr/>
      </w:pPr>
      <w:r>
        <w:rPr>
          <w:rFonts w:eastAsia="Times New Roman" w:cs="Times New Roman" w:ascii="Times New Roman" w:hAnsi="Times New Roman"/>
          <w:color w:val="111111"/>
          <w:sz w:val="28"/>
          <w:szCs w:val="28"/>
          <w:lang w:val="en-US"/>
        </w:rPr>
        <w:t>"... and you do not spend except seeking the pleasure of Allah;..."</w:t>
      </w:r>
    </w:p>
    <w:p>
      <w:pPr>
        <w:pStyle w:val="BookText"/>
        <w:bidi w:val="0"/>
        <w:jc w:val="both"/>
        <w:rPr/>
      </w:pPr>
      <w:r>
        <w:rPr>
          <w:rFonts w:eastAsia="Times New Roman" w:cs="Times New Roman" w:ascii="Times New Roman" w:hAnsi="Times New Roman"/>
          <w:color w:val="111111"/>
          <w:sz w:val="28"/>
          <w:szCs w:val="28"/>
          <w:lang w:val="en-US"/>
        </w:rPr>
        <w:t>8- Be bountiful in spending out, since whatever you give in charity will come back to you with no decrease.</w:t>
      </w:r>
    </w:p>
    <w:p>
      <w:pPr>
        <w:pStyle w:val="BookText"/>
        <w:bidi w:val="0"/>
        <w:jc w:val="both"/>
        <w:rPr/>
      </w:pPr>
      <w:r>
        <w:rPr>
          <w:rFonts w:eastAsia="Times New Roman" w:cs="Times New Roman" w:ascii="Times New Roman" w:hAnsi="Times New Roman"/>
          <w:color w:val="111111"/>
          <w:sz w:val="28"/>
          <w:szCs w:val="28"/>
          <w:lang w:val="en-US"/>
        </w:rPr>
        <w:t>"... and whatever of good you spend shall be repaid to you in full,..."</w:t>
      </w:r>
    </w:p>
    <w:p>
      <w:pPr>
        <w:pStyle w:val="BookText"/>
        <w:bidi w:val="0"/>
        <w:jc w:val="both"/>
        <w:rPr/>
      </w:pPr>
      <w:r>
        <w:rPr>
          <w:rFonts w:eastAsia="Times New Roman" w:cs="Times New Roman" w:ascii="Times New Roman" w:hAnsi="Times New Roman"/>
          <w:color w:val="111111"/>
          <w:sz w:val="28"/>
          <w:szCs w:val="28"/>
          <w:lang w:val="en-US"/>
        </w:rPr>
        <w:t>9- If you accomplish something for Allah, you will obtain your reward whether a Muslim or a pagan enjoys of it.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you shall not be dealt with unjustly."</w:t>
      </w:r>
      <w:bookmarkStart w:id="184" w:name="pg13394_170553"/>
    </w:p>
    <w:p>
      <w:pPr>
        <w:pStyle w:val="BookText"/>
        <w:bidi w:val="0"/>
        <w:rPr/>
      </w:pPr>
      <w:bookmarkEnd w:id="184"/>
      <w:r>
        <w:rPr>
          <w:rFonts w:eastAsia="Amiri" w:cs="Amiri" w:ascii="Amiri" w:hAnsi="Amiri"/>
          <w:color w:val="111111"/>
          <w:sz w:val="28"/>
          <w:szCs w:val="28"/>
          <w:lang w:bidi="ar-SA"/>
        </w:rPr>
        <w:t xml:space="preserve">273 </w:t>
      </w:r>
      <w:r>
        <w:rPr>
          <w:rFonts w:ascii="Amiri" w:hAnsi="Amiri" w:eastAsia="Amiri" w:cs="Amiri"/>
          <w:color w:val="111111"/>
          <w:sz w:val="28"/>
          <w:sz w:val="28"/>
          <w:szCs w:val="28"/>
          <w:rtl w:val="true"/>
          <w:lang w:bidi="ar-SA"/>
        </w:rPr>
        <w:t>لِلْفُقَراءِ الَّذینَ اُحْصِرُوا فی سَبیلِ اللّهِ لا یَسْتَطیعُونَ ضَرْبا فِی</w:t>
      </w:r>
    </w:p>
    <w:p>
      <w:pPr>
        <w:pStyle w:val="BookText"/>
        <w:bidi w:val="0"/>
        <w:jc w:val="both"/>
        <w:rPr/>
      </w:pPr>
      <w:r>
        <w:rPr>
          <w:rFonts w:ascii="Amiri" w:hAnsi="Amiri" w:eastAsia="Amiri" w:cs="Amiri"/>
          <w:color w:val="111111"/>
          <w:sz w:val="28"/>
          <w:sz w:val="28"/>
          <w:szCs w:val="28"/>
          <w:rtl w:val="true"/>
          <w:lang w:bidi="ar-SA"/>
        </w:rPr>
        <w:t>الاَرْضِ یَحْسَبُهُمُ الْجاهِلُ اَغْنِیاءَ مِنَ التَّعَفُّفِ تَعْرِفُهُمْ بِسیمهُمْ لا یَسْئَلُونَ</w:t>
      </w:r>
    </w:p>
    <w:p>
      <w:pPr>
        <w:pStyle w:val="BookText"/>
        <w:bidi w:val="0"/>
        <w:jc w:val="both"/>
        <w:rPr/>
      </w:pPr>
      <w:r>
        <w:rPr>
          <w:rFonts w:ascii="Amiri" w:hAnsi="Amiri" w:eastAsia="Amiri" w:cs="Amiri"/>
          <w:color w:val="111111"/>
          <w:sz w:val="28"/>
          <w:sz w:val="28"/>
          <w:szCs w:val="28"/>
          <w:rtl w:val="true"/>
          <w:lang w:bidi="ar-SA"/>
        </w:rPr>
        <w:t>النّاسَ اِلْحافا وَ ما تُنْفِقُوا مِنْ خَیْرٍ فَاِنَّ اللّهَ بِه عَلیمٌ</w:t>
      </w:r>
    </w:p>
    <w:p>
      <w:pPr>
        <w:pStyle w:val="BookText"/>
        <w:bidi w:val="0"/>
        <w:jc w:val="both"/>
        <w:rPr/>
      </w:pPr>
      <w:r>
        <w:rPr>
          <w:rFonts w:eastAsia="Times New Roman" w:cs="Times New Roman" w:ascii="Times New Roman" w:hAnsi="Times New Roman"/>
          <w:color w:val="111111"/>
          <w:sz w:val="28"/>
          <w:szCs w:val="28"/>
          <w:lang w:val="en-US"/>
        </w:rPr>
        <w:t>273.</w:t>
      </w:r>
    </w:p>
    <w:p>
      <w:pPr>
        <w:pStyle w:val="BookText"/>
        <w:bidi w:val="0"/>
        <w:jc w:val="both"/>
        <w:rPr/>
      </w:pPr>
      <w:r>
        <w:rPr>
          <w:rFonts w:eastAsia="Times New Roman" w:cs="Times New Roman" w:ascii="Times New Roman" w:hAnsi="Times New Roman"/>
          <w:color w:val="111111"/>
          <w:sz w:val="28"/>
          <w:szCs w:val="28"/>
          <w:lang w:val="en-US"/>
        </w:rPr>
        <w:t>" (Charity is) for the poor who are restrained in the way of Allah, and are unable to move about in the land. The unaware consider them wealthy because of their restraint (from begging).</w:t>
      </w:r>
    </w:p>
    <w:p>
      <w:pPr>
        <w:pStyle w:val="BookText"/>
        <w:bidi w:val="0"/>
        <w:jc w:val="both"/>
        <w:rPr/>
      </w:pPr>
      <w:r>
        <w:rPr>
          <w:rFonts w:eastAsia="Times New Roman" w:cs="Times New Roman" w:ascii="Times New Roman" w:hAnsi="Times New Roman"/>
          <w:color w:val="111111"/>
          <w:sz w:val="28"/>
          <w:szCs w:val="28"/>
          <w:lang w:val="en-US"/>
        </w:rPr>
        <w:t>You shall recognize them by their countenance they do not beg people importunately.</w:t>
      </w:r>
    </w:p>
    <w:p>
      <w:pPr>
        <w:pStyle w:val="BookText"/>
        <w:bidi w:val="0"/>
        <w:jc w:val="both"/>
        <w:rPr/>
      </w:pPr>
      <w:r>
        <w:rPr>
          <w:rFonts w:eastAsia="Times New Roman" w:cs="Times New Roman" w:ascii="Times New Roman" w:hAnsi="Times New Roman"/>
          <w:color w:val="111111"/>
          <w:sz w:val="28"/>
          <w:szCs w:val="28"/>
          <w:lang w:val="en-US"/>
        </w:rPr>
        <w:t>And whatever of good things you give, then Allah is All-Knowing of it."</w:t>
      </w:r>
    </w:p>
    <w:p>
      <w:pPr>
        <w:pStyle w:val="Heading3"/>
        <w:numPr>
          <w:ilvl w:val="2"/>
          <w:numId w:val="1"/>
        </w:numPr>
        <w:bidi w:val="0"/>
        <w:jc w:val="left"/>
        <w:rPr/>
      </w:pPr>
      <w:bookmarkStart w:id="185" w:name="__RefHeading___Toc364081_2616395394"/>
      <w:bookmarkStart w:id="186" w:name="_Toc74"/>
      <w:bookmarkEnd w:id="185"/>
      <w:r>
        <w:rPr/>
        <w:t>Commentary: verse 273</w:t>
      </w:r>
      <w:bookmarkEnd w:id="186"/>
    </w:p>
    <w:p>
      <w:pPr>
        <w:pStyle w:val="Heading4"/>
        <w:numPr>
          <w:ilvl w:val="3"/>
          <w:numId w:val="1"/>
        </w:numPr>
        <w:bidi w:val="0"/>
        <w:jc w:val="left"/>
        <w:rPr/>
      </w:pPr>
      <w:bookmarkStart w:id="187" w:name="__RefHeading___Toc364083_2616395394"/>
      <w:bookmarkStart w:id="188" w:name="_Toc75"/>
      <w:bookmarkEnd w:id="187"/>
      <w:r>
        <w:rPr/>
        <w:t>Companions of the Ledge</w:t>
      </w:r>
      <w:bookmarkEnd w:id="188"/>
    </w:p>
    <w:p>
      <w:pPr>
        <w:pStyle w:val="BookText"/>
        <w:bidi w:val="0"/>
        <w:jc w:val="both"/>
        <w:rPr/>
      </w:pPr>
      <w:r>
        <w:rPr>
          <w:rFonts w:eastAsia="Times New Roman" w:cs="Times New Roman" w:ascii="Times New Roman" w:hAnsi="Times New Roman"/>
          <w:color w:val="111111"/>
          <w:sz w:val="28"/>
          <w:szCs w:val="28"/>
          <w:lang w:val="en-US"/>
        </w:rPr>
        <w:t>In some commentary books such as: Tafsīr-Kabīr by Fakhr Rāzī, Majma`-ul-Bayān, and Tafsīr-il-Gurtubī, it is cited that this verse has been revealed about the Companions of the Ledge. They were about four hundred people who had emigrated to Medina. Since they had not any house and familiars there, they used to live on a large platform in a corner of the Prophet's Mosque. They were always ready for (Jihād), struggle in the way of Allah.</w:t>
      </w:r>
    </w:p>
    <w:p>
      <w:pPr>
        <w:pStyle w:val="Heading3"/>
        <w:numPr>
          <w:ilvl w:val="2"/>
          <w:numId w:val="1"/>
        </w:numPr>
        <w:bidi w:val="0"/>
        <w:jc w:val="left"/>
        <w:rPr/>
      </w:pPr>
      <w:bookmarkStart w:id="189" w:name="__RefHeading___Toc364085_2616395394"/>
      <w:bookmarkStart w:id="190" w:name="_Toc76"/>
      <w:bookmarkEnd w:id="189"/>
      <w:r>
        <w:rPr/>
        <w:t>Explanations of the verse</w:t>
      </w:r>
      <w:bookmarkEnd w:id="19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is a portion for the indigents in the wealth of the rich.</w:t>
      </w:r>
    </w:p>
    <w:p>
      <w:pPr>
        <w:pStyle w:val="BookText"/>
        <w:bidi w:val="0"/>
        <w:jc w:val="both"/>
        <w:rPr/>
      </w:pPr>
      <w:r>
        <w:rPr>
          <w:rFonts w:eastAsia="Times New Roman" w:cs="Times New Roman" w:ascii="Times New Roman" w:hAnsi="Times New Roman"/>
          <w:color w:val="111111"/>
          <w:sz w:val="28"/>
          <w:szCs w:val="28"/>
          <w:lang w:val="en-US"/>
        </w:rPr>
        <w:t>" (Charity is) for the poor..."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martial-blow groups, devotees in force bases, shelterless emigrants and, on the whole, all those who are besieged in the way of Allah and have not the opportunity of trying to earn the living should be taken into necessary consideration. The scientific missions, diplomatic corps, and research centers are in the similar condition, too.</w:t>
      </w:r>
    </w:p>
    <w:p>
      <w:pPr>
        <w:pStyle w:val="BookText"/>
        <w:bidi w:val="0"/>
        <w:jc w:val="both"/>
        <w:rPr/>
      </w:pPr>
      <w:r>
        <w:rPr>
          <w:rFonts w:eastAsia="Times New Roman" w:cs="Times New Roman" w:ascii="Times New Roman" w:hAnsi="Times New Roman"/>
          <w:color w:val="111111"/>
          <w:sz w:val="28"/>
          <w:szCs w:val="28"/>
          <w:lang w:val="en-US"/>
        </w:rPr>
        <w:t>" (Charity is) for the poor who are restrained in the way of Allah, and are unable to move about in the land...."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are able to earn their living by travelling about</w:t>
      </w:r>
    </w:p>
    <w:p>
      <w:pPr>
        <w:pStyle w:val="BookText"/>
        <w:bidi w:val="0"/>
        <w:rPr/>
      </w:pPr>
      <w:r>
        <w:rPr>
          <w:rFonts w:eastAsia="Times New Roman" w:cs="Times New Roman" w:ascii="Times New Roman" w:hAnsi="Times New Roman"/>
          <w:color w:val="111111"/>
          <w:sz w:val="28"/>
          <w:szCs w:val="28"/>
          <w:lang w:val="en-US"/>
        </w:rPr>
        <w:t>should not stay and abide in one land waiting for the charity of others.</w:t>
      </w:r>
    </w:p>
    <w:p>
      <w:pPr>
        <w:pStyle w:val="BookText"/>
        <w:bidi w:val="0"/>
        <w:jc w:val="both"/>
        <w:rPr/>
      </w:pPr>
      <w:r>
        <w:rPr>
          <w:rFonts w:eastAsia="Times New Roman" w:cs="Times New Roman" w:ascii="Times New Roman" w:hAnsi="Times New Roman"/>
          <w:color w:val="111111"/>
          <w:sz w:val="28"/>
          <w:szCs w:val="28"/>
          <w:lang w:val="en-US"/>
        </w:rPr>
        <w:t>"... and are unable to move about in the land...."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immaculate, pious and respectable poor ones are praised by Allah (s.w.t).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gentle-looking and undistinguished needy ones have priority.</w:t>
      </w:r>
    </w:p>
    <w:p>
      <w:pPr>
        <w:pStyle w:val="BookText"/>
        <w:bidi w:val="0"/>
        <w:jc w:val="both"/>
        <w:rPr/>
      </w:pPr>
      <w:r>
        <w:rPr>
          <w:rFonts w:eastAsia="Times New Roman" w:cs="Times New Roman" w:ascii="Times New Roman" w:hAnsi="Times New Roman"/>
          <w:color w:val="111111"/>
          <w:sz w:val="28"/>
          <w:szCs w:val="28"/>
          <w:lang w:val="en-US"/>
        </w:rPr>
        <w:t>"... The unaware consider them wealthy because of their restraint (from begging). You shall recognize them by their countenance: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They do not insist on begging from other people even when there comes forth a necessity for them.</w:t>
      </w:r>
    </w:p>
    <w:p>
      <w:pPr>
        <w:pStyle w:val="BookText"/>
        <w:bidi w:val="0"/>
        <w:jc w:val="both"/>
        <w:rPr/>
      </w:pPr>
      <w:r>
        <w:rPr>
          <w:rFonts w:eastAsia="Times New Roman" w:cs="Times New Roman" w:ascii="Times New Roman" w:hAnsi="Times New Roman"/>
          <w:color w:val="111111"/>
          <w:sz w:val="28"/>
          <w:szCs w:val="28"/>
          <w:lang w:val="en-US"/>
        </w:rPr>
        <w:t>"... they do not beg people importunately..."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feature of the indigent persons is illustrated, in this verse; and in the final sentence, people are encouraged to spending out good things.</w:t>
      </w:r>
    </w:p>
    <w:p>
      <w:pPr>
        <w:pStyle w:val="BookText"/>
        <w:bidi w:val="0"/>
        <w:jc w:val="both"/>
        <w:rPr/>
      </w:pPr>
      <w:r>
        <w:rPr>
          <w:rFonts w:eastAsia="Times New Roman" w:cs="Times New Roman" w:ascii="Times New Roman" w:hAnsi="Times New Roman"/>
          <w:color w:val="111111"/>
          <w:sz w:val="28"/>
          <w:szCs w:val="28"/>
          <w:lang w:val="en-US"/>
        </w:rPr>
        <w:t>"... And whatever of good things you give, then Allah is All-Knowing of it."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just that some people devote their selves and what they have in the cause of Allah while some others impose insularity even in giving charity in that way.</w:t>
      </w:r>
      <w:bookmarkStart w:id="191" w:name="pg13394_170555"/>
    </w:p>
    <w:p>
      <w:pPr>
        <w:pStyle w:val="BookText"/>
        <w:bidi w:val="0"/>
        <w:rPr/>
      </w:pPr>
      <w:bookmarkEnd w:id="191"/>
      <w:r>
        <w:rPr>
          <w:rFonts w:eastAsia="Amiri" w:cs="Amiri" w:ascii="Amiri" w:hAnsi="Amiri"/>
          <w:color w:val="111111"/>
          <w:sz w:val="28"/>
          <w:szCs w:val="28"/>
          <w:lang w:bidi="ar-SA"/>
        </w:rPr>
        <w:t xml:space="preserve">274 </w:t>
      </w:r>
      <w:r>
        <w:rPr>
          <w:rFonts w:ascii="Amiri" w:hAnsi="Amiri" w:eastAsia="Amiri" w:cs="Amiri"/>
          <w:color w:val="111111"/>
          <w:sz w:val="28"/>
          <w:sz w:val="28"/>
          <w:szCs w:val="28"/>
          <w:rtl w:val="true"/>
          <w:lang w:bidi="ar-SA"/>
        </w:rPr>
        <w:t>اَلَّذینَ یُنْفِقُونَ اَمْوالَهُمْ بِالَّیْلِ وَالنَّهارِ سِرّا وَ عَلانِیَةً</w:t>
      </w:r>
    </w:p>
    <w:p>
      <w:pPr>
        <w:pStyle w:val="BookText"/>
        <w:bidi w:val="0"/>
        <w:jc w:val="both"/>
        <w:rPr/>
      </w:pPr>
      <w:r>
        <w:rPr>
          <w:rFonts w:ascii="Amiri" w:hAnsi="Amiri" w:eastAsia="Amiri" w:cs="Amiri"/>
          <w:color w:val="111111"/>
          <w:sz w:val="28"/>
          <w:sz w:val="28"/>
          <w:szCs w:val="28"/>
          <w:rtl w:val="true"/>
          <w:lang w:bidi="ar-SA"/>
        </w:rPr>
        <w:t>فَلَهُمْ اَجْرُهُمْ عِنْدَ رَبِّهِمْ</w:t>
      </w:r>
    </w:p>
    <w:p>
      <w:pPr>
        <w:pStyle w:val="BookText"/>
        <w:bidi w:val="0"/>
        <w:jc w:val="both"/>
        <w:rPr/>
      </w:pPr>
      <w:r>
        <w:rPr>
          <w:rFonts w:ascii="Amiri" w:hAnsi="Amiri" w:eastAsia="Amiri" w:cs="Amiri"/>
          <w:color w:val="111111"/>
          <w:sz w:val="28"/>
          <w:sz w:val="28"/>
          <w:szCs w:val="28"/>
          <w:rtl w:val="true"/>
          <w:lang w:bidi="ar-SA"/>
        </w:rPr>
        <w:t>وَ لا خَوْفٌ عَلَیْهِمْ وَ لا هُمْ یَحزَنُونَ</w:t>
      </w:r>
    </w:p>
    <w:p>
      <w:pPr>
        <w:pStyle w:val="BookText"/>
        <w:bidi w:val="0"/>
        <w:jc w:val="both"/>
        <w:rPr/>
      </w:pPr>
      <w:r>
        <w:rPr>
          <w:rFonts w:eastAsia="Times New Roman" w:cs="Times New Roman" w:ascii="Times New Roman" w:hAnsi="Times New Roman"/>
          <w:color w:val="111111"/>
          <w:sz w:val="28"/>
          <w:szCs w:val="28"/>
          <w:lang w:val="en-US"/>
        </w:rPr>
        <w:t>274."Those who spend their property by night and day, secretly and openly, for them shall be their reward with their Lord, and no fear shall be upon them, nor shall they grieve."</w:t>
      </w:r>
    </w:p>
    <w:p>
      <w:pPr>
        <w:pStyle w:val="Heading3"/>
        <w:numPr>
          <w:ilvl w:val="2"/>
          <w:numId w:val="1"/>
        </w:numPr>
        <w:bidi w:val="0"/>
        <w:jc w:val="left"/>
        <w:rPr/>
      </w:pPr>
      <w:bookmarkStart w:id="192" w:name="__RefHeading___Toc364087_2616395394"/>
      <w:bookmarkStart w:id="193" w:name="_Toc77"/>
      <w:bookmarkEnd w:id="192"/>
      <w:r>
        <w:rPr/>
        <w:t>Commentary: verse 274</w:t>
      </w:r>
      <w:bookmarkEnd w:id="193"/>
    </w:p>
    <w:p>
      <w:pPr>
        <w:pStyle w:val="Heading4"/>
        <w:numPr>
          <w:ilvl w:val="3"/>
          <w:numId w:val="1"/>
        </w:numPr>
        <w:bidi w:val="0"/>
        <w:jc w:val="left"/>
        <w:rPr/>
      </w:pPr>
      <w:bookmarkStart w:id="194" w:name="__RefHeading___Toc364089_2616395394"/>
      <w:bookmarkStart w:id="195" w:name="_Toc78"/>
      <w:bookmarkEnd w:id="194"/>
      <w:r>
        <w:rPr/>
        <w:t>The verse has been revealed about Hadrat Ali (a.s.)</w:t>
      </w:r>
      <w:bookmarkEnd w:id="195"/>
    </w:p>
    <w:p>
      <w:pPr>
        <w:pStyle w:val="BookText"/>
        <w:bidi w:val="0"/>
        <w:jc w:val="both"/>
        <w:rPr/>
      </w:pPr>
      <w:r>
        <w:rPr>
          <w:rFonts w:eastAsia="Times New Roman" w:cs="Times New Roman" w:ascii="Times New Roman" w:hAnsi="Times New Roman"/>
          <w:color w:val="111111"/>
          <w:sz w:val="28"/>
          <w:szCs w:val="28"/>
          <w:lang w:val="en-US"/>
        </w:rPr>
        <w:t>In some commentary books, like Tafsīr-uṣ-Ṣāfī, Majma`-ul-Bayān, Tafsīr-ul-Qurtubī, Tafsīr-ul-Kabīr by Fakhr Rāzī, it is cited that this verse has been revealed about Hadrat Ali (a.s.). Once it happened that he had only four silver coins when he spent out in charity one coin in daytime, one coin at night, the third coin openly and the fourth coin hiddenly in the way of Allah.</w:t>
      </w:r>
    </w:p>
    <w:p>
      <w:pPr>
        <w:pStyle w:val="BookText"/>
        <w:bidi w:val="0"/>
        <w:jc w:val="both"/>
        <w:rPr/>
      </w:pPr>
      <w:r>
        <w:rPr>
          <w:rFonts w:eastAsia="Times New Roman" w:cs="Times New Roman" w:ascii="Times New Roman" w:hAnsi="Times New Roman"/>
          <w:color w:val="111111"/>
          <w:sz w:val="28"/>
          <w:szCs w:val="28"/>
          <w:lang w:val="en-US"/>
        </w:rPr>
        <w:t>" Those who spend their property by night and day, secretly and openly, for them shall be their reward with their Lord,..."</w:t>
      </w:r>
    </w:p>
    <w:p>
      <w:pPr>
        <w:pStyle w:val="BookText"/>
        <w:bidi w:val="0"/>
        <w:jc w:val="both"/>
        <w:rPr/>
      </w:pPr>
      <w:r>
        <w:rPr>
          <w:rFonts w:eastAsia="Times New Roman" w:cs="Times New Roman" w:ascii="Times New Roman" w:hAnsi="Times New Roman"/>
          <w:color w:val="111111"/>
          <w:sz w:val="28"/>
          <w:szCs w:val="28"/>
          <w:lang w:val="en-US"/>
        </w:rPr>
        <w:t>But, in addition to the above mentioned occasion of revelation, the promise of this holy verse covers all those who act similarly to that.</w:t>
      </w:r>
    </w:p>
    <w:p>
      <w:pPr>
        <w:pStyle w:val="BookText"/>
        <w:bidi w:val="0"/>
        <w:jc w:val="both"/>
        <w:rPr/>
      </w:pPr>
      <w:r>
        <w:rPr>
          <w:rFonts w:eastAsia="Times New Roman" w:cs="Times New Roman" w:ascii="Times New Roman" w:hAnsi="Times New Roman"/>
          <w:color w:val="111111"/>
          <w:sz w:val="28"/>
          <w:szCs w:val="28"/>
          <w:lang w:val="en-US"/>
        </w:rPr>
        <w:t>Such people neither scare of poverty in the world, because they believe in the promises of Allah and trust in Him, nor become grievous because of charity, since they are attentive to obtaining the pleasure of Allah and what the action of giving charity will bring forth for them in the Hereafter.</w:t>
      </w:r>
    </w:p>
    <w:p>
      <w:pPr>
        <w:pStyle w:val="BookText"/>
        <w:bidi w:val="0"/>
        <w:jc w:val="both"/>
        <w:rPr/>
      </w:pPr>
      <w:r>
        <w:rPr>
          <w:rFonts w:eastAsia="Times New Roman" w:cs="Times New Roman" w:ascii="Times New Roman" w:hAnsi="Times New Roman"/>
          <w:color w:val="111111"/>
          <w:sz w:val="28"/>
          <w:szCs w:val="28"/>
          <w:lang w:val="en-US"/>
        </w:rPr>
        <w:t>In another occasion in this very current Sura,</w:t>
      </w:r>
      <w:r>
        <w:rPr>
          <w:rStyle w:val="FootnoteAnchor"/>
        </w:rPr>
        <w:footnoteReference w:id="15"/>
      </w:r>
      <w:r>
        <w:rPr>
          <w:rFonts w:eastAsia="Times New Roman" w:cs="Times New Roman" w:ascii="Times New Roman" w:hAnsi="Times New Roman"/>
          <w:color w:val="111111"/>
          <w:sz w:val="28"/>
          <w:szCs w:val="28"/>
          <w:lang w:val="en-US"/>
        </w:rPr>
        <w:t>too, the givers of charity are stated about.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no fear shall be upon them, nor shall they grieve."</w:t>
      </w:r>
      <w:bookmarkStart w:id="196" w:name="pg13394_170556"/>
    </w:p>
    <w:p>
      <w:pPr>
        <w:pStyle w:val="BookText"/>
        <w:bidi w:val="0"/>
        <w:rPr/>
      </w:pPr>
      <w:bookmarkEnd w:id="196"/>
      <w:r>
        <w:rPr>
          <w:rFonts w:eastAsia="Amiri" w:cs="Amiri" w:ascii="Amiri" w:hAnsi="Amiri"/>
          <w:color w:val="111111"/>
          <w:sz w:val="28"/>
          <w:szCs w:val="28"/>
          <w:lang w:bidi="ar-SA"/>
        </w:rPr>
        <w:t xml:space="preserve">275 </w:t>
      </w:r>
      <w:r>
        <w:rPr>
          <w:rFonts w:ascii="Amiri" w:hAnsi="Amiri" w:eastAsia="Amiri" w:cs="Amiri"/>
          <w:color w:val="111111"/>
          <w:sz w:val="28"/>
          <w:sz w:val="28"/>
          <w:szCs w:val="28"/>
          <w:rtl w:val="true"/>
          <w:lang w:bidi="ar-SA"/>
        </w:rPr>
        <w:t>اَلَّذینَ یَأْکُلُونَ الرِّبوا لا یَقُومُونَ اِلاّ کَما یَقُومُ</w:t>
      </w:r>
    </w:p>
    <w:p>
      <w:pPr>
        <w:pStyle w:val="BookText"/>
        <w:bidi w:val="0"/>
        <w:jc w:val="both"/>
        <w:rPr/>
      </w:pPr>
      <w:r>
        <w:rPr>
          <w:rFonts w:ascii="Amiri" w:hAnsi="Amiri" w:eastAsia="Amiri" w:cs="Amiri"/>
          <w:color w:val="111111"/>
          <w:sz w:val="28"/>
          <w:sz w:val="28"/>
          <w:szCs w:val="28"/>
          <w:rtl w:val="true"/>
          <w:lang w:bidi="ar-SA"/>
        </w:rPr>
        <w:t>الَّذی یَتَخَبَّطُهُ الشَّیطانُ مِنَ الْمَسِّ</w:t>
      </w:r>
    </w:p>
    <w:p>
      <w:pPr>
        <w:pStyle w:val="BookText"/>
        <w:bidi w:val="0"/>
        <w:jc w:val="both"/>
        <w:rPr/>
      </w:pPr>
      <w:r>
        <w:rPr>
          <w:rFonts w:ascii="Amiri" w:hAnsi="Amiri" w:eastAsia="Amiri" w:cs="Amiri"/>
          <w:color w:val="111111"/>
          <w:sz w:val="28"/>
          <w:sz w:val="28"/>
          <w:szCs w:val="28"/>
          <w:rtl w:val="true"/>
          <w:lang w:bidi="ar-SA"/>
        </w:rPr>
        <w:t>ذلِکَ بِاَنَّهُمْ قالُوا اِنَّمَا الْبَیْعُ مِثْلُ الرِّبوا</w:t>
      </w:r>
    </w:p>
    <w:p>
      <w:pPr>
        <w:pStyle w:val="BookText"/>
        <w:bidi w:val="0"/>
        <w:jc w:val="both"/>
        <w:rPr/>
      </w:pPr>
      <w:r>
        <w:rPr>
          <w:rFonts w:ascii="Amiri" w:hAnsi="Amiri" w:eastAsia="Amiri" w:cs="Amiri"/>
          <w:color w:val="111111"/>
          <w:sz w:val="28"/>
          <w:sz w:val="28"/>
          <w:szCs w:val="28"/>
          <w:rtl w:val="true"/>
          <w:lang w:bidi="ar-SA"/>
        </w:rPr>
        <w:t>وَ اَحَلَّ اللّهُ الْبَیْعَ وَ حَرَّمَ الرِّبوا فَمَنْ جاءَهُ مَوْعِظَةٌ مِنْ رَبِّه</w:t>
      </w:r>
    </w:p>
    <w:p>
      <w:pPr>
        <w:pStyle w:val="BookText"/>
        <w:bidi w:val="0"/>
        <w:jc w:val="both"/>
        <w:rPr/>
      </w:pPr>
      <w:r>
        <w:rPr>
          <w:rFonts w:ascii="Amiri" w:hAnsi="Amiri" w:eastAsia="Amiri" w:cs="Amiri"/>
          <w:color w:val="111111"/>
          <w:sz w:val="28"/>
          <w:sz w:val="28"/>
          <w:szCs w:val="28"/>
          <w:rtl w:val="true"/>
          <w:lang w:bidi="ar-SA"/>
        </w:rPr>
        <w:t>فَانْتَهی فَلَهُ ما سَلَفَ وَ اَمْرُهُ اِلَی اللّهِ وَ مَنْ عادَ</w:t>
      </w:r>
    </w:p>
    <w:p>
      <w:pPr>
        <w:pStyle w:val="BookText"/>
        <w:bidi w:val="0"/>
        <w:jc w:val="both"/>
        <w:rPr/>
      </w:pPr>
      <w:r>
        <w:rPr>
          <w:rFonts w:ascii="Amiri" w:hAnsi="Amiri" w:eastAsia="Amiri" w:cs="Amiri"/>
          <w:color w:val="111111"/>
          <w:sz w:val="28"/>
          <w:sz w:val="28"/>
          <w:szCs w:val="28"/>
          <w:rtl w:val="true"/>
          <w:lang w:bidi="ar-SA"/>
        </w:rPr>
        <w:t>فِاُولئِکَ اصْحابُ النّارِهُمْ فیها خالِدُونَ</w:t>
      </w:r>
    </w:p>
    <w:p>
      <w:pPr>
        <w:pStyle w:val="BookText"/>
        <w:bidi w:val="0"/>
        <w:jc w:val="both"/>
        <w:rPr/>
      </w:pPr>
      <w:r>
        <w:rPr>
          <w:rFonts w:eastAsia="Times New Roman" w:cs="Times New Roman" w:ascii="Times New Roman" w:hAnsi="Times New Roman"/>
          <w:color w:val="111111"/>
          <w:sz w:val="28"/>
          <w:szCs w:val="28"/>
          <w:lang w:val="en-US"/>
        </w:rPr>
        <w:t>275.</w:t>
      </w:r>
    </w:p>
    <w:p>
      <w:pPr>
        <w:pStyle w:val="BookText"/>
        <w:bidi w:val="0"/>
        <w:jc w:val="both"/>
        <w:rPr/>
      </w:pPr>
      <w:r>
        <w:rPr>
          <w:rFonts w:eastAsia="Times New Roman" w:cs="Times New Roman" w:ascii="Times New Roman" w:hAnsi="Times New Roman"/>
          <w:color w:val="111111"/>
          <w:sz w:val="28"/>
          <w:szCs w:val="28"/>
          <w:lang w:val="en-US"/>
        </w:rPr>
        <w:t>" Those who devour usury will not rise up save like such the one whom Satan has confounded with the touch of madness. That is because they say: `Bargaining is just like usury', whereas Allah has permitted bargaining and forbidden usury.</w:t>
      </w:r>
    </w:p>
    <w:p>
      <w:pPr>
        <w:pStyle w:val="BookText"/>
        <w:bidi w:val="0"/>
        <w:jc w:val="both"/>
        <w:rPr/>
      </w:pPr>
      <w:r>
        <w:rPr>
          <w:rFonts w:eastAsia="Times New Roman" w:cs="Times New Roman" w:ascii="Times New Roman" w:hAnsi="Times New Roman"/>
          <w:color w:val="111111"/>
          <w:sz w:val="28"/>
          <w:szCs w:val="28"/>
          <w:lang w:val="en-US"/>
        </w:rPr>
        <w:t>Hence, whoever receives an admonition from his Lord, then desists, for him shall be what has already passed, and his affair rests with Allah.</w:t>
      </w:r>
    </w:p>
    <w:p>
      <w:pPr>
        <w:pStyle w:val="BookText"/>
        <w:bidi w:val="0"/>
        <w:jc w:val="both"/>
        <w:rPr/>
      </w:pPr>
      <w:r>
        <w:rPr>
          <w:rFonts w:eastAsia="Times New Roman" w:cs="Times New Roman" w:ascii="Times New Roman" w:hAnsi="Times New Roman"/>
          <w:color w:val="111111"/>
          <w:sz w:val="28"/>
          <w:szCs w:val="28"/>
          <w:lang w:val="en-US"/>
        </w:rPr>
        <w:t>And whoever reverts (to usury) then they are the inhabitants of the Fire, wherein shall they abide forever."</w:t>
      </w:r>
    </w:p>
    <w:p>
      <w:pPr>
        <w:pStyle w:val="Heading3"/>
        <w:numPr>
          <w:ilvl w:val="2"/>
          <w:numId w:val="1"/>
        </w:numPr>
        <w:bidi w:val="0"/>
        <w:jc w:val="left"/>
        <w:rPr/>
      </w:pPr>
      <w:bookmarkStart w:id="197" w:name="__RefHeading___Toc364091_2616395394"/>
      <w:bookmarkStart w:id="198" w:name="_Toc79"/>
      <w:bookmarkEnd w:id="197"/>
      <w:r>
        <w:rPr/>
        <w:t>Commentary: verse 275</w:t>
      </w:r>
      <w:bookmarkEnd w:id="198"/>
    </w:p>
    <w:p>
      <w:pPr>
        <w:pStyle w:val="Heading4"/>
        <w:numPr>
          <w:ilvl w:val="3"/>
          <w:numId w:val="1"/>
        </w:numPr>
        <w:bidi w:val="0"/>
        <w:jc w:val="left"/>
        <w:rPr/>
      </w:pPr>
      <w:bookmarkStart w:id="199" w:name="__RefHeading___Toc364093_2616395394"/>
      <w:bookmarkStart w:id="200" w:name="_Toc80"/>
      <w:bookmarkEnd w:id="199"/>
      <w:r>
        <w:rPr/>
        <w:t>Usurers are like mad persons</w:t>
      </w:r>
      <w:bookmarkEnd w:id="200"/>
    </w:p>
    <w:p>
      <w:pPr>
        <w:pStyle w:val="BookText"/>
        <w:bidi w:val="0"/>
        <w:jc w:val="both"/>
        <w:rPr/>
      </w:pPr>
      <w:r>
        <w:rPr>
          <w:rFonts w:eastAsia="Times New Roman" w:cs="Times New Roman" w:ascii="Times New Roman" w:hAnsi="Times New Roman"/>
          <w:color w:val="111111"/>
          <w:sz w:val="28"/>
          <w:szCs w:val="28"/>
          <w:lang w:val="en-US"/>
        </w:rPr>
        <w:t>In Arabic philology, the word /ribā/ (usury) means `an excess, an addition'. Usurers have been likened to the persons whom Satan has driven them mad. On the Day of Judgement, usurers will be raised like mad ones, because they have such an unjust manner in this world.Mammonism makes their eyes of intellect blind. By their action, they produce difference of levels in the society, because they do not even think of sympathy, emotions and humanitarianism. They go so far that poverty and hatred cause a burst in the society so that the principle of possession becomes unstable, too.</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Those who devour usury will not rise up save like such the one whom Satan has confounded with the touch of madness...."</w:t>
      </w:r>
      <w:bookmarkStart w:id="201" w:name="pg13394_170557"/>
    </w:p>
    <w:p>
      <w:pPr>
        <w:pStyle w:val="BookText"/>
        <w:bidi w:val="0"/>
        <w:rPr/>
      </w:pPr>
      <w:bookmarkEnd w:id="201"/>
      <w:r>
        <w:rPr>
          <w:rFonts w:eastAsia="Times New Roman" w:cs="Times New Roman" w:ascii="Times New Roman" w:hAnsi="Times New Roman"/>
          <w:color w:val="111111"/>
          <w:sz w:val="28"/>
          <w:szCs w:val="28"/>
          <w:lang w:val="en-US"/>
        </w:rPr>
        <w:t>Another point is that: to some persons, usury seems a principle, too. Hence, they say that bargaining and usury are the same. As the verse says:</w:t>
      </w:r>
    </w:p>
    <w:p>
      <w:pPr>
        <w:pStyle w:val="BookText"/>
        <w:bidi w:val="0"/>
        <w:jc w:val="both"/>
        <w:rPr/>
      </w:pPr>
      <w:r>
        <w:rPr>
          <w:rFonts w:eastAsia="Times New Roman" w:cs="Times New Roman" w:ascii="Times New Roman" w:hAnsi="Times New Roman"/>
          <w:color w:val="111111"/>
          <w:sz w:val="28"/>
          <w:szCs w:val="28"/>
          <w:lang w:val="en-US"/>
        </w:rPr>
        <w:t>"... whereas Allah has permitted bargaining and forbidden usury."</w:t>
      </w:r>
    </w:p>
    <w:p>
      <w:pPr>
        <w:pStyle w:val="Heading3"/>
        <w:numPr>
          <w:ilvl w:val="2"/>
          <w:numId w:val="1"/>
        </w:numPr>
        <w:bidi w:val="0"/>
        <w:jc w:val="left"/>
        <w:rPr/>
      </w:pPr>
      <w:bookmarkStart w:id="202" w:name="__RefHeading___Toc364095_2616395394"/>
      <w:bookmarkStart w:id="203" w:name="_Toc81"/>
      <w:bookmarkEnd w:id="202"/>
      <w:r>
        <w:rPr/>
        <w:t>Explanations of the verse</w:t>
      </w:r>
      <w:bookmarkEnd w:id="203"/>
    </w:p>
    <w:p>
      <w:pPr>
        <w:pStyle w:val="Heading4"/>
        <w:numPr>
          <w:ilvl w:val="3"/>
          <w:numId w:val="1"/>
        </w:numPr>
        <w:bidi w:val="0"/>
        <w:jc w:val="left"/>
        <w:rPr/>
      </w:pPr>
      <w:bookmarkStart w:id="204" w:name="__RefHeading___Toc364097_2616395394"/>
      <w:bookmarkStart w:id="205" w:name="_Toc82"/>
      <w:bookmarkEnd w:id="204"/>
      <w:r>
        <w:rPr/>
        <w:t>Point</w:t>
      </w:r>
      <w:bookmarkEnd w:id="20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usurers are deprived from equilibrium and, consequently, they disturb the economical equilibrium of the society.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justification of sin pave the way for more committing sins.</w:t>
      </w:r>
    </w:p>
    <w:p>
      <w:pPr>
        <w:pStyle w:val="BookText"/>
        <w:bidi w:val="0"/>
        <w:jc w:val="both"/>
        <w:rPr/>
      </w:pPr>
      <w:r>
        <w:rPr>
          <w:rFonts w:eastAsia="Times New Roman" w:cs="Times New Roman" w:ascii="Times New Roman" w:hAnsi="Times New Roman"/>
          <w:color w:val="111111"/>
          <w:sz w:val="28"/>
          <w:szCs w:val="28"/>
          <w:lang w:val="en-US"/>
        </w:rPr>
        <w:t>"... That is because they say: ` Bargaining is just like usury,..."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can be spared for those who are not aware of it, but not at all for those who know it and persist on doing it.</w:t>
      </w:r>
    </w:p>
    <w:p>
      <w:pPr>
        <w:pStyle w:val="BookText"/>
        <w:bidi w:val="0"/>
        <w:jc w:val="both"/>
        <w:rPr/>
      </w:pPr>
      <w:r>
        <w:rPr>
          <w:rFonts w:eastAsia="Times New Roman" w:cs="Times New Roman" w:ascii="Times New Roman" w:hAnsi="Times New Roman"/>
          <w:color w:val="111111"/>
          <w:sz w:val="28"/>
          <w:szCs w:val="28"/>
          <w:lang w:val="en-US"/>
        </w:rPr>
        <w:t>"... And whoever reverts (to usury) then they are the inhabitants of the Fire, ..."</w:t>
      </w:r>
    </w:p>
    <w:p>
      <w:pPr>
        <w:pStyle w:val="BookText"/>
        <w:bidi w:val="0"/>
        <w:jc w:val="both"/>
        <w:rPr/>
      </w:pPr>
      <w:r>
        <w:rPr>
          <w:rFonts w:eastAsia="Times New Roman" w:cs="Times New Roman" w:ascii="Times New Roman" w:hAnsi="Times New Roman"/>
          <w:color w:val="111111"/>
          <w:sz w:val="28"/>
          <w:szCs w:val="28"/>
          <w:lang w:val="en-US"/>
        </w:rPr>
        <w:t xml:space="preserve">Objecting on usury began through verses of the Qur'ān revealed from before the Prophet's Emigration. For example, in Sura Ar-Rūm, which was revealed in Mecca, a verse about usury says: "... but it increases not with Allah, ..." </w:t>
      </w:r>
      <w:r>
        <w:rPr>
          <w:rStyle w:val="FootnoteAnchor"/>
        </w:rPr>
        <w:footnoteReference w:id="16"/>
      </w:r>
      <w:r>
        <w:rPr>
          <w:rFonts w:eastAsia="Times New Roman" w:cs="Times New Roman" w:ascii="Times New Roman" w:hAnsi="Times New Roman"/>
          <w:color w:val="111111"/>
          <w:sz w:val="28"/>
          <w:szCs w:val="28"/>
          <w:lang w:val="en-US"/>
        </w:rPr>
        <w:t>Then, in Sura 'AĀl-i-`Imraān, No. 3 Allah commands: "... Devour not interest ...",</w:t>
      </w:r>
      <w:r>
        <w:rPr>
          <w:rStyle w:val="FootnoteAnchor"/>
        </w:rPr>
        <w:footnoteReference w:id="17"/>
      </w:r>
      <w:r>
        <w:rPr>
          <w:rFonts w:eastAsia="Times New Roman" w:cs="Times New Roman" w:ascii="Times New Roman" w:hAnsi="Times New Roman"/>
          <w:color w:val="111111"/>
          <w:sz w:val="28"/>
          <w:szCs w:val="28"/>
          <w:lang w:val="en-US"/>
        </w:rPr>
        <w:t>which means usury is prohibited.</w:t>
      </w:r>
    </w:p>
    <w:p>
      <w:pPr>
        <w:pStyle w:val="BookText"/>
        <w:bidi w:val="0"/>
        <w:jc w:val="both"/>
        <w:rPr/>
      </w:pPr>
      <w:r>
        <w:rPr>
          <w:rFonts w:eastAsia="Times New Roman" w:cs="Times New Roman" w:ascii="Times New Roman" w:hAnsi="Times New Roman"/>
          <w:color w:val="111111"/>
          <w:sz w:val="28"/>
          <w:szCs w:val="28"/>
          <w:lang w:val="en-US"/>
        </w:rPr>
        <w:t>Thus the most criticism and prohibition have occurred in these verses of Sura Al-Baqarah.</w:t>
      </w:r>
    </w:p>
    <w:p>
      <w:pPr>
        <w:pStyle w:val="BookText"/>
        <w:bidi w:val="0"/>
        <w:jc w:val="both"/>
        <w:rPr/>
      </w:pPr>
      <w:r>
        <w:rPr>
          <w:rFonts w:eastAsia="Times New Roman" w:cs="Times New Roman" w:ascii="Times New Roman" w:hAnsi="Times New Roman"/>
          <w:color w:val="111111"/>
          <w:sz w:val="28"/>
          <w:szCs w:val="28"/>
          <w:lang w:val="en-US"/>
        </w:rPr>
        <w:t xml:space="preserve">By the way, the Qur'ān through the statement: "And, (for) taking interest, though indeed forbidden were they against it ..." </w:t>
      </w:r>
      <w:r>
        <w:rPr>
          <w:rStyle w:val="FootnoteAnchor"/>
        </w:rPr>
        <w:footnoteReference w:id="18"/>
      </w:r>
      <w:r>
        <w:rPr>
          <w:rFonts w:eastAsia="Times New Roman" w:cs="Times New Roman" w:ascii="Times New Roman" w:hAnsi="Times New Roman"/>
          <w:color w:val="111111"/>
          <w:sz w:val="28"/>
          <w:szCs w:val="28"/>
          <w:lang w:val="en-US"/>
        </w:rPr>
        <w:t xml:space="preserve">announces that usury had been forbidden in the Jewish religion, too. This prohibition is stated in Turah manifestly. </w:t>
      </w:r>
      <w:r>
        <w:rPr>
          <w:rStyle w:val="FootnoteAnchor"/>
        </w:rPr>
        <w:footnoteReference w:id="1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Sura Al-Baqarah, the verses of usury have occurred next to the verses of charity in order to state the two aspects of good and evil which may come forth by means of wealth. Charity is a </w:t>
      </w:r>
      <w:r>
        <w:rPr>
          <w:rFonts w:eastAsia="Consolas" w:cs="Consolas" w:ascii="Consolas" w:hAnsi="Consolas"/>
          <w:color w:val="111111"/>
          <w:sz w:val="28"/>
          <w:szCs w:val="28"/>
          <w:lang w:val="en-US"/>
        </w:rPr>
        <w:t xml:space="preserve">giving' without recompense, but usury is a </w:t>
      </w:r>
      <w:r>
        <w:rPr>
          <w:rFonts w:eastAsia="Times New Roman" w:cs="Times New Roman" w:ascii="Times New Roman" w:hAnsi="Times New Roman"/>
          <w:color w:val="111111"/>
          <w:sz w:val="28"/>
          <w:szCs w:val="28"/>
          <w:lang w:val="en-US"/>
        </w:rPr>
        <w:t>taking' without recompense. In contrast to the good effects that charity has in the society, usury creates evil effects</w:t>
      </w:r>
      <w:bookmarkStart w:id="206" w:name="pg13394_170558"/>
    </w:p>
    <w:p>
      <w:pPr>
        <w:pStyle w:val="BookText"/>
        <w:bidi w:val="0"/>
        <w:rPr/>
      </w:pPr>
      <w:bookmarkEnd w:id="206"/>
      <w:r>
        <w:rPr>
          <w:rFonts w:eastAsia="Times New Roman" w:cs="Times New Roman" w:ascii="Times New Roman" w:hAnsi="Times New Roman"/>
          <w:color w:val="111111"/>
          <w:sz w:val="28"/>
          <w:szCs w:val="28"/>
          <w:lang w:val="en-US"/>
        </w:rPr>
        <w:t xml:space="preserve">therein. That is why the Qur'ān, in the next verse, says: "Allah effaces usury and He causes charities to flourish, ...". </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 threats that are cited in the Qur'ān against taking interest in usury and accepting the dominance of illegitimate rulers, are such that they are not cited against even murder, oppression, drinking wine, gambling, and fornication. Therefore the prohibition of usury has been decidedly considered as a great sin by all Islamic parties.</w:t>
      </w:r>
    </w:p>
    <w:p>
      <w:pPr>
        <w:pStyle w:val="BookText"/>
        <w:bidi w:val="0"/>
        <w:jc w:val="both"/>
        <w:rPr/>
      </w:pPr>
      <w:r>
        <w:rPr>
          <w:rFonts w:eastAsia="Times New Roman" w:cs="Times New Roman" w:ascii="Times New Roman" w:hAnsi="Times New Roman"/>
          <w:color w:val="111111"/>
          <w:sz w:val="28"/>
          <w:szCs w:val="28"/>
          <w:lang w:val="en-US"/>
        </w:rPr>
        <w:t>"... Hence, whoever receives an admonition from his Lord, then desists, for him shall be what has already passed, and his affair rests with Allah. ..."</w:t>
      </w:r>
    </w:p>
    <w:p>
      <w:pPr>
        <w:pStyle w:val="Heading4"/>
        <w:numPr>
          <w:ilvl w:val="3"/>
          <w:numId w:val="1"/>
        </w:numPr>
        <w:bidi w:val="0"/>
        <w:jc w:val="left"/>
        <w:rPr/>
      </w:pPr>
      <w:bookmarkStart w:id="207" w:name="__RefHeading___Toc364099_2616395394"/>
      <w:bookmarkStart w:id="208" w:name="_Toc83"/>
      <w:bookmarkEnd w:id="207"/>
      <w:r>
        <w:rPr/>
        <w:t>Traditions upon usury</w:t>
      </w:r>
      <w:bookmarkEnd w:id="208"/>
    </w:p>
    <w:p>
      <w:pPr>
        <w:pStyle w:val="BookText"/>
        <w:bidi w:val="0"/>
        <w:jc w:val="both"/>
        <w:rPr/>
      </w:pPr>
      <w:r>
        <w:rPr>
          <w:rFonts w:eastAsia="Times New Roman" w:cs="Times New Roman" w:ascii="Times New Roman" w:hAnsi="Times New Roman"/>
          <w:color w:val="111111"/>
          <w:sz w:val="28"/>
          <w:szCs w:val="28"/>
          <w:lang w:val="en-US"/>
        </w:rPr>
        <w:t xml:space="preserve">It is narrated in a tradition that when Imam Sādiq (a.s.) was informed that so and so was a usurer, he said: " If I were allowed by Allah I would behead him."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It happened that Amir-ul-Mu'mineen Ali (a.s) met a usurer. He (a.s.) wanted him to repent from his action. When he repented Ali (a.s.) let him go and told him: " The usurer must be made repent from his action just like that a person is made repent from polytheism ".</w:t>
      </w:r>
    </w:p>
    <w:p>
      <w:pPr>
        <w:pStyle w:val="BookText"/>
        <w:bidi w:val="0"/>
        <w:jc w:val="both"/>
        <w:rPr/>
      </w:pPr>
      <w:r>
        <w:rPr>
          <w:rFonts w:eastAsia="Times New Roman" w:cs="Times New Roman" w:ascii="Times New Roman" w:hAnsi="Times New Roman"/>
          <w:color w:val="111111"/>
          <w:sz w:val="28"/>
          <w:szCs w:val="28"/>
          <w:lang w:val="en-US"/>
        </w:rPr>
        <w:t xml:space="preserve">It is narrated from Imam Bāqir (a.s.) who said: " The worst income is (the interest of) usury."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 xml:space="preserve">The Messenger of Allah (p.b.u.h.) said: " When Allah wills to destroy a town, usury appears therein." </w:t>
      </w:r>
      <w:r>
        <w:rPr>
          <w:rStyle w:val="FootnoteAnchor"/>
        </w:rPr>
        <w:footnoteReference w:id="23"/>
      </w:r>
      <w:r>
        <w:rPr>
          <w:rFonts w:eastAsia="Times New Roman" w:cs="Times New Roman" w:ascii="Times New Roman" w:hAnsi="Times New Roman"/>
          <w:color w:val="111111"/>
          <w:sz w:val="28"/>
          <w:szCs w:val="28"/>
          <w:lang w:val="en-US"/>
        </w:rPr>
        <w:t xml:space="preserve">"And, Allah has cursed usurer, his agent, and the writer of usury."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Shaykh Mufīd has cited in his book:</w:t>
      </w:r>
      <w:r>
        <w:rPr>
          <w:rStyle w:val="FootnoteAnchor"/>
        </w:rPr>
        <w:footnoteReference w:id="25"/>
      </w:r>
      <w:r>
        <w:rPr>
          <w:rFonts w:eastAsia="Times New Roman" w:cs="Times New Roman" w:ascii="Times New Roman" w:hAnsi="Times New Roman"/>
          <w:color w:val="111111"/>
          <w:sz w:val="28"/>
          <w:szCs w:val="28"/>
          <w:lang w:val="en-US"/>
        </w:rPr>
        <w:t>"Whoever considers usury lawful, should be beheaded."</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Sādiq (a.s), stating the reason of repetition of the verses of usury in the Qur'ān, says: " It is for making the rich prepared to do works of benevolence and spending charities; because, on one hand, usury is unlawful (ḥarām), and, on the other hand, compiling wealth as a file is also unlawful. Then, there remains no remedy for the rich but charity and productive useful jobs." </w:t>
      </w:r>
      <w:r>
        <w:rPr>
          <w:rStyle w:val="FootnoteAnchor"/>
        </w:rPr>
        <w:footnoteReference w:id="26"/>
      </w:r>
      <w:bookmarkStart w:id="209" w:name="pg13394_170559"/>
    </w:p>
    <w:p>
      <w:pPr>
        <w:pStyle w:val="BookText"/>
        <w:bidi w:val="0"/>
        <w:rPr/>
      </w:pPr>
      <w:bookmarkEnd w:id="209"/>
      <w:r>
        <w:rPr>
          <w:rFonts w:eastAsia="Times New Roman" w:cs="Times New Roman" w:ascii="Times New Roman" w:hAnsi="Times New Roman"/>
          <w:color w:val="111111"/>
          <w:sz w:val="28"/>
          <w:szCs w:val="28"/>
          <w:lang w:val="en-US"/>
        </w:rPr>
        <w:t>Also, upon the motive of the prohibition of usury, it is said that since usury is a kind of hinder for money to be used in the way of production and works of public utility, and, instead of effort and endeavour, only the interest of money is enjoyed, then usury has become forbidden.</w:t>
      </w:r>
    </w:p>
    <w:p>
      <w:pPr>
        <w:pStyle w:val="BookText"/>
        <w:bidi w:val="0"/>
        <w:jc w:val="both"/>
        <w:rPr/>
      </w:pPr>
      <w:r>
        <w:rPr>
          <w:rFonts w:eastAsia="Times New Roman" w:cs="Times New Roman" w:ascii="Times New Roman" w:hAnsi="Times New Roman"/>
          <w:color w:val="111111"/>
          <w:sz w:val="28"/>
          <w:szCs w:val="28"/>
          <w:lang w:val="en-US"/>
        </w:rPr>
        <w:t>Again, it is narrated from Imam Sādiq (a.s.) who have said: " If usury were permitted (ḥalāl), people would leave their businesses and trade."</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 xml:space="preserve">It is also narrated from Imam Ridā (a.s.) who said: "If usury becomes prevalent, the loan giving will disappear." </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At the end of the verse, it says:</w:t>
      </w:r>
    </w:p>
    <w:p>
      <w:pPr>
        <w:pStyle w:val="BookText"/>
        <w:bidi w:val="0"/>
        <w:jc w:val="both"/>
        <w:rPr/>
      </w:pPr>
      <w:r>
        <w:rPr>
          <w:rFonts w:eastAsia="Times New Roman" w:cs="Times New Roman" w:ascii="Times New Roman" w:hAnsi="Times New Roman"/>
          <w:color w:val="111111"/>
          <w:sz w:val="28"/>
          <w:szCs w:val="28"/>
          <w:lang w:val="en-US"/>
        </w:rPr>
        <w:t>"... And whoever reverts (to usury) then they are the inhabitants of the Fire, wherein shall they abide forever."</w:t>
      </w:r>
    </w:p>
    <w:p>
      <w:pPr>
        <w:pStyle w:val="BookText"/>
        <w:bidi w:val="0"/>
        <w:jc w:val="both"/>
        <w:rPr/>
      </w:pPr>
      <w:r>
        <w:rPr>
          <w:rFonts w:eastAsia="Times New Roman" w:cs="Times New Roman" w:ascii="Times New Roman" w:hAnsi="Times New Roman"/>
          <w:color w:val="111111"/>
          <w:sz w:val="28"/>
          <w:szCs w:val="28"/>
          <w:lang w:val="en-US"/>
        </w:rPr>
        <w:t>The word /</w:t>
      </w:r>
      <w:r>
        <w:rPr>
          <w:rFonts w:eastAsia="Consolas" w:cs="Consolas" w:ascii="Consolas" w:hAnsi="Consolas"/>
          <w:color w:val="111111"/>
          <w:sz w:val="28"/>
          <w:szCs w:val="28"/>
          <w:lang w:val="en-US"/>
        </w:rPr>
        <w:t xml:space="preserve">āda/ </w:t>
      </w:r>
      <w:r>
        <w:rPr>
          <w:rFonts w:eastAsia="Times New Roman" w:cs="Times New Roman" w:ascii="Times New Roman" w:hAnsi="Times New Roman"/>
          <w:color w:val="111111"/>
          <w:sz w:val="28"/>
          <w:szCs w:val="28"/>
          <w:lang w:val="en-US"/>
        </w:rPr>
        <w:t>returns', here, means that those who do not return from usury and commit again devouring interest, will be the inhabitants of the Fire of Hell and they will remain there for ever.</w:t>
      </w:r>
    </w:p>
    <w:p>
      <w:pPr>
        <w:pStyle w:val="Heading4"/>
        <w:numPr>
          <w:ilvl w:val="3"/>
          <w:numId w:val="1"/>
        </w:numPr>
        <w:bidi w:val="0"/>
        <w:jc w:val="left"/>
        <w:rPr/>
      </w:pPr>
      <w:bookmarkStart w:id="210" w:name="__RefHeading___Toc364101_2616395394"/>
      <w:bookmarkStart w:id="211" w:name="_Toc84"/>
      <w:bookmarkEnd w:id="210"/>
      <w:r>
        <w:rPr/>
        <w:t>The Disadvantages of Usury:</w:t>
      </w:r>
      <w:bookmarkEnd w:id="211"/>
    </w:p>
    <w:p>
      <w:pPr>
        <w:pStyle w:val="BookText"/>
        <w:bidi w:val="0"/>
        <w:jc w:val="both"/>
        <w:rPr/>
      </w:pPr>
      <w:r>
        <w:rPr>
          <w:rFonts w:eastAsia="Times New Roman" w:cs="Times New Roman" w:ascii="Times New Roman" w:hAnsi="Times New Roman"/>
          <w:color w:val="111111"/>
          <w:sz w:val="28"/>
          <w:szCs w:val="28"/>
          <w:lang w:val="en-US"/>
        </w:rPr>
        <w:t>Taking additional money, without performing any useful work, is unjust and it is overburdening, which causes hatred and enmity. The giver of interest sometimes has to fail and, as a result of debts that increases progressively, accepts kinds of disgrace and captivity.</w:t>
      </w:r>
    </w:p>
    <w:p>
      <w:pPr>
        <w:pStyle w:val="BookText"/>
        <w:bidi w:val="0"/>
        <w:jc w:val="both"/>
        <w:rPr/>
      </w:pPr>
      <w:r>
        <w:rPr>
          <w:rFonts w:eastAsia="Times New Roman" w:cs="Times New Roman" w:ascii="Times New Roman" w:hAnsi="Times New Roman"/>
          <w:color w:val="111111"/>
          <w:sz w:val="28"/>
          <w:szCs w:val="28"/>
          <w:lang w:val="en-US"/>
        </w:rPr>
        <w:t>Usury disturbs the equilibrium of the society and causes it to be divided into two poles: the oppressors and the oppressed.</w:t>
      </w:r>
    </w:p>
    <w:p>
      <w:pPr>
        <w:pStyle w:val="BookText"/>
        <w:bidi w:val="0"/>
        <w:jc w:val="both"/>
        <w:rPr/>
      </w:pPr>
      <w:r>
        <w:rPr>
          <w:rFonts w:eastAsia="Times New Roman" w:cs="Times New Roman" w:ascii="Times New Roman" w:hAnsi="Times New Roman"/>
          <w:color w:val="111111"/>
          <w:sz w:val="28"/>
          <w:szCs w:val="28"/>
          <w:lang w:val="en-US"/>
        </w:rPr>
        <w:t>Usury is the reason of prayers to be invalid.</w:t>
      </w:r>
    </w:p>
    <w:p>
      <w:pPr>
        <w:pStyle w:val="BookText"/>
        <w:bidi w:val="0"/>
        <w:jc w:val="both"/>
        <w:rPr/>
      </w:pPr>
      <w:r>
        <w:rPr>
          <w:rFonts w:eastAsia="Times New Roman" w:cs="Times New Roman" w:ascii="Times New Roman" w:hAnsi="Times New Roman"/>
          <w:color w:val="111111"/>
          <w:sz w:val="28"/>
          <w:szCs w:val="28"/>
          <w:lang w:val="en-US"/>
        </w:rPr>
        <w:t>Regarding these destructive causes, not only in the religion of Islam, but also in all heavenly religions, usury has been forbidden. But, clinging to few pretexts, some worldly people try to justify usury or try to find a way of fly. Yet, usury has certainly its own destructive effects, though some social groups have accepted it in their own economical system.</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Usury is an injustice and its disavantages encompass those who</w:t>
      </w:r>
      <w:bookmarkStart w:id="212" w:name="pg13394_170560"/>
    </w:p>
    <w:p>
      <w:pPr>
        <w:pStyle w:val="BookText"/>
        <w:bidi w:val="0"/>
        <w:rPr/>
      </w:pPr>
      <w:bookmarkEnd w:id="212"/>
      <w:r>
        <w:rPr>
          <w:rFonts w:eastAsia="Times New Roman" w:cs="Times New Roman" w:ascii="Times New Roman" w:hAnsi="Times New Roman"/>
          <w:color w:val="111111"/>
          <w:sz w:val="28"/>
          <w:szCs w:val="28"/>
          <w:lang w:val="en-US"/>
        </w:rPr>
        <w:t>apply it. The progress of the western communities is because of their attentiveness to science and industry, not because of usury.</w:t>
      </w:r>
    </w:p>
    <w:p>
      <w:pPr>
        <w:pStyle w:val="BookText"/>
        <w:bidi w:val="0"/>
        <w:jc w:val="both"/>
        <w:rPr/>
      </w:pPr>
      <w:r>
        <w:rPr>
          <w:rFonts w:eastAsia="Times New Roman" w:cs="Times New Roman" w:ascii="Times New Roman" w:hAnsi="Times New Roman"/>
          <w:color w:val="111111"/>
          <w:sz w:val="28"/>
          <w:szCs w:val="28"/>
          <w:lang w:val="en-US"/>
        </w:rPr>
        <w:t>By the way, usurers should be aware of the warnings of the Qur'ān. (Applying to legal tricks, like the Jews who did for going fishing on Saturday, is only a sort of game.). The Qur'ān has not been heedless of such games and has criticized them.</w:t>
      </w:r>
    </w:p>
    <w:p>
      <w:pPr>
        <w:pStyle w:val="Heading3"/>
        <w:numPr>
          <w:ilvl w:val="2"/>
          <w:numId w:val="1"/>
        </w:numPr>
        <w:bidi w:val="0"/>
        <w:jc w:val="left"/>
        <w:rPr/>
      </w:pPr>
      <w:bookmarkStart w:id="213" w:name="__RefHeading___Toc364103_2616395394"/>
      <w:bookmarkStart w:id="214" w:name="_Toc85"/>
      <w:bookmarkEnd w:id="213"/>
      <w:r>
        <w:rPr/>
        <w:t>trading without knowing its laws is falling into usury</w:t>
      </w:r>
      <w:bookmarkEnd w:id="21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Also, since economic affairs may attract people into the trap of usury, there is a tradition which says: " He who begins trading without knowing (the religious laws of trading), will be involved in usury". </w:t>
      </w:r>
      <w:r>
        <w:rPr>
          <w:rStyle w:val="FootnoteAnchor"/>
        </w:rPr>
        <w:footnoteReference w:id="29"/>
      </w:r>
      <w:bookmarkStart w:id="215" w:name="pg13394_170561"/>
    </w:p>
    <w:p>
      <w:pPr>
        <w:pStyle w:val="BookText"/>
        <w:bidi w:val="0"/>
        <w:rPr/>
      </w:pPr>
      <w:bookmarkEnd w:id="215"/>
      <w:r>
        <w:rPr>
          <w:rFonts w:eastAsia="Amiri" w:cs="Amiri" w:ascii="Amiri" w:hAnsi="Amiri"/>
          <w:color w:val="111111"/>
          <w:sz w:val="28"/>
          <w:szCs w:val="28"/>
          <w:lang w:bidi="ar-SA"/>
        </w:rPr>
        <w:t xml:space="preserve">276 </w:t>
      </w:r>
      <w:r>
        <w:rPr>
          <w:rFonts w:ascii="Amiri" w:hAnsi="Amiri" w:eastAsia="Amiri" w:cs="Amiri"/>
          <w:color w:val="111111"/>
          <w:sz w:val="28"/>
          <w:sz w:val="28"/>
          <w:szCs w:val="28"/>
          <w:rtl w:val="true"/>
          <w:lang w:bidi="ar-SA"/>
        </w:rPr>
        <w:t>یَمْحَقُ اللّهُ الرِّبوا وَ یُرْبِی الصَّدَقاتِ وَاللّهُ لا یُحِبُّ کُلَّ کَفّارٍ اَثیمٍ</w:t>
      </w:r>
    </w:p>
    <w:p>
      <w:pPr>
        <w:pStyle w:val="BookText"/>
        <w:bidi w:val="0"/>
        <w:jc w:val="both"/>
        <w:rPr/>
      </w:pPr>
      <w:r>
        <w:rPr>
          <w:rFonts w:eastAsia="Times New Roman" w:cs="Times New Roman" w:ascii="Times New Roman" w:hAnsi="Times New Roman"/>
          <w:color w:val="111111"/>
          <w:sz w:val="28"/>
          <w:szCs w:val="28"/>
          <w:lang w:val="en-US"/>
        </w:rPr>
        <w:t>276.</w:t>
      </w:r>
    </w:p>
    <w:p>
      <w:pPr>
        <w:pStyle w:val="BookText"/>
        <w:bidi w:val="0"/>
        <w:jc w:val="both"/>
        <w:rPr/>
      </w:pPr>
      <w:r>
        <w:rPr>
          <w:rFonts w:eastAsia="Times New Roman" w:cs="Times New Roman" w:ascii="Times New Roman" w:hAnsi="Times New Roman"/>
          <w:color w:val="111111"/>
          <w:sz w:val="28"/>
          <w:szCs w:val="28"/>
          <w:lang w:val="en-US"/>
        </w:rPr>
        <w:t>" Allah effaces usury and He causes charities to flourish, and Allah does not love any ungrateful sinner."</w:t>
      </w:r>
    </w:p>
    <w:p>
      <w:pPr>
        <w:pStyle w:val="Heading3"/>
        <w:numPr>
          <w:ilvl w:val="2"/>
          <w:numId w:val="1"/>
        </w:numPr>
        <w:bidi w:val="0"/>
        <w:jc w:val="left"/>
        <w:rPr/>
      </w:pPr>
      <w:bookmarkStart w:id="216" w:name="__RefHeading___Toc364105_2616395394"/>
      <w:bookmarkStart w:id="217" w:name="_Toc86"/>
      <w:bookmarkEnd w:id="216"/>
      <w:r>
        <w:rPr/>
        <w:t>Commentary: verse 276</w:t>
      </w:r>
      <w:bookmarkEnd w:id="217"/>
    </w:p>
    <w:p>
      <w:pPr>
        <w:pStyle w:val="Heading4"/>
        <w:numPr>
          <w:ilvl w:val="3"/>
          <w:numId w:val="1"/>
        </w:numPr>
        <w:bidi w:val="0"/>
        <w:jc w:val="left"/>
        <w:rPr/>
      </w:pPr>
      <w:bookmarkStart w:id="218" w:name="__RefHeading___Toc364107_2616395394"/>
      <w:bookmarkStart w:id="219" w:name="_Toc87"/>
      <w:bookmarkEnd w:id="218"/>
      <w:r>
        <w:rPr/>
        <w:t>Discription about usury</w:t>
      </w:r>
      <w:bookmarkEnd w:id="219"/>
    </w:p>
    <w:p>
      <w:pPr>
        <w:pStyle w:val="BookText"/>
        <w:bidi w:val="0"/>
        <w:jc w:val="both"/>
        <w:rPr/>
      </w:pPr>
      <w:r>
        <w:rPr>
          <w:rFonts w:eastAsia="Times New Roman" w:cs="Times New Roman" w:ascii="Times New Roman" w:hAnsi="Times New Roman"/>
          <w:color w:val="111111"/>
          <w:sz w:val="28"/>
          <w:szCs w:val="28"/>
          <w:lang w:val="en-US"/>
        </w:rPr>
        <w:t xml:space="preserve">The Arabic word /maḥq/ means </w:t>
      </w:r>
      <w:r>
        <w:rPr>
          <w:rFonts w:eastAsia="Consolas" w:cs="Consolas" w:ascii="Consolas" w:hAnsi="Consolas"/>
          <w:color w:val="111111"/>
          <w:sz w:val="28"/>
          <w:szCs w:val="28"/>
          <w:lang w:val="en-US"/>
        </w:rPr>
        <w:t xml:space="preserve">effacement, obliteration, erasure', and the term /muḥāq/, from the same root, is used for the moon when it disappears by the nights at the end of the lunar month. Then the term /ribā/ </w:t>
      </w:r>
      <w:r>
        <w:rPr>
          <w:rFonts w:eastAsia="Times New Roman" w:cs="Times New Roman" w:ascii="Times New Roman" w:hAnsi="Times New Roman"/>
          <w:color w:val="111111"/>
          <w:sz w:val="28"/>
          <w:szCs w:val="28"/>
          <w:lang w:val="en-US"/>
        </w:rPr>
        <w:t>usury interest', with the sense of gradual increase, is applied in the opposite correspondence.</w:t>
      </w:r>
    </w:p>
    <w:p>
      <w:pPr>
        <w:pStyle w:val="BookText"/>
        <w:bidi w:val="0"/>
        <w:jc w:val="both"/>
        <w:rPr/>
      </w:pPr>
      <w:r>
        <w:rPr>
          <w:rFonts w:eastAsia="Times New Roman" w:cs="Times New Roman" w:ascii="Times New Roman" w:hAnsi="Times New Roman"/>
          <w:color w:val="111111"/>
          <w:sz w:val="28"/>
          <w:szCs w:val="28"/>
          <w:lang w:val="en-US"/>
        </w:rPr>
        <w:t>This verse admonishes that though a usurer takes interest from others in order to compile wealth, Allah seizes the abudance and good results that he expects from the gross of wealth gained through usury.</w:t>
      </w:r>
    </w:p>
    <w:p>
      <w:pPr>
        <w:pStyle w:val="BookText"/>
        <w:bidi w:val="0"/>
        <w:jc w:val="both"/>
        <w:rPr/>
      </w:pPr>
      <w:r>
        <w:rPr>
          <w:rFonts w:eastAsia="Times New Roman" w:cs="Times New Roman" w:ascii="Times New Roman" w:hAnsi="Times New Roman"/>
          <w:color w:val="111111"/>
          <w:sz w:val="28"/>
          <w:szCs w:val="28"/>
          <w:lang w:val="en-US"/>
        </w:rPr>
        <w:t>The property resulted from usury may not necessarily be obliterated itself, but the goals, which are considered from compiling wealth, fail.</w:t>
      </w:r>
    </w:p>
    <w:p>
      <w:pPr>
        <w:pStyle w:val="BookText"/>
        <w:bidi w:val="0"/>
        <w:jc w:val="both"/>
        <w:rPr/>
      </w:pPr>
      <w:r>
        <w:rPr>
          <w:rFonts w:eastAsia="Times New Roman" w:cs="Times New Roman" w:ascii="Times New Roman" w:hAnsi="Times New Roman"/>
          <w:color w:val="111111"/>
          <w:sz w:val="28"/>
          <w:szCs w:val="28"/>
          <w:lang w:val="en-US"/>
        </w:rPr>
        <w:t>" Allah effaces usury ..."</w:t>
      </w:r>
    </w:p>
    <w:p>
      <w:pPr>
        <w:pStyle w:val="BookText"/>
        <w:bidi w:val="0"/>
        <w:jc w:val="both"/>
        <w:rPr/>
      </w:pPr>
      <w:r>
        <w:rPr>
          <w:rFonts w:eastAsia="Times New Roman" w:cs="Times New Roman" w:ascii="Times New Roman" w:hAnsi="Times New Roman"/>
          <w:color w:val="111111"/>
          <w:sz w:val="28"/>
          <w:szCs w:val="28"/>
          <w:lang w:val="en-US"/>
        </w:rPr>
        <w:t>In the course of usury, there is no love, happiness, and security, so that many a rich person can gain no sort of confort, peace, or amiability from their wealth. On the contrary, in the regulations, where there is charity, or donation and good loan, people enjoy of many favours. In such societies, the poor are not disappointed, and the rich are not encountered with callousness of the heart and do not mind the multiplication of wealth. So, in these regulations, the deprive do not think of revenge, theft, and the like, and the rich are not anxious about guarding and protecting their properties. This society will have a relative equilibrium accompanied with kindness, compassion, security and mutual understanding.</w:t>
      </w:r>
    </w:p>
    <w:p>
      <w:pPr>
        <w:pStyle w:val="BookText"/>
        <w:bidi w:val="0"/>
        <w:jc w:val="both"/>
        <w:rPr/>
      </w:pPr>
      <w:r>
        <w:rPr>
          <w:rFonts w:eastAsia="Times New Roman" w:cs="Times New Roman" w:ascii="Times New Roman" w:hAnsi="Times New Roman"/>
          <w:color w:val="111111"/>
          <w:sz w:val="28"/>
          <w:szCs w:val="28"/>
          <w:lang w:val="en-US"/>
        </w:rPr>
        <w:t>"... and He causes charities to flourish,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Tafsīr Kabīr by Fakhr Raāzī, it is cited that when usurer obliterates equilibrium, compassion, and human justice from him, his self and his property will be cursed by the poor, and every moment hatred, plot and theft threaten him. This is an example of that effacement which is stated in the verse.</w:t>
      </w:r>
      <w:bookmarkStart w:id="220" w:name="pg13394_170562"/>
    </w:p>
    <w:p>
      <w:pPr>
        <w:pStyle w:val="Heading3"/>
        <w:numPr>
          <w:ilvl w:val="2"/>
          <w:numId w:val="1"/>
        </w:numPr>
        <w:bidi w:val="0"/>
        <w:jc w:val="left"/>
        <w:rPr/>
      </w:pPr>
      <w:bookmarkStart w:id="221" w:name="__RefHeading___Toc364109_2616395394"/>
      <w:bookmarkStart w:id="222" w:name="_Toc88"/>
      <w:bookmarkEnd w:id="220"/>
      <w:bookmarkEnd w:id="221"/>
      <w:r>
        <w:rPr/>
        <w:t>Explanations of the verse</w:t>
      </w:r>
      <w:bookmarkEnd w:id="22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 not note and gaze at only the apparent growth of wealth. " Allah effaces usury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Sustenance is with Allah. The possessor of wealth may be deprived of welfare while the poor may often live in the best state of peace of mind.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Usurer is the one who is very ungrateful, and sin has settled in his soul: " ungrateful sinner ". By taking interest, he makes himself debtful to people. He makes his livelihood unlawful for himself, and also he nullifies his worships. He lets callousness, greed and avarice dominate over him.</w:t>
      </w:r>
    </w:p>
    <w:p>
      <w:pPr>
        <w:pStyle w:val="BookText"/>
        <w:bidi w:val="0"/>
        <w:jc w:val="both"/>
        <w:rPr/>
      </w:pPr>
      <w:r>
        <w:rPr>
          <w:rFonts w:eastAsia="Times New Roman" w:cs="Times New Roman" w:ascii="Times New Roman" w:hAnsi="Times New Roman"/>
          <w:color w:val="111111"/>
          <w:sz w:val="28"/>
          <w:szCs w:val="28"/>
          <w:lang w:val="en-US"/>
        </w:rPr>
        <w:t>"... and Allah does not love any ungrateful sinner."</w:t>
      </w:r>
    </w:p>
    <w:p>
      <w:pPr>
        <w:pStyle w:val="BookText"/>
        <w:bidi w:val="0"/>
        <w:jc w:val="both"/>
        <w:rPr/>
      </w:pPr>
      <w:r>
        <w:rPr>
          <w:rFonts w:eastAsia="Times New Roman" w:cs="Times New Roman" w:ascii="Times New Roman" w:hAnsi="Times New Roman"/>
          <w:color w:val="111111"/>
          <w:sz w:val="28"/>
          <w:szCs w:val="28"/>
          <w:lang w:val="en-US"/>
        </w:rPr>
        <w:t>Yes, He is a very ungrateful, as well as a sinner.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efface the wealth emerging from usury is Allah's way of treatment which will be continued forever. The reference for this meaning is the Qur'ānic word /yamhaqu/ `efface' where the present tense of which, in Arabic, denotes the continuity of the verb.</w:t>
      </w:r>
      <w:bookmarkStart w:id="223" w:name="pg13394_170563"/>
    </w:p>
    <w:p>
      <w:pPr>
        <w:pStyle w:val="BookText"/>
        <w:bidi w:val="0"/>
        <w:rPr/>
      </w:pPr>
      <w:bookmarkEnd w:id="223"/>
      <w:r>
        <w:rPr>
          <w:rFonts w:eastAsia="Amiri" w:cs="Amiri" w:ascii="Amiri" w:hAnsi="Amiri"/>
          <w:color w:val="111111"/>
          <w:sz w:val="28"/>
          <w:szCs w:val="28"/>
          <w:lang w:bidi="ar-SA"/>
        </w:rPr>
        <w:t xml:space="preserve">277 </w:t>
      </w:r>
      <w:r>
        <w:rPr>
          <w:rFonts w:ascii="Amiri" w:hAnsi="Amiri" w:eastAsia="Amiri" w:cs="Amiri"/>
          <w:color w:val="111111"/>
          <w:sz w:val="28"/>
          <w:sz w:val="28"/>
          <w:szCs w:val="28"/>
          <w:rtl w:val="true"/>
          <w:lang w:bidi="ar-SA"/>
        </w:rPr>
        <w:t>اِنَّ الَّذینَ امَنُوا وَ عَمِلُوا الصّالِحاتِ وِ اَقامُوا الصَّلوةَ وَ اتَوُاالزَّکوةَ</w:t>
      </w:r>
    </w:p>
    <w:p>
      <w:pPr>
        <w:pStyle w:val="BookText"/>
        <w:bidi w:val="0"/>
        <w:jc w:val="both"/>
        <w:rPr/>
      </w:pPr>
      <w:r>
        <w:rPr>
          <w:rFonts w:ascii="Amiri" w:hAnsi="Amiri" w:eastAsia="Amiri" w:cs="Amiri"/>
          <w:color w:val="111111"/>
          <w:sz w:val="28"/>
          <w:sz w:val="28"/>
          <w:szCs w:val="28"/>
          <w:rtl w:val="true"/>
          <w:lang w:bidi="ar-SA"/>
        </w:rPr>
        <w:t>لَهُمْ اَجْرُهُمْ عِنْدَ رَبِّهِمْ وَ لا خَوْفٌ عَلَیْهِمْ وَ لا هُمْ یَحْزَنُونَ</w:t>
      </w:r>
    </w:p>
    <w:p>
      <w:pPr>
        <w:pStyle w:val="BookText"/>
        <w:bidi w:val="0"/>
        <w:jc w:val="both"/>
        <w:rPr/>
      </w:pPr>
      <w:r>
        <w:rPr>
          <w:rFonts w:eastAsia="Times New Roman" w:cs="Times New Roman" w:ascii="Times New Roman" w:hAnsi="Times New Roman"/>
          <w:color w:val="111111"/>
          <w:sz w:val="28"/>
          <w:szCs w:val="28"/>
          <w:lang w:val="en-US"/>
        </w:rPr>
        <w:t>277.</w:t>
      </w:r>
    </w:p>
    <w:p>
      <w:pPr>
        <w:pStyle w:val="BookText"/>
        <w:bidi w:val="0"/>
        <w:jc w:val="both"/>
        <w:rPr/>
      </w:pPr>
      <w:r>
        <w:rPr>
          <w:rFonts w:eastAsia="Times New Roman" w:cs="Times New Roman" w:ascii="Times New Roman" w:hAnsi="Times New Roman"/>
          <w:color w:val="111111"/>
          <w:sz w:val="28"/>
          <w:szCs w:val="28"/>
          <w:lang w:val="en-US"/>
        </w:rPr>
        <w:t>" Verily, those who have faith, and do righteous works, and establish prayer, and pay the poor-rates, for them shall be their reward with their Lord, and no fear shall be upon them, nor shall they grieve".</w:t>
      </w:r>
    </w:p>
    <w:p>
      <w:pPr>
        <w:pStyle w:val="Heading3"/>
        <w:numPr>
          <w:ilvl w:val="2"/>
          <w:numId w:val="1"/>
        </w:numPr>
        <w:bidi w:val="0"/>
        <w:jc w:val="left"/>
        <w:rPr/>
      </w:pPr>
      <w:bookmarkStart w:id="224" w:name="__RefHeading___Toc364111_2616395394"/>
      <w:bookmarkStart w:id="225" w:name="_Toc89"/>
      <w:bookmarkEnd w:id="224"/>
      <w:r>
        <w:rPr/>
        <w:t>Commentary: verse 277</w:t>
      </w:r>
      <w:bookmarkEnd w:id="225"/>
    </w:p>
    <w:p>
      <w:pPr>
        <w:pStyle w:val="Heading4"/>
        <w:numPr>
          <w:ilvl w:val="3"/>
          <w:numId w:val="1"/>
        </w:numPr>
        <w:bidi w:val="0"/>
        <w:jc w:val="left"/>
        <w:rPr/>
      </w:pPr>
      <w:bookmarkStart w:id="226" w:name="__RefHeading___Toc364113_2616395394"/>
      <w:bookmarkStart w:id="227" w:name="_Toc90"/>
      <w:bookmarkEnd w:id="226"/>
      <w:r>
        <w:rPr/>
        <w:t>Some qualities of the believers</w:t>
      </w:r>
      <w:bookmarkEnd w:id="227"/>
    </w:p>
    <w:p>
      <w:pPr>
        <w:pStyle w:val="BookText"/>
        <w:bidi w:val="0"/>
        <w:jc w:val="both"/>
        <w:rPr/>
      </w:pPr>
      <w:r>
        <w:rPr>
          <w:rFonts w:eastAsia="Times New Roman" w:cs="Times New Roman" w:ascii="Times New Roman" w:hAnsi="Times New Roman"/>
          <w:color w:val="111111"/>
          <w:sz w:val="28"/>
          <w:szCs w:val="28"/>
          <w:lang w:val="en-US"/>
        </w:rPr>
        <w:t>Opposite to the manner of the usurers who are `ungrateful sinners', this verse portrates the future of the believers, those who do righteous deeds, establish prayers, and pay the poor-rates.</w:t>
      </w:r>
    </w:p>
    <w:p>
      <w:pPr>
        <w:pStyle w:val="BookText"/>
        <w:bidi w:val="0"/>
        <w:jc w:val="both"/>
        <w:rPr/>
      </w:pPr>
      <w:r>
        <w:rPr>
          <w:rFonts w:eastAsia="Times New Roman" w:cs="Times New Roman" w:ascii="Times New Roman" w:hAnsi="Times New Roman"/>
          <w:color w:val="111111"/>
          <w:sz w:val="28"/>
          <w:szCs w:val="28"/>
          <w:lang w:val="en-US"/>
        </w:rPr>
        <w:t>People are divided into four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group of people believe in truth and do righteous works. These are the believers.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are some people who neither believe nor do righteous deeds. These are infidels.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Some people believe, but do not work righteously. These are the mischievous ones.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are some people who have not faith but they apparently do good deeds. These are hypocrites.</w:t>
      </w:r>
    </w:p>
    <w:p>
      <w:pPr>
        <w:pStyle w:val="BookText"/>
        <w:bidi w:val="0"/>
        <w:jc w:val="both"/>
        <w:rPr/>
      </w:pPr>
      <w:r>
        <w:rPr>
          <w:rFonts w:eastAsia="Times New Roman" w:cs="Times New Roman" w:ascii="Times New Roman" w:hAnsi="Times New Roman"/>
          <w:color w:val="111111"/>
          <w:sz w:val="28"/>
          <w:szCs w:val="28"/>
          <w:lang w:val="en-US"/>
        </w:rPr>
        <w:t>Separate from usurers, who have taken apart from the Lord and human beings, there are some believers who have faith, do righteous actions, and have relevance with Allah by the way of prayer. They communicate with people through paying the poor-rates.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those who have faith, and do righteous works, and establish prayer, and pay the poor-rates, for them shall be their reward with their Lord, and no fear shall be upon them, nor shall they grieve".</w:t>
      </w:r>
      <w:bookmarkStart w:id="228" w:name="pg13394_170564"/>
    </w:p>
    <w:p>
      <w:pPr>
        <w:pStyle w:val="BookText"/>
        <w:bidi w:val="0"/>
        <w:rPr/>
      </w:pPr>
      <w:bookmarkEnd w:id="228"/>
      <w:r>
        <w:rPr>
          <w:rFonts w:eastAsia="Amiri" w:cs="Amiri" w:ascii="Amiri" w:hAnsi="Amiri"/>
          <w:color w:val="111111"/>
          <w:sz w:val="28"/>
          <w:szCs w:val="28"/>
          <w:lang w:bidi="ar-SA"/>
        </w:rPr>
        <w:t xml:space="preserve">278 </w:t>
      </w:r>
      <w:r>
        <w:rPr>
          <w:rFonts w:ascii="Amiri" w:hAnsi="Amiri" w:eastAsia="Amiri" w:cs="Amiri"/>
          <w:color w:val="111111"/>
          <w:sz w:val="28"/>
          <w:sz w:val="28"/>
          <w:szCs w:val="28"/>
          <w:rtl w:val="true"/>
          <w:lang w:bidi="ar-SA"/>
        </w:rPr>
        <w:t>یا اَیُّهَاالَّذینَ امَنُوا اتَّقُوا اللّهَ وَ ذَرُوا ما بَقِیَ مِنَ الرِّبوا</w:t>
      </w:r>
    </w:p>
    <w:p>
      <w:pPr>
        <w:pStyle w:val="BookText"/>
        <w:bidi w:val="0"/>
        <w:jc w:val="both"/>
        <w:rPr/>
      </w:pPr>
      <w:r>
        <w:rPr>
          <w:rFonts w:ascii="Amiri" w:hAnsi="Amiri" w:eastAsia="Amiri" w:cs="Amiri"/>
          <w:color w:val="111111"/>
          <w:sz w:val="28"/>
          <w:sz w:val="28"/>
          <w:szCs w:val="28"/>
          <w:rtl w:val="true"/>
          <w:lang w:bidi="ar-SA"/>
        </w:rPr>
        <w:t>اِنْ کُنْتُمْ مُؤْمِنینَ</w:t>
      </w:r>
    </w:p>
    <w:p>
      <w:pPr>
        <w:pStyle w:val="BookText"/>
        <w:bidi w:val="0"/>
        <w:jc w:val="both"/>
        <w:rPr/>
      </w:pPr>
      <w:r>
        <w:rPr>
          <w:rFonts w:eastAsia="Times New Roman" w:cs="Times New Roman" w:ascii="Times New Roman" w:hAnsi="Times New Roman"/>
          <w:color w:val="111111"/>
          <w:sz w:val="28"/>
          <w:szCs w:val="28"/>
          <w:lang w:val="en-US"/>
        </w:rPr>
        <w:t>278.</w:t>
      </w:r>
    </w:p>
    <w:p>
      <w:pPr>
        <w:pStyle w:val="BookText"/>
        <w:bidi w:val="0"/>
        <w:jc w:val="both"/>
        <w:rPr/>
      </w:pPr>
      <w:r>
        <w:rPr>
          <w:rFonts w:eastAsia="Times New Roman" w:cs="Times New Roman" w:ascii="Times New Roman" w:hAnsi="Times New Roman"/>
          <w:color w:val="111111"/>
          <w:sz w:val="28"/>
          <w:szCs w:val="28"/>
          <w:lang w:val="en-US"/>
        </w:rPr>
        <w:t>"O' you who have Faith! be in awe of Allah, and forgo what remains (due to you) of usury, if you are faithful."</w:t>
      </w:r>
    </w:p>
    <w:p>
      <w:pPr>
        <w:pStyle w:val="Heading3"/>
        <w:numPr>
          <w:ilvl w:val="2"/>
          <w:numId w:val="1"/>
        </w:numPr>
        <w:bidi w:val="0"/>
        <w:jc w:val="left"/>
        <w:rPr/>
      </w:pPr>
      <w:bookmarkStart w:id="229" w:name="__RefHeading___Toc364115_2616395394"/>
      <w:bookmarkStart w:id="230" w:name="_Toc91"/>
      <w:bookmarkEnd w:id="229"/>
      <w:r>
        <w:rPr/>
        <w:t>Commentary: verse 278</w:t>
      </w:r>
      <w:bookmarkEnd w:id="230"/>
    </w:p>
    <w:p>
      <w:pPr>
        <w:pStyle w:val="Heading4"/>
        <w:numPr>
          <w:ilvl w:val="3"/>
          <w:numId w:val="1"/>
        </w:numPr>
        <w:bidi w:val="0"/>
        <w:jc w:val="left"/>
        <w:rPr/>
      </w:pPr>
      <w:bookmarkStart w:id="231" w:name="__RefHeading___Toc364117_2616395394"/>
      <w:bookmarkStart w:id="232" w:name="_Toc92"/>
      <w:bookmarkEnd w:id="231"/>
      <w:r>
        <w:rPr/>
        <w:t>Interests of usury must be abondon</w:t>
      </w:r>
      <w:bookmarkEnd w:id="232"/>
    </w:p>
    <w:p>
      <w:pPr>
        <w:pStyle w:val="BookText"/>
        <w:bidi w:val="0"/>
        <w:jc w:val="both"/>
        <w:rPr/>
      </w:pPr>
      <w:r>
        <w:rPr>
          <w:rFonts w:eastAsia="Times New Roman" w:cs="Times New Roman" w:ascii="Times New Roman" w:hAnsi="Times New Roman"/>
          <w:color w:val="111111"/>
          <w:sz w:val="28"/>
          <w:szCs w:val="28"/>
          <w:lang w:val="en-US"/>
        </w:rPr>
        <w:t>It is cited in some commentary books, such as: Majma`-ul-Bayān, Al-Mīzān, and Marāqī, that when the verse upon the prohibition of usury was revealed, some of the companions of the prophet (p.b.u.h.), like Khālid-ibn-Walīd, Abbas, and Uthmān, had claimed some amount of interest from people. They asked the Prophet (p.b.u.h.) about their claims, when the above mentioned verse was revealed.</w:t>
      </w:r>
    </w:p>
    <w:p>
      <w:pPr>
        <w:pStyle w:val="BookText"/>
        <w:bidi w:val="0"/>
        <w:jc w:val="both"/>
        <w:rPr/>
      </w:pPr>
      <w:r>
        <w:rPr>
          <w:rFonts w:eastAsia="Times New Roman" w:cs="Times New Roman" w:ascii="Times New Roman" w:hAnsi="Times New Roman"/>
          <w:color w:val="111111"/>
          <w:sz w:val="28"/>
          <w:szCs w:val="28"/>
          <w:lang w:val="en-US"/>
        </w:rPr>
        <w:t>After the revelation of this verse, the holy Prophet (p.b.u.h.) said:</w:t>
      </w:r>
    </w:p>
    <w:p>
      <w:pPr>
        <w:pStyle w:val="BookText"/>
        <w:bidi w:val="0"/>
        <w:jc w:val="both"/>
        <w:rPr/>
      </w:pPr>
      <w:r>
        <w:rPr>
          <w:rFonts w:eastAsia="Times New Roman" w:cs="Times New Roman" w:ascii="Times New Roman" w:hAnsi="Times New Roman"/>
          <w:color w:val="111111"/>
          <w:sz w:val="28"/>
          <w:szCs w:val="28"/>
          <w:lang w:val="en-US"/>
        </w:rPr>
        <w:t xml:space="preserve">"My uncle, Abbas, is not rightful to demand interest either." Then, the Messenger of Allah added: " First of all, my relatives must abandon usury". He also in a sermon said: " I put all the interests of usury (belonging to) the age of ignorant under my feet, and the first one I put is the interest of Abbas." </w:t>
      </w:r>
      <w:r>
        <w:rPr>
          <w:rStyle w:val="FootnoteAnchor"/>
        </w:rPr>
        <w:footnoteReference w:id="30"/>
      </w:r>
    </w:p>
    <w:p>
      <w:pPr>
        <w:pStyle w:val="Heading3"/>
        <w:numPr>
          <w:ilvl w:val="2"/>
          <w:numId w:val="1"/>
        </w:numPr>
        <w:bidi w:val="0"/>
        <w:jc w:val="left"/>
        <w:rPr/>
      </w:pPr>
      <w:bookmarkStart w:id="233" w:name="__RefHeading___Toc364119_2616395394"/>
      <w:bookmarkStart w:id="234" w:name="_Toc93"/>
      <w:bookmarkEnd w:id="233"/>
      <w:r>
        <w:rPr/>
        <w:t>Explanations for the verse</w:t>
      </w:r>
      <w:bookmarkEnd w:id="23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requisite of faith is to dispense with the rights of others and the prohibited wealth.</w:t>
      </w:r>
    </w:p>
    <w:p>
      <w:pPr>
        <w:pStyle w:val="BookText"/>
        <w:bidi w:val="0"/>
        <w:jc w:val="both"/>
        <w:rPr/>
      </w:pPr>
      <w:r>
        <w:rPr>
          <w:rFonts w:eastAsia="Times New Roman" w:cs="Times New Roman" w:ascii="Times New Roman" w:hAnsi="Times New Roman"/>
          <w:color w:val="111111"/>
          <w:sz w:val="28"/>
          <w:szCs w:val="28"/>
          <w:lang w:val="en-US"/>
        </w:rPr>
        <w:t>"... if you are faithful."</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sign of piety is giving up the unlawful commodity. " O' you who have Faith! be in awe of Allah, and forgo what remains (due to you) of usury, ..."</w:t>
      </w:r>
      <w:bookmarkStart w:id="235" w:name="pg13394_170565"/>
    </w:p>
    <w:p>
      <w:pPr>
        <w:pStyle w:val="BookText"/>
        <w:bidi w:val="0"/>
        <w:rPr/>
      </w:pPr>
      <w:bookmarkEnd w:id="235"/>
      <w:r>
        <w:rPr>
          <w:rFonts w:eastAsia="Amiri" w:cs="Amiri" w:ascii="Amiri" w:hAnsi="Amiri"/>
          <w:color w:val="111111"/>
          <w:sz w:val="28"/>
          <w:szCs w:val="28"/>
          <w:lang w:bidi="ar-SA"/>
        </w:rPr>
        <w:t xml:space="preserve">279 </w:t>
      </w:r>
      <w:r>
        <w:rPr>
          <w:rFonts w:ascii="Amiri" w:hAnsi="Amiri" w:eastAsia="Amiri" w:cs="Amiri"/>
          <w:color w:val="111111"/>
          <w:sz w:val="28"/>
          <w:sz w:val="28"/>
          <w:szCs w:val="28"/>
          <w:rtl w:val="true"/>
          <w:lang w:bidi="ar-SA"/>
        </w:rPr>
        <w:t>فَاِنْ لَمْ تَفْعَلُوا فَأْذَنُوا بِحَرْبٍ مِنَ اللّهِ وَ رَسُولِه وَ اِنْ تُبْتُمْ فَلَکُمْ رُؤُسُ</w:t>
      </w:r>
    </w:p>
    <w:p>
      <w:pPr>
        <w:pStyle w:val="BookText"/>
        <w:bidi w:val="0"/>
        <w:jc w:val="both"/>
        <w:rPr/>
      </w:pPr>
      <w:r>
        <w:rPr>
          <w:rFonts w:ascii="Amiri" w:hAnsi="Amiri" w:eastAsia="Amiri" w:cs="Amiri"/>
          <w:color w:val="111111"/>
          <w:sz w:val="28"/>
          <w:sz w:val="28"/>
          <w:szCs w:val="28"/>
          <w:rtl w:val="true"/>
          <w:lang w:bidi="ar-SA"/>
        </w:rPr>
        <w:t>اَمْوالِکُمْ لا تَظْلِمُونَ وَ لا تُظْلَمُونَ</w:t>
      </w:r>
    </w:p>
    <w:p>
      <w:pPr>
        <w:pStyle w:val="BookText"/>
        <w:bidi w:val="0"/>
        <w:jc w:val="both"/>
        <w:rPr/>
      </w:pPr>
      <w:r>
        <w:rPr>
          <w:rFonts w:eastAsia="Times New Roman" w:cs="Times New Roman" w:ascii="Times New Roman" w:hAnsi="Times New Roman"/>
          <w:color w:val="111111"/>
          <w:sz w:val="28"/>
          <w:szCs w:val="28"/>
          <w:lang w:val="en-US"/>
        </w:rPr>
        <w:t>279.</w:t>
      </w:r>
    </w:p>
    <w:p>
      <w:pPr>
        <w:pStyle w:val="BookText"/>
        <w:bidi w:val="0"/>
        <w:jc w:val="both"/>
        <w:rPr/>
      </w:pPr>
      <w:r>
        <w:rPr>
          <w:rFonts w:eastAsia="Times New Roman" w:cs="Times New Roman" w:ascii="Times New Roman" w:hAnsi="Times New Roman"/>
          <w:color w:val="111111"/>
          <w:sz w:val="28"/>
          <w:szCs w:val="28"/>
          <w:lang w:val="en-US"/>
        </w:rPr>
        <w:t>"But if you do (it) not, then be you apprised for war from Allah and His Apostle, and if you repent, you shall have your capital; (thus) deal you not unjustly (with others), nor you be dealt with unjustly."</w:t>
      </w:r>
    </w:p>
    <w:p>
      <w:pPr>
        <w:pStyle w:val="Heading3"/>
        <w:numPr>
          <w:ilvl w:val="2"/>
          <w:numId w:val="1"/>
        </w:numPr>
        <w:bidi w:val="0"/>
        <w:jc w:val="left"/>
        <w:rPr/>
      </w:pPr>
      <w:bookmarkStart w:id="236" w:name="__RefHeading___Toc364121_2616395394"/>
      <w:bookmarkStart w:id="237" w:name="_Toc94"/>
      <w:bookmarkEnd w:id="236"/>
      <w:r>
        <w:rPr/>
        <w:t>Commentary: verse 279</w:t>
      </w:r>
      <w:bookmarkEnd w:id="237"/>
    </w:p>
    <w:p>
      <w:pPr>
        <w:pStyle w:val="BookText"/>
        <w:bidi w:val="0"/>
        <w:jc w:val="both"/>
        <w:rPr/>
      </w:pPr>
      <w:r>
        <w:rPr>
          <w:rFonts w:eastAsia="Times New Roman" w:cs="Times New Roman" w:ascii="Times New Roman" w:hAnsi="Times New Roman"/>
          <w:color w:val="111111"/>
          <w:sz w:val="28"/>
          <w:szCs w:val="28"/>
          <w:lang w:val="en-US"/>
        </w:rPr>
        <w:t>In Islam, neither usury and taking undue gains are allowed nor can the property of people be confiscated unilaterally.</w:t>
      </w:r>
    </w:p>
    <w:p>
      <w:pPr>
        <w:pStyle w:val="BookText"/>
        <w:bidi w:val="0"/>
        <w:jc w:val="both"/>
        <w:rPr/>
      </w:pPr>
      <w:r>
        <w:rPr>
          <w:rFonts w:eastAsia="Times New Roman" w:cs="Times New Roman" w:ascii="Times New Roman" w:hAnsi="Times New Roman"/>
          <w:color w:val="111111"/>
          <w:sz w:val="28"/>
          <w:szCs w:val="28"/>
          <w:lang w:val="en-US"/>
        </w:rPr>
        <w:t>In some governmental regulations, ownership is abrogated and all properties are forcefully taken from their possessors. In some other ones exploitation, devouring other's rights, and usury, in any form, is free.</w:t>
      </w:r>
    </w:p>
    <w:p>
      <w:pPr>
        <w:pStyle w:val="Heading3"/>
        <w:numPr>
          <w:ilvl w:val="2"/>
          <w:numId w:val="1"/>
        </w:numPr>
        <w:bidi w:val="0"/>
        <w:jc w:val="left"/>
        <w:rPr/>
      </w:pPr>
      <w:bookmarkStart w:id="238" w:name="__RefHeading___Toc364123_2616395394"/>
      <w:bookmarkStart w:id="239" w:name="_Toc95"/>
      <w:bookmarkEnd w:id="238"/>
      <w:r>
        <w:rPr/>
        <w:t>Explanations for the verse</w:t>
      </w:r>
      <w:bookmarkEnd w:id="23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Usurer is a fighter against Allah. Any usurer would know that, in this battlefield, he (who is a feeble and contemptible mortal) is on one side, and Allah, the Almighty, is on the other side.</w:t>
      </w:r>
    </w:p>
    <w:p>
      <w:pPr>
        <w:pStyle w:val="BookText"/>
        <w:bidi w:val="0"/>
        <w:jc w:val="both"/>
        <w:rPr/>
      </w:pPr>
      <w:r>
        <w:rPr>
          <w:rFonts w:eastAsia="Times New Roman" w:cs="Times New Roman" w:ascii="Times New Roman" w:hAnsi="Times New Roman"/>
          <w:color w:val="111111"/>
          <w:sz w:val="28"/>
          <w:szCs w:val="28"/>
          <w:lang w:val="en-US"/>
        </w:rPr>
        <w:t>" But if you do (it) not, then be you apprised for war from Allah and His Apostle,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Since usurer is a fighter against Allah, it is to the Islamic Government, as a duty, to take action against usurers.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right of usurer is to be content with only the capital, without any interest.</w:t>
      </w:r>
    </w:p>
    <w:p>
      <w:pPr>
        <w:pStyle w:val="BookText"/>
        <w:bidi w:val="0"/>
        <w:jc w:val="both"/>
        <w:rPr/>
      </w:pPr>
      <w:r>
        <w:rPr>
          <w:rFonts w:eastAsia="Times New Roman" w:cs="Times New Roman" w:ascii="Times New Roman" w:hAnsi="Times New Roman"/>
          <w:color w:val="111111"/>
          <w:sz w:val="28"/>
          <w:szCs w:val="28"/>
          <w:lang w:val="en-US"/>
        </w:rPr>
        <w:t>"... you shall have your capital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Both being oppressor and oppressive are condemmed. Neither accept oppresion nor be an oppressor.</w:t>
      </w:r>
    </w:p>
    <w:p>
      <w:pPr>
        <w:pStyle w:val="BookText"/>
        <w:bidi w:val="0"/>
        <w:jc w:val="both"/>
        <w:rPr/>
      </w:pPr>
      <w:r>
        <w:rPr>
          <w:rFonts w:eastAsia="Times New Roman" w:cs="Times New Roman" w:ascii="Times New Roman" w:hAnsi="Times New Roman"/>
          <w:color w:val="111111"/>
          <w:sz w:val="28"/>
          <w:szCs w:val="28"/>
          <w:lang w:val="en-US"/>
        </w:rPr>
        <w:t>"... (thus) deal you not unjustly (with others) nor you be dealt with unjustly."</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not to spare the principle of ownership of people for rescuing the deprived.</w:t>
      </w:r>
      <w:bookmarkStart w:id="240" w:name="pg13394_170566"/>
    </w:p>
    <w:p>
      <w:pPr>
        <w:pStyle w:val="BookText"/>
        <w:bidi w:val="0"/>
        <w:rPr/>
      </w:pPr>
      <w:bookmarkEnd w:id="240"/>
      <w:r>
        <w:rPr>
          <w:rFonts w:eastAsia="Amiri" w:cs="Amiri" w:ascii="Amiri" w:hAnsi="Amiri"/>
          <w:color w:val="111111"/>
          <w:sz w:val="28"/>
          <w:szCs w:val="28"/>
          <w:lang w:bidi="ar-SA"/>
        </w:rPr>
        <w:t xml:space="preserve">280 </w:t>
      </w:r>
      <w:r>
        <w:rPr>
          <w:rFonts w:ascii="Amiri" w:hAnsi="Amiri" w:eastAsia="Amiri" w:cs="Amiri"/>
          <w:color w:val="111111"/>
          <w:sz w:val="28"/>
          <w:sz w:val="28"/>
          <w:szCs w:val="28"/>
          <w:rtl w:val="true"/>
          <w:lang w:bidi="ar-SA"/>
        </w:rPr>
        <w:t>وَ اِنْ کانَ ذُو عُسْرَةٍ فَنَظِرَةٌ اِلی مَیْسَرَةٍ وَ اَنْ تَصَدَّقُوا خَیْرٌ لَکُمْ</w:t>
      </w:r>
    </w:p>
    <w:p>
      <w:pPr>
        <w:pStyle w:val="BookText"/>
        <w:bidi w:val="0"/>
        <w:jc w:val="both"/>
        <w:rPr/>
      </w:pPr>
      <w:r>
        <w:rPr>
          <w:rFonts w:ascii="Amiri" w:hAnsi="Amiri" w:eastAsia="Amiri" w:cs="Amiri"/>
          <w:color w:val="111111"/>
          <w:sz w:val="28"/>
          <w:sz w:val="28"/>
          <w:szCs w:val="28"/>
          <w:rtl w:val="true"/>
          <w:lang w:bidi="ar-SA"/>
        </w:rPr>
        <w:t>اِنْ کُنْتُمْ تَعْلَمُونَ</w:t>
      </w:r>
    </w:p>
    <w:p>
      <w:pPr>
        <w:pStyle w:val="BookText"/>
        <w:bidi w:val="0"/>
        <w:jc w:val="both"/>
        <w:rPr/>
      </w:pPr>
      <w:r>
        <w:rPr>
          <w:rFonts w:eastAsia="Times New Roman" w:cs="Times New Roman" w:ascii="Times New Roman" w:hAnsi="Times New Roman"/>
          <w:color w:val="111111"/>
          <w:sz w:val="28"/>
          <w:szCs w:val="28"/>
          <w:lang w:val="en-US"/>
        </w:rPr>
        <w:t>280.</w:t>
      </w:r>
    </w:p>
    <w:p>
      <w:pPr>
        <w:pStyle w:val="BookText"/>
        <w:bidi w:val="0"/>
        <w:jc w:val="both"/>
        <w:rPr/>
      </w:pPr>
      <w:r>
        <w:rPr>
          <w:rFonts w:eastAsia="Times New Roman" w:cs="Times New Roman" w:ascii="Times New Roman" w:hAnsi="Times New Roman"/>
          <w:color w:val="111111"/>
          <w:sz w:val="28"/>
          <w:szCs w:val="28"/>
          <w:lang w:val="en-US"/>
        </w:rPr>
        <w:t>"And if (the debtor) is in straitness, then grant a respite until the time of ease; and if you remit it as charity it is better for you, if you but know."</w:t>
      </w:r>
    </w:p>
    <w:p>
      <w:pPr>
        <w:pStyle w:val="Heading3"/>
        <w:numPr>
          <w:ilvl w:val="2"/>
          <w:numId w:val="1"/>
        </w:numPr>
        <w:bidi w:val="0"/>
        <w:jc w:val="left"/>
        <w:rPr/>
      </w:pPr>
      <w:bookmarkStart w:id="241" w:name="__RefHeading___Toc364125_2616395394"/>
      <w:bookmarkStart w:id="242" w:name="_Toc96"/>
      <w:bookmarkEnd w:id="241"/>
      <w:r>
        <w:rPr/>
        <w:t>Commentary: verse 280</w:t>
      </w:r>
      <w:bookmarkEnd w:id="242"/>
    </w:p>
    <w:p>
      <w:pPr>
        <w:pStyle w:val="BookText"/>
        <w:bidi w:val="0"/>
        <w:jc w:val="both"/>
        <w:rPr/>
      </w:pPr>
      <w:r>
        <w:rPr>
          <w:rFonts w:eastAsia="Times New Roman" w:cs="Times New Roman" w:ascii="Times New Roman" w:hAnsi="Times New Roman"/>
          <w:color w:val="111111"/>
          <w:sz w:val="28"/>
          <w:szCs w:val="28"/>
          <w:lang w:val="en-US"/>
        </w:rPr>
        <w:t>Concerning this verse, it is necessary to note that although giving a respite to the debtor is recommended, here, the debtor should not misuse this matter, because if he delays paying his debt without having any plausible excuse, he is counted a sinner.</w:t>
      </w:r>
    </w:p>
    <w:p>
      <w:pPr>
        <w:pStyle w:val="BookText"/>
        <w:bidi w:val="0"/>
        <w:jc w:val="both"/>
        <w:rPr/>
      </w:pPr>
      <w:r>
        <w:rPr>
          <w:rFonts w:eastAsia="Times New Roman" w:cs="Times New Roman" w:ascii="Times New Roman" w:hAnsi="Times New Roman"/>
          <w:color w:val="111111"/>
          <w:sz w:val="28"/>
          <w:szCs w:val="28"/>
          <w:lang w:val="en-US"/>
        </w:rPr>
        <w:t>An Islamic narration says that those who do not pay their debt without any excuse will be recorded sinful the same as it is recorded for a thief ; and for the givers of respite, a reward will be recorded similar to that of martyrs.</w:t>
      </w:r>
    </w:p>
    <w:p>
      <w:pPr>
        <w:pStyle w:val="Heading3"/>
        <w:numPr>
          <w:ilvl w:val="2"/>
          <w:numId w:val="1"/>
        </w:numPr>
        <w:bidi w:val="0"/>
        <w:jc w:val="left"/>
        <w:rPr/>
      </w:pPr>
      <w:bookmarkStart w:id="243" w:name="__RefHeading___Toc364127_2616395394"/>
      <w:bookmarkStart w:id="244" w:name="_Toc97"/>
      <w:bookmarkEnd w:id="243"/>
      <w:r>
        <w:rPr/>
        <w:t>Explanations for the verse</w:t>
      </w:r>
      <w:bookmarkEnd w:id="244"/>
    </w:p>
    <w:p>
      <w:pPr>
        <w:pStyle w:val="Heading4"/>
        <w:numPr>
          <w:ilvl w:val="3"/>
          <w:numId w:val="1"/>
        </w:numPr>
        <w:bidi w:val="0"/>
        <w:jc w:val="left"/>
        <w:rPr/>
      </w:pPr>
      <w:bookmarkStart w:id="245" w:name="__RefHeading___Toc364129_2616395394"/>
      <w:bookmarkStart w:id="246" w:name="_Toc98"/>
      <w:bookmarkEnd w:id="245"/>
      <w:r>
        <w:rPr/>
        <w:t>Point</w:t>
      </w:r>
      <w:bookmarkEnd w:id="24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Not only do refrain from taking interest, but also give a respite for taking the capital, even.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capability of the debtor is the base for the length of time in repayment of the debt.</w:t>
      </w:r>
    </w:p>
    <w:p>
      <w:pPr>
        <w:pStyle w:val="BookText"/>
        <w:bidi w:val="0"/>
        <w:jc w:val="both"/>
        <w:rPr/>
      </w:pPr>
      <w:r>
        <w:rPr>
          <w:rFonts w:eastAsia="Times New Roman" w:cs="Times New Roman" w:ascii="Times New Roman" w:hAnsi="Times New Roman"/>
          <w:color w:val="111111"/>
          <w:sz w:val="28"/>
          <w:szCs w:val="28"/>
          <w:lang w:val="en-US"/>
        </w:rPr>
        <w:t>"... then grant a respite until the time of ease;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 is a supporter for the indigent.</w:t>
      </w:r>
    </w:p>
    <w:p>
      <w:pPr>
        <w:pStyle w:val="BookText"/>
        <w:bidi w:val="0"/>
        <w:jc w:val="both"/>
        <w:rPr/>
      </w:pPr>
      <w:r>
        <w:rPr>
          <w:rFonts w:eastAsia="Times New Roman" w:cs="Times New Roman" w:ascii="Times New Roman" w:hAnsi="Times New Roman"/>
          <w:color w:val="111111"/>
          <w:sz w:val="28"/>
          <w:szCs w:val="28"/>
          <w:lang w:val="en-US"/>
        </w:rPr>
        <w:t>" And if (the debtor) is in straitness,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Remittal, due to the insolvent debtor, is better for you, because it may happen that you will be in the same situation in future.</w:t>
      </w:r>
    </w:p>
    <w:p>
      <w:pPr>
        <w:pStyle w:val="BookText"/>
        <w:bidi w:val="0"/>
        <w:jc w:val="both"/>
        <w:rPr/>
      </w:pPr>
      <w:r>
        <w:rPr>
          <w:rFonts w:eastAsia="Times New Roman" w:cs="Times New Roman" w:ascii="Times New Roman" w:hAnsi="Times New Roman"/>
          <w:color w:val="111111"/>
          <w:sz w:val="28"/>
          <w:szCs w:val="28"/>
          <w:lang w:val="en-US"/>
        </w:rPr>
        <w:t>"... and if you remit it as charity it is better for you,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Taking the capital will be forgotten, but remittal to an insolvent debtor will never be forgetable.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Gaining the indigent's consent and the pleasure of Allah are much better than gaining wealth.</w:t>
      </w:r>
      <w:bookmarkStart w:id="247" w:name="pg13394_170567"/>
    </w:p>
    <w:p>
      <w:pPr>
        <w:pStyle w:val="BookText"/>
        <w:bidi w:val="0"/>
        <w:rPr/>
      </w:pPr>
      <w:bookmarkEnd w:id="247"/>
      <w:r>
        <w:rPr>
          <w:rFonts w:eastAsia="Times New Roman" w:cs="Times New Roman" w:ascii="Times New Roman" w:hAnsi="Times New Roman"/>
          <w:color w:val="111111"/>
          <w:sz w:val="28"/>
          <w:szCs w:val="28"/>
          <w:lang w:val="en-US"/>
        </w:rPr>
        <w:t>"... if you but know."</w:t>
      </w:r>
    </w:p>
    <w:p>
      <w:pPr>
        <w:pStyle w:val="Heading4"/>
        <w:numPr>
          <w:ilvl w:val="3"/>
          <w:numId w:val="1"/>
        </w:numPr>
        <w:bidi w:val="0"/>
        <w:jc w:val="left"/>
        <w:rPr/>
      </w:pPr>
      <w:bookmarkStart w:id="248" w:name="__RefHeading___Toc364131_2616395394"/>
      <w:bookmarkStart w:id="249" w:name="_Toc99"/>
      <w:bookmarkEnd w:id="248"/>
      <w:r>
        <w:rPr/>
        <w:t>Giving respite to the debtor</w:t>
      </w:r>
      <w:bookmarkEnd w:id="249"/>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religious jurisprudence, putting the excused debtor in prison is forbidden. In cases that a debtor is not really able to pay his debt, it is to the Islamic government to pay that debt.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Islamic literature, it is said that every day that the debtor is given respite, the reward of the charity of the same amount of money is to Allah to be recorded for the creditor." </w:t>
      </w:r>
      <w:r>
        <w:rPr>
          <w:rStyle w:val="FootnoteAnchor"/>
        </w:rPr>
        <w:footnoteReference w:id="31"/>
      </w:r>
      <w:bookmarkStart w:id="250" w:name="pg13394_170568"/>
    </w:p>
    <w:p>
      <w:pPr>
        <w:pStyle w:val="BookText"/>
        <w:bidi w:val="0"/>
        <w:rPr/>
      </w:pPr>
      <w:bookmarkEnd w:id="250"/>
      <w:r>
        <w:rPr>
          <w:rFonts w:eastAsia="Amiri" w:cs="Amiri" w:ascii="Amiri" w:hAnsi="Amiri"/>
          <w:color w:val="111111"/>
          <w:sz w:val="28"/>
          <w:szCs w:val="28"/>
          <w:lang w:bidi="ar-SA"/>
        </w:rPr>
        <w:t xml:space="preserve">281 </w:t>
      </w:r>
      <w:r>
        <w:rPr>
          <w:rFonts w:ascii="Amiri" w:hAnsi="Amiri" w:eastAsia="Amiri" w:cs="Amiri"/>
          <w:color w:val="111111"/>
          <w:sz w:val="28"/>
          <w:sz w:val="28"/>
          <w:szCs w:val="28"/>
          <w:rtl w:val="true"/>
          <w:lang w:bidi="ar-SA"/>
        </w:rPr>
        <w:t>وَاتَّقُوا یَوْما تُرْجَعُونَ فیهِ اِلَی اللّهِ ثُمَّ تُوَفّی کُلُّ نَفْسٍ ما کَسَبَتْ</w:t>
      </w:r>
    </w:p>
    <w:p>
      <w:pPr>
        <w:pStyle w:val="BookText"/>
        <w:bidi w:val="0"/>
        <w:jc w:val="both"/>
        <w:rPr/>
      </w:pPr>
      <w:r>
        <w:rPr>
          <w:rFonts w:ascii="Amiri" w:hAnsi="Amiri" w:eastAsia="Amiri" w:cs="Amiri"/>
          <w:color w:val="111111"/>
          <w:sz w:val="28"/>
          <w:sz w:val="28"/>
          <w:szCs w:val="28"/>
          <w:rtl w:val="true"/>
          <w:lang w:bidi="ar-SA"/>
        </w:rPr>
        <w:t>وَ هُمْ لا یُظْلَمُونَ</w:t>
      </w:r>
    </w:p>
    <w:p>
      <w:pPr>
        <w:pStyle w:val="BookText"/>
        <w:bidi w:val="0"/>
        <w:jc w:val="both"/>
        <w:rPr/>
      </w:pPr>
      <w:r>
        <w:rPr>
          <w:rFonts w:eastAsia="Times New Roman" w:cs="Times New Roman" w:ascii="Times New Roman" w:hAnsi="Times New Roman"/>
          <w:color w:val="111111"/>
          <w:sz w:val="28"/>
          <w:szCs w:val="28"/>
          <w:lang w:val="en-US"/>
        </w:rPr>
        <w:t>281.</w:t>
      </w:r>
    </w:p>
    <w:p>
      <w:pPr>
        <w:pStyle w:val="BookText"/>
        <w:bidi w:val="0"/>
        <w:jc w:val="both"/>
        <w:rPr/>
      </w:pPr>
      <w:r>
        <w:rPr>
          <w:rFonts w:eastAsia="Times New Roman" w:cs="Times New Roman" w:ascii="Times New Roman" w:hAnsi="Times New Roman"/>
          <w:color w:val="111111"/>
          <w:sz w:val="28"/>
          <w:szCs w:val="28"/>
          <w:lang w:val="en-US"/>
        </w:rPr>
        <w:t>"And be in awe of a Day in which you shall be returned to Allah, and every one shall be paid in full what the one has earned; and they shall not be dealt with unjustly."</w:t>
      </w:r>
    </w:p>
    <w:p>
      <w:pPr>
        <w:pStyle w:val="Heading3"/>
        <w:numPr>
          <w:ilvl w:val="2"/>
          <w:numId w:val="1"/>
        </w:numPr>
        <w:bidi w:val="0"/>
        <w:jc w:val="left"/>
        <w:rPr/>
      </w:pPr>
      <w:bookmarkStart w:id="251" w:name="__RefHeading___Toc364133_2616395394"/>
      <w:bookmarkStart w:id="252" w:name="_Toc100"/>
      <w:bookmarkEnd w:id="251"/>
      <w:r>
        <w:rPr/>
        <w:t>Commentary: verse 281</w:t>
      </w:r>
      <w:bookmarkEnd w:id="252"/>
    </w:p>
    <w:p>
      <w:pPr>
        <w:pStyle w:val="Heading4"/>
        <w:numPr>
          <w:ilvl w:val="3"/>
          <w:numId w:val="1"/>
        </w:numPr>
        <w:bidi w:val="0"/>
        <w:jc w:val="left"/>
        <w:rPr/>
      </w:pPr>
      <w:bookmarkStart w:id="253" w:name="__RefHeading___Toc364135_2616395394"/>
      <w:bookmarkStart w:id="254" w:name="_Toc101"/>
      <w:bookmarkEnd w:id="253"/>
      <w:r>
        <w:rPr/>
        <w:t>Point</w:t>
      </w:r>
      <w:bookmarkEnd w:id="254"/>
    </w:p>
    <w:p>
      <w:pPr>
        <w:pStyle w:val="BookText"/>
        <w:bidi w:val="0"/>
        <w:jc w:val="both"/>
        <w:rPr/>
      </w:pPr>
      <w:r>
        <w:rPr>
          <w:rFonts w:eastAsia="Times New Roman" w:cs="Times New Roman" w:ascii="Times New Roman" w:hAnsi="Times New Roman"/>
          <w:color w:val="111111"/>
          <w:sz w:val="28"/>
          <w:szCs w:val="28"/>
          <w:lang w:val="en-US"/>
        </w:rPr>
        <w:t>After stating some particular characteristics of the divine ordinances and Islamic affairs, the normatic custom of the Qur'ān is that it often brings a general, common and inclusive notification forth at the end of a group of verses in order to emphasize and strengthen what has been cited before, and in order that the senses penetrate in the mind and spirit.</w:t>
      </w:r>
    </w:p>
    <w:p>
      <w:pPr>
        <w:pStyle w:val="BookText"/>
        <w:bidi w:val="0"/>
        <w:jc w:val="both"/>
        <w:rPr/>
      </w:pPr>
      <w:r>
        <w:rPr>
          <w:rFonts w:eastAsia="Times New Roman" w:cs="Times New Roman" w:ascii="Times New Roman" w:hAnsi="Times New Roman"/>
          <w:color w:val="111111"/>
          <w:sz w:val="28"/>
          <w:szCs w:val="28"/>
          <w:lang w:val="en-US"/>
        </w:rPr>
        <w:t>Therefore, in this verse, having attracted the attentions of the believers to the Resurrection and the chastisement of the wrong doers there, it warns them to be aware that there is a great Day in front when all the actions of every person, without anything less or more, totally will be given to him.</w:t>
      </w:r>
    </w:p>
    <w:p>
      <w:pPr>
        <w:pStyle w:val="BookText"/>
        <w:bidi w:val="0"/>
        <w:jc w:val="both"/>
        <w:rPr/>
      </w:pPr>
      <w:r>
        <w:rPr>
          <w:rFonts w:eastAsia="Times New Roman" w:cs="Times New Roman" w:ascii="Times New Roman" w:hAnsi="Times New Roman"/>
          <w:color w:val="111111"/>
          <w:sz w:val="28"/>
          <w:szCs w:val="28"/>
          <w:lang w:val="en-US"/>
        </w:rPr>
        <w:t>" And be in awe of a Day in which you shall be returned to Allah, ..."</w:t>
      </w:r>
    </w:p>
    <w:p>
      <w:pPr>
        <w:pStyle w:val="BookText"/>
        <w:bidi w:val="0"/>
        <w:jc w:val="both"/>
        <w:rPr/>
      </w:pPr>
      <w:r>
        <w:rPr>
          <w:rFonts w:eastAsia="Times New Roman" w:cs="Times New Roman" w:ascii="Times New Roman" w:hAnsi="Times New Roman"/>
          <w:color w:val="111111"/>
          <w:sz w:val="28"/>
          <w:szCs w:val="28"/>
          <w:lang w:val="en-US"/>
        </w:rPr>
        <w:t>It is at that time that the one will terribly wonder about the consequence of his evil deeds. They are the fruit of what he himself has produced. No one has done unjust against him, but he himself has done wrong against himself.</w:t>
      </w:r>
    </w:p>
    <w:p>
      <w:pPr>
        <w:pStyle w:val="BookText"/>
        <w:bidi w:val="0"/>
        <w:jc w:val="both"/>
        <w:rPr/>
      </w:pPr>
      <w:r>
        <w:rPr>
          <w:rFonts w:eastAsia="Times New Roman" w:cs="Times New Roman" w:ascii="Times New Roman" w:hAnsi="Times New Roman"/>
          <w:color w:val="111111"/>
          <w:sz w:val="28"/>
          <w:szCs w:val="28"/>
          <w:lang w:val="en-US"/>
        </w:rPr>
        <w:t>"... and every one shall be paid in full what the one has earned, and they shall not be dealt with unjustly."</w:t>
      </w:r>
    </w:p>
    <w:p>
      <w:pPr>
        <w:pStyle w:val="BookText"/>
        <w:bidi w:val="0"/>
        <w:jc w:val="both"/>
        <w:rPr/>
      </w:pPr>
      <w:r>
        <w:rPr>
          <w:rFonts w:eastAsia="Times New Roman" w:cs="Times New Roman" w:ascii="Times New Roman" w:hAnsi="Times New Roman"/>
          <w:color w:val="111111"/>
          <w:sz w:val="28"/>
          <w:szCs w:val="28"/>
          <w:lang w:val="en-US"/>
        </w:rPr>
        <w:t>However, usury has ethically a very bad effect on the spirit of the debtor so that he finds a special spite in his heart against the usurer. It slackens the cord of social cooperation and mutual assistance amongst the members of communities.</w:t>
      </w:r>
    </w:p>
    <w:p>
      <w:pPr>
        <w:pStyle w:val="Heading4"/>
        <w:numPr>
          <w:ilvl w:val="3"/>
          <w:numId w:val="1"/>
        </w:numPr>
        <w:bidi w:val="0"/>
        <w:jc w:val="left"/>
        <w:rPr/>
      </w:pPr>
      <w:bookmarkStart w:id="255" w:name="__RefHeading___Toc364137_2616395394"/>
      <w:bookmarkStart w:id="256" w:name="_Toc102"/>
      <w:bookmarkEnd w:id="255"/>
      <w:r>
        <w:rPr/>
        <w:t>Some traditions upon usury and usurers</w:t>
      </w:r>
      <w:bookmarkEnd w:id="25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Islamic narrations it is cited upon the prohibition of usury that Hushām-ibn-Sālim has narrated from Imam Sādiq (a.s.) who said: "Verily, Allah, Almighty and Glorious, has forbidden usury so that people do</w:t>
      </w:r>
    </w:p>
    <w:p>
      <w:pPr>
        <w:pStyle w:val="BookText"/>
        <w:bidi w:val="0"/>
        <w:rPr/>
      </w:pPr>
      <w:r>
        <w:rPr>
          <w:rFonts w:eastAsia="Times New Roman" w:cs="Times New Roman" w:ascii="Times New Roman" w:hAnsi="Times New Roman"/>
          <w:color w:val="111111"/>
          <w:sz w:val="28"/>
          <w:szCs w:val="28"/>
          <w:lang w:val="en-US"/>
        </w:rPr>
        <w:t>not avoid of doing good work."</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1- Ibn-Mas`ūd narrated from the Messenger of Allah (p.b.u.h.) who said: " There have not been usury and fornication in no community save that they have incured the punishment of Allah upon themselves."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2- Imam Amir-ul-Mu'mineen Ali (a.s.) said: " O' people! learn the jurisprudence and the laws of the religion at first, then go after trading. By Allah, usury is found in this so that it is more concealed than the movement of an ant over a hard smooth stone."</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3- Imam Sādiq (a.s.) said: " On the Day of Judgement, three persons are in the shelter of Allah, Almighty and Glorious, until the one becomes free from the Divine reckoning: 1) The person who has never taken action in fornication; 2) The person who has never mixed his property with usury; and 3) The person who has never had any effort in usury and fornication."</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 xml:space="preserve">4- The holy Prophet (p.b.u.h.) said: " The business being in usury is the worst jobs."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 xml:space="preserve">5- Imam Ridā (a.s.) said: " Beware that certainly usury is an unlawful job which causes shame and disgrace. It is among the great sins for which Allah has promised the Fire of Hell upon the executor, and we refuge to Allah from the Fire of Hell. And, according to all prophets and all the heavenly Books, usury is unlawful.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6- The Messenger of Allah (p.b.u.h.) said: " Most of my anxiety about my Ummah is for the unlawful jobs and unlawful incomes."</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7- The holy Prophet (p.b.u.h.) said: " The worshipper who does not avoid unlawful wealth and unlawful food, is like the one who builds upon a sandy land."</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8- Jābir said that the Prophet (p.b.u.h.) cursed the usurer, the writer of it, and its witness."</w:t>
      </w:r>
      <w:r>
        <w:rPr>
          <w:rStyle w:val="FootnoteAnchor"/>
        </w:rPr>
        <w:footnoteReference w:id="4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A similar tradition to the above one is mentioned in Saḥih-i-Bukhārī, section 3, p. 78.</w:t>
      </w:r>
      <w:bookmarkStart w:id="257" w:name="pg13394_170570"/>
    </w:p>
    <w:p>
      <w:pPr>
        <w:pStyle w:val="Heading3"/>
        <w:numPr>
          <w:ilvl w:val="2"/>
          <w:numId w:val="1"/>
        </w:numPr>
        <w:bidi w:val="0"/>
        <w:jc w:val="left"/>
        <w:rPr/>
      </w:pPr>
      <w:bookmarkStart w:id="258" w:name="__RefHeading___Toc364139_2616395394"/>
      <w:bookmarkStart w:id="259" w:name="_Toc103"/>
      <w:bookmarkEnd w:id="257"/>
      <w:bookmarkEnd w:id="258"/>
      <w:r>
        <w:rPr/>
        <w:t>Arabic text of verse 282</w:t>
      </w:r>
      <w:bookmarkEnd w:id="259"/>
    </w:p>
    <w:p>
      <w:pPr>
        <w:pStyle w:val="BookText"/>
        <w:bidi w:val="0"/>
        <w:jc w:val="both"/>
        <w:rPr/>
      </w:pPr>
      <w:r>
        <w:rPr>
          <w:rFonts w:eastAsia="Amiri" w:cs="Amiri" w:ascii="Amiri" w:hAnsi="Amiri"/>
          <w:color w:val="111111"/>
          <w:sz w:val="28"/>
          <w:szCs w:val="28"/>
          <w:lang w:bidi="ar-SA"/>
        </w:rPr>
        <w:t xml:space="preserve">282 </w:t>
      </w:r>
      <w:r>
        <w:rPr>
          <w:rFonts w:ascii="Amiri" w:hAnsi="Amiri" w:eastAsia="Amiri" w:cs="Amiri"/>
          <w:color w:val="111111"/>
          <w:sz w:val="28"/>
          <w:sz w:val="28"/>
          <w:szCs w:val="28"/>
          <w:rtl w:val="true"/>
          <w:lang w:bidi="ar-SA"/>
        </w:rPr>
        <w:t>یا اَیُّهَا الَّذینَ امَنُوا اِذا تَدایَنْتُمْ بِدَیْنٍ اِلی اَجَلٍ مُسَمًّی فَاکْتُبُوهُ</w:t>
      </w:r>
    </w:p>
    <w:p>
      <w:pPr>
        <w:pStyle w:val="BookText"/>
        <w:bidi w:val="0"/>
        <w:jc w:val="both"/>
        <w:rPr/>
      </w:pPr>
      <w:r>
        <w:rPr>
          <w:rFonts w:ascii="Amiri" w:hAnsi="Amiri" w:eastAsia="Amiri" w:cs="Amiri"/>
          <w:color w:val="111111"/>
          <w:sz w:val="28"/>
          <w:sz w:val="28"/>
          <w:szCs w:val="28"/>
          <w:rtl w:val="true"/>
          <w:lang w:bidi="ar-SA"/>
        </w:rPr>
        <w:t>وَلْیَکْتُبْ بَیْنَکُمْ کاتِبٌ بِالْعَدْلِ وَ لا یَأْبَ کاتِبٌ اَنْ یَکْتُبَ</w:t>
      </w:r>
    </w:p>
    <w:p>
      <w:pPr>
        <w:pStyle w:val="BookText"/>
        <w:bidi w:val="0"/>
        <w:jc w:val="both"/>
        <w:rPr/>
      </w:pPr>
      <w:r>
        <w:rPr>
          <w:rFonts w:ascii="Amiri" w:hAnsi="Amiri" w:eastAsia="Amiri" w:cs="Amiri"/>
          <w:color w:val="111111"/>
          <w:sz w:val="28"/>
          <w:sz w:val="28"/>
          <w:szCs w:val="28"/>
          <w:rtl w:val="true"/>
          <w:lang w:bidi="ar-SA"/>
        </w:rPr>
        <w:t>کَما عَلَّمَهُ اللّهُ فَلْیَکْتُبْ وَلْیُمْلِلِ الَّذی عَلَیْهِ الْحَقُّ وَلْیَتَّقِ اللَّهَ رَبَّهُ</w:t>
      </w:r>
    </w:p>
    <w:p>
      <w:pPr>
        <w:pStyle w:val="BookText"/>
        <w:bidi w:val="0"/>
        <w:jc w:val="both"/>
        <w:rPr/>
      </w:pPr>
      <w:r>
        <w:rPr>
          <w:rFonts w:ascii="Amiri" w:hAnsi="Amiri" w:eastAsia="Amiri" w:cs="Amiri"/>
          <w:color w:val="111111"/>
          <w:sz w:val="28"/>
          <w:sz w:val="28"/>
          <w:szCs w:val="28"/>
          <w:rtl w:val="true"/>
          <w:lang w:bidi="ar-SA"/>
        </w:rPr>
        <w:t>وَ لا یَبْخَسْ مِنْهُ شَیْئا</w:t>
      </w:r>
    </w:p>
    <w:p>
      <w:pPr>
        <w:pStyle w:val="BookText"/>
        <w:bidi w:val="0"/>
        <w:jc w:val="both"/>
        <w:rPr/>
      </w:pPr>
      <w:r>
        <w:rPr>
          <w:rFonts w:ascii="Amiri" w:hAnsi="Amiri" w:eastAsia="Amiri" w:cs="Amiri"/>
          <w:color w:val="111111"/>
          <w:sz w:val="28"/>
          <w:sz w:val="28"/>
          <w:szCs w:val="28"/>
          <w:rtl w:val="true"/>
          <w:lang w:bidi="ar-SA"/>
        </w:rPr>
        <w:t>فَاِنْ کانَ الَّذی عَلَیْهِ الْحَقُّ سَفیها اَوْ ضَعیفا</w:t>
      </w:r>
    </w:p>
    <w:p>
      <w:pPr>
        <w:pStyle w:val="BookText"/>
        <w:bidi w:val="0"/>
        <w:jc w:val="both"/>
        <w:rPr/>
      </w:pPr>
      <w:r>
        <w:rPr>
          <w:rFonts w:ascii="Amiri" w:hAnsi="Amiri" w:eastAsia="Amiri" w:cs="Amiri"/>
          <w:color w:val="111111"/>
          <w:sz w:val="28"/>
          <w:sz w:val="28"/>
          <w:szCs w:val="28"/>
          <w:rtl w:val="true"/>
          <w:lang w:bidi="ar-SA"/>
        </w:rPr>
        <w:t>اَوْ لا یَسْتَطیعُ اَنْ یُمِلَّ هُوَ فَلْیُمْلِلْ وَلِیُّهُ بِالْعَدْلِ</w:t>
      </w:r>
    </w:p>
    <w:p>
      <w:pPr>
        <w:pStyle w:val="BookText"/>
        <w:bidi w:val="0"/>
        <w:jc w:val="both"/>
        <w:rPr/>
      </w:pPr>
      <w:r>
        <w:rPr>
          <w:rFonts w:ascii="Amiri" w:hAnsi="Amiri" w:eastAsia="Amiri" w:cs="Amiri"/>
          <w:color w:val="111111"/>
          <w:sz w:val="28"/>
          <w:sz w:val="28"/>
          <w:szCs w:val="28"/>
          <w:rtl w:val="true"/>
          <w:lang w:bidi="ar-SA"/>
        </w:rPr>
        <w:t>وَاسْتَشْهِدُوا شَهیدَیْنِ مِنْ رِجالِکُمْ فَاِنْ لَمْ یَکُونا رَجُلَیْنِ</w:t>
      </w:r>
    </w:p>
    <w:p>
      <w:pPr>
        <w:pStyle w:val="BookText"/>
        <w:bidi w:val="0"/>
        <w:jc w:val="both"/>
        <w:rPr/>
      </w:pPr>
      <w:r>
        <w:rPr>
          <w:rFonts w:ascii="Amiri" w:hAnsi="Amiri" w:eastAsia="Amiri" w:cs="Amiri"/>
          <w:color w:val="111111"/>
          <w:sz w:val="28"/>
          <w:sz w:val="28"/>
          <w:szCs w:val="28"/>
          <w:rtl w:val="true"/>
          <w:lang w:bidi="ar-SA"/>
        </w:rPr>
        <w:t>فَرَجُلٌ وَامْرَاَتانِ مِمَّنْ تَرْضَوْنَ مِنَ الشُّهَدآءِ</w:t>
      </w:r>
    </w:p>
    <w:p>
      <w:pPr>
        <w:pStyle w:val="BookText"/>
        <w:bidi w:val="0"/>
        <w:jc w:val="both"/>
        <w:rPr/>
      </w:pPr>
      <w:r>
        <w:rPr>
          <w:rFonts w:ascii="Amiri" w:hAnsi="Amiri" w:eastAsia="Amiri" w:cs="Amiri"/>
          <w:color w:val="111111"/>
          <w:sz w:val="28"/>
          <w:sz w:val="28"/>
          <w:szCs w:val="28"/>
          <w:rtl w:val="true"/>
          <w:lang w:bidi="ar-SA"/>
        </w:rPr>
        <w:t>اَنْ تَضِلَّ اِحْدیهُما فَتُذَکِّرَ اِحْدیهُمَا الْاُخْری</w:t>
      </w:r>
    </w:p>
    <w:p>
      <w:pPr>
        <w:pStyle w:val="BookText"/>
        <w:bidi w:val="0"/>
        <w:jc w:val="both"/>
        <w:rPr/>
      </w:pPr>
      <w:r>
        <w:rPr>
          <w:rFonts w:ascii="Amiri" w:hAnsi="Amiri" w:eastAsia="Amiri" w:cs="Amiri"/>
          <w:color w:val="111111"/>
          <w:sz w:val="28"/>
          <w:sz w:val="28"/>
          <w:szCs w:val="28"/>
          <w:rtl w:val="true"/>
          <w:lang w:bidi="ar-SA"/>
        </w:rPr>
        <w:t>وَ لا یَأْبَ الشُّهَدآءُ اِذا ما دُعُوا</w:t>
      </w:r>
    </w:p>
    <w:p>
      <w:pPr>
        <w:pStyle w:val="BookText"/>
        <w:bidi w:val="0"/>
        <w:jc w:val="both"/>
        <w:rPr/>
      </w:pPr>
      <w:r>
        <w:rPr>
          <w:rFonts w:ascii="Amiri" w:hAnsi="Amiri" w:eastAsia="Amiri" w:cs="Amiri"/>
          <w:color w:val="111111"/>
          <w:sz w:val="28"/>
          <w:sz w:val="28"/>
          <w:szCs w:val="28"/>
          <w:rtl w:val="true"/>
          <w:lang w:bidi="ar-SA"/>
        </w:rPr>
        <w:t>وَ لا تَسْئَمُوا اَنْ تَکْتُبُوهُ صَغیرا اَوْ کَبیرا اِلی اَجَلِه</w:t>
      </w:r>
    </w:p>
    <w:p>
      <w:pPr>
        <w:pStyle w:val="BookText"/>
        <w:bidi w:val="0"/>
        <w:jc w:val="both"/>
        <w:rPr/>
      </w:pPr>
      <w:r>
        <w:rPr>
          <w:rFonts w:ascii="Amiri" w:hAnsi="Amiri" w:eastAsia="Amiri" w:cs="Amiri"/>
          <w:color w:val="111111"/>
          <w:sz w:val="28"/>
          <w:sz w:val="28"/>
          <w:szCs w:val="28"/>
          <w:rtl w:val="true"/>
          <w:lang w:bidi="ar-SA"/>
        </w:rPr>
        <w:t>ذلِکُمْ اَقْسَطُ عِنْدَاللّهِ وَ اَقْوَمُ لِلشَّهادَةِ وَ اَدْنی اَلاّ تَرْتابُوا</w:t>
      </w:r>
    </w:p>
    <w:p>
      <w:pPr>
        <w:pStyle w:val="BookText"/>
        <w:bidi w:val="0"/>
        <w:jc w:val="both"/>
        <w:rPr/>
      </w:pPr>
      <w:r>
        <w:rPr>
          <w:rFonts w:ascii="Amiri" w:hAnsi="Amiri" w:eastAsia="Amiri" w:cs="Amiri"/>
          <w:color w:val="111111"/>
          <w:sz w:val="28"/>
          <w:sz w:val="28"/>
          <w:szCs w:val="28"/>
          <w:rtl w:val="true"/>
          <w:lang w:bidi="ar-SA"/>
        </w:rPr>
        <w:t>اِلاّ اَنْ تَکُونَ تِجارهً‌ًحاضِرهً‌ًتُدیرُونَهابَیْنَکمْ‌ْفَلَیْسَ عَلَیْکمْ‌ْجُنحٌ‌ٌاَلاّتَکْتُبُوها</w:t>
      </w:r>
    </w:p>
    <w:p>
      <w:pPr>
        <w:pStyle w:val="BookText"/>
        <w:bidi w:val="0"/>
        <w:jc w:val="both"/>
        <w:rPr/>
      </w:pPr>
      <w:r>
        <w:rPr>
          <w:rFonts w:ascii="Amiri" w:hAnsi="Amiri" w:eastAsia="Amiri" w:cs="Amiri"/>
          <w:color w:val="111111"/>
          <w:sz w:val="28"/>
          <w:sz w:val="28"/>
          <w:szCs w:val="28"/>
          <w:rtl w:val="true"/>
          <w:lang w:bidi="ar-SA"/>
        </w:rPr>
        <w:t>وَ اَشْهِدُوا اِذا تَبایَعْتُمْ وَ لا یُضارَّکاتِبٌ وَ لا شَهیدٌ</w:t>
      </w:r>
    </w:p>
    <w:p>
      <w:pPr>
        <w:pStyle w:val="BookText"/>
        <w:bidi w:val="0"/>
        <w:jc w:val="both"/>
        <w:rPr/>
      </w:pPr>
      <w:r>
        <w:rPr>
          <w:rFonts w:ascii="Amiri" w:hAnsi="Amiri" w:eastAsia="Amiri" w:cs="Amiri"/>
          <w:color w:val="111111"/>
          <w:sz w:val="28"/>
          <w:sz w:val="28"/>
          <w:szCs w:val="28"/>
          <w:rtl w:val="true"/>
          <w:lang w:bidi="ar-SA"/>
        </w:rPr>
        <w:t>وَ اِنْ تَفْعَلُوا فَاِنَّهُ فُسُوقٌ بِکُمْ وَاتَّقُوا اللّهَ وَ یُعَلِّمُکُمُ اللّهُ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وَاللّهُ بَکُلِّ شیْ‌ْءٍ عَلیمٌ</w:t>
      </w:r>
      <w:bookmarkStart w:id="260" w:name="pg13394_170571"/>
    </w:p>
    <w:p>
      <w:pPr>
        <w:pStyle w:val="BookText"/>
        <w:bidi w:val="0"/>
        <w:rPr/>
      </w:pPr>
      <w:bookmarkEnd w:id="260"/>
      <w:r>
        <w:rPr>
          <w:rFonts w:eastAsia="Times New Roman" w:cs="Times New Roman" w:ascii="Times New Roman" w:hAnsi="Times New Roman"/>
          <w:color w:val="111111"/>
          <w:sz w:val="28"/>
          <w:szCs w:val="28"/>
          <w:lang w:val="en-US"/>
        </w:rPr>
        <w:t>282.</w:t>
      </w:r>
    </w:p>
    <w:p>
      <w:pPr>
        <w:pStyle w:val="BookText"/>
        <w:bidi w:val="0"/>
        <w:jc w:val="both"/>
        <w:rPr/>
      </w:pPr>
      <w:r>
        <w:rPr>
          <w:rFonts w:eastAsia="Times New Roman" w:cs="Times New Roman" w:ascii="Times New Roman" w:hAnsi="Times New Roman"/>
          <w:color w:val="111111"/>
          <w:sz w:val="28"/>
          <w:szCs w:val="28"/>
          <w:lang w:val="en-US"/>
        </w:rPr>
        <w:t>" O' you who have Faith ! when you contract a debt for a stated term, then write it down; and let a scribe write it down justly between you, and no scribe may refuse to write as Allah has taught him;</w:t>
      </w:r>
    </w:p>
    <w:p>
      <w:pPr>
        <w:pStyle w:val="BookText"/>
        <w:bidi w:val="0"/>
        <w:jc w:val="both"/>
        <w:rPr/>
      </w:pPr>
      <w:r>
        <w:rPr>
          <w:rFonts w:eastAsia="Times New Roman" w:cs="Times New Roman" w:ascii="Times New Roman" w:hAnsi="Times New Roman"/>
          <w:color w:val="111111"/>
          <w:sz w:val="28"/>
          <w:szCs w:val="28"/>
          <w:lang w:val="en-US"/>
        </w:rPr>
        <w:t>so let him write, and let the one who incurs the debt dictate and he should be in awe of Allah, his Lord, and not diminish anything from it.</w:t>
      </w:r>
    </w:p>
    <w:p>
      <w:pPr>
        <w:pStyle w:val="BookText"/>
        <w:bidi w:val="0"/>
        <w:jc w:val="both"/>
        <w:rPr/>
      </w:pPr>
      <w:r>
        <w:rPr>
          <w:rFonts w:eastAsia="Times New Roman" w:cs="Times New Roman" w:ascii="Times New Roman" w:hAnsi="Times New Roman"/>
          <w:color w:val="111111"/>
          <w:sz w:val="28"/>
          <w:szCs w:val="28"/>
          <w:lang w:val="en-US"/>
        </w:rPr>
        <w:t>And if he who owes the debt is unsound in understanding,</w:t>
      </w:r>
    </w:p>
    <w:p>
      <w:pPr>
        <w:pStyle w:val="BookText"/>
        <w:bidi w:val="0"/>
        <w:jc w:val="both"/>
        <w:rPr/>
      </w:pPr>
      <w:r>
        <w:rPr>
          <w:rFonts w:eastAsia="Times New Roman" w:cs="Times New Roman" w:ascii="Times New Roman" w:hAnsi="Times New Roman"/>
          <w:color w:val="111111"/>
          <w:sz w:val="28"/>
          <w:szCs w:val="28"/>
          <w:lang w:val="en-US"/>
        </w:rPr>
        <w:t>or weak (mentally), or if he is not able to dictate himself,</w:t>
      </w:r>
    </w:p>
    <w:p>
      <w:pPr>
        <w:pStyle w:val="BookText"/>
        <w:bidi w:val="0"/>
        <w:jc w:val="both"/>
        <w:rPr/>
      </w:pPr>
      <w:r>
        <w:rPr>
          <w:rFonts w:eastAsia="Times New Roman" w:cs="Times New Roman" w:ascii="Times New Roman" w:hAnsi="Times New Roman"/>
          <w:color w:val="111111"/>
          <w:sz w:val="28"/>
          <w:szCs w:val="28"/>
          <w:lang w:val="en-US"/>
        </w:rPr>
        <w:t>then let his guardian dictate justly; and call to witness from among your men, two witnesses;</w:t>
      </w:r>
    </w:p>
    <w:p>
      <w:pPr>
        <w:pStyle w:val="BookText"/>
        <w:bidi w:val="0"/>
        <w:jc w:val="both"/>
        <w:rPr/>
      </w:pPr>
      <w:r>
        <w:rPr>
          <w:rFonts w:eastAsia="Times New Roman" w:cs="Times New Roman" w:ascii="Times New Roman" w:hAnsi="Times New Roman"/>
          <w:color w:val="111111"/>
          <w:sz w:val="28"/>
          <w:szCs w:val="28"/>
          <w:lang w:val="en-US"/>
        </w:rPr>
        <w:t>but if two men are not available, then a man and two women from among those whom you approve as witnesses; so that if either of the two women errs, the other will remind her; and the witnesses should not refuse (to evidence) whenever they are summoned.</w:t>
      </w:r>
    </w:p>
    <w:p>
      <w:pPr>
        <w:pStyle w:val="BookText"/>
        <w:bidi w:val="0"/>
        <w:jc w:val="both"/>
        <w:rPr/>
      </w:pPr>
      <w:r>
        <w:rPr>
          <w:rFonts w:eastAsia="Times New Roman" w:cs="Times New Roman" w:ascii="Times New Roman" w:hAnsi="Times New Roman"/>
          <w:color w:val="111111"/>
          <w:sz w:val="28"/>
          <w:szCs w:val="28"/>
          <w:lang w:val="en-US"/>
        </w:rPr>
        <w:t>And be not averse to writing it down, be the transaction small or big, with its fix term. That is more equitable in Allah's sight and more proper for testimony, and the surest way of avoiding doubt among yourselves; unless it is ready merchandise which you handle between yourselves, then there is no sin on you not to write it down.</w:t>
      </w:r>
    </w:p>
    <w:p>
      <w:pPr>
        <w:pStyle w:val="BookText"/>
        <w:bidi w:val="0"/>
        <w:jc w:val="both"/>
        <w:rPr/>
      </w:pPr>
      <w:r>
        <w:rPr>
          <w:rFonts w:eastAsia="Times New Roman" w:cs="Times New Roman" w:ascii="Times New Roman" w:hAnsi="Times New Roman"/>
          <w:color w:val="111111"/>
          <w:sz w:val="28"/>
          <w:szCs w:val="28"/>
          <w:lang w:val="en-US"/>
        </w:rPr>
        <w:t>And have witnesses when you are trading one with another.</w:t>
      </w:r>
    </w:p>
    <w:p>
      <w:pPr>
        <w:pStyle w:val="BookText"/>
        <w:bidi w:val="0"/>
        <w:jc w:val="both"/>
        <w:rPr/>
      </w:pPr>
      <w:r>
        <w:rPr>
          <w:rFonts w:eastAsia="Times New Roman" w:cs="Times New Roman" w:ascii="Times New Roman" w:hAnsi="Times New Roman"/>
          <w:color w:val="111111"/>
          <w:sz w:val="28"/>
          <w:szCs w:val="28"/>
          <w:lang w:val="en-US"/>
        </w:rPr>
        <w:t>And let no harm be done to a scribe or witness; and if you do, that is transgression on your part.</w:t>
      </w:r>
    </w:p>
    <w:p>
      <w:pPr>
        <w:pStyle w:val="BookText"/>
        <w:bidi w:val="0"/>
        <w:jc w:val="both"/>
        <w:rPr/>
      </w:pPr>
      <w:r>
        <w:rPr>
          <w:rFonts w:eastAsia="Times New Roman" w:cs="Times New Roman" w:ascii="Times New Roman" w:hAnsi="Times New Roman"/>
          <w:color w:val="111111"/>
          <w:sz w:val="28"/>
          <w:szCs w:val="28"/>
          <w:lang w:val="en-US"/>
        </w:rPr>
        <w:t>Be in awe of Allah, and Allah teaches you, and Allah is All-Knowing of all things."</w:t>
      </w:r>
    </w:p>
    <w:p>
      <w:pPr>
        <w:pStyle w:val="Heading3"/>
        <w:numPr>
          <w:ilvl w:val="2"/>
          <w:numId w:val="1"/>
        </w:numPr>
        <w:bidi w:val="0"/>
        <w:jc w:val="left"/>
        <w:rPr/>
      </w:pPr>
      <w:bookmarkStart w:id="261" w:name="__RefHeading___Toc364141_2616395394"/>
      <w:bookmarkStart w:id="262" w:name="_Toc104"/>
      <w:bookmarkEnd w:id="261"/>
      <w:r>
        <w:rPr/>
        <w:t>Commentary: verse 282</w:t>
      </w:r>
      <w:bookmarkEnd w:id="262"/>
    </w:p>
    <w:p>
      <w:pPr>
        <w:pStyle w:val="Heading4"/>
        <w:numPr>
          <w:ilvl w:val="3"/>
          <w:numId w:val="1"/>
        </w:numPr>
        <w:bidi w:val="0"/>
        <w:jc w:val="left"/>
        <w:rPr/>
      </w:pPr>
      <w:bookmarkStart w:id="263" w:name="__RefHeading___Toc364143_2616395394"/>
      <w:bookmarkStart w:id="264" w:name="_Toc105"/>
      <w:bookmarkEnd w:id="263"/>
      <w:r>
        <w:rPr/>
        <w:t>Commercial Documents in the Qur'ān</w:t>
      </w:r>
      <w:bookmarkEnd w:id="264"/>
    </w:p>
    <w:p>
      <w:pPr>
        <w:pStyle w:val="BookText"/>
        <w:bidi w:val="0"/>
        <w:jc w:val="both"/>
        <w:rPr/>
      </w:pPr>
      <w:r>
        <w:rPr>
          <w:rFonts w:eastAsia="Times New Roman" w:cs="Times New Roman" w:ascii="Times New Roman" w:hAnsi="Times New Roman"/>
          <w:color w:val="111111"/>
          <w:sz w:val="28"/>
          <w:szCs w:val="28"/>
          <w:lang w:val="en-US"/>
        </w:rPr>
        <w:t>After stating ordinances of charity given in the way of Allah, and the problem of usury, this verse, which is the longest verse of the Qur'ān, expresses some ordinances upon the commercial and economical affairs in order that the capitals gain their natural growth and no difficulty or conflict comes forth for people.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nineteen significant instructions about financial communication and trading in this verse which are dealt with in the</w:t>
      </w:r>
      <w:bookmarkStart w:id="265" w:name="pg13394_170572"/>
    </w:p>
    <w:p>
      <w:pPr>
        <w:pStyle w:val="BookText"/>
        <w:bidi w:val="0"/>
        <w:rPr/>
      </w:pPr>
      <w:bookmarkEnd w:id="265"/>
      <w:r>
        <w:rPr>
          <w:rFonts w:eastAsia="Times New Roman" w:cs="Times New Roman" w:ascii="Times New Roman" w:hAnsi="Times New Roman"/>
          <w:color w:val="111111"/>
          <w:sz w:val="28"/>
          <w:szCs w:val="28"/>
          <w:lang w:val="en-US"/>
        </w:rPr>
        <w:t>following.</w:t>
      </w:r>
    </w:p>
    <w:p>
      <w:pPr>
        <w:pStyle w:val="Heading4"/>
        <w:numPr>
          <w:ilvl w:val="3"/>
          <w:numId w:val="1"/>
        </w:numPr>
        <w:bidi w:val="0"/>
        <w:jc w:val="left"/>
        <w:rPr/>
      </w:pPr>
      <w:bookmarkStart w:id="266" w:name="__RefHeading___Toc364145_2616395394"/>
      <w:bookmarkStart w:id="267" w:name="_Toc106"/>
      <w:bookmarkEnd w:id="266"/>
      <w:r>
        <w:rPr/>
        <w:t>The exixstence of 19 different ordinances in the verse</w:t>
      </w:r>
      <w:bookmarkEnd w:id="26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first ordinance it says:</w:t>
      </w:r>
    </w:p>
    <w:p>
      <w:pPr>
        <w:pStyle w:val="BookText"/>
        <w:bidi w:val="0"/>
        <w:jc w:val="both"/>
        <w:rPr/>
      </w:pPr>
      <w:r>
        <w:rPr>
          <w:rFonts w:eastAsia="Times New Roman" w:cs="Times New Roman" w:ascii="Times New Roman" w:hAnsi="Times New Roman"/>
          <w:color w:val="111111"/>
          <w:sz w:val="28"/>
          <w:szCs w:val="28"/>
          <w:lang w:val="en-US"/>
        </w:rPr>
        <w:t>" O' you who have Faith! when you contract a debt for a stated term, then write it down;..."</w:t>
      </w:r>
    </w:p>
    <w:p>
      <w:pPr>
        <w:pStyle w:val="BookText"/>
        <w:bidi w:val="0"/>
        <w:jc w:val="both"/>
        <w:rPr/>
      </w:pPr>
      <w:r>
        <w:rPr>
          <w:rFonts w:eastAsia="Times New Roman" w:cs="Times New Roman" w:ascii="Times New Roman" w:hAnsi="Times New Roman"/>
          <w:color w:val="111111"/>
          <w:sz w:val="28"/>
          <w:szCs w:val="28"/>
          <w:lang w:val="en-US"/>
        </w:rPr>
        <w:t>This meaning, however, makes the problem of loan clear, too, saying that it is permitted, as well as appointing a time for the loan. The verse under discussion includes the whole debts which are found in bargains, like: a time-bargain, purchases on credit, and the loan itself.</w:t>
      </w:r>
    </w:p>
    <w:p>
      <w:pPr>
        <w:pStyle w:val="BookText"/>
        <w:bidi w:val="0"/>
        <w:jc w:val="both"/>
        <w:rPr/>
      </w:pPr>
      <w:r>
        <w:rPr>
          <w:rFonts w:eastAsia="Times New Roman" w:cs="Times New Roman" w:ascii="Times New Roman" w:hAnsi="Times New Roman"/>
          <w:color w:val="111111"/>
          <w:sz w:val="28"/>
          <w:szCs w:val="28"/>
          <w:lang w:val="en-US"/>
        </w:rPr>
        <w:t>2  3. Then, to create more confidence, and that the contracts to be safe from the probable interference from the side of either of the parties, it says:</w:t>
      </w:r>
    </w:p>
    <w:p>
      <w:pPr>
        <w:pStyle w:val="BookText"/>
        <w:bidi w:val="0"/>
        <w:jc w:val="both"/>
        <w:rPr/>
      </w:pPr>
      <w:r>
        <w:rPr>
          <w:rFonts w:eastAsia="Times New Roman" w:cs="Times New Roman" w:ascii="Times New Roman" w:hAnsi="Times New Roman"/>
          <w:color w:val="111111"/>
          <w:sz w:val="28"/>
          <w:szCs w:val="28"/>
          <w:lang w:val="en-US"/>
        </w:rPr>
        <w:t>"... and let a scribe write it down just between you..."</w:t>
      </w:r>
    </w:p>
    <w:p>
      <w:pPr>
        <w:pStyle w:val="BookText"/>
        <w:bidi w:val="0"/>
        <w:jc w:val="both"/>
        <w:rPr/>
      </w:pPr>
      <w:r>
        <w:rPr>
          <w:rFonts w:eastAsia="Times New Roman" w:cs="Times New Roman" w:ascii="Times New Roman" w:hAnsi="Times New Roman"/>
          <w:color w:val="111111"/>
          <w:sz w:val="28"/>
          <w:szCs w:val="28"/>
          <w:lang w:val="en-US"/>
        </w:rPr>
        <w:t>Thus, contracts must be arranged by a third person who is just.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person who is able to write must not refrain from writing.</w:t>
      </w:r>
    </w:p>
    <w:p>
      <w:pPr>
        <w:pStyle w:val="BookText"/>
        <w:bidi w:val="0"/>
        <w:jc w:val="both"/>
        <w:rPr/>
      </w:pPr>
      <w:r>
        <w:rPr>
          <w:rFonts w:eastAsia="Times New Roman" w:cs="Times New Roman" w:ascii="Times New Roman" w:hAnsi="Times New Roman"/>
          <w:color w:val="111111"/>
          <w:sz w:val="28"/>
          <w:szCs w:val="28"/>
          <w:lang w:val="en-US"/>
        </w:rPr>
        <w:t>"... and no scribe may refuse to write as Allah has taught him;..."</w:t>
      </w:r>
    </w:p>
    <w:p>
      <w:pPr>
        <w:pStyle w:val="BookText"/>
        <w:bidi w:val="0"/>
        <w:jc w:val="both"/>
        <w:rPr/>
      </w:pPr>
      <w:r>
        <w:rPr>
          <w:rFonts w:eastAsia="Times New Roman" w:cs="Times New Roman" w:ascii="Times New Roman" w:hAnsi="Times New Roman"/>
          <w:color w:val="111111"/>
          <w:sz w:val="28"/>
          <w:szCs w:val="28"/>
          <w:lang w:val="en-US"/>
        </w:rPr>
        <w:t>That is, for the sake of that blessing which Allah has bestowed upon him, he should not flee from performing that writing of contract, and he must help the two sides of the bargaining in this essential problem.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"...So let him write, and let the one who incurs the debt dictate..."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"...and he should be in awe of Allah, his Lord, and not diminish it...."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"...And if he who owes the debt is unsound in understanding, or weak (mentally), or if he is not able to dictate himself, then let his guardian dictate..."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Guardian should also observe justice in dictating and confessing the debt of those who are under his guardianship.</w:t>
      </w:r>
    </w:p>
    <w:p>
      <w:pPr>
        <w:pStyle w:val="BookText"/>
        <w:bidi w:val="0"/>
        <w:jc w:val="both"/>
        <w:rPr/>
      </w:pPr>
      <w:r>
        <w:rPr>
          <w:rFonts w:eastAsia="Times New Roman" w:cs="Times New Roman" w:ascii="Times New Roman" w:hAnsi="Times New Roman"/>
          <w:color w:val="111111"/>
          <w:sz w:val="28"/>
          <w:szCs w:val="28"/>
          <w:lang w:val="en-US"/>
        </w:rPr>
        <w:t>"...justly..."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Then it adds that besides that beware:</w:t>
      </w:r>
    </w:p>
    <w:p>
      <w:pPr>
        <w:pStyle w:val="BookText"/>
        <w:bidi w:val="0"/>
        <w:jc w:val="both"/>
        <w:rPr/>
      </w:pPr>
      <w:r>
        <w:rPr>
          <w:rFonts w:eastAsia="Times New Roman" w:cs="Times New Roman" w:ascii="Times New Roman" w:hAnsi="Times New Roman"/>
          <w:color w:val="111111"/>
          <w:sz w:val="28"/>
          <w:szCs w:val="28"/>
          <w:lang w:val="en-US"/>
        </w:rPr>
        <w:t>"... and call to witness from among your men, two witnesses;..."</w:t>
      </w:r>
    </w:p>
    <w:p>
      <w:pPr>
        <w:pStyle w:val="BookText"/>
        <w:bidi w:val="0"/>
        <w:jc w:val="both"/>
        <w:rPr/>
      </w:pPr>
      <w:r>
        <w:rPr>
          <w:rFonts w:eastAsia="Times New Roman" w:cs="Times New Roman" w:ascii="Times New Roman" w:hAnsi="Times New Roman"/>
          <w:color w:val="111111"/>
          <w:sz w:val="28"/>
          <w:szCs w:val="28"/>
          <w:lang w:val="en-US"/>
        </w:rPr>
        <w:t xml:space="preserve">10,11. "... from among your men,...", means that, these two men should be both </w:t>
      </w:r>
      <w:r>
        <w:rPr>
          <w:rFonts w:eastAsia="Consolas" w:cs="Consolas" w:ascii="Consolas" w:hAnsi="Consolas"/>
          <w:color w:val="111111"/>
          <w:sz w:val="28"/>
          <w:szCs w:val="28"/>
          <w:lang w:val="en-US"/>
        </w:rPr>
        <w:t xml:space="preserve">grown up' and </w:t>
      </w:r>
      <w:r>
        <w:rPr>
          <w:rFonts w:eastAsia="Times New Roman" w:cs="Times New Roman" w:ascii="Times New Roman" w:hAnsi="Times New Roman"/>
          <w:color w:val="111111"/>
          <w:sz w:val="28"/>
          <w:szCs w:val="28"/>
          <w:lang w:val="en-US"/>
        </w:rPr>
        <w:t>Muslim'.</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but if two men are not available, then a man and two women..."</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from among those whom you approve as witnesses;..."</w:t>
      </w:r>
    </w:p>
    <w:p>
      <w:pPr>
        <w:pStyle w:val="BookText"/>
        <w:bidi w:val="0"/>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 the case that witnesses are two men, either of them can bear witness independently. But when the witnesses are two women and a man, those two women must bear witness with together :</w:t>
      </w:r>
    </w:p>
    <w:p>
      <w:pPr>
        <w:pStyle w:val="BookText"/>
        <w:bidi w:val="0"/>
        <w:jc w:val="both"/>
        <w:rPr/>
      </w:pPr>
      <w:r>
        <w:rPr>
          <w:rFonts w:eastAsia="Times New Roman" w:cs="Times New Roman" w:ascii="Times New Roman" w:hAnsi="Times New Roman"/>
          <w:color w:val="111111"/>
          <w:sz w:val="28"/>
          <w:szCs w:val="28"/>
          <w:lang w:val="en-US"/>
        </w:rPr>
        <w:t>"... so that if either of the two women errs, the other will remind her;..."</w:t>
      </w:r>
    </w:p>
    <w:p>
      <w:pPr>
        <w:pStyle w:val="BookText"/>
        <w:bidi w:val="0"/>
        <w:jc w:val="both"/>
        <w:rPr/>
      </w:pPr>
      <w:r>
        <w:rPr>
          <w:rFonts w:eastAsia="Times New Roman" w:cs="Times New Roman" w:ascii="Times New Roman" w:hAnsi="Times New Roman"/>
          <w:color w:val="111111"/>
          <w:sz w:val="28"/>
          <w:szCs w:val="28"/>
          <w:lang w:val="en-US"/>
        </w:rPr>
        <w:t>It is for the reason that women, because of the strong emotions they have, may be affected by some factors and deviate from the right path.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of the ordinances upon this subject is that:</w:t>
      </w:r>
    </w:p>
    <w:p>
      <w:pPr>
        <w:pStyle w:val="BookText"/>
        <w:bidi w:val="0"/>
        <w:jc w:val="both"/>
        <w:rPr/>
      </w:pPr>
      <w:r>
        <w:rPr>
          <w:rFonts w:eastAsia="Times New Roman" w:cs="Times New Roman" w:ascii="Times New Roman" w:hAnsi="Times New Roman"/>
          <w:color w:val="111111"/>
          <w:sz w:val="28"/>
          <w:szCs w:val="28"/>
          <w:lang w:val="en-US"/>
        </w:rPr>
        <w:t>"... and the witnesses should not refuse (to evidence) whenever they are summoned. ..."</w:t>
      </w:r>
    </w:p>
    <w:p>
      <w:pPr>
        <w:pStyle w:val="BookText"/>
        <w:bidi w:val="0"/>
        <w:jc w:val="both"/>
        <w:rPr/>
      </w:pPr>
      <w:r>
        <w:rPr>
          <w:rFonts w:eastAsia="Times New Roman" w:cs="Times New Roman" w:ascii="Times New Roman" w:hAnsi="Times New Roman"/>
          <w:color w:val="111111"/>
          <w:sz w:val="28"/>
          <w:szCs w:val="28"/>
          <w:lang w:val="en-US"/>
        </w:rPr>
        <w:t>Therefore, bearing witness is obligatory, when the invitation for the matter comes forth.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Debt should be written done whether it is small or big, because the safety of the economical relations, which Islam means, requires that, even in the contracts concerning the small debts, the documents be written, too. That is for the same reason that the next sentence of the verse says:</w:t>
      </w:r>
    </w:p>
    <w:p>
      <w:pPr>
        <w:pStyle w:val="BookText"/>
        <w:bidi w:val="0"/>
        <w:jc w:val="both"/>
        <w:rPr/>
      </w:pPr>
      <w:r>
        <w:rPr>
          <w:rFonts w:eastAsia="Times New Roman" w:cs="Times New Roman" w:ascii="Times New Roman" w:hAnsi="Times New Roman"/>
          <w:color w:val="111111"/>
          <w:sz w:val="28"/>
          <w:szCs w:val="28"/>
          <w:lang w:val="en-US"/>
        </w:rPr>
        <w:t>"... And be not averse to writing it down, be the transaction small or big, with its fix term. ..."</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 That is more equitable in Allah's sight and more proper for testimony, and the surest way of avoiding doubt among yourselves;..."</w:t>
      </w:r>
    </w:p>
    <w:p>
      <w:pPr>
        <w:pStyle w:val="BookText"/>
        <w:bidi w:val="0"/>
        <w:jc w:val="both"/>
        <w:rPr/>
      </w:pPr>
      <w:r>
        <w:rPr>
          <w:rFonts w:eastAsia="Times New Roman" w:cs="Times New Roman" w:ascii="Times New Roman" w:hAnsi="Times New Roman"/>
          <w:color w:val="111111"/>
          <w:sz w:val="28"/>
          <w:szCs w:val="28"/>
          <w:lang w:val="en-US"/>
        </w:rPr>
        <w:t>This sentence, in fact, is a hint to the philosophy of the above mentioned ordinances about writing transactional documents. It vividly shows that these recorded documents can be applied by the judge as witnesses and proofs.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Then, one aspect is exceptionally separated from this ordinance, when it says:</w:t>
      </w:r>
    </w:p>
    <w:p>
      <w:pPr>
        <w:pStyle w:val="BookText"/>
        <w:bidi w:val="0"/>
        <w:jc w:val="both"/>
        <w:rPr/>
      </w:pPr>
      <w:r>
        <w:rPr>
          <w:rFonts w:eastAsia="Times New Roman" w:cs="Times New Roman" w:ascii="Times New Roman" w:hAnsi="Times New Roman"/>
          <w:color w:val="111111"/>
          <w:sz w:val="28"/>
          <w:szCs w:val="28"/>
          <w:lang w:val="en-US"/>
        </w:rPr>
        <w:t>"...unless it is ready merchandise which you handle between yourselves, then there is no sin on you not to write it down..."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In cash transactions, though arranging and writing document is not necessary, still calling to witnesses is better for them, because it can prevent the probable future disputes. So, it says:</w:t>
      </w:r>
    </w:p>
    <w:p>
      <w:pPr>
        <w:pStyle w:val="BookText"/>
        <w:bidi w:val="0"/>
        <w:jc w:val="both"/>
        <w:rPr/>
      </w:pPr>
      <w:r>
        <w:rPr>
          <w:rFonts w:eastAsia="Times New Roman" w:cs="Times New Roman" w:ascii="Times New Roman" w:hAnsi="Times New Roman"/>
          <w:color w:val="111111"/>
          <w:sz w:val="28"/>
          <w:szCs w:val="28"/>
          <w:lang w:val="en-US"/>
        </w:rPr>
        <w:t>"... And have witnesses when you are trading one with another...."</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last ordinance mentioned in this verse, it says:</w:t>
      </w:r>
    </w:p>
    <w:p>
      <w:pPr>
        <w:pStyle w:val="BookText"/>
        <w:bidi w:val="0"/>
        <w:rPr/>
      </w:pPr>
      <w:r>
        <w:rPr>
          <w:rFonts w:eastAsia="Times New Roman" w:cs="Times New Roman" w:ascii="Times New Roman" w:hAnsi="Times New Roman"/>
          <w:color w:val="111111"/>
          <w:sz w:val="28"/>
          <w:szCs w:val="28"/>
          <w:lang w:val="en-US"/>
        </w:rPr>
        <w:t>"... And let no harm be done to a scribe or witness;..."</w:t>
      </w:r>
    </w:p>
    <w:p>
      <w:pPr>
        <w:pStyle w:val="BookText"/>
        <w:bidi w:val="0"/>
        <w:jc w:val="both"/>
        <w:rPr/>
      </w:pPr>
      <w:r>
        <w:rPr>
          <w:rFonts w:eastAsia="Times New Roman" w:cs="Times New Roman" w:ascii="Times New Roman" w:hAnsi="Times New Roman"/>
          <w:color w:val="111111"/>
          <w:sz w:val="28"/>
          <w:szCs w:val="28"/>
          <w:lang w:val="en-US"/>
        </w:rPr>
        <w:t>Then, it is added:</w:t>
      </w:r>
    </w:p>
    <w:p>
      <w:pPr>
        <w:pStyle w:val="BookText"/>
        <w:bidi w:val="0"/>
        <w:jc w:val="both"/>
        <w:rPr/>
      </w:pPr>
      <w:r>
        <w:rPr>
          <w:rFonts w:eastAsia="Times New Roman" w:cs="Times New Roman" w:ascii="Times New Roman" w:hAnsi="Times New Roman"/>
          <w:color w:val="111111"/>
          <w:sz w:val="28"/>
          <w:szCs w:val="28"/>
          <w:lang w:val="en-US"/>
        </w:rPr>
        <w:t>"... and if you do, that is transgression on your part...."</w:t>
      </w:r>
    </w:p>
    <w:p>
      <w:pPr>
        <w:pStyle w:val="BookText"/>
        <w:bidi w:val="0"/>
        <w:jc w:val="both"/>
        <w:rPr/>
      </w:pPr>
      <w:r>
        <w:rPr>
          <w:rFonts w:eastAsia="Times New Roman" w:cs="Times New Roman" w:ascii="Times New Roman" w:hAnsi="Times New Roman"/>
          <w:color w:val="111111"/>
          <w:sz w:val="28"/>
          <w:szCs w:val="28"/>
          <w:lang w:val="en-US"/>
        </w:rPr>
        <w:t>Finally, after mentioning all these ordinances, the Qur'ān invites people to piety, virtue, and obedience to Allah, saying:</w:t>
      </w:r>
    </w:p>
    <w:p>
      <w:pPr>
        <w:pStyle w:val="BookText"/>
        <w:bidi w:val="0"/>
        <w:jc w:val="both"/>
        <w:rPr/>
      </w:pPr>
      <w:r>
        <w:rPr>
          <w:rFonts w:eastAsia="Times New Roman" w:cs="Times New Roman" w:ascii="Times New Roman" w:hAnsi="Times New Roman"/>
          <w:color w:val="111111"/>
          <w:sz w:val="28"/>
          <w:szCs w:val="28"/>
          <w:lang w:val="en-US"/>
        </w:rPr>
        <w:t>"... be in awe of Allah,..."</w:t>
      </w:r>
    </w:p>
    <w:p>
      <w:pPr>
        <w:pStyle w:val="BookText"/>
        <w:bidi w:val="0"/>
        <w:jc w:val="both"/>
        <w:rPr/>
      </w:pPr>
      <w:r>
        <w:rPr>
          <w:rFonts w:eastAsia="Times New Roman" w:cs="Times New Roman" w:ascii="Times New Roman" w:hAnsi="Times New Roman"/>
          <w:color w:val="111111"/>
          <w:sz w:val="28"/>
          <w:szCs w:val="28"/>
          <w:lang w:val="en-US"/>
        </w:rPr>
        <w:t>Next to that, it reminds that whatever is necessary for your material and spiritual life, Allah teaches you:</w:t>
      </w:r>
    </w:p>
    <w:p>
      <w:pPr>
        <w:pStyle w:val="BookText"/>
        <w:bidi w:val="0"/>
        <w:jc w:val="both"/>
        <w:rPr/>
      </w:pPr>
      <w:r>
        <w:rPr>
          <w:rFonts w:eastAsia="Times New Roman" w:cs="Times New Roman" w:ascii="Times New Roman" w:hAnsi="Times New Roman"/>
          <w:color w:val="111111"/>
          <w:sz w:val="28"/>
          <w:szCs w:val="28"/>
          <w:lang w:val="en-US"/>
        </w:rPr>
        <w:t>"...and Allah teaches you,..."</w:t>
      </w:r>
    </w:p>
    <w:p>
      <w:pPr>
        <w:pStyle w:val="BookText"/>
        <w:bidi w:val="0"/>
        <w:jc w:val="both"/>
        <w:rPr/>
      </w:pPr>
      <w:r>
        <w:rPr>
          <w:rFonts w:eastAsia="Times New Roman" w:cs="Times New Roman" w:ascii="Times New Roman" w:hAnsi="Times New Roman"/>
          <w:color w:val="111111"/>
          <w:sz w:val="28"/>
          <w:szCs w:val="28"/>
          <w:lang w:val="en-US"/>
        </w:rPr>
        <w:t>The occurrence of the above two phrases beside each other indicates that piety and worshipping Allah have a deep effect in appearing insight, cognizance and the increase of knowledge.</w:t>
      </w:r>
    </w:p>
    <w:p>
      <w:pPr>
        <w:pStyle w:val="BookText"/>
        <w:bidi w:val="0"/>
        <w:jc w:val="both"/>
        <w:rPr/>
      </w:pPr>
      <w:r>
        <w:rPr>
          <w:rFonts w:eastAsia="Times New Roman" w:cs="Times New Roman" w:ascii="Times New Roman" w:hAnsi="Times New Roman"/>
          <w:color w:val="111111"/>
          <w:sz w:val="28"/>
          <w:szCs w:val="28"/>
          <w:lang w:val="en-US"/>
        </w:rPr>
        <w:t>And, He is aware of everything that is good or evil for people. So, He determines what is good and appropriate for them.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is All-Knowing of all things. "</w:t>
      </w:r>
      <w:bookmarkStart w:id="268" w:name="pg13394_170575"/>
    </w:p>
    <w:p>
      <w:pPr>
        <w:pStyle w:val="BookText"/>
        <w:bidi w:val="0"/>
        <w:rPr/>
      </w:pPr>
      <w:bookmarkEnd w:id="268"/>
      <w:r>
        <w:rPr>
          <w:rFonts w:eastAsia="Amiri" w:cs="Amiri" w:ascii="Amiri" w:hAnsi="Amiri"/>
          <w:color w:val="111111"/>
          <w:sz w:val="28"/>
          <w:szCs w:val="28"/>
          <w:lang w:bidi="ar-SA"/>
        </w:rPr>
        <w:t xml:space="preserve">283 </w:t>
      </w:r>
      <w:r>
        <w:rPr>
          <w:rFonts w:ascii="Amiri" w:hAnsi="Amiri" w:eastAsia="Amiri" w:cs="Amiri"/>
          <w:color w:val="111111"/>
          <w:sz w:val="28"/>
          <w:sz w:val="28"/>
          <w:szCs w:val="28"/>
          <w:rtl w:val="true"/>
          <w:lang w:bidi="ar-SA"/>
        </w:rPr>
        <w:t>وَ اِنْ کُنْتُمْ عَلی سَفَرٍ وَ لَمْ تَجِدُوا کاتِبا فَرِهانٌ مَقْبُوضَةٌ</w:t>
      </w:r>
    </w:p>
    <w:p>
      <w:pPr>
        <w:pStyle w:val="BookText"/>
        <w:bidi w:val="0"/>
        <w:jc w:val="both"/>
        <w:rPr/>
      </w:pPr>
      <w:r>
        <w:rPr>
          <w:rFonts w:ascii="Amiri" w:hAnsi="Amiri" w:eastAsia="Amiri" w:cs="Amiri"/>
          <w:color w:val="111111"/>
          <w:sz w:val="28"/>
          <w:sz w:val="28"/>
          <w:szCs w:val="28"/>
          <w:rtl w:val="true"/>
          <w:lang w:bidi="ar-SA"/>
        </w:rPr>
        <w:t>فَاِنْ اَمِنَ بَعْضُکُمْ بَعْضا فَلْیُؤَدِّ الَّذِی اؤْتُمِنَ اَمانَتَهُ وَلْیَتَّقِ اللّهَ رَبَّهُ</w:t>
      </w:r>
    </w:p>
    <w:p>
      <w:pPr>
        <w:pStyle w:val="BookText"/>
        <w:bidi w:val="0"/>
        <w:jc w:val="both"/>
        <w:rPr/>
      </w:pPr>
      <w:r>
        <w:rPr>
          <w:rFonts w:ascii="Amiri" w:hAnsi="Amiri" w:eastAsia="Amiri" w:cs="Amiri"/>
          <w:color w:val="111111"/>
          <w:sz w:val="28"/>
          <w:sz w:val="28"/>
          <w:szCs w:val="28"/>
          <w:rtl w:val="true"/>
          <w:lang w:bidi="ar-SA"/>
        </w:rPr>
        <w:t>وَ لا تَکْتُمُوا الشَّهادَةَ وَ مَنْ یَکْتُمْها فَاِنَّهُ اثِمٌ قَلْبُهُ</w:t>
      </w:r>
    </w:p>
    <w:p>
      <w:pPr>
        <w:pStyle w:val="BookText"/>
        <w:bidi w:val="0"/>
        <w:jc w:val="both"/>
        <w:rPr/>
      </w:pPr>
      <w:r>
        <w:rPr>
          <w:rFonts w:ascii="Amiri" w:hAnsi="Amiri" w:eastAsia="Amiri" w:cs="Amiri"/>
          <w:color w:val="111111"/>
          <w:sz w:val="28"/>
          <w:sz w:val="28"/>
          <w:szCs w:val="28"/>
          <w:rtl w:val="true"/>
          <w:lang w:bidi="ar-SA"/>
        </w:rPr>
        <w:t>وَاللّهُ بَما تَعْمَلُونَ عَلیمٌ</w:t>
      </w:r>
    </w:p>
    <w:p>
      <w:pPr>
        <w:pStyle w:val="BookText"/>
        <w:bidi w:val="0"/>
        <w:jc w:val="both"/>
        <w:rPr/>
      </w:pPr>
      <w:r>
        <w:rPr>
          <w:rFonts w:eastAsia="Times New Roman" w:cs="Times New Roman" w:ascii="Times New Roman" w:hAnsi="Times New Roman"/>
          <w:color w:val="111111"/>
          <w:sz w:val="28"/>
          <w:szCs w:val="28"/>
          <w:lang w:val="en-US"/>
        </w:rPr>
        <w:t>283.</w:t>
      </w:r>
    </w:p>
    <w:p>
      <w:pPr>
        <w:pStyle w:val="BookText"/>
        <w:bidi w:val="0"/>
        <w:jc w:val="both"/>
        <w:rPr/>
      </w:pPr>
      <w:r>
        <w:rPr>
          <w:rFonts w:eastAsia="Times New Roman" w:cs="Times New Roman" w:ascii="Times New Roman" w:hAnsi="Times New Roman"/>
          <w:color w:val="111111"/>
          <w:sz w:val="28"/>
          <w:szCs w:val="28"/>
          <w:lang w:val="en-US"/>
        </w:rPr>
        <w:t>" And if you are on a journey and you do not find a scribe.</w:t>
      </w:r>
    </w:p>
    <w:p>
      <w:pPr>
        <w:pStyle w:val="BookText"/>
        <w:bidi w:val="0"/>
        <w:jc w:val="both"/>
        <w:rPr/>
      </w:pPr>
      <w:r>
        <w:rPr>
          <w:rFonts w:eastAsia="Times New Roman" w:cs="Times New Roman" w:ascii="Times New Roman" w:hAnsi="Times New Roman"/>
          <w:color w:val="111111"/>
          <w:sz w:val="28"/>
          <w:szCs w:val="28"/>
          <w:lang w:val="en-US"/>
        </w:rPr>
        <w:t>then take a pledge with possession. But if one of you entrusts to another, then he who is trusted should pay back his trust; and let him be in awe of Allah, his Lord.</w:t>
      </w:r>
    </w:p>
    <w:p>
      <w:pPr>
        <w:pStyle w:val="BookText"/>
        <w:bidi w:val="0"/>
        <w:jc w:val="both"/>
        <w:rPr/>
      </w:pPr>
      <w:r>
        <w:rPr>
          <w:rFonts w:eastAsia="Times New Roman" w:cs="Times New Roman" w:ascii="Times New Roman" w:hAnsi="Times New Roman"/>
          <w:color w:val="111111"/>
          <w:sz w:val="28"/>
          <w:szCs w:val="28"/>
          <w:lang w:val="en-US"/>
        </w:rPr>
        <w:t>And do not conceal testimony, and whoever conceals it, then surely his heart is sinful; and Allah is all-Knowing of what you do."</w:t>
      </w:r>
    </w:p>
    <w:p>
      <w:pPr>
        <w:pStyle w:val="Heading3"/>
        <w:numPr>
          <w:ilvl w:val="2"/>
          <w:numId w:val="1"/>
        </w:numPr>
        <w:bidi w:val="0"/>
        <w:jc w:val="left"/>
        <w:rPr/>
      </w:pPr>
      <w:bookmarkStart w:id="269" w:name="__RefHeading___Toc364147_2616395394"/>
      <w:bookmarkStart w:id="270" w:name="_Toc107"/>
      <w:bookmarkEnd w:id="269"/>
      <w:r>
        <w:rPr/>
        <w:t>Commentary: verse 283</w:t>
      </w:r>
      <w:bookmarkEnd w:id="270"/>
    </w:p>
    <w:p>
      <w:pPr>
        <w:pStyle w:val="BookText"/>
        <w:bidi w:val="0"/>
        <w:jc w:val="both"/>
        <w:rPr/>
      </w:pPr>
      <w:r>
        <w:rPr>
          <w:rFonts w:eastAsia="Times New Roman" w:cs="Times New Roman" w:ascii="Times New Roman" w:hAnsi="Times New Roman"/>
          <w:color w:val="111111"/>
          <w:sz w:val="28"/>
          <w:szCs w:val="28"/>
          <w:lang w:val="en-US"/>
        </w:rPr>
        <w:t>With stating some more ordinances upon the problem of commercial documents here, this verse, in fact, can be a complement to the previous one. The ordinances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And if you are on a journey and you do not find a scribe, then take a pledge with possession...."</w:t>
      </w:r>
    </w:p>
    <w:p>
      <w:pPr>
        <w:pStyle w:val="BookText"/>
        <w:bidi w:val="0"/>
        <w:jc w:val="both"/>
        <w:rPr/>
      </w:pPr>
      <w:r>
        <w:rPr>
          <w:rFonts w:eastAsia="Times New Roman" w:cs="Times New Roman" w:ascii="Times New Roman" w:hAnsi="Times New Roman"/>
          <w:color w:val="111111"/>
          <w:sz w:val="28"/>
          <w:szCs w:val="28"/>
          <w:lang w:val="en-US"/>
        </w:rPr>
        <w:t>Of course, when the matter happens at home and there is not any scribe available either, sufficing to pledge is allowed.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pledge should certainly be taken in possession of the creditor so that there can be felt an authority of confidence. It says:</w:t>
      </w:r>
    </w:p>
    <w:p>
      <w:pPr>
        <w:pStyle w:val="BookText"/>
        <w:bidi w:val="0"/>
        <w:jc w:val="both"/>
        <w:rPr/>
      </w:pPr>
      <w:r>
        <w:rPr>
          <w:rFonts w:eastAsia="Times New Roman" w:cs="Times New Roman" w:ascii="Times New Roman" w:hAnsi="Times New Roman"/>
          <w:color w:val="111111"/>
          <w:sz w:val="28"/>
          <w:szCs w:val="28"/>
          <w:lang w:val="en-US"/>
        </w:rPr>
        <w:t>"... then take a pledge with possession.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Then, as an exception for the ordinances stated in the earlier verses, it says:</w:t>
      </w:r>
    </w:p>
    <w:p>
      <w:pPr>
        <w:pStyle w:val="BookText"/>
        <w:bidi w:val="0"/>
        <w:jc w:val="both"/>
        <w:rPr/>
      </w:pPr>
      <w:r>
        <w:rPr>
          <w:rFonts w:eastAsia="Times New Roman" w:cs="Times New Roman" w:ascii="Times New Roman" w:hAnsi="Times New Roman"/>
          <w:color w:val="111111"/>
          <w:sz w:val="28"/>
          <w:szCs w:val="28"/>
          <w:lang w:val="en-US"/>
        </w:rPr>
        <w:t>"... But if one of you entrusts to another, then he who is trusted should pay back his trust; and let him be in awe of Allah, his Lord...."</w:t>
      </w:r>
    </w:p>
    <w:p>
      <w:pPr>
        <w:pStyle w:val="BookText"/>
        <w:bidi w:val="0"/>
        <w:jc w:val="both"/>
        <w:rPr/>
      </w:pPr>
      <w:r>
        <w:rPr>
          <w:rFonts w:eastAsia="Times New Roman" w:cs="Times New Roman" w:ascii="Times New Roman" w:hAnsi="Times New Roman"/>
          <w:color w:val="111111"/>
          <w:sz w:val="28"/>
          <w:szCs w:val="28"/>
          <w:lang w:val="en-US"/>
        </w:rPr>
        <w:t>It is interesting that the claim of the creditor is stated as a deposit wherein treachery is a great sin.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addressing all people, the Qur'ān ordains an inclusive</w:t>
      </w:r>
    </w:p>
    <w:p>
      <w:pPr>
        <w:pStyle w:val="BookText"/>
        <w:bidi w:val="0"/>
        <w:rPr/>
      </w:pPr>
      <w:r>
        <w:rPr>
          <w:rFonts w:eastAsia="Times New Roman" w:cs="Times New Roman" w:ascii="Times New Roman" w:hAnsi="Times New Roman"/>
          <w:color w:val="111111"/>
          <w:sz w:val="28"/>
          <w:szCs w:val="28"/>
          <w:lang w:val="en-US"/>
        </w:rPr>
        <w:t>instruction upon bearing witness. It says:</w:t>
      </w:r>
    </w:p>
    <w:p>
      <w:pPr>
        <w:pStyle w:val="BookText"/>
        <w:bidi w:val="0"/>
        <w:jc w:val="both"/>
        <w:rPr/>
      </w:pPr>
      <w:r>
        <w:rPr>
          <w:rFonts w:eastAsia="Times New Roman" w:cs="Times New Roman" w:ascii="Times New Roman" w:hAnsi="Times New Roman"/>
          <w:color w:val="111111"/>
          <w:sz w:val="28"/>
          <w:szCs w:val="28"/>
          <w:lang w:val="en-US"/>
        </w:rPr>
        <w:t>"... And do not conceal testimony, and whoever conceals it, then surely his heart is sinful;..."</w:t>
      </w:r>
    </w:p>
    <w:p>
      <w:pPr>
        <w:pStyle w:val="BookText"/>
        <w:bidi w:val="0"/>
        <w:jc w:val="both"/>
        <w:rPr/>
      </w:pPr>
      <w:r>
        <w:rPr>
          <w:rFonts w:eastAsia="Times New Roman" w:cs="Times New Roman" w:ascii="Times New Roman" w:hAnsi="Times New Roman"/>
          <w:color w:val="111111"/>
          <w:sz w:val="28"/>
          <w:szCs w:val="28"/>
          <w:lang w:val="en-US"/>
        </w:rPr>
        <w:t>Thus, those who are cognizant of the rights of others have a duty to attend to bear witness when they are summoned and they should not conceal it.</w:t>
      </w:r>
    </w:p>
    <w:p>
      <w:pPr>
        <w:pStyle w:val="BookText"/>
        <w:bidi w:val="0"/>
        <w:jc w:val="both"/>
        <w:rPr/>
      </w:pPr>
      <w:r>
        <w:rPr>
          <w:rFonts w:eastAsia="Times New Roman" w:cs="Times New Roman" w:ascii="Times New Roman" w:hAnsi="Times New Roman"/>
          <w:color w:val="111111"/>
          <w:sz w:val="28"/>
          <w:szCs w:val="28"/>
          <w:lang w:val="en-US"/>
        </w:rPr>
        <w:t>Since concealing testimony and refraining from bearing witness is done by mind and heart, it is introduced by the Qur'ān as a sin of heart, and it says he who does it his heart is sinful.</w:t>
      </w:r>
    </w:p>
    <w:p>
      <w:pPr>
        <w:pStyle w:val="BookText"/>
        <w:bidi w:val="0"/>
        <w:jc w:val="both"/>
        <w:rPr/>
      </w:pPr>
      <w:r>
        <w:rPr>
          <w:rFonts w:eastAsia="Times New Roman" w:cs="Times New Roman" w:ascii="Times New Roman" w:hAnsi="Times New Roman"/>
          <w:color w:val="111111"/>
          <w:sz w:val="28"/>
          <w:szCs w:val="28"/>
          <w:lang w:val="en-US"/>
        </w:rPr>
        <w:t>Then, at the end of the verse, to emphasize and to attract the attentions better to the protection of deposits, delivering the rights of others, and stopping the concealment of testimony, the Qur'ān warns by saying:</w:t>
      </w:r>
    </w:p>
    <w:p>
      <w:pPr>
        <w:pStyle w:val="BookText"/>
        <w:bidi w:val="0"/>
        <w:jc w:val="both"/>
        <w:rPr/>
      </w:pPr>
      <w:r>
        <w:rPr>
          <w:rFonts w:eastAsia="Times New Roman" w:cs="Times New Roman" w:ascii="Times New Roman" w:hAnsi="Times New Roman"/>
          <w:color w:val="111111"/>
          <w:sz w:val="28"/>
          <w:szCs w:val="28"/>
          <w:lang w:val="en-US"/>
        </w:rPr>
        <w:t>"... and Allah is All-Knowing of what you do."</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may not know which person is able to bear witness and who is not. Or, people may not know who the creditor is and who the debtor is in the case where there is not any pledge. But Allah knows everything and rewards everyone according to his / her own deeds.</w:t>
      </w:r>
      <w:bookmarkStart w:id="271" w:name="pg13394_170577"/>
    </w:p>
    <w:p>
      <w:pPr>
        <w:pStyle w:val="BookText"/>
        <w:bidi w:val="0"/>
        <w:rPr/>
      </w:pPr>
      <w:bookmarkEnd w:id="271"/>
      <w:r>
        <w:rPr>
          <w:rFonts w:eastAsia="Amiri" w:cs="Amiri" w:ascii="Amiri" w:hAnsi="Amiri"/>
          <w:color w:val="111111"/>
          <w:sz w:val="28"/>
          <w:szCs w:val="28"/>
          <w:lang w:bidi="ar-SA"/>
        </w:rPr>
        <w:t xml:space="preserve">284 </w:t>
      </w:r>
      <w:r>
        <w:rPr>
          <w:rFonts w:ascii="Amiri" w:hAnsi="Amiri" w:eastAsia="Amiri" w:cs="Amiri"/>
          <w:color w:val="111111"/>
          <w:sz w:val="28"/>
          <w:sz w:val="28"/>
          <w:szCs w:val="28"/>
          <w:rtl w:val="true"/>
          <w:lang w:bidi="ar-SA"/>
        </w:rPr>
        <w:t>لِلّهِ ما فِی السَّمواتِ وَ ما فِی الاَرْضِ وَ اِنْ تُبْدُوا ما فی اَنْفُسِکُمْ اَوْ</w:t>
      </w:r>
    </w:p>
    <w:p>
      <w:pPr>
        <w:pStyle w:val="BookText"/>
        <w:bidi w:val="0"/>
        <w:jc w:val="both"/>
        <w:rPr/>
      </w:pPr>
      <w:r>
        <w:rPr>
          <w:rFonts w:ascii="Amiri" w:hAnsi="Amiri" w:eastAsia="Amiri" w:cs="Amiri"/>
          <w:color w:val="111111"/>
          <w:sz w:val="28"/>
          <w:sz w:val="28"/>
          <w:szCs w:val="28"/>
          <w:rtl w:val="true"/>
          <w:lang w:bidi="ar-SA"/>
        </w:rPr>
        <w:t>تُخْفُوهُ یُحاسِبْکُمْ بِهِ اللّهُ فَیَغْفِرُ لِمَنْ یَشاءُ وَ یُعَذِّبُ مَنْ یَشاءُ</w:t>
      </w:r>
    </w:p>
    <w:p>
      <w:pPr>
        <w:pStyle w:val="BookText"/>
        <w:bidi w:val="0"/>
        <w:jc w:val="both"/>
        <w:rPr/>
      </w:pPr>
      <w:r>
        <w:rPr>
          <w:rFonts w:ascii="Amiri" w:hAnsi="Amiri" w:eastAsia="Amiri" w:cs="Amiri"/>
          <w:color w:val="111111"/>
          <w:sz w:val="28"/>
          <w:sz w:val="28"/>
          <w:szCs w:val="28"/>
          <w:rtl w:val="true"/>
          <w:lang w:bidi="ar-SA"/>
        </w:rPr>
        <w:t>وَاللّهُ عَلی کُلِّ شیْ‌ْءٍ قَدیرٌ</w:t>
      </w:r>
    </w:p>
    <w:p>
      <w:pPr>
        <w:pStyle w:val="BookText"/>
        <w:bidi w:val="0"/>
        <w:jc w:val="both"/>
        <w:rPr/>
      </w:pPr>
      <w:r>
        <w:rPr>
          <w:rFonts w:eastAsia="Times New Roman" w:cs="Times New Roman" w:ascii="Times New Roman" w:hAnsi="Times New Roman"/>
          <w:color w:val="111111"/>
          <w:sz w:val="28"/>
          <w:szCs w:val="28"/>
          <w:lang w:val="en-US"/>
        </w:rPr>
        <w:t>284.</w:t>
      </w:r>
    </w:p>
    <w:p>
      <w:pPr>
        <w:pStyle w:val="BookText"/>
        <w:bidi w:val="0"/>
        <w:jc w:val="both"/>
        <w:rPr/>
      </w:pPr>
      <w:r>
        <w:rPr>
          <w:rFonts w:eastAsia="Times New Roman" w:cs="Times New Roman" w:ascii="Times New Roman" w:hAnsi="Times New Roman"/>
          <w:color w:val="111111"/>
          <w:sz w:val="28"/>
          <w:szCs w:val="28"/>
          <w:lang w:val="en-US"/>
        </w:rPr>
        <w:t>" To Allah belongs whatever is in the heavens and whatever is in the earth; and whether you reveal what is in your minds or hide it, Allah will call you to account for it.</w:t>
      </w:r>
    </w:p>
    <w:p>
      <w:pPr>
        <w:pStyle w:val="BookText"/>
        <w:bidi w:val="0"/>
        <w:jc w:val="both"/>
        <w:rPr/>
      </w:pPr>
      <w:r>
        <w:rPr>
          <w:rFonts w:eastAsia="Times New Roman" w:cs="Times New Roman" w:ascii="Times New Roman" w:hAnsi="Times New Roman"/>
          <w:color w:val="111111"/>
          <w:sz w:val="28"/>
          <w:szCs w:val="28"/>
          <w:lang w:val="en-US"/>
        </w:rPr>
        <w:t>Then He will forgive whom He wills, and will punish whom He wills; and Allah is All-Powerful over all things. "</w:t>
      </w:r>
    </w:p>
    <w:p>
      <w:pPr>
        <w:pStyle w:val="Heading3"/>
        <w:numPr>
          <w:ilvl w:val="2"/>
          <w:numId w:val="1"/>
        </w:numPr>
        <w:bidi w:val="0"/>
        <w:jc w:val="left"/>
        <w:rPr/>
      </w:pPr>
      <w:bookmarkStart w:id="272" w:name="__RefHeading___Toc364149_2616395394"/>
      <w:bookmarkStart w:id="273" w:name="_Toc108"/>
      <w:bookmarkEnd w:id="272"/>
      <w:r>
        <w:rPr/>
        <w:t>Commentary: verse 284</w:t>
      </w:r>
      <w:bookmarkEnd w:id="273"/>
    </w:p>
    <w:p>
      <w:pPr>
        <w:pStyle w:val="BookText"/>
        <w:bidi w:val="0"/>
        <w:jc w:val="both"/>
        <w:rPr/>
      </w:pPr>
      <w:r>
        <w:rPr>
          <w:rFonts w:eastAsia="Times New Roman" w:cs="Times New Roman" w:ascii="Times New Roman" w:hAnsi="Times New Roman"/>
          <w:color w:val="111111"/>
          <w:sz w:val="28"/>
          <w:szCs w:val="28"/>
          <w:lang w:val="en-US"/>
        </w:rPr>
        <w:t>This verse, in fact, completes what was said at the end of the previous verse. It says:</w:t>
      </w:r>
    </w:p>
    <w:p>
      <w:pPr>
        <w:pStyle w:val="BookText"/>
        <w:bidi w:val="0"/>
        <w:jc w:val="both"/>
        <w:rPr/>
      </w:pPr>
      <w:r>
        <w:rPr>
          <w:rFonts w:eastAsia="Times New Roman" w:cs="Times New Roman" w:ascii="Times New Roman" w:hAnsi="Times New Roman"/>
          <w:color w:val="111111"/>
          <w:sz w:val="28"/>
          <w:szCs w:val="28"/>
          <w:lang w:val="en-US"/>
        </w:rPr>
        <w:t>" To Allah belongs whatever is in the heavens and whatever is in the earth; and whether you reveal what is in your minds or hide it,</w:t>
      </w:r>
    </w:p>
    <w:p>
      <w:pPr>
        <w:pStyle w:val="BookText"/>
        <w:bidi w:val="0"/>
        <w:jc w:val="both"/>
        <w:rPr/>
      </w:pPr>
      <w:r>
        <w:rPr>
          <w:rFonts w:eastAsia="Times New Roman" w:cs="Times New Roman" w:ascii="Times New Roman" w:hAnsi="Times New Roman"/>
          <w:color w:val="111111"/>
          <w:sz w:val="28"/>
          <w:szCs w:val="28"/>
          <w:lang w:val="en-US"/>
        </w:rPr>
        <w:t>Allah will call you to account for it. ..."</w:t>
      </w:r>
    </w:p>
    <w:p>
      <w:pPr>
        <w:pStyle w:val="BookText"/>
        <w:bidi w:val="0"/>
        <w:jc w:val="both"/>
        <w:rPr/>
      </w:pPr>
      <w:r>
        <w:rPr>
          <w:rFonts w:eastAsia="Times New Roman" w:cs="Times New Roman" w:ascii="Times New Roman" w:hAnsi="Times New Roman"/>
          <w:color w:val="111111"/>
          <w:sz w:val="28"/>
          <w:szCs w:val="28"/>
          <w:lang w:val="en-US"/>
        </w:rPr>
        <w:t>Then, the continuation of the verse means that do not suppose that actions such as concealing testimony and heartly sins are covered to Him. No, He is the One Whose sovereignty is over the world of existence and the earth and the heavens totally. So, there will be nothing concealed to Allah.</w:t>
      </w:r>
    </w:p>
    <w:p>
      <w:pPr>
        <w:pStyle w:val="BookText"/>
        <w:bidi w:val="0"/>
        <w:jc w:val="both"/>
        <w:rPr/>
      </w:pPr>
      <w:r>
        <w:rPr>
          <w:rFonts w:eastAsia="Times New Roman" w:cs="Times New Roman" w:ascii="Times New Roman" w:hAnsi="Times New Roman"/>
          <w:color w:val="111111"/>
          <w:sz w:val="28"/>
          <w:szCs w:val="28"/>
          <w:lang w:val="en-US"/>
        </w:rPr>
        <w:t>"... Then He will forgive whom He wills, and will punish whom He wills; ..."</w:t>
      </w:r>
    </w:p>
    <w:p>
      <w:pPr>
        <w:pStyle w:val="BookText"/>
        <w:bidi w:val="0"/>
        <w:jc w:val="both"/>
        <w:rPr/>
      </w:pPr>
      <w:r>
        <w:rPr>
          <w:rFonts w:eastAsia="Times New Roman" w:cs="Times New Roman" w:ascii="Times New Roman" w:hAnsi="Times New Roman"/>
          <w:color w:val="111111"/>
          <w:sz w:val="28"/>
          <w:szCs w:val="28"/>
          <w:lang w:val="en-US"/>
        </w:rPr>
        <w:t>At the end of the verse, it says: and Allah is All-Powerful over all things."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He is both cognizant due to all the things of the world and able to determine the eligibilities and competencies and He is also able to compensate the disobedients.</w:t>
      </w:r>
      <w:bookmarkStart w:id="274" w:name="pg13394_170578"/>
    </w:p>
    <w:p>
      <w:pPr>
        <w:pStyle w:val="Heading3"/>
        <w:numPr>
          <w:ilvl w:val="2"/>
          <w:numId w:val="1"/>
        </w:numPr>
        <w:bidi w:val="0"/>
        <w:jc w:val="left"/>
        <w:rPr/>
      </w:pPr>
      <w:bookmarkStart w:id="275" w:name="__RefHeading___Toc364151_2616395394"/>
      <w:bookmarkStart w:id="276" w:name="_Toc109"/>
      <w:bookmarkEnd w:id="274"/>
      <w:bookmarkEnd w:id="275"/>
      <w:r>
        <w:rPr/>
        <w:t>Arabic text of verse 285</w:t>
      </w:r>
      <w:bookmarkEnd w:id="276"/>
    </w:p>
    <w:p>
      <w:pPr>
        <w:pStyle w:val="Heading4"/>
        <w:numPr>
          <w:ilvl w:val="3"/>
          <w:numId w:val="1"/>
        </w:numPr>
        <w:bidi w:val="0"/>
        <w:jc w:val="left"/>
        <w:rPr/>
      </w:pPr>
      <w:bookmarkStart w:id="277" w:name="__RefHeading___Toc364153_2616395394"/>
      <w:bookmarkStart w:id="278" w:name="_Toc110"/>
      <w:bookmarkEnd w:id="277"/>
      <w:r>
        <w:rPr/>
        <w:t>Point</w:t>
      </w:r>
      <w:bookmarkEnd w:id="278"/>
    </w:p>
    <w:p>
      <w:pPr>
        <w:pStyle w:val="BookText"/>
        <w:bidi w:val="0"/>
        <w:jc w:val="both"/>
        <w:rPr/>
      </w:pPr>
      <w:r>
        <w:rPr>
          <w:rFonts w:eastAsia="Amiri" w:cs="Amiri" w:ascii="Amiri" w:hAnsi="Amiri"/>
          <w:color w:val="111111"/>
          <w:sz w:val="28"/>
          <w:szCs w:val="28"/>
          <w:lang w:bidi="ar-SA"/>
        </w:rPr>
        <w:t xml:space="preserve">285 </w:t>
      </w:r>
      <w:r>
        <w:rPr>
          <w:rFonts w:ascii="Amiri" w:hAnsi="Amiri" w:eastAsia="Amiri" w:cs="Amiri"/>
          <w:color w:val="111111"/>
          <w:sz w:val="28"/>
          <w:sz w:val="28"/>
          <w:szCs w:val="28"/>
          <w:rtl w:val="true"/>
          <w:lang w:bidi="ar-SA"/>
        </w:rPr>
        <w:t>امَنَ الرَّسُولُ بِما اُنْزِلَ اِلَیْهِ مِنْ رَبِّهِ وَالْمُؤْمِنُونَ کُلٌّ امَنَ بِاللّهِ وَ</w:t>
      </w:r>
    </w:p>
    <w:p>
      <w:pPr>
        <w:pStyle w:val="BookText"/>
        <w:bidi w:val="0"/>
        <w:jc w:val="both"/>
        <w:rPr/>
      </w:pPr>
      <w:r>
        <w:rPr>
          <w:rFonts w:ascii="Amiri" w:hAnsi="Amiri" w:eastAsia="Amiri" w:cs="Amiri"/>
          <w:color w:val="111111"/>
          <w:sz w:val="28"/>
          <w:sz w:val="28"/>
          <w:szCs w:val="28"/>
          <w:rtl w:val="true"/>
          <w:lang w:bidi="ar-SA"/>
        </w:rPr>
        <w:t>مَلئِکَتِه وَ کُتُبِه وَ رُسُلِه لا نُفَرِّقُ بَیْنَ اَحَدٍ مِنْ رُسُلِه</w:t>
      </w:r>
    </w:p>
    <w:p>
      <w:pPr>
        <w:pStyle w:val="BookText"/>
        <w:bidi w:val="0"/>
        <w:jc w:val="both"/>
        <w:rPr/>
      </w:pPr>
      <w:r>
        <w:rPr>
          <w:rFonts w:ascii="Amiri" w:hAnsi="Amiri" w:eastAsia="Amiri" w:cs="Amiri"/>
          <w:color w:val="111111"/>
          <w:sz w:val="28"/>
          <w:sz w:val="28"/>
          <w:szCs w:val="28"/>
          <w:rtl w:val="true"/>
          <w:lang w:bidi="ar-SA"/>
        </w:rPr>
        <w:t>وَ قالُوا سَمِعْنا وَ اَطَعْنا غُفْرانَکَ رَبَّنا وَ اِلَیْکَ الْمَصیرُ</w:t>
      </w:r>
    </w:p>
    <w:p>
      <w:pPr>
        <w:pStyle w:val="BookText"/>
        <w:bidi w:val="0"/>
        <w:jc w:val="both"/>
        <w:rPr/>
      </w:pPr>
      <w:r>
        <w:rPr>
          <w:rFonts w:eastAsia="Times New Roman" w:cs="Times New Roman" w:ascii="Times New Roman" w:hAnsi="Times New Roman"/>
          <w:color w:val="111111"/>
          <w:sz w:val="28"/>
          <w:szCs w:val="28"/>
          <w:lang w:val="en-US"/>
        </w:rPr>
        <w:t>285.</w:t>
      </w:r>
    </w:p>
    <w:p>
      <w:pPr>
        <w:pStyle w:val="BookText"/>
        <w:bidi w:val="0"/>
        <w:jc w:val="both"/>
        <w:rPr/>
      </w:pPr>
      <w:r>
        <w:rPr>
          <w:rFonts w:eastAsia="Times New Roman" w:cs="Times New Roman" w:ascii="Times New Roman" w:hAnsi="Times New Roman"/>
          <w:color w:val="111111"/>
          <w:sz w:val="28"/>
          <w:szCs w:val="28"/>
          <w:lang w:val="en-US"/>
        </w:rPr>
        <w:t>" The Messenger believes in what has been sent down to him from his Lord, and (so do) the believers.</w:t>
      </w:r>
    </w:p>
    <w:p>
      <w:pPr>
        <w:pStyle w:val="BookText"/>
        <w:bidi w:val="0"/>
        <w:jc w:val="both"/>
        <w:rPr/>
      </w:pPr>
      <w:r>
        <w:rPr>
          <w:rFonts w:eastAsia="Times New Roman" w:cs="Times New Roman" w:ascii="Times New Roman" w:hAnsi="Times New Roman"/>
          <w:color w:val="111111"/>
          <w:sz w:val="28"/>
          <w:szCs w:val="28"/>
          <w:lang w:val="en-US"/>
        </w:rPr>
        <w:t>(They) all believe in Allah, His angels, His Books and His Messengers.</w:t>
      </w:r>
    </w:p>
    <w:p>
      <w:pPr>
        <w:pStyle w:val="BookText"/>
        <w:bidi w:val="0"/>
        <w:jc w:val="both"/>
        <w:rPr/>
      </w:pPr>
      <w:r>
        <w:rPr>
          <w:rFonts w:eastAsia="Times New Roman" w:cs="Times New Roman" w:ascii="Times New Roman" w:hAnsi="Times New Roman"/>
          <w:color w:val="111111"/>
          <w:sz w:val="28"/>
          <w:szCs w:val="28"/>
          <w:lang w:val="en-US"/>
        </w:rPr>
        <w:t xml:space="preserve">(They say:) </w:t>
      </w:r>
      <w:r>
        <w:rPr>
          <w:rFonts w:eastAsia="Consolas" w:cs="Consolas" w:ascii="Consolas" w:hAnsi="Consolas"/>
          <w:color w:val="111111"/>
          <w:sz w:val="28"/>
          <w:szCs w:val="28"/>
          <w:lang w:val="en-US"/>
        </w:rPr>
        <w:t>We make no difference between any of His Messengers '; and they say :</w:t>
      </w:r>
      <w:r>
        <w:rPr>
          <w:rFonts w:eastAsia="Times New Roman" w:cs="Times New Roman" w:ascii="Times New Roman" w:hAnsi="Times New Roman"/>
          <w:color w:val="111111"/>
          <w:sz w:val="28"/>
          <w:szCs w:val="28"/>
          <w:lang w:val="en-US"/>
        </w:rPr>
        <w:t xml:space="preserve"> We hear, and obey.</w:t>
      </w:r>
    </w:p>
    <w:p>
      <w:pPr>
        <w:pStyle w:val="BookText"/>
        <w:bidi w:val="0"/>
        <w:jc w:val="both"/>
        <w:rPr/>
      </w:pPr>
      <w:r>
        <w:rPr>
          <w:rFonts w:eastAsia="Times New Roman" w:cs="Times New Roman" w:ascii="Times New Roman" w:hAnsi="Times New Roman"/>
          <w:color w:val="111111"/>
          <w:sz w:val="28"/>
          <w:szCs w:val="28"/>
          <w:lang w:val="en-US"/>
        </w:rPr>
        <w:t>Our Lord ! Your forgiveness (do we ask), and toward You is the destination."</w:t>
      </w:r>
    </w:p>
    <w:p>
      <w:pPr>
        <w:pStyle w:val="Heading4"/>
        <w:numPr>
          <w:ilvl w:val="3"/>
          <w:numId w:val="1"/>
        </w:numPr>
        <w:bidi w:val="0"/>
        <w:jc w:val="left"/>
        <w:rPr/>
      </w:pPr>
      <w:bookmarkStart w:id="279" w:name="__RefHeading___Toc364155_2616395394"/>
      <w:bookmarkStart w:id="280" w:name="_Toc111"/>
      <w:bookmarkEnd w:id="279"/>
      <w:r>
        <w:rPr/>
        <w:t>Occasion of Revelation:</w:t>
      </w:r>
      <w:bookmarkEnd w:id="280"/>
    </w:p>
    <w:p>
      <w:pPr>
        <w:pStyle w:val="BookText"/>
        <w:bidi w:val="0"/>
        <w:jc w:val="both"/>
        <w:rPr/>
      </w:pPr>
      <w:r>
        <w:rPr>
          <w:rFonts w:eastAsia="Times New Roman" w:cs="Times New Roman" w:ascii="Times New Roman" w:hAnsi="Times New Roman"/>
          <w:color w:val="111111"/>
          <w:sz w:val="28"/>
          <w:szCs w:val="28"/>
          <w:lang w:val="en-US"/>
        </w:rPr>
        <w:t>When the previous verse was revealed telling the believers that everything they had in their minds Allah knows and keeps account of it, whether they concealed or made manifest them, a group of the Prophet's companions became afraid of their state. (They thought that none of them was free from the innate temptations and heartily occurrences. So, they told the Prophet (p.b.u.h.) what they thought).</w:t>
      </w:r>
    </w:p>
    <w:p>
      <w:pPr>
        <w:pStyle w:val="BookText"/>
        <w:bidi w:val="0"/>
        <w:jc w:val="both"/>
        <w:rPr/>
      </w:pPr>
      <w:r>
        <w:rPr>
          <w:rFonts w:eastAsia="Times New Roman" w:cs="Times New Roman" w:ascii="Times New Roman" w:hAnsi="Times New Roman"/>
          <w:color w:val="111111"/>
          <w:sz w:val="28"/>
          <w:szCs w:val="28"/>
          <w:lang w:val="en-US"/>
        </w:rPr>
        <w:t>Then, the revelation was sent down, and taught them how to believe in Allah and in what manner they would supplicate, and what style of obedience and submission to Him they should follow.</w:t>
      </w:r>
    </w:p>
    <w:p>
      <w:pPr>
        <w:pStyle w:val="Heading4"/>
        <w:numPr>
          <w:ilvl w:val="3"/>
          <w:numId w:val="1"/>
        </w:numPr>
        <w:bidi w:val="0"/>
        <w:jc w:val="left"/>
        <w:rPr/>
      </w:pPr>
      <w:bookmarkStart w:id="281" w:name="__RefHeading___Toc364157_2616395394"/>
      <w:bookmarkStart w:id="282" w:name="_Toc112"/>
      <w:bookmarkEnd w:id="281"/>
      <w:r>
        <w:rPr/>
        <w:t>Commentary: verse 285</w:t>
      </w:r>
      <w:bookmarkEnd w:id="282"/>
    </w:p>
    <w:p>
      <w:pPr>
        <w:pStyle w:val="BookText"/>
        <w:bidi w:val="0"/>
        <w:jc w:val="both"/>
        <w:rPr/>
      </w:pPr>
      <w:r>
        <w:rPr>
          <w:rFonts w:eastAsia="Times New Roman" w:cs="Times New Roman" w:ascii="Times New Roman" w:hAnsi="Times New Roman"/>
          <w:color w:val="111111"/>
          <w:sz w:val="28"/>
          <w:szCs w:val="28"/>
          <w:lang w:val="en-US"/>
        </w:rPr>
        <w:t>Sura Al-Baqarah begins with a part of theology and faith in Allah , and it ends with the same meaning, too. Thus, both the beginning and the end of the Sura are on the same line. However, the Qur'ān says:</w:t>
      </w:r>
    </w:p>
    <w:p>
      <w:pPr>
        <w:pStyle w:val="BookText"/>
        <w:bidi w:val="0"/>
        <w:jc w:val="both"/>
        <w:rPr/>
      </w:pPr>
      <w:r>
        <w:rPr>
          <w:rFonts w:eastAsia="Times New Roman" w:cs="Times New Roman" w:ascii="Times New Roman" w:hAnsi="Times New Roman"/>
          <w:color w:val="111111"/>
          <w:sz w:val="28"/>
          <w:szCs w:val="28"/>
          <w:lang w:val="en-US"/>
        </w:rPr>
        <w:t>" The Messenger believes in what has been sent down to him from his Lord,..."</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privilege of the godly prophets who seriously believed</w:t>
      </w:r>
    </w:p>
    <w:p>
      <w:pPr>
        <w:pStyle w:val="BookText"/>
        <w:bidi w:val="0"/>
        <w:rPr/>
      </w:pPr>
      <w:r>
        <w:rPr>
          <w:rFonts w:eastAsia="Times New Roman" w:cs="Times New Roman" w:ascii="Times New Roman" w:hAnsi="Times New Roman"/>
          <w:color w:val="111111"/>
          <w:sz w:val="28"/>
          <w:szCs w:val="28"/>
          <w:lang w:val="en-US"/>
        </w:rPr>
        <w:t>in their own doctrine and theology, and had no hesitation in their faith.</w:t>
      </w:r>
    </w:p>
    <w:p>
      <w:pPr>
        <w:pStyle w:val="BookText"/>
        <w:bidi w:val="0"/>
        <w:jc w:val="both"/>
        <w:rPr/>
      </w:pPr>
      <w:r>
        <w:rPr>
          <w:rFonts w:eastAsia="Times New Roman" w:cs="Times New Roman" w:ascii="Times New Roman" w:hAnsi="Times New Roman"/>
          <w:color w:val="111111"/>
          <w:sz w:val="28"/>
          <w:szCs w:val="28"/>
          <w:lang w:val="en-US"/>
        </w:rPr>
        <w:t>First of all and before anybody else, they themselves had believed, and they persevered more than all others. Then, it says :</w:t>
      </w:r>
    </w:p>
    <w:p>
      <w:pPr>
        <w:pStyle w:val="BookText"/>
        <w:bidi w:val="0"/>
        <w:jc w:val="both"/>
        <w:rPr/>
      </w:pPr>
      <w:r>
        <w:rPr>
          <w:rFonts w:eastAsia="Times New Roman" w:cs="Times New Roman" w:ascii="Times New Roman" w:hAnsi="Times New Roman"/>
          <w:color w:val="111111"/>
          <w:sz w:val="28"/>
          <w:szCs w:val="28"/>
          <w:lang w:val="en-US"/>
        </w:rPr>
        <w:t>"... and (so do) the believers.</w:t>
      </w:r>
    </w:p>
    <w:p>
      <w:pPr>
        <w:pStyle w:val="BookText"/>
        <w:bidi w:val="0"/>
        <w:jc w:val="both"/>
        <w:rPr/>
      </w:pPr>
      <w:r>
        <w:rPr>
          <w:rFonts w:eastAsia="Times New Roman" w:cs="Times New Roman" w:ascii="Times New Roman" w:hAnsi="Times New Roman"/>
          <w:color w:val="111111"/>
          <w:sz w:val="28"/>
          <w:szCs w:val="28"/>
          <w:lang w:val="en-US"/>
        </w:rPr>
        <w:t>(They) all believe in Allah, His angels, His Books and His Messengers.</w:t>
      </w:r>
    </w:p>
    <w:p>
      <w:pPr>
        <w:pStyle w:val="BookText"/>
        <w:bidi w:val="0"/>
        <w:jc w:val="both"/>
        <w:rPr/>
      </w:pPr>
      <w:r>
        <w:rPr>
          <w:rFonts w:eastAsia="Times New Roman" w:cs="Times New Roman" w:ascii="Times New Roman" w:hAnsi="Times New Roman"/>
          <w:color w:val="111111"/>
          <w:sz w:val="28"/>
          <w:szCs w:val="28"/>
          <w:lang w:val="en-US"/>
        </w:rPr>
        <w:t>(They say:) ` We make no difference between any of His Messengers '..."</w:t>
      </w:r>
    </w:p>
    <w:p>
      <w:pPr>
        <w:pStyle w:val="BookText"/>
        <w:bidi w:val="0"/>
        <w:jc w:val="both"/>
        <w:rPr/>
      </w:pPr>
      <w:r>
        <w:rPr>
          <w:rFonts w:eastAsia="Times New Roman" w:cs="Times New Roman" w:ascii="Times New Roman" w:hAnsi="Times New Roman"/>
          <w:color w:val="111111"/>
          <w:sz w:val="28"/>
          <w:szCs w:val="28"/>
          <w:lang w:val="en-US"/>
        </w:rPr>
        <w:t>Then, it adds that, besides having a firm and inclusive faith, in relation to action, believers also deliver such a statement :</w:t>
      </w:r>
    </w:p>
    <w:p>
      <w:pPr>
        <w:pStyle w:val="BookText"/>
        <w:bidi w:val="0"/>
        <w:jc w:val="both"/>
        <w:rPr/>
      </w:pPr>
      <w:r>
        <w:rPr>
          <w:rFonts w:eastAsia="Times New Roman" w:cs="Times New Roman" w:ascii="Times New Roman" w:hAnsi="Times New Roman"/>
          <w:color w:val="111111"/>
          <w:sz w:val="28"/>
          <w:szCs w:val="28"/>
          <w:lang w:val="en-US"/>
        </w:rPr>
        <w:t>"... and they say : ` We hear, and obey.</w:t>
      </w:r>
    </w:p>
    <w:p>
      <w:pPr>
        <w:pStyle w:val="BookText"/>
        <w:bidi w:val="0"/>
        <w:jc w:val="both"/>
        <w:rPr/>
      </w:pPr>
      <w:r>
        <w:rPr>
          <w:rFonts w:eastAsia="Times New Roman" w:cs="Times New Roman" w:ascii="Times New Roman" w:hAnsi="Times New Roman"/>
          <w:color w:val="111111"/>
          <w:sz w:val="28"/>
          <w:szCs w:val="28"/>
          <w:lang w:val="en-US"/>
        </w:rPr>
        <w:t>Our Lord! Your forgiveness (do we ask), and toward You is the destination."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Therfore, belief in origin and the Divine Messengers should go forth and parallel with the practical commitment of all commandments of Allah.</w:t>
      </w:r>
      <w:bookmarkStart w:id="283" w:name="pg13394_170580"/>
    </w:p>
    <w:p>
      <w:pPr>
        <w:pStyle w:val="BookText"/>
        <w:bidi w:val="0"/>
        <w:rPr/>
      </w:pPr>
      <w:bookmarkEnd w:id="283"/>
      <w:r>
        <w:rPr>
          <w:rFonts w:eastAsia="Amiri" w:cs="Amiri" w:ascii="Amiri" w:hAnsi="Amiri"/>
          <w:color w:val="111111"/>
          <w:sz w:val="28"/>
          <w:szCs w:val="28"/>
          <w:lang w:bidi="ar-SA"/>
        </w:rPr>
        <w:t xml:space="preserve">286 </w:t>
      </w:r>
      <w:r>
        <w:rPr>
          <w:rFonts w:ascii="Amiri" w:hAnsi="Amiri" w:eastAsia="Amiri" w:cs="Amiri"/>
          <w:color w:val="111111"/>
          <w:sz w:val="28"/>
          <w:sz w:val="28"/>
          <w:szCs w:val="28"/>
          <w:rtl w:val="true"/>
          <w:lang w:bidi="ar-SA"/>
        </w:rPr>
        <w:t>لایُکَلِّفُ اللّهُ نَفْسا اِلاّ وُسْعَها لَها ما کَسَبَتْ وَ عَلَیْها مَااکْتَسَبَتْ</w:t>
      </w:r>
    </w:p>
    <w:p>
      <w:pPr>
        <w:pStyle w:val="BookText"/>
        <w:bidi w:val="0"/>
        <w:jc w:val="both"/>
        <w:rPr/>
      </w:pPr>
      <w:r>
        <w:rPr>
          <w:rFonts w:ascii="Amiri" w:hAnsi="Amiri" w:eastAsia="Amiri" w:cs="Amiri"/>
          <w:color w:val="111111"/>
          <w:sz w:val="28"/>
          <w:sz w:val="28"/>
          <w:szCs w:val="28"/>
          <w:rtl w:val="true"/>
          <w:lang w:bidi="ar-SA"/>
        </w:rPr>
        <w:t>رَبَّنا لا تُؤاخِذْنا اِنْ نَسینا اَوْ اَخْطَأْنا</w:t>
      </w:r>
    </w:p>
    <w:p>
      <w:pPr>
        <w:pStyle w:val="BookText"/>
        <w:bidi w:val="0"/>
        <w:jc w:val="both"/>
        <w:rPr/>
      </w:pPr>
      <w:r>
        <w:rPr>
          <w:rFonts w:ascii="Amiri" w:hAnsi="Amiri" w:eastAsia="Amiri" w:cs="Amiri"/>
          <w:color w:val="111111"/>
          <w:sz w:val="28"/>
          <w:sz w:val="28"/>
          <w:szCs w:val="28"/>
          <w:rtl w:val="true"/>
          <w:lang w:bidi="ar-SA"/>
        </w:rPr>
        <w:t>رَبَّنا وَ لا تَحْمِلْ عَلَیْنا اِصْرا کَما حَمَلْتَهُ عَلَی الَّذینَ مِنْ قَبْلِنا</w:t>
      </w:r>
    </w:p>
    <w:p>
      <w:pPr>
        <w:pStyle w:val="BookText"/>
        <w:bidi w:val="0"/>
        <w:jc w:val="both"/>
        <w:rPr/>
      </w:pPr>
      <w:r>
        <w:rPr>
          <w:rFonts w:ascii="Amiri" w:hAnsi="Amiri" w:eastAsia="Amiri" w:cs="Amiri"/>
          <w:color w:val="111111"/>
          <w:sz w:val="28"/>
          <w:sz w:val="28"/>
          <w:szCs w:val="28"/>
          <w:rtl w:val="true"/>
          <w:lang w:bidi="ar-SA"/>
        </w:rPr>
        <w:t>رَبَّناوَ لا تُحَمِّلْنا مالا طاقَةَ لَنا بَه</w:t>
      </w:r>
    </w:p>
    <w:p>
      <w:pPr>
        <w:pStyle w:val="BookText"/>
        <w:bidi w:val="0"/>
        <w:jc w:val="both"/>
        <w:rPr/>
      </w:pPr>
      <w:r>
        <w:rPr>
          <w:rFonts w:ascii="Amiri" w:hAnsi="Amiri" w:eastAsia="Amiri" w:cs="Amiri"/>
          <w:color w:val="111111"/>
          <w:sz w:val="28"/>
          <w:sz w:val="28"/>
          <w:szCs w:val="28"/>
          <w:rtl w:val="true"/>
          <w:lang w:bidi="ar-SA"/>
        </w:rPr>
        <w:t>وَاعْفُ عَنّا وَ اغْفِرْلَنا وَ ارْحَمْنا اَنْتَ مَوْلی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p>
    <w:p>
      <w:pPr>
        <w:pStyle w:val="BookText"/>
        <w:bidi w:val="0"/>
        <w:jc w:val="both"/>
        <w:rPr/>
      </w:pPr>
      <w:r>
        <w:rPr>
          <w:rFonts w:ascii="Amiri" w:hAnsi="Amiri" w:eastAsia="Amiri" w:cs="Amiri"/>
          <w:color w:val="111111"/>
          <w:sz w:val="28"/>
          <w:sz w:val="28"/>
          <w:szCs w:val="28"/>
          <w:rtl w:val="true"/>
          <w:lang w:bidi="ar-SA"/>
        </w:rPr>
        <w:t>فَانْصُرْنا عَلَی‌الْقَوْمِ الْکافِرینَ</w:t>
      </w:r>
    </w:p>
    <w:p>
      <w:pPr>
        <w:pStyle w:val="BookText"/>
        <w:bidi w:val="0"/>
        <w:jc w:val="both"/>
        <w:rPr/>
      </w:pPr>
      <w:r>
        <w:rPr>
          <w:rFonts w:eastAsia="Times New Roman" w:cs="Times New Roman" w:ascii="Times New Roman" w:hAnsi="Times New Roman"/>
          <w:color w:val="111111"/>
          <w:sz w:val="28"/>
          <w:szCs w:val="28"/>
          <w:lang w:val="en-US"/>
        </w:rPr>
        <w:t>286.</w:t>
      </w:r>
    </w:p>
    <w:p>
      <w:pPr>
        <w:pStyle w:val="BookText"/>
        <w:bidi w:val="0"/>
        <w:jc w:val="both"/>
        <w:rPr/>
      </w:pPr>
      <w:r>
        <w:rPr>
          <w:rFonts w:eastAsia="Times New Roman" w:cs="Times New Roman" w:ascii="Times New Roman" w:hAnsi="Times New Roman"/>
          <w:color w:val="111111"/>
          <w:sz w:val="28"/>
          <w:szCs w:val="28"/>
          <w:lang w:val="en-US"/>
        </w:rPr>
        <w:t>" Allah does not impose upon anyone a duty but to the extent of his capacity; in his favour shall be what he has earned, and against him shall be (the evil) he has wrought.</w:t>
      </w:r>
    </w:p>
    <w:p>
      <w:pPr>
        <w:pStyle w:val="BookText"/>
        <w:bidi w:val="0"/>
        <w:jc w:val="both"/>
        <w:rPr/>
      </w:pPr>
      <w:r>
        <w:rPr>
          <w:rFonts w:eastAsia="Times New Roman" w:cs="Times New Roman" w:ascii="Times New Roman" w:hAnsi="Times New Roman"/>
          <w:color w:val="111111"/>
          <w:sz w:val="28"/>
          <w:szCs w:val="28"/>
          <w:lang w:val="en-US"/>
        </w:rPr>
        <w:t>Our Lord ! punish us not if we forget or make a mistake.</w:t>
      </w:r>
    </w:p>
    <w:p>
      <w:pPr>
        <w:pStyle w:val="BookText"/>
        <w:bidi w:val="0"/>
        <w:jc w:val="both"/>
        <w:rPr/>
      </w:pPr>
      <w:r>
        <w:rPr>
          <w:rFonts w:eastAsia="Times New Roman" w:cs="Times New Roman" w:ascii="Times New Roman" w:hAnsi="Times New Roman"/>
          <w:color w:val="111111"/>
          <w:sz w:val="28"/>
          <w:szCs w:val="28"/>
          <w:lang w:val="en-US"/>
        </w:rPr>
        <w:t>Our Lord ! lay not upon us a burden such as You did lay upon those before us.</w:t>
      </w:r>
    </w:p>
    <w:p>
      <w:pPr>
        <w:pStyle w:val="BookText"/>
        <w:bidi w:val="0"/>
        <w:jc w:val="both"/>
        <w:rPr/>
      </w:pPr>
      <w:r>
        <w:rPr>
          <w:rFonts w:eastAsia="Times New Roman" w:cs="Times New Roman" w:ascii="Times New Roman" w:hAnsi="Times New Roman"/>
          <w:color w:val="111111"/>
          <w:sz w:val="28"/>
          <w:szCs w:val="28"/>
          <w:lang w:val="en-US"/>
        </w:rPr>
        <w:t>Our Lord ! burden us not with what we have no strength to bear.</w:t>
      </w:r>
    </w:p>
    <w:p>
      <w:pPr>
        <w:pStyle w:val="BookText"/>
        <w:bidi w:val="0"/>
        <w:jc w:val="both"/>
        <w:rPr/>
      </w:pPr>
      <w:r>
        <w:rPr>
          <w:rFonts w:eastAsia="Times New Roman" w:cs="Times New Roman" w:ascii="Times New Roman" w:hAnsi="Times New Roman"/>
          <w:color w:val="111111"/>
          <w:sz w:val="28"/>
          <w:szCs w:val="28"/>
          <w:lang w:val="en-US"/>
        </w:rPr>
        <w:t>And pardon us, and forgive us, and have mercy on us;</w:t>
      </w:r>
    </w:p>
    <w:p>
      <w:pPr>
        <w:pStyle w:val="BookText"/>
        <w:bidi w:val="0"/>
        <w:jc w:val="both"/>
        <w:rPr/>
      </w:pPr>
      <w:r>
        <w:rPr>
          <w:rFonts w:eastAsia="Times New Roman" w:cs="Times New Roman" w:ascii="Times New Roman" w:hAnsi="Times New Roman"/>
          <w:color w:val="111111"/>
          <w:sz w:val="28"/>
          <w:szCs w:val="28"/>
          <w:lang w:val="en-US"/>
        </w:rPr>
        <w:t>You are our Guardian, so help us against the people who are infidels"</w:t>
      </w:r>
    </w:p>
    <w:p>
      <w:pPr>
        <w:pStyle w:val="Heading3"/>
        <w:numPr>
          <w:ilvl w:val="2"/>
          <w:numId w:val="1"/>
        </w:numPr>
        <w:bidi w:val="0"/>
        <w:jc w:val="left"/>
        <w:rPr/>
      </w:pPr>
      <w:bookmarkStart w:id="284" w:name="__RefHeading___Toc364159_2616395394"/>
      <w:bookmarkStart w:id="285" w:name="_Toc113"/>
      <w:bookmarkEnd w:id="284"/>
      <w:r>
        <w:rPr/>
        <w:t>Commentary: verse 286</w:t>
      </w:r>
      <w:bookmarkEnd w:id="285"/>
    </w:p>
    <w:p>
      <w:pPr>
        <w:pStyle w:val="BookText"/>
        <w:bidi w:val="0"/>
        <w:jc w:val="both"/>
        <w:rPr/>
      </w:pPr>
      <w:r>
        <w:rPr>
          <w:rFonts w:eastAsia="Times New Roman" w:cs="Times New Roman" w:ascii="Times New Roman" w:hAnsi="Times New Roman"/>
          <w:color w:val="111111"/>
          <w:sz w:val="28"/>
          <w:szCs w:val="28"/>
          <w:lang w:val="en-US"/>
        </w:rPr>
        <w:t>The beginning statement of this verse says :</w:t>
      </w:r>
    </w:p>
    <w:p>
      <w:pPr>
        <w:pStyle w:val="BookText"/>
        <w:bidi w:val="0"/>
        <w:jc w:val="both"/>
        <w:rPr/>
      </w:pPr>
      <w:r>
        <w:rPr>
          <w:rFonts w:eastAsia="Times New Roman" w:cs="Times New Roman" w:ascii="Times New Roman" w:hAnsi="Times New Roman"/>
          <w:color w:val="111111"/>
          <w:sz w:val="28"/>
          <w:szCs w:val="28"/>
          <w:lang w:val="en-US"/>
        </w:rPr>
        <w:t>" Allah does not impose upon anyone a duty but to the extent of his capacity; ..."</w:t>
      </w:r>
    </w:p>
    <w:p>
      <w:pPr>
        <w:pStyle w:val="BookText"/>
        <w:bidi w:val="0"/>
        <w:jc w:val="both"/>
        <w:rPr/>
      </w:pPr>
      <w:r>
        <w:rPr>
          <w:rFonts w:eastAsia="Times New Roman" w:cs="Times New Roman" w:ascii="Times New Roman" w:hAnsi="Times New Roman"/>
          <w:color w:val="111111"/>
          <w:sz w:val="28"/>
          <w:szCs w:val="28"/>
          <w:lang w:val="en-US"/>
        </w:rPr>
        <w:t>The entirety of the Islamic legislations, from the view point of capacity and capability of man, are rendered and depended on this very verse. Then, it adds that whatever good or evil a person does returns to him:</w:t>
      </w:r>
    </w:p>
    <w:p>
      <w:pPr>
        <w:pStyle w:val="BookText"/>
        <w:bidi w:val="0"/>
        <w:jc w:val="both"/>
        <w:rPr/>
      </w:pPr>
      <w:r>
        <w:rPr>
          <w:rFonts w:eastAsia="Times New Roman" w:cs="Times New Roman" w:ascii="Times New Roman" w:hAnsi="Times New Roman"/>
          <w:color w:val="111111"/>
          <w:sz w:val="28"/>
          <w:szCs w:val="28"/>
          <w:lang w:val="en-US"/>
        </w:rPr>
        <w:t>"... in his favour shall be what he has earned, and against him shall be (the evil) he has wrought.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statement, the above verse awares the believers of their</w:t>
      </w:r>
      <w:bookmarkStart w:id="286" w:name="pg13394_170581"/>
    </w:p>
    <w:p>
      <w:pPr>
        <w:pStyle w:val="BookText"/>
        <w:bidi w:val="0"/>
        <w:rPr/>
      </w:pPr>
      <w:bookmarkEnd w:id="286"/>
      <w:r>
        <w:rPr>
          <w:rFonts w:eastAsia="Times New Roman" w:cs="Times New Roman" w:ascii="Times New Roman" w:hAnsi="Times New Roman"/>
          <w:color w:val="111111"/>
          <w:sz w:val="28"/>
          <w:szCs w:val="28"/>
          <w:lang w:val="en-US"/>
        </w:rPr>
        <w:t>responsibilities and the result of their own actions. It rejects the imagination of determinism, chance, horoscope and fancies of this kind.</w:t>
      </w:r>
    </w:p>
    <w:p>
      <w:pPr>
        <w:pStyle w:val="BookText"/>
        <w:bidi w:val="0"/>
        <w:jc w:val="both"/>
        <w:rPr/>
      </w:pPr>
      <w:r>
        <w:rPr>
          <w:rFonts w:eastAsia="Times New Roman" w:cs="Times New Roman" w:ascii="Times New Roman" w:hAnsi="Times New Roman"/>
          <w:color w:val="111111"/>
          <w:sz w:val="28"/>
          <w:szCs w:val="28"/>
          <w:lang w:val="en-US"/>
        </w:rPr>
        <w:t>Next to these two essential principles (that the duty of fulfilment is due to capacity, and everyone is responsible for one's own deeds), seven suplications are asked Allah from the tongue of the believers.</w:t>
      </w:r>
    </w:p>
    <w:p>
      <w:pPr>
        <w:pStyle w:val="BookText"/>
        <w:bidi w:val="0"/>
        <w:jc w:val="both"/>
        <w:rPr/>
      </w:pPr>
      <w:r>
        <w:rPr>
          <w:rFonts w:eastAsia="Times New Roman" w:cs="Times New Roman" w:ascii="Times New Roman" w:hAnsi="Times New Roman"/>
          <w:color w:val="111111"/>
          <w:sz w:val="28"/>
          <w:szCs w:val="28"/>
          <w:lang w:val="en-US"/>
        </w:rPr>
        <w:t>These invocations are indeed, as instructions for all in general, to teach them what they say in supplication and what they ask for. At first, it says:</w:t>
      </w:r>
    </w:p>
    <w:p>
      <w:pPr>
        <w:pStyle w:val="BookText"/>
        <w:bidi w:val="0"/>
        <w:jc w:val="both"/>
        <w:rPr/>
      </w:pPr>
      <w:r>
        <w:rPr>
          <w:rFonts w:eastAsia="Times New Roman" w:cs="Times New Roman" w:ascii="Times New Roman" w:hAnsi="Times New Roman"/>
          <w:color w:val="111111"/>
          <w:sz w:val="28"/>
          <w:szCs w:val="28"/>
          <w:lang w:val="en-US"/>
        </w:rPr>
        <w:t>"...Our Lord ! punish us not if we forget or make a mistake. ..."</w:t>
      </w:r>
    </w:p>
    <w:p>
      <w:pPr>
        <w:pStyle w:val="BookText"/>
        <w:bidi w:val="0"/>
        <w:jc w:val="both"/>
        <w:rPr/>
      </w:pPr>
      <w:r>
        <w:rPr>
          <w:rFonts w:eastAsia="Times New Roman" w:cs="Times New Roman" w:ascii="Times New Roman" w:hAnsi="Times New Roman"/>
          <w:color w:val="111111"/>
          <w:sz w:val="28"/>
          <w:szCs w:val="28"/>
          <w:lang w:val="en-US"/>
        </w:rPr>
        <w:t>Therefore, the forgetfulnesses resulted from carelessness are punishable. Since they know that they are punishable for their own actions, they call Allah as their Lord, the One Who has a specific grace in their training with a special cry and say that life, in any rate, is not empty of forgetfulness and mistake. They try not to commit any intentional sin, but it is Allah Who may forgive them their mistakes and sins. As to their second invocation, it says :</w:t>
      </w:r>
    </w:p>
    <w:p>
      <w:pPr>
        <w:pStyle w:val="BookText"/>
        <w:bidi w:val="0"/>
        <w:jc w:val="both"/>
        <w:rPr/>
      </w:pPr>
      <w:r>
        <w:rPr>
          <w:rFonts w:eastAsia="Times New Roman" w:cs="Times New Roman" w:ascii="Times New Roman" w:hAnsi="Times New Roman"/>
          <w:color w:val="111111"/>
          <w:sz w:val="28"/>
          <w:szCs w:val="28"/>
          <w:lang w:val="en-US"/>
        </w:rPr>
        <w:t>Our Lord ! lay not upon us a burden such as You did lay upon those before us. ..."</w:t>
      </w:r>
    </w:p>
    <w:p>
      <w:pPr>
        <w:pStyle w:val="BookText"/>
        <w:bidi w:val="0"/>
        <w:jc w:val="both"/>
        <w:rPr/>
      </w:pPr>
      <w:r>
        <w:rPr>
          <w:rFonts w:eastAsia="Times New Roman" w:cs="Times New Roman" w:ascii="Times New Roman" w:hAnsi="Times New Roman"/>
          <w:color w:val="111111"/>
          <w:sz w:val="28"/>
          <w:szCs w:val="28"/>
          <w:lang w:val="en-US"/>
        </w:rPr>
        <w:t>For their third invocation it adds :</w:t>
      </w:r>
    </w:p>
    <w:p>
      <w:pPr>
        <w:pStyle w:val="BookText"/>
        <w:bidi w:val="0"/>
        <w:jc w:val="both"/>
        <w:rPr/>
      </w:pPr>
      <w:r>
        <w:rPr>
          <w:rFonts w:eastAsia="Times New Roman" w:cs="Times New Roman" w:ascii="Times New Roman" w:hAnsi="Times New Roman"/>
          <w:color w:val="111111"/>
          <w:sz w:val="28"/>
          <w:szCs w:val="28"/>
          <w:lang w:val="en-US"/>
        </w:rPr>
        <w:t>" ...Our Lord ! burden us not with what we have no strength to bear..."</w:t>
      </w:r>
    </w:p>
    <w:p>
      <w:pPr>
        <w:pStyle w:val="BookText"/>
        <w:bidi w:val="0"/>
        <w:jc w:val="both"/>
        <w:rPr/>
      </w:pPr>
      <w:r>
        <w:rPr>
          <w:rFonts w:eastAsia="Times New Roman" w:cs="Times New Roman" w:ascii="Times New Roman" w:hAnsi="Times New Roman"/>
          <w:color w:val="111111"/>
          <w:sz w:val="28"/>
          <w:szCs w:val="28"/>
          <w:lang w:val="en-US"/>
        </w:rPr>
        <w:t>This sentence may refer to the divine severe trials, or the hard punishments of this world and the next, or both of them. In the fourth, fifth and sixth invocations, they say:</w:t>
      </w:r>
    </w:p>
    <w:p>
      <w:pPr>
        <w:pStyle w:val="BookText"/>
        <w:bidi w:val="0"/>
        <w:jc w:val="both"/>
        <w:rPr/>
      </w:pPr>
      <w:r>
        <w:rPr>
          <w:rFonts w:eastAsia="Times New Roman" w:cs="Times New Roman" w:ascii="Times New Roman" w:hAnsi="Times New Roman"/>
          <w:color w:val="111111"/>
          <w:sz w:val="28"/>
          <w:szCs w:val="28"/>
          <w:lang w:val="en-US"/>
        </w:rPr>
        <w:t>" ...And pardon us, and forgive us, and have mercy on us; ..."</w:t>
      </w:r>
    </w:p>
    <w:p>
      <w:pPr>
        <w:pStyle w:val="BookText"/>
        <w:bidi w:val="0"/>
        <w:jc w:val="both"/>
        <w:rPr/>
      </w:pPr>
      <w:r>
        <w:rPr>
          <w:rFonts w:eastAsia="Times New Roman" w:cs="Times New Roman" w:ascii="Times New Roman" w:hAnsi="Times New Roman"/>
          <w:color w:val="111111"/>
          <w:sz w:val="28"/>
          <w:szCs w:val="28"/>
          <w:lang w:val="en-US"/>
        </w:rPr>
        <w:t>Finally, in the seventh invocation, which is the last invocation, here, they say:</w:t>
      </w:r>
    </w:p>
    <w:p>
      <w:pPr>
        <w:pStyle w:val="BookText"/>
        <w:bidi w:val="0"/>
        <w:jc w:val="both"/>
        <w:rPr/>
      </w:pPr>
      <w:r>
        <w:rPr>
          <w:rFonts w:eastAsia="Times New Roman" w:cs="Times New Roman" w:ascii="Times New Roman" w:hAnsi="Times New Roman"/>
          <w:color w:val="111111"/>
          <w:sz w:val="28"/>
          <w:szCs w:val="28"/>
          <w:lang w:val="en-US"/>
        </w:rPr>
        <w:t>"...You are our Guardian, so help us against the people who are infidels. "</w:t>
      </w:r>
    </w:p>
    <w:p>
      <w:pPr>
        <w:pStyle w:val="BookText"/>
        <w:bidi w:val="0"/>
        <w:jc w:val="both"/>
        <w:rPr/>
      </w:pPr>
      <w:r>
        <w:rPr>
          <w:rFonts w:eastAsia="Times New Roman" w:cs="Times New Roman" w:ascii="Times New Roman" w:hAnsi="Times New Roman"/>
          <w:color w:val="111111"/>
          <w:sz w:val="28"/>
          <w:szCs w:val="28"/>
          <w:lang w:val="en-US"/>
        </w:rPr>
        <w:t>Thus, their invocations cover the afairs of this world and the next, those like personal and social successes, divine forgiveness, and the mercy of Allah. This is an inclusive supplication.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87" w:name="__RefHeading___Toc364161_2616395394"/>
      <w:bookmarkStart w:id="288" w:name="_Toc114"/>
      <w:bookmarkEnd w:id="287"/>
      <w:r>
        <w:rPr/>
        <w:t>The end of Sura Al-Baqarah</w:t>
      </w:r>
      <w:bookmarkStart w:id="289" w:name="pg13394_170582"/>
      <w:bookmarkEnd w:id="288"/>
    </w:p>
    <w:p>
      <w:pPr>
        <w:pStyle w:val="Heading2"/>
        <w:numPr>
          <w:ilvl w:val="1"/>
          <w:numId w:val="1"/>
        </w:numPr>
        <w:bidi w:val="0"/>
        <w:jc w:val="left"/>
        <w:rPr/>
      </w:pPr>
      <w:bookmarkStart w:id="290" w:name="__RefHeading___Toc364163_2616395394"/>
      <w:bookmarkStart w:id="291" w:name="_Toc115"/>
      <w:bookmarkEnd w:id="289"/>
      <w:bookmarkEnd w:id="290"/>
      <w:r>
        <w:rPr/>
        <w:t>Sura 'Āl-i-`Imrān No. 3</w:t>
      </w:r>
      <w:bookmarkEnd w:id="291"/>
    </w:p>
    <w:p>
      <w:pPr>
        <w:pStyle w:val="Heading3"/>
        <w:numPr>
          <w:ilvl w:val="2"/>
          <w:numId w:val="1"/>
        </w:numPr>
        <w:bidi w:val="0"/>
        <w:jc w:val="left"/>
        <w:rPr/>
      </w:pPr>
      <w:bookmarkStart w:id="292" w:name="__RefHeading___Toc364165_2616395394"/>
      <w:bookmarkStart w:id="293" w:name="_Toc116"/>
      <w:bookmarkEnd w:id="292"/>
      <w:r>
        <w:rPr/>
        <w:t>Point</w:t>
      </w:r>
      <w:bookmarkEnd w:id="293"/>
    </w:p>
    <w:p>
      <w:pPr>
        <w:pStyle w:val="BookText"/>
        <w:bidi w:val="0"/>
        <w:jc w:val="both"/>
        <w:rPr/>
      </w:pPr>
      <w:r>
        <w:rPr>
          <w:rFonts w:eastAsia="Times New Roman" w:cs="Times New Roman" w:ascii="Times New Roman" w:hAnsi="Times New Roman"/>
          <w:color w:val="111111"/>
          <w:sz w:val="28"/>
          <w:szCs w:val="28"/>
          <w:lang w:val="en-US"/>
        </w:rPr>
        <w:t>No. 3 (199 Verses in 20 sections)</w:t>
      </w:r>
    </w:p>
    <w:p>
      <w:pPr>
        <w:pStyle w:val="BookText"/>
        <w:bidi w:val="0"/>
        <w:jc w:val="both"/>
        <w:rPr/>
      </w:pPr>
      <w:r>
        <w:rPr>
          <w:rFonts w:eastAsia="Times New Roman" w:cs="Times New Roman" w:ascii="Times New Roman" w:hAnsi="Times New Roman"/>
          <w:color w:val="111111"/>
          <w:sz w:val="28"/>
          <w:szCs w:val="28"/>
          <w:lang w:val="en-US"/>
        </w:rPr>
        <w:t>Section 1</w:t>
      </w:r>
    </w:p>
    <w:p>
      <w:pPr>
        <w:pStyle w:val="BookText"/>
        <w:bidi w:val="0"/>
        <w:jc w:val="both"/>
        <w:rPr/>
      </w:pPr>
      <w:r>
        <w:rPr>
          <w:rFonts w:eastAsia="Times New Roman" w:cs="Times New Roman" w:ascii="Times New Roman" w:hAnsi="Times New Roman"/>
          <w:color w:val="111111"/>
          <w:sz w:val="28"/>
          <w:szCs w:val="28"/>
          <w:lang w:val="en-US"/>
        </w:rPr>
        <w:t>The Qur'ān and the previous scriptures the correct knowledge of the</w:t>
      </w:r>
    </w:p>
    <w:p>
      <w:pPr>
        <w:pStyle w:val="BookText"/>
        <w:bidi w:val="0"/>
        <w:jc w:val="both"/>
        <w:rPr/>
      </w:pPr>
      <w:r>
        <w:rPr>
          <w:rFonts w:eastAsia="Times New Roman" w:cs="Times New Roman" w:ascii="Times New Roman" w:hAnsi="Times New Roman"/>
          <w:color w:val="111111"/>
          <w:sz w:val="28"/>
          <w:szCs w:val="28"/>
          <w:lang w:val="en-US"/>
        </w:rPr>
        <w:t>verses of the Qur'ān Misinterpretation of the figurative verses</w:t>
      </w:r>
    </w:p>
    <w:p>
      <w:pPr>
        <w:pStyle w:val="BookText"/>
        <w:bidi w:val="0"/>
        <w:jc w:val="both"/>
        <w:rPr/>
      </w:pPr>
      <w:r>
        <w:rPr>
          <w:rFonts w:eastAsia="Times New Roman" w:cs="Times New Roman" w:ascii="Times New Roman" w:hAnsi="Times New Roman"/>
          <w:color w:val="111111"/>
          <w:sz w:val="28"/>
          <w:szCs w:val="28"/>
          <w:lang w:val="en-US"/>
        </w:rPr>
        <w:t>Prayer for guidance from Allah</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سُورَةُ آلِ عِمْرَانَ</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الم</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اللَّهُ لاَإءِلَهَ إلاَّ هُوَ الْحَیُّ الْقَیُّومُ</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نَزَّلَ عَلَیْکَ الْکِتَبَ بِالْحَقِّ مُصَدِّقًا لِّمَا بَیْنَ یَدَیْهِ</w:t>
      </w:r>
    </w:p>
    <w:p>
      <w:pPr>
        <w:pStyle w:val="BookText"/>
        <w:bidi w:val="0"/>
        <w:jc w:val="both"/>
        <w:rPr/>
      </w:pPr>
      <w:r>
        <w:rPr>
          <w:rFonts w:ascii="Amiri" w:hAnsi="Amiri" w:eastAsia="Amiri" w:cs="Amiri"/>
          <w:color w:val="111111"/>
          <w:sz w:val="28"/>
          <w:sz w:val="28"/>
          <w:szCs w:val="28"/>
          <w:rtl w:val="true"/>
          <w:lang w:bidi="ar-SA"/>
        </w:rPr>
        <w:t>وَأَنزَلَ التَّوْرَلةَ وَالاْءِنجِیلَ</w:t>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مِن قَبْلُ هُدیً لِّلنَّاسِ وَأَنزَلَ الْفُرْقَانَ</w:t>
      </w:r>
    </w:p>
    <w:p>
      <w:pPr>
        <w:pStyle w:val="BookText"/>
        <w:bidi w:val="0"/>
        <w:jc w:val="both"/>
        <w:rPr/>
      </w:pPr>
      <w:r>
        <w:rPr>
          <w:rFonts w:ascii="Amiri" w:hAnsi="Amiri" w:eastAsia="Amiri" w:cs="Amiri"/>
          <w:color w:val="111111"/>
          <w:sz w:val="28"/>
          <w:sz w:val="28"/>
          <w:szCs w:val="28"/>
          <w:rtl w:val="true"/>
          <w:lang w:bidi="ar-SA"/>
        </w:rPr>
        <w:t>صإءِنَّ الَّذِینَ کَفَرُواْ بایَتِ اللَّهِ لَهُمْ عَذَابٌ شَدِیدٌ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وَاللَّهُ عَزِیزٌ ذُو انتِقَامٍ</w:t>
      </w:r>
      <w:bookmarkStart w:id="294" w:name="pg13394_170583"/>
    </w:p>
    <w:p>
      <w:pPr>
        <w:pStyle w:val="Heading3"/>
        <w:numPr>
          <w:ilvl w:val="2"/>
          <w:numId w:val="1"/>
        </w:numPr>
        <w:bidi w:val="0"/>
        <w:jc w:val="left"/>
        <w:rPr/>
      </w:pPr>
      <w:bookmarkStart w:id="295" w:name="__RefHeading___Toc364167_2616395394"/>
      <w:bookmarkStart w:id="296" w:name="_Toc117"/>
      <w:bookmarkEnd w:id="294"/>
      <w:bookmarkEnd w:id="295"/>
      <w:r>
        <w:rPr/>
        <w:t>Section 1</w:t>
      </w:r>
      <w:bookmarkEnd w:id="296"/>
    </w:p>
    <w:p>
      <w:pPr>
        <w:pStyle w:val="Heading4"/>
        <w:numPr>
          <w:ilvl w:val="3"/>
          <w:numId w:val="1"/>
        </w:numPr>
        <w:bidi w:val="0"/>
        <w:jc w:val="left"/>
        <w:rPr/>
      </w:pPr>
      <w:bookmarkStart w:id="297" w:name="__RefHeading___Toc364169_2616395394"/>
      <w:bookmarkStart w:id="298" w:name="_Toc118"/>
      <w:bookmarkEnd w:id="297"/>
      <w:r>
        <w:rPr/>
        <w:t>English version, verse 1-4</w:t>
      </w:r>
      <w:bookmarkEnd w:id="298"/>
    </w:p>
    <w:p>
      <w:pPr>
        <w:pStyle w:val="Heading5"/>
        <w:numPr>
          <w:ilvl w:val="4"/>
          <w:numId w:val="1"/>
        </w:numPr>
        <w:bidi w:val="0"/>
        <w:jc w:val="left"/>
        <w:rPr/>
      </w:pPr>
      <w:bookmarkStart w:id="299" w:name="__RefHeading___Toc364171_2616395394"/>
      <w:bookmarkStart w:id="300" w:name="_Toc119"/>
      <w:bookmarkEnd w:id="299"/>
      <w:r>
        <w:rPr/>
        <w:t>Point</w:t>
      </w:r>
      <w:bookmarkEnd w:id="30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'Alif </w:t>
      </w:r>
      <w:r>
        <w:rPr>
          <w:rFonts w:eastAsia="Consolas" w:cs="Consolas" w:ascii="Consolas" w:hAnsi="Consolas"/>
          <w:color w:val="111111"/>
          <w:sz w:val="28"/>
          <w:szCs w:val="28"/>
          <w:lang w:val="en-US"/>
        </w:rPr>
        <w:t xml:space="preserve">A', Lām </w:t>
      </w:r>
      <w:r>
        <w:rPr>
          <w:rFonts w:eastAsia="Times New Roman" w:cs="Times New Roman" w:ascii="Times New Roman" w:hAnsi="Times New Roman"/>
          <w:color w:val="111111"/>
          <w:sz w:val="28"/>
          <w:szCs w:val="28"/>
          <w:lang w:val="en-US"/>
        </w:rPr>
        <w:t>L', Mīm `M'."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Allah, there is no god but He, the Ever-Living, the Self-Subsisting</w:t>
      </w:r>
    </w:p>
    <w:p>
      <w:pPr>
        <w:pStyle w:val="BookText"/>
        <w:bidi w:val="0"/>
        <w:jc w:val="both"/>
        <w:rPr/>
      </w:pPr>
      <w:r>
        <w:rPr>
          <w:rFonts w:eastAsia="Times New Roman" w:cs="Times New Roman" w:ascii="Times New Roman" w:hAnsi="Times New Roman"/>
          <w:color w:val="111111"/>
          <w:sz w:val="28"/>
          <w:szCs w:val="28"/>
          <w:lang w:val="en-US"/>
        </w:rPr>
        <w:t>(the Sustainer of all things)."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He has sent down to you the Book with truth, confirming that which is</w:t>
      </w:r>
    </w:p>
    <w:p>
      <w:pPr>
        <w:pStyle w:val="BookText"/>
        <w:bidi w:val="0"/>
        <w:jc w:val="both"/>
        <w:rPr/>
      </w:pPr>
      <w:r>
        <w:rPr>
          <w:rFonts w:eastAsia="Times New Roman" w:cs="Times New Roman" w:ascii="Times New Roman" w:hAnsi="Times New Roman"/>
          <w:color w:val="111111"/>
          <w:sz w:val="28"/>
          <w:szCs w:val="28"/>
          <w:lang w:val="en-US"/>
        </w:rPr>
        <w:t>before it, and He sent down the Turah and the Evangel."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Aforetime, a guidance for people, and He sent down the Furqān.</w:t>
      </w:r>
    </w:p>
    <w:p>
      <w:pPr>
        <w:pStyle w:val="BookText"/>
        <w:bidi w:val="0"/>
        <w:jc w:val="both"/>
        <w:rPr/>
      </w:pPr>
      <w:r>
        <w:rPr>
          <w:rFonts w:eastAsia="Times New Roman" w:cs="Times New Roman" w:ascii="Times New Roman" w:hAnsi="Times New Roman"/>
          <w:color w:val="111111"/>
          <w:sz w:val="28"/>
          <w:szCs w:val="28"/>
          <w:lang w:val="en-US"/>
        </w:rPr>
        <w:t>Verily those who disbelieve in the Signs of Allah, for them there is a severe</w:t>
      </w:r>
    </w:p>
    <w:p>
      <w:pPr>
        <w:pStyle w:val="BookText"/>
        <w:bidi w:val="0"/>
        <w:jc w:val="both"/>
        <w:rPr/>
      </w:pPr>
      <w:r>
        <w:rPr>
          <w:rFonts w:eastAsia="Times New Roman" w:cs="Times New Roman" w:ascii="Times New Roman" w:hAnsi="Times New Roman"/>
          <w:color w:val="111111"/>
          <w:sz w:val="28"/>
          <w:szCs w:val="28"/>
          <w:lang w:val="en-US"/>
        </w:rPr>
        <w:t>chastisement and Allah is Mighty, the Lord of Retribution. "</w:t>
      </w:r>
    </w:p>
    <w:p>
      <w:pPr>
        <w:pStyle w:val="Heading5"/>
        <w:numPr>
          <w:ilvl w:val="4"/>
          <w:numId w:val="1"/>
        </w:numPr>
        <w:bidi w:val="0"/>
        <w:jc w:val="left"/>
        <w:rPr/>
      </w:pPr>
      <w:bookmarkStart w:id="301" w:name="__RefHeading___Toc364173_2616395394"/>
      <w:bookmarkStart w:id="302" w:name="_Toc120"/>
      <w:bookmarkEnd w:id="301"/>
      <w:r>
        <w:rPr/>
        <w:t>A Note upon the abbreviated letters</w:t>
      </w:r>
      <w:bookmarkEnd w:id="302"/>
    </w:p>
    <w:p>
      <w:pPr>
        <w:pStyle w:val="BookText"/>
        <w:bidi w:val="0"/>
        <w:jc w:val="both"/>
        <w:rPr/>
      </w:pPr>
      <w:r>
        <w:rPr>
          <w:rFonts w:eastAsia="Times New Roman" w:cs="Times New Roman" w:ascii="Times New Roman" w:hAnsi="Times New Roman"/>
          <w:color w:val="111111"/>
          <w:sz w:val="28"/>
          <w:szCs w:val="28"/>
          <w:lang w:val="en-US"/>
        </w:rPr>
        <w:t>As was mentioned at the beginning of the commentary of Sura</w:t>
      </w:r>
    </w:p>
    <w:p>
      <w:pPr>
        <w:pStyle w:val="BookText"/>
        <w:bidi w:val="0"/>
        <w:jc w:val="both"/>
        <w:rPr/>
      </w:pPr>
      <w:r>
        <w:rPr>
          <w:rFonts w:eastAsia="Times New Roman" w:cs="Times New Roman" w:ascii="Times New Roman" w:hAnsi="Times New Roman"/>
          <w:color w:val="111111"/>
          <w:sz w:val="28"/>
          <w:szCs w:val="28"/>
          <w:lang w:val="en-US"/>
        </w:rPr>
        <w:t xml:space="preserve">Al-Baqarah, Alif </w:t>
      </w:r>
      <w:r>
        <w:rPr>
          <w:rFonts w:eastAsia="Consolas" w:cs="Consolas" w:ascii="Consolas" w:hAnsi="Consolas"/>
          <w:color w:val="111111"/>
          <w:sz w:val="28"/>
          <w:szCs w:val="28"/>
          <w:lang w:val="en-US"/>
        </w:rPr>
        <w:t xml:space="preserve">A', Lām </w:t>
      </w:r>
      <w:r>
        <w:rPr>
          <w:rFonts w:eastAsia="Times New Roman" w:cs="Times New Roman" w:ascii="Times New Roman" w:hAnsi="Times New Roman"/>
          <w:color w:val="111111"/>
          <w:sz w:val="28"/>
          <w:szCs w:val="28"/>
          <w:lang w:val="en-US"/>
        </w:rPr>
        <w:t>L', Mīm `M' are known as abbreviated</w:t>
      </w:r>
    </w:p>
    <w:p>
      <w:pPr>
        <w:pStyle w:val="BookText"/>
        <w:bidi w:val="0"/>
        <w:jc w:val="both"/>
        <w:rPr/>
      </w:pPr>
      <w:r>
        <w:rPr>
          <w:rFonts w:eastAsia="Times New Roman" w:cs="Times New Roman" w:ascii="Times New Roman" w:hAnsi="Times New Roman"/>
          <w:color w:val="111111"/>
          <w:sz w:val="28"/>
          <w:szCs w:val="28"/>
          <w:lang w:val="en-US"/>
        </w:rPr>
        <w:t>letters, the Muqatta`āt. The best and well known definition about them</w:t>
      </w:r>
    </w:p>
    <w:p>
      <w:pPr>
        <w:pStyle w:val="BookText"/>
        <w:bidi w:val="0"/>
        <w:jc w:val="both"/>
        <w:rPr/>
      </w:pPr>
      <w:r>
        <w:rPr>
          <w:rFonts w:eastAsia="Times New Roman" w:cs="Times New Roman" w:ascii="Times New Roman" w:hAnsi="Times New Roman"/>
          <w:color w:val="111111"/>
          <w:sz w:val="28"/>
          <w:szCs w:val="28"/>
          <w:lang w:val="en-US"/>
        </w:rPr>
        <w:t>is to say that they are secrets between Allah and His Messenger. Or,</w:t>
      </w:r>
    </w:p>
    <w:p>
      <w:pPr>
        <w:pStyle w:val="BookText"/>
        <w:bidi w:val="0"/>
        <w:jc w:val="both"/>
        <w:rPr/>
      </w:pPr>
      <w:r>
        <w:rPr>
          <w:rFonts w:eastAsia="Times New Roman" w:cs="Times New Roman" w:ascii="Times New Roman" w:hAnsi="Times New Roman"/>
          <w:color w:val="111111"/>
          <w:sz w:val="28"/>
          <w:szCs w:val="28"/>
          <w:lang w:val="en-US"/>
        </w:rPr>
        <w:t>this subject may be referred to by saying that the Qurān has been</w:t>
      </w:r>
    </w:p>
    <w:p>
      <w:pPr>
        <w:pStyle w:val="BookText"/>
        <w:bidi w:val="0"/>
        <w:jc w:val="both"/>
        <w:rPr/>
      </w:pPr>
      <w:r>
        <w:rPr>
          <w:rFonts w:eastAsia="Times New Roman" w:cs="Times New Roman" w:ascii="Times New Roman" w:hAnsi="Times New Roman"/>
          <w:color w:val="111111"/>
          <w:sz w:val="28"/>
          <w:szCs w:val="28"/>
          <w:lang w:val="en-US"/>
        </w:rPr>
        <w:t>composed of these very abbreviated letters.</w:t>
      </w:r>
    </w:p>
    <w:p>
      <w:pPr>
        <w:pStyle w:val="BookText"/>
        <w:bidi w:val="0"/>
        <w:jc w:val="both"/>
        <w:rPr/>
      </w:pPr>
      <w:r>
        <w:rPr>
          <w:rFonts w:eastAsia="Times New Roman" w:cs="Times New Roman" w:ascii="Times New Roman" w:hAnsi="Times New Roman"/>
          <w:color w:val="111111"/>
          <w:sz w:val="28"/>
          <w:szCs w:val="28"/>
          <w:lang w:val="en-US"/>
        </w:rPr>
        <w:t>In other words, Allah has sent down the Qurān through letters.</w:t>
      </w:r>
    </w:p>
    <w:p>
      <w:pPr>
        <w:pStyle w:val="BookText"/>
        <w:bidi w:val="0"/>
        <w:jc w:val="both"/>
        <w:rPr/>
      </w:pPr>
      <w:r>
        <w:rPr>
          <w:rFonts w:eastAsia="Times New Roman" w:cs="Times New Roman" w:ascii="Times New Roman" w:hAnsi="Times New Roman"/>
          <w:color w:val="111111"/>
          <w:sz w:val="28"/>
          <w:szCs w:val="28"/>
          <w:lang w:val="en-US"/>
        </w:rPr>
        <w:t>This itself is a miracle, the same as He creates Man from soil, while man</w:t>
      </w:r>
    </w:p>
    <w:p>
      <w:pPr>
        <w:pStyle w:val="BookText"/>
        <w:bidi w:val="0"/>
        <w:jc w:val="both"/>
        <w:rPr/>
      </w:pPr>
      <w:r>
        <w:rPr>
          <w:rFonts w:eastAsia="Times New Roman" w:cs="Times New Roman" w:ascii="Times New Roman" w:hAnsi="Times New Roman"/>
          <w:color w:val="111111"/>
          <w:sz w:val="28"/>
          <w:szCs w:val="28"/>
          <w:lang w:val="en-US"/>
        </w:rPr>
        <w:t>makes potsherd, brick, earthenware etc. from it. This is the difference</w:t>
      </w:r>
    </w:p>
    <w:p>
      <w:pPr>
        <w:pStyle w:val="BookText"/>
        <w:bidi w:val="0"/>
        <w:jc w:val="both"/>
        <w:rPr/>
      </w:pPr>
      <w:r>
        <w:rPr>
          <w:rFonts w:eastAsia="Times New Roman" w:cs="Times New Roman" w:ascii="Times New Roman" w:hAnsi="Times New Roman"/>
          <w:color w:val="111111"/>
          <w:sz w:val="28"/>
          <w:szCs w:val="28"/>
          <w:lang w:val="en-US"/>
        </w:rPr>
        <w:t>of the Divine Power and human power.</w:t>
      </w:r>
    </w:p>
    <w:p>
      <w:pPr>
        <w:pStyle w:val="BookText"/>
        <w:bidi w:val="0"/>
        <w:jc w:val="both"/>
        <w:rPr/>
      </w:pPr>
      <w:r>
        <w:rPr>
          <w:rFonts w:eastAsia="Times New Roman" w:cs="Times New Roman" w:ascii="Times New Roman" w:hAnsi="Times New Roman"/>
          <w:color w:val="111111"/>
          <w:sz w:val="28"/>
          <w:szCs w:val="28"/>
          <w:lang w:val="en-US"/>
        </w:rPr>
        <w:t xml:space="preserve">It is worthy to note that the above abbreviated letters have occurred at the beginning of six Suras in the Qurān: Al-Baqarah, </w:t>
      </w:r>
      <w:r>
        <w:rPr>
          <w:rFonts w:eastAsia="Consolas" w:cs="Consolas" w:ascii="Consolas" w:hAnsi="Consolas"/>
          <w:color w:val="111111"/>
          <w:sz w:val="28"/>
          <w:szCs w:val="28"/>
          <w:lang w:val="en-US"/>
        </w:rPr>
        <w:t>Āl-i-</w:t>
      </w:r>
      <w:r>
        <w:rPr>
          <w:rFonts w:eastAsia="Times New Roman" w:cs="Times New Roman" w:ascii="Times New Roman" w:hAnsi="Times New Roman"/>
          <w:color w:val="111111"/>
          <w:sz w:val="28"/>
          <w:szCs w:val="28"/>
          <w:lang w:val="en-US"/>
        </w:rPr>
        <w:t>Imrān, Al-</w:t>
      </w:r>
      <w:r>
        <w:rPr>
          <w:rFonts w:eastAsia="Consolas" w:cs="Consolas" w:ascii="Consolas" w:hAnsi="Consolas"/>
          <w:color w:val="111111"/>
          <w:sz w:val="28"/>
          <w:szCs w:val="28"/>
          <w:lang w:val="en-US"/>
        </w:rPr>
        <w:t xml:space="preserve">Ankabūt, Ar-Rūm, Luqmān, and As-Sajdah. And the abbreviated letters Alif </w:t>
      </w:r>
      <w:r>
        <w:rPr>
          <w:rFonts w:eastAsia="Times New Roman" w:cs="Times New Roman" w:ascii="Times New Roman" w:hAnsi="Times New Roman"/>
          <w:color w:val="111111"/>
          <w:sz w:val="28"/>
          <w:szCs w:val="28"/>
          <w:lang w:val="en-US"/>
        </w:rPr>
        <w:t xml:space="preserve">A', Lām </w:t>
      </w:r>
      <w:r>
        <w:rPr>
          <w:rFonts w:eastAsia="Consolas" w:cs="Consolas" w:ascii="Consolas" w:hAnsi="Consolas"/>
          <w:color w:val="111111"/>
          <w:sz w:val="28"/>
          <w:szCs w:val="28"/>
          <w:lang w:val="en-US"/>
        </w:rPr>
        <w:t xml:space="preserve">L', Rā </w:t>
      </w:r>
      <w:r>
        <w:rPr>
          <w:rFonts w:eastAsia="Times New Roman" w:cs="Times New Roman" w:ascii="Times New Roman" w:hAnsi="Times New Roman"/>
          <w:color w:val="111111"/>
          <w:sz w:val="28"/>
          <w:szCs w:val="28"/>
          <w:lang w:val="en-US"/>
        </w:rPr>
        <w:t>R' have also occurred at the beginning of Suras: Yūnus, Hūd, Yūsuf, Ar-Ra`d, Ibrāhīm, and Al-Hijr.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Again the abbreviated letters Hā </w:t>
      </w:r>
      <w:r>
        <w:rPr>
          <w:rFonts w:eastAsia="Consolas" w:cs="Consolas" w:ascii="Consolas" w:hAnsi="Consolas"/>
          <w:color w:val="111111"/>
          <w:sz w:val="28"/>
          <w:szCs w:val="28"/>
          <w:lang w:val="en-US"/>
        </w:rPr>
        <w:t xml:space="preserve">H', Mīm </w:t>
      </w:r>
      <w:r>
        <w:rPr>
          <w:rFonts w:eastAsia="Times New Roman" w:cs="Times New Roman" w:ascii="Times New Roman" w:hAnsi="Times New Roman"/>
          <w:color w:val="111111"/>
          <w:sz w:val="28"/>
          <w:szCs w:val="28"/>
          <w:lang w:val="en-US"/>
        </w:rPr>
        <w:t>M', have occurred at the beginning of Suras: Ash-Shaurā, Fuṣṣilat, Az-Zukhruf, Ad-Dukhān, Al-Jāthiyah, and Al-'Aḥqāf. As the evidences show in the above, every one of these instances of abbreviated letters has been revealed at the beginning of six suras, while in each of other instances the abbreviated letter(s) has been stated for only one sura.</w:t>
      </w:r>
      <w:bookmarkStart w:id="303" w:name="pg13394_170584"/>
    </w:p>
    <w:p>
      <w:pPr>
        <w:pStyle w:val="Heading4"/>
        <w:numPr>
          <w:ilvl w:val="3"/>
          <w:numId w:val="1"/>
        </w:numPr>
        <w:bidi w:val="0"/>
        <w:jc w:val="left"/>
        <w:rPr/>
      </w:pPr>
      <w:bookmarkStart w:id="304" w:name="__RefHeading___Toc364175_2616395394"/>
      <w:bookmarkStart w:id="305" w:name="_Toc121"/>
      <w:bookmarkEnd w:id="303"/>
      <w:bookmarkEnd w:id="304"/>
      <w:r>
        <w:rPr/>
        <w:t>Commentary: verses 1-4</w:t>
      </w:r>
      <w:bookmarkEnd w:id="305"/>
    </w:p>
    <w:p>
      <w:pPr>
        <w:pStyle w:val="BookText"/>
        <w:bidi w:val="0"/>
        <w:jc w:val="both"/>
        <w:rPr/>
      </w:pPr>
      <w:r>
        <w:rPr>
          <w:rFonts w:eastAsia="Times New Roman" w:cs="Times New Roman" w:ascii="Times New Roman" w:hAnsi="Times New Roman"/>
          <w:color w:val="111111"/>
          <w:sz w:val="28"/>
          <w:szCs w:val="28"/>
          <w:lang w:val="en-US"/>
        </w:rPr>
        <w:t>In creation, Allah has complete cognizant administration and domination upon the whole creation. The material factors and appliances can be causes of creation but they are not alive when the cause of their existence is not from their own. The material instances have not any independent knowledge, life, and power. It is only He, the Ever-Living, that the life of every living creature depends on Him.</w:t>
      </w:r>
    </w:p>
    <w:p>
      <w:pPr>
        <w:pStyle w:val="BookText"/>
        <w:bidi w:val="0"/>
        <w:jc w:val="both"/>
        <w:rPr/>
      </w:pPr>
      <w:r>
        <w:rPr>
          <w:rFonts w:eastAsia="Times New Roman" w:cs="Times New Roman" w:ascii="Times New Roman" w:hAnsi="Times New Roman"/>
          <w:color w:val="111111"/>
          <w:sz w:val="28"/>
          <w:szCs w:val="28"/>
          <w:lang w:val="en-US"/>
        </w:rPr>
        <w:t>" Allah, there is no god but He, The Ever-Living, the Self-Subsisting (the Sustainer of all things)."</w:t>
      </w:r>
    </w:p>
    <w:p>
      <w:pPr>
        <w:pStyle w:val="BookText"/>
        <w:bidi w:val="0"/>
        <w:jc w:val="both"/>
        <w:rPr/>
      </w:pPr>
      <w:r>
        <w:rPr>
          <w:rFonts w:eastAsia="Times New Roman" w:cs="Times New Roman" w:ascii="Times New Roman" w:hAnsi="Times New Roman"/>
          <w:color w:val="111111"/>
          <w:sz w:val="28"/>
          <w:szCs w:val="28"/>
          <w:lang w:val="en-US"/>
        </w:rPr>
        <w:t>It is cited in Jaushan-Kabīr, the Supplication: He has been alive from before any living thing, and will be alive after any living thing.</w:t>
      </w:r>
    </w:p>
    <w:p>
      <w:pPr>
        <w:pStyle w:val="BookText"/>
        <w:bidi w:val="0"/>
        <w:jc w:val="both"/>
        <w:rPr/>
      </w:pPr>
      <w:r>
        <w:rPr>
          <w:rFonts w:eastAsia="Times New Roman" w:cs="Times New Roman" w:ascii="Times New Roman" w:hAnsi="Times New Roman"/>
          <w:color w:val="111111"/>
          <w:sz w:val="28"/>
          <w:szCs w:val="28"/>
          <w:lang w:val="en-US"/>
        </w:rPr>
        <w:t>There is no living thing as His partner. He is in need of none. He is the Alive Who has no death, but the life of any living creature, as well as his sustenance, is in His control. He is a living Essence Who has not got it heritably from another living being.</w:t>
      </w:r>
    </w:p>
    <w:p>
      <w:pPr>
        <w:pStyle w:val="BookText"/>
        <w:bidi w:val="0"/>
        <w:jc w:val="both"/>
        <w:rPr/>
      </w:pPr>
      <w:r>
        <w:rPr>
          <w:rFonts w:eastAsia="Times New Roman" w:cs="Times New Roman" w:ascii="Times New Roman" w:hAnsi="Times New Roman"/>
          <w:color w:val="111111"/>
          <w:sz w:val="28"/>
          <w:szCs w:val="28"/>
          <w:lang w:val="en-US"/>
        </w:rPr>
        <w:t>Now, here is a close translation for the exact text of the supplication:</w:t>
      </w:r>
    </w:p>
    <w:p>
      <w:pPr>
        <w:pStyle w:val="BookText"/>
        <w:bidi w:val="0"/>
        <w:jc w:val="both"/>
        <w:rPr/>
      </w:pPr>
      <w:r>
        <w:rPr>
          <w:rFonts w:eastAsia="Times New Roman" w:cs="Times New Roman" w:ascii="Times New Roman" w:hAnsi="Times New Roman"/>
          <w:color w:val="111111"/>
          <w:sz w:val="28"/>
          <w:szCs w:val="28"/>
          <w:lang w:val="en-US"/>
        </w:rPr>
        <w:t>" O' Ever-Living, preceding every living being, "</w:t>
      </w:r>
    </w:p>
    <w:p>
      <w:pPr>
        <w:pStyle w:val="BookText"/>
        <w:bidi w:val="0"/>
        <w:jc w:val="both"/>
        <w:rPr/>
      </w:pPr>
      <w:r>
        <w:rPr>
          <w:rFonts w:eastAsia="Times New Roman" w:cs="Times New Roman" w:ascii="Times New Roman" w:hAnsi="Times New Roman"/>
          <w:color w:val="111111"/>
          <w:sz w:val="28"/>
          <w:szCs w:val="28"/>
          <w:lang w:val="en-US"/>
        </w:rPr>
        <w:t>" O' Ever-Living, succeeding every living being, "</w:t>
      </w:r>
    </w:p>
    <w:p>
      <w:pPr>
        <w:pStyle w:val="BookText"/>
        <w:bidi w:val="0"/>
        <w:jc w:val="both"/>
        <w:rPr/>
      </w:pPr>
      <w:r>
        <w:rPr>
          <w:rFonts w:eastAsia="Times New Roman" w:cs="Times New Roman" w:ascii="Times New Roman" w:hAnsi="Times New Roman"/>
          <w:color w:val="111111"/>
          <w:sz w:val="28"/>
          <w:szCs w:val="28"/>
          <w:lang w:val="en-US"/>
        </w:rPr>
        <w:t>" O' Ever-Living, like unto Whom there is none, "</w:t>
      </w:r>
    </w:p>
    <w:p>
      <w:pPr>
        <w:pStyle w:val="BookText"/>
        <w:bidi w:val="0"/>
        <w:jc w:val="both"/>
        <w:rPr/>
      </w:pPr>
      <w:r>
        <w:rPr>
          <w:rFonts w:eastAsia="Times New Roman" w:cs="Times New Roman" w:ascii="Times New Roman" w:hAnsi="Times New Roman"/>
          <w:color w:val="111111"/>
          <w:sz w:val="28"/>
          <w:szCs w:val="28"/>
          <w:lang w:val="en-US"/>
        </w:rPr>
        <w:t>" O' Ever-Living, Who has no living partner, "</w:t>
      </w:r>
    </w:p>
    <w:p>
      <w:pPr>
        <w:pStyle w:val="BookText"/>
        <w:bidi w:val="0"/>
        <w:jc w:val="both"/>
        <w:rPr/>
      </w:pPr>
      <w:r>
        <w:rPr>
          <w:rFonts w:eastAsia="Times New Roman" w:cs="Times New Roman" w:ascii="Times New Roman" w:hAnsi="Times New Roman"/>
          <w:color w:val="111111"/>
          <w:sz w:val="28"/>
          <w:szCs w:val="28"/>
          <w:lang w:val="en-US"/>
        </w:rPr>
        <w:t>" O' Ever-Living, Who is not dependant on any living being,"</w:t>
      </w:r>
    </w:p>
    <w:p>
      <w:pPr>
        <w:pStyle w:val="BookText"/>
        <w:bidi w:val="0"/>
        <w:jc w:val="both"/>
        <w:rPr/>
      </w:pPr>
      <w:r>
        <w:rPr>
          <w:rFonts w:eastAsia="Times New Roman" w:cs="Times New Roman" w:ascii="Times New Roman" w:hAnsi="Times New Roman"/>
          <w:color w:val="111111"/>
          <w:sz w:val="28"/>
          <w:szCs w:val="28"/>
          <w:lang w:val="en-US"/>
        </w:rPr>
        <w:t>" O' Ever-Living, Who causes every living being to die, "</w:t>
      </w:r>
    </w:p>
    <w:p>
      <w:pPr>
        <w:pStyle w:val="BookText"/>
        <w:bidi w:val="0"/>
        <w:jc w:val="both"/>
        <w:rPr/>
      </w:pPr>
      <w:r>
        <w:rPr>
          <w:rFonts w:eastAsia="Times New Roman" w:cs="Times New Roman" w:ascii="Times New Roman" w:hAnsi="Times New Roman"/>
          <w:color w:val="111111"/>
          <w:sz w:val="28"/>
          <w:szCs w:val="28"/>
          <w:lang w:val="en-US"/>
        </w:rPr>
        <w:t>" O' Ever-Living, Who provides sustenance to every living being, "</w:t>
      </w:r>
    </w:p>
    <w:p>
      <w:pPr>
        <w:pStyle w:val="BookText"/>
        <w:bidi w:val="0"/>
        <w:jc w:val="both"/>
        <w:rPr/>
      </w:pPr>
      <w:r>
        <w:rPr>
          <w:rFonts w:eastAsia="Times New Roman" w:cs="Times New Roman" w:ascii="Times New Roman" w:hAnsi="Times New Roman"/>
          <w:color w:val="111111"/>
          <w:sz w:val="28"/>
          <w:szCs w:val="28"/>
          <w:lang w:val="en-US"/>
        </w:rPr>
        <w:t xml:space="preserve">" O' Ever-Living, Who has not inherited life from any living being, " </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qualification of a god to be worshipped is having nominal perfections such as being Ever-Living and Self-Subsistent.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Monotheism is at the top and is the framework of all Divine Books.</w:t>
      </w:r>
    </w:p>
    <w:p>
      <w:pPr>
        <w:pStyle w:val="BookText"/>
        <w:bidi w:val="0"/>
        <w:rPr/>
      </w:pPr>
      <w:r>
        <w:rPr>
          <w:rFonts w:eastAsia="Times New Roman" w:cs="Times New Roman" w:ascii="Times New Roman" w:hAnsi="Times New Roman"/>
          <w:color w:val="111111"/>
          <w:sz w:val="28"/>
          <w:szCs w:val="28"/>
          <w:lang w:val="en-US"/>
        </w:rPr>
        <w:t>The term Torah is a Hebrew word which means: `law, the whole body of Jewish religious literature, including the Scripture. The Torah contains five chapters, entitled: Genesis, Exodus, Leviticus, Numbers, Deuteronomy. Since the event of the death of Moses (a.s.) and the explanation of his burial are mentioned in the Torah, the Judgement is that these subjects of the Torah have been added after the time of Moses (a.s).</w:t>
      </w:r>
    </w:p>
    <w:p>
      <w:pPr>
        <w:pStyle w:val="BookText"/>
        <w:bidi w:val="0"/>
        <w:jc w:val="both"/>
        <w:rPr/>
      </w:pPr>
      <w:r>
        <w:rPr>
          <w:rFonts w:eastAsia="Times New Roman" w:cs="Times New Roman" w:ascii="Times New Roman" w:hAnsi="Times New Roman"/>
          <w:color w:val="111111"/>
          <w:sz w:val="28"/>
          <w:szCs w:val="28"/>
          <w:lang w:val="en-US"/>
        </w:rPr>
        <w:t xml:space="preserve">The term Evangel has a Latin root (evangelium) which means </w:t>
      </w:r>
      <w:r>
        <w:rPr>
          <w:rFonts w:eastAsia="Consolas" w:cs="Consolas" w:ascii="Consolas" w:hAnsi="Consolas"/>
          <w:color w:val="111111"/>
          <w:sz w:val="28"/>
          <w:szCs w:val="28"/>
          <w:lang w:val="en-US"/>
        </w:rPr>
        <w:t xml:space="preserve">good news', or </w:t>
      </w:r>
      <w:r>
        <w:rPr>
          <w:rFonts w:eastAsia="Times New Roman" w:cs="Times New Roman" w:ascii="Times New Roman" w:hAnsi="Times New Roman"/>
          <w:color w:val="111111"/>
          <w:sz w:val="28"/>
          <w:szCs w:val="28"/>
          <w:lang w:val="en-US"/>
        </w:rPr>
        <w:t xml:space="preserve">the teaching of the New Testament'. </w:t>
      </w:r>
      <w:r>
        <w:rPr>
          <w:rStyle w:val="FootnoteAnchor"/>
        </w:rPr>
        <w:footnoteReference w:id="42"/>
      </w:r>
      <w:r>
        <w:rPr>
          <w:rFonts w:eastAsia="Times New Roman" w:cs="Times New Roman" w:ascii="Times New Roman" w:hAnsi="Times New Roman"/>
          <w:color w:val="111111"/>
          <w:sz w:val="28"/>
          <w:szCs w:val="28"/>
          <w:lang w:val="en-US"/>
        </w:rPr>
        <w:t>The Evangel is the Divine Book of the Christians and wherever in the Qur'ān it is mentioned it is stated in the singular form while, today, there are different Books amongst the Christians by this name, four of which are very famous.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Matthew is one of the four Evangelists, the first book of the New Testament, and the reputed author of the first Gospel. Matthew is one of the twelve students of Jesus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Mark, the second book of the New-Testament, telling the story of Jesus' life. Mark wrote this book under the authority of Petros after the time of Jesus (a.s.).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Luke, a physician and companion of the apostle Paul and the reputed author of the third Gospel.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John the fourth Gospel, the book of revelation. He has also been one of Jesus' students.</w:t>
      </w:r>
    </w:p>
    <w:p>
      <w:pPr>
        <w:pStyle w:val="BookText"/>
        <w:bidi w:val="0"/>
        <w:jc w:val="both"/>
        <w:rPr/>
      </w:pPr>
      <w:r>
        <w:rPr>
          <w:rFonts w:eastAsia="Times New Roman" w:cs="Times New Roman" w:ascii="Times New Roman" w:hAnsi="Times New Roman"/>
          <w:color w:val="111111"/>
          <w:sz w:val="28"/>
          <w:szCs w:val="28"/>
          <w:lang w:val="en-US"/>
        </w:rPr>
        <w:t>It is also remarked that the abovementioned Gospels have all been written wholly after Jesus (a.s.).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heavenly Books of prophets, one after another, are complementary of the formers: "... conforming that which is before it,..."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confirmation of the former heavenly Books and prophets is a factor to the unity of theists and one of the manners of inviting others</w:t>
      </w:r>
    </w:p>
    <w:p>
      <w:pPr>
        <w:pStyle w:val="BookText"/>
        <w:bidi w:val="0"/>
        <w:rPr/>
      </w:pPr>
      <w:r>
        <w:rPr>
          <w:rFonts w:eastAsia="Times New Roman" w:cs="Times New Roman" w:ascii="Times New Roman" w:hAnsi="Times New Roman"/>
          <w:color w:val="111111"/>
          <w:sz w:val="28"/>
          <w:szCs w:val="28"/>
          <w:lang w:val="en-US"/>
        </w:rPr>
        <w:t>as the verse says: " conforming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confirmation of the Qur'ān upon the Torah and Evangel is a proof for the idea that the former Books are heavenly, and, also, it is a great right upon the former divine religions. Otherwise, regarding the superstitions that have been added to the Torah and the Evangel, their being heavenly would be forgotten totally.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means, instructions and the stages of training are different in the former Books due to their time and conditions of revelations.</w:t>
      </w:r>
    </w:p>
    <w:p>
      <w:pPr>
        <w:pStyle w:val="BookText"/>
        <w:bidi w:val="0"/>
        <w:jc w:val="both"/>
        <w:rPr/>
      </w:pPr>
      <w:r>
        <w:rPr>
          <w:rFonts w:eastAsia="Times New Roman" w:cs="Times New Roman" w:ascii="Times New Roman" w:hAnsi="Times New Roman"/>
          <w:color w:val="111111"/>
          <w:sz w:val="28"/>
          <w:szCs w:val="28"/>
          <w:lang w:val="en-US"/>
        </w:rPr>
        <w:t>Yet they are on the same line of development and unity towards the godly goal.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revelation of the Qur'ān unto the Prophet (p.b.u.h.) is an honour from Allah unto his personality when He preceded the phrase</w:t>
      </w:r>
    </w:p>
    <w:p>
      <w:pPr>
        <w:pStyle w:val="BookText"/>
        <w:bidi w:val="0"/>
        <w:jc w:val="both"/>
        <w:rPr/>
      </w:pPr>
      <w:r>
        <w:rPr>
          <w:rFonts w:eastAsia="Times New Roman" w:cs="Times New Roman" w:ascii="Times New Roman" w:hAnsi="Times New Roman"/>
          <w:color w:val="111111"/>
          <w:sz w:val="28"/>
          <w:szCs w:val="28"/>
          <w:lang w:val="en-US"/>
        </w:rPr>
        <w:t xml:space="preserve">to you' to the term </w:t>
      </w:r>
    </w:p>
    <w:p>
      <w:pPr>
        <w:pStyle w:val="BookText"/>
        <w:bidi w:val="0"/>
        <w:jc w:val="both"/>
        <w:rPr/>
      </w:pPr>
      <w:r>
        <w:rPr>
          <w:rFonts w:eastAsia="Times New Roman" w:cs="Times New Roman" w:ascii="Times New Roman" w:hAnsi="Times New Roman"/>
          <w:color w:val="111111"/>
          <w:sz w:val="28"/>
          <w:szCs w:val="28"/>
          <w:lang w:val="en-US"/>
        </w:rPr>
        <w:t>the Book':</w:t>
      </w:r>
    </w:p>
    <w:p>
      <w:pPr>
        <w:pStyle w:val="BookText"/>
        <w:bidi w:val="0"/>
        <w:jc w:val="both"/>
        <w:rPr/>
      </w:pPr>
      <w:r>
        <w:rPr>
          <w:rFonts w:eastAsia="Times New Roman" w:cs="Times New Roman" w:ascii="Times New Roman" w:hAnsi="Times New Roman"/>
          <w:color w:val="111111"/>
          <w:sz w:val="28"/>
          <w:szCs w:val="28"/>
          <w:lang w:val="en-US"/>
        </w:rPr>
        <w:t>" He has sent down to you the Book with truth,..."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Qur'ān is secured from any falsehood, and it is coinciding to reality and truth.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spite of the fact that the Torah and the Evangel were separately and wholly revealed at once, the Qurān was sent down gradually during twenty three years. This is in the condition that it was revealed to the heart of the Prophet (p.b.u.h.) at once by the Grand Night.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Considering the qualities mentioned in the previous verse, the revelation of the heavenly Books is a manifestation of the attributes of Allah.</w:t>
      </w:r>
    </w:p>
    <w:p>
      <w:pPr>
        <w:pStyle w:val="BookText"/>
        <w:bidi w:val="0"/>
        <w:jc w:val="both"/>
        <w:rPr/>
      </w:pPr>
      <w:r>
        <w:rPr>
          <w:rFonts w:eastAsia="Times New Roman" w:cs="Times New Roman" w:ascii="Times New Roman" w:hAnsi="Times New Roman"/>
          <w:color w:val="111111"/>
          <w:sz w:val="28"/>
          <w:szCs w:val="28"/>
          <w:lang w:val="en-US"/>
        </w:rPr>
        <w:t>The first part of this verse, added to the meaning of the previous verse, addresses the Prophet of Islam (p.b.u.h.) and totally says:</w:t>
      </w:r>
    </w:p>
    <w:p>
      <w:pPr>
        <w:pStyle w:val="BookText"/>
        <w:bidi w:val="0"/>
        <w:jc w:val="both"/>
        <w:rPr/>
      </w:pPr>
      <w:r>
        <w:rPr>
          <w:rFonts w:eastAsia="Times New Roman" w:cs="Times New Roman" w:ascii="Times New Roman" w:hAnsi="Times New Roman"/>
          <w:color w:val="111111"/>
          <w:sz w:val="28"/>
          <w:szCs w:val="28"/>
          <w:lang w:val="en-US"/>
        </w:rPr>
        <w:t>" He has sent down to you the Book with truth, confirming that which is before it, and He sent down the Turah and the Evangel."</w:t>
      </w:r>
    </w:p>
    <w:p>
      <w:pPr>
        <w:pStyle w:val="BookText"/>
        <w:bidi w:val="0"/>
        <w:jc w:val="both"/>
        <w:rPr/>
      </w:pPr>
      <w:r>
        <w:rPr>
          <w:rFonts w:eastAsia="Times New Roman" w:cs="Times New Roman" w:ascii="Times New Roman" w:hAnsi="Times New Roman"/>
          <w:color w:val="111111"/>
          <w:sz w:val="28"/>
          <w:szCs w:val="28"/>
          <w:lang w:val="en-US"/>
        </w:rPr>
        <w:t>" Aforetime, a guidance for people, ..."</w:t>
      </w:r>
    </w:p>
    <w:p>
      <w:pPr>
        <w:pStyle w:val="BookText"/>
        <w:bidi w:val="0"/>
        <w:jc w:val="both"/>
        <w:rPr/>
      </w:pPr>
      <w:r>
        <w:rPr>
          <w:rFonts w:eastAsia="Times New Roman" w:cs="Times New Roman" w:ascii="Times New Roman" w:hAnsi="Times New Roman"/>
          <w:color w:val="111111"/>
          <w:sz w:val="28"/>
          <w:szCs w:val="28"/>
          <w:lang w:val="en-US"/>
        </w:rPr>
        <w:t>Then, pointing to the Qur'ān which separates right and wrong, it follows saying:</w:t>
      </w:r>
    </w:p>
    <w:p>
      <w:pPr>
        <w:pStyle w:val="BookText"/>
        <w:bidi w:val="0"/>
        <w:jc w:val="both"/>
        <w:rPr/>
      </w:pPr>
      <w:r>
        <w:rPr>
          <w:rFonts w:eastAsia="Times New Roman" w:cs="Times New Roman" w:ascii="Times New Roman" w:hAnsi="Times New Roman"/>
          <w:color w:val="111111"/>
          <w:sz w:val="28"/>
          <w:szCs w:val="28"/>
          <w:lang w:val="en-US"/>
        </w:rPr>
        <w:t>"... and He sent down the Furqān.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after the verses of the Qur'ān being sent down from the side of Allah and completing the argument being done, together with testification of innate disposition and intellect to the truthfulness of</w:t>
      </w:r>
    </w:p>
    <w:p>
      <w:pPr>
        <w:pStyle w:val="BookText"/>
        <w:bidi w:val="0"/>
        <w:rPr/>
      </w:pPr>
      <w:r>
        <w:rPr>
          <w:rFonts w:eastAsia="Times New Roman" w:cs="Times New Roman" w:ascii="Times New Roman" w:hAnsi="Times New Roman"/>
          <w:color w:val="111111"/>
          <w:sz w:val="28"/>
          <w:szCs w:val="28"/>
          <w:lang w:val="en-US"/>
        </w:rPr>
        <w:t>prophets in their invitations, there is not any other way against rejectors but punishment. That is why, in this verse, next to the statement about the rightfulness of the Prophet (p.b.u.h.) and the Qur'ān, it says:</w:t>
      </w:r>
    </w:p>
    <w:p>
      <w:pPr>
        <w:pStyle w:val="BookText"/>
        <w:bidi w:val="0"/>
        <w:jc w:val="both"/>
        <w:rPr/>
      </w:pPr>
      <w:r>
        <w:rPr>
          <w:rFonts w:eastAsia="Times New Roman" w:cs="Times New Roman" w:ascii="Times New Roman" w:hAnsi="Times New Roman"/>
          <w:color w:val="111111"/>
          <w:sz w:val="28"/>
          <w:szCs w:val="28"/>
          <w:lang w:val="en-US"/>
        </w:rPr>
        <w:t>"...Verily those who disbelieve in the Signs of Allah, for them there is a severe chastisement ..."</w:t>
      </w:r>
    </w:p>
    <w:p>
      <w:pPr>
        <w:pStyle w:val="BookText"/>
        <w:bidi w:val="0"/>
        <w:jc w:val="both"/>
        <w:rPr/>
      </w:pPr>
      <w:r>
        <w:rPr>
          <w:rFonts w:eastAsia="Times New Roman" w:cs="Times New Roman" w:ascii="Times New Roman" w:hAnsi="Times New Roman"/>
          <w:color w:val="111111"/>
          <w:sz w:val="28"/>
          <w:szCs w:val="28"/>
          <w:lang w:val="en-US"/>
        </w:rPr>
        <w:t>And, to make it clear that there is no doubt about the capability of Allah in accomplishing His threats, it says: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is Mighty, the Lord of Retribution."</w:t>
      </w:r>
      <w:bookmarkStart w:id="306" w:name="pg13394_170588"/>
    </w:p>
    <w:p>
      <w:pPr>
        <w:pStyle w:val="BookText"/>
        <w:bidi w:val="0"/>
        <w:rPr/>
      </w:pPr>
      <w:bookmarkEnd w:id="306"/>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إءِنَّ اللَّهَ لاَ یَخْفَی عَلَیْهِ شیْ‌ْءٌ فِی الارْضِ وَلا فِی السَّمَاءِ</w:t>
      </w:r>
    </w:p>
    <w:p>
      <w:p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هُوَ الَّذِی یُصَوِّرُکُمْ فِی الارْحَامِ کَیْفَ یَشَاءُ</w:t>
      </w:r>
    </w:p>
    <w:p>
      <w:pPr>
        <w:pStyle w:val="BookText"/>
        <w:bidi w:val="0"/>
        <w:jc w:val="both"/>
        <w:rPr/>
      </w:pPr>
      <w:r>
        <w:rPr>
          <w:rFonts w:ascii="Amiri" w:hAnsi="Amiri" w:eastAsia="Amiri" w:cs="Amiri"/>
          <w:color w:val="111111"/>
          <w:sz w:val="28"/>
          <w:sz w:val="28"/>
          <w:szCs w:val="28"/>
          <w:rtl w:val="true"/>
          <w:lang w:bidi="ar-SA"/>
        </w:rPr>
        <w:t>لاَإءِلَ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إءِلاَّ هُوَ الْعَزِیزُ الْحَکِیمُ</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Verily, Allah, nothing hidden is there from Him in the earth and in the heaven."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He it is Who shapes you in the wombs as He pleases.</w:t>
      </w:r>
    </w:p>
    <w:p>
      <w:pPr>
        <w:pStyle w:val="BookText"/>
        <w:bidi w:val="0"/>
        <w:jc w:val="both"/>
        <w:rPr/>
      </w:pPr>
      <w:r>
        <w:rPr>
          <w:rFonts w:eastAsia="Times New Roman" w:cs="Times New Roman" w:ascii="Times New Roman" w:hAnsi="Times New Roman"/>
          <w:color w:val="111111"/>
          <w:sz w:val="28"/>
          <w:szCs w:val="28"/>
          <w:lang w:val="en-US"/>
        </w:rPr>
        <w:t>There is no god but He, the Mighty, the Wise."</w:t>
      </w:r>
    </w:p>
    <w:p>
      <w:pPr>
        <w:pStyle w:val="Heading4"/>
        <w:numPr>
          <w:ilvl w:val="3"/>
          <w:numId w:val="1"/>
        </w:numPr>
        <w:bidi w:val="0"/>
        <w:jc w:val="left"/>
        <w:rPr/>
      </w:pPr>
      <w:bookmarkStart w:id="307" w:name="__RefHeading___Toc364177_2616395394"/>
      <w:bookmarkStart w:id="308" w:name="_Toc122"/>
      <w:bookmarkEnd w:id="307"/>
      <w:r>
        <w:rPr/>
        <w:t>Commentary: verses 5-6</w:t>
      </w:r>
      <w:bookmarkEnd w:id="308"/>
    </w:p>
    <w:p>
      <w:pPr>
        <w:pStyle w:val="Heading5"/>
        <w:numPr>
          <w:ilvl w:val="4"/>
          <w:numId w:val="1"/>
        </w:numPr>
        <w:bidi w:val="0"/>
        <w:jc w:val="left"/>
        <w:rPr/>
      </w:pPr>
      <w:bookmarkStart w:id="309" w:name="__RefHeading___Toc364179_2616395394"/>
      <w:bookmarkStart w:id="310" w:name="_Toc123"/>
      <w:bookmarkEnd w:id="309"/>
      <w:r>
        <w:rPr/>
        <w:t>Allah's knowledge is upon all affairs of the world</w:t>
      </w:r>
      <w:bookmarkEnd w:id="310"/>
    </w:p>
    <w:p>
      <w:pPr>
        <w:pStyle w:val="BookText"/>
        <w:bidi w:val="0"/>
        <w:jc w:val="both"/>
        <w:rPr/>
      </w:pPr>
      <w:r>
        <w:rPr>
          <w:rFonts w:eastAsia="Times New Roman" w:cs="Times New Roman" w:ascii="Times New Roman" w:hAnsi="Times New Roman"/>
          <w:color w:val="111111"/>
          <w:sz w:val="28"/>
          <w:szCs w:val="28"/>
          <w:lang w:val="en-US"/>
        </w:rPr>
        <w:t>How is it possible that something be hidden from Allah while He is Omnipresent and Omniscient? And regarding that His Essence is infinite and illimited from any point of view, there will be no place without Him. He is nearer to us than we are to ourselves. Therefore, in the meantime that He is found in no definite site, He dominates every thing. This domination is in the sense of His Knowledge and</w:t>
      </w:r>
    </w:p>
    <w:p>
      <w:pPr>
        <w:pStyle w:val="BookText"/>
        <w:bidi w:val="0"/>
        <w:jc w:val="both"/>
        <w:rPr/>
      </w:pPr>
      <w:r>
        <w:rPr>
          <w:rFonts w:eastAsia="Times New Roman" w:cs="Times New Roman" w:ascii="Times New Roman" w:hAnsi="Times New Roman"/>
          <w:color w:val="111111"/>
          <w:sz w:val="28"/>
          <w:szCs w:val="28"/>
          <w:lang w:val="en-US"/>
        </w:rPr>
        <w:t>cognizance upon all the things and affairs of the world.</w:t>
      </w:r>
    </w:p>
    <w:p>
      <w:pPr>
        <w:pStyle w:val="BookText"/>
        <w:bidi w:val="0"/>
        <w:jc w:val="both"/>
        <w:rPr/>
      </w:pPr>
      <w:r>
        <w:rPr>
          <w:rFonts w:eastAsia="Times New Roman" w:cs="Times New Roman" w:ascii="Times New Roman" w:hAnsi="Times New Roman"/>
          <w:color w:val="111111"/>
          <w:sz w:val="28"/>
          <w:szCs w:val="28"/>
          <w:lang w:val="en-US"/>
        </w:rPr>
        <w:t>" Verily, Allah, nothing hidden is there from Him in the earth and in the heaven."</w:t>
      </w:r>
    </w:p>
    <w:p>
      <w:pPr>
        <w:pStyle w:val="BookText"/>
        <w:bidi w:val="0"/>
        <w:jc w:val="both"/>
        <w:rPr/>
      </w:pPr>
      <w:r>
        <w:rPr>
          <w:rFonts w:eastAsia="Times New Roman" w:cs="Times New Roman" w:ascii="Times New Roman" w:hAnsi="Times New Roman"/>
          <w:color w:val="111111"/>
          <w:sz w:val="28"/>
          <w:szCs w:val="28"/>
          <w:lang w:val="en-US"/>
        </w:rPr>
        <w:t>Then, the verse points to one of the distinguished things in the world of creation which is, indeed, one of the clear examples of Allah`s</w:t>
      </w:r>
    </w:p>
    <w:p>
      <w:pPr>
        <w:pStyle w:val="BookText"/>
        <w:bidi w:val="0"/>
        <w:jc w:val="both"/>
        <w:rPr/>
      </w:pPr>
      <w:r>
        <w:rPr>
          <w:rFonts w:eastAsia="Times New Roman" w:cs="Times New Roman" w:ascii="Times New Roman" w:hAnsi="Times New Roman"/>
          <w:color w:val="111111"/>
          <w:sz w:val="28"/>
          <w:szCs w:val="28"/>
          <w:lang w:val="en-US"/>
        </w:rPr>
        <w:t>Knowledge and Power, by saying:</w:t>
      </w:r>
    </w:p>
    <w:p>
      <w:pPr>
        <w:pStyle w:val="BookText"/>
        <w:bidi w:val="0"/>
        <w:jc w:val="both"/>
        <w:rPr/>
      </w:pPr>
      <w:r>
        <w:rPr>
          <w:rFonts w:eastAsia="Times New Roman" w:cs="Times New Roman" w:ascii="Times New Roman" w:hAnsi="Times New Roman"/>
          <w:color w:val="111111"/>
          <w:sz w:val="28"/>
          <w:szCs w:val="28"/>
          <w:lang w:val="en-US"/>
        </w:rPr>
        <w:t>" He it is Who shapes you in the wombs as He pleases, ..."</w:t>
      </w:r>
    </w:p>
    <w:p>
      <w:pPr>
        <w:pStyle w:val="BookText"/>
        <w:bidi w:val="0"/>
        <w:jc w:val="both"/>
        <w:rPr/>
      </w:pPr>
      <w:r>
        <w:rPr>
          <w:rFonts w:eastAsia="Times New Roman" w:cs="Times New Roman" w:ascii="Times New Roman" w:hAnsi="Times New Roman"/>
          <w:color w:val="111111"/>
          <w:sz w:val="28"/>
          <w:szCs w:val="28"/>
          <w:lang w:val="en-US"/>
        </w:rPr>
        <w:t>Yes, it is completely true that:</w:t>
      </w:r>
    </w:p>
    <w:p>
      <w:pPr>
        <w:pStyle w:val="BookText"/>
        <w:bidi w:val="0"/>
        <w:jc w:val="both"/>
        <w:rPr/>
      </w:pPr>
      <w:r>
        <w:rPr>
          <w:rFonts w:eastAsia="Times New Roman" w:cs="Times New Roman" w:ascii="Times New Roman" w:hAnsi="Times New Roman"/>
          <w:color w:val="111111"/>
          <w:sz w:val="28"/>
          <w:szCs w:val="28"/>
          <w:lang w:val="en-US"/>
        </w:rPr>
        <w:t>"... there is no god but He, the Mighty, the Wise."</w:t>
      </w:r>
    </w:p>
    <w:p>
      <w:pPr>
        <w:pStyle w:val="BookText"/>
        <w:bidi w:val="0"/>
        <w:jc w:val="both"/>
        <w:rPr/>
      </w:pPr>
      <w:r>
        <w:rPr>
          <w:rFonts w:eastAsia="Times New Roman" w:cs="Times New Roman" w:ascii="Times New Roman" w:hAnsi="Times New Roman"/>
          <w:color w:val="111111"/>
          <w:sz w:val="28"/>
          <w:szCs w:val="28"/>
          <w:lang w:val="en-US"/>
        </w:rPr>
        <w:t>The formation of Man in mother's womb, and designing wonderful, marvellously beautiful features, one after another, in that dark environment is really surprizing. It is specially with those varieties that a human being may have from the point of stature, face, gender, kinds of capacities and faculties. Man carries different qualities in him.</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that is why there is no god but He, and it is for this very reason that only He, His pure Essence, the Almighty, is worthy of being worshipped.</w:t>
      </w:r>
      <w:bookmarkStart w:id="311" w:name="pg13394_170589"/>
    </w:p>
    <w:p>
      <w:pPr>
        <w:pStyle w:val="BookText"/>
        <w:bidi w:val="0"/>
        <w:rPr/>
      </w:pPr>
      <w:bookmarkEnd w:id="311"/>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هُوَ الَّذِی أَنزَلَ عَلَیْکَ الْکِتَبَ مِنْهُ ءَایَتٌ مُّحْکَمَتٌ</w:t>
      </w:r>
    </w:p>
    <w:p>
      <w:pPr>
        <w:pStyle w:val="BookText"/>
        <w:bidi w:val="0"/>
        <w:jc w:val="both"/>
        <w:rPr/>
      </w:pPr>
      <w:r>
        <w:rPr>
          <w:rFonts w:ascii="Amiri" w:hAnsi="Amiri" w:eastAsia="Amiri" w:cs="Amiri"/>
          <w:color w:val="111111"/>
          <w:sz w:val="28"/>
          <w:sz w:val="28"/>
          <w:szCs w:val="28"/>
          <w:rtl w:val="true"/>
          <w:lang w:bidi="ar-SA"/>
        </w:rPr>
        <w:t>هُنَّ أُمُّ الْکِتَبِ وَأُخَرُ مُتَشَبِهَتٌ</w:t>
      </w:r>
    </w:p>
    <w:p>
      <w:pPr>
        <w:pStyle w:val="BookText"/>
        <w:bidi w:val="0"/>
        <w:jc w:val="both"/>
        <w:rPr/>
      </w:pPr>
      <w:r>
        <w:rPr>
          <w:rFonts w:ascii="Amiri" w:hAnsi="Amiri" w:eastAsia="Amiri" w:cs="Amiri"/>
          <w:color w:val="111111"/>
          <w:sz w:val="28"/>
          <w:sz w:val="28"/>
          <w:szCs w:val="28"/>
          <w:rtl w:val="true"/>
          <w:lang w:bidi="ar-SA"/>
        </w:rPr>
        <w:t>فَأَمَّا الَّذِینَ فِی قُلُوبِهِمْ زَیْغٌ فَیَتَّبِعُونَ مَا تَشَبَهَ مِنْهُ ابْتِغاَءَ الْفِتْنَةِ</w:t>
      </w:r>
    </w:p>
    <w:p>
      <w:pPr>
        <w:pStyle w:val="BookText"/>
        <w:bidi w:val="0"/>
        <w:jc w:val="both"/>
        <w:rPr/>
      </w:pPr>
      <w:r>
        <w:rPr>
          <w:rFonts w:ascii="Amiri" w:hAnsi="Amiri" w:eastAsia="Amiri" w:cs="Amiri"/>
          <w:color w:val="111111"/>
          <w:sz w:val="28"/>
          <w:sz w:val="28"/>
          <w:szCs w:val="28"/>
          <w:rtl w:val="true"/>
          <w:lang w:bidi="ar-SA"/>
        </w:rPr>
        <w:t>وَابْتِغَآءَ تَأْوِیلِهِی وَمَا یَعْلَمُ تَأْوِیلَهُوإءِلاَّ اللَّهُ وَالرَّ سِخُونَ فِی الْعِلْمِ</w:t>
      </w:r>
    </w:p>
    <w:p>
      <w:pPr>
        <w:pStyle w:val="BookText"/>
        <w:bidi w:val="0"/>
        <w:jc w:val="both"/>
        <w:rPr/>
      </w:pPr>
      <w:r>
        <w:rPr>
          <w:rFonts w:ascii="Amiri" w:hAnsi="Amiri" w:eastAsia="Amiri" w:cs="Amiri"/>
          <w:color w:val="111111"/>
          <w:sz w:val="28"/>
          <w:sz w:val="28"/>
          <w:szCs w:val="28"/>
          <w:rtl w:val="true"/>
          <w:lang w:bidi="ar-SA"/>
        </w:rPr>
        <w:t>یَقُولُونَ ءَامَنَّا بِهِی کُلٌّ مِّنْ عِندِ رَبِّنا</w:t>
      </w:r>
    </w:p>
    <w:p>
      <w:pPr>
        <w:pStyle w:val="BookText"/>
        <w:bidi w:val="0"/>
        <w:jc w:val="both"/>
        <w:rPr/>
      </w:pPr>
      <w:r>
        <w:rPr>
          <w:rFonts w:ascii="Amiri" w:hAnsi="Amiri" w:eastAsia="Amiri" w:cs="Amiri"/>
          <w:color w:val="111111"/>
          <w:sz w:val="28"/>
          <w:sz w:val="28"/>
          <w:szCs w:val="28"/>
          <w:rtl w:val="true"/>
          <w:lang w:bidi="ar-SA"/>
        </w:rPr>
        <w:t>وَمَا یَذَّکَّرُإءِلاَّ أُوْلُواْ الألْبَبِ</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He it is Who has sent down to you the Book; in it are decisive verses which are the basis of the Book, while others are allegorical.</w:t>
      </w:r>
    </w:p>
    <w:p>
      <w:pPr>
        <w:pStyle w:val="BookText"/>
        <w:bidi w:val="0"/>
        <w:jc w:val="both"/>
        <w:rPr/>
      </w:pPr>
      <w:r>
        <w:rPr>
          <w:rFonts w:eastAsia="Times New Roman" w:cs="Times New Roman" w:ascii="Times New Roman" w:hAnsi="Times New Roman"/>
          <w:color w:val="111111"/>
          <w:sz w:val="28"/>
          <w:szCs w:val="28"/>
          <w:lang w:val="en-US"/>
        </w:rPr>
        <w:t>But as for those in whose hearts there is perversity, they follow the part of it which is allegorical, seeking (to cause) dissension by seeking it (their own) interpretation, while none knows its (hidden) interpretation except Allah and those firmly rooted in knowledge. They say: ` We believe in it, the whole (of it) is from our Lord;' and none minds save the possessors of intellect."</w:t>
      </w:r>
    </w:p>
    <w:p>
      <w:pPr>
        <w:pStyle w:val="Heading4"/>
        <w:numPr>
          <w:ilvl w:val="3"/>
          <w:numId w:val="1"/>
        </w:numPr>
        <w:bidi w:val="0"/>
        <w:jc w:val="left"/>
        <w:rPr/>
      </w:pPr>
      <w:bookmarkStart w:id="312" w:name="__RefHeading___Toc364181_2616395394"/>
      <w:bookmarkStart w:id="313" w:name="_Toc124"/>
      <w:bookmarkEnd w:id="312"/>
      <w:r>
        <w:rPr/>
        <w:t>Commentary: verse 7</w:t>
      </w:r>
      <w:bookmarkEnd w:id="313"/>
    </w:p>
    <w:p>
      <w:pPr>
        <w:pStyle w:val="Heading5"/>
        <w:numPr>
          <w:ilvl w:val="4"/>
          <w:numId w:val="1"/>
        </w:numPr>
        <w:bidi w:val="0"/>
        <w:jc w:val="left"/>
        <w:rPr/>
      </w:pPr>
      <w:bookmarkStart w:id="314" w:name="__RefHeading___Toc364183_2616395394"/>
      <w:bookmarkStart w:id="315" w:name="_Toc125"/>
      <w:bookmarkEnd w:id="314"/>
      <w:r>
        <w:rPr/>
        <w:t>The Decisive  the Allegorical Verses in the Qur'ān.</w:t>
      </w:r>
      <w:bookmarkEnd w:id="315"/>
    </w:p>
    <w:p>
      <w:pPr>
        <w:pStyle w:val="BookText"/>
        <w:bidi w:val="0"/>
        <w:jc w:val="both"/>
        <w:rPr/>
      </w:pPr>
      <w:r>
        <w:rPr>
          <w:rFonts w:eastAsia="Times New Roman" w:cs="Times New Roman" w:ascii="Times New Roman" w:hAnsi="Times New Roman"/>
          <w:color w:val="111111"/>
          <w:sz w:val="28"/>
          <w:szCs w:val="28"/>
          <w:lang w:val="en-US"/>
        </w:rPr>
        <w:t>In former verses, the statement was upon the revelation of the Qur'ān as one of the clear evidences and proofs of the prophethood of the Prophet of Islam (p.b.u.h.). Now, in this holy verse, one of the specialities of the Qur'ān is pointed out. This quality is the manner of expressing statements that is applied in this grand heavenly Book. At first, it says:</w:t>
      </w:r>
    </w:p>
    <w:p>
      <w:pPr>
        <w:pStyle w:val="BookText"/>
        <w:bidi w:val="0"/>
        <w:jc w:val="both"/>
        <w:rPr/>
      </w:pPr>
      <w:r>
        <w:rPr>
          <w:rFonts w:eastAsia="Times New Roman" w:cs="Times New Roman" w:ascii="Times New Roman" w:hAnsi="Times New Roman"/>
          <w:color w:val="111111"/>
          <w:sz w:val="28"/>
          <w:szCs w:val="28"/>
          <w:lang w:val="en-US"/>
        </w:rPr>
        <w:t>" He it is Who has sent down to you the Book; in it are decisive verses which are the basis of the Book, while others are allegorical.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allegorical verses, that in the first glance seem complicated</w:t>
      </w:r>
    </w:p>
    <w:p>
      <w:pPr>
        <w:pStyle w:val="BookText"/>
        <w:bidi w:val="0"/>
        <w:rPr/>
      </w:pPr>
      <w:r>
        <w:rPr>
          <w:rFonts w:eastAsia="Times New Roman" w:cs="Times New Roman" w:ascii="Times New Roman" w:hAnsi="Times New Roman"/>
          <w:color w:val="111111"/>
          <w:sz w:val="28"/>
          <w:szCs w:val="28"/>
          <w:lang w:val="en-US"/>
        </w:rPr>
        <w:t>because of high level of the subject or of other factors in them, are criterions to try individuals in order to separate truthful scholars from stubborn seditious persons. So, next to that, it says:</w:t>
      </w:r>
    </w:p>
    <w:p>
      <w:pPr>
        <w:pStyle w:val="BookText"/>
        <w:bidi w:val="0"/>
        <w:jc w:val="both"/>
        <w:rPr/>
      </w:pPr>
      <w:r>
        <w:rPr>
          <w:rFonts w:eastAsia="Times New Roman" w:cs="Times New Roman" w:ascii="Times New Roman" w:hAnsi="Times New Roman"/>
          <w:color w:val="111111"/>
          <w:sz w:val="28"/>
          <w:szCs w:val="28"/>
          <w:lang w:val="en-US"/>
        </w:rPr>
        <w:t>"... But as for those in whose hearts there is perversity, they follow the part of it which is allegorical, seeking (to cause) dissension by seeking it (their own) interpretation, while none knows its (hidden) interpretation except Allah and those firmly rooted in knowledge. ..."</w:t>
      </w:r>
    </w:p>
    <w:p>
      <w:pPr>
        <w:pStyle w:val="BookText"/>
        <w:bidi w:val="0"/>
        <w:jc w:val="both"/>
        <w:rPr/>
      </w:pPr>
      <w:r>
        <w:rPr>
          <w:rFonts w:eastAsia="Times New Roman" w:cs="Times New Roman" w:ascii="Times New Roman" w:hAnsi="Times New Roman"/>
          <w:color w:val="111111"/>
          <w:sz w:val="28"/>
          <w:szCs w:val="28"/>
          <w:lang w:val="en-US"/>
        </w:rPr>
        <w:t>Then, it points to those who, under the light of their correct understanding the meaning of both decisive and allegorical verses, declare:</w:t>
      </w:r>
    </w:p>
    <w:p>
      <w:pPr>
        <w:pStyle w:val="BookText"/>
        <w:bidi w:val="0"/>
        <w:jc w:val="both"/>
        <w:rPr/>
      </w:pPr>
      <w:r>
        <w:rPr>
          <w:rFonts w:eastAsia="Times New Roman" w:cs="Times New Roman" w:ascii="Times New Roman" w:hAnsi="Times New Roman"/>
          <w:color w:val="111111"/>
          <w:sz w:val="28"/>
          <w:szCs w:val="28"/>
          <w:lang w:val="en-US"/>
        </w:rPr>
        <w:t>"... They say: `We believe in it: the whole (of it) is from our Lord;'..."</w:t>
      </w:r>
    </w:p>
    <w:p>
      <w:pPr>
        <w:pStyle w:val="BookText"/>
        <w:bidi w:val="0"/>
        <w:jc w:val="both"/>
        <w:rPr/>
      </w:pPr>
      <w:r>
        <w:rPr>
          <w:rFonts w:eastAsia="Times New Roman" w:cs="Times New Roman" w:ascii="Times New Roman" w:hAnsi="Times New Roman"/>
          <w:color w:val="111111"/>
          <w:sz w:val="28"/>
          <w:szCs w:val="28"/>
          <w:lang w:val="en-US"/>
        </w:rPr>
        <w:t>Yes! verily :</w:t>
      </w:r>
    </w:p>
    <w:p>
      <w:pPr>
        <w:pStyle w:val="BookText"/>
        <w:bidi w:val="0"/>
        <w:jc w:val="both"/>
        <w:rPr/>
      </w:pPr>
      <w:r>
        <w:rPr>
          <w:rFonts w:eastAsia="Times New Roman" w:cs="Times New Roman" w:ascii="Times New Roman" w:hAnsi="Times New Roman"/>
          <w:color w:val="111111"/>
          <w:sz w:val="28"/>
          <w:szCs w:val="28"/>
          <w:lang w:val="en-US"/>
        </w:rPr>
        <w:t>"... and none minds save the possessors of intellects."</w:t>
      </w:r>
    </w:p>
    <w:p>
      <w:pPr>
        <w:pStyle w:val="BookText"/>
        <w:bidi w:val="0"/>
        <w:jc w:val="both"/>
        <w:rPr/>
      </w:pPr>
      <w:r>
        <w:rPr>
          <w:rFonts w:eastAsia="Times New Roman" w:cs="Times New Roman" w:ascii="Times New Roman" w:hAnsi="Times New Roman"/>
          <w:color w:val="111111"/>
          <w:sz w:val="28"/>
          <w:szCs w:val="28"/>
          <w:lang w:val="en-US"/>
        </w:rPr>
        <w:t xml:space="preserve">Through the above mentioned verse, it is recognized that the verses of the Qur'ān are divided into two groups. A part of the verses have such a clear concept that there is no place for denial, justification or misuse in them. These verses are called </w:t>
      </w:r>
      <w:r>
        <w:rPr>
          <w:rFonts w:eastAsia="Consolas" w:cs="Consolas" w:ascii="Consolas" w:hAnsi="Consolas"/>
          <w:color w:val="111111"/>
          <w:sz w:val="28"/>
          <w:szCs w:val="28"/>
          <w:lang w:val="en-US"/>
        </w:rPr>
        <w:t xml:space="preserve">decisive verses'. But there are other verses that, because of high level of subject or discussing about things which are out of our reach, like: the unseen world, the world of Resurrection, and the attributes of Allah, are such that their hidden meanings and the secrets and the depth of their reality need a particular scientific ability to be rendered. These verses are called </w:t>
      </w:r>
      <w:r>
        <w:rPr>
          <w:rFonts w:eastAsia="Times New Roman" w:cs="Times New Roman" w:ascii="Times New Roman" w:hAnsi="Times New Roman"/>
          <w:color w:val="111111"/>
          <w:sz w:val="28"/>
          <w:szCs w:val="28"/>
          <w:lang w:val="en-US"/>
        </w:rPr>
        <w:t>allegorical verses'.</w:t>
      </w:r>
    </w:p>
    <w:p>
      <w:pPr>
        <w:pStyle w:val="BookText"/>
        <w:bidi w:val="0"/>
        <w:jc w:val="both"/>
        <w:rPr/>
      </w:pPr>
      <w:r>
        <w:rPr>
          <w:rFonts w:eastAsia="Times New Roman" w:cs="Times New Roman" w:ascii="Times New Roman" w:hAnsi="Times New Roman"/>
          <w:color w:val="111111"/>
          <w:sz w:val="28"/>
          <w:szCs w:val="28"/>
          <w:lang w:val="en-US"/>
        </w:rPr>
        <w:t>Some perversive persones try to abuse these verses by commenting on them untruly in order to make mischief among people and deviate them from the right path. But Allah and those firmly rooted in knowledge know the secrets of these verses and explain them for people.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those who are in the first line, from the point of knowledge, (like the Prophet and Immaculate Imams), know the whole secrets while others may understand from them as much as the amount of their own knowledge. Hence, it is this very fact that sends people, even the learned scientists, after the divine teachers to catch the mysteries of the Qur'ān.</w:t>
      </w:r>
      <w:bookmarkStart w:id="316" w:name="pg13394_170591"/>
    </w:p>
    <w:p>
      <w:pPr>
        <w:pStyle w:val="BookText"/>
        <w:bidi w:val="0"/>
        <w:rPr/>
      </w:pPr>
      <w:bookmarkEnd w:id="316"/>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رَبَّنَا لاَ تُزِغْ قُلُوبَنَا بَعْدَإءِذْ هَدَیْتَنَا وَهَبْ لَنَا مِن لَّدُنْکَ رَحْمَةً</w:t>
      </w:r>
    </w:p>
    <w:p>
      <w:pPr>
        <w:pStyle w:val="BookText"/>
        <w:bidi w:val="0"/>
        <w:jc w:val="both"/>
        <w:rPr/>
      </w:pPr>
      <w:r>
        <w:rPr>
          <w:rFonts w:ascii="Amiri" w:hAnsi="Amiri" w:eastAsia="Amiri" w:cs="Amiri"/>
          <w:color w:val="111111"/>
          <w:sz w:val="28"/>
          <w:sz w:val="28"/>
          <w:szCs w:val="28"/>
          <w:rtl w:val="true"/>
          <w:lang w:bidi="ar-SA"/>
        </w:rPr>
        <w:t>إءِنَّکَ أَنتَ الْوَهَّابُ</w:t>
      </w:r>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رَبَّنَاإءِنَّکَ جَامِعُ النَّاسِ لِیَوْمٍ لاَّ رَیْبَ فِیهِ</w:t>
      </w:r>
    </w:p>
    <w:p>
      <w:pPr>
        <w:pStyle w:val="BookText"/>
        <w:bidi w:val="0"/>
        <w:jc w:val="both"/>
        <w:rPr/>
      </w:pPr>
      <w:r>
        <w:rPr>
          <w:rFonts w:ascii="Amiri" w:hAnsi="Amiri" w:eastAsia="Amiri" w:cs="Amiri"/>
          <w:color w:val="111111"/>
          <w:sz w:val="28"/>
          <w:sz w:val="28"/>
          <w:szCs w:val="28"/>
          <w:rtl w:val="true"/>
          <w:lang w:bidi="ar-SA"/>
        </w:rPr>
        <w:t>إءِنَّ اللَّهَ لاَ یُخْلِفُ الْمِیعَادَ</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(They say:) ` Our Lord! let not our hearts deviate after You have guided us, and bestow on us from Your mercy, for You are, indeed, the Ever-Bestower."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Our Lord! verily You are the Gatherer of mankind unto a Day in which there is no doubt; for surely Allah never fails (His) promise."</w:t>
      </w:r>
    </w:p>
    <w:p>
      <w:pPr>
        <w:pStyle w:val="Heading4"/>
        <w:numPr>
          <w:ilvl w:val="3"/>
          <w:numId w:val="1"/>
        </w:numPr>
        <w:bidi w:val="0"/>
        <w:jc w:val="left"/>
        <w:rPr/>
      </w:pPr>
      <w:bookmarkStart w:id="317" w:name="__RefHeading___Toc364185_2616395394"/>
      <w:bookmarkStart w:id="318" w:name="_Toc126"/>
      <w:bookmarkEnd w:id="317"/>
      <w:r>
        <w:rPr/>
        <w:t>Commentary: verse 8-9</w:t>
      </w:r>
      <w:bookmarkEnd w:id="318"/>
    </w:p>
    <w:p>
      <w:pPr>
        <w:pStyle w:val="BookText"/>
        <w:bidi w:val="0"/>
        <w:jc w:val="both"/>
        <w:rPr/>
      </w:pPr>
      <w:r>
        <w:rPr>
          <w:rFonts w:eastAsia="Times New Roman" w:cs="Times New Roman" w:ascii="Times New Roman" w:hAnsi="Times New Roman"/>
          <w:color w:val="111111"/>
          <w:sz w:val="28"/>
          <w:szCs w:val="28"/>
          <w:lang w:val="en-US"/>
        </w:rPr>
        <w:t>Since the allegorical verses of the Qur'ān and their hidden secrets may cause to be the means of going astray for some persons so that they fail in this kind of trial, so, those firmly rooted in knowledge and the believing intellectual ones, besides utilizing their own existing knowledge in comprehending the true meanings of these verses, seek refuge to their Lord. Both of the above mentioned verses, which are stated from the tongue of those firmly rooted in knowledge, make this fact clear. They say:</w:t>
      </w:r>
    </w:p>
    <w:p>
      <w:pPr>
        <w:pStyle w:val="BookText"/>
        <w:bidi w:val="0"/>
        <w:jc w:val="both"/>
        <w:rPr/>
      </w:pPr>
      <w:r>
        <w:rPr>
          <w:rFonts w:eastAsia="Times New Roman" w:cs="Times New Roman" w:ascii="Times New Roman" w:hAnsi="Times New Roman"/>
          <w:color w:val="111111"/>
          <w:sz w:val="28"/>
          <w:szCs w:val="28"/>
          <w:lang w:val="en-US"/>
        </w:rPr>
        <w:t>" (They say:) ` Our Lord! let not our hearts deviate after You have guided us, and bestow on us from Your mercy, for You are, indeed, the Ever-Bestower '."</w:t>
      </w:r>
    </w:p>
    <w:p>
      <w:pPr>
        <w:pStyle w:val="BookText"/>
        <w:bidi w:val="0"/>
        <w:jc w:val="both"/>
        <w:rPr/>
      </w:pPr>
      <w:r>
        <w:rPr>
          <w:rFonts w:eastAsia="Times New Roman" w:cs="Times New Roman" w:ascii="Times New Roman" w:hAnsi="Times New Roman"/>
          <w:color w:val="111111"/>
          <w:sz w:val="28"/>
          <w:szCs w:val="28"/>
          <w:lang w:val="en-US"/>
        </w:rPr>
        <w:t>In view of the fact that belief in Resurrection and being regardful to the Day of Judgement are the most effective things for controlling one's desires and lusts, then those firmly rooted in knowledge, remembering That Day, say:</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Our Lord! verily You are the Gatherer of mankind unto a Day in which</w:t>
      </w:r>
    </w:p>
    <w:p>
      <w:pPr>
        <w:pStyle w:val="BookText"/>
        <w:bidi w:val="0"/>
        <w:rPr/>
      </w:pPr>
      <w:r>
        <w:rPr>
          <w:rFonts w:eastAsia="Times New Roman" w:cs="Times New Roman" w:ascii="Times New Roman" w:hAnsi="Times New Roman"/>
          <w:color w:val="111111"/>
          <w:sz w:val="28"/>
          <w:szCs w:val="28"/>
          <w:lang w:val="en-US"/>
        </w:rPr>
        <w:t>there is no doubt; for surely Allah never fails (His) promise."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they, thereby, avoid of low desires, sensuality, and excessive sentiments, which cause one to do wrong, and thus they can understand the Divine verses as they really are.</w:t>
      </w:r>
      <w:bookmarkStart w:id="319" w:name="pg13394_170593"/>
    </w:p>
    <w:p>
      <w:pPr>
        <w:pStyle w:val="Heading3"/>
        <w:numPr>
          <w:ilvl w:val="2"/>
          <w:numId w:val="1"/>
        </w:numPr>
        <w:bidi w:val="0"/>
        <w:jc w:val="left"/>
        <w:rPr/>
      </w:pPr>
      <w:bookmarkStart w:id="320" w:name="__RefHeading___Toc364187_2616395394"/>
      <w:bookmarkStart w:id="321" w:name="_Toc127"/>
      <w:bookmarkEnd w:id="319"/>
      <w:bookmarkEnd w:id="320"/>
      <w:r>
        <w:rPr/>
        <w:t>Section 2 The Ultimate Triumph of the Unity of Allah</w:t>
      </w:r>
      <w:bookmarkEnd w:id="321"/>
    </w:p>
    <w:p>
      <w:pPr>
        <w:pStyle w:val="Heading4"/>
        <w:numPr>
          <w:ilvl w:val="3"/>
          <w:numId w:val="1"/>
        </w:numPr>
        <w:bidi w:val="0"/>
        <w:jc w:val="left"/>
        <w:rPr/>
      </w:pPr>
      <w:bookmarkStart w:id="322" w:name="__RefHeading___Toc364189_2616395394"/>
      <w:bookmarkStart w:id="323" w:name="_Toc128"/>
      <w:bookmarkEnd w:id="322"/>
      <w:r>
        <w:rPr/>
        <w:t>Point</w:t>
      </w:r>
      <w:bookmarkEnd w:id="323"/>
    </w:p>
    <w:p>
      <w:pPr>
        <w:pStyle w:val="BookText"/>
        <w:bidi w:val="0"/>
        <w:jc w:val="both"/>
        <w:rPr/>
      </w:pPr>
      <w:r>
        <w:rPr>
          <w:rFonts w:eastAsia="Times New Roman" w:cs="Times New Roman" w:ascii="Times New Roman" w:hAnsi="Times New Roman"/>
          <w:color w:val="111111"/>
          <w:sz w:val="28"/>
          <w:szCs w:val="28"/>
          <w:lang w:val="en-US"/>
        </w:rPr>
        <w:t>Prophecy about the Vanishment of the disbelievers.</w:t>
      </w:r>
    </w:p>
    <w:p>
      <w:pPr>
        <w:pStyle w:val="BookText"/>
        <w:bidi w:val="0"/>
        <w:jc w:val="both"/>
        <w:rPr/>
      </w:pPr>
      <w:r>
        <w:rPr>
          <w:rFonts w:eastAsia="Times New Roman" w:cs="Times New Roman" w:ascii="Times New Roman" w:hAnsi="Times New Roman"/>
          <w:color w:val="111111"/>
          <w:sz w:val="28"/>
          <w:szCs w:val="28"/>
          <w:lang w:val="en-US"/>
        </w:rPr>
        <w:t>Allah`s help in the Battle of Badr Unity, the basis of the faith in Allah</w:t>
      </w:r>
    </w:p>
    <w:p>
      <w:pPr>
        <w:pStyle w:val="BookText"/>
        <w:bidi w:val="0"/>
        <w:jc w:val="both"/>
        <w:rPr/>
      </w:pPr>
      <w:r>
        <w:rPr>
          <w:rFonts w:eastAsia="Times New Roman" w:cs="Times New Roman" w:ascii="Times New Roman" w:hAnsi="Times New Roman"/>
          <w:color w:val="111111"/>
          <w:sz w:val="28"/>
          <w:szCs w:val="28"/>
          <w:lang w:val="en-US"/>
        </w:rPr>
        <w:t>Islam, the only True Religion.</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إءِنَّ الَّذِینَ کَفَرُواْ لَن تُغْنِیَ عَنْهُمْ أَمْوَ لُهُمْ وَلاَ أَوْلَادُهُم</w:t>
      </w:r>
    </w:p>
    <w:p>
      <w:pPr>
        <w:pStyle w:val="BookText"/>
        <w:bidi w:val="0"/>
        <w:jc w:val="both"/>
        <w:rPr/>
      </w:pPr>
      <w:r>
        <w:rPr>
          <w:rFonts w:ascii="Amiri" w:hAnsi="Amiri" w:eastAsia="Amiri" w:cs="Amiri"/>
          <w:color w:val="111111"/>
          <w:sz w:val="28"/>
          <w:sz w:val="28"/>
          <w:szCs w:val="28"/>
          <w:rtl w:val="true"/>
          <w:lang w:bidi="ar-SA"/>
        </w:rPr>
        <w:t>مِّنَ اللَّهِ شیئا وَأُوْلَئکَ هُمْ وَقُودُ النَّارِ</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کَدَأْبِ ءَالِ فِرْعَوْنَ وَالَّذِینَ مِن قَبْلِهِمْ کَذَّبُواْ</w:t>
      </w:r>
    </w:p>
    <w:p>
      <w:pPr>
        <w:pStyle w:val="BookText"/>
        <w:bidi w:val="0"/>
        <w:jc w:val="both"/>
        <w:rPr/>
      </w:pPr>
      <w:r>
        <w:rPr>
          <w:rFonts w:ascii="Amiri" w:hAnsi="Amiri" w:eastAsia="Amiri" w:cs="Amiri"/>
          <w:color w:val="111111"/>
          <w:sz w:val="28"/>
          <w:sz w:val="28"/>
          <w:szCs w:val="28"/>
          <w:rtl w:val="true"/>
          <w:lang w:bidi="ar-SA"/>
        </w:rPr>
        <w:t>بایَتِنَا فَأَخَذَهُمُ اللَّهُ بِذُنُوبِهِمْ</w:t>
      </w:r>
    </w:p>
    <w:p>
      <w:pPr>
        <w:pStyle w:val="BookText"/>
        <w:bidi w:val="0"/>
        <w:jc w:val="both"/>
        <w:rPr/>
      </w:pPr>
      <w:r>
        <w:rPr>
          <w:rFonts w:ascii="Amiri" w:hAnsi="Amiri" w:eastAsia="Amiri" w:cs="Amiri"/>
          <w:color w:val="111111"/>
          <w:sz w:val="28"/>
          <w:sz w:val="28"/>
          <w:szCs w:val="28"/>
          <w:rtl w:val="true"/>
          <w:lang w:bidi="ar-SA"/>
        </w:rPr>
        <w:t>وَاللَّهُ شَدِیدُ الْعِقَابِ</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Verily those who disbelieve, neither their wealth nor their children shall avail them aught against Allah, and they themselves will be fuel for the (Hell) Fire."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Like the People of Pharaoh and those who were before them, they denied Our Signs, so Allah caught them for their sins; and Allah is severe in penalty."</w:t>
      </w:r>
    </w:p>
    <w:p>
      <w:pPr>
        <w:pStyle w:val="Heading4"/>
        <w:numPr>
          <w:ilvl w:val="3"/>
          <w:numId w:val="1"/>
        </w:numPr>
        <w:bidi w:val="0"/>
        <w:jc w:val="left"/>
        <w:rPr/>
      </w:pPr>
      <w:bookmarkStart w:id="324" w:name="__RefHeading___Toc364191_2616395394"/>
      <w:bookmarkStart w:id="325" w:name="_Toc129"/>
      <w:bookmarkEnd w:id="324"/>
      <w:r>
        <w:rPr/>
        <w:t>Commentary: verse 10-11</w:t>
      </w:r>
      <w:bookmarkEnd w:id="325"/>
    </w:p>
    <w:p>
      <w:pPr>
        <w:pStyle w:val="BookText"/>
        <w:bidi w:val="0"/>
        <w:jc w:val="both"/>
        <w:rPr/>
      </w:pPr>
      <w:r>
        <w:rPr>
          <w:rFonts w:eastAsia="Times New Roman" w:cs="Times New Roman" w:ascii="Times New Roman" w:hAnsi="Times New Roman"/>
          <w:color w:val="111111"/>
          <w:sz w:val="28"/>
          <w:szCs w:val="28"/>
          <w:lang w:val="en-US"/>
        </w:rPr>
        <w:t>In this situation, those hearts that are deviated and are not on the straight path are referred to. The verse says:</w:t>
      </w:r>
    </w:p>
    <w:p>
      <w:pPr>
        <w:pStyle w:val="BookText"/>
        <w:bidi w:val="0"/>
        <w:jc w:val="both"/>
        <w:rPr/>
      </w:pPr>
      <w:r>
        <w:rPr>
          <w:rFonts w:eastAsia="Times New Roman" w:cs="Times New Roman" w:ascii="Times New Roman" w:hAnsi="Times New Roman"/>
          <w:color w:val="111111"/>
          <w:sz w:val="28"/>
          <w:szCs w:val="28"/>
          <w:lang w:val="en-US"/>
        </w:rPr>
        <w:t>" Verily those who disbelieve, ..."</w:t>
      </w:r>
    </w:p>
    <w:p>
      <w:pPr>
        <w:pStyle w:val="BookText"/>
        <w:bidi w:val="0"/>
        <w:jc w:val="both"/>
        <w:rPr/>
      </w:pPr>
      <w:r>
        <w:rPr>
          <w:rFonts w:eastAsia="Times New Roman" w:cs="Times New Roman" w:ascii="Times New Roman" w:hAnsi="Times New Roman"/>
          <w:color w:val="111111"/>
          <w:sz w:val="28"/>
          <w:szCs w:val="28"/>
          <w:lang w:val="en-US"/>
        </w:rPr>
        <w:t>These are those who disbelieved in the verses of Allah and His Messengers; so:</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neither their wealth nor their children shall avail them aught against Allah ..."</w:t>
      </w:r>
    </w:p>
    <w:p>
      <w:pPr>
        <w:pStyle w:val="BookText"/>
        <w:bidi w:val="0"/>
        <w:rPr/>
      </w:pPr>
      <w:r>
        <w:rPr>
          <w:rFonts w:eastAsia="Times New Roman" w:cs="Times New Roman" w:ascii="Times New Roman" w:hAnsi="Times New Roman"/>
          <w:color w:val="111111"/>
          <w:sz w:val="28"/>
          <w:szCs w:val="28"/>
          <w:lang w:val="en-US"/>
        </w:rPr>
        <w:t>Concerning the Qur'ānic phrase /minallah/, Abū</w:t>
      </w:r>
      <w:r>
        <w:rPr>
          <w:rFonts w:eastAsia="Consolas" w:cs="Consolas" w:ascii="Consolas" w:hAnsi="Consolas"/>
          <w:color w:val="111111"/>
          <w:sz w:val="28"/>
          <w:szCs w:val="28"/>
          <w:lang w:val="en-US"/>
        </w:rPr>
        <w:t xml:space="preserve">ubaydah says that it means </w:t>
      </w:r>
      <w:r>
        <w:rPr>
          <w:rFonts w:eastAsia="Times New Roman" w:cs="Times New Roman" w:ascii="Times New Roman" w:hAnsi="Times New Roman"/>
          <w:color w:val="111111"/>
          <w:sz w:val="28"/>
          <w:szCs w:val="28"/>
          <w:lang w:val="en-US"/>
        </w:rPr>
        <w:t>with Allah', while Al-Mubarrad says that the Arabic word /min/ (from) is used with its own meaning here, which is `beginning'.</w:t>
      </w:r>
    </w:p>
    <w:p>
      <w:pPr>
        <w:pStyle w:val="BookText"/>
        <w:bidi w:val="0"/>
        <w:jc w:val="both"/>
        <w:rPr/>
      </w:pPr>
      <w:r>
        <w:rPr>
          <w:rFonts w:eastAsia="Times New Roman" w:cs="Times New Roman" w:ascii="Times New Roman" w:hAnsi="Times New Roman"/>
          <w:color w:val="111111"/>
          <w:sz w:val="28"/>
          <w:szCs w:val="28"/>
          <w:lang w:val="en-US"/>
        </w:rPr>
        <w:t>Hence, the purpose of the whole phrase is that, from the beginning to the end, there will be no vail for them out of their wealth and their children. Some others say that the phrase /minallah/ metaphorically means /min `aðābillah/ (from Allah's punishment), which has been rendered that: nothing will avail them to be away from the punishment of Allah.</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 and they themselves will be fuel for the (Hell) Fire."</w:t>
      </w:r>
    </w:p>
    <w:p>
      <w:pPr>
        <w:pStyle w:val="BookText"/>
        <w:bidi w:val="0"/>
        <w:jc w:val="both"/>
        <w:rPr/>
      </w:pPr>
      <w:r>
        <w:rPr>
          <w:rFonts w:eastAsia="Times New Roman" w:cs="Times New Roman" w:ascii="Times New Roman" w:hAnsi="Times New Roman"/>
          <w:color w:val="111111"/>
          <w:sz w:val="28"/>
          <w:szCs w:val="28"/>
          <w:lang w:val="en-US"/>
        </w:rPr>
        <w:t>They themselves, i.e. their bodies, are the fuel of the fire. This very meaning is also mentioned in another verse, saying that they are `fuel' for Hell.</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There are different meanings cited upon the commentary and the sense of the Arabic term /da'b / in the Qur'ānic phrase /ka da'bi 'āli fir`aun/ " like the people of Pharaoh ", stated in the above mentioned second verse.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habit of these infidels in rejecting both you (O' Muhammad) and what has been revealed to you is like the habit of Pharaoh's men in rejecting prophets and what Allah had revealed to them. In this regard, Ibn-</w:t>
      </w:r>
      <w:r>
        <w:rPr>
          <w:rFonts w:eastAsia="Consolas" w:cs="Consolas" w:ascii="Consolas" w:hAnsi="Consolas"/>
          <w:color w:val="111111"/>
          <w:sz w:val="28"/>
          <w:szCs w:val="28"/>
          <w:lang w:val="en-US"/>
        </w:rPr>
        <w:t xml:space="preserve">Abbas has rendered the Arabic term /da'b/ into </w:t>
      </w:r>
      <w:r>
        <w:rPr>
          <w:rFonts w:eastAsia="Times New Roman" w:cs="Times New Roman" w:ascii="Times New Roman" w:hAnsi="Times New Roman"/>
          <w:color w:val="111111"/>
          <w:sz w:val="28"/>
          <w:szCs w:val="28"/>
          <w:lang w:val="en-US"/>
        </w:rPr>
        <w:t>habit'.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effort and endeavour of this group in obtaining victory and overcoming you, in order to destroy your activities, is similar to the effort of Pharaoh's men for defeating with Moses (a.s.). In this regard, the term /da</w:t>
      </w:r>
      <w:r>
        <w:rPr>
          <w:rFonts w:eastAsia="Consolas" w:cs="Consolas" w:ascii="Consolas" w:hAnsi="Consolas"/>
          <w:color w:val="111111"/>
          <w:sz w:val="28"/>
          <w:szCs w:val="28"/>
          <w:lang w:val="en-US"/>
        </w:rPr>
        <w:t xml:space="preserve">b / is taken with the concept of </w:t>
      </w:r>
      <w:r>
        <w:rPr>
          <w:rFonts w:eastAsia="Times New Roman" w:cs="Times New Roman" w:ascii="Times New Roman" w:hAnsi="Times New Roman"/>
          <w:color w:val="111111"/>
          <w:sz w:val="28"/>
          <w:szCs w:val="28"/>
          <w:lang w:val="en-US"/>
        </w:rPr>
        <w:t>effort'.</w:t>
      </w:r>
    </w:p>
    <w:p>
      <w:pPr>
        <w:pStyle w:val="BookText"/>
        <w:bidi w:val="0"/>
        <w:jc w:val="both"/>
        <w:rPr/>
      </w:pPr>
      <w:r>
        <w:rPr>
          <w:rFonts w:eastAsia="Times New Roman" w:cs="Times New Roman" w:ascii="Times New Roman" w:hAnsi="Times New Roman"/>
          <w:color w:val="111111"/>
          <w:sz w:val="28"/>
          <w:szCs w:val="28"/>
          <w:lang w:val="en-US"/>
        </w:rPr>
        <w:t>"... and those who were before them,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mentioned in this phrase are the disbelievers of the</w:t>
      </w:r>
    </w:p>
    <w:p>
      <w:pPr>
        <w:pStyle w:val="BookText"/>
        <w:bidi w:val="0"/>
        <w:rPr/>
      </w:pPr>
      <w:r>
        <w:rPr>
          <w:rFonts w:eastAsia="Times New Roman" w:cs="Times New Roman" w:ascii="Times New Roman" w:hAnsi="Times New Roman"/>
          <w:color w:val="111111"/>
          <w:sz w:val="28"/>
          <w:szCs w:val="28"/>
          <w:lang w:val="en-US"/>
        </w:rPr>
        <w:t>former religious communities.</w:t>
      </w:r>
    </w:p>
    <w:p>
      <w:pPr>
        <w:pStyle w:val="BookText"/>
        <w:bidi w:val="0"/>
        <w:jc w:val="both"/>
        <w:rPr/>
      </w:pPr>
      <w:r>
        <w:rPr>
          <w:rFonts w:eastAsia="Times New Roman" w:cs="Times New Roman" w:ascii="Times New Roman" w:hAnsi="Times New Roman"/>
          <w:color w:val="111111"/>
          <w:sz w:val="28"/>
          <w:szCs w:val="28"/>
          <w:lang w:val="en-US"/>
        </w:rPr>
        <w:t>"... they denied Our Signs, so Allah caught them for their sins;..."</w:t>
      </w:r>
    </w:p>
    <w:p>
      <w:pPr>
        <w:pStyle w:val="BookText"/>
        <w:bidi w:val="0"/>
        <w:jc w:val="both"/>
        <w:rPr/>
      </w:pPr>
      <w:r>
        <w:rPr>
          <w:rFonts w:eastAsia="Times New Roman" w:cs="Times New Roman" w:ascii="Times New Roman" w:hAnsi="Times New Roman"/>
          <w:color w:val="111111"/>
          <w:sz w:val="28"/>
          <w:szCs w:val="28"/>
          <w:lang w:val="en-US"/>
        </w:rPr>
        <w:t xml:space="preserve">Here, for the concept of </w:t>
      </w:r>
      <w:r>
        <w:rPr>
          <w:rFonts w:eastAsia="Consolas" w:cs="Consolas" w:ascii="Consolas" w:hAnsi="Consolas"/>
          <w:color w:val="111111"/>
          <w:sz w:val="28"/>
          <w:szCs w:val="28"/>
          <w:lang w:val="en-US"/>
        </w:rPr>
        <w:t xml:space="preserve">to punish', the term </w:t>
      </w:r>
      <w:r>
        <w:rPr>
          <w:rFonts w:eastAsia="Times New Roman" w:cs="Times New Roman" w:ascii="Times New Roman" w:hAnsi="Times New Roman"/>
          <w:color w:val="111111"/>
          <w:sz w:val="28"/>
          <w:szCs w:val="28"/>
          <w:lang w:val="en-US"/>
        </w:rPr>
        <w:t>to catch' has been applied, because, `punishment' is taking the wrong doer for his sin.</w:t>
      </w:r>
    </w:p>
    <w:p>
      <w:pPr>
        <w:pStyle w:val="BookText"/>
        <w:bidi w:val="0"/>
        <w:jc w:val="both"/>
        <w:rPr/>
      </w:pPr>
      <w:r>
        <w:rPr>
          <w:rFonts w:eastAsia="Times New Roman" w:cs="Times New Roman" w:ascii="Times New Roman" w:hAnsi="Times New Roman"/>
          <w:color w:val="111111"/>
          <w:sz w:val="28"/>
          <w:szCs w:val="28"/>
          <w:lang w:val="en-US"/>
        </w:rPr>
        <w:t>"... and Allah is severe in penalty."</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Divine severe chastisement, in fact, is for those who deserve that punishment.</w:t>
      </w:r>
      <w:bookmarkStart w:id="326" w:name="pg13394_170596"/>
    </w:p>
    <w:p>
      <w:pPr>
        <w:pStyle w:val="BookText"/>
        <w:bidi w:val="0"/>
        <w:rPr/>
      </w:pPr>
      <w:bookmarkEnd w:id="326"/>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قُل لِّلَّذِینَ کَفَرُواْ سَتُغْلَبُونَ وَتُحْشَرُونَ إءِلَی</w:t>
      </w:r>
    </w:p>
    <w:p>
      <w:pPr>
        <w:pStyle w:val="BookText"/>
        <w:bidi w:val="0"/>
        <w:jc w:val="both"/>
        <w:rPr/>
      </w:pPr>
      <w:r>
        <w:rPr>
          <w:rFonts w:ascii="Amiri" w:hAnsi="Amiri" w:eastAsia="Amiri" w:cs="Amiri"/>
          <w:color w:val="111111"/>
          <w:sz w:val="28"/>
          <w:sz w:val="28"/>
          <w:szCs w:val="28"/>
          <w:rtl w:val="true"/>
          <w:lang w:bidi="ar-SA"/>
        </w:rPr>
        <w:t>جَهَنَّمَ وَبِئْسَ الْمِهَادُ</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Say to those who disbelieve: ` You shall be vanquished, and gathered unto Hell', and it is a terrible abode! "</w:t>
      </w:r>
    </w:p>
    <w:p>
      <w:pPr>
        <w:pStyle w:val="Heading4"/>
        <w:numPr>
          <w:ilvl w:val="3"/>
          <w:numId w:val="1"/>
        </w:numPr>
        <w:bidi w:val="0"/>
        <w:jc w:val="left"/>
        <w:rPr/>
      </w:pPr>
      <w:bookmarkStart w:id="327" w:name="__RefHeading___Toc364193_2616395394"/>
      <w:bookmarkStart w:id="328" w:name="_Toc130"/>
      <w:bookmarkEnd w:id="327"/>
      <w:r>
        <w:rPr/>
        <w:t>Commentary: verse 12</w:t>
      </w:r>
      <w:bookmarkEnd w:id="328"/>
    </w:p>
    <w:p>
      <w:pPr>
        <w:pStyle w:val="BookText"/>
        <w:bidi w:val="0"/>
        <w:jc w:val="both"/>
        <w:rPr/>
      </w:pPr>
      <w:r>
        <w:rPr>
          <w:rFonts w:eastAsia="Times New Roman" w:cs="Times New Roman" w:ascii="Times New Roman" w:hAnsi="Times New Roman"/>
          <w:color w:val="111111"/>
          <w:sz w:val="28"/>
          <w:szCs w:val="28"/>
          <w:lang w:val="en-US"/>
        </w:rPr>
        <w:t>It is cited in some commentary books, like: Majma`-ul-Bayān, Fakhr Rāzī, Marāqī, and some other ones, that when the Muslims gained a considerable victory in the Battle of Badr in the second year after Emigration, a group of the Jews said that the victory was counted as a sign to the truthfulness of the Prophet (p.b.u.h.). They reasoned that they had studied in the Torah that he (p.b.u.h.) could win. Another group of the Jews said that they would not haste, since haply the Prophet (p.b.u.h.) would fail in the battles thereafter. In the third year, when the Uhud Battle came forth, and Muslims were defeated, this group of the Jews became happy. Then, the verse was sent down, telling them not to hurry in judgement so soon and they (the Jews) would be defeated in near future.</w:t>
      </w:r>
    </w:p>
    <w:p>
      <w:pPr>
        <w:pStyle w:val="BookText"/>
        <w:bidi w:val="0"/>
        <w:jc w:val="both"/>
        <w:rPr/>
      </w:pPr>
      <w:r>
        <w:rPr>
          <w:rFonts w:eastAsia="Times New Roman" w:cs="Times New Roman" w:ascii="Times New Roman" w:hAnsi="Times New Roman"/>
          <w:color w:val="111111"/>
          <w:sz w:val="28"/>
          <w:szCs w:val="28"/>
          <w:lang w:val="en-US"/>
        </w:rPr>
        <w:t>" Say to those who disbelieve: ` You shall be vanquished, and gathered unto Hell', and it is a terrible abode! "</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of the miracles of the Qur'ān is its true prophecies. In this prediction, it happened that, after a short time, Muslims succeeded to defeat two Jewish tribes: Banī Quraydah and Banī An-Nadīr in Medina.</w:t>
      </w:r>
    </w:p>
    <w:p>
      <w:pPr>
        <w:pStyle w:val="BookText"/>
        <w:bidi w:val="0"/>
        <w:jc w:val="both"/>
        <w:rPr/>
      </w:pPr>
      <w:r>
        <w:rPr>
          <w:rFonts w:eastAsia="Times New Roman" w:cs="Times New Roman" w:ascii="Times New Roman" w:hAnsi="Times New Roman"/>
          <w:color w:val="111111"/>
          <w:sz w:val="28"/>
          <w:szCs w:val="28"/>
          <w:lang w:val="en-US"/>
        </w:rPr>
        <w:t>Also, in the conquest of Mecca, they vanished the pagans successfully.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Soothing the believers and threatening the disbelievers is a sign of proper leadership and belief in the goal.</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Prophets have taken care of both the worldly defeats and the damages that may come forth in the next world together.</w:t>
      </w:r>
      <w:bookmarkStart w:id="329" w:name="pg13394_170597"/>
    </w:p>
    <w:p>
      <w:pPr>
        <w:pStyle w:val="BookText"/>
        <w:bidi w:val="0"/>
        <w:rPr/>
      </w:pPr>
      <w:bookmarkEnd w:id="329"/>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قَدْ کَانَ لَکُمْ ءَایَةٌ فِی فِئَتَیْنِ الْتَقَتَا</w:t>
      </w:r>
    </w:p>
    <w:p>
      <w:pPr>
        <w:pStyle w:val="BookText"/>
        <w:bidi w:val="0"/>
        <w:jc w:val="both"/>
        <w:rPr/>
      </w:pPr>
      <w:r>
        <w:rPr>
          <w:rFonts w:ascii="Amiri" w:hAnsi="Amiri" w:eastAsia="Amiri" w:cs="Amiri"/>
          <w:color w:val="111111"/>
          <w:sz w:val="28"/>
          <w:sz w:val="28"/>
          <w:szCs w:val="28"/>
          <w:rtl w:val="true"/>
          <w:lang w:bidi="ar-SA"/>
        </w:rPr>
        <w:t>فِئَةٌ تُقَتِلُ فِی سَبِیلِ اللَّهِ وَأُخْرَی کَافِرَةٌ یَرَوْنَهُم مِّثْلَیْهِمْ رَأْیَ الْعَیْنِ</w:t>
      </w:r>
    </w:p>
    <w:p>
      <w:pPr>
        <w:pStyle w:val="BookText"/>
        <w:bidi w:val="0"/>
        <w:jc w:val="both"/>
        <w:rPr/>
      </w:pPr>
      <w:r>
        <w:rPr>
          <w:rFonts w:ascii="Amiri" w:hAnsi="Amiri" w:eastAsia="Amiri" w:cs="Amiri"/>
          <w:color w:val="111111"/>
          <w:sz w:val="28"/>
          <w:sz w:val="28"/>
          <w:szCs w:val="28"/>
          <w:rtl w:val="true"/>
          <w:lang w:bidi="ar-SA"/>
        </w:rPr>
        <w:t>وَاللَّهُ یُؤَیِّدُ بِنَصْرِه مَن یَشَاءُ</w:t>
      </w:r>
    </w:p>
    <w:p>
      <w:pPr>
        <w:pStyle w:val="BookText"/>
        <w:bidi w:val="0"/>
        <w:jc w:val="both"/>
        <w:rPr/>
      </w:pPr>
      <w:r>
        <w:rPr>
          <w:rFonts w:ascii="Amiri" w:hAnsi="Amiri" w:eastAsia="Amiri" w:cs="Amiri"/>
          <w:color w:val="111111"/>
          <w:sz w:val="28"/>
          <w:sz w:val="28"/>
          <w:szCs w:val="28"/>
          <w:rtl w:val="true"/>
          <w:lang w:bidi="ar-SA"/>
        </w:rPr>
        <w:t>إءِنَّ فِی ذَلِکَ لَعِبْرَةً لاوْلِی الابْصَارِ</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 Indeed there has been a sign for you in the two hosts that encountered: one fighting in the path of Allah and the other disbelieving; they (infidels) saw twice as many as they were with the sight of the eye; and Allah confirms with His aid whom He pleases.</w:t>
      </w:r>
    </w:p>
    <w:p>
      <w:pPr>
        <w:pStyle w:val="BookText"/>
        <w:bidi w:val="0"/>
        <w:jc w:val="both"/>
        <w:rPr/>
      </w:pPr>
      <w:r>
        <w:rPr>
          <w:rFonts w:eastAsia="Times New Roman" w:cs="Times New Roman" w:ascii="Times New Roman" w:hAnsi="Times New Roman"/>
          <w:color w:val="111111"/>
          <w:sz w:val="28"/>
          <w:szCs w:val="28"/>
          <w:lang w:val="en-US"/>
        </w:rPr>
        <w:t>Surely there is a lesson herein for those who have insight."</w:t>
      </w:r>
    </w:p>
    <w:p>
      <w:pPr>
        <w:pStyle w:val="Heading4"/>
        <w:numPr>
          <w:ilvl w:val="3"/>
          <w:numId w:val="1"/>
        </w:numPr>
        <w:bidi w:val="0"/>
        <w:jc w:val="left"/>
        <w:rPr/>
      </w:pPr>
      <w:bookmarkStart w:id="330" w:name="__RefHeading___Toc364195_2616395394"/>
      <w:bookmarkStart w:id="331" w:name="_Toc131"/>
      <w:bookmarkEnd w:id="330"/>
      <w:r>
        <w:rPr/>
        <w:t>Commentary: verse13</w:t>
      </w:r>
      <w:bookmarkEnd w:id="331"/>
    </w:p>
    <w:p>
      <w:pPr>
        <w:pStyle w:val="Heading5"/>
        <w:numPr>
          <w:ilvl w:val="4"/>
          <w:numId w:val="1"/>
        </w:numPr>
        <w:bidi w:val="0"/>
        <w:jc w:val="left"/>
        <w:rPr/>
      </w:pPr>
      <w:bookmarkStart w:id="332" w:name="__RefHeading___Toc364197_2616395394"/>
      <w:bookmarkStart w:id="333" w:name="_Toc132"/>
      <w:bookmarkEnd w:id="332"/>
      <w:r>
        <w:rPr/>
        <w:t>Point</w:t>
      </w:r>
      <w:bookmarkEnd w:id="333"/>
    </w:p>
    <w:p>
      <w:pPr>
        <w:pStyle w:val="BookText"/>
        <w:bidi w:val="0"/>
        <w:jc w:val="both"/>
        <w:rPr/>
      </w:pPr>
      <w:r>
        <w:rPr>
          <w:rFonts w:eastAsia="Times New Roman" w:cs="Times New Roman" w:ascii="Times New Roman" w:hAnsi="Times New Roman"/>
          <w:color w:val="111111"/>
          <w:sz w:val="28"/>
          <w:szCs w:val="28"/>
          <w:lang w:val="en-US"/>
        </w:rPr>
        <w:t>This fact has been recorded in commentary books, including:</w:t>
      </w:r>
    </w:p>
    <w:p>
      <w:pPr>
        <w:pStyle w:val="BookText"/>
        <w:bidi w:val="0"/>
        <w:jc w:val="both"/>
        <w:rPr/>
      </w:pPr>
      <w:r>
        <w:rPr>
          <w:rFonts w:eastAsia="Times New Roman" w:cs="Times New Roman" w:ascii="Times New Roman" w:hAnsi="Times New Roman"/>
          <w:color w:val="111111"/>
          <w:sz w:val="28"/>
          <w:szCs w:val="28"/>
          <w:lang w:val="en-US"/>
        </w:rPr>
        <w:t>Majma</w:t>
      </w:r>
      <w:r>
        <w:rPr>
          <w:rFonts w:eastAsia="Consolas" w:cs="Consolas" w:ascii="Consolas" w:hAnsi="Consolas"/>
          <w:color w:val="111111"/>
          <w:sz w:val="28"/>
          <w:szCs w:val="28"/>
          <w:lang w:val="en-US"/>
        </w:rPr>
        <w:t>-ul-Bayān, Marāqī, Fakhr Rāzī and many other ones, that this verse concerns Battle of Badr. In that fighting, Muslims struggled against infidels. The number of Muslims was 313 men, among whom 77 figures were from the Emigrants and 236 men from the Helpers (Ansār) for whom Sa</w:t>
      </w:r>
      <w:r>
        <w:rPr>
          <w:rFonts w:eastAsia="Times New Roman" w:cs="Times New Roman" w:ascii="Times New Roman" w:hAnsi="Times New Roman"/>
          <w:color w:val="111111"/>
          <w:sz w:val="28"/>
          <w:szCs w:val="28"/>
          <w:lang w:val="en-US"/>
        </w:rPr>
        <w:t>d-ibn-`Ibādah was the flagman. As military equipment, Muslims had only seventy camels, two horses, six armours, and eight swords; while the opposite army, the pagans, were one thousand men with one hundred horses. The Muslims won the battle wherein twenty two of them became martyrs: 14 martyrs from the Emigrants and 8 martyrs from the helpers, when hostile pagans had to give seventy killed persons and 170 men as captives.</w:t>
      </w:r>
    </w:p>
    <w:p>
      <w:pPr>
        <w:pStyle w:val="BookText"/>
        <w:bidi w:val="0"/>
        <w:jc w:val="both"/>
        <w:rPr/>
      </w:pPr>
      <w:r>
        <w:rPr>
          <w:rFonts w:eastAsia="Times New Roman" w:cs="Times New Roman" w:ascii="Times New Roman" w:hAnsi="Times New Roman"/>
          <w:color w:val="111111"/>
          <w:sz w:val="28"/>
          <w:szCs w:val="28"/>
          <w:lang w:val="en-US"/>
        </w:rPr>
        <w:t>This incident is a lesson for those who have intellect and sight that how a small group of Muslims with little equipment could defeat an equipped army the number of whose fighters was three-fold of Muslims.</w:t>
      </w:r>
    </w:p>
    <w:p>
      <w:pPr>
        <w:pStyle w:val="BookText"/>
        <w:bidi w:val="0"/>
        <w:jc w:val="both"/>
        <w:rPr/>
      </w:pPr>
      <w:r>
        <w:rPr>
          <w:rFonts w:eastAsia="Times New Roman" w:cs="Times New Roman" w:ascii="Times New Roman" w:hAnsi="Times New Roman"/>
          <w:color w:val="111111"/>
          <w:sz w:val="28"/>
          <w:szCs w:val="28"/>
          <w:lang w:val="en-US"/>
        </w:rPr>
        <w:t>This shows that mere material possibilities are not the enough cause of victory.</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Indeed there has been a sign for you in the two hosts that encountered: one fighting in the path of Allah and the other disbelieving;</w:t>
      </w:r>
      <w:bookmarkStart w:id="334" w:name="pg13394_170598"/>
    </w:p>
    <w:p>
      <w:pPr>
        <w:pStyle w:val="BookText"/>
        <w:bidi w:val="0"/>
        <w:rPr/>
      </w:pPr>
      <w:bookmarkEnd w:id="334"/>
      <w:r>
        <w:rPr>
          <w:rFonts w:eastAsia="Times New Roman" w:cs="Times New Roman" w:ascii="Times New Roman" w:hAnsi="Times New Roman"/>
          <w:color w:val="111111"/>
          <w:sz w:val="28"/>
          <w:szCs w:val="28"/>
          <w:lang w:val="en-US"/>
        </w:rPr>
        <w:t>they (infidels) saw twice as many as they were with the sight of the eye; ..."</w:t>
      </w:r>
    </w:p>
    <w:p>
      <w:pPr>
        <w:pStyle w:val="Heading5"/>
        <w:numPr>
          <w:ilvl w:val="4"/>
          <w:numId w:val="1"/>
        </w:numPr>
        <w:bidi w:val="0"/>
        <w:jc w:val="left"/>
        <w:rPr/>
      </w:pPr>
      <w:bookmarkStart w:id="335" w:name="__RefHeading___Toc364199_2616395394"/>
      <w:bookmarkStart w:id="336" w:name="_Toc133"/>
      <w:bookmarkEnd w:id="335"/>
      <w:r>
        <w:rPr/>
        <w:t>Explanations:</w:t>
      </w:r>
      <w:bookmarkEnd w:id="33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victory in the Battle of Badr, by a few persons against a larger number of equipped fighters, is the prevalence of Allah's Will over people's will. It is the best example of prevalence of Truth over untruth and Faith over disbelief.</w:t>
      </w:r>
    </w:p>
    <w:p>
      <w:pPr>
        <w:pStyle w:val="BookText"/>
        <w:bidi w:val="0"/>
        <w:jc w:val="both"/>
        <w:rPr/>
      </w:pPr>
      <w:r>
        <w:rPr>
          <w:rFonts w:eastAsia="Times New Roman" w:cs="Times New Roman" w:ascii="Times New Roman" w:hAnsi="Times New Roman"/>
          <w:color w:val="111111"/>
          <w:sz w:val="28"/>
          <w:szCs w:val="28"/>
          <w:lang w:val="en-US"/>
        </w:rPr>
        <w:t>"... and Allah confirms with His aid whom He pleases.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Wherever Allah pleases, visions, recognitions, and thoughts vary: with these very eyes, they see the same crowd twofold.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worth of fight lies in fighting itself; " In the way of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True that Allah helps anyone He wills, but the condition of Allah's aid is mentioned in another occasion where it says that people should assist the religion of Allah:</w:t>
      </w:r>
    </w:p>
    <w:p>
      <w:pPr>
        <w:pStyle w:val="BookText"/>
        <w:bidi w:val="0"/>
        <w:jc w:val="both"/>
        <w:rPr/>
      </w:pPr>
      <w:r>
        <w:rPr>
          <w:rFonts w:eastAsia="Times New Roman" w:cs="Times New Roman" w:ascii="Times New Roman" w:hAnsi="Times New Roman"/>
          <w:color w:val="111111"/>
          <w:sz w:val="28"/>
          <w:szCs w:val="28"/>
          <w:lang w:val="en-US"/>
        </w:rPr>
        <w:t>"... if you help (the cause of Allah), He will help you and make firm your feet."</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 the Muslim fighters have one goal: "... one fighting in the path of Allah ...", but the disbelieving fighters have various goals and different ways:</w:t>
      </w:r>
    </w:p>
    <w:p>
      <w:pPr>
        <w:pStyle w:val="BookText"/>
        <w:bidi w:val="0"/>
        <w:jc w:val="both"/>
        <w:rPr/>
      </w:pPr>
      <w:r>
        <w:rPr>
          <w:rFonts w:eastAsia="Times New Roman" w:cs="Times New Roman" w:ascii="Times New Roman" w:hAnsi="Times New Roman"/>
          <w:color w:val="111111"/>
          <w:sz w:val="28"/>
          <w:szCs w:val="28"/>
          <w:lang w:val="en-US"/>
        </w:rPr>
        <w:t>"... and the other disbelieving...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Signs are for all, but taking lesson from these sings needs a special insight.</w:t>
      </w:r>
    </w:p>
    <w:p>
      <w:pPr>
        <w:pStyle w:val="BookText"/>
        <w:bidi w:val="0"/>
        <w:jc w:val="both"/>
        <w:rPr/>
      </w:pPr>
      <w:r>
        <w:rPr>
          <w:rFonts w:eastAsia="Times New Roman" w:cs="Times New Roman" w:ascii="Times New Roman" w:hAnsi="Times New Roman"/>
          <w:color w:val="111111"/>
          <w:sz w:val="28"/>
          <w:szCs w:val="28"/>
          <w:lang w:val="en-US"/>
        </w:rPr>
        <w:t>"...surely there is a lesson herein for those who have insight."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Battle of Badr was not performed with formerly preparation. It began with the purpose of confiscation of pagans' properties who had confiscated the emigrant Muslims' properties in Mecca, but it ended with military conflict.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 two hosts that encountered: ..."</w:t>
      </w:r>
      <w:bookmarkStart w:id="337" w:name="pg13394_170599"/>
    </w:p>
    <w:p>
      <w:pPr>
        <w:pStyle w:val="BookText"/>
        <w:bidi w:val="0"/>
        <w:rPr/>
      </w:pPr>
      <w:bookmarkEnd w:id="337"/>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زُیِّنَ لِلنَّاسِ حُبُّ الشَّهَوَ تِ مِنَ النِّسَاءِ وَالْبَنِینَ</w:t>
      </w:r>
    </w:p>
    <w:p>
      <w:pPr>
        <w:pStyle w:val="BookText"/>
        <w:bidi w:val="0"/>
        <w:jc w:val="both"/>
        <w:rPr/>
      </w:pPr>
      <w:r>
        <w:rPr>
          <w:rFonts w:ascii="Amiri" w:hAnsi="Amiri" w:eastAsia="Amiri" w:cs="Amiri"/>
          <w:color w:val="111111"/>
          <w:sz w:val="28"/>
          <w:sz w:val="28"/>
          <w:szCs w:val="28"/>
          <w:rtl w:val="true"/>
          <w:lang w:bidi="ar-SA"/>
        </w:rPr>
        <w:t>وَالْقَنَاطِیرِ الْمُقَنْطَرَةِ مِنَ الذَّهَبِ وَالْفِضَّةِ</w:t>
      </w:r>
    </w:p>
    <w:p>
      <w:pPr>
        <w:pStyle w:val="BookText"/>
        <w:bidi w:val="0"/>
        <w:jc w:val="both"/>
        <w:rPr/>
      </w:pPr>
      <w:r>
        <w:rPr>
          <w:rFonts w:ascii="Amiri" w:hAnsi="Amiri" w:eastAsia="Amiri" w:cs="Amiri"/>
          <w:color w:val="111111"/>
          <w:sz w:val="28"/>
          <w:sz w:val="28"/>
          <w:szCs w:val="28"/>
          <w:rtl w:val="true"/>
          <w:lang w:bidi="ar-SA"/>
        </w:rPr>
        <w:t>وَالْخَیْلِ الْمُسَوَّمَةِ وَالاْنعَامِ وَالْحَرْثِ ذَ لِکَ مَتَاعُ الْحَیَوةِ الدُّنْیَا</w:t>
      </w:r>
    </w:p>
    <w:p>
      <w:pPr>
        <w:pStyle w:val="BookText"/>
        <w:bidi w:val="0"/>
        <w:jc w:val="both"/>
        <w:rPr/>
      </w:pPr>
      <w:r>
        <w:rPr>
          <w:rFonts w:ascii="Amiri" w:hAnsi="Amiri" w:eastAsia="Amiri" w:cs="Amiri"/>
          <w:color w:val="111111"/>
          <w:sz w:val="28"/>
          <w:sz w:val="28"/>
          <w:szCs w:val="28"/>
          <w:rtl w:val="true"/>
          <w:lang w:bidi="ar-SA"/>
        </w:rPr>
        <w:t>وَاللَّهُ عِندَهُ حُسْنُ الْمئابِ</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 The love of desires (that come) from women, and of offsring, and heaped-up hoards of gold and silver and well-bred branded horses and cattle and tilth, is made to seem fair to mankind.</w:t>
      </w:r>
    </w:p>
    <w:p>
      <w:pPr>
        <w:pStyle w:val="BookText"/>
        <w:bidi w:val="0"/>
        <w:jc w:val="both"/>
        <w:rPr/>
      </w:pPr>
      <w:r>
        <w:rPr>
          <w:rFonts w:eastAsia="Times New Roman" w:cs="Times New Roman" w:ascii="Times New Roman" w:hAnsi="Times New Roman"/>
          <w:color w:val="111111"/>
          <w:sz w:val="28"/>
          <w:szCs w:val="28"/>
          <w:lang w:val="en-US"/>
        </w:rPr>
        <w:t>This is the provision of the life of this world, while Allah is He with Whom is the good resort."</w:t>
      </w:r>
    </w:p>
    <w:p>
      <w:pPr>
        <w:pStyle w:val="Heading4"/>
        <w:numPr>
          <w:ilvl w:val="3"/>
          <w:numId w:val="1"/>
        </w:numPr>
        <w:bidi w:val="0"/>
        <w:jc w:val="left"/>
        <w:rPr/>
      </w:pPr>
      <w:bookmarkStart w:id="338" w:name="__RefHeading___Toc364201_2616395394"/>
      <w:bookmarkStart w:id="339" w:name="_Toc134"/>
      <w:bookmarkEnd w:id="338"/>
      <w:r>
        <w:rPr/>
        <w:t>Commentary: verse14</w:t>
      </w:r>
      <w:bookmarkEnd w:id="339"/>
    </w:p>
    <w:p>
      <w:pPr>
        <w:pStyle w:val="BookText"/>
        <w:bidi w:val="0"/>
        <w:jc w:val="both"/>
        <w:rPr/>
      </w:pPr>
      <w:r>
        <w:rPr>
          <w:rFonts w:eastAsia="Times New Roman" w:cs="Times New Roman" w:ascii="Times New Roman" w:hAnsi="Times New Roman"/>
          <w:color w:val="111111"/>
          <w:sz w:val="28"/>
          <w:szCs w:val="28"/>
          <w:lang w:val="en-US"/>
        </w:rPr>
        <w:t xml:space="preserve">The Arabic term /qanātīr/ is the plural form of /qintār/ which in the Qur'ānic Glossary means </w:t>
      </w:r>
      <w:r>
        <w:rPr>
          <w:rFonts w:eastAsia="Consolas" w:cs="Consolas" w:ascii="Consolas" w:hAnsi="Consolas"/>
          <w:color w:val="111111"/>
          <w:sz w:val="28"/>
          <w:szCs w:val="28"/>
          <w:lang w:val="en-US"/>
        </w:rPr>
        <w:t>heap of talent ' or, here,</w:t>
      </w:r>
      <w:r>
        <w:rPr>
          <w:rFonts w:eastAsia="Times New Roman" w:cs="Times New Roman" w:ascii="Times New Roman" w:hAnsi="Times New Roman"/>
          <w:color w:val="111111"/>
          <w:sz w:val="28"/>
          <w:szCs w:val="28"/>
          <w:lang w:val="en-US"/>
        </w:rPr>
        <w:t xml:space="preserve"> abundaut wealth '. The word / muqantarah /, from the same root, has been added after that for additional, emphasis.</w:t>
      </w:r>
    </w:p>
    <w:p>
      <w:pPr>
        <w:pStyle w:val="BookText"/>
        <w:bidi w:val="0"/>
        <w:jc w:val="both"/>
        <w:rPr/>
      </w:pPr>
      <w:r>
        <w:rPr>
          <w:rFonts w:eastAsia="Times New Roman" w:cs="Times New Roman" w:ascii="Times New Roman" w:hAnsi="Times New Roman"/>
          <w:color w:val="111111"/>
          <w:sz w:val="28"/>
          <w:szCs w:val="28"/>
          <w:lang w:val="en-US"/>
        </w:rPr>
        <w:t xml:space="preserve">The term /xayl/, applied in this verse, means </w:t>
      </w:r>
      <w:r>
        <w:rPr>
          <w:rFonts w:eastAsia="Consolas" w:cs="Consolas" w:ascii="Consolas" w:hAnsi="Consolas"/>
          <w:color w:val="111111"/>
          <w:sz w:val="28"/>
          <w:szCs w:val="28"/>
          <w:lang w:val="en-US"/>
        </w:rPr>
        <w:t xml:space="preserve">horse' and a </w:t>
      </w:r>
      <w:r>
        <w:rPr>
          <w:rFonts w:eastAsia="Times New Roman" w:cs="Times New Roman" w:ascii="Times New Roman" w:hAnsi="Times New Roman"/>
          <w:color w:val="111111"/>
          <w:sz w:val="28"/>
          <w:szCs w:val="28"/>
          <w:lang w:val="en-US"/>
        </w:rPr>
        <w:t>riding horse'. And the word /musawwamah/ means `branded', Viz. the horses that possessed special prominces. That speciality was because of the beauty of their stature and or the kind of training they had gotten.</w:t>
      </w:r>
    </w:p>
    <w:p>
      <w:pPr>
        <w:pStyle w:val="BookText"/>
        <w:bidi w:val="0"/>
        <w:jc w:val="both"/>
        <w:rPr/>
      </w:pPr>
      <w:r>
        <w:rPr>
          <w:rFonts w:eastAsia="Times New Roman" w:cs="Times New Roman" w:ascii="Times New Roman" w:hAnsi="Times New Roman"/>
          <w:color w:val="111111"/>
          <w:sz w:val="28"/>
          <w:szCs w:val="28"/>
          <w:lang w:val="en-US"/>
        </w:rPr>
        <w:t>Those horses were called `well-bred branded horses'.</w:t>
      </w:r>
    </w:p>
    <w:p>
      <w:pPr>
        <w:pStyle w:val="BookText"/>
        <w:bidi w:val="0"/>
        <w:jc w:val="both"/>
        <w:rPr/>
      </w:pPr>
      <w:r>
        <w:rPr>
          <w:rFonts w:eastAsia="Times New Roman" w:cs="Times New Roman" w:ascii="Times New Roman" w:hAnsi="Times New Roman"/>
          <w:color w:val="111111"/>
          <w:sz w:val="28"/>
          <w:szCs w:val="28"/>
          <w:lang w:val="en-US"/>
        </w:rPr>
        <w:t>" The love of desires (that come) from women, and of offsring, and heaped-up hoards of gold and silver and well-bred branded horses and cattle and tilth, is made to seem fair to mankind. ..."</w:t>
      </w:r>
    </w:p>
    <w:p>
      <w:pPr>
        <w:pStyle w:val="BookText"/>
        <w:bidi w:val="0"/>
        <w:jc w:val="both"/>
        <w:rPr/>
      </w:pPr>
      <w:r>
        <w:rPr>
          <w:rFonts w:eastAsia="Times New Roman" w:cs="Times New Roman" w:ascii="Times New Roman" w:hAnsi="Times New Roman"/>
          <w:color w:val="111111"/>
          <w:sz w:val="28"/>
          <w:szCs w:val="28"/>
          <w:lang w:val="en-US"/>
        </w:rPr>
        <w:t>Things being seemed fair to mankind may sometimes be done by the means of imaginations, sometimes by Satan, and sometimes by flattering people in around.</w:t>
      </w:r>
    </w:p>
    <w:p>
      <w:pPr>
        <w:pStyle w:val="BookText"/>
        <w:bidi w:val="0"/>
        <w:jc w:val="both"/>
        <w:rPr/>
      </w:pPr>
      <w:r>
        <w:rPr>
          <w:rFonts w:eastAsia="Times New Roman" w:cs="Times New Roman" w:ascii="Times New Roman" w:hAnsi="Times New Roman"/>
          <w:color w:val="111111"/>
          <w:sz w:val="28"/>
          <w:szCs w:val="28"/>
          <w:lang w:val="en-US"/>
        </w:rPr>
        <w:t>The attractive examples mentioned in the verse are those in regard of the time of the revelation. They can have some new and different examples in every period.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provision of the life of this world, while Allah is He with Whom is the good resort."</w:t>
      </w:r>
      <w:bookmarkStart w:id="340" w:name="pg13394_170600"/>
    </w:p>
    <w:p>
      <w:pPr>
        <w:pStyle w:val="BookText"/>
        <w:bidi w:val="0"/>
        <w:rPr/>
      </w:pPr>
      <w:bookmarkEnd w:id="340"/>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قُلْ أَؤُنَبِّئُکُم بِخَیْرٍ مِّن ذَ لِکُمْ</w:t>
      </w:r>
    </w:p>
    <w:p>
      <w:pPr>
        <w:pStyle w:val="BookText"/>
        <w:bidi w:val="0"/>
        <w:jc w:val="both"/>
        <w:rPr/>
      </w:pPr>
      <w:r>
        <w:rPr>
          <w:rFonts w:ascii="Amiri" w:hAnsi="Amiri" w:eastAsia="Amiri" w:cs="Amiri"/>
          <w:color w:val="111111"/>
          <w:sz w:val="28"/>
          <w:sz w:val="28"/>
          <w:szCs w:val="28"/>
          <w:rtl w:val="true"/>
          <w:lang w:bidi="ar-SA"/>
        </w:rPr>
        <w:t>لِلَّذِینَ اتَّقَوْاْ عِندَ رَبِّهِمْ جَنَّاتٌ تَجْرِی مِن تَحْتِهَا الانْهَارُ</w:t>
      </w:r>
    </w:p>
    <w:p>
      <w:pPr>
        <w:pStyle w:val="BookText"/>
        <w:bidi w:val="0"/>
        <w:jc w:val="both"/>
        <w:rPr/>
      </w:pPr>
      <w:r>
        <w:rPr>
          <w:rFonts w:ascii="Amiri" w:hAnsi="Amiri" w:eastAsia="Amiri" w:cs="Amiri"/>
          <w:color w:val="111111"/>
          <w:sz w:val="28"/>
          <w:sz w:val="28"/>
          <w:szCs w:val="28"/>
          <w:rtl w:val="true"/>
          <w:lang w:bidi="ar-SA"/>
        </w:rPr>
        <w:t>خَالِدِینَ فِیهَا وَأَزْوَ جٌ مُّطَهَّرَةٌ وَرِضْوَ نٌ مِّنَ اللَّهِ</w:t>
      </w:r>
    </w:p>
    <w:p>
      <w:pPr>
        <w:pStyle w:val="BookText"/>
        <w:bidi w:val="0"/>
        <w:jc w:val="both"/>
        <w:rPr/>
      </w:pPr>
      <w:r>
        <w:rPr>
          <w:rFonts w:ascii="Amiri" w:hAnsi="Amiri" w:eastAsia="Amiri" w:cs="Amiri"/>
          <w:color w:val="111111"/>
          <w:sz w:val="28"/>
          <w:sz w:val="28"/>
          <w:szCs w:val="28"/>
          <w:rtl w:val="true"/>
          <w:lang w:bidi="ar-SA"/>
        </w:rPr>
        <w:t>وَاللَّهُ بَصِیرُ بِالْعِبَادِ</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 Say: `Shall I tell you of what is better than these?</w:t>
      </w:r>
    </w:p>
    <w:p>
      <w:pPr>
        <w:pStyle w:val="BookText"/>
        <w:bidi w:val="0"/>
        <w:jc w:val="both"/>
        <w:rPr/>
      </w:pPr>
      <w:r>
        <w:rPr>
          <w:rFonts w:eastAsia="Times New Roman" w:cs="Times New Roman" w:ascii="Times New Roman" w:hAnsi="Times New Roman"/>
          <w:color w:val="111111"/>
          <w:sz w:val="28"/>
          <w:szCs w:val="28"/>
          <w:lang w:val="en-US"/>
        </w:rPr>
        <w:t>For those who keep from evil are gardens with their Lord; beneath which rivers flow, wherein they will abide forever, and pure spouses, and Allah's pleasure; and Allah is well aware of the servants."</w:t>
      </w:r>
    </w:p>
    <w:p>
      <w:pPr>
        <w:pStyle w:val="Heading4"/>
        <w:numPr>
          <w:ilvl w:val="3"/>
          <w:numId w:val="1"/>
        </w:numPr>
        <w:bidi w:val="0"/>
        <w:jc w:val="left"/>
        <w:rPr/>
      </w:pPr>
      <w:bookmarkStart w:id="341" w:name="__RefHeading___Toc364203_2616395394"/>
      <w:bookmarkStart w:id="342" w:name="_Toc135"/>
      <w:bookmarkEnd w:id="341"/>
      <w:r>
        <w:rPr/>
        <w:t>Commentary: verse15</w:t>
      </w:r>
      <w:bookmarkEnd w:id="342"/>
    </w:p>
    <w:p>
      <w:pPr>
        <w:pStyle w:val="BookText"/>
        <w:bidi w:val="0"/>
        <w:jc w:val="both"/>
        <w:rPr/>
      </w:pPr>
      <w:r>
        <w:rPr>
          <w:rFonts w:eastAsia="Times New Roman" w:cs="Times New Roman" w:ascii="Times New Roman" w:hAnsi="Times New Roman"/>
          <w:color w:val="111111"/>
          <w:sz w:val="28"/>
          <w:szCs w:val="28"/>
          <w:lang w:val="en-US"/>
        </w:rPr>
        <w:t>In the previous verse, Allah's word was upon belittling the love of this world and enjoining people to piety and good goal of life. In this verse, it introduces the Hereafter, as grand and worthy, and encourages people towards it.</w:t>
      </w:r>
    </w:p>
    <w:p>
      <w:pPr>
        <w:pStyle w:val="BookText"/>
        <w:bidi w:val="0"/>
        <w:jc w:val="both"/>
        <w:rPr/>
      </w:pPr>
      <w:r>
        <w:rPr>
          <w:rFonts w:eastAsia="Times New Roman" w:cs="Times New Roman" w:ascii="Times New Roman" w:hAnsi="Times New Roman"/>
          <w:color w:val="111111"/>
          <w:sz w:val="28"/>
          <w:szCs w:val="28"/>
          <w:lang w:val="en-US"/>
        </w:rPr>
        <w:t>" Say: ` Shall I tell you of what is better than these ? ..."</w:t>
      </w:r>
    </w:p>
    <w:p>
      <w:pPr>
        <w:pStyle w:val="BookText"/>
        <w:bidi w:val="0"/>
        <w:jc w:val="both"/>
        <w:rPr/>
      </w:pPr>
      <w:r>
        <w:rPr>
          <w:rFonts w:eastAsia="Times New Roman" w:cs="Times New Roman" w:ascii="Times New Roman" w:hAnsi="Times New Roman"/>
          <w:color w:val="111111"/>
          <w:sz w:val="28"/>
          <w:szCs w:val="28"/>
          <w:lang w:val="en-US"/>
        </w:rPr>
        <w:t xml:space="preserve">It addresses the Prophet (p.b.u.h.) commanding to </w:t>
      </w:r>
      <w:r>
        <w:rPr>
          <w:rFonts w:eastAsia="Consolas" w:cs="Consolas" w:ascii="Consolas" w:hAnsi="Consolas"/>
          <w:color w:val="111111"/>
          <w:sz w:val="28"/>
          <w:szCs w:val="28"/>
          <w:lang w:val="en-US"/>
        </w:rPr>
        <w:t xml:space="preserve">say' a great information in the form of a question. Some of commentators believe that the content of the inquiry stretches upto the phrase </w:t>
      </w:r>
      <w:r>
        <w:rPr>
          <w:rFonts w:eastAsia="Times New Roman" w:cs="Times New Roman" w:ascii="Times New Roman" w:hAnsi="Times New Roman"/>
          <w:color w:val="111111"/>
          <w:sz w:val="28"/>
          <w:szCs w:val="28"/>
          <w:lang w:val="en-US"/>
        </w:rPr>
        <w:t xml:space="preserve"> with their Lord ' in the verse. They say what it informs which begins from the Qur'ānic phrase `gardens beneath which rivers flow'.</w:t>
      </w:r>
    </w:p>
    <w:p>
      <w:pPr>
        <w:pStyle w:val="BookText"/>
        <w:bidi w:val="0"/>
        <w:jc w:val="both"/>
        <w:rPr/>
      </w:pPr>
      <w:r>
        <w:rPr>
          <w:rFonts w:eastAsia="Times New Roman" w:cs="Times New Roman" w:ascii="Times New Roman" w:hAnsi="Times New Roman"/>
          <w:color w:val="111111"/>
          <w:sz w:val="28"/>
          <w:szCs w:val="28"/>
          <w:lang w:val="en-US"/>
        </w:rPr>
        <w:t>Therefore, the consequence of the meaning of the verse is: `Shall I inform you of what is better than that which was formerly said about the desires of this world and lusts and their attractions ?'</w:t>
      </w:r>
    </w:p>
    <w:p>
      <w:pPr>
        <w:pStyle w:val="BookText"/>
        <w:bidi w:val="0"/>
        <w:jc w:val="both"/>
        <w:rPr/>
      </w:pPr>
      <w:r>
        <w:rPr>
          <w:rFonts w:eastAsia="Times New Roman" w:cs="Times New Roman" w:ascii="Times New Roman" w:hAnsi="Times New Roman"/>
          <w:color w:val="111111"/>
          <w:sz w:val="28"/>
          <w:szCs w:val="28"/>
          <w:lang w:val="en-US"/>
        </w:rPr>
        <w:t>"... For those who keep from evil... "</w:t>
      </w:r>
    </w:p>
    <w:p>
      <w:pPr>
        <w:pStyle w:val="BookText"/>
        <w:bidi w:val="0"/>
        <w:jc w:val="both"/>
        <w:rPr/>
      </w:pPr>
      <w:r>
        <w:rPr>
          <w:rFonts w:eastAsia="Times New Roman" w:cs="Times New Roman" w:ascii="Times New Roman" w:hAnsi="Times New Roman"/>
          <w:color w:val="111111"/>
          <w:sz w:val="28"/>
          <w:szCs w:val="28"/>
          <w:lang w:val="en-US"/>
        </w:rPr>
        <w:t>"... are gardens with their Lord, beneath wich rivers flow, ..."</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 wherein they will abide forever,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enumerating the merits in Heaven, it refers to spouses therein who are pure from any pollution, filthiness, indecent qualities,</w:t>
      </w:r>
    </w:p>
    <w:p>
      <w:pPr>
        <w:pStyle w:val="BookText"/>
        <w:bidi w:val="0"/>
        <w:rPr/>
      </w:pPr>
      <w:r>
        <w:rPr>
          <w:rFonts w:eastAsia="Times New Roman" w:cs="Times New Roman" w:ascii="Times New Roman" w:hAnsi="Times New Roman"/>
          <w:color w:val="111111"/>
          <w:sz w:val="28"/>
          <w:szCs w:val="28"/>
          <w:lang w:val="en-US"/>
        </w:rPr>
        <w:t>and disgraceful manners:</w:t>
      </w:r>
    </w:p>
    <w:p>
      <w:pPr>
        <w:pStyle w:val="BookText"/>
        <w:bidi w:val="0"/>
        <w:jc w:val="both"/>
        <w:rPr/>
      </w:pPr>
      <w:r>
        <w:rPr>
          <w:rFonts w:eastAsia="Times New Roman" w:cs="Times New Roman" w:ascii="Times New Roman" w:hAnsi="Times New Roman"/>
          <w:color w:val="111111"/>
          <w:sz w:val="28"/>
          <w:szCs w:val="28"/>
          <w:lang w:val="en-US"/>
        </w:rPr>
        <w:t>"... and pure spouses, ..."</w:t>
      </w:r>
    </w:p>
    <w:p>
      <w:pPr>
        <w:pStyle w:val="BookText"/>
        <w:bidi w:val="0"/>
        <w:jc w:val="both"/>
        <w:rPr/>
      </w:pPr>
      <w:r>
        <w:rPr>
          <w:rFonts w:eastAsia="Times New Roman" w:cs="Times New Roman" w:ascii="Times New Roman" w:hAnsi="Times New Roman"/>
          <w:color w:val="111111"/>
          <w:sz w:val="28"/>
          <w:szCs w:val="28"/>
          <w:lang w:val="en-US"/>
        </w:rPr>
        <w:t>Besides Heaven of this kind, the pleasure of Allah is theirs.</w:t>
      </w:r>
    </w:p>
    <w:p>
      <w:pPr>
        <w:pStyle w:val="BookText"/>
        <w:bidi w:val="0"/>
        <w:jc w:val="both"/>
        <w:rPr/>
      </w:pPr>
      <w:r>
        <w:rPr>
          <w:rFonts w:eastAsia="Times New Roman" w:cs="Times New Roman" w:ascii="Times New Roman" w:hAnsi="Times New Roman"/>
          <w:color w:val="111111"/>
          <w:sz w:val="28"/>
          <w:szCs w:val="28"/>
          <w:lang w:val="en-US"/>
        </w:rPr>
        <w:t>"... and Allah's pleasure... "</w:t>
      </w:r>
    </w:p>
    <w:p>
      <w:pPr>
        <w:pStyle w:val="BookText"/>
        <w:bidi w:val="0"/>
        <w:jc w:val="both"/>
        <w:rPr/>
      </w:pPr>
      <w:r>
        <w:rPr>
          <w:rFonts w:eastAsia="Times New Roman" w:cs="Times New Roman" w:ascii="Times New Roman" w:hAnsi="Times New Roman"/>
          <w:color w:val="111111"/>
          <w:sz w:val="28"/>
          <w:szCs w:val="28"/>
          <w:lang w:val="en-US"/>
        </w:rPr>
        <w:t>Finally, it adds: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is well aware of the servants. "</w:t>
      </w:r>
      <w:bookmarkStart w:id="343" w:name="pg13394_170602"/>
    </w:p>
    <w:p>
      <w:pPr>
        <w:pStyle w:val="BookText"/>
        <w:bidi w:val="0"/>
        <w:rPr/>
      </w:pPr>
      <w:bookmarkEnd w:id="343"/>
      <w:r>
        <w:rPr>
          <w:rFonts w:eastAsia="Amiri" w:cs="Amiri" w:ascii="Amiri" w:hAnsi="Amiri"/>
          <w:color w:val="111111"/>
          <w:sz w:val="28"/>
          <w:szCs w:val="28"/>
          <w:lang w:bidi="ar-SA"/>
        </w:rPr>
        <w:t xml:space="preserve">61 </w:t>
      </w:r>
      <w:r>
        <w:rPr>
          <w:rFonts w:ascii="Amiri" w:hAnsi="Amiri" w:eastAsia="Amiri" w:cs="Amiri"/>
          <w:color w:val="111111"/>
          <w:sz w:val="28"/>
          <w:sz w:val="28"/>
          <w:szCs w:val="28"/>
          <w:rtl w:val="true"/>
          <w:lang w:bidi="ar-SA"/>
        </w:rPr>
        <w:t>الَّذِینَ یَقُولُونَ رَبَّنَآإءِنَّنَآ ءَامَنَّا فَاغْفِرْ لَنَا ذُنُوبَنَا</w:t>
      </w:r>
    </w:p>
    <w:p>
      <w:pPr>
        <w:pStyle w:val="BookText"/>
        <w:bidi w:val="0"/>
        <w:jc w:val="both"/>
        <w:rPr/>
      </w:pPr>
      <w:r>
        <w:rPr>
          <w:rFonts w:ascii="Amiri" w:hAnsi="Amiri" w:eastAsia="Amiri" w:cs="Amiri"/>
          <w:color w:val="111111"/>
          <w:sz w:val="28"/>
          <w:sz w:val="28"/>
          <w:szCs w:val="28"/>
          <w:rtl w:val="true"/>
          <w:lang w:bidi="ar-SA"/>
        </w:rPr>
        <w:t>وَقِنَا عَذَابَ النَّارِ</w:t>
      </w:r>
    </w:p>
    <w:p>
      <w:pPr>
        <w:pStyle w:val="BookText"/>
        <w:bidi w:val="0"/>
        <w:jc w:val="both"/>
        <w:rPr/>
      </w:pPr>
      <w:r>
        <w:rPr>
          <w:rFonts w:eastAsia="Amiri" w:cs="Amiri" w:ascii="Amiri" w:hAnsi="Amiri"/>
          <w:color w:val="111111"/>
          <w:sz w:val="28"/>
          <w:szCs w:val="28"/>
          <w:lang w:bidi="ar-SA"/>
        </w:rPr>
        <w:t xml:space="preserve">71 </w:t>
      </w:r>
      <w:r>
        <w:rPr>
          <w:rFonts w:ascii="Amiri" w:hAnsi="Amiri" w:eastAsia="Amiri" w:cs="Amiri"/>
          <w:color w:val="111111"/>
          <w:sz w:val="28"/>
          <w:sz w:val="28"/>
          <w:szCs w:val="28"/>
          <w:rtl w:val="true"/>
          <w:lang w:bidi="ar-SA"/>
        </w:rPr>
        <w:t>الصَّابِرِینَ وَالصَّادِقِینَ وَالْقَانِتِینَ وَالْمُنفِقِینَ</w:t>
      </w:r>
    </w:p>
    <w:p>
      <w:pPr>
        <w:pStyle w:val="BookText"/>
        <w:bidi w:val="0"/>
        <w:jc w:val="both"/>
        <w:rPr/>
      </w:pPr>
      <w:r>
        <w:rPr>
          <w:rFonts w:ascii="Amiri" w:hAnsi="Amiri" w:eastAsia="Amiri" w:cs="Amiri"/>
          <w:color w:val="111111"/>
          <w:sz w:val="28"/>
          <w:sz w:val="28"/>
          <w:szCs w:val="28"/>
          <w:rtl w:val="true"/>
          <w:lang w:bidi="ar-SA"/>
        </w:rPr>
        <w:t>وَالْمُسْتَغْفِرِینَ بِالاسْحَارِ</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 Those who say: ` Our Lord! Verily we believe, so forgive us our sins and save us from the torment of the Fire."</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 The patient, and the truthful, and the obedient, and those who spend (benevolently), and those who seek forgiveness before dawn (times)."</w:t>
      </w:r>
    </w:p>
    <w:p>
      <w:pPr>
        <w:pStyle w:val="Heading4"/>
        <w:numPr>
          <w:ilvl w:val="3"/>
          <w:numId w:val="1"/>
        </w:numPr>
        <w:bidi w:val="0"/>
        <w:jc w:val="left"/>
        <w:rPr/>
      </w:pPr>
      <w:bookmarkStart w:id="344" w:name="__RefHeading___Toc364205_2616395394"/>
      <w:bookmarkStart w:id="345" w:name="_Toc136"/>
      <w:bookmarkEnd w:id="344"/>
      <w:r>
        <w:rPr/>
        <w:t>Commentary: verse16-17</w:t>
      </w:r>
      <w:bookmarkEnd w:id="345"/>
    </w:p>
    <w:p>
      <w:pPr>
        <w:pStyle w:val="BookText"/>
        <w:bidi w:val="0"/>
        <w:jc w:val="both"/>
        <w:rPr/>
      </w:pPr>
      <w:r>
        <w:rPr>
          <w:rFonts w:eastAsia="Times New Roman" w:cs="Times New Roman" w:ascii="Times New Roman" w:hAnsi="Times New Roman"/>
          <w:color w:val="111111"/>
          <w:sz w:val="28"/>
          <w:szCs w:val="28"/>
          <w:lang w:val="en-US"/>
        </w:rPr>
        <w:t>The characteristics of the pious ones, who were hinted out in the previous verse, are stated here in this verse with more details.</w:t>
      </w:r>
    </w:p>
    <w:p>
      <w:pPr>
        <w:pStyle w:val="BookText"/>
        <w:bidi w:val="0"/>
        <w:jc w:val="both"/>
        <w:rPr/>
      </w:pPr>
      <w:r>
        <w:rPr>
          <w:rFonts w:eastAsia="Times New Roman" w:cs="Times New Roman" w:ascii="Times New Roman" w:hAnsi="Times New Roman"/>
          <w:color w:val="111111"/>
          <w:sz w:val="28"/>
          <w:szCs w:val="28"/>
          <w:lang w:val="en-US"/>
        </w:rPr>
        <w:t>At first it says about them:</w:t>
      </w:r>
    </w:p>
    <w:p>
      <w:pPr>
        <w:pStyle w:val="BookText"/>
        <w:bidi w:val="0"/>
        <w:jc w:val="both"/>
        <w:rPr/>
      </w:pPr>
      <w:r>
        <w:rPr>
          <w:rFonts w:eastAsia="Times New Roman" w:cs="Times New Roman" w:ascii="Times New Roman" w:hAnsi="Times New Roman"/>
          <w:color w:val="111111"/>
          <w:sz w:val="28"/>
          <w:szCs w:val="28"/>
          <w:lang w:val="en-US"/>
        </w:rPr>
        <w:t>" Those who say: ` Our Lord! We believe,..."</w:t>
      </w:r>
    </w:p>
    <w:p>
      <w:pPr>
        <w:pStyle w:val="BookText"/>
        <w:bidi w:val="0"/>
        <w:jc w:val="both"/>
        <w:rPr/>
      </w:pPr>
      <w:r>
        <w:rPr>
          <w:rFonts w:eastAsia="Times New Roman" w:cs="Times New Roman" w:ascii="Times New Roman" w:hAnsi="Times New Roman"/>
          <w:color w:val="111111"/>
          <w:sz w:val="28"/>
          <w:szCs w:val="28"/>
          <w:lang w:val="en-US"/>
        </w:rPr>
        <w:t>That is: we believe in You and Your Apostle. Then, they continue saying:</w:t>
      </w:r>
    </w:p>
    <w:p>
      <w:pPr>
        <w:pStyle w:val="BookText"/>
        <w:bidi w:val="0"/>
        <w:jc w:val="both"/>
        <w:rPr/>
      </w:pPr>
      <w:r>
        <w:rPr>
          <w:rFonts w:eastAsia="Times New Roman" w:cs="Times New Roman" w:ascii="Times New Roman" w:hAnsi="Times New Roman"/>
          <w:color w:val="111111"/>
          <w:sz w:val="28"/>
          <w:szCs w:val="28"/>
          <w:lang w:val="en-US"/>
        </w:rPr>
        <w:t>"...so forgive us our sins and save us from the torment of the Fire."</w:t>
      </w:r>
    </w:p>
    <w:p>
      <w:pPr>
        <w:pStyle w:val="BookText"/>
        <w:bidi w:val="0"/>
        <w:jc w:val="both"/>
        <w:rPr/>
      </w:pPr>
      <w:r>
        <w:rPr>
          <w:rFonts w:eastAsia="Times New Roman" w:cs="Times New Roman" w:ascii="Times New Roman" w:hAnsi="Times New Roman"/>
          <w:color w:val="111111"/>
          <w:sz w:val="28"/>
          <w:szCs w:val="28"/>
          <w:lang w:val="en-US"/>
        </w:rPr>
        <w:t>After that, the Qur'ān has stated some other characteristics of the pious ones where it has praised them. It says the pious are the same as:</w:t>
      </w:r>
    </w:p>
    <w:p>
      <w:pPr>
        <w:pStyle w:val="BookText"/>
        <w:bidi w:val="0"/>
        <w:jc w:val="both"/>
        <w:rPr/>
      </w:pPr>
      <w:r>
        <w:rPr>
          <w:rFonts w:eastAsia="Times New Roman" w:cs="Times New Roman" w:ascii="Times New Roman" w:hAnsi="Times New Roman"/>
          <w:color w:val="111111"/>
          <w:sz w:val="28"/>
          <w:szCs w:val="28"/>
          <w:lang w:val="en-US"/>
        </w:rPr>
        <w:t>" The patient, and the truthful, and the obedient, and those who spend (benevolently), and those who seek forgiveness before dawn (times)."</w:t>
      </w:r>
    </w:p>
    <w:p>
      <w:pPr>
        <w:pStyle w:val="BookText"/>
        <w:bidi w:val="0"/>
        <w:jc w:val="both"/>
        <w:rPr/>
      </w:pPr>
      <w:r>
        <w:rPr>
          <w:rFonts w:eastAsia="Times New Roman" w:cs="Times New Roman" w:ascii="Times New Roman" w:hAnsi="Times New Roman"/>
          <w:color w:val="111111"/>
          <w:sz w:val="28"/>
          <w:szCs w:val="28"/>
          <w:lang w:val="en-US"/>
        </w:rPr>
        <w:t>Thus, the pious have the following qualities: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Patience in tolerating the difficulties, the prohibitions, and the Divine services.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be truthful in speech and manner.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Humility and submission without pride and self-admiration.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Giving in charity from what Allah has provided them as</w:t>
      </w:r>
    </w:p>
    <w:p>
      <w:pPr>
        <w:pStyle w:val="BookText"/>
        <w:bidi w:val="0"/>
        <w:rPr/>
      </w:pPr>
      <w:r>
        <w:rPr>
          <w:rFonts w:eastAsia="Times New Roman" w:cs="Times New Roman" w:ascii="Times New Roman" w:hAnsi="Times New Roman"/>
          <w:color w:val="111111"/>
          <w:sz w:val="28"/>
          <w:szCs w:val="28"/>
          <w:lang w:val="en-US"/>
        </w:rPr>
        <w:t>sustenance.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Supplications and seeking forgiveness from their Lord during the time before dawn.</w:t>
      </w:r>
    </w:p>
    <w:p>
      <w:pPr>
        <w:pStyle w:val="BookText"/>
        <w:bidi w:val="0"/>
        <w:jc w:val="both"/>
        <w:rPr/>
      </w:pPr>
      <w:r>
        <w:rPr>
          <w:rFonts w:eastAsia="Times New Roman" w:cs="Times New Roman" w:ascii="Times New Roman" w:hAnsi="Times New Roman"/>
          <w:color w:val="111111"/>
          <w:sz w:val="28"/>
          <w:szCs w:val="28"/>
          <w:lang w:val="en-US"/>
        </w:rPr>
        <w:t>The term /munfiqīn / (those who spend out), in the verse, refers to those who spend out their wealth benevolently in righteous deeds, when it consists of giving obligatory alms and recommended charity.</w:t>
      </w:r>
    </w:p>
    <w:p>
      <w:pPr>
        <w:pStyle w:val="BookText"/>
        <w:bidi w:val="0"/>
        <w:jc w:val="both"/>
        <w:rPr/>
      </w:pPr>
      <w:r>
        <w:rPr>
          <w:rFonts w:eastAsia="Times New Roman" w:cs="Times New Roman" w:ascii="Times New Roman" w:hAnsi="Times New Roman"/>
          <w:color w:val="111111"/>
          <w:sz w:val="28"/>
          <w:szCs w:val="28"/>
          <w:lang w:val="en-US"/>
        </w:rPr>
        <w:t>Opinions are divided as to the meaning of the Qur'ānic phrase /wal mustaqfirīna bil asḥār/ (and those who seek forgiveness before dawn times). They are four varieties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establish prayer at midnight, (said by Qattādah). This very meaning has been cited by Iman Ridā (a.s.) who narrated from his father (a.s.) from Iman Ja`far Sādiq (a.s.).</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seek forgiveness before dawn, (said by 'Anas).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Those who keep the morning prayer in congregation, (said by ziyd-ibn 'Aslam).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Those who continue keeping prayers until before dawn and then ask Allah to forgive them their sins, (said by Hassan).</w:t>
      </w:r>
    </w:p>
    <w:p>
      <w:pPr>
        <w:pStyle w:val="BookText"/>
        <w:bidi w:val="0"/>
        <w:jc w:val="both"/>
        <w:rPr/>
      </w:pPr>
      <w:r>
        <w:rPr>
          <w:rFonts w:eastAsia="Times New Roman" w:cs="Times New Roman" w:ascii="Times New Roman" w:hAnsi="Times New Roman"/>
          <w:color w:val="111111"/>
          <w:sz w:val="28"/>
          <w:szCs w:val="28"/>
          <w:lang w:val="en-US"/>
        </w:rPr>
        <w:t>It is narrated from Iman Ṣādiq (a.s.) who has said: " Whosoever, at midnight, seeks forgiveness seventy times is involved in the people of this verse... "</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In a tradition it is narrated from the Prophet (p.b.u.h.) who said:</w:t>
      </w:r>
    </w:p>
    <w:p>
      <w:pPr>
        <w:pStyle w:val="BookText"/>
        <w:bidi w:val="0"/>
        <w:jc w:val="both"/>
        <w:rPr/>
      </w:pPr>
      <w:r>
        <w:rPr>
          <w:rFonts w:eastAsia="Times New Roman" w:cs="Times New Roman" w:ascii="Times New Roman" w:hAnsi="Times New Roman"/>
          <w:color w:val="111111"/>
          <w:sz w:val="28"/>
          <w:szCs w:val="28"/>
          <w:lang w:val="en-US"/>
        </w:rPr>
        <w:t>" Verily Allah, Almighty and Glorious, says: ` Whenever I will to punish the people of the earth, I restrain it from them when I observe the constructors of mosques, the performers of the night prayers, those who make friends with each other in My way, and those who seek forgiveness before dawn (times)'."</w:t>
      </w:r>
      <w:r>
        <w:rPr>
          <w:rStyle w:val="FootnoteAnchor"/>
        </w:rPr>
        <w:footnoteReference w:id="4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Islamic literature, it is cited that if a person continuously recites /astaqfirullaha rabbī wa 'atūbu 'ilayh/ seventy times in his personal preyer of odd prayer at midnight for one year, the one will be involved of the people of this verse. </w:t>
      </w:r>
      <w:r>
        <w:rPr>
          <w:rStyle w:val="FootnoteAnchor"/>
        </w:rPr>
        <w:footnoteReference w:id="49"/>
      </w:r>
      <w:bookmarkStart w:id="346" w:name="pg13394_170604"/>
    </w:p>
    <w:p>
      <w:pPr>
        <w:pStyle w:val="BookText"/>
        <w:bidi w:val="0"/>
        <w:rPr/>
      </w:pPr>
      <w:bookmarkEnd w:id="346"/>
      <w:r>
        <w:rPr>
          <w:rFonts w:eastAsia="Amiri" w:cs="Amiri" w:ascii="Amiri" w:hAnsi="Amiri"/>
          <w:color w:val="111111"/>
          <w:sz w:val="28"/>
          <w:szCs w:val="28"/>
          <w:lang w:bidi="ar-SA"/>
        </w:rPr>
        <w:t xml:space="preserve">81 </w:t>
      </w:r>
      <w:r>
        <w:rPr>
          <w:rFonts w:ascii="Amiri" w:hAnsi="Amiri" w:eastAsia="Amiri" w:cs="Amiri"/>
          <w:color w:val="111111"/>
          <w:sz w:val="28"/>
          <w:sz w:val="28"/>
          <w:szCs w:val="28"/>
          <w:rtl w:val="true"/>
          <w:lang w:bidi="ar-SA"/>
        </w:rPr>
        <w:t>شَهِدَ اللَّهُ أَنَّهُ لاَإءِلَهَ إءِلاَّ هُوَ وَالْمَلَائکَةُ</w:t>
      </w:r>
    </w:p>
    <w:p>
      <w:pPr>
        <w:pStyle w:val="BookText"/>
        <w:bidi w:val="0"/>
        <w:jc w:val="both"/>
        <w:rPr/>
      </w:pPr>
      <w:r>
        <w:rPr>
          <w:rFonts w:ascii="Amiri" w:hAnsi="Amiri" w:eastAsia="Amiri" w:cs="Amiri"/>
          <w:color w:val="111111"/>
          <w:sz w:val="28"/>
          <w:sz w:val="28"/>
          <w:szCs w:val="28"/>
          <w:rtl w:val="true"/>
          <w:lang w:bidi="ar-SA"/>
        </w:rPr>
        <w:t>وَأُوْلُواْ الْعِلْمِ قَآئما بِالْقِسْطَ</w:t>
      </w:r>
    </w:p>
    <w:p>
      <w:pPr>
        <w:pStyle w:val="BookText"/>
        <w:bidi w:val="0"/>
        <w:jc w:val="both"/>
        <w:rPr/>
      </w:pPr>
      <w:r>
        <w:rPr>
          <w:rFonts w:ascii="Amiri" w:hAnsi="Amiri" w:eastAsia="Amiri" w:cs="Amiri"/>
          <w:color w:val="111111"/>
          <w:sz w:val="28"/>
          <w:sz w:val="28"/>
          <w:szCs w:val="28"/>
          <w:rtl w:val="true"/>
          <w:lang w:bidi="ar-SA"/>
        </w:rPr>
        <w:t>لاَإءِلَهَ إءِلاَّ هُوَ الْعَزِیزُ الْحَکِیمُ</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 Allah (Himself) bears witness that there is no god but He, and (so do) the angels and the possessors of knowledge, standing firm for justice; there is no god but He, the Mighty, the Wise."</w:t>
      </w:r>
    </w:p>
    <w:p>
      <w:pPr>
        <w:pStyle w:val="Heading4"/>
        <w:numPr>
          <w:ilvl w:val="3"/>
          <w:numId w:val="1"/>
        </w:numPr>
        <w:bidi w:val="0"/>
        <w:jc w:val="left"/>
        <w:rPr/>
      </w:pPr>
      <w:bookmarkStart w:id="347" w:name="__RefHeading___Toc364207_2616395394"/>
      <w:bookmarkStart w:id="348" w:name="_Toc137"/>
      <w:bookmarkEnd w:id="347"/>
      <w:r>
        <w:rPr/>
        <w:t>Commentary: verse 18</w:t>
      </w:r>
      <w:bookmarkEnd w:id="348"/>
    </w:p>
    <w:p>
      <w:pPr>
        <w:pStyle w:val="BookText"/>
        <w:bidi w:val="0"/>
        <w:jc w:val="both"/>
        <w:rPr/>
      </w:pPr>
      <w:r>
        <w:rPr>
          <w:rFonts w:eastAsia="Times New Roman" w:cs="Times New Roman" w:ascii="Times New Roman" w:hAnsi="Times New Roman"/>
          <w:color w:val="111111"/>
          <w:sz w:val="28"/>
          <w:szCs w:val="28"/>
          <w:lang w:val="en-US"/>
        </w:rPr>
        <w:t>By creating a single regularity over the world of existence, Allah testifies upon the Oneness of His Own Essence. That is, the existing harmony and order, in the whole creation, is an evidence to the sovereignty of only One Power over existence. In other worlds, Allah informs of His Oneness through the wonders of creation and His wise Providence, which are like the examples of life. Allah calls the creation of the creatures as a witness to His Own Unity. By the way, He causes to understand that the phenomena He brings into existence are so that none is able to generate even one of them.</w:t>
      </w:r>
    </w:p>
    <w:p>
      <w:pPr>
        <w:pStyle w:val="BookText"/>
        <w:bidi w:val="0"/>
        <w:jc w:val="both"/>
        <w:rPr/>
      </w:pPr>
      <w:r>
        <w:rPr>
          <w:rFonts w:eastAsia="Times New Roman" w:cs="Times New Roman" w:ascii="Times New Roman" w:hAnsi="Times New Roman"/>
          <w:color w:val="111111"/>
          <w:sz w:val="28"/>
          <w:szCs w:val="28"/>
          <w:lang w:val="en-US"/>
        </w:rPr>
        <w:t>" Allah (Himself) bears witness that there is no god but He, ..."</w:t>
      </w:r>
    </w:p>
    <w:p>
      <w:pPr>
        <w:pStyle w:val="BookText"/>
        <w:bidi w:val="0"/>
        <w:jc w:val="both"/>
        <w:rPr/>
      </w:pPr>
      <w:r>
        <w:rPr>
          <w:rFonts w:eastAsia="Times New Roman" w:cs="Times New Roman" w:ascii="Times New Roman" w:hAnsi="Times New Roman"/>
          <w:color w:val="111111"/>
          <w:sz w:val="28"/>
          <w:szCs w:val="28"/>
          <w:lang w:val="en-US"/>
        </w:rPr>
        <w:t>By observing the wonders and greatness of power, angels bear witness to the Unity of Allah.</w:t>
      </w:r>
    </w:p>
    <w:p>
      <w:pPr>
        <w:pStyle w:val="BookText"/>
        <w:bidi w:val="0"/>
        <w:jc w:val="both"/>
        <w:rPr/>
      </w:pPr>
      <w:r>
        <w:rPr>
          <w:rFonts w:eastAsia="Times New Roman" w:cs="Times New Roman" w:ascii="Times New Roman" w:hAnsi="Times New Roman"/>
          <w:color w:val="111111"/>
          <w:sz w:val="28"/>
          <w:szCs w:val="28"/>
          <w:lang w:val="en-US"/>
        </w:rPr>
        <w:t>Those possessed of knowledge, /'ulul-`ilm/, who know, and it has been proved to them, that none is able to bring the wonders of the world of creation into existence but He, bear witness to the Oneness of His Essence, too.</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must also be noticed that though the phrase: ` the possessors of knowledge ' refers to all scientists and knowledgeable ones in general, according to some Islamic narrations, the objective meaning of it is prophets and the Imams of right guidance (a.s.).</w:t>
      </w:r>
      <w:r>
        <w:rPr>
          <w:rStyle w:val="FootnoteAnchor"/>
        </w:rPr>
        <w:footnoteReference w:id="50"/>
      </w:r>
    </w:p>
    <w:p>
      <w:pPr>
        <w:pStyle w:val="BookText"/>
        <w:bidi w:val="0"/>
        <w:rPr/>
      </w:pPr>
      <w:r>
        <w:rPr>
          <w:rFonts w:eastAsia="Times New Roman" w:cs="Times New Roman" w:ascii="Times New Roman" w:hAnsi="Times New Roman"/>
          <w:color w:val="111111"/>
          <w:sz w:val="28"/>
          <w:szCs w:val="28"/>
          <w:lang w:val="en-US"/>
        </w:rPr>
        <w:t>"...and (so do) the angels and the possessors of knowledge, standing firm for justice; ..."</w:t>
      </w:r>
    </w:p>
    <w:p>
      <w:pPr>
        <w:pStyle w:val="BookText"/>
        <w:bidi w:val="0"/>
        <w:jc w:val="both"/>
        <w:rPr/>
      </w:pPr>
      <w:r>
        <w:rPr>
          <w:rFonts w:eastAsia="Times New Roman" w:cs="Times New Roman" w:ascii="Times New Roman" w:hAnsi="Times New Roman"/>
          <w:color w:val="111111"/>
          <w:sz w:val="28"/>
          <w:szCs w:val="28"/>
          <w:lang w:val="en-US"/>
        </w:rPr>
        <w:t>And, angels testify that there is no god save the One, Allah, by Whom justice is firm.</w:t>
      </w:r>
    </w:p>
    <w:p>
      <w:pPr>
        <w:pStyle w:val="BookText"/>
        <w:bidi w:val="0"/>
        <w:jc w:val="both"/>
        <w:rPr/>
      </w:pPr>
      <w:r>
        <w:rPr>
          <w:rFonts w:eastAsia="Times New Roman" w:cs="Times New Roman" w:ascii="Times New Roman" w:hAnsi="Times New Roman"/>
          <w:color w:val="111111"/>
          <w:sz w:val="28"/>
          <w:szCs w:val="28"/>
          <w:lang w:val="en-US"/>
        </w:rPr>
        <w:t>"...there is no god but He, the Mighty, the Wise."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 the One, and none else, Who gives sustenance, treats His servants Justly, and there is no inequity in His affairs.</w:t>
      </w:r>
      <w:bookmarkStart w:id="349" w:name="pg13394_170606"/>
    </w:p>
    <w:p>
      <w:pPr>
        <w:pStyle w:val="BookText"/>
        <w:bidi w:val="0"/>
        <w:rPr/>
      </w:pPr>
      <w:bookmarkEnd w:id="349"/>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إءِنَّ الدِّینَ عِندَ اللَّهِ الاْءِسْلَامُ وَمَا اخْتَلَفَ الَّذِینَ</w:t>
      </w:r>
    </w:p>
    <w:p>
      <w:pPr>
        <w:pStyle w:val="BookText"/>
        <w:bidi w:val="0"/>
        <w:jc w:val="both"/>
        <w:rPr/>
      </w:pPr>
      <w:r>
        <w:rPr>
          <w:rFonts w:ascii="Amiri" w:hAnsi="Amiri" w:eastAsia="Amiri" w:cs="Amiri"/>
          <w:color w:val="111111"/>
          <w:sz w:val="28"/>
          <w:sz w:val="28"/>
          <w:szCs w:val="28"/>
          <w:rtl w:val="true"/>
          <w:lang w:bidi="ar-SA"/>
        </w:rPr>
        <w:t>أُوتُواْ الْکِتَابَ إءِلاَّ مِنم بَعْدِ مَا جَاءَهُمُ الْعِلْمُ بَغْیَام بَیْنَهُمْ وَمَن</w:t>
      </w:r>
    </w:p>
    <w:p>
      <w:pPr>
        <w:pStyle w:val="BookText"/>
        <w:bidi w:val="0"/>
        <w:jc w:val="both"/>
        <w:rPr/>
      </w:pPr>
      <w:r>
        <w:rPr>
          <w:rFonts w:ascii="Amiri" w:hAnsi="Amiri" w:eastAsia="Amiri" w:cs="Amiri"/>
          <w:color w:val="111111"/>
          <w:sz w:val="28"/>
          <w:sz w:val="28"/>
          <w:szCs w:val="28"/>
          <w:rtl w:val="true"/>
          <w:lang w:bidi="ar-SA"/>
        </w:rPr>
        <w:t>یَکْفُرْ بِایَاتِ اللَّهِ فإءِنَّ اللَّهَ سَرِیعُ الْحِسَابِ</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 Verily the (true) religion with Allah is Islam, and those whom (formerly) the Book had been given to did not differ but after the knowledge (of the truth) had come to them, through envy of each other. And whoever disbelieves in Allah's Signs, then, verily, Allah is quick in reckoning."</w:t>
      </w:r>
    </w:p>
    <w:p>
      <w:pPr>
        <w:pStyle w:val="Heading4"/>
        <w:numPr>
          <w:ilvl w:val="3"/>
          <w:numId w:val="1"/>
        </w:numPr>
        <w:bidi w:val="0"/>
        <w:jc w:val="left"/>
        <w:rPr/>
      </w:pPr>
      <w:bookmarkStart w:id="350" w:name="__RefHeading___Toc364209_2616395394"/>
      <w:bookmarkStart w:id="351" w:name="_Toc138"/>
      <w:bookmarkEnd w:id="350"/>
      <w:r>
        <w:rPr/>
        <w:t>Commentary: verse 19</w:t>
      </w:r>
      <w:bookmarkEnd w:id="351"/>
    </w:p>
    <w:p>
      <w:pPr>
        <w:pStyle w:val="BookText"/>
        <w:bidi w:val="0"/>
        <w:jc w:val="both"/>
        <w:rPr/>
      </w:pPr>
      <w:r>
        <w:rPr>
          <w:rFonts w:eastAsia="Times New Roman" w:cs="Times New Roman" w:ascii="Times New Roman" w:hAnsi="Times New Roman"/>
          <w:color w:val="111111"/>
          <w:sz w:val="28"/>
          <w:szCs w:val="28"/>
          <w:lang w:val="en-US"/>
        </w:rPr>
        <w:t>The spirit of religion is the very submission to Allah. Next to the statement of the Unity of Allah, the Qur'ān refers to the oneness of religion, and says:</w:t>
      </w:r>
    </w:p>
    <w:p>
      <w:pPr>
        <w:pStyle w:val="BookText"/>
        <w:bidi w:val="0"/>
        <w:jc w:val="both"/>
        <w:rPr/>
      </w:pPr>
      <w:r>
        <w:rPr>
          <w:rFonts w:eastAsia="Times New Roman" w:cs="Times New Roman" w:ascii="Times New Roman" w:hAnsi="Times New Roman"/>
          <w:color w:val="111111"/>
          <w:sz w:val="28"/>
          <w:szCs w:val="28"/>
          <w:lang w:val="en-US"/>
        </w:rPr>
        <w:t>" Verily the (true) religion with Allah is Islam, ..."</w:t>
      </w:r>
    </w:p>
    <w:p>
      <w:pPr>
        <w:pStyle w:val="BookText"/>
        <w:bidi w:val="0"/>
        <w:jc w:val="both"/>
        <w:rPr/>
      </w:pPr>
      <w:r>
        <w:rPr>
          <w:rFonts w:eastAsia="Times New Roman" w:cs="Times New Roman" w:ascii="Times New Roman" w:hAnsi="Times New Roman"/>
          <w:color w:val="111111"/>
          <w:sz w:val="28"/>
          <w:szCs w:val="28"/>
          <w:lang w:val="en-US"/>
        </w:rPr>
        <w:t>Thus, the true religion with Allah is surrender or the submission of the self of adherent to the Will or Command of Allah. The spirit of religion, in fact, in any time and period, is not anything but submission to Divine Will:</w:t>
      </w:r>
    </w:p>
    <w:p>
      <w:pPr>
        <w:pStyle w:val="BookText"/>
        <w:bidi w:val="0"/>
        <w:jc w:val="both"/>
        <w:rPr/>
      </w:pPr>
      <w:r>
        <w:rPr>
          <w:rFonts w:eastAsia="Times New Roman" w:cs="Times New Roman" w:ascii="Times New Roman" w:hAnsi="Times New Roman"/>
          <w:color w:val="111111"/>
          <w:sz w:val="28"/>
          <w:szCs w:val="28"/>
          <w:lang w:val="en-US"/>
        </w:rPr>
        <w:t>"...and those whom (formerly) the Book had been given to did not differ;..."</w:t>
      </w:r>
    </w:p>
    <w:p>
      <w:pPr>
        <w:pStyle w:val="BookText"/>
        <w:bidi w:val="0"/>
        <w:jc w:val="both"/>
        <w:rPr/>
      </w:pPr>
      <w:r>
        <w:rPr>
          <w:rFonts w:eastAsia="Times New Roman" w:cs="Times New Roman" w:ascii="Times New Roman" w:hAnsi="Times New Roman"/>
          <w:color w:val="111111"/>
          <w:sz w:val="28"/>
          <w:szCs w:val="28"/>
          <w:lang w:val="en-US"/>
        </w:rPr>
        <w:t>The objective purpose of the verse is the Jews and the Christians whose discord was that they rejected Islam.</w:t>
      </w:r>
    </w:p>
    <w:p>
      <w:pPr>
        <w:pStyle w:val="BookText"/>
        <w:bidi w:val="0"/>
        <w:jc w:val="both"/>
        <w:rPr/>
      </w:pPr>
      <w:r>
        <w:rPr>
          <w:rFonts w:eastAsia="Times New Roman" w:cs="Times New Roman" w:ascii="Times New Roman" w:hAnsi="Times New Roman"/>
          <w:color w:val="111111"/>
          <w:sz w:val="28"/>
          <w:szCs w:val="28"/>
          <w:lang w:val="en-US"/>
        </w:rPr>
        <w:t>"...but after the knowledge (of the truth) had come to them, ..."</w:t>
      </w:r>
    </w:p>
    <w:p>
      <w:pPr>
        <w:pStyle w:val="BookText"/>
        <w:bidi w:val="0"/>
        <w:jc w:val="both"/>
        <w:rPr/>
      </w:pPr>
      <w:r>
        <w:rPr>
          <w:rFonts w:eastAsia="Times New Roman" w:cs="Times New Roman" w:ascii="Times New Roman" w:hAnsi="Times New Roman"/>
          <w:color w:val="111111"/>
          <w:sz w:val="28"/>
          <w:szCs w:val="28"/>
          <w:lang w:val="en-US"/>
        </w:rPr>
        <w:t>When they comprehended that the religion of Islam was rightful, the followers of Jesus (a.s.) believed in trinity (the Father, the Son and the Holy Ghost), and the Jews said: " Ezra is God's Son." Thus, both of them differed in the prophethood of the Prophet (p.b.u.h.) although they had studied the epithets and specialities of the Prophet (p.b.u.h.) in their Books (the Torah and the Evangel) and recognized them completely. They knew very well that Muhammad (p.b.u.h.) was the Messenger of Allah and was His Apostle.</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through envy of each other. ..."</w:t>
      </w:r>
    </w:p>
    <w:p>
      <w:pPr>
        <w:pStyle w:val="BookText"/>
        <w:bidi w:val="0"/>
        <w:rPr/>
      </w:pPr>
      <w:r>
        <w:rPr>
          <w:rFonts w:eastAsia="Times New Roman" w:cs="Times New Roman" w:ascii="Times New Roman" w:hAnsi="Times New Roman"/>
          <w:color w:val="111111"/>
          <w:sz w:val="28"/>
          <w:szCs w:val="28"/>
          <w:lang w:val="en-US"/>
        </w:rPr>
        <w:t>This phrase means that their rejection and their discord were due to their envy and their seeking mastership, not for the reason that they were doubtful in the rightfulness of Islam.</w:t>
      </w:r>
    </w:p>
    <w:p>
      <w:pPr>
        <w:pStyle w:val="BookText"/>
        <w:bidi w:val="0"/>
        <w:jc w:val="both"/>
        <w:rPr/>
      </w:pPr>
      <w:r>
        <w:rPr>
          <w:rFonts w:eastAsia="Times New Roman" w:cs="Times New Roman" w:ascii="Times New Roman" w:hAnsi="Times New Roman"/>
          <w:color w:val="111111"/>
          <w:sz w:val="28"/>
          <w:szCs w:val="28"/>
          <w:lang w:val="en-US"/>
        </w:rPr>
        <w:t>"... And whoever disbelieves in Allah's Signs, ..."</w:t>
      </w:r>
    </w:p>
    <w:p>
      <w:pPr>
        <w:pStyle w:val="BookText"/>
        <w:bidi w:val="0"/>
        <w:jc w:val="both"/>
        <w:rPr/>
      </w:pPr>
      <w:r>
        <w:rPr>
          <w:rFonts w:eastAsia="Times New Roman" w:cs="Times New Roman" w:ascii="Times New Roman" w:hAnsi="Times New Roman"/>
          <w:color w:val="111111"/>
          <w:sz w:val="28"/>
          <w:szCs w:val="28"/>
          <w:lang w:val="en-US"/>
        </w:rPr>
        <w:t>The purpose of ` Allah's Signs ' is the Qur'ān, the Torah , the Evangel, and whatever qualities of the Prophet (p.b.u.h.) were found in them.</w:t>
      </w:r>
    </w:p>
    <w:p>
      <w:pPr>
        <w:pStyle w:val="BookText"/>
        <w:bidi w:val="0"/>
        <w:jc w:val="both"/>
        <w:rPr/>
      </w:pPr>
      <w:r>
        <w:rPr>
          <w:rFonts w:eastAsia="Times New Roman" w:cs="Times New Roman" w:ascii="Times New Roman" w:hAnsi="Times New Roman"/>
          <w:color w:val="111111"/>
          <w:sz w:val="28"/>
          <w:szCs w:val="28"/>
          <w:lang w:val="en-US"/>
        </w:rPr>
        <w:t>"... then, verily Allah is quick in reckoning."</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that Allah is swift in calling to account, there is nothing of the deeds of people concealed from Him.</w:t>
      </w:r>
      <w:bookmarkStart w:id="352" w:name="pg13394_170608"/>
    </w:p>
    <w:p>
      <w:pPr>
        <w:pStyle w:val="Heading3"/>
        <w:numPr>
          <w:ilvl w:val="2"/>
          <w:numId w:val="1"/>
        </w:numPr>
        <w:bidi w:val="0"/>
        <w:jc w:val="left"/>
        <w:rPr/>
      </w:pPr>
      <w:bookmarkStart w:id="353" w:name="__RefHeading___Toc364211_2616395394"/>
      <w:bookmarkStart w:id="354" w:name="_Toc139"/>
      <w:bookmarkEnd w:id="352"/>
      <w:bookmarkEnd w:id="353"/>
      <w:r>
        <w:rPr/>
        <w:t>Section 3, Those who slay Apostles</w:t>
      </w:r>
      <w:bookmarkEnd w:id="354"/>
    </w:p>
    <w:p>
      <w:pPr>
        <w:pStyle w:val="Heading4"/>
        <w:numPr>
          <w:ilvl w:val="3"/>
          <w:numId w:val="1"/>
        </w:numPr>
        <w:bidi w:val="0"/>
        <w:jc w:val="left"/>
        <w:rPr/>
      </w:pPr>
      <w:bookmarkStart w:id="355" w:name="__RefHeading___Toc364213_2616395394"/>
      <w:bookmarkStart w:id="356" w:name="_Toc140"/>
      <w:bookmarkEnd w:id="355"/>
      <w:r>
        <w:rPr/>
        <w:t>Point</w:t>
      </w:r>
      <w:bookmarkEnd w:id="356"/>
    </w:p>
    <w:p>
      <w:pPr>
        <w:pStyle w:val="BookText"/>
        <w:bidi w:val="0"/>
        <w:jc w:val="both"/>
        <w:rPr/>
      </w:pPr>
      <w:r>
        <w:rPr>
          <w:rFonts w:eastAsia="Times New Roman" w:cs="Times New Roman" w:ascii="Times New Roman" w:hAnsi="Times New Roman"/>
          <w:color w:val="111111"/>
          <w:sz w:val="28"/>
          <w:szCs w:val="28"/>
          <w:lang w:val="en-US"/>
        </w:rPr>
        <w:t>Chastisement for those who slay the Apostles.</w:t>
      </w:r>
    </w:p>
    <w:p>
      <w:pPr>
        <w:pStyle w:val="BookText"/>
        <w:bidi w:val="0"/>
        <w:jc w:val="both"/>
        <w:rPr/>
      </w:pPr>
      <w:r>
        <w:rPr>
          <w:rFonts w:eastAsia="Times New Roman" w:cs="Times New Roman" w:ascii="Times New Roman" w:hAnsi="Times New Roman"/>
          <w:color w:val="111111"/>
          <w:sz w:val="28"/>
          <w:szCs w:val="28"/>
          <w:lang w:val="en-US"/>
        </w:rPr>
        <w:t>Those who slay Apostles of Allah shall be punished.</w:t>
      </w:r>
    </w:p>
    <w:p>
      <w:pPr>
        <w:pStyle w:val="BookText"/>
        <w:bidi w:val="0"/>
        <w:jc w:val="both"/>
        <w:rPr/>
      </w:pPr>
      <w:r>
        <w:rPr>
          <w:rFonts w:eastAsia="Times New Roman" w:cs="Times New Roman" w:ascii="Times New Roman" w:hAnsi="Times New Roman"/>
          <w:color w:val="111111"/>
          <w:sz w:val="28"/>
          <w:szCs w:val="28"/>
          <w:lang w:val="en-US"/>
        </w:rPr>
        <w:t>To Allah alone belongs the kingdom and He alone bestows the kingdom upon whomever He wills and takes it away from whomever He wills.</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فإءِنْ حَاجُّوکَ فَقُلْ أَسْلَمْتُ وَجْهِیَ لِلَّهِ وَمَنِ اتَّبَعَنِ</w:t>
      </w:r>
    </w:p>
    <w:p>
      <w:pPr>
        <w:pStyle w:val="BookText"/>
        <w:bidi w:val="0"/>
        <w:jc w:val="both"/>
        <w:rPr/>
      </w:pPr>
      <w:r>
        <w:rPr>
          <w:rFonts w:ascii="Amiri" w:hAnsi="Amiri" w:eastAsia="Amiri" w:cs="Amiri"/>
          <w:color w:val="111111"/>
          <w:sz w:val="28"/>
          <w:sz w:val="28"/>
          <w:szCs w:val="28"/>
          <w:rtl w:val="true"/>
          <w:lang w:bidi="ar-SA"/>
        </w:rPr>
        <w:t>وَقُل لِّلَّذِینَ أُوتُواْ الْکِتَابَ وَالاُْمِّیِّنَ‌َءَ أَسْلَمْتُمْ فإءِنْ أَسْلَمُواْ</w:t>
      </w:r>
    </w:p>
    <w:p>
      <w:pPr>
        <w:pStyle w:val="BookText"/>
        <w:bidi w:val="0"/>
        <w:jc w:val="both"/>
        <w:rPr/>
      </w:pPr>
      <w:r>
        <w:rPr>
          <w:rFonts w:ascii="Amiri" w:hAnsi="Amiri" w:eastAsia="Amiri" w:cs="Amiri"/>
          <w:color w:val="111111"/>
          <w:sz w:val="28"/>
          <w:sz w:val="28"/>
          <w:szCs w:val="28"/>
          <w:rtl w:val="true"/>
          <w:lang w:bidi="ar-SA"/>
        </w:rPr>
        <w:t>فَقَدِ اهْتَدَواْ وإءِنْ تَوَلَّوْاْ فإءِنَّمَا عَلَیْکَ الْبَلَاغُ</w:t>
      </w:r>
    </w:p>
    <w:p>
      <w:pPr>
        <w:pStyle w:val="BookText"/>
        <w:bidi w:val="0"/>
        <w:jc w:val="both"/>
        <w:rPr/>
      </w:pPr>
      <w:r>
        <w:rPr>
          <w:rFonts w:ascii="Amiri" w:hAnsi="Amiri" w:eastAsia="Amiri" w:cs="Amiri"/>
          <w:color w:val="111111"/>
          <w:sz w:val="28"/>
          <w:sz w:val="28"/>
          <w:szCs w:val="28"/>
          <w:rtl w:val="true"/>
          <w:lang w:bidi="ar-SA"/>
        </w:rPr>
        <w:t>وَاللَّهُ بَصِیرٌ بِالْعِبَادِ</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 So if they dispute with you, say: `I have submitted my self (totally) to Allah, and whoever follows me'.</w:t>
      </w:r>
    </w:p>
    <w:p>
      <w:pPr>
        <w:pStyle w:val="BookText"/>
        <w:bidi w:val="0"/>
        <w:jc w:val="both"/>
        <w:rPr/>
      </w:pPr>
      <w:r>
        <w:rPr>
          <w:rFonts w:eastAsia="Times New Roman" w:cs="Times New Roman" w:ascii="Times New Roman" w:hAnsi="Times New Roman"/>
          <w:color w:val="111111"/>
          <w:sz w:val="28"/>
          <w:szCs w:val="28"/>
          <w:lang w:val="en-US"/>
        </w:rPr>
        <w:t>And say to those who have been given the Book and the unlettered ones:</w:t>
      </w:r>
    </w:p>
    <w:p>
      <w:pPr>
        <w:pStyle w:val="BookText"/>
        <w:bidi w:val="0"/>
        <w:jc w:val="both"/>
        <w:rPr/>
      </w:pPr>
      <w:r>
        <w:rPr>
          <w:rFonts w:eastAsia="Times New Roman" w:cs="Times New Roman" w:ascii="Times New Roman" w:hAnsi="Times New Roman"/>
          <w:color w:val="111111"/>
          <w:sz w:val="28"/>
          <w:szCs w:val="28"/>
          <w:lang w:val="en-US"/>
        </w:rPr>
        <w:t>` Do you (also) submit yourselves ?'</w:t>
      </w:r>
    </w:p>
    <w:p>
      <w:pPr>
        <w:pStyle w:val="BookText"/>
        <w:bidi w:val="0"/>
        <w:jc w:val="both"/>
        <w:rPr/>
      </w:pPr>
      <w:r>
        <w:rPr>
          <w:rFonts w:eastAsia="Times New Roman" w:cs="Times New Roman" w:ascii="Times New Roman" w:hAnsi="Times New Roman"/>
          <w:color w:val="111111"/>
          <w:sz w:val="28"/>
          <w:szCs w:val="28"/>
          <w:lang w:val="en-US"/>
        </w:rPr>
        <w:t>So if they submit then indeed they are rightly guided, and if they turn back, then upon you is only the delivery of the message, and Allah is well-aware of the servants."</w:t>
      </w:r>
    </w:p>
    <w:p>
      <w:pPr>
        <w:pStyle w:val="Heading4"/>
        <w:numPr>
          <w:ilvl w:val="3"/>
          <w:numId w:val="1"/>
        </w:numPr>
        <w:bidi w:val="0"/>
        <w:jc w:val="left"/>
        <w:rPr/>
      </w:pPr>
      <w:bookmarkStart w:id="357" w:name="__RefHeading___Toc364215_2616395394"/>
      <w:bookmarkStart w:id="358" w:name="_Toc141"/>
      <w:bookmarkEnd w:id="357"/>
      <w:r>
        <w:rPr/>
        <w:t>Commentary: verse 20</w:t>
      </w:r>
      <w:bookmarkEnd w:id="358"/>
    </w:p>
    <w:p>
      <w:pPr>
        <w:pStyle w:val="BookText"/>
        <w:bidi w:val="0"/>
        <w:jc w:val="both"/>
        <w:rPr/>
      </w:pPr>
      <w:r>
        <w:rPr>
          <w:rFonts w:eastAsia="Times New Roman" w:cs="Times New Roman" w:ascii="Times New Roman" w:hAnsi="Times New Roman"/>
          <w:color w:val="111111"/>
          <w:sz w:val="28"/>
          <w:szCs w:val="28"/>
          <w:lang w:val="en-US"/>
        </w:rPr>
        <w:t>" So if they dispute with you, say: `I have submitted my self (totally) to Allah, and whoever follows me'. ..."</w:t>
      </w:r>
    </w:p>
    <w:p>
      <w:pPr>
        <w:pStyle w:val="BookText"/>
        <w:bidi w:val="0"/>
        <w:jc w:val="both"/>
        <w:rPr/>
      </w:pPr>
      <w:r>
        <w:rPr>
          <w:rFonts w:eastAsia="Times New Roman" w:cs="Times New Roman" w:ascii="Times New Roman" w:hAnsi="Times New Roman"/>
          <w:color w:val="111111"/>
          <w:sz w:val="28"/>
          <w:szCs w:val="28"/>
          <w:lang w:val="en-US"/>
        </w:rPr>
        <w:t>The Lord, addressing the Prophet (p.b.u.h.), has commanded him that if the Jews and the Christians disputed with him upon the religion, he would tell them that he had surrendered his self wholly to Allah, the One, and had taken no partner for Him with himself and had not worshipped another god with Him.</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is that the Prophet (p.b.u.h.) tells them that his</w:t>
      </w:r>
    </w:p>
    <w:p>
      <w:pPr>
        <w:pStyle w:val="BookText"/>
        <w:bidi w:val="0"/>
        <w:rPr/>
      </w:pPr>
      <w:r>
        <w:rPr>
          <w:rFonts w:eastAsia="Times New Roman" w:cs="Times New Roman" w:ascii="Times New Roman" w:hAnsi="Times New Roman"/>
          <w:color w:val="111111"/>
          <w:sz w:val="28"/>
          <w:szCs w:val="28"/>
          <w:lang w:val="en-US"/>
        </w:rPr>
        <w:t>religion is theism, and this creed is the same principle that all the responsible persons are obliged to confess.</w:t>
      </w:r>
    </w:p>
    <w:p>
      <w:pPr>
        <w:pStyle w:val="BookText"/>
        <w:bidi w:val="0"/>
        <w:jc w:val="both"/>
        <w:rPr/>
      </w:pPr>
      <w:r>
        <w:rPr>
          <w:rFonts w:eastAsia="Times New Roman" w:cs="Times New Roman" w:ascii="Times New Roman" w:hAnsi="Times New Roman"/>
          <w:color w:val="111111"/>
          <w:sz w:val="28"/>
          <w:szCs w:val="28"/>
          <w:lang w:val="en-US"/>
        </w:rPr>
        <w:t>"... And say to those who have been given the Book..."</w:t>
      </w:r>
    </w:p>
    <w:p>
      <w:pPr>
        <w:pStyle w:val="BookText"/>
        <w:bidi w:val="0"/>
        <w:jc w:val="both"/>
        <w:rPr/>
      </w:pPr>
      <w:r>
        <w:rPr>
          <w:rFonts w:eastAsia="Times New Roman" w:cs="Times New Roman" w:ascii="Times New Roman" w:hAnsi="Times New Roman"/>
          <w:color w:val="111111"/>
          <w:sz w:val="28"/>
          <w:szCs w:val="28"/>
          <w:lang w:val="en-US"/>
        </w:rPr>
        <w:t>These people are the people of the Book, i.e. the Jews and the Christians.</w:t>
      </w:r>
    </w:p>
    <w:p>
      <w:pPr>
        <w:pStyle w:val="BookText"/>
        <w:bidi w:val="0"/>
        <w:jc w:val="both"/>
        <w:rPr/>
      </w:pPr>
      <w:r>
        <w:rPr>
          <w:rFonts w:eastAsia="Times New Roman" w:cs="Times New Roman" w:ascii="Times New Roman" w:hAnsi="Times New Roman"/>
          <w:color w:val="111111"/>
          <w:sz w:val="28"/>
          <w:szCs w:val="28"/>
          <w:lang w:val="en-US"/>
        </w:rPr>
        <w:t>"... and the unlettered ones..."</w:t>
      </w:r>
    </w:p>
    <w:p>
      <w:pPr>
        <w:pStyle w:val="BookText"/>
        <w:bidi w:val="0"/>
        <w:jc w:val="both"/>
        <w:rPr/>
      </w:pPr>
      <w:r>
        <w:rPr>
          <w:rFonts w:eastAsia="Times New Roman" w:cs="Times New Roman" w:ascii="Times New Roman" w:hAnsi="Times New Roman"/>
          <w:color w:val="111111"/>
          <w:sz w:val="28"/>
          <w:szCs w:val="28"/>
          <w:lang w:val="en-US"/>
        </w:rPr>
        <w:t>These are those who had not Book, i.e. the pagan Arabs.</w:t>
      </w:r>
    </w:p>
    <w:p>
      <w:pPr>
        <w:pStyle w:val="BookText"/>
        <w:bidi w:val="0"/>
        <w:jc w:val="both"/>
        <w:rPr/>
      </w:pPr>
      <w:r>
        <w:rPr>
          <w:rFonts w:eastAsia="Times New Roman" w:cs="Times New Roman" w:ascii="Times New Roman" w:hAnsi="Times New Roman"/>
          <w:color w:val="111111"/>
          <w:sz w:val="28"/>
          <w:szCs w:val="28"/>
          <w:lang w:val="en-US"/>
        </w:rPr>
        <w:t>"...` Do you (also) submit yourselves? '..."</w:t>
      </w:r>
    </w:p>
    <w:p>
      <w:pPr>
        <w:pStyle w:val="BookText"/>
        <w:bidi w:val="0"/>
        <w:jc w:val="both"/>
        <w:rPr/>
      </w:pPr>
      <w:r>
        <w:rPr>
          <w:rFonts w:eastAsia="Times New Roman" w:cs="Times New Roman" w:ascii="Times New Roman" w:hAnsi="Times New Roman"/>
          <w:color w:val="111111"/>
          <w:sz w:val="28"/>
          <w:szCs w:val="28"/>
          <w:lang w:val="en-US"/>
        </w:rPr>
        <w:t>With reference to the evidences and signs which are with you, have you embraced Islam, or you still resist on your own infidelity ?</w:t>
      </w:r>
    </w:p>
    <w:p>
      <w:pPr>
        <w:pStyle w:val="BookText"/>
        <w:bidi w:val="0"/>
        <w:jc w:val="both"/>
        <w:rPr/>
      </w:pPr>
      <w:r>
        <w:rPr>
          <w:rFonts w:eastAsia="Times New Roman" w:cs="Times New Roman" w:ascii="Times New Roman" w:hAnsi="Times New Roman"/>
          <w:color w:val="111111"/>
          <w:sz w:val="28"/>
          <w:szCs w:val="28"/>
          <w:lang w:val="en-US"/>
        </w:rPr>
        <w:t>" ... So if they submit then indeed they are rightly guided, ..."</w:t>
      </w:r>
    </w:p>
    <w:p>
      <w:pPr>
        <w:pStyle w:val="BookText"/>
        <w:bidi w:val="0"/>
        <w:jc w:val="both"/>
        <w:rPr/>
      </w:pPr>
      <w:r>
        <w:rPr>
          <w:rFonts w:eastAsia="Times New Roman" w:cs="Times New Roman" w:ascii="Times New Roman" w:hAnsi="Times New Roman"/>
          <w:color w:val="111111"/>
          <w:sz w:val="28"/>
          <w:szCs w:val="28"/>
          <w:lang w:val="en-US"/>
        </w:rPr>
        <w:t>If they embrace Islam it is useful for themselves, because they have been delivered from aberration and guided to the right way.</w:t>
      </w:r>
    </w:p>
    <w:p>
      <w:pPr>
        <w:pStyle w:val="BookText"/>
        <w:bidi w:val="0"/>
        <w:jc w:val="both"/>
        <w:rPr/>
      </w:pPr>
      <w:r>
        <w:rPr>
          <w:rFonts w:eastAsia="Times New Roman" w:cs="Times New Roman" w:ascii="Times New Roman" w:hAnsi="Times New Roman"/>
          <w:color w:val="111111"/>
          <w:sz w:val="28"/>
          <w:szCs w:val="28"/>
          <w:lang w:val="en-US"/>
        </w:rPr>
        <w:t>"... and if they turn back, then upon you is only the delivery of the message, and Allah is well-aware of the servants."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refrain and do not accept Islam, there will be no harm on you, O' Muhammad! You are the Messenger of Allah and your duty is only to convey the Message and to attract their attention to the way of right and guidance.</w:t>
      </w:r>
      <w:bookmarkStart w:id="359" w:name="pg13394_170610"/>
    </w:p>
    <w:p>
      <w:pPr>
        <w:pStyle w:val="BookText"/>
        <w:bidi w:val="0"/>
        <w:rPr/>
      </w:pPr>
      <w:bookmarkEnd w:id="359"/>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إءِنَّ الَّذِینَ یَکْفُرُونَ بَِایَاتِ اللَّهِ وَیَقْتُلُونَ النَّبِیِّینَ بِغَیْرِ حَقٍّ</w:t>
      </w:r>
    </w:p>
    <w:p>
      <w:pPr>
        <w:pStyle w:val="BookText"/>
        <w:bidi w:val="0"/>
        <w:jc w:val="both"/>
        <w:rPr/>
      </w:pPr>
      <w:r>
        <w:rPr>
          <w:rFonts w:ascii="Amiri" w:hAnsi="Amiri" w:eastAsia="Amiri" w:cs="Amiri"/>
          <w:color w:val="111111"/>
          <w:sz w:val="28"/>
          <w:sz w:val="28"/>
          <w:szCs w:val="28"/>
          <w:rtl w:val="true"/>
          <w:lang w:bidi="ar-SA"/>
        </w:rPr>
        <w:t>وَیَقْتُلُونَ الَّذِینَ یَأْمُرُونَ بِالْقِسْطِ مِنَ النَّاسِ</w:t>
      </w:r>
    </w:p>
    <w:p>
      <w:pPr>
        <w:pStyle w:val="BookText"/>
        <w:bidi w:val="0"/>
        <w:jc w:val="both"/>
        <w:rPr/>
      </w:pPr>
      <w:r>
        <w:rPr>
          <w:rFonts w:ascii="Amiri" w:hAnsi="Amiri" w:eastAsia="Amiri" w:cs="Amiri"/>
          <w:color w:val="111111"/>
          <w:sz w:val="28"/>
          <w:sz w:val="28"/>
          <w:szCs w:val="28"/>
          <w:rtl w:val="true"/>
          <w:lang w:bidi="ar-SA"/>
        </w:rPr>
        <w:t>فَبَشِّرْهُم بِعَذَابٍ أَلِیمٍ</w:t>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أُوْلَئکَ الَّذِینَ حَبِطَتْ أَعْمَالُهُمْ فِی الدُّنْیَا</w:t>
      </w:r>
    </w:p>
    <w:p>
      <w:pPr>
        <w:pStyle w:val="BookText"/>
        <w:bidi w:val="0"/>
        <w:jc w:val="both"/>
        <w:rPr/>
      </w:pPr>
      <w:r>
        <w:rPr>
          <w:rFonts w:ascii="Amiri" w:hAnsi="Amiri" w:eastAsia="Amiri" w:cs="Amiri"/>
          <w:color w:val="111111"/>
          <w:sz w:val="28"/>
          <w:sz w:val="28"/>
          <w:szCs w:val="28"/>
          <w:rtl w:val="true"/>
          <w:lang w:bidi="ar-SA"/>
        </w:rPr>
        <w:t>وَالاَْخِرَةِ وَمَا لَهُم مِّن نَّاصِرِینَ</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 Verily, those who disbelieve in the Signs of Allah and slay the prophets unjustly and slay those, of people, who enjoin equity, give tidings to them of a painful chastisement."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 They are those whose works come to nothing in this world and in the next, and they will have no helpers."</w:t>
      </w:r>
    </w:p>
    <w:p>
      <w:pPr>
        <w:pStyle w:val="Heading4"/>
        <w:numPr>
          <w:ilvl w:val="3"/>
          <w:numId w:val="1"/>
        </w:numPr>
        <w:bidi w:val="0"/>
        <w:jc w:val="left"/>
        <w:rPr/>
      </w:pPr>
      <w:bookmarkStart w:id="360" w:name="__RefHeading___Toc364217_2616395394"/>
      <w:bookmarkStart w:id="361" w:name="_Toc142"/>
      <w:bookmarkEnd w:id="360"/>
      <w:r>
        <w:rPr/>
        <w:t>Commentary: verses 21-22</w:t>
      </w:r>
      <w:bookmarkEnd w:id="361"/>
    </w:p>
    <w:p>
      <w:pPr>
        <w:pStyle w:val="BookText"/>
        <w:bidi w:val="0"/>
        <w:jc w:val="both"/>
        <w:rPr/>
      </w:pPr>
      <w:r>
        <w:rPr>
          <w:rFonts w:eastAsia="Times New Roman" w:cs="Times New Roman" w:ascii="Times New Roman" w:hAnsi="Times New Roman"/>
          <w:color w:val="111111"/>
          <w:sz w:val="28"/>
          <w:szCs w:val="28"/>
          <w:lang w:val="en-US"/>
        </w:rPr>
        <w:t>" Verily, those who disbelieve in the Signs of Allah ..."</w:t>
      </w:r>
    </w:p>
    <w:p>
      <w:pPr>
        <w:pStyle w:val="BookText"/>
        <w:bidi w:val="0"/>
        <w:jc w:val="both"/>
        <w:rPr/>
      </w:pPr>
      <w:r>
        <w:rPr>
          <w:rFonts w:eastAsia="Times New Roman" w:cs="Times New Roman" w:ascii="Times New Roman" w:hAnsi="Times New Roman"/>
          <w:color w:val="111111"/>
          <w:sz w:val="28"/>
          <w:szCs w:val="28"/>
          <w:lang w:val="en-US"/>
        </w:rPr>
        <w:t>These people are the Jews, the people of the Book, the formers of whom slew both the prophets and their followers, those who were among the worshippers of the Children of Israel.</w:t>
      </w:r>
    </w:p>
    <w:p>
      <w:pPr>
        <w:pStyle w:val="BookText"/>
        <w:bidi w:val="0"/>
        <w:jc w:val="both"/>
        <w:rPr/>
      </w:pPr>
      <w:r>
        <w:rPr>
          <w:rFonts w:eastAsia="Times New Roman" w:cs="Times New Roman" w:ascii="Times New Roman" w:hAnsi="Times New Roman"/>
          <w:color w:val="111111"/>
          <w:sz w:val="28"/>
          <w:szCs w:val="28"/>
          <w:lang w:val="en-US"/>
        </w:rPr>
        <w:t>The reason why, at the time of the revelation of the Qur'ān,</w:t>
      </w:r>
    </w:p>
    <w:p>
      <w:pPr>
        <w:pStyle w:val="BookText"/>
        <w:bidi w:val="0"/>
        <w:jc w:val="both"/>
        <w:rPr/>
      </w:pPr>
      <w:r>
        <w:rPr>
          <w:rFonts w:eastAsia="Times New Roman" w:cs="Times New Roman" w:ascii="Times New Roman" w:hAnsi="Times New Roman"/>
          <w:color w:val="111111"/>
          <w:sz w:val="28"/>
          <w:szCs w:val="28"/>
          <w:lang w:val="en-US"/>
        </w:rPr>
        <w:t>Allah (s.w.t.) gave the Jews the glad tidings of punishment was that they were pleased and content with the deeds of their ancestors. Besides that, they tried to slay and were in thought of killing the Prophet (p.b.u.h.) as well as the believers. If there were not the support of Allah, they would accomplish their evil intention.</w:t>
      </w:r>
    </w:p>
    <w:p>
      <w:pPr>
        <w:pStyle w:val="BookText"/>
        <w:bidi w:val="0"/>
        <w:jc w:val="both"/>
        <w:rPr/>
      </w:pPr>
      <w:r>
        <w:rPr>
          <w:rFonts w:eastAsia="Times New Roman" w:cs="Times New Roman" w:ascii="Times New Roman" w:hAnsi="Times New Roman"/>
          <w:color w:val="111111"/>
          <w:sz w:val="28"/>
          <w:szCs w:val="28"/>
          <w:lang w:val="en-US"/>
        </w:rPr>
        <w:t>"...and slay the prophets unjustly and slay those, of people, who enjoin equity, give tidings to them of a painful chastisement."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meaning of the term `unjustly' is not that it is possible to kill prophets justly, but the purpose is that the slaying of prophets has always been done unjustly and oppressively."</w:t>
      </w:r>
    </w:p>
    <w:p>
      <w:pPr>
        <w:pStyle w:val="BookText"/>
        <w:bidi w:val="0"/>
        <w:rPr/>
      </w:pPr>
      <w:r>
        <w:rPr>
          <w:rFonts w:eastAsia="Times New Roman" w:cs="Times New Roman" w:ascii="Times New Roman" w:hAnsi="Times New Roman"/>
          <w:color w:val="111111"/>
          <w:sz w:val="28"/>
          <w:szCs w:val="28"/>
          <w:lang w:val="en-US"/>
        </w:rPr>
        <w:t>" They are those whose works come to nothing in this world and in the next, ..."</w:t>
      </w:r>
    </w:p>
    <w:p>
      <w:pPr>
        <w:pStyle w:val="BookText"/>
        <w:bidi w:val="0"/>
        <w:jc w:val="both"/>
        <w:rPr/>
      </w:pPr>
      <w:r>
        <w:rPr>
          <w:rFonts w:eastAsia="Times New Roman" w:cs="Times New Roman" w:ascii="Times New Roman" w:hAnsi="Times New Roman"/>
          <w:color w:val="111111"/>
          <w:sz w:val="28"/>
          <w:szCs w:val="28"/>
          <w:lang w:val="en-US"/>
        </w:rPr>
        <w:t>The purpose of the nullification of deeds that the verse says:</w:t>
      </w:r>
    </w:p>
    <w:p>
      <w:pPr>
        <w:pStyle w:val="BookText"/>
        <w:bidi w:val="0"/>
        <w:jc w:val="both"/>
        <w:rPr/>
      </w:pPr>
      <w:r>
        <w:rPr>
          <w:rFonts w:eastAsia="Times New Roman" w:cs="Times New Roman" w:ascii="Times New Roman" w:hAnsi="Times New Roman"/>
          <w:color w:val="111111"/>
          <w:sz w:val="28"/>
          <w:szCs w:val="28"/>
          <w:lang w:val="en-US"/>
        </w:rPr>
        <w:t>`Their works come to nothing in this world ' is that, by following the Torah, their blood and wealth would not remain safe and, they could not succeed to be praised in this world. And also their deeds will come to naught in the next world, since they will deserve no reward.</w:t>
      </w:r>
    </w:p>
    <w:p>
      <w:pPr>
        <w:pStyle w:val="BookText"/>
        <w:bidi w:val="0"/>
        <w:jc w:val="both"/>
        <w:rPr/>
      </w:pPr>
      <w:r>
        <w:rPr>
          <w:rFonts w:eastAsia="Times New Roman" w:cs="Times New Roman" w:ascii="Times New Roman" w:hAnsi="Times New Roman"/>
          <w:color w:val="111111"/>
          <w:sz w:val="28"/>
          <w:szCs w:val="28"/>
          <w:lang w:val="en-US"/>
        </w:rPr>
        <w:t>Therefore, it seems that they have had no good deeds; and this is the very reality of the Qur'ānic term /ḥubūt/, ` unfruitfulness  distruction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they will have no helpers."</w:t>
      </w:r>
      <w:bookmarkStart w:id="362" w:name="pg13394_170612"/>
    </w:p>
    <w:p>
      <w:pPr>
        <w:pStyle w:val="BookText"/>
        <w:bidi w:val="0"/>
        <w:rPr/>
      </w:pPr>
      <w:bookmarkEnd w:id="362"/>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أَلَمْ تَرَإءِلَی الَّذِینَ أُوتُواْ نَصِیبًا مِّنَ الْکِتَابِ یُدْعَوْنَ</w:t>
      </w:r>
    </w:p>
    <w:p>
      <w:pPr>
        <w:pStyle w:val="BookText"/>
        <w:bidi w:val="0"/>
        <w:jc w:val="both"/>
        <w:rPr/>
      </w:pPr>
      <w:r>
        <w:rPr>
          <w:rFonts w:ascii="Amiri" w:hAnsi="Amiri" w:eastAsia="Amiri" w:cs="Amiri"/>
          <w:color w:val="111111"/>
          <w:sz w:val="28"/>
          <w:sz w:val="28"/>
          <w:szCs w:val="28"/>
          <w:rtl w:val="true"/>
          <w:lang w:bidi="ar-SA"/>
        </w:rPr>
        <w:t>إءِلَی کِتَابِ اللَّهِ لِیَحْکُمَ بَیْنَهُمْ ثُمَّ یَتَوَلَّی</w:t>
      </w:r>
    </w:p>
    <w:p>
      <w:pPr>
        <w:pStyle w:val="BookText"/>
        <w:bidi w:val="0"/>
        <w:jc w:val="both"/>
        <w:rPr/>
      </w:pPr>
      <w:r>
        <w:rPr>
          <w:rFonts w:ascii="Amiri" w:hAnsi="Amiri" w:eastAsia="Amiri" w:cs="Amiri"/>
          <w:color w:val="111111"/>
          <w:sz w:val="28"/>
          <w:sz w:val="28"/>
          <w:szCs w:val="28"/>
          <w:rtl w:val="true"/>
          <w:lang w:bidi="ar-SA"/>
        </w:rPr>
        <w:t>فَرِیقٌ مِّنْهُمْ وَهُم مُّعْرِضُونَ</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 Have you not seen those who have been given a portion of the Book ?</w:t>
      </w:r>
    </w:p>
    <w:p>
      <w:pPr>
        <w:pStyle w:val="BookText"/>
        <w:bidi w:val="0"/>
        <w:jc w:val="both"/>
        <w:rPr/>
      </w:pPr>
      <w:r>
        <w:rPr>
          <w:rFonts w:eastAsia="Times New Roman" w:cs="Times New Roman" w:ascii="Times New Roman" w:hAnsi="Times New Roman"/>
          <w:color w:val="111111"/>
          <w:sz w:val="28"/>
          <w:szCs w:val="28"/>
          <w:lang w:val="en-US"/>
        </w:rPr>
        <w:t>They are invited to the book of Allah that it may judge between them, then a group of them turn back, while they are opponent ".</w:t>
      </w:r>
    </w:p>
    <w:p>
      <w:pPr>
        <w:pStyle w:val="Heading4"/>
        <w:numPr>
          <w:ilvl w:val="3"/>
          <w:numId w:val="1"/>
        </w:numPr>
        <w:bidi w:val="0"/>
        <w:jc w:val="left"/>
        <w:rPr/>
      </w:pPr>
      <w:bookmarkStart w:id="363" w:name="__RefHeading___Toc364219_2616395394"/>
      <w:bookmarkStart w:id="364" w:name="_Toc143"/>
      <w:bookmarkEnd w:id="363"/>
      <w:r>
        <w:rPr/>
        <w:t>Commentary: verse 23</w:t>
      </w:r>
      <w:bookmarkEnd w:id="364"/>
    </w:p>
    <w:p>
      <w:pPr>
        <w:pStyle w:val="Heading5"/>
        <w:numPr>
          <w:ilvl w:val="4"/>
          <w:numId w:val="1"/>
        </w:numPr>
        <w:bidi w:val="0"/>
        <w:jc w:val="left"/>
        <w:rPr/>
      </w:pPr>
      <w:bookmarkStart w:id="365" w:name="__RefHeading___Toc364221_2616395394"/>
      <w:bookmarkStart w:id="366" w:name="_Toc144"/>
      <w:bookmarkEnd w:id="365"/>
      <w:r>
        <w:rPr/>
        <w:t>Point</w:t>
      </w:r>
      <w:bookmarkEnd w:id="366"/>
    </w:p>
    <w:p>
      <w:pPr>
        <w:pStyle w:val="BookText"/>
        <w:bidi w:val="0"/>
        <w:jc w:val="both"/>
        <w:rPr/>
      </w:pPr>
      <w:r>
        <w:rPr>
          <w:rFonts w:eastAsia="Times New Roman" w:cs="Times New Roman" w:ascii="Times New Roman" w:hAnsi="Times New Roman"/>
          <w:color w:val="111111"/>
          <w:sz w:val="28"/>
          <w:szCs w:val="28"/>
          <w:lang w:val="en-US"/>
        </w:rPr>
        <w:t>In the commentary books of both schools of Shī'ite and Sunnite, it is cited that: it happened that a woman and a man from the Jews committed adultery while they had spouses. As the Torah had ordained, they should be palted with stone, but since those two were among the notables, they tried to flee from the execution of the Torah's instruction. So, they came to the Prophet of Islam (p.b.u.h.) in order that he judeged. He (p.b.u.h.) also commanded to stoning, and said that the law of Islam in this regard is similar to that of the Torah. But they denied the Torah's ordain. Ibn-Sūriyā, who was one the Jewish scholars, was summoned from Fadak to Medina in order to recite the Torah concerning the matter. Since he was aware of the subject, when reciting the verses of the Torah, he put his hand on the phrases related to the subject of stoning so that the verse of stoning could not be seen.</w:t>
      </w:r>
    </w:p>
    <w:p>
      <w:pPr>
        <w:pStyle w:val="BookText"/>
        <w:bidi w:val="0"/>
        <w:jc w:val="both"/>
        <w:rPr/>
      </w:pPr>
      <w:r>
        <w:rPr>
          <w:rFonts w:eastAsia="Times New Roman" w:cs="Times New Roman" w:ascii="Times New Roman" w:hAnsi="Times New Roman"/>
          <w:color w:val="111111"/>
          <w:sz w:val="28"/>
          <w:szCs w:val="28"/>
          <w:lang w:val="en-US"/>
        </w:rPr>
        <w:t>`Abdillah-ibn-Salām, who was among the Jewish scholars at that time, was present in that meeting. He recognized the situation and made the matter manifest.</w:t>
      </w:r>
    </w:p>
    <w:p>
      <w:pPr>
        <w:pStyle w:val="Heading5"/>
        <w:numPr>
          <w:ilvl w:val="4"/>
          <w:numId w:val="1"/>
        </w:numPr>
        <w:bidi w:val="0"/>
        <w:jc w:val="left"/>
        <w:rPr/>
      </w:pPr>
      <w:bookmarkStart w:id="367" w:name="__RefHeading___Toc364223_2616395394"/>
      <w:bookmarkStart w:id="368" w:name="_Toc145"/>
      <w:bookmarkEnd w:id="367"/>
      <w:r>
        <w:rPr/>
        <w:t>Explanations</w:t>
      </w:r>
      <w:bookmarkEnd w:id="36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Heedlessness of the followers of a religion to their own religious Book, is the beginning of the calamity.</w:t>
      </w:r>
    </w:p>
    <w:p>
      <w:pPr>
        <w:pStyle w:val="BookText"/>
        <w:bidi w:val="0"/>
        <w:jc w:val="both"/>
        <w:rPr/>
      </w:pPr>
      <w:r>
        <w:rPr>
          <w:rFonts w:eastAsia="Times New Roman" w:cs="Times New Roman" w:ascii="Times New Roman" w:hAnsi="Times New Roman"/>
          <w:color w:val="111111"/>
          <w:sz w:val="28"/>
          <w:szCs w:val="28"/>
          <w:lang w:val="en-US"/>
        </w:rPr>
        <w:t>" Have you not seen those who have been given a portion of the Book?..."</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ordinances should be executed about all individuals for</w:t>
      </w:r>
    </w:p>
    <w:p>
      <w:pPr>
        <w:pStyle w:val="BookText"/>
        <w:bidi w:val="0"/>
        <w:rPr/>
      </w:pPr>
      <w:r>
        <w:rPr>
          <w:rFonts w:eastAsia="Times New Roman" w:cs="Times New Roman" w:ascii="Times New Roman" w:hAnsi="Times New Roman"/>
          <w:color w:val="111111"/>
          <w:sz w:val="28"/>
          <w:szCs w:val="28"/>
          <w:lang w:val="en-US"/>
        </w:rPr>
        <w:t>the same matter with no difference.</w:t>
      </w:r>
    </w:p>
    <w:p>
      <w:pPr>
        <w:pStyle w:val="BookText"/>
        <w:bidi w:val="0"/>
        <w:jc w:val="both"/>
        <w:rPr/>
      </w:pPr>
      <w:r>
        <w:rPr>
          <w:rFonts w:eastAsia="Times New Roman" w:cs="Times New Roman" w:ascii="Times New Roman" w:hAnsi="Times New Roman"/>
          <w:color w:val="111111"/>
          <w:sz w:val="28"/>
          <w:szCs w:val="28"/>
          <w:lang w:val="en-US"/>
        </w:rPr>
        <w:t>"... They are invited to the Book of Allah that it may judge between them, then a group of them turn back, while they are opponent".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Mere claim is not an indication of Faith.</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is a warning to the Muslims that they should not treat like the Jews when executing the laws of the Qur'ān, and that they would be careful not to turn away from the commandments of the Lord.</w:t>
      </w:r>
      <w:bookmarkStart w:id="369" w:name="pg13394_170614"/>
    </w:p>
    <w:p>
      <w:pPr>
        <w:pStyle w:val="BookText"/>
        <w:bidi w:val="0"/>
        <w:rPr/>
      </w:pPr>
      <w:bookmarkEnd w:id="369"/>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ذَ لِکَ بِأَنَّهُمْ قَالُواْ لَن تَمَسَّنَا النَّارُإءِلاَّ أَیَّامًا مَّعْدُودَاتٍ</w:t>
      </w:r>
    </w:p>
    <w:p>
      <w:pPr>
        <w:pStyle w:val="BookText"/>
        <w:bidi w:val="0"/>
        <w:jc w:val="both"/>
        <w:rPr/>
      </w:pPr>
      <w:r>
        <w:rPr>
          <w:rFonts w:ascii="Amiri" w:hAnsi="Amiri" w:eastAsia="Amiri" w:cs="Amiri"/>
          <w:color w:val="111111"/>
          <w:sz w:val="28"/>
          <w:sz w:val="28"/>
          <w:szCs w:val="28"/>
          <w:rtl w:val="true"/>
          <w:lang w:bidi="ar-SA"/>
        </w:rPr>
        <w:t>وَغَرَّهُمْ فِی دِینِهِم مَّا کَانُواْ یَفْتَرُونَ</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 This is because they said: ` The Fire shall not touch us but for a number of days'. That which they were forging has deceived them in their religion."</w:t>
      </w:r>
    </w:p>
    <w:p>
      <w:pPr>
        <w:pStyle w:val="Heading4"/>
        <w:numPr>
          <w:ilvl w:val="3"/>
          <w:numId w:val="1"/>
        </w:numPr>
        <w:bidi w:val="0"/>
        <w:jc w:val="left"/>
        <w:rPr/>
      </w:pPr>
      <w:bookmarkStart w:id="370" w:name="__RefHeading___Toc364225_2616395394"/>
      <w:bookmarkStart w:id="371" w:name="_Toc146"/>
      <w:bookmarkEnd w:id="370"/>
      <w:r>
        <w:rPr/>
        <w:t>Commentary: verse 24</w:t>
      </w:r>
      <w:bookmarkEnd w:id="371"/>
    </w:p>
    <w:p>
      <w:pPr>
        <w:pStyle w:val="BookText"/>
        <w:bidi w:val="0"/>
        <w:jc w:val="both"/>
        <w:rPr/>
      </w:pPr>
      <w:r>
        <w:rPr>
          <w:rFonts w:eastAsia="Times New Roman" w:cs="Times New Roman" w:ascii="Times New Roman" w:hAnsi="Times New Roman"/>
          <w:color w:val="111111"/>
          <w:sz w:val="28"/>
          <w:szCs w:val="28"/>
          <w:lang w:val="en-US"/>
        </w:rPr>
        <w:t>The vain mottoes and wrong imaginations of the Jews have immencely been mentioned in the Qur'ān that they used to say some things with the sense that: " We are the exalted and beloved nation with Allah, and we will not be punished except for those forty days that our ancestors worshipped the calf ". This very sort of imagination caused them their pride and deviation.</w:t>
      </w:r>
    </w:p>
    <w:p>
      <w:pPr>
        <w:pStyle w:val="BookText"/>
        <w:bidi w:val="0"/>
        <w:jc w:val="both"/>
        <w:rPr/>
      </w:pPr>
      <w:r>
        <w:rPr>
          <w:rFonts w:eastAsia="Times New Roman" w:cs="Times New Roman" w:ascii="Times New Roman" w:hAnsi="Times New Roman"/>
          <w:color w:val="111111"/>
          <w:sz w:val="28"/>
          <w:szCs w:val="28"/>
          <w:lang w:val="en-US"/>
        </w:rPr>
        <w:t>" This is because they said: ` The Fire shall not touch us but for a number of days'. That which they were forging has deceived them in their religion."</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today, the Israelites believe in their racial superiority, and they refrain from no transgression to gain it.</w:t>
      </w:r>
      <w:bookmarkStart w:id="372" w:name="pg13394_170615"/>
    </w:p>
    <w:p>
      <w:pPr>
        <w:pStyle w:val="BookText"/>
        <w:bidi w:val="0"/>
        <w:rPr/>
      </w:pPr>
      <w:bookmarkEnd w:id="372"/>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فَکَیْفَ إءِذَا جَمَعْنَاهُمْ لِیَوْمٍ لاَّ رَیْبَ فِیهِ</w:t>
      </w:r>
    </w:p>
    <w:p>
      <w:pPr>
        <w:pStyle w:val="BookText"/>
        <w:bidi w:val="0"/>
        <w:jc w:val="both"/>
        <w:rPr/>
      </w:pPr>
      <w:r>
        <w:rPr>
          <w:rFonts w:ascii="Amiri" w:hAnsi="Amiri" w:eastAsia="Amiri" w:cs="Amiri"/>
          <w:color w:val="111111"/>
          <w:sz w:val="28"/>
          <w:sz w:val="28"/>
          <w:szCs w:val="28"/>
          <w:rtl w:val="true"/>
          <w:lang w:bidi="ar-SA"/>
        </w:rPr>
        <w:t>وَ وُفِّیتْ‌ْکُلُّ نَفْسٍ مَّا کَسَبَتْ</w:t>
      </w:r>
    </w:p>
    <w:p>
      <w:pPr>
        <w:pStyle w:val="BookText"/>
        <w:bidi w:val="0"/>
        <w:jc w:val="both"/>
        <w:rPr/>
      </w:pPr>
      <w:r>
        <w:rPr>
          <w:rFonts w:ascii="Amiri" w:hAnsi="Amiri" w:eastAsia="Amiri" w:cs="Amiri"/>
          <w:color w:val="111111"/>
          <w:sz w:val="28"/>
          <w:sz w:val="28"/>
          <w:szCs w:val="28"/>
          <w:rtl w:val="true"/>
          <w:lang w:bidi="ar-SA"/>
        </w:rPr>
        <w:t>وَهُمْ لاَ یُظْلَمُونَ</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 Then, how (will it be with them) when We shall gather them together for the Day (of judgement) about which there is no doubt, when every one shall be paid in full what the one has earned, and they shallnot be dealt with unjustly ? "</w:t>
      </w:r>
    </w:p>
    <w:p>
      <w:pPr>
        <w:pStyle w:val="Heading4"/>
        <w:numPr>
          <w:ilvl w:val="3"/>
          <w:numId w:val="1"/>
        </w:numPr>
        <w:bidi w:val="0"/>
        <w:jc w:val="left"/>
        <w:rPr/>
      </w:pPr>
      <w:bookmarkStart w:id="373" w:name="__RefHeading___Toc364227_2616395394"/>
      <w:bookmarkStart w:id="374" w:name="_Toc147"/>
      <w:bookmarkEnd w:id="373"/>
      <w:r>
        <w:rPr/>
        <w:t>Commentary: verse 25</w:t>
      </w:r>
      <w:bookmarkEnd w:id="374"/>
    </w:p>
    <w:p>
      <w:pPr>
        <w:pStyle w:val="BookText"/>
        <w:bidi w:val="0"/>
        <w:jc w:val="both"/>
        <w:rPr/>
      </w:pPr>
      <w:r>
        <w:rPr>
          <w:rFonts w:eastAsia="Times New Roman" w:cs="Times New Roman" w:ascii="Times New Roman" w:hAnsi="Times New Roman"/>
          <w:color w:val="111111"/>
          <w:sz w:val="28"/>
          <w:szCs w:val="28"/>
          <w:lang w:val="en-US"/>
        </w:rPr>
        <w:t>By rejecting the vain imaginations of the Jews, this verse threatens them and says that the divine court will be held up based upon justice and no one will be treated unjustly.</w:t>
      </w:r>
    </w:p>
    <w:p>
      <w:pPr>
        <w:pStyle w:val="BookText"/>
        <w:bidi w:val="0"/>
        <w:jc w:val="both"/>
        <w:rPr/>
      </w:pPr>
      <w:r>
        <w:rPr>
          <w:rFonts w:eastAsia="Times New Roman" w:cs="Times New Roman" w:ascii="Times New Roman" w:hAnsi="Times New Roman"/>
          <w:color w:val="111111"/>
          <w:sz w:val="28"/>
          <w:szCs w:val="28"/>
          <w:lang w:val="en-US"/>
        </w:rPr>
        <w:t>" Then, how (will it be with them) when We shall gather them together for the Day (of judgement) about which there is no doubt, when every one shall be paid in full what the one has earned, and they shall not be dealt with unjustly ? "</w:t>
      </w:r>
    </w:p>
    <w:p>
      <w:pPr>
        <w:pStyle w:val="BookText"/>
        <w:bidi w:val="0"/>
        <w:jc w:val="both"/>
        <w:rPr/>
      </w:pPr>
      <w:r>
        <w:rPr>
          <w:rFonts w:eastAsia="Times New Roman" w:cs="Times New Roman" w:ascii="Times New Roman" w:hAnsi="Times New Roman"/>
          <w:color w:val="111111"/>
          <w:sz w:val="28"/>
          <w:szCs w:val="28"/>
          <w:lang w:val="en-US"/>
        </w:rPr>
        <w:t>All people are equal before the Divine Justice, and rewards and recompences will be given due to Faith, good deed and piety, not because of tribal relationships and, or, for a special group.</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action will be eliminated, for every deed will return to its performer, who is its owner, too.</w:t>
      </w:r>
      <w:bookmarkStart w:id="375" w:name="pg13394_170616"/>
    </w:p>
    <w:p>
      <w:pPr>
        <w:pStyle w:val="BookText"/>
        <w:bidi w:val="0"/>
        <w:rPr/>
      </w:pPr>
      <w:bookmarkEnd w:id="375"/>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قُلِ اللَّهُمَّ مَالِکَ الْمُلْکِ تُؤْتِی الْمُلْکَ مَن تَشَاءُ</w:t>
      </w:r>
    </w:p>
    <w:p>
      <w:pPr>
        <w:pStyle w:val="BookText"/>
        <w:bidi w:val="0"/>
        <w:jc w:val="both"/>
        <w:rPr/>
      </w:pPr>
      <w:r>
        <w:rPr>
          <w:rFonts w:ascii="Amiri" w:hAnsi="Amiri" w:eastAsia="Amiri" w:cs="Amiri"/>
          <w:color w:val="111111"/>
          <w:sz w:val="28"/>
          <w:sz w:val="28"/>
          <w:szCs w:val="28"/>
          <w:rtl w:val="true"/>
          <w:lang w:bidi="ar-SA"/>
        </w:rPr>
        <w:t>وَتَنْزِعُ الْمُلْکَ مِمَّن تَشَاءُ وَتُعِزُّ مَن تَشَاءُ وَتُذِلُّ مَن تَشَاءُ</w:t>
      </w:r>
    </w:p>
    <w:p>
      <w:pPr>
        <w:pStyle w:val="BookText"/>
        <w:bidi w:val="0"/>
        <w:jc w:val="both"/>
        <w:rPr/>
      </w:pPr>
      <w:r>
        <w:rPr>
          <w:rFonts w:ascii="Amiri" w:hAnsi="Amiri" w:eastAsia="Amiri" w:cs="Amiri"/>
          <w:color w:val="111111"/>
          <w:sz w:val="28"/>
          <w:sz w:val="28"/>
          <w:szCs w:val="28"/>
          <w:rtl w:val="true"/>
          <w:lang w:bidi="ar-SA"/>
        </w:rPr>
        <w:t>بِیَدِکَ الْخَیْرُ</w:t>
      </w:r>
    </w:p>
    <w:p>
      <w:pPr>
        <w:pStyle w:val="BookText"/>
        <w:bidi w:val="0"/>
        <w:jc w:val="both"/>
        <w:rPr/>
      </w:pPr>
      <w:r>
        <w:rPr>
          <w:rFonts w:ascii="Amiri" w:hAnsi="Amiri" w:eastAsia="Amiri" w:cs="Amiri"/>
          <w:color w:val="111111"/>
          <w:sz w:val="28"/>
          <w:sz w:val="28"/>
          <w:szCs w:val="28"/>
          <w:rtl w:val="true"/>
          <w:lang w:bidi="ar-SA"/>
        </w:rPr>
        <w:t>إءِنَّکَ عَلَی کُلِّ شیْ‌ْءٍ قَدِیرٌ</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 Say: ` O' Allah! Master of the Kingdom!</w:t>
      </w:r>
    </w:p>
    <w:p>
      <w:pPr>
        <w:pStyle w:val="BookText"/>
        <w:bidi w:val="0"/>
        <w:jc w:val="both"/>
        <w:rPr/>
      </w:pPr>
      <w:r>
        <w:rPr>
          <w:rFonts w:eastAsia="Times New Roman" w:cs="Times New Roman" w:ascii="Times New Roman" w:hAnsi="Times New Roman"/>
          <w:color w:val="111111"/>
          <w:sz w:val="28"/>
          <w:szCs w:val="28"/>
          <w:lang w:val="en-US"/>
        </w:rPr>
        <w:t>You shower the kingdom upon whom You please and take away the kingdom from whom You please!</w:t>
      </w:r>
    </w:p>
    <w:p>
      <w:pPr>
        <w:pStyle w:val="BookText"/>
        <w:bidi w:val="0"/>
        <w:jc w:val="both"/>
        <w:rPr/>
      </w:pPr>
      <w:r>
        <w:rPr>
          <w:rFonts w:eastAsia="Times New Roman" w:cs="Times New Roman" w:ascii="Times New Roman" w:hAnsi="Times New Roman"/>
          <w:color w:val="111111"/>
          <w:sz w:val="28"/>
          <w:szCs w:val="28"/>
          <w:lang w:val="en-US"/>
        </w:rPr>
        <w:t>and You honour whom You please and abase whom You please;</w:t>
      </w:r>
    </w:p>
    <w:p>
      <w:pPr>
        <w:pStyle w:val="BookText"/>
        <w:bidi w:val="0"/>
        <w:jc w:val="both"/>
        <w:rPr/>
      </w:pPr>
      <w:r>
        <w:rPr>
          <w:rFonts w:eastAsia="Times New Roman" w:cs="Times New Roman" w:ascii="Times New Roman" w:hAnsi="Times New Roman"/>
          <w:color w:val="111111"/>
          <w:sz w:val="28"/>
          <w:szCs w:val="28"/>
          <w:lang w:val="en-US"/>
        </w:rPr>
        <w:t>all goodness is in your hand.</w:t>
      </w:r>
    </w:p>
    <w:p>
      <w:pPr>
        <w:pStyle w:val="BookText"/>
        <w:bidi w:val="0"/>
        <w:jc w:val="both"/>
        <w:rPr/>
      </w:pPr>
      <w:r>
        <w:rPr>
          <w:rFonts w:eastAsia="Times New Roman" w:cs="Times New Roman" w:ascii="Times New Roman" w:hAnsi="Times New Roman"/>
          <w:color w:val="111111"/>
          <w:sz w:val="28"/>
          <w:szCs w:val="28"/>
          <w:lang w:val="en-US"/>
        </w:rPr>
        <w:t>Verily You are All-Powerful over all things."</w:t>
      </w:r>
    </w:p>
    <w:p>
      <w:pPr>
        <w:pStyle w:val="Heading4"/>
        <w:numPr>
          <w:ilvl w:val="3"/>
          <w:numId w:val="1"/>
        </w:numPr>
        <w:bidi w:val="0"/>
        <w:jc w:val="left"/>
        <w:rPr/>
      </w:pPr>
      <w:bookmarkStart w:id="376" w:name="__RefHeading___Toc364229_2616395394"/>
      <w:bookmarkStart w:id="377" w:name="_Toc148"/>
      <w:bookmarkEnd w:id="376"/>
      <w:r>
        <w:rPr/>
        <w:t>Commentary: verse26</w:t>
      </w:r>
      <w:bookmarkEnd w:id="377"/>
    </w:p>
    <w:p>
      <w:pPr>
        <w:pStyle w:val="Heading5"/>
        <w:numPr>
          <w:ilvl w:val="4"/>
          <w:numId w:val="1"/>
        </w:numPr>
        <w:bidi w:val="0"/>
        <w:jc w:val="left"/>
        <w:rPr/>
      </w:pPr>
      <w:bookmarkStart w:id="378" w:name="__RefHeading___Toc364231_2616395394"/>
      <w:bookmarkStart w:id="379" w:name="_Toc149"/>
      <w:bookmarkEnd w:id="378"/>
      <w:r>
        <w:rPr/>
        <w:t>The prophecy that Muslims to be victorious against Iran and Room</w:t>
      </w:r>
      <w:bookmarkEnd w:id="379"/>
    </w:p>
    <w:p>
      <w:pPr>
        <w:pStyle w:val="BookText"/>
        <w:bidi w:val="0"/>
        <w:jc w:val="both"/>
        <w:rPr/>
      </w:pPr>
      <w:r>
        <w:rPr>
          <w:rFonts w:eastAsia="Times New Roman" w:cs="Times New Roman" w:ascii="Times New Roman" w:hAnsi="Times New Roman"/>
          <w:color w:val="111111"/>
          <w:sz w:val="28"/>
          <w:szCs w:val="28"/>
          <w:lang w:val="en-US"/>
        </w:rPr>
        <w:t>In some commentary books, such as Majma`-ul-Bayān and Tafsīr-ul-Kabīr by Fakhr-Rāzī, it is recorded that the Prophet of Islam (p.b.u.h.), after conquering Mecca, prophesied for the Muslims to be victorious in the battles against Iran and Room. At that time some of the hypocrites looked at each other perhaps mockingly. Then this verse was revealed.</w:t>
      </w:r>
    </w:p>
    <w:p>
      <w:pPr>
        <w:pStyle w:val="BookText"/>
        <w:bidi w:val="0"/>
        <w:jc w:val="both"/>
        <w:rPr/>
      </w:pPr>
      <w:r>
        <w:rPr>
          <w:rFonts w:eastAsia="Times New Roman" w:cs="Times New Roman" w:ascii="Times New Roman" w:hAnsi="Times New Roman"/>
          <w:color w:val="111111"/>
          <w:sz w:val="28"/>
          <w:szCs w:val="28"/>
          <w:lang w:val="en-US"/>
        </w:rPr>
        <w:t>Some other commentators have reported that the revelation of the verse occurred at the time of digging a ditch, when the Prophet (p.b.u.h.) sharply struck with a pick on a stone and a few sparks appeared. Then, he (p.b.u.h.) said: " I received the conquest of the castles of Ctsiphon (an ancient city near Baghdad) and Yemen from Gabriel in these sparks." Hearing this, the hypocrite smiled mockingly and then this verse was revealed.</w:t>
      </w:r>
    </w:p>
    <w:p>
      <w:pPr>
        <w:pStyle w:val="BookText"/>
        <w:bidi w:val="0"/>
        <w:jc w:val="both"/>
        <w:rPr/>
      </w:pPr>
      <w:r>
        <w:rPr>
          <w:rFonts w:eastAsia="Times New Roman" w:cs="Times New Roman" w:ascii="Times New Roman" w:hAnsi="Times New Roman"/>
          <w:color w:val="111111"/>
          <w:sz w:val="28"/>
          <w:szCs w:val="28"/>
          <w:lang w:val="en-US"/>
        </w:rPr>
        <w:t>It is necessary to mention that whatever from endowment, honour, and abasement have been referred to in this verse from the side of Allah, are according to the law and way of treatment of Allah.</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Otherwise, Allah does not give a person honour or does not abase</w:t>
      </w:r>
      <w:bookmarkStart w:id="380" w:name="pg13394_170617"/>
    </w:p>
    <w:p>
      <w:pPr>
        <w:pStyle w:val="BookText"/>
        <w:bidi w:val="0"/>
        <w:rPr/>
      </w:pPr>
      <w:bookmarkEnd w:id="380"/>
      <w:r>
        <w:rPr>
          <w:rFonts w:eastAsia="Times New Roman" w:cs="Times New Roman" w:ascii="Times New Roman" w:hAnsi="Times New Roman"/>
          <w:color w:val="111111"/>
          <w:sz w:val="28"/>
          <w:szCs w:val="28"/>
          <w:lang w:val="en-US"/>
        </w:rPr>
        <w:t xml:space="preserve">another one. For example, an Islamic narration says: " Whosoever humbles himself for Allah, He will make him honourable; and whosoever be arrogant, He will despise him." </w:t>
      </w:r>
      <w:r>
        <w:rPr>
          <w:rStyle w:val="FootnoteAnchor"/>
        </w:rPr>
        <w:footnoteReference w:id="51"/>
      </w:r>
      <w:r>
        <w:rPr>
          <w:rFonts w:eastAsia="Times New Roman" w:cs="Times New Roman" w:ascii="Times New Roman" w:hAnsi="Times New Roman"/>
          <w:color w:val="111111"/>
          <w:sz w:val="28"/>
          <w:szCs w:val="28"/>
          <w:lang w:val="en-US"/>
        </w:rPr>
        <w:t>Therefore, both honour and abasement belong to Allah, but paving their way and preparing their causes depend to us.</w:t>
      </w:r>
    </w:p>
    <w:p>
      <w:pPr>
        <w:pStyle w:val="BookText"/>
        <w:bidi w:val="0"/>
        <w:jc w:val="both"/>
        <w:rPr/>
      </w:pPr>
      <w:r>
        <w:rPr>
          <w:rFonts w:eastAsia="Times New Roman" w:cs="Times New Roman" w:ascii="Times New Roman" w:hAnsi="Times New Roman"/>
          <w:color w:val="111111"/>
          <w:sz w:val="28"/>
          <w:szCs w:val="28"/>
          <w:lang w:val="en-US"/>
        </w:rPr>
        <w:t>This verse refers to the powers and governments which have been brought into existence because of the competency of persons and attachment of people. The verse does not mean those oppressive governments and powers which have come into being by the application of force and terror, furnished by making collusion with internal and external factors.</w:t>
      </w:r>
    </w:p>
    <w:p>
      <w:pPr>
        <w:pStyle w:val="Heading5"/>
        <w:numPr>
          <w:ilvl w:val="4"/>
          <w:numId w:val="1"/>
        </w:numPr>
        <w:bidi w:val="0"/>
        <w:jc w:val="left"/>
        <w:rPr/>
      </w:pPr>
      <w:bookmarkStart w:id="381" w:name="__RefHeading___Toc364233_2616395394"/>
      <w:bookmarkStart w:id="382" w:name="_Toc150"/>
      <w:bookmarkEnd w:id="381"/>
      <w:r>
        <w:rPr/>
        <w:t>Explanations:</w:t>
      </w:r>
      <w:bookmarkEnd w:id="38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real possessor of all governments is Allah. The ownership of other than Allah is temporary and limited.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gives the government to the one who is eligible, as He gave it to Solomon, Joseph, Ṭālūl, and Zul-Qarnayn.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Unity in supplication and worship is a necessity. In Munājāt-ush-Sha`bāniyyah, from the Immaculate Imams, we recite: " O' Lord, my immensity and my deficiency are in Your hand (up to YourWill), not in that of other than you."</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Now that He is the Possessor, then others are not any thingsbut dipositaries and should act according to the consent of the Essential Possessor.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He determines (for giving and taking) are all good, though we may not know its philosophy and judge hurriedly.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Honour and abasement is up to the Lord, therefore, do not expect honour from others.</w:t>
      </w:r>
    </w:p>
    <w:p>
      <w:pPr>
        <w:pStyle w:val="BookText"/>
        <w:bidi w:val="0"/>
        <w:jc w:val="both"/>
        <w:rPr/>
      </w:pPr>
      <w:r>
        <w:rPr>
          <w:rFonts w:eastAsia="Times New Roman" w:cs="Times New Roman" w:ascii="Times New Roman" w:hAnsi="Times New Roman"/>
          <w:color w:val="111111"/>
          <w:sz w:val="28"/>
          <w:szCs w:val="28"/>
          <w:lang w:val="en-US"/>
        </w:rPr>
        <w:t>The Qur'ān has criticized severely those who seek for honour from other than Allah and says: "... Do they seek honour from them?..."</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mortals are not really the landlords of their</w:t>
      </w:r>
    </w:p>
    <w:p>
      <w:pPr>
        <w:pStyle w:val="BookText"/>
        <w:bidi w:val="0"/>
        <w:rPr/>
      </w:pPr>
      <w:r>
        <w:rPr>
          <w:rFonts w:eastAsia="Times New Roman" w:cs="Times New Roman" w:ascii="Times New Roman" w:hAnsi="Times New Roman"/>
          <w:color w:val="111111"/>
          <w:sz w:val="28"/>
          <w:szCs w:val="28"/>
          <w:lang w:val="en-US"/>
        </w:rPr>
        <w:t>properties, why are they proud of having them in their possession or become despair for losing them?</w:t>
      </w:r>
    </w:p>
    <w:p>
      <w:pPr>
        <w:pStyle w:val="BookText"/>
        <w:bidi w:val="0"/>
        <w:jc w:val="both"/>
        <w:rPr/>
      </w:pPr>
      <w:r>
        <w:rPr>
          <w:rFonts w:eastAsia="Times New Roman" w:cs="Times New Roman" w:ascii="Times New Roman" w:hAnsi="Times New Roman"/>
          <w:color w:val="111111"/>
          <w:sz w:val="28"/>
          <w:szCs w:val="28"/>
          <w:lang w:val="en-US"/>
        </w:rPr>
        <w:t>" Say: ` O' Allah! Master of the Kingdom! You shower the kingdom upon whom You please and take away the kingdom from whom You please!</w:t>
      </w:r>
    </w:p>
    <w:p>
      <w:pPr>
        <w:pStyle w:val="BookText"/>
        <w:bidi w:val="0"/>
        <w:jc w:val="both"/>
        <w:rPr/>
      </w:pPr>
      <w:r>
        <w:rPr>
          <w:rFonts w:eastAsia="Times New Roman" w:cs="Times New Roman" w:ascii="Times New Roman" w:hAnsi="Times New Roman"/>
          <w:color w:val="111111"/>
          <w:sz w:val="28"/>
          <w:szCs w:val="28"/>
          <w:lang w:val="en-US"/>
        </w:rPr>
        <w:t>and You honour whom You please and abase whom You please;</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goodness is in your hand. Verily You are All-Powerful over all things."</w:t>
      </w:r>
      <w:bookmarkStart w:id="383" w:name="pg13394_170619"/>
    </w:p>
    <w:p>
      <w:pPr>
        <w:pStyle w:val="BookText"/>
        <w:bidi w:val="0"/>
        <w:rPr/>
      </w:pPr>
      <w:bookmarkEnd w:id="383"/>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تُولِجُ الَّیْلَ فِی النَّهَارِ وَتُولِجُ النَّهَارَ فِی الَّیْلِ</w:t>
      </w:r>
    </w:p>
    <w:p>
      <w:pPr>
        <w:pStyle w:val="BookText"/>
        <w:bidi w:val="0"/>
        <w:jc w:val="both"/>
        <w:rPr/>
      </w:pPr>
      <w:r>
        <w:rPr>
          <w:rFonts w:ascii="Amiri" w:hAnsi="Amiri" w:eastAsia="Amiri" w:cs="Amiri"/>
          <w:color w:val="111111"/>
          <w:sz w:val="28"/>
          <w:sz w:val="28"/>
          <w:szCs w:val="28"/>
          <w:rtl w:val="true"/>
          <w:lang w:bidi="ar-SA"/>
        </w:rPr>
        <w:t>وَتُخْرِجُ الْحَیَّ مِنَ الْمَیِّتِ وَتُخْرِجُ الْمَیِّتَ مِنَ الْحَیِّ وَتَرْزُقُ</w:t>
      </w:r>
    </w:p>
    <w:p>
      <w:pPr>
        <w:pStyle w:val="BookText"/>
        <w:bidi w:val="0"/>
        <w:jc w:val="both"/>
        <w:rPr/>
      </w:pPr>
      <w:r>
        <w:rPr>
          <w:rFonts w:ascii="Amiri" w:hAnsi="Amiri" w:eastAsia="Amiri" w:cs="Amiri"/>
          <w:color w:val="111111"/>
          <w:sz w:val="28"/>
          <w:sz w:val="28"/>
          <w:szCs w:val="28"/>
          <w:rtl w:val="true"/>
          <w:lang w:bidi="ar-SA"/>
        </w:rPr>
        <w:t>مَن تَشَاءُ بِغَیْرِ حِسَابٍ</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 You cause the night to pass into the day and You cause the day to pass into the night, and You bring forth the living from the dead and You bring forth the dead from the living,</w:t>
      </w:r>
    </w:p>
    <w:p>
      <w:pPr>
        <w:pStyle w:val="BookText"/>
        <w:bidi w:val="0"/>
        <w:jc w:val="both"/>
        <w:rPr/>
      </w:pPr>
      <w:r>
        <w:rPr>
          <w:rFonts w:eastAsia="Times New Roman" w:cs="Times New Roman" w:ascii="Times New Roman" w:hAnsi="Times New Roman"/>
          <w:color w:val="111111"/>
          <w:sz w:val="28"/>
          <w:szCs w:val="28"/>
          <w:lang w:val="en-US"/>
        </w:rPr>
        <w:t>and You provide with sustenance for whom You will without measure."</w:t>
      </w:r>
    </w:p>
    <w:p>
      <w:pPr>
        <w:pStyle w:val="Heading4"/>
        <w:numPr>
          <w:ilvl w:val="3"/>
          <w:numId w:val="1"/>
        </w:numPr>
        <w:bidi w:val="0"/>
        <w:jc w:val="left"/>
        <w:rPr/>
      </w:pPr>
      <w:bookmarkStart w:id="384" w:name="__RefHeading___Toc364235_2616395394"/>
      <w:bookmarkStart w:id="385" w:name="_Toc151"/>
      <w:bookmarkEnd w:id="384"/>
      <w:r>
        <w:rPr/>
        <w:t>Commentary: verse 27</w:t>
      </w:r>
      <w:bookmarkEnd w:id="385"/>
    </w:p>
    <w:p>
      <w:pPr>
        <w:pStyle w:val="Heading5"/>
        <w:numPr>
          <w:ilvl w:val="4"/>
          <w:numId w:val="1"/>
        </w:numPr>
        <w:bidi w:val="0"/>
        <w:jc w:val="left"/>
        <w:rPr/>
      </w:pPr>
      <w:bookmarkStart w:id="386" w:name="__RefHeading___Toc364237_2616395394"/>
      <w:bookmarkStart w:id="387" w:name="_Toc152"/>
      <w:bookmarkEnd w:id="386"/>
      <w:r>
        <w:rPr/>
        <w:t>the spirit of theism</w:t>
      </w:r>
      <w:bookmarkEnd w:id="387"/>
    </w:p>
    <w:p>
      <w:pPr>
        <w:pStyle w:val="BookText"/>
        <w:bidi w:val="0"/>
        <w:jc w:val="both"/>
        <w:rPr/>
      </w:pPr>
      <w:r>
        <w:rPr>
          <w:rFonts w:eastAsia="Times New Roman" w:cs="Times New Roman" w:ascii="Times New Roman" w:hAnsi="Times New Roman"/>
          <w:color w:val="111111"/>
          <w:sz w:val="28"/>
          <w:szCs w:val="28"/>
          <w:lang w:val="en-US"/>
        </w:rPr>
        <w:t>In this verse and the previous one the Power of Allah is mentioned for twelve times to evoke the spirit of theism in man. At first, the verse speaks about the decrease and increase of the length of the night and the day in different seasons. (It may, of course, refer to the graduality of sunset and sunrise, too, but the first meaning is more clear).</w:t>
      </w:r>
    </w:p>
    <w:p>
      <w:pPr>
        <w:pStyle w:val="BookText"/>
        <w:bidi w:val="0"/>
        <w:jc w:val="both"/>
        <w:rPr/>
      </w:pPr>
      <w:r>
        <w:rPr>
          <w:rFonts w:eastAsia="Times New Roman" w:cs="Times New Roman" w:ascii="Times New Roman" w:hAnsi="Times New Roman"/>
          <w:color w:val="111111"/>
          <w:sz w:val="28"/>
          <w:szCs w:val="28"/>
          <w:lang w:val="en-US"/>
        </w:rPr>
        <w:t>Then, the verse points to the Power of the Providence, the Omnipotent, about bringing forth the living from the dead and vice versa. The example of this meaning is seen in the creation of living cells from lifeless foodstuff and making dead from the living creatures. In another point of view, it is recognized that He causes the pious believing children to come into being from deadly-hearted unbelievers; and He brings the disbelieving deadly-hearted children into existence from the pious believing ones.</w:t>
      </w:r>
    </w:p>
    <w:p>
      <w:pPr>
        <w:pStyle w:val="Heading5"/>
        <w:numPr>
          <w:ilvl w:val="4"/>
          <w:numId w:val="1"/>
        </w:numPr>
        <w:bidi w:val="0"/>
        <w:jc w:val="left"/>
        <w:rPr/>
      </w:pPr>
      <w:bookmarkStart w:id="388" w:name="__RefHeading___Toc364239_2616395394"/>
      <w:bookmarkStart w:id="389" w:name="_Toc153"/>
      <w:bookmarkEnd w:id="388"/>
      <w:r>
        <w:rPr/>
        <w:t>Explanation:</w:t>
      </w:r>
      <w:bookmarkEnd w:id="38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Besides creation, any modification and arrangement is due to His Wisdom.</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You cause the night to pass into the day and You cause the day to pass</w:t>
      </w:r>
    </w:p>
    <w:p>
      <w:pPr>
        <w:pStyle w:val="BookText"/>
        <w:bidi w:val="0"/>
        <w:rPr/>
      </w:pPr>
      <w:r>
        <w:rPr>
          <w:rFonts w:eastAsia="Times New Roman" w:cs="Times New Roman" w:ascii="Times New Roman" w:hAnsi="Times New Roman"/>
          <w:color w:val="111111"/>
          <w:sz w:val="28"/>
          <w:szCs w:val="28"/>
          <w:lang w:val="en-US"/>
        </w:rPr>
        <w:t>into the night, ..."</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Power of Allah is not finite. He, the Almighty, brings the living out of the dead, and makes dead from the living.</w:t>
      </w:r>
    </w:p>
    <w:p>
      <w:pPr>
        <w:pStyle w:val="BookText"/>
        <w:bidi w:val="0"/>
        <w:jc w:val="both"/>
        <w:rPr/>
      </w:pPr>
      <w:r>
        <w:rPr>
          <w:rFonts w:eastAsia="Times New Roman" w:cs="Times New Roman" w:ascii="Times New Roman" w:hAnsi="Times New Roman"/>
          <w:color w:val="111111"/>
          <w:sz w:val="28"/>
          <w:szCs w:val="28"/>
          <w:lang w:val="en-US"/>
        </w:rPr>
        <w:t>"... and You bring forth the living from the dead and You bring forth the dead from the living,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sustenance of all beings depends on His Will, the All-Wise.</w:t>
      </w:r>
    </w:p>
    <w:p>
      <w:pPr>
        <w:pStyle w:val="BookText"/>
        <w:bidi w:val="0"/>
        <w:jc w:val="both"/>
        <w:rPr/>
      </w:pPr>
      <w:r>
        <w:rPr>
          <w:rFonts w:eastAsia="Times New Roman" w:cs="Times New Roman" w:ascii="Times New Roman" w:hAnsi="Times New Roman"/>
          <w:color w:val="111111"/>
          <w:sz w:val="28"/>
          <w:szCs w:val="28"/>
          <w:lang w:val="en-US"/>
        </w:rPr>
        <w:t>"... and You provide sustenance for whom You will without measure."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changes of the night and the day and, cousequently, the appearance of seasons together with the arrangement in atmospheric conditions are among the blessings and favours of Allah.</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purpose of </w:t>
      </w:r>
      <w:r>
        <w:rPr>
          <w:rFonts w:eastAsia="Consolas" w:cs="Consolas" w:ascii="Consolas" w:hAnsi="Consolas"/>
          <w:color w:val="111111"/>
          <w:sz w:val="28"/>
          <w:szCs w:val="28"/>
          <w:lang w:val="en-US"/>
        </w:rPr>
        <w:t>sustenance without measure ' is</w:t>
      </w:r>
      <w:r>
        <w:rPr>
          <w:rFonts w:eastAsia="Times New Roman" w:cs="Times New Roman" w:ascii="Times New Roman" w:hAnsi="Times New Roman"/>
          <w:color w:val="111111"/>
          <w:sz w:val="28"/>
          <w:szCs w:val="28"/>
          <w:lang w:val="en-US"/>
        </w:rPr>
        <w:t xml:space="preserve"> hountiful sustenance ' and, therefore, it does not mean that its account is out of His control.</w:t>
      </w:r>
      <w:bookmarkStart w:id="390" w:name="pg13394_170621"/>
    </w:p>
    <w:p>
      <w:pPr>
        <w:pStyle w:val="BookText"/>
        <w:bidi w:val="0"/>
        <w:rPr/>
      </w:pPr>
      <w:bookmarkEnd w:id="390"/>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لاَّ یَتَّخِذِ الْمُؤْمِنُونَ الْکَافِرِینَ أَوْلِیَاءَ مِن دُونِ الْمُؤْمِنِینَ</w:t>
      </w:r>
    </w:p>
    <w:p>
      <w:pPr>
        <w:pStyle w:val="BookText"/>
        <w:bidi w:val="0"/>
        <w:jc w:val="both"/>
        <w:rPr/>
      </w:pPr>
      <w:r>
        <w:rPr>
          <w:rFonts w:ascii="Amiri" w:hAnsi="Amiri" w:eastAsia="Amiri" w:cs="Amiri"/>
          <w:color w:val="111111"/>
          <w:sz w:val="28"/>
          <w:sz w:val="28"/>
          <w:szCs w:val="28"/>
          <w:rtl w:val="true"/>
          <w:lang w:bidi="ar-SA"/>
        </w:rPr>
        <w:t>وَمَن یَفْعَلْ ذَ لِکَ فَلَیْسَ مِنَ اللَّهِ فِی شیْ‌ْءٍ</w:t>
      </w:r>
    </w:p>
    <w:p>
      <w:pPr>
        <w:pStyle w:val="BookText"/>
        <w:bidi w:val="0"/>
        <w:jc w:val="both"/>
        <w:rPr/>
      </w:pPr>
      <w:r>
        <w:rPr>
          <w:rFonts w:ascii="Amiri" w:hAnsi="Amiri" w:eastAsia="Amiri" w:cs="Amiri"/>
          <w:color w:val="111111"/>
          <w:sz w:val="28"/>
          <w:sz w:val="28"/>
          <w:szCs w:val="28"/>
          <w:rtl w:val="true"/>
          <w:lang w:bidi="ar-SA"/>
        </w:rPr>
        <w:t>إءِلاَّ أَن تَتَّقُواْ مِنْهُمْ تُقَاةً وَیُحَذِّرُکُمُ اللَّهُ نَفْسَهُ</w:t>
      </w:r>
    </w:p>
    <w:p>
      <w:pPr>
        <w:pStyle w:val="BookText"/>
        <w:bidi w:val="0"/>
        <w:jc w:val="both"/>
        <w:rPr/>
      </w:pPr>
      <w:r>
        <w:rPr>
          <w:rFonts w:ascii="Amiri" w:hAnsi="Amiri" w:eastAsia="Amiri" w:cs="Amiri"/>
          <w:color w:val="111111"/>
          <w:sz w:val="28"/>
          <w:sz w:val="28"/>
          <w:szCs w:val="28"/>
          <w:rtl w:val="true"/>
          <w:lang w:bidi="ar-SA"/>
        </w:rPr>
        <w:t>وإءِلَی اللَّهِ الْمَصِیرُ</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 The believers should not take the infidels as their friends, rather than the believers, and whoever does that then nothing of Allah is his, except when you guard yourselves against them, guarding carefully; and Allah warns you to be cautious of (disobeying) Him; and toward Allah is the destination."</w:t>
      </w:r>
    </w:p>
    <w:p>
      <w:pPr>
        <w:pStyle w:val="Heading4"/>
        <w:numPr>
          <w:ilvl w:val="3"/>
          <w:numId w:val="1"/>
        </w:numPr>
        <w:bidi w:val="0"/>
        <w:jc w:val="left"/>
        <w:rPr/>
      </w:pPr>
      <w:bookmarkStart w:id="391" w:name="__RefHeading___Toc364241_2616395394"/>
      <w:bookmarkStart w:id="392" w:name="_Toc154"/>
      <w:bookmarkEnd w:id="391"/>
      <w:r>
        <w:rPr/>
        <w:t>Commentary: verse 28</w:t>
      </w:r>
      <w:bookmarkEnd w:id="392"/>
    </w:p>
    <w:p>
      <w:pPr>
        <w:pStyle w:val="BookText"/>
        <w:bidi w:val="0"/>
        <w:jc w:val="both"/>
        <w:rPr/>
      </w:pPr>
      <w:r>
        <w:rPr>
          <w:rFonts w:eastAsia="Times New Roman" w:cs="Times New Roman" w:ascii="Times New Roman" w:hAnsi="Times New Roman"/>
          <w:color w:val="111111"/>
          <w:sz w:val="28"/>
          <w:szCs w:val="28"/>
          <w:lang w:val="en-US"/>
        </w:rPr>
        <w:t>In this holy verse, the feature of the foreign policy, encountering with the unbelievers and that assuming the mastership of disbelievers is on a par with losing the mastership of Allah, the necessary conditions of concealing of faith /taqiyyah/ and prevention of abusing it, have been stated.</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prohibited that the believers assume the mastership of disbelievers.</w:t>
      </w:r>
    </w:p>
    <w:p>
      <w:pPr>
        <w:pStyle w:val="BookText"/>
        <w:bidi w:val="0"/>
        <w:jc w:val="both"/>
        <w:rPr/>
      </w:pPr>
      <w:r>
        <w:rPr>
          <w:rFonts w:eastAsia="Times New Roman" w:cs="Times New Roman" w:ascii="Times New Roman" w:hAnsi="Times New Roman"/>
          <w:color w:val="111111"/>
          <w:sz w:val="28"/>
          <w:szCs w:val="28"/>
          <w:lang w:val="en-US"/>
        </w:rPr>
        <w:t>" The believers should not take the infidels as their friends, rather than the believers, ..."</w:t>
      </w:r>
    </w:p>
    <w:p>
      <w:pPr>
        <w:pStyle w:val="BookText"/>
        <w:bidi w:val="0"/>
        <w:jc w:val="both"/>
        <w:rPr/>
      </w:pPr>
      <w:r>
        <w:rPr>
          <w:rFonts w:eastAsia="Times New Roman" w:cs="Times New Roman" w:ascii="Times New Roman" w:hAnsi="Times New Roman"/>
          <w:color w:val="111111"/>
          <w:sz w:val="28"/>
          <w:szCs w:val="28"/>
          <w:lang w:val="en-US"/>
        </w:rPr>
        <w:t>If the Muslims of the world had acted according to only this principle, the status of the Islamic countries would not be in such a condition that it is now.</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Not only the acceptance of the mastership of disbelievers, but also being content with infidelity and approving it, is unlawful for the believers.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whoever does that then nothing of Allah is his,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apparent connexion with disbeleivers for reaching some higher aims, in some circumstances, is permissible.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Political relationship should not result in accepting domination of, or heartily connexion with, the infidels.</w:t>
      </w:r>
    </w:p>
    <w:p>
      <w:pPr>
        <w:pStyle w:val="BookText"/>
        <w:bidi w:val="0"/>
        <w:jc w:val="both"/>
        <w:rPr/>
      </w:pPr>
      <w:r>
        <w:rPr>
          <w:rFonts w:eastAsia="Times New Roman" w:cs="Times New Roman" w:ascii="Times New Roman" w:hAnsi="Times New Roman"/>
          <w:color w:val="111111"/>
          <w:sz w:val="28"/>
          <w:szCs w:val="28"/>
          <w:lang w:val="en-US"/>
        </w:rPr>
        <w:t>"... except when you guard yourselves against them, guarding carefully;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Concealing of Faith is only for the sake of protection of religion. Beware not to be attracted by the infidels under the pretext of concealment of Faith, and not to misuse this concept!</w:t>
      </w:r>
    </w:p>
    <w:p>
      <w:pPr>
        <w:pStyle w:val="BookText"/>
        <w:bidi w:val="0"/>
        <w:jc w:val="both"/>
        <w:rPr/>
      </w:pPr>
      <w:r>
        <w:rPr>
          <w:rFonts w:eastAsia="Times New Roman" w:cs="Times New Roman" w:ascii="Times New Roman" w:hAnsi="Times New Roman"/>
          <w:color w:val="111111"/>
          <w:sz w:val="28"/>
          <w:szCs w:val="28"/>
          <w:lang w:val="en-US"/>
        </w:rPr>
        <w:t>"... Allah warns you to be cautious of (disobeying) Him;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circumstances that the basis of religion is in danger, everything must be devoted, and everybody should only be in awe of Allah.</w:t>
      </w:r>
    </w:p>
    <w:p>
      <w:pPr>
        <w:pStyle w:val="BookText"/>
        <w:bidi w:val="0"/>
        <w:jc w:val="both"/>
        <w:rPr/>
      </w:pPr>
      <w:r>
        <w:rPr>
          <w:rFonts w:eastAsia="Times New Roman" w:cs="Times New Roman" w:ascii="Times New Roman" w:hAnsi="Times New Roman"/>
          <w:color w:val="111111"/>
          <w:sz w:val="28"/>
          <w:szCs w:val="28"/>
          <w:lang w:val="en-US"/>
        </w:rPr>
        <w:t>"... and to Allah is the destination."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Connection or disconnection ought to be performed on the basis of contemplation and belief, not upon the basis of racial, tribal and family affections, or economical concerns, and so on.</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place of infidels, Muslims must make friends and cammunicate with each other among themselves.</w:t>
      </w:r>
      <w:bookmarkStart w:id="393" w:name="pg13394_170623"/>
    </w:p>
    <w:p>
      <w:pPr>
        <w:pStyle w:val="BookText"/>
        <w:bidi w:val="0"/>
        <w:rPr/>
      </w:pPr>
      <w:bookmarkEnd w:id="393"/>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قُلْ إءِن تُخْفُواْ مَا فِی صُدُورِکُمْ أَوْ تُبْدُوهُ یَعْلَمْهُ اللَّهُ وَیَعْلَمُ مَا</w:t>
      </w:r>
    </w:p>
    <w:p>
      <w:pPr>
        <w:pStyle w:val="BookText"/>
        <w:bidi w:val="0"/>
        <w:jc w:val="both"/>
        <w:rPr/>
      </w:pPr>
      <w:r>
        <w:rPr>
          <w:rFonts w:ascii="Amiri" w:hAnsi="Amiri" w:eastAsia="Amiri" w:cs="Amiri"/>
          <w:color w:val="111111"/>
          <w:sz w:val="28"/>
          <w:sz w:val="28"/>
          <w:szCs w:val="28"/>
          <w:rtl w:val="true"/>
          <w:lang w:bidi="ar-SA"/>
        </w:rPr>
        <w:t>فِی السَّمَاوَ تِ وَمَا فِی الاَْرْضِ وَاللَّهُ عَلَی کُلِّ شیْ‌ْءٍ قَدِیرٌ</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 Say: ` Whether you hide what is in your hearts, or manifest it, Allah knows it, and (also) He knows whatever is in the heavens and whatever is in the earth, and Allah is All-Powerful over all things '."</w:t>
      </w:r>
    </w:p>
    <w:p>
      <w:pPr>
        <w:pStyle w:val="Heading4"/>
        <w:numPr>
          <w:ilvl w:val="3"/>
          <w:numId w:val="1"/>
        </w:numPr>
        <w:bidi w:val="0"/>
        <w:jc w:val="left"/>
        <w:rPr/>
      </w:pPr>
      <w:bookmarkStart w:id="394" w:name="__RefHeading___Toc364243_2616395394"/>
      <w:bookmarkStart w:id="395" w:name="_Toc155"/>
      <w:bookmarkEnd w:id="394"/>
      <w:r>
        <w:rPr/>
        <w:t>Commentary: verse 29</w:t>
      </w:r>
      <w:bookmarkEnd w:id="395"/>
    </w:p>
    <w:p>
      <w:pPr>
        <w:pStyle w:val="BookText"/>
        <w:bidi w:val="0"/>
        <w:jc w:val="both"/>
        <w:rPr/>
      </w:pPr>
      <w:r>
        <w:rPr>
          <w:rFonts w:eastAsia="Times New Roman" w:cs="Times New Roman" w:ascii="Times New Roman" w:hAnsi="Times New Roman"/>
          <w:color w:val="111111"/>
          <w:sz w:val="28"/>
          <w:szCs w:val="28"/>
          <w:lang w:val="en-US"/>
        </w:rPr>
        <w:t>Next to the verse of concealment of Faith, the above mentioned holy verse, maybe, refers to the idea that Muslims should never communicate with disbelievers under the shelter of cocealment of Faith, where the Lord knows all decisions and intentions.</w:t>
      </w:r>
    </w:p>
    <w:p>
      <w:pPr>
        <w:pStyle w:val="BookText"/>
        <w:bidi w:val="0"/>
        <w:jc w:val="both"/>
        <w:rPr/>
      </w:pPr>
      <w:r>
        <w:rPr>
          <w:rFonts w:eastAsia="Times New Roman" w:cs="Times New Roman" w:ascii="Times New Roman" w:hAnsi="Times New Roman"/>
          <w:color w:val="111111"/>
          <w:sz w:val="28"/>
          <w:szCs w:val="28"/>
          <w:lang w:val="en-US"/>
        </w:rPr>
        <w:t>Explanation: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verse is a warning to those who try to communicate with the disbelievers under the excuse of concealment of Faith.</w:t>
      </w:r>
    </w:p>
    <w:p>
      <w:pPr>
        <w:pStyle w:val="BookText"/>
        <w:bidi w:val="0"/>
        <w:jc w:val="both"/>
        <w:rPr/>
      </w:pPr>
      <w:r>
        <w:rPr>
          <w:rFonts w:eastAsia="Times New Roman" w:cs="Times New Roman" w:ascii="Times New Roman" w:hAnsi="Times New Roman"/>
          <w:color w:val="111111"/>
          <w:sz w:val="28"/>
          <w:szCs w:val="28"/>
          <w:lang w:val="en-US"/>
        </w:rPr>
        <w:t>" Say: ` Whether you hide what is in your hearts, or manifest it,</w:t>
      </w:r>
    </w:p>
    <w:p>
      <w:pPr>
        <w:pStyle w:val="BookText"/>
        <w:bidi w:val="0"/>
        <w:jc w:val="both"/>
        <w:rPr/>
      </w:pPr>
      <w:r>
        <w:rPr>
          <w:rFonts w:eastAsia="Times New Roman" w:cs="Times New Roman" w:ascii="Times New Roman" w:hAnsi="Times New Roman"/>
          <w:color w:val="111111"/>
          <w:sz w:val="28"/>
          <w:szCs w:val="28"/>
          <w:lang w:val="en-US"/>
        </w:rPr>
        <w:t>Allah knows it,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is aware of whatever deed we do.</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Lord is aware even of our intentions.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Allah's knowledge encompasses the things hidden and the things manifest similarly. He knows whatever is in the earth and whatever is in the heavens.</w:t>
      </w:r>
    </w:p>
    <w:p>
      <w:pPr>
        <w:pStyle w:val="BookText"/>
        <w:bidi w:val="0"/>
        <w:jc w:val="both"/>
        <w:rPr/>
      </w:pPr>
      <w:r>
        <w:rPr>
          <w:rFonts w:eastAsia="Times New Roman" w:cs="Times New Roman" w:ascii="Times New Roman" w:hAnsi="Times New Roman"/>
          <w:color w:val="111111"/>
          <w:sz w:val="28"/>
          <w:szCs w:val="28"/>
          <w:lang w:val="en-US"/>
        </w:rPr>
        <w:t>"... and (also) He knows whatever is in the heavens and whatever is in the earth,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 is both knower of thoughts of human beings and is All-Powerful over all things. That is, in a moment, He is able to make infamous all those who do evil.</w:t>
      </w:r>
    </w:p>
    <w:p>
      <w:pPr>
        <w:pStyle w:val="BookText"/>
        <w:bidi w:val="0"/>
        <w:jc w:val="both"/>
        <w:rPr/>
      </w:pPr>
      <w:r>
        <w:rPr>
          <w:rFonts w:eastAsia="Times New Roman" w:cs="Times New Roman" w:ascii="Times New Roman" w:hAnsi="Times New Roman"/>
          <w:color w:val="111111"/>
          <w:sz w:val="28"/>
          <w:szCs w:val="28"/>
          <w:lang w:val="en-US"/>
        </w:rPr>
        <w:t>"... and Allah is All-Powerful over all things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What can be concealed from the One Who is Omnipotent and knows all the secrets of heavens?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knows whatever is in the heavens ..."</w:t>
      </w:r>
      <w:bookmarkStart w:id="396" w:name="pg13394_170624"/>
    </w:p>
    <w:p>
      <w:pPr>
        <w:pStyle w:val="BookText"/>
        <w:bidi w:val="0"/>
        <w:rPr/>
      </w:pPr>
      <w:bookmarkEnd w:id="396"/>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یَوْمَ تَجِدُ کُلُّ نَفْسٍ مَّا عَمِلَتْ مِنْ خَیْرٍ مُّحْضَرًا وَمَا عَمِلَتْ</w:t>
      </w:r>
    </w:p>
    <w:p>
      <w:pPr>
        <w:pStyle w:val="BookText"/>
        <w:bidi w:val="0"/>
        <w:jc w:val="both"/>
        <w:rPr/>
      </w:pPr>
      <w:r>
        <w:rPr>
          <w:rFonts w:ascii="Amiri" w:hAnsi="Amiri" w:eastAsia="Amiri" w:cs="Amiri"/>
          <w:color w:val="111111"/>
          <w:sz w:val="28"/>
          <w:sz w:val="28"/>
          <w:szCs w:val="28"/>
          <w:rtl w:val="true"/>
          <w:lang w:bidi="ar-SA"/>
        </w:rPr>
        <w:t>مِن سُوءٍ تَوَدُّ لَوْ أَنَّ بَیْنَهَا وَبَیْنَهُ أَمَدَا بَعِیدًا</w:t>
      </w:r>
    </w:p>
    <w:p>
      <w:pPr>
        <w:pStyle w:val="BookText"/>
        <w:bidi w:val="0"/>
        <w:jc w:val="both"/>
        <w:rPr/>
      </w:pPr>
      <w:r>
        <w:rPr>
          <w:rFonts w:ascii="Amiri" w:hAnsi="Amiri" w:eastAsia="Amiri" w:cs="Amiri"/>
          <w:color w:val="111111"/>
          <w:sz w:val="28"/>
          <w:sz w:val="28"/>
          <w:szCs w:val="28"/>
          <w:rtl w:val="true"/>
          <w:lang w:bidi="ar-SA"/>
        </w:rPr>
        <w:t>وَیُحَذِّرُکُمُ اللَّهُ نَفْسَهُ وَاللَّهُ رَءُوفُ بِالْعِبَادِ</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 On the Day (of Judgement) when everyone shall find present what he has done of good; but (as for) what he has done of evil, he will wish there were a far distance between it and himself; and Allah warns you to be cautious of (disobeying) His Essence and Allah is full of pity to the servants."</w:t>
      </w:r>
    </w:p>
    <w:p>
      <w:pPr>
        <w:pStyle w:val="Heading4"/>
        <w:numPr>
          <w:ilvl w:val="3"/>
          <w:numId w:val="1"/>
        </w:numPr>
        <w:bidi w:val="0"/>
        <w:jc w:val="left"/>
        <w:rPr/>
      </w:pPr>
      <w:bookmarkStart w:id="397" w:name="__RefHeading___Toc364245_2616395394"/>
      <w:bookmarkStart w:id="398" w:name="_Toc156"/>
      <w:bookmarkEnd w:id="397"/>
      <w:r>
        <w:rPr/>
        <w:t>Commentary: verse 30</w:t>
      </w:r>
      <w:bookmarkEnd w:id="398"/>
    </w:p>
    <w:p>
      <w:pPr>
        <w:pStyle w:val="BookText"/>
        <w:bidi w:val="0"/>
        <w:jc w:val="both"/>
        <w:rPr/>
      </w:pPr>
      <w:r>
        <w:rPr>
          <w:rFonts w:eastAsia="Times New Roman" w:cs="Times New Roman" w:ascii="Times New Roman" w:hAnsi="Times New Roman"/>
          <w:color w:val="111111"/>
          <w:sz w:val="28"/>
          <w:szCs w:val="28"/>
          <w:lang w:val="en-US"/>
        </w:rPr>
        <w:t>This verse is similar to verse No. 49 from Sura Al-Kahf, No. 18, which says: "... what they had done they shall find present (in the Hereafter), ..."</w:t>
      </w:r>
    </w:p>
    <w:p>
      <w:pPr>
        <w:pStyle w:val="BookText"/>
        <w:bidi w:val="0"/>
        <w:jc w:val="both"/>
        <w:rPr/>
      </w:pPr>
      <w:r>
        <w:rPr>
          <w:rFonts w:eastAsia="Times New Roman" w:cs="Times New Roman" w:ascii="Times New Roman" w:hAnsi="Times New Roman"/>
          <w:color w:val="111111"/>
          <w:sz w:val="28"/>
          <w:szCs w:val="28"/>
          <w:lang w:val="en-US"/>
        </w:rPr>
        <w:t>It is cited in Al-Burhān, the commentary, that every Friday when Imam Sajjād, the fourth Imam (a.s.), wanted to preach for people in Masjid-un-Nabiy (p.b.u.h.) he recited this verse.</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Hereafter, our today deeds will be incarnated in front of us.</w:t>
      </w:r>
    </w:p>
    <w:p>
      <w:pPr>
        <w:pStyle w:val="BookText"/>
        <w:bidi w:val="0"/>
        <w:jc w:val="both"/>
        <w:rPr/>
      </w:pPr>
      <w:r>
        <w:rPr>
          <w:rFonts w:eastAsia="Times New Roman" w:cs="Times New Roman" w:ascii="Times New Roman" w:hAnsi="Times New Roman"/>
          <w:color w:val="111111"/>
          <w:sz w:val="28"/>
          <w:szCs w:val="28"/>
          <w:lang w:val="en-US"/>
        </w:rPr>
        <w:t>" On the Day (of Judgement) when everyone shall find present what he has done of good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 the Day of Judgement, the evildoers will be ashamed of their own deeds that they have done in this world.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warning of Allah is a sign of His kindness towards His servants in order that they do not commit sins.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Many of those actions that people like to do in this fleeting world, will be hatred through them in the Hereafter.</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but (as for) what he has done of evil, he will wish there were a far distance between it and himself ..."</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 that Day, regret will be of no avail and wishes will not be doable.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origin of warnings is also His love and His kindness.</w:t>
      </w:r>
    </w:p>
    <w:p>
      <w:pPr>
        <w:pStyle w:val="BookText"/>
        <w:bidi w:val="0"/>
        <w:jc w:val="both"/>
        <w:rPr/>
      </w:pPr>
      <w:r>
        <w:rPr>
          <w:rFonts w:eastAsia="Times New Roman" w:cs="Times New Roman" w:ascii="Times New Roman" w:hAnsi="Times New Roman"/>
          <w:color w:val="111111"/>
          <w:sz w:val="28"/>
          <w:szCs w:val="28"/>
          <w:lang w:val="en-US"/>
        </w:rPr>
        <w:t>"... and Allah warns you to be cautious of (disobeying) His Essence ..."</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Lord loves all people.</w:t>
      </w:r>
    </w:p>
    <w:p>
      <w:pPr>
        <w:pStyle w:val="BookText"/>
        <w:bidi w:val="0"/>
        <w:jc w:val="both"/>
        <w:rPr/>
      </w:pPr>
      <w:r>
        <w:rPr>
          <w:rFonts w:eastAsia="Times New Roman" w:cs="Times New Roman" w:ascii="Times New Roman" w:hAnsi="Times New Roman"/>
          <w:color w:val="111111"/>
          <w:sz w:val="28"/>
          <w:szCs w:val="28"/>
          <w:lang w:val="en-US"/>
        </w:rPr>
        <w:t>"... and Allah is Full of Pity to the servants."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Pity of Allah towards people is direct.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is Full of Pity to the servants."</w:t>
      </w:r>
      <w:bookmarkStart w:id="399" w:name="pg13394_170626"/>
    </w:p>
    <w:p>
      <w:pPr>
        <w:pStyle w:val="Heading3"/>
        <w:numPr>
          <w:ilvl w:val="2"/>
          <w:numId w:val="1"/>
        </w:numPr>
        <w:bidi w:val="0"/>
        <w:jc w:val="left"/>
        <w:rPr/>
      </w:pPr>
      <w:bookmarkStart w:id="400" w:name="__RefHeading___Toc364247_2616395394"/>
      <w:bookmarkStart w:id="401" w:name="_Toc157"/>
      <w:bookmarkEnd w:id="399"/>
      <w:bookmarkEnd w:id="400"/>
      <w:r>
        <w:rPr/>
        <w:t>Section 4:Allah's Choice of the Descendants of Abraham (a.s.)</w:t>
      </w:r>
      <w:bookmarkEnd w:id="401"/>
    </w:p>
    <w:p>
      <w:pPr>
        <w:pStyle w:val="Heading4"/>
        <w:numPr>
          <w:ilvl w:val="3"/>
          <w:numId w:val="1"/>
        </w:numPr>
        <w:bidi w:val="0"/>
        <w:jc w:val="left"/>
        <w:rPr/>
      </w:pPr>
      <w:bookmarkStart w:id="402" w:name="__RefHeading___Toc364249_2616395394"/>
      <w:bookmarkStart w:id="403" w:name="_Toc158"/>
      <w:bookmarkEnd w:id="402"/>
      <w:r>
        <w:rPr/>
        <w:t>Point</w:t>
      </w:r>
      <w:bookmarkEnd w:id="403"/>
    </w:p>
    <w:p>
      <w:pPr>
        <w:pStyle w:val="BookText"/>
        <w:bidi w:val="0"/>
        <w:jc w:val="both"/>
        <w:rPr/>
      </w:pPr>
      <w:r>
        <w:rPr>
          <w:rFonts w:eastAsia="Times New Roman" w:cs="Times New Roman" w:ascii="Times New Roman" w:hAnsi="Times New Roman"/>
          <w:color w:val="111111"/>
          <w:sz w:val="28"/>
          <w:szCs w:val="28"/>
          <w:lang w:val="en-US"/>
        </w:rPr>
        <w:t>Sins of those who love Allah and His Apostle are forgiven.</w:t>
      </w:r>
    </w:p>
    <w:p>
      <w:pPr>
        <w:pStyle w:val="BookText"/>
        <w:bidi w:val="0"/>
        <w:jc w:val="both"/>
        <w:rPr/>
      </w:pPr>
      <w:r>
        <w:rPr>
          <w:rFonts w:eastAsia="Times New Roman" w:cs="Times New Roman" w:ascii="Times New Roman" w:hAnsi="Times New Roman"/>
          <w:color w:val="111111"/>
          <w:sz w:val="28"/>
          <w:szCs w:val="28"/>
          <w:lang w:val="en-US"/>
        </w:rPr>
        <w:t>Mary's dedication for service to the Lord.</w:t>
      </w:r>
    </w:p>
    <w:p>
      <w:pPr>
        <w:pStyle w:val="BookText"/>
        <w:bidi w:val="0"/>
        <w:jc w:val="both"/>
        <w:rPr/>
      </w:pPr>
      <w:r>
        <w:rPr>
          <w:rFonts w:eastAsia="Times New Roman" w:cs="Times New Roman" w:ascii="Times New Roman" w:hAnsi="Times New Roman"/>
          <w:color w:val="111111"/>
          <w:sz w:val="28"/>
          <w:szCs w:val="28"/>
          <w:lang w:val="en-US"/>
        </w:rPr>
        <w:t>The glad tidings to Zachariah of being granted a son.</w:t>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قُلْ إءِن کُنتُمْ تُحِبُّونَ اللَّهَ فَاتَّبِعُونِی یُحْبِبْکُمُ اللَّهُ وَیَغْفِرْ لَکُمْ ذُنُوبَکُمْ</w:t>
      </w:r>
    </w:p>
    <w:p>
      <w:pPr>
        <w:pStyle w:val="BookText"/>
        <w:bidi w:val="0"/>
        <w:jc w:val="both"/>
        <w:rPr/>
      </w:pPr>
      <w:r>
        <w:rPr>
          <w:rFonts w:ascii="Amiri" w:hAnsi="Amiri" w:eastAsia="Amiri" w:cs="Amiri"/>
          <w:color w:val="111111"/>
          <w:sz w:val="28"/>
          <w:sz w:val="28"/>
          <w:szCs w:val="28"/>
          <w:rtl w:val="true"/>
          <w:lang w:bidi="ar-SA"/>
        </w:rPr>
        <w:t>وَاللَّهُ غَفُورٌ رَّحِیمٌ</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 Say: ` If you love Allah, then follow me, Allah will love you and forgive you your sins; and Allah is Forgiving, Merciful '."</w:t>
      </w:r>
    </w:p>
    <w:p>
      <w:pPr>
        <w:pStyle w:val="Heading4"/>
        <w:numPr>
          <w:ilvl w:val="3"/>
          <w:numId w:val="1"/>
        </w:numPr>
        <w:bidi w:val="0"/>
        <w:jc w:val="left"/>
        <w:rPr/>
      </w:pPr>
      <w:bookmarkStart w:id="404" w:name="__RefHeading___Toc364251_2616395394"/>
      <w:bookmarkStart w:id="405" w:name="_Toc159"/>
      <w:bookmarkEnd w:id="404"/>
      <w:r>
        <w:rPr/>
        <w:t>Commentary: verse 31</w:t>
      </w:r>
      <w:bookmarkEnd w:id="405"/>
    </w:p>
    <w:p>
      <w:pPr>
        <w:pStyle w:val="BookText"/>
        <w:bidi w:val="0"/>
        <w:jc w:val="both"/>
        <w:rPr/>
      </w:pPr>
      <w:r>
        <w:rPr>
          <w:rFonts w:eastAsia="Times New Roman" w:cs="Times New Roman" w:ascii="Times New Roman" w:hAnsi="Times New Roman"/>
          <w:color w:val="111111"/>
          <w:sz w:val="28"/>
          <w:szCs w:val="28"/>
          <w:lang w:val="en-US"/>
        </w:rPr>
        <w:t>The verses under discussion, including the above verse, have been revealed about a group of the People of the Book, (the Christians from Najrān), who used to say: " We are the lovers of the Lord." Then Allah defines ` the followers of the Apostle of Allah ' as the clear example of this love, and tells His Apostle Muhammad thus:</w:t>
      </w:r>
    </w:p>
    <w:p>
      <w:pPr>
        <w:pStyle w:val="BookText"/>
        <w:bidi w:val="0"/>
        <w:jc w:val="both"/>
        <w:rPr/>
      </w:pPr>
      <w:r>
        <w:rPr>
          <w:rFonts w:eastAsia="Times New Roman" w:cs="Times New Roman" w:ascii="Times New Roman" w:hAnsi="Times New Roman"/>
          <w:color w:val="111111"/>
          <w:sz w:val="28"/>
          <w:szCs w:val="28"/>
          <w:lang w:val="en-US"/>
        </w:rPr>
        <w:t>" Say, ` If you love Allah, then follow me, ..."</w:t>
      </w:r>
    </w:p>
    <w:p>
      <w:pPr>
        <w:pStyle w:val="BookText"/>
        <w:bidi w:val="0"/>
        <w:jc w:val="both"/>
        <w:rPr/>
      </w:pPr>
      <w:r>
        <w:rPr>
          <w:rFonts w:eastAsia="Times New Roman" w:cs="Times New Roman" w:ascii="Times New Roman" w:hAnsi="Times New Roman"/>
          <w:color w:val="111111"/>
          <w:sz w:val="28"/>
          <w:szCs w:val="28"/>
          <w:lang w:val="en-US"/>
        </w:rPr>
        <w:t>If you are true in what you claim that you love Allah then follow the Apostle of Allah. This act of following is the same as obeying Allah. It is in this case that, Allah loves you and forgives your sins.</w:t>
      </w:r>
    </w:p>
    <w:p>
      <w:pPr>
        <w:pStyle w:val="BookText"/>
        <w:bidi w:val="0"/>
        <w:jc w:val="both"/>
        <w:rPr/>
      </w:pPr>
      <w:r>
        <w:rPr>
          <w:rFonts w:eastAsia="Times New Roman" w:cs="Times New Roman" w:ascii="Times New Roman" w:hAnsi="Times New Roman"/>
          <w:color w:val="111111"/>
          <w:sz w:val="28"/>
          <w:szCs w:val="28"/>
          <w:lang w:val="en-US"/>
        </w:rPr>
        <w:t>"... Allah will ` love you and forgive you your sins;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is Forgiving, Merciful '."</w:t>
      </w:r>
      <w:bookmarkStart w:id="406" w:name="pg13394_170627"/>
    </w:p>
    <w:p>
      <w:pPr>
        <w:pStyle w:val="BookText"/>
        <w:bidi w:val="0"/>
        <w:rPr/>
      </w:pPr>
      <w:bookmarkEnd w:id="406"/>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قُلْ أَطِیعُواْ اللَّهَ وَالرَّسُولَ فإءِن تَوَلَّوْاْ فإءِنَّ اللَّهَ</w:t>
      </w:r>
    </w:p>
    <w:p>
      <w:pPr>
        <w:pStyle w:val="BookText"/>
        <w:bidi w:val="0"/>
        <w:jc w:val="both"/>
        <w:rPr/>
      </w:pPr>
      <w:r>
        <w:rPr>
          <w:rFonts w:ascii="Amiri" w:hAnsi="Amiri" w:eastAsia="Amiri" w:cs="Amiri"/>
          <w:color w:val="111111"/>
          <w:sz w:val="28"/>
          <w:sz w:val="28"/>
          <w:szCs w:val="28"/>
          <w:rtl w:val="true"/>
          <w:lang w:bidi="ar-SA"/>
        </w:rPr>
        <w:t>لاَ یُحِبُّ الْکَافِرِینَ</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 Say: ` Obey Allah and the Apostle '. But if they turn back, then verily Allah does not love the disbelievers."</w:t>
      </w:r>
    </w:p>
    <w:p>
      <w:pPr>
        <w:pStyle w:val="Heading4"/>
        <w:numPr>
          <w:ilvl w:val="3"/>
          <w:numId w:val="1"/>
        </w:numPr>
        <w:bidi w:val="0"/>
        <w:jc w:val="left"/>
        <w:rPr/>
      </w:pPr>
      <w:bookmarkStart w:id="407" w:name="__RefHeading___Toc364253_2616395394"/>
      <w:bookmarkStart w:id="408" w:name="_Toc160"/>
      <w:bookmarkEnd w:id="407"/>
      <w:r>
        <w:rPr/>
        <w:t>Commentary: verse 32</w:t>
      </w:r>
      <w:bookmarkEnd w:id="408"/>
    </w:p>
    <w:p>
      <w:pPr>
        <w:pStyle w:val="BookText"/>
        <w:bidi w:val="0"/>
        <w:jc w:val="both"/>
        <w:rPr/>
      </w:pPr>
      <w:r>
        <w:rPr>
          <w:rFonts w:eastAsia="Times New Roman" w:cs="Times New Roman" w:ascii="Times New Roman" w:hAnsi="Times New Roman"/>
          <w:color w:val="111111"/>
          <w:sz w:val="28"/>
          <w:szCs w:val="28"/>
          <w:lang w:val="en-US"/>
        </w:rPr>
        <w:t>The love of Allah due to His servant is that He wills to reward the servant, while the love of a servant towards the Lord is that the one heartily wishes to obey Him and to serve Him, because love originate from one's intention. Then, to emphasize on this subject, the Qur'ān says:</w:t>
      </w:r>
    </w:p>
    <w:p>
      <w:pPr>
        <w:pStyle w:val="BookText"/>
        <w:bidi w:val="0"/>
        <w:jc w:val="both"/>
        <w:rPr/>
      </w:pPr>
      <w:r>
        <w:rPr>
          <w:rFonts w:eastAsia="Times New Roman" w:cs="Times New Roman" w:ascii="Times New Roman" w:hAnsi="Times New Roman"/>
          <w:color w:val="111111"/>
          <w:sz w:val="28"/>
          <w:szCs w:val="28"/>
          <w:lang w:val="en-US"/>
        </w:rPr>
        <w:t>" Say: ` Obey Allah and the Apostle '. ..."</w:t>
      </w:r>
    </w:p>
    <w:p>
      <w:pPr>
        <w:pStyle w:val="BookText"/>
        <w:bidi w:val="0"/>
        <w:jc w:val="both"/>
        <w:rPr/>
      </w:pPr>
      <w:r>
        <w:rPr>
          <w:rFonts w:eastAsia="Times New Roman" w:cs="Times New Roman" w:ascii="Times New Roman" w:hAnsi="Times New Roman"/>
          <w:color w:val="111111"/>
          <w:sz w:val="28"/>
          <w:szCs w:val="28"/>
          <w:lang w:val="en-US"/>
        </w:rPr>
        <w:t>The objective meaning of this sentence is as such: if you claim that you love Allah, then you should reveal the sign of your love by obeying and following Allah and His Messenger.</w:t>
      </w:r>
    </w:p>
    <w:p>
      <w:pPr>
        <w:pStyle w:val="BookText"/>
        <w:bidi w:val="0"/>
        <w:jc w:val="both"/>
        <w:rPr/>
      </w:pPr>
      <w:r>
        <w:rPr>
          <w:rFonts w:eastAsia="Times New Roman" w:cs="Times New Roman" w:ascii="Times New Roman" w:hAnsi="Times New Roman"/>
          <w:color w:val="111111"/>
          <w:sz w:val="28"/>
          <w:szCs w:val="28"/>
          <w:lang w:val="en-US"/>
        </w:rPr>
        <w:t>But, if you disobey Him and His Apostle by rejecting the religion of Allah, the case is different.</w:t>
      </w:r>
    </w:p>
    <w:p>
      <w:pPr>
        <w:pStyle w:val="BookText"/>
        <w:bidi w:val="0"/>
        <w:jc w:val="both"/>
        <w:rPr/>
      </w:pPr>
      <w:r>
        <w:rPr>
          <w:rFonts w:eastAsia="Times New Roman" w:cs="Times New Roman" w:ascii="Times New Roman" w:hAnsi="Times New Roman"/>
          <w:color w:val="111111"/>
          <w:sz w:val="28"/>
          <w:szCs w:val="28"/>
          <w:lang w:val="en-US"/>
        </w:rPr>
        <w:t>"... But if they turn back, ..."</w:t>
      </w:r>
    </w:p>
    <w:p>
      <w:pPr>
        <w:pStyle w:val="BookText"/>
        <w:bidi w:val="0"/>
        <w:jc w:val="both"/>
        <w:rPr/>
      </w:pPr>
      <w:r>
        <w:rPr>
          <w:rFonts w:eastAsia="Times New Roman" w:cs="Times New Roman" w:ascii="Times New Roman" w:hAnsi="Times New Roman"/>
          <w:color w:val="111111"/>
          <w:sz w:val="28"/>
          <w:szCs w:val="28"/>
          <w:lang w:val="en-US"/>
        </w:rPr>
        <w:t>Then, Allah does not love disbelievers and, as a result of their infidelity, He will not give them any reward.</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Then verily Allah does not love the disbelievers."</w:t>
      </w:r>
      <w:bookmarkStart w:id="409" w:name="pg13394_170628"/>
    </w:p>
    <w:p>
      <w:pPr>
        <w:pStyle w:val="BookText"/>
        <w:bidi w:val="0"/>
        <w:rPr/>
      </w:pPr>
      <w:bookmarkEnd w:id="409"/>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إءِنَّ اللَّهَ اصْطَفَی ءَادَمَ وَنُوحًا وَءَالَ إءِبْرَ هِیمَ</w:t>
      </w:r>
    </w:p>
    <w:p>
      <w:pPr>
        <w:pStyle w:val="BookText"/>
        <w:bidi w:val="0"/>
        <w:jc w:val="both"/>
        <w:rPr/>
      </w:pPr>
      <w:r>
        <w:rPr>
          <w:rFonts w:ascii="Amiri" w:hAnsi="Amiri" w:eastAsia="Amiri" w:cs="Amiri"/>
          <w:color w:val="111111"/>
          <w:sz w:val="28"/>
          <w:sz w:val="28"/>
          <w:szCs w:val="28"/>
          <w:rtl w:val="true"/>
          <w:lang w:bidi="ar-SA"/>
        </w:rPr>
        <w:t>وَءَالَ عِمْرَ نَ عَلَی الْعَالَمِینَ</w:t>
      </w:r>
    </w:p>
    <w:p>
      <w:p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ذُرِّیَّةً بَعْضُهَا مِن بَعْضٍ</w:t>
      </w:r>
    </w:p>
    <w:p>
      <w:pPr>
        <w:pStyle w:val="BookText"/>
        <w:bidi w:val="0"/>
        <w:jc w:val="both"/>
        <w:rPr/>
      </w:pPr>
      <w:r>
        <w:rPr>
          <w:rFonts w:ascii="Amiri" w:hAnsi="Amiri" w:eastAsia="Amiri" w:cs="Amiri"/>
          <w:color w:val="111111"/>
          <w:sz w:val="28"/>
          <w:sz w:val="28"/>
          <w:szCs w:val="28"/>
          <w:rtl w:val="true"/>
          <w:lang w:bidi="ar-SA"/>
        </w:rPr>
        <w:t>وَاللَّهُ سَمِیعٌ عَلِیمٌ</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 Verily Allah chose Adam and Noah, and the progeny of Abraham and the progeny of `Imrān above all people."</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 Some of them are offsprings of the others; and Allah is All-Hearing, All-Knowing."</w:t>
      </w:r>
    </w:p>
    <w:p>
      <w:pPr>
        <w:pStyle w:val="Heading4"/>
        <w:numPr>
          <w:ilvl w:val="3"/>
          <w:numId w:val="1"/>
        </w:numPr>
        <w:bidi w:val="0"/>
        <w:jc w:val="left"/>
        <w:rPr/>
      </w:pPr>
      <w:bookmarkStart w:id="410" w:name="__RefHeading___Toc364255_2616395394"/>
      <w:bookmarkStart w:id="411" w:name="_Toc161"/>
      <w:bookmarkEnd w:id="410"/>
      <w:r>
        <w:rPr/>
        <w:t>Commentary: verse 33-34</w:t>
      </w:r>
      <w:bookmarkEnd w:id="411"/>
    </w:p>
    <w:p>
      <w:pPr>
        <w:pStyle w:val="BookText"/>
        <w:bidi w:val="0"/>
        <w:jc w:val="both"/>
        <w:rPr/>
      </w:pPr>
      <w:r>
        <w:rPr>
          <w:rFonts w:eastAsia="Times New Roman" w:cs="Times New Roman" w:ascii="Times New Roman" w:hAnsi="Times New Roman"/>
          <w:color w:val="111111"/>
          <w:sz w:val="28"/>
          <w:szCs w:val="28"/>
          <w:lang w:val="en-US"/>
        </w:rPr>
        <w:t xml:space="preserve">From this verse on, the explanation of the story of Mary and her forefathers begins. The purpose of </w:t>
      </w:r>
      <w:r>
        <w:rPr>
          <w:rFonts w:eastAsia="Consolas" w:cs="Consolas" w:ascii="Consolas" w:hAnsi="Consolas"/>
          <w:color w:val="111111"/>
          <w:sz w:val="28"/>
          <w:szCs w:val="28"/>
          <w:lang w:val="en-US"/>
        </w:rPr>
        <w:t>the family of Abraham ' mentioned in this verse is Ismael and Issac and the offsprings of these two. The purpose of</w:t>
      </w:r>
      <w:r>
        <w:rPr>
          <w:rFonts w:eastAsia="Times New Roman" w:cs="Times New Roman" w:ascii="Times New Roman" w:hAnsi="Times New Roman"/>
          <w:color w:val="111111"/>
          <w:sz w:val="28"/>
          <w:szCs w:val="28"/>
          <w:lang w:val="en-US"/>
        </w:rPr>
        <w:t xml:space="preserve"> family of </w:t>
      </w:r>
      <w:r>
        <w:rPr>
          <w:rFonts w:eastAsia="Consolas" w:cs="Consolas" w:ascii="Consolas" w:hAnsi="Consolas"/>
          <w:color w:val="111111"/>
          <w:sz w:val="28"/>
          <w:szCs w:val="28"/>
          <w:lang w:val="en-US"/>
        </w:rPr>
        <w:t xml:space="preserve">Imrān ' is Moses and Aron, the sons of </w:t>
      </w:r>
      <w:r>
        <w:rPr>
          <w:rFonts w:eastAsia="Times New Roman" w:cs="Times New Roman" w:ascii="Times New Roman" w:hAnsi="Times New Roman"/>
          <w:color w:val="111111"/>
          <w:sz w:val="28"/>
          <w:szCs w:val="28"/>
          <w:lang w:val="en-US"/>
        </w:rPr>
        <w:t>Imrān-ibn-Yaṣhar.</w:t>
      </w:r>
    </w:p>
    <w:p>
      <w:pPr>
        <w:pStyle w:val="BookText"/>
        <w:bidi w:val="0"/>
        <w:jc w:val="both"/>
        <w:rPr/>
      </w:pPr>
      <w:r>
        <w:rPr>
          <w:rFonts w:eastAsia="Times New Roman" w:cs="Times New Roman" w:ascii="Times New Roman" w:hAnsi="Times New Roman"/>
          <w:color w:val="111111"/>
          <w:sz w:val="28"/>
          <w:szCs w:val="28"/>
          <w:lang w:val="en-US"/>
        </w:rPr>
        <w:t>" Verily Allah chose Adam and Noah, and the progeny of Abraham and the progeny of `Imrān above all people."</w:t>
      </w:r>
    </w:p>
    <w:p>
      <w:pPr>
        <w:pStyle w:val="BookText"/>
        <w:bidi w:val="0"/>
        <w:jc w:val="both"/>
        <w:rPr/>
      </w:pPr>
      <w:r>
        <w:rPr>
          <w:rFonts w:eastAsia="Times New Roman" w:cs="Times New Roman" w:ascii="Times New Roman" w:hAnsi="Times New Roman"/>
          <w:color w:val="111111"/>
          <w:sz w:val="28"/>
          <w:szCs w:val="28"/>
          <w:lang w:val="en-US"/>
        </w:rPr>
        <w:t xml:space="preserve">The term /ðurriyah / (offspring) is another form used instead of </w:t>
      </w:r>
      <w:r>
        <w:rPr>
          <w:rFonts w:eastAsia="Consolas" w:cs="Consolas" w:ascii="Consolas" w:hAnsi="Consolas"/>
          <w:color w:val="111111"/>
          <w:sz w:val="28"/>
          <w:szCs w:val="28"/>
          <w:lang w:val="en-US"/>
        </w:rPr>
        <w:t xml:space="preserve">the family of Abraham and the family of </w:t>
      </w:r>
      <w:r>
        <w:rPr>
          <w:rFonts w:eastAsia="Times New Roman" w:cs="Times New Roman" w:ascii="Times New Roman" w:hAnsi="Times New Roman"/>
          <w:color w:val="111111"/>
          <w:sz w:val="28"/>
          <w:szCs w:val="28"/>
          <w:lang w:val="en-US"/>
        </w:rPr>
        <w:t>Imrān ', and the phrase /ba</w:t>
      </w:r>
      <w:r>
        <w:rPr>
          <w:rFonts w:eastAsia="Consolas" w:cs="Consolas" w:ascii="Consolas" w:hAnsi="Consolas"/>
          <w:color w:val="111111"/>
          <w:sz w:val="28"/>
          <w:szCs w:val="28"/>
          <w:lang w:val="en-US"/>
        </w:rPr>
        <w:t>duhā min ba</w:t>
      </w:r>
      <w:r>
        <w:rPr>
          <w:rFonts w:eastAsia="Times New Roman" w:cs="Times New Roman" w:ascii="Times New Roman" w:hAnsi="Times New Roman"/>
          <w:color w:val="111111"/>
          <w:sz w:val="28"/>
          <w:szCs w:val="28"/>
          <w:lang w:val="en-US"/>
        </w:rPr>
        <w:t>din / (one of the other) means that the family of Abraham and the family of `Imrān are both progenies from one origin separated from each other.</w:t>
      </w:r>
    </w:p>
    <w:p>
      <w:pPr>
        <w:pStyle w:val="BookText"/>
        <w:bidi w:val="0"/>
        <w:jc w:val="both"/>
        <w:rPr/>
      </w:pPr>
      <w:r>
        <w:rPr>
          <w:rFonts w:eastAsia="Times New Roman" w:cs="Times New Roman" w:ascii="Times New Roman" w:hAnsi="Times New Roman"/>
          <w:color w:val="111111"/>
          <w:sz w:val="28"/>
          <w:szCs w:val="28"/>
          <w:lang w:val="en-US"/>
        </w:rPr>
        <w:t>" Some of them are offsprings of the others; and Allah is All-Hearing, All-Knowing."</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commentary books,</w:t>
      </w:r>
      <w:r>
        <w:rPr>
          <w:rStyle w:val="FootnoteAnchor"/>
        </w:rPr>
        <w:footnoteReference w:id="5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Abraham' is the same as </w:t>
      </w:r>
      <w:r>
        <w:rPr>
          <w:rFonts w:eastAsia="Consolas" w:cs="Consolas" w:ascii="Consolas" w:hAnsi="Consolas"/>
          <w:color w:val="111111"/>
          <w:sz w:val="28"/>
          <w:szCs w:val="28"/>
          <w:lang w:val="en-US"/>
        </w:rPr>
        <w:t>the family of Muhammad ', Viz. Ahlul-Bayt, who, after Muhammad (p.b.u.h.), are the immaculate ones from Amir-ul-Mu'mineen Ali and Fatimat-uz-Zahrā (a.s.) up to Hadrat Mahdī (May Allah hasten his glad advent), and that Allah does not choose any one from amongst His servants unless the one be sinless, pure, and immaculate. Therefore, such special persons elected from the family of Abraham and the family of</w:t>
      </w:r>
      <w:r>
        <w:rPr>
          <w:rFonts w:eastAsia="Times New Roman" w:cs="Times New Roman" w:ascii="Times New Roman" w:hAnsi="Times New Roman"/>
          <w:color w:val="111111"/>
          <w:sz w:val="28"/>
          <w:szCs w:val="28"/>
          <w:lang w:val="en-US"/>
        </w:rPr>
        <w:t>Imrān have to be the ones who have been sinless, whether they would have been choosen as prophets or as Imans.</w:t>
      </w:r>
      <w:bookmarkStart w:id="412" w:name="pg13394_170630"/>
    </w:p>
    <w:p>
      <w:pPr>
        <w:pStyle w:val="BookText"/>
        <w:bidi w:val="0"/>
        <w:rPr/>
      </w:pPr>
      <w:bookmarkEnd w:id="412"/>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إءِذْ قَالَتِ امْرَأَتُ عِمْرَ نَ رَبِّإءِنِّی نَذَرْتُ لَکَ مَا فِی بَطْنِی مُحَرَّرًا</w:t>
      </w:r>
    </w:p>
    <w:p>
      <w:pPr>
        <w:pStyle w:val="BookText"/>
        <w:bidi w:val="0"/>
        <w:jc w:val="both"/>
        <w:rPr/>
      </w:pPr>
      <w:r>
        <w:rPr>
          <w:rFonts w:ascii="Amiri" w:hAnsi="Amiri" w:eastAsia="Amiri" w:cs="Amiri"/>
          <w:color w:val="111111"/>
          <w:sz w:val="28"/>
          <w:sz w:val="28"/>
          <w:szCs w:val="28"/>
          <w:rtl w:val="true"/>
          <w:lang w:bidi="ar-SA"/>
        </w:rPr>
        <w:t>فَتَقَبَّلْ مِنِّی</w:t>
      </w:r>
    </w:p>
    <w:p>
      <w:pPr>
        <w:pStyle w:val="BookText"/>
        <w:bidi w:val="0"/>
        <w:jc w:val="both"/>
        <w:rPr/>
      </w:pPr>
      <w:r>
        <w:rPr>
          <w:rFonts w:ascii="Amiri" w:hAnsi="Amiri" w:eastAsia="Amiri" w:cs="Amiri"/>
          <w:color w:val="111111"/>
          <w:sz w:val="28"/>
          <w:sz w:val="28"/>
          <w:szCs w:val="28"/>
          <w:rtl w:val="true"/>
          <w:lang w:bidi="ar-SA"/>
        </w:rPr>
        <w:t>إءِنَّکَ أَنتَ السَّمِیعُ الْعَلِیمُ</w:t>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فَلَمَّا وَضَعَتْهَا قَالَتْ رَبِّإءِنِّی وَضَعْتُهَآ أُنثَی</w:t>
      </w:r>
    </w:p>
    <w:p>
      <w:pPr>
        <w:pStyle w:val="BookText"/>
        <w:bidi w:val="0"/>
        <w:jc w:val="both"/>
        <w:rPr/>
      </w:pPr>
      <w:r>
        <w:rPr>
          <w:rFonts w:ascii="Amiri" w:hAnsi="Amiri" w:eastAsia="Amiri" w:cs="Amiri"/>
          <w:color w:val="111111"/>
          <w:sz w:val="28"/>
          <w:sz w:val="28"/>
          <w:szCs w:val="28"/>
          <w:rtl w:val="true"/>
          <w:lang w:bidi="ar-SA"/>
        </w:rPr>
        <w:t>وَاللَّهُ أَعْلَمُ بِمَا وَضَعَتْ وَلَیْسَ الذَّکَرُ کَالاُْنثَی</w:t>
      </w:r>
    </w:p>
    <w:p>
      <w:pPr>
        <w:pStyle w:val="BookText"/>
        <w:bidi w:val="0"/>
        <w:jc w:val="both"/>
        <w:rPr/>
      </w:pPr>
      <w:r>
        <w:rPr>
          <w:rFonts w:ascii="Amiri" w:hAnsi="Amiri" w:eastAsia="Amiri" w:cs="Amiri"/>
          <w:color w:val="111111"/>
          <w:sz w:val="28"/>
          <w:sz w:val="28"/>
          <w:szCs w:val="28"/>
          <w:rtl w:val="true"/>
          <w:lang w:bidi="ar-SA"/>
        </w:rPr>
        <w:t>وإءِنِّی سَمَّیْتُهَا مَرْیَمَ</w:t>
      </w:r>
    </w:p>
    <w:p>
      <w:pPr>
        <w:pStyle w:val="BookText"/>
        <w:bidi w:val="0"/>
        <w:jc w:val="both"/>
        <w:rPr/>
      </w:pPr>
      <w:r>
        <w:rPr>
          <w:rFonts w:ascii="Amiri" w:hAnsi="Amiri" w:eastAsia="Amiri" w:cs="Amiri"/>
          <w:color w:val="111111"/>
          <w:sz w:val="28"/>
          <w:sz w:val="28"/>
          <w:szCs w:val="28"/>
          <w:rtl w:val="true"/>
          <w:lang w:bidi="ar-SA"/>
        </w:rPr>
        <w:t>وإءِنِّی أُعِیذُهَا بِکَ وَذُرِّیَّتَهَا مِنَ الشَّیْطَ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الرَّجِیمِ</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 xml:space="preserve">" (Remember) when the wife of </w:t>
      </w:r>
      <w:r>
        <w:rPr>
          <w:rFonts w:eastAsia="Consolas" w:cs="Consolas" w:ascii="Consolas" w:hAnsi="Consolas"/>
          <w:color w:val="111111"/>
          <w:sz w:val="28"/>
          <w:szCs w:val="28"/>
          <w:lang w:val="en-US"/>
        </w:rPr>
        <w:t xml:space="preserve">Imran said: </w:t>
      </w:r>
      <w:r>
        <w:rPr>
          <w:rFonts w:eastAsia="Times New Roman" w:cs="Times New Roman" w:ascii="Times New Roman" w:hAnsi="Times New Roman"/>
          <w:color w:val="111111"/>
          <w:sz w:val="28"/>
          <w:szCs w:val="28"/>
          <w:lang w:val="en-US"/>
        </w:rPr>
        <w:t xml:space="preserve"> My Lord! Verily I vowed to You what is within my womb to be (dedicated) for You (for Your service) freed; therefore accept from me; verily you are the All-Hearing, the All-Knowing'."</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So, when she delivered her, she said: ` My Lord! I have delivered a female (child) and Allah knew best what she delivered and the male is not like the female; and I have named her Mary,</w:t>
      </w:r>
    </w:p>
    <w:p>
      <w:pPr>
        <w:pStyle w:val="BookText"/>
        <w:bidi w:val="0"/>
        <w:jc w:val="both"/>
        <w:rPr/>
      </w:pPr>
      <w:r>
        <w:rPr>
          <w:rFonts w:eastAsia="Times New Roman" w:cs="Times New Roman" w:ascii="Times New Roman" w:hAnsi="Times New Roman"/>
          <w:color w:val="111111"/>
          <w:sz w:val="28"/>
          <w:szCs w:val="28"/>
          <w:lang w:val="en-US"/>
        </w:rPr>
        <w:t>and I commend her and her offspring into Your protection from the accursed Satan'."</w:t>
      </w:r>
    </w:p>
    <w:p>
      <w:pPr>
        <w:pStyle w:val="Heading4"/>
        <w:numPr>
          <w:ilvl w:val="3"/>
          <w:numId w:val="1"/>
        </w:numPr>
        <w:bidi w:val="0"/>
        <w:jc w:val="left"/>
        <w:rPr/>
      </w:pPr>
      <w:bookmarkStart w:id="413" w:name="__RefHeading___Toc364257_2616395394"/>
      <w:bookmarkStart w:id="414" w:name="_Toc162"/>
      <w:bookmarkEnd w:id="413"/>
      <w:r>
        <w:rPr/>
        <w:t>Commentary: verse 35-36</w:t>
      </w:r>
      <w:bookmarkEnd w:id="414"/>
    </w:p>
    <w:p>
      <w:pPr>
        <w:pStyle w:val="BookText"/>
        <w:bidi w:val="0"/>
        <w:jc w:val="both"/>
        <w:rPr/>
      </w:pPr>
      <w:r>
        <w:rPr>
          <w:rFonts w:eastAsia="Times New Roman" w:cs="Times New Roman" w:ascii="Times New Roman" w:hAnsi="Times New Roman"/>
          <w:color w:val="111111"/>
          <w:sz w:val="28"/>
          <w:szCs w:val="28"/>
          <w:lang w:val="en-US"/>
        </w:rPr>
        <w:t xml:space="preserve">The spouse of </w:t>
      </w:r>
      <w:r>
        <w:rPr>
          <w:rFonts w:eastAsia="Consolas" w:cs="Consolas" w:ascii="Consolas" w:hAnsi="Consolas"/>
          <w:color w:val="111111"/>
          <w:sz w:val="28"/>
          <w:szCs w:val="28"/>
          <w:lang w:val="en-US"/>
        </w:rPr>
        <w:t>Imrān, son of Māthān, was Mary's mother and grand mother of Jesus (a.s.). Her name was Ḥannah. She had a sister by the name of 'Ishā</w:t>
      </w:r>
      <w:r>
        <w:rPr>
          <w:rFonts w:eastAsia="Times New Roman" w:cs="Times New Roman" w:ascii="Times New Roman" w:hAnsi="Times New Roman"/>
          <w:color w:val="111111"/>
          <w:sz w:val="28"/>
          <w:szCs w:val="28"/>
          <w:lang w:val="en-US"/>
        </w:rPr>
        <w:t xml:space="preserve"> who was Zachariah's wife. Her father's name was Fāghūth. Thus, both Mary and Yahyā (John) were cousins for each other.</w:t>
      </w:r>
    </w:p>
    <w:p>
      <w:pPr>
        <w:pStyle w:val="BookText"/>
        <w:bidi w:val="0"/>
        <w:jc w:val="both"/>
        <w:rPr/>
      </w:pPr>
      <w:r>
        <w:rPr>
          <w:rFonts w:eastAsia="Times New Roman" w:cs="Times New Roman" w:ascii="Times New Roman" w:hAnsi="Times New Roman"/>
          <w:color w:val="111111"/>
          <w:sz w:val="28"/>
          <w:szCs w:val="28"/>
          <w:lang w:val="en-US"/>
        </w:rPr>
        <w:t>The term /muḥarrir/, mentioned in the verse, means `freed' for serving in Jerusalem so that another person does not appoint her upon doing one's own affairs.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(Remember) when the wife of `Imran said: ... "</w:t>
      </w:r>
    </w:p>
    <w:p>
      <w:pPr>
        <w:pStyle w:val="BookText"/>
        <w:bidi w:val="0"/>
        <w:rPr/>
      </w:pPr>
      <w:r>
        <w:rPr>
          <w:rFonts w:eastAsia="Times New Roman" w:cs="Times New Roman" w:ascii="Times New Roman" w:hAnsi="Times New Roman"/>
          <w:color w:val="111111"/>
          <w:sz w:val="28"/>
          <w:szCs w:val="28"/>
          <w:lang w:val="en-US"/>
        </w:rPr>
        <w:t xml:space="preserve">It is narrated from Imam Ṣādiq (a.s.) who has said: " Allah revealed </w:t>
      </w:r>
      <w:r>
        <w:rPr>
          <w:rFonts w:eastAsia="Consolas" w:cs="Consolas" w:ascii="Consolas" w:hAnsi="Consolas"/>
          <w:color w:val="111111"/>
          <w:sz w:val="28"/>
          <w:szCs w:val="28"/>
          <w:lang w:val="en-US"/>
        </w:rPr>
        <w:t xml:space="preserve">Imrān that He would give him a son who could heal the blind and the leprous and raise the dead to life by Allah's leave, and He would make of him a prophet unto the Children of Israel. </w:t>
      </w:r>
      <w:r>
        <w:rPr>
          <w:rFonts w:eastAsia="Times New Roman" w:cs="Times New Roman" w:ascii="Times New Roman" w:hAnsi="Times New Roman"/>
          <w:color w:val="111111"/>
          <w:sz w:val="28"/>
          <w:szCs w:val="28"/>
          <w:lang w:val="en-US"/>
        </w:rPr>
        <w:t>Imrān infromed his wife of that matter."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So, when Ḥannah became pregnant with Mary, she said:</w:t>
      </w:r>
    </w:p>
    <w:p>
      <w:pPr>
        <w:pStyle w:val="BookText"/>
        <w:bidi w:val="0"/>
        <w:jc w:val="both"/>
        <w:rPr/>
      </w:pPr>
      <w:r>
        <w:rPr>
          <w:rFonts w:eastAsia="Times New Roman" w:cs="Times New Roman" w:ascii="Times New Roman" w:hAnsi="Times New Roman"/>
          <w:color w:val="111111"/>
          <w:sz w:val="28"/>
          <w:szCs w:val="28"/>
          <w:lang w:val="en-US"/>
        </w:rPr>
        <w:t>"...` My Lord! Verily I vowed to You what is within my womb to be (dedicated) for You (for Your service) freed, therefore accept from me; ..."</w:t>
      </w:r>
    </w:p>
    <w:p>
      <w:pPr>
        <w:pStyle w:val="BookText"/>
        <w:bidi w:val="0"/>
        <w:jc w:val="both"/>
        <w:rPr/>
      </w:pPr>
      <w:r>
        <w:rPr>
          <w:rFonts w:eastAsia="Times New Roman" w:cs="Times New Roman" w:ascii="Times New Roman" w:hAnsi="Times New Roman"/>
          <w:color w:val="111111"/>
          <w:sz w:val="28"/>
          <w:szCs w:val="28"/>
          <w:lang w:val="en-US"/>
        </w:rPr>
        <w:t>Here, the phrase ` accept from me ' means that, I ask You to accept my vow with Your consent.</w:t>
      </w:r>
    </w:p>
    <w:p>
      <w:pPr>
        <w:pStyle w:val="BookText"/>
        <w:bidi w:val="0"/>
        <w:jc w:val="both"/>
        <w:rPr/>
      </w:pPr>
      <w:r>
        <w:rPr>
          <w:rFonts w:eastAsia="Times New Roman" w:cs="Times New Roman" w:ascii="Times New Roman" w:hAnsi="Times New Roman"/>
          <w:color w:val="111111"/>
          <w:sz w:val="28"/>
          <w:szCs w:val="28"/>
          <w:lang w:val="en-US"/>
        </w:rPr>
        <w:t>" ...Verily You are the All-Hearing, the All-Knowing'."</w:t>
      </w:r>
    </w:p>
    <w:p>
      <w:pPr>
        <w:pStyle w:val="BookText"/>
        <w:bidi w:val="0"/>
        <w:jc w:val="both"/>
        <w:rPr/>
      </w:pPr>
      <w:r>
        <w:rPr>
          <w:rFonts w:eastAsia="Times New Roman" w:cs="Times New Roman" w:ascii="Times New Roman" w:hAnsi="Times New Roman"/>
          <w:color w:val="111111"/>
          <w:sz w:val="28"/>
          <w:szCs w:val="28"/>
          <w:lang w:val="en-US"/>
        </w:rPr>
        <w:t>" So, when she delivered her, she said: ..."</w:t>
      </w:r>
    </w:p>
    <w:p>
      <w:pPr>
        <w:pStyle w:val="BookText"/>
        <w:bidi w:val="0"/>
        <w:jc w:val="both"/>
        <w:rPr/>
      </w:pPr>
      <w:r>
        <w:rPr>
          <w:rFonts w:eastAsia="Times New Roman" w:cs="Times New Roman" w:ascii="Times New Roman" w:hAnsi="Times New Roman"/>
          <w:color w:val="111111"/>
          <w:sz w:val="28"/>
          <w:szCs w:val="28"/>
          <w:lang w:val="en-US"/>
        </w:rPr>
        <w:t>The spouse of `Imran wished to deliver a son, but when she delivered Mary she became ashamed and, with her head hung, bashfully said:</w:t>
      </w:r>
    </w:p>
    <w:p>
      <w:pPr>
        <w:pStyle w:val="BookText"/>
        <w:bidi w:val="0"/>
        <w:jc w:val="both"/>
        <w:rPr/>
      </w:pPr>
      <w:r>
        <w:rPr>
          <w:rFonts w:eastAsia="Times New Roman" w:cs="Times New Roman" w:ascii="Times New Roman" w:hAnsi="Times New Roman"/>
          <w:color w:val="111111"/>
          <w:sz w:val="28"/>
          <w:szCs w:val="28"/>
          <w:lang w:val="en-US"/>
        </w:rPr>
        <w:t>"... ` My Lord! I have delivered a female (child) , ..."</w:t>
      </w:r>
    </w:p>
    <w:p>
      <w:pPr>
        <w:pStyle w:val="BookText"/>
        <w:bidi w:val="0"/>
        <w:jc w:val="both"/>
        <w:rPr/>
      </w:pPr>
      <w:r>
        <w:rPr>
          <w:rFonts w:eastAsia="Times New Roman" w:cs="Times New Roman" w:ascii="Times New Roman" w:hAnsi="Times New Roman"/>
          <w:color w:val="111111"/>
          <w:sz w:val="28"/>
          <w:szCs w:val="28"/>
          <w:lang w:val="en-US"/>
        </w:rPr>
        <w:t>`Imrān's wife expressed this statement with sigh and regret, because she hoped to deliver a son and hence she vowed to devote him for the service of the Lord in the place of worship.</w:t>
      </w:r>
    </w:p>
    <w:p>
      <w:pPr>
        <w:pStyle w:val="BookText"/>
        <w:bidi w:val="0"/>
        <w:jc w:val="both"/>
        <w:rPr/>
      </w:pPr>
      <w:r>
        <w:rPr>
          <w:rFonts w:eastAsia="Times New Roman" w:cs="Times New Roman" w:ascii="Times New Roman" w:hAnsi="Times New Roman"/>
          <w:color w:val="111111"/>
          <w:sz w:val="28"/>
          <w:szCs w:val="28"/>
          <w:lang w:val="en-US"/>
        </w:rPr>
        <w:t>"... and Allah knew best what she delivered and the male is not like the female; ..."</w:t>
      </w:r>
    </w:p>
    <w:p>
      <w:pPr>
        <w:pStyle w:val="BookText"/>
        <w:bidi w:val="0"/>
        <w:jc w:val="both"/>
        <w:rPr/>
      </w:pPr>
      <w:r>
        <w:rPr>
          <w:rFonts w:eastAsia="Times New Roman" w:cs="Times New Roman" w:ascii="Times New Roman" w:hAnsi="Times New Roman"/>
          <w:color w:val="111111"/>
          <w:sz w:val="28"/>
          <w:szCs w:val="28"/>
          <w:lang w:val="en-US"/>
        </w:rPr>
        <w:t>And You know that, for the aim I have vowed, son and daughter are not alike. A female can not afford the duties concerned to a male as he is able to perform them. Therefore, to magnify her she-child, Allah, in reply to her, said:</w:t>
      </w:r>
    </w:p>
    <w:p>
      <w:pPr>
        <w:pStyle w:val="BookText"/>
        <w:bidi w:val="0"/>
        <w:jc w:val="both"/>
        <w:rPr/>
      </w:pPr>
      <w:r>
        <w:rPr>
          <w:rFonts w:eastAsia="Times New Roman" w:cs="Times New Roman" w:ascii="Times New Roman" w:hAnsi="Times New Roman"/>
          <w:color w:val="111111"/>
          <w:sz w:val="28"/>
          <w:szCs w:val="28"/>
          <w:lang w:val="en-US"/>
        </w:rPr>
        <w:t>"... and Allah knew best what she delivered-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response means that the Lord is more cognizant than her to Mary and what is concerned to her due to the important affairs that her mother dose not know.</w:t>
      </w:r>
    </w:p>
    <w:p>
      <w:pPr>
        <w:pStyle w:val="BookText"/>
        <w:bidi w:val="0"/>
        <w:rPr/>
      </w:pPr>
      <w:r>
        <w:rPr>
          <w:rFonts w:eastAsia="Times New Roman" w:cs="Times New Roman" w:ascii="Times New Roman" w:hAnsi="Times New Roman"/>
          <w:color w:val="111111"/>
          <w:sz w:val="28"/>
          <w:szCs w:val="28"/>
          <w:lang w:val="en-US"/>
        </w:rPr>
        <w:t>"... and I have named her Mary, ..."</w:t>
      </w:r>
    </w:p>
    <w:p>
      <w:pPr>
        <w:pStyle w:val="BookText"/>
        <w:bidi w:val="0"/>
        <w:jc w:val="both"/>
        <w:rPr/>
      </w:pPr>
      <w:r>
        <w:rPr>
          <w:rFonts w:eastAsia="Times New Roman" w:cs="Times New Roman" w:ascii="Times New Roman" w:hAnsi="Times New Roman"/>
          <w:color w:val="111111"/>
          <w:sz w:val="28"/>
          <w:szCs w:val="28"/>
          <w:lang w:val="en-US"/>
        </w:rPr>
        <w:t>It is recognized from this sentence that naming Mary with this appellation was done by her mother at the time of delivery. By the way, it should be noted that the term Mary, in their lexicon, meant `a saint worshipping lady '. So, this kind of naming had been a sign of ultimate love and affection of that pure mother for dedicating her dear child alongside the path of the servitude of Allah (s.w.t.). That is why, after performing this auspicious naming, she asked the Lord to protect this child and the progeny that would come into being from her thereafter from the temptations of Satan and to keep them in His merciful shelter.</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and I commend her and her offspring into Your protection from the accursed Satan'."</w:t>
      </w:r>
      <w:bookmarkStart w:id="415" w:name="pg13394_170633"/>
    </w:p>
    <w:p>
      <w:pPr>
        <w:pStyle w:val="BookText"/>
        <w:bidi w:val="0"/>
        <w:rPr/>
      </w:pPr>
      <w:bookmarkEnd w:id="415"/>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فَتَقَبَّلَهَا رَبُّهَا بِقَبُولٍ حَسَنٍ</w:t>
      </w:r>
    </w:p>
    <w:p>
      <w:pPr>
        <w:pStyle w:val="BookText"/>
        <w:bidi w:val="0"/>
        <w:jc w:val="both"/>
        <w:rPr/>
      </w:pPr>
      <w:r>
        <w:rPr>
          <w:rFonts w:ascii="Amiri" w:hAnsi="Amiri" w:eastAsia="Amiri" w:cs="Amiri"/>
          <w:color w:val="111111"/>
          <w:sz w:val="28"/>
          <w:sz w:val="28"/>
          <w:szCs w:val="28"/>
          <w:rtl w:val="true"/>
          <w:lang w:bidi="ar-SA"/>
        </w:rPr>
        <w:t>وَأَنبَتَهَا نَبَاتًا حَسَنًا وَکَفَّلَهَا زَکَرِیَّا</w:t>
      </w:r>
    </w:p>
    <w:p>
      <w:pPr>
        <w:pStyle w:val="BookText"/>
        <w:bidi w:val="0"/>
        <w:jc w:val="both"/>
        <w:rPr/>
      </w:pPr>
      <w:r>
        <w:rPr>
          <w:rFonts w:ascii="Amiri" w:hAnsi="Amiri" w:eastAsia="Amiri" w:cs="Amiri"/>
          <w:color w:val="111111"/>
          <w:sz w:val="28"/>
          <w:sz w:val="28"/>
          <w:szCs w:val="28"/>
          <w:rtl w:val="true"/>
          <w:lang w:bidi="ar-SA"/>
        </w:rPr>
        <w:t>کُلَّمَا دَخَلَ عَلَیْهَا زَکَرِیَّا الْمِحْرَابَ وَجَدَ عِندَهَا رِزْقًا</w:t>
      </w:r>
    </w:p>
    <w:p>
      <w:pPr>
        <w:pStyle w:val="BookText"/>
        <w:bidi w:val="0"/>
        <w:jc w:val="both"/>
        <w:rPr/>
      </w:pPr>
      <w:r>
        <w:rPr>
          <w:rFonts w:ascii="Amiri" w:hAnsi="Amiri" w:eastAsia="Amiri" w:cs="Amiri"/>
          <w:color w:val="111111"/>
          <w:sz w:val="28"/>
          <w:sz w:val="28"/>
          <w:szCs w:val="28"/>
          <w:rtl w:val="true"/>
          <w:lang w:bidi="ar-SA"/>
        </w:rPr>
        <w:t>قَالَ یَامَرْیَمُ أَنَّی لَکِ هَذَا قَالَتْ هُوَ مِنْ عِندِ اللَّهِ</w:t>
      </w:r>
    </w:p>
    <w:p>
      <w:pPr>
        <w:pStyle w:val="BookText"/>
        <w:bidi w:val="0"/>
        <w:jc w:val="both"/>
        <w:rPr/>
      </w:pPr>
      <w:r>
        <w:rPr>
          <w:rFonts w:ascii="Amiri" w:hAnsi="Amiri" w:eastAsia="Amiri" w:cs="Amiri"/>
          <w:color w:val="111111"/>
          <w:sz w:val="28"/>
          <w:sz w:val="28"/>
          <w:szCs w:val="28"/>
          <w:rtl w:val="true"/>
          <w:lang w:bidi="ar-SA"/>
        </w:rPr>
        <w:t>إءِنَّ اللَّهَ یَرْزُقُ مَن یَشَاءُ بِغَیْرِ حِسَابٍ</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 So, her Lord accepted her with a good acceptance and made (the plant of) her grow a goodly growth, and He cherished her under the care of Zakariya.</w:t>
      </w:r>
    </w:p>
    <w:p>
      <w:pPr>
        <w:pStyle w:val="BookText"/>
        <w:bidi w:val="0"/>
        <w:jc w:val="both"/>
        <w:rPr/>
      </w:pPr>
      <w:r>
        <w:rPr>
          <w:rFonts w:eastAsia="Times New Roman" w:cs="Times New Roman" w:ascii="Times New Roman" w:hAnsi="Times New Roman"/>
          <w:color w:val="111111"/>
          <w:sz w:val="28"/>
          <w:szCs w:val="28"/>
          <w:lang w:val="en-US"/>
        </w:rPr>
        <w:t>Whenever Zakariya entered the sanctury to (see) her, he would find with her a sustenance.</w:t>
      </w:r>
    </w:p>
    <w:p>
      <w:pPr>
        <w:pStyle w:val="BookText"/>
        <w:bidi w:val="0"/>
        <w:jc w:val="both"/>
        <w:rPr/>
      </w:pPr>
      <w:r>
        <w:rPr>
          <w:rFonts w:eastAsia="Times New Roman" w:cs="Times New Roman" w:ascii="Times New Roman" w:hAnsi="Times New Roman"/>
          <w:color w:val="111111"/>
          <w:sz w:val="28"/>
          <w:szCs w:val="28"/>
          <w:lang w:val="en-US"/>
        </w:rPr>
        <w:t>He said: ` O' Mary! Whence have you got this ? '</w:t>
      </w:r>
    </w:p>
    <w:p>
      <w:pPr>
        <w:pStyle w:val="BookText"/>
        <w:bidi w:val="0"/>
        <w:jc w:val="both"/>
        <w:rPr/>
      </w:pPr>
      <w:r>
        <w:rPr>
          <w:rFonts w:eastAsia="Times New Roman" w:cs="Times New Roman" w:ascii="Times New Roman" w:hAnsi="Times New Roman"/>
          <w:color w:val="111111"/>
          <w:sz w:val="28"/>
          <w:szCs w:val="28"/>
          <w:lang w:val="en-US"/>
        </w:rPr>
        <w:t>She said: ` It is from Allah. Verily Allah provides with sustenance for whomever He wills without measure'."</w:t>
      </w:r>
    </w:p>
    <w:p>
      <w:pPr>
        <w:pStyle w:val="Heading4"/>
        <w:numPr>
          <w:ilvl w:val="3"/>
          <w:numId w:val="1"/>
        </w:numPr>
        <w:bidi w:val="0"/>
        <w:jc w:val="left"/>
        <w:rPr/>
      </w:pPr>
      <w:bookmarkStart w:id="416" w:name="__RefHeading___Toc364259_2616395394"/>
      <w:bookmarkStart w:id="417" w:name="_Toc163"/>
      <w:bookmarkEnd w:id="416"/>
      <w:r>
        <w:rPr/>
        <w:t>Commentary: verse 37</w:t>
      </w:r>
      <w:bookmarkEnd w:id="417"/>
    </w:p>
    <w:p>
      <w:pPr>
        <w:pStyle w:val="BookText"/>
        <w:bidi w:val="0"/>
        <w:jc w:val="both"/>
        <w:rPr/>
      </w:pPr>
      <w:r>
        <w:rPr>
          <w:rFonts w:eastAsia="Times New Roman" w:cs="Times New Roman" w:ascii="Times New Roman" w:hAnsi="Times New Roman"/>
          <w:color w:val="111111"/>
          <w:sz w:val="28"/>
          <w:szCs w:val="28"/>
          <w:lang w:val="en-US"/>
        </w:rPr>
        <w:t>" So, her Lord accepted her with a good acceptance... "</w:t>
      </w:r>
    </w:p>
    <w:p>
      <w:pPr>
        <w:pStyle w:val="BookText"/>
        <w:bidi w:val="0"/>
        <w:jc w:val="both"/>
        <w:rPr/>
      </w:pPr>
      <w:r>
        <w:rPr>
          <w:rFonts w:eastAsia="Times New Roman" w:cs="Times New Roman" w:ascii="Times New Roman" w:hAnsi="Times New Roman"/>
          <w:color w:val="111111"/>
          <w:sz w:val="28"/>
          <w:szCs w:val="28"/>
          <w:lang w:val="en-US"/>
        </w:rPr>
        <w:t>Mary was a girl, yet Allah accepted the vow of her mother with pleasure (that she be set in Jerusalem to serve instead of a boy), which itself was a grace of Allah to her.</w:t>
      </w:r>
    </w:p>
    <w:p>
      <w:pPr>
        <w:pStyle w:val="BookText"/>
        <w:bidi w:val="0"/>
        <w:jc w:val="both"/>
        <w:rPr/>
      </w:pPr>
      <w:r>
        <w:rPr>
          <w:rFonts w:eastAsia="Times New Roman" w:cs="Times New Roman" w:ascii="Times New Roman" w:hAnsi="Times New Roman"/>
          <w:color w:val="111111"/>
          <w:sz w:val="28"/>
          <w:szCs w:val="28"/>
          <w:lang w:val="en-US"/>
        </w:rPr>
        <w:t>"... and made (the plant of) her grow a goodly growth, ..."</w:t>
      </w:r>
    </w:p>
    <w:p>
      <w:pPr>
        <w:pStyle w:val="BookText"/>
        <w:bidi w:val="0"/>
        <w:jc w:val="both"/>
        <w:rPr/>
      </w:pPr>
      <w:r>
        <w:rPr>
          <w:rFonts w:eastAsia="Times New Roman" w:cs="Times New Roman" w:ascii="Times New Roman" w:hAnsi="Times New Roman"/>
          <w:color w:val="111111"/>
          <w:sz w:val="28"/>
          <w:szCs w:val="28"/>
          <w:lang w:val="en-US"/>
        </w:rPr>
        <w:t>The Lord made her growth and development good. He (s.w.t.) trained her well and, in all circumstances in her life, improved her affairs nicely.</w:t>
      </w:r>
    </w:p>
    <w:p>
      <w:pPr>
        <w:pStyle w:val="BookText"/>
        <w:bidi w:val="0"/>
        <w:jc w:val="both"/>
        <w:rPr/>
      </w:pPr>
      <w:r>
        <w:rPr>
          <w:rFonts w:eastAsia="Times New Roman" w:cs="Times New Roman" w:ascii="Times New Roman" w:hAnsi="Times New Roman"/>
          <w:color w:val="111111"/>
          <w:sz w:val="28"/>
          <w:szCs w:val="28"/>
          <w:lang w:val="en-US"/>
        </w:rPr>
        <w:t>"... and He cherished her under the care of Zakariya; ..."</w:t>
      </w:r>
    </w:p>
    <w:p>
      <w:pPr>
        <w:pStyle w:val="BookText"/>
        <w:bidi w:val="0"/>
        <w:jc w:val="both"/>
        <w:rPr/>
      </w:pPr>
      <w:r>
        <w:rPr>
          <w:rFonts w:eastAsia="Times New Roman" w:cs="Times New Roman" w:ascii="Times New Roman" w:hAnsi="Times New Roman"/>
          <w:color w:val="111111"/>
          <w:sz w:val="28"/>
          <w:szCs w:val="28"/>
          <w:lang w:val="en-US"/>
        </w:rPr>
        <w:t>That is, Allah added Mary to the family members (Ahlul-Bayt) of Zachariah and caused him to be Mary's cherisher and guardian, as well as a sponsor of her interests.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whenever Zakariya entered the sanctury to (see) her, he would find with her a sustenance. ..."</w:t>
      </w:r>
    </w:p>
    <w:p>
      <w:pPr>
        <w:pStyle w:val="BookText"/>
        <w:bidi w:val="0"/>
        <w:rPr/>
      </w:pPr>
      <w:r>
        <w:rPr>
          <w:rFonts w:eastAsia="Times New Roman" w:cs="Times New Roman" w:ascii="Times New Roman" w:hAnsi="Times New Roman"/>
          <w:color w:val="111111"/>
          <w:sz w:val="28"/>
          <w:szCs w:val="28"/>
          <w:lang w:val="en-US"/>
        </w:rPr>
        <w:t>Every time Zachariah entered Mary's sanctury, (and he used to do it frequently), he would find fresh wholesome fruits with her which did not belong to that season.</w:t>
      </w:r>
    </w:p>
    <w:p>
      <w:pPr>
        <w:pStyle w:val="BookText"/>
        <w:bidi w:val="0"/>
        <w:jc w:val="both"/>
        <w:rPr/>
      </w:pPr>
      <w:r>
        <w:rPr>
          <w:rFonts w:eastAsia="Times New Roman" w:cs="Times New Roman" w:ascii="Times New Roman" w:hAnsi="Times New Roman"/>
          <w:color w:val="111111"/>
          <w:sz w:val="28"/>
          <w:szCs w:val="28"/>
          <w:lang w:val="en-US"/>
        </w:rPr>
        <w:t>"... He said: ` O' Mary! Whence have you got this ? ' ..."</w:t>
      </w:r>
    </w:p>
    <w:p>
      <w:pPr>
        <w:pStyle w:val="BookText"/>
        <w:bidi w:val="0"/>
        <w:jc w:val="both"/>
        <w:rPr/>
      </w:pPr>
      <w:r>
        <w:rPr>
          <w:rFonts w:eastAsia="Times New Roman" w:cs="Times New Roman" w:ascii="Times New Roman" w:hAnsi="Times New Roman"/>
          <w:color w:val="111111"/>
          <w:sz w:val="28"/>
          <w:szCs w:val="28"/>
          <w:lang w:val="en-US"/>
        </w:rPr>
        <w:t>When Zachariah asked her where that sustenance had come from, Mary answered:</w:t>
      </w:r>
    </w:p>
    <w:p>
      <w:pPr>
        <w:pStyle w:val="BookText"/>
        <w:bidi w:val="0"/>
        <w:jc w:val="both"/>
        <w:rPr/>
      </w:pPr>
      <w:r>
        <w:rPr>
          <w:rFonts w:eastAsia="Times New Roman" w:cs="Times New Roman" w:ascii="Times New Roman" w:hAnsi="Times New Roman"/>
          <w:color w:val="111111"/>
          <w:sz w:val="28"/>
          <w:szCs w:val="28"/>
          <w:lang w:val="en-US"/>
        </w:rPr>
        <w:t>"... She said: ` It is from Allah '. ..."</w:t>
      </w:r>
    </w:p>
    <w:p>
      <w:pPr>
        <w:pStyle w:val="BookText"/>
        <w:bidi w:val="0"/>
        <w:jc w:val="both"/>
        <w:rPr/>
      </w:pPr>
      <w:r>
        <w:rPr>
          <w:rFonts w:eastAsia="Times New Roman" w:cs="Times New Roman" w:ascii="Times New Roman" w:hAnsi="Times New Roman"/>
          <w:color w:val="111111"/>
          <w:sz w:val="28"/>
          <w:szCs w:val="28"/>
          <w:lang w:val="en-US"/>
        </w:rPr>
        <w:t>That is, Mary replied him that it had come from Heaven, and that was a grace from the side of Allah unto her.</w:t>
      </w:r>
    </w:p>
    <w:p>
      <w:pPr>
        <w:pStyle w:val="BookText"/>
        <w:bidi w:val="0"/>
        <w:jc w:val="both"/>
        <w:rPr/>
      </w:pPr>
      <w:r>
        <w:rPr>
          <w:rFonts w:eastAsia="Times New Roman" w:cs="Times New Roman" w:ascii="Times New Roman" w:hAnsi="Times New Roman"/>
          <w:color w:val="111111"/>
          <w:sz w:val="28"/>
          <w:szCs w:val="28"/>
          <w:lang w:val="en-US"/>
        </w:rPr>
        <w:t>In Kashshāf Commentary, (At-Tafsir-ul-Kashshāf), it is cited that during the time of famine and drought, one day the Prophet (p.b.u.h.) had become hungry. Then, Fātimah (a.s.) sent two loaves of bread and some meat as a present for him in order to make him happy and honour him. The holy Prophet (p.b.u.h.), carrying that present with him, came to Fātimah's house. When he entered the house, he said:</w:t>
      </w:r>
    </w:p>
    <w:p>
      <w:pPr>
        <w:pStyle w:val="BookText"/>
        <w:bidi w:val="0"/>
        <w:jc w:val="both"/>
        <w:rPr/>
      </w:pPr>
      <w:r>
        <w:rPr>
          <w:rFonts w:eastAsia="Times New Roman" w:cs="Times New Roman" w:ascii="Times New Roman" w:hAnsi="Times New Roman"/>
          <w:color w:val="111111"/>
          <w:sz w:val="28"/>
          <w:szCs w:val="28"/>
          <w:lang w:val="en-US"/>
        </w:rPr>
        <w:t>" My daughter! come to me. "</w:t>
      </w:r>
    </w:p>
    <w:p>
      <w:pPr>
        <w:pStyle w:val="BookText"/>
        <w:bidi w:val="0"/>
        <w:jc w:val="both"/>
        <w:rPr/>
      </w:pPr>
      <w:r>
        <w:rPr>
          <w:rFonts w:eastAsia="Times New Roman" w:cs="Times New Roman" w:ascii="Times New Roman" w:hAnsi="Times New Roman"/>
          <w:color w:val="111111"/>
          <w:sz w:val="28"/>
          <w:szCs w:val="28"/>
          <w:lang w:val="en-US"/>
        </w:rPr>
        <w:t>When she came nigh to him, the Prophet (p.b.u.h.) put the cover from over the tray aside. At that time, (those who were present there saw that) the tray was full of bread and meat. So, Fātimah was surprised when she saw them and comprehended that they had come down from the side of Allah.</w:t>
      </w:r>
    </w:p>
    <w:p>
      <w:pPr>
        <w:pStyle w:val="BookText"/>
        <w:bidi w:val="0"/>
        <w:jc w:val="both"/>
        <w:rPr/>
      </w:pPr>
      <w:r>
        <w:rPr>
          <w:rFonts w:eastAsia="Times New Roman" w:cs="Times New Roman" w:ascii="Times New Roman" w:hAnsi="Times New Roman"/>
          <w:color w:val="111111"/>
          <w:sz w:val="28"/>
          <w:szCs w:val="28"/>
          <w:lang w:val="en-US"/>
        </w:rPr>
        <w:t>Then the Prophet (p.b.u.h.) asked her: " Whence has this come to you ? "</w:t>
      </w:r>
    </w:p>
    <w:p>
      <w:pPr>
        <w:pStyle w:val="BookText"/>
        <w:bidi w:val="0"/>
        <w:jc w:val="both"/>
        <w:rPr/>
      </w:pPr>
      <w:r>
        <w:rPr>
          <w:rFonts w:eastAsia="Times New Roman" w:cs="Times New Roman" w:ascii="Times New Roman" w:hAnsi="Times New Roman"/>
          <w:color w:val="111111"/>
          <w:sz w:val="28"/>
          <w:szCs w:val="28"/>
          <w:lang w:val="en-US"/>
        </w:rPr>
        <w:t>Fātimah (a.s.), answered: " It is from Allah. He provides with sustenance for whomever He wills without measure."</w:t>
      </w:r>
    </w:p>
    <w:p>
      <w:pPr>
        <w:pStyle w:val="BookText"/>
        <w:bidi w:val="0"/>
        <w:jc w:val="both"/>
        <w:rPr/>
      </w:pPr>
      <w:r>
        <w:rPr>
          <w:rFonts w:eastAsia="Times New Roman" w:cs="Times New Roman" w:ascii="Times New Roman" w:hAnsi="Times New Roman"/>
          <w:color w:val="111111"/>
          <w:sz w:val="28"/>
          <w:szCs w:val="28"/>
          <w:lang w:val="en-US"/>
        </w:rPr>
        <w:t>Then, the Messenger of Allah (p.b.u.h.) said: " I praise Allah Who has set you (O' Fātimah! ) like the chief Lady of the women of Israelites (i.e. Mary)."</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the Prophet (p.b.u.h.) called Hadrat Ali-ibn, Abī Tālib (a.s.), Imam Hassan (a.s.), Imam Husayn (a.s.) and all the members of his house to gather around that tray. Then, all of them ate from that food so that they satiated. Yet, there was still some considerable food remained in the tray, (so much so as if nothing had been consumed of it). So, Ḥadrat Fātimah (a.s.) distributed it among people living in her</w:t>
      </w:r>
    </w:p>
    <w:p>
      <w:pPr>
        <w:pStyle w:val="BookText"/>
        <w:bidi w:val="0"/>
        <w:rPr/>
      </w:pPr>
      <w:r>
        <w:rPr>
          <w:rFonts w:eastAsia="Times New Roman" w:cs="Times New Roman" w:ascii="Times New Roman" w:hAnsi="Times New Roman"/>
          <w:color w:val="111111"/>
          <w:sz w:val="28"/>
          <w:szCs w:val="28"/>
          <w:lang w:val="en-US"/>
        </w:rPr>
        <w:t xml:space="preserve">neighbourhood. </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 Verily Allah provides with sustenance for whomever He wills without measure.'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gives sustenance without measure since His power and sovereignty has no limit or finite, and whatever is taken from it, nothing will be decreased of it.</w:t>
      </w:r>
      <w:bookmarkStart w:id="418" w:name="pg13394_170636"/>
    </w:p>
    <w:p>
      <w:pPr>
        <w:pStyle w:val="BookText"/>
        <w:bidi w:val="0"/>
        <w:rPr/>
      </w:pPr>
      <w:bookmarkEnd w:id="418"/>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هُنَالِکَ دَعَا زَکَرِیَّا رَبَّهُو قَالَ رَبِّ هَبْ لِی مِن لَّدُنکَ ذُرِّیَّةً طَیِّبَةً</w:t>
      </w:r>
    </w:p>
    <w:p>
      <w:pPr>
        <w:pStyle w:val="BookText"/>
        <w:bidi w:val="0"/>
        <w:jc w:val="both"/>
        <w:rPr/>
      </w:pPr>
      <w:r>
        <w:rPr>
          <w:rFonts w:ascii="Amiri" w:hAnsi="Amiri" w:eastAsia="Amiri" w:cs="Amiri"/>
          <w:color w:val="111111"/>
          <w:sz w:val="28"/>
          <w:sz w:val="28"/>
          <w:szCs w:val="28"/>
          <w:rtl w:val="true"/>
          <w:lang w:bidi="ar-SA"/>
        </w:rPr>
        <w:t>إءِنَّکَ سَمِیعُ الدُّعَاءِ</w:t>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فَنَادَتْهُ الْمَلَائکَةُ وَهُوَ قَائمٌ یُصَلِّی فِی الْمِحْرَابِ</w:t>
      </w:r>
    </w:p>
    <w:p>
      <w:pPr>
        <w:pStyle w:val="BookText"/>
        <w:bidi w:val="0"/>
        <w:jc w:val="both"/>
        <w:rPr/>
      </w:pPr>
      <w:r>
        <w:rPr>
          <w:rFonts w:ascii="Amiri" w:hAnsi="Amiri" w:eastAsia="Amiri" w:cs="Amiri"/>
          <w:color w:val="111111"/>
          <w:sz w:val="28"/>
          <w:sz w:val="28"/>
          <w:szCs w:val="28"/>
          <w:rtl w:val="true"/>
          <w:lang w:bidi="ar-SA"/>
        </w:rPr>
        <w:t>أَنَّ اللَّهَ یُبَشِّرُکَ بِیَحْیَی مُصَدِّقَا بِکَلِمَةٍ مِّنَ اللَّهِ</w:t>
      </w:r>
    </w:p>
    <w:p>
      <w:pPr>
        <w:pStyle w:val="BookText"/>
        <w:bidi w:val="0"/>
        <w:jc w:val="both"/>
        <w:rPr/>
      </w:pPr>
      <w:r>
        <w:rPr>
          <w:rFonts w:ascii="Amiri" w:hAnsi="Amiri" w:eastAsia="Amiri" w:cs="Amiri"/>
          <w:color w:val="111111"/>
          <w:sz w:val="28"/>
          <w:sz w:val="28"/>
          <w:szCs w:val="28"/>
          <w:rtl w:val="true"/>
          <w:lang w:bidi="ar-SA"/>
        </w:rPr>
        <w:t>وَسَیِّدًا وَحَصُورًا وَنَبِیًّا مِّنَ الصَّالِحِینَ</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 It was then (that) Zakariya prayed to his Lord; he said:</w:t>
      </w:r>
    </w:p>
    <w:p>
      <w:pPr>
        <w:pStyle w:val="BookText"/>
        <w:bidi w:val="0"/>
        <w:jc w:val="both"/>
        <w:rPr/>
      </w:pPr>
      <w:r>
        <w:rPr>
          <w:rFonts w:eastAsia="Times New Roman" w:cs="Times New Roman" w:ascii="Times New Roman" w:hAnsi="Times New Roman"/>
          <w:color w:val="111111"/>
          <w:sz w:val="28"/>
          <w:szCs w:val="28"/>
          <w:lang w:val="en-US"/>
        </w:rPr>
        <w:t>`My Lord! grant me from You a good offspring; verily You are the Hearer of all prayers'."</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 Then the angels called unto him while he was standing praying in the sanctuary:</w:t>
      </w:r>
    </w:p>
    <w:p>
      <w:pPr>
        <w:pStyle w:val="BookText"/>
        <w:bidi w:val="0"/>
        <w:jc w:val="both"/>
        <w:rPr/>
      </w:pPr>
      <w:r>
        <w:rPr>
          <w:rFonts w:eastAsia="Times New Roman" w:cs="Times New Roman" w:ascii="Times New Roman" w:hAnsi="Times New Roman"/>
          <w:color w:val="111111"/>
          <w:sz w:val="28"/>
          <w:szCs w:val="28"/>
          <w:lang w:val="en-US"/>
        </w:rPr>
        <w:t>` Verily Allah gives you the glad tidings of Yahya (who comes) to confirm a Word from Allah, and honourable and chaste, and a prophet from among the righteous'."</w:t>
      </w:r>
    </w:p>
    <w:p>
      <w:pPr>
        <w:pStyle w:val="Heading4"/>
        <w:numPr>
          <w:ilvl w:val="3"/>
          <w:numId w:val="1"/>
        </w:numPr>
        <w:bidi w:val="0"/>
        <w:jc w:val="left"/>
        <w:rPr/>
      </w:pPr>
      <w:bookmarkStart w:id="419" w:name="__RefHeading___Toc364261_2616395394"/>
      <w:bookmarkStart w:id="420" w:name="_Toc164"/>
      <w:bookmarkEnd w:id="419"/>
      <w:r>
        <w:rPr/>
        <w:t>Commentary: verse 38-39</w:t>
      </w:r>
      <w:bookmarkEnd w:id="420"/>
    </w:p>
    <w:p>
      <w:pPr>
        <w:pStyle w:val="BookText"/>
        <w:bidi w:val="0"/>
        <w:jc w:val="both"/>
        <w:rPr/>
      </w:pPr>
      <w:r>
        <w:rPr>
          <w:rFonts w:eastAsia="Times New Roman" w:cs="Times New Roman" w:ascii="Times New Roman" w:hAnsi="Times New Roman"/>
          <w:color w:val="111111"/>
          <w:sz w:val="28"/>
          <w:szCs w:val="28"/>
          <w:lang w:val="en-US"/>
        </w:rPr>
        <w:t>" It was then (that) Zakariya prayed to his Lord; ..."</w:t>
      </w:r>
    </w:p>
    <w:p>
      <w:pPr>
        <w:pStyle w:val="BookText"/>
        <w:bidi w:val="0"/>
        <w:jc w:val="both"/>
        <w:rPr/>
      </w:pPr>
      <w:r>
        <w:rPr>
          <w:rFonts w:eastAsia="Times New Roman" w:cs="Times New Roman" w:ascii="Times New Roman" w:hAnsi="Times New Roman"/>
          <w:color w:val="111111"/>
          <w:sz w:val="28"/>
          <w:szCs w:val="28"/>
          <w:lang w:val="en-US"/>
        </w:rPr>
        <w:t xml:space="preserve">The first Qur'ānic word mentioned in the above verse is /hunālika/ which means: </w:t>
      </w:r>
      <w:r>
        <w:rPr>
          <w:rFonts w:eastAsia="Consolas" w:cs="Consolas" w:ascii="Consolas" w:hAnsi="Consolas"/>
          <w:color w:val="111111"/>
          <w:sz w:val="28"/>
          <w:szCs w:val="28"/>
          <w:lang w:val="en-US"/>
        </w:rPr>
        <w:t xml:space="preserve"> in that place '. It was the place at the sunctuary where Zachariah saw the position and honour of Mary with Allah and wished he had also a child from his wife, 'Īshā</w:t>
      </w:r>
      <w:r>
        <w:rPr>
          <w:rFonts w:eastAsia="Times New Roman" w:cs="Times New Roman" w:ascii="Times New Roman" w:hAnsi="Times New Roman"/>
          <w:color w:val="111111"/>
          <w:sz w:val="28"/>
          <w:szCs w:val="28"/>
          <w:lang w:val="en-US"/>
        </w:rPr>
        <w:t>, similar to the child of his sister, Ḥannah, although his wife was barren.</w:t>
      </w:r>
    </w:p>
    <w:p>
      <w:pPr>
        <w:pStyle w:val="BookText"/>
        <w:bidi w:val="0"/>
        <w:jc w:val="both"/>
        <w:rPr/>
      </w:pPr>
      <w:r>
        <w:rPr>
          <w:rFonts w:eastAsia="Times New Roman" w:cs="Times New Roman" w:ascii="Times New Roman" w:hAnsi="Times New Roman"/>
          <w:color w:val="111111"/>
          <w:sz w:val="28"/>
          <w:szCs w:val="28"/>
          <w:lang w:val="en-US"/>
        </w:rPr>
        <w:t>"... he said: ` My Lord! grant me from You a good offspring; ..."</w:t>
      </w:r>
    </w:p>
    <w:p>
      <w:pPr>
        <w:pStyle w:val="BookText"/>
        <w:bidi w:val="0"/>
        <w:jc w:val="both"/>
        <w:rPr/>
      </w:pPr>
      <w:r>
        <w:rPr>
          <w:rFonts w:eastAsia="Times New Roman" w:cs="Times New Roman" w:ascii="Times New Roman" w:hAnsi="Times New Roman"/>
          <w:color w:val="111111"/>
          <w:sz w:val="28"/>
          <w:szCs w:val="28"/>
          <w:lang w:val="en-US"/>
        </w:rPr>
        <w:t>Zachariah prayed and asked his Lord to give him an auspicious, pious and sound child.</w:t>
      </w:r>
    </w:p>
    <w:p>
      <w:pPr>
        <w:pStyle w:val="BookText"/>
        <w:bidi w:val="0"/>
        <w:jc w:val="both"/>
        <w:rPr/>
      </w:pPr>
      <w:r>
        <w:rPr>
          <w:rFonts w:eastAsia="Times New Roman" w:cs="Times New Roman" w:ascii="Times New Roman" w:hAnsi="Times New Roman"/>
          <w:color w:val="111111"/>
          <w:sz w:val="28"/>
          <w:szCs w:val="28"/>
          <w:lang w:val="en-US"/>
        </w:rPr>
        <w:t>" ... Verily You are the Hearer of all prayers."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Then the angels called unto him while he was standing praying in the</w:t>
      </w:r>
    </w:p>
    <w:p>
      <w:pPr>
        <w:pStyle w:val="BookText"/>
        <w:bidi w:val="0"/>
        <w:rPr/>
      </w:pPr>
      <w:r>
        <w:rPr>
          <w:rFonts w:eastAsia="Times New Roman" w:cs="Times New Roman" w:ascii="Times New Roman" w:hAnsi="Times New Roman"/>
          <w:color w:val="111111"/>
          <w:sz w:val="28"/>
          <w:szCs w:val="28"/>
          <w:lang w:val="en-US"/>
        </w:rPr>
        <w:t>sanctuary: ` Verily Allah gives you the glad tidings of Yahya (who comes) to confirm a Word from Allah, and honourable and chaste, and a prophet from among the righteous'."</w:t>
      </w:r>
    </w:p>
    <w:p>
      <w:pPr>
        <w:pStyle w:val="BookText"/>
        <w:bidi w:val="0"/>
        <w:jc w:val="both"/>
        <w:rPr/>
      </w:pPr>
      <w:r>
        <w:rPr>
          <w:rFonts w:eastAsia="Times New Roman" w:cs="Times New Roman" w:ascii="Times New Roman" w:hAnsi="Times New Roman"/>
          <w:color w:val="111111"/>
          <w:sz w:val="28"/>
          <w:szCs w:val="28"/>
          <w:lang w:val="en-US"/>
        </w:rPr>
        <w:t>At that time, when Zachariah (a.s.) was standing praying in the sactuary, some angels called him that Allah granted him the glad tidings of a son, Yaḥyā (John), in the case that he (John) would confirm the Word of Allah (Hadrat Masīḥ, Jesus), and would become a leader and honourable. He would be apart from low desires and a prophet from among the pious.</w:t>
      </w:r>
    </w:p>
    <w:p>
      <w:pPr>
        <w:pStyle w:val="BookText"/>
        <w:bidi w:val="0"/>
        <w:jc w:val="both"/>
        <w:rPr/>
      </w:pPr>
      <w:r>
        <w:rPr>
          <w:rFonts w:eastAsia="Times New Roman" w:cs="Times New Roman" w:ascii="Times New Roman" w:hAnsi="Times New Roman"/>
          <w:color w:val="111111"/>
          <w:sz w:val="28"/>
          <w:szCs w:val="28"/>
          <w:lang w:val="en-US"/>
        </w:rPr>
        <w:t>Thus, not only Allah informed him the acceptance of his prayer by the angels, but also stated five characteristics of the qualities of that pure child.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Yahyā (John) acknowledged Jesus (a.s.) as a true prophet and he believed him. John was six months older than Jesus (a.s.), and he confirmed his prophethood. He was the first certifier of him and testified that Jesus (a.s.) was the Word and the Spirit of Allah. This very fact was one of the miracles concerning Jesus (a.s.), as well as the most authoritative means of the advent and propagation of his auspicious prophethood, because people did accept the statement of John due to his piety and truthfulness.</w:t>
      </w:r>
    </w:p>
    <w:p>
      <w:pPr>
        <w:pStyle w:val="BookText"/>
        <w:bidi w:val="0"/>
        <w:jc w:val="both"/>
        <w:rPr/>
      </w:pPr>
      <w:r>
        <w:rPr>
          <w:rFonts w:eastAsia="Times New Roman" w:cs="Times New Roman" w:ascii="Times New Roman" w:hAnsi="Times New Roman"/>
          <w:color w:val="111111"/>
          <w:sz w:val="28"/>
          <w:szCs w:val="28"/>
          <w:lang w:val="en-US"/>
        </w:rPr>
        <w:t xml:space="preserve">By the way, in Arabic, the terms </w:t>
      </w:r>
      <w:r>
        <w:rPr>
          <w:rFonts w:eastAsia="Consolas" w:cs="Consolas" w:ascii="Consolas" w:hAnsi="Consolas"/>
          <w:color w:val="111111"/>
          <w:sz w:val="28"/>
          <w:szCs w:val="28"/>
          <w:lang w:val="en-US"/>
        </w:rPr>
        <w:t xml:space="preserve">Īsā and Yaḥyā nearly have a similar meaning. Both of them mean </w:t>
      </w:r>
      <w:r>
        <w:rPr>
          <w:rFonts w:eastAsia="Times New Roman" w:cs="Times New Roman" w:ascii="Times New Roman" w:hAnsi="Times New Roman"/>
          <w:color w:val="111111"/>
          <w:sz w:val="28"/>
          <w:szCs w:val="28"/>
          <w:lang w:val="en-US"/>
        </w:rPr>
        <w:t>to live long'.</w:t>
      </w:r>
    </w:p>
    <w:p>
      <w:pPr>
        <w:pStyle w:val="BookText"/>
        <w:bidi w:val="0"/>
        <w:jc w:val="both"/>
        <w:rPr/>
      </w:pPr>
      <w:r>
        <w:rPr>
          <w:rFonts w:eastAsia="Times New Roman" w:cs="Times New Roman" w:ascii="Times New Roman" w:hAnsi="Times New Roman"/>
          <w:color w:val="111111"/>
          <w:sz w:val="28"/>
          <w:szCs w:val="28"/>
          <w:lang w:val="en-US"/>
        </w:rPr>
        <w:t>"... (who comes) to confirm a Word from Allah,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Yaḥyā (John) became the chief of his tribe ạnd had preference over them from the point of honesty, knowledge, worship, and good manner.</w:t>
      </w:r>
    </w:p>
    <w:p>
      <w:pPr>
        <w:pStyle w:val="BookText"/>
        <w:bidi w:val="0"/>
        <w:jc w:val="both"/>
        <w:rPr/>
      </w:pPr>
      <w:r>
        <w:rPr>
          <w:rFonts w:eastAsia="Times New Roman" w:cs="Times New Roman" w:ascii="Times New Roman" w:hAnsi="Times New Roman"/>
          <w:color w:val="111111"/>
          <w:sz w:val="28"/>
          <w:szCs w:val="28"/>
          <w:lang w:val="en-US"/>
        </w:rPr>
        <w:t>"... honourable and chaste,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restrained himself from the low desires, and also from following the violent filthy passions, and mammonism.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would become an honest exalted prophet. It should also be noted that the prophethood of John had been settled from his childhood. The reference for this meaning is Sura Maryam, No, 19, verse 13 which says: "... and we granted him wisdom while yet a child."</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we gave him the rank of prophethood at the time of his childhood. In many Islamic traditions, the Imamate of Hadrat Imam</w:t>
      </w:r>
    </w:p>
    <w:p>
      <w:pPr>
        <w:pStyle w:val="BookText"/>
        <w:bidi w:val="0"/>
        <w:rPr/>
      </w:pPr>
      <w:r>
        <w:rPr>
          <w:rFonts w:eastAsia="Times New Roman" w:cs="Times New Roman" w:ascii="Times New Roman" w:hAnsi="Times New Roman"/>
          <w:color w:val="111111"/>
          <w:sz w:val="28"/>
          <w:szCs w:val="28"/>
          <w:lang w:val="en-US"/>
        </w:rPr>
        <w:t>Jawād (a.s.), who became Imam when he was seven years old, as well as</w:t>
      </w:r>
    </w:p>
    <w:p>
      <w:pPr>
        <w:pStyle w:val="BookText"/>
        <w:bidi w:val="0"/>
        <w:jc w:val="both"/>
        <w:rPr/>
      </w:pPr>
      <w:r>
        <w:rPr>
          <w:rFonts w:eastAsia="Times New Roman" w:cs="Times New Roman" w:ascii="Times New Roman" w:hAnsi="Times New Roman"/>
          <w:color w:val="111111"/>
          <w:sz w:val="28"/>
          <w:szCs w:val="28"/>
          <w:lang w:val="en-US"/>
        </w:rPr>
        <w:t>the Imamate of Hadrat Mahdi (may Allah hasten his glad advent), have</w:t>
      </w:r>
    </w:p>
    <w:p>
      <w:pPr>
        <w:pStyle w:val="BookText"/>
        <w:bidi w:val="0"/>
        <w:jc w:val="both"/>
        <w:rPr/>
      </w:pPr>
      <w:r>
        <w:rPr>
          <w:rFonts w:eastAsia="Times New Roman" w:cs="Times New Roman" w:ascii="Times New Roman" w:hAnsi="Times New Roman"/>
          <w:color w:val="111111"/>
          <w:sz w:val="28"/>
          <w:szCs w:val="28"/>
          <w:lang w:val="en-US"/>
        </w:rPr>
        <w:t>been reasoned to John and Jesus (a.s.) who became prophets when they</w:t>
      </w:r>
    </w:p>
    <w:p>
      <w:pPr>
        <w:pStyle w:val="BookText"/>
        <w:bidi w:val="0"/>
        <w:jc w:val="both"/>
        <w:rPr/>
      </w:pPr>
      <w:r>
        <w:rPr>
          <w:rFonts w:eastAsia="Times New Roman" w:cs="Times New Roman" w:ascii="Times New Roman" w:hAnsi="Times New Roman"/>
          <w:color w:val="111111"/>
          <w:sz w:val="28"/>
          <w:szCs w:val="28"/>
          <w:lang w:val="en-US"/>
        </w:rPr>
        <w:t>were in the course of their childhood.</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 and a prophet from among the righteous."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prophet (John) was from amongst the righteous people.</w:t>
      </w:r>
      <w:bookmarkStart w:id="421" w:name="pg13394_170639"/>
    </w:p>
    <w:p>
      <w:pPr>
        <w:pStyle w:val="BookText"/>
        <w:bidi w:val="0"/>
        <w:rPr/>
      </w:pPr>
      <w:bookmarkEnd w:id="421"/>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قَالَ رَبِّ أَنَّی یَکُونُ لِی غُلَامٌ وَقَدْ بَلَغَنِیَ الْکِبَرُ وَامْرَأَتِی عَاقِرٌ</w:t>
      </w:r>
    </w:p>
    <w:p>
      <w:pPr>
        <w:pStyle w:val="BookText"/>
        <w:bidi w:val="0"/>
        <w:jc w:val="both"/>
        <w:rPr/>
      </w:pPr>
      <w:r>
        <w:rPr>
          <w:rFonts w:ascii="Amiri" w:hAnsi="Amiri" w:eastAsia="Amiri" w:cs="Amiri"/>
          <w:color w:val="111111"/>
          <w:sz w:val="28"/>
          <w:sz w:val="28"/>
          <w:szCs w:val="28"/>
          <w:rtl w:val="true"/>
          <w:lang w:bidi="ar-SA"/>
        </w:rPr>
        <w:t>قَالَ کَذَ لِکَ اللَّهُ یَفْعَلُ مَا یَشَآءُ</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 He said: ` My Lord! how can I have a son (born) while, indeed, old age has already over taken me, and my wife is barren ? ' He said:</w:t>
      </w:r>
    </w:p>
    <w:p>
      <w:pPr>
        <w:pStyle w:val="BookText"/>
        <w:bidi w:val="0"/>
        <w:jc w:val="both"/>
        <w:rPr/>
      </w:pPr>
      <w:r>
        <w:rPr>
          <w:rFonts w:eastAsia="Times New Roman" w:cs="Times New Roman" w:ascii="Times New Roman" w:hAnsi="Times New Roman"/>
          <w:color w:val="111111"/>
          <w:sz w:val="28"/>
          <w:szCs w:val="28"/>
          <w:lang w:val="en-US"/>
        </w:rPr>
        <w:t>` Even so does Allah whatsoever He pleases'."</w:t>
      </w:r>
    </w:p>
    <w:p>
      <w:pPr>
        <w:pStyle w:val="Heading4"/>
        <w:numPr>
          <w:ilvl w:val="3"/>
          <w:numId w:val="1"/>
        </w:numPr>
        <w:bidi w:val="0"/>
        <w:jc w:val="left"/>
        <w:rPr/>
      </w:pPr>
      <w:bookmarkStart w:id="422" w:name="__RefHeading___Toc364263_2616395394"/>
      <w:bookmarkStart w:id="423" w:name="_Toc165"/>
      <w:bookmarkEnd w:id="422"/>
      <w:r>
        <w:rPr/>
        <w:t>Commentary: verse 40</w:t>
      </w:r>
      <w:bookmarkEnd w:id="423"/>
    </w:p>
    <w:p>
      <w:pPr>
        <w:pStyle w:val="BookText"/>
        <w:bidi w:val="0"/>
        <w:jc w:val="both"/>
        <w:rPr/>
      </w:pPr>
      <w:r>
        <w:rPr>
          <w:rFonts w:eastAsia="Times New Roman" w:cs="Times New Roman" w:ascii="Times New Roman" w:hAnsi="Times New Roman"/>
          <w:color w:val="111111"/>
          <w:sz w:val="28"/>
          <w:szCs w:val="28"/>
          <w:lang w:val="en-US"/>
        </w:rPr>
        <w:t>By hearing that glad tidings, Zachariah became very happy so that he could not conceal his surprise because of such a subject that happened. Therefore:</w:t>
      </w:r>
    </w:p>
    <w:p>
      <w:pPr>
        <w:pStyle w:val="BookText"/>
        <w:bidi w:val="0"/>
        <w:jc w:val="both"/>
        <w:rPr/>
      </w:pPr>
      <w:r>
        <w:rPr>
          <w:rFonts w:eastAsia="Times New Roman" w:cs="Times New Roman" w:ascii="Times New Roman" w:hAnsi="Times New Roman"/>
          <w:color w:val="111111"/>
          <w:sz w:val="28"/>
          <w:szCs w:val="28"/>
          <w:lang w:val="en-US"/>
        </w:rPr>
        <w:t>" He said: ` My Lord! how can I have a son (born) while, indeed, old age has already over taken me, and my wife is barren ? ' ..."</w:t>
      </w:r>
    </w:p>
    <w:p>
      <w:pPr>
        <w:pStyle w:val="BookText"/>
        <w:bidi w:val="0"/>
        <w:jc w:val="both"/>
        <w:rPr/>
      </w:pPr>
      <w:r>
        <w:rPr>
          <w:rFonts w:eastAsia="Times New Roman" w:cs="Times New Roman" w:ascii="Times New Roman" w:hAnsi="Times New Roman"/>
          <w:color w:val="111111"/>
          <w:sz w:val="28"/>
          <w:szCs w:val="28"/>
          <w:lang w:val="en-US"/>
        </w:rPr>
        <w:t>Then, he was answered thus:</w:t>
      </w:r>
    </w:p>
    <w:p>
      <w:pPr>
        <w:pStyle w:val="BookText"/>
        <w:bidi w:val="0"/>
        <w:jc w:val="both"/>
        <w:rPr/>
      </w:pPr>
      <w:r>
        <w:rPr>
          <w:rFonts w:eastAsia="Times New Roman" w:cs="Times New Roman" w:ascii="Times New Roman" w:hAnsi="Times New Roman"/>
          <w:color w:val="111111"/>
          <w:sz w:val="28"/>
          <w:szCs w:val="28"/>
          <w:lang w:val="en-US"/>
        </w:rPr>
        <w:t>"... He said: ` Even so does Allah whatsoever He pleases'."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concise sentence, which laid emphasis on the influence of the Divine Will, Zachariah was convinced.</w:t>
      </w:r>
      <w:bookmarkStart w:id="424" w:name="pg13394_170640"/>
    </w:p>
    <w:p>
      <w:pPr>
        <w:pStyle w:val="BookText"/>
        <w:bidi w:val="0"/>
        <w:rPr/>
      </w:pPr>
      <w:bookmarkEnd w:id="424"/>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قَالَ رَبِّ اجْعَل لِّی ءَایَةً قَالَ ءَایَتُکَ أَلاَّ تُکَلِّمَ النَّاسَ</w:t>
      </w:r>
    </w:p>
    <w:p>
      <w:pPr>
        <w:pStyle w:val="BookText"/>
        <w:bidi w:val="0"/>
        <w:jc w:val="both"/>
        <w:rPr/>
      </w:pPr>
      <w:r>
        <w:rPr>
          <w:rFonts w:ascii="Amiri" w:hAnsi="Amiri" w:eastAsia="Amiri" w:cs="Amiri"/>
          <w:color w:val="111111"/>
          <w:sz w:val="28"/>
          <w:sz w:val="28"/>
          <w:szCs w:val="28"/>
          <w:rtl w:val="true"/>
          <w:lang w:bidi="ar-SA"/>
        </w:rPr>
        <w:t>ثَلَاثَةَ أَیَّامٍ إءِلاَّ رَمْزًا وَاذْکُر رَّبَّکَ کَثِیرًا وَسَبِّحْ</w:t>
      </w:r>
    </w:p>
    <w:p>
      <w:pPr>
        <w:pStyle w:val="BookText"/>
        <w:bidi w:val="0"/>
        <w:jc w:val="both"/>
        <w:rPr/>
      </w:pPr>
      <w:r>
        <w:rPr>
          <w:rFonts w:ascii="Amiri" w:hAnsi="Amiri" w:eastAsia="Amiri" w:cs="Amiri"/>
          <w:color w:val="111111"/>
          <w:sz w:val="28"/>
          <w:sz w:val="28"/>
          <w:szCs w:val="28"/>
          <w:rtl w:val="true"/>
          <w:lang w:bidi="ar-SA"/>
        </w:rPr>
        <w:t>بِالْعَشِیِّ وَالاْءِبْکَارِ</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 He (Zakariya) said: ` My lord! appoint a token for me '.</w:t>
      </w:r>
    </w:p>
    <w:p>
      <w:pPr>
        <w:pStyle w:val="BookText"/>
        <w:bidi w:val="0"/>
        <w:jc w:val="both"/>
        <w:rPr/>
      </w:pPr>
      <w:r>
        <w:rPr>
          <w:rFonts w:eastAsia="Times New Roman" w:cs="Times New Roman" w:ascii="Times New Roman" w:hAnsi="Times New Roman"/>
          <w:color w:val="111111"/>
          <w:sz w:val="28"/>
          <w:szCs w:val="28"/>
          <w:lang w:val="en-US"/>
        </w:rPr>
        <w:t>He said: ` The token for you (will be) that you can not speak unto human beings for three days except by signals;</w:t>
      </w:r>
    </w:p>
    <w:p>
      <w:pPr>
        <w:pStyle w:val="BookText"/>
        <w:bidi w:val="0"/>
        <w:jc w:val="both"/>
        <w:rPr/>
      </w:pPr>
      <w:r>
        <w:rPr>
          <w:rFonts w:eastAsia="Times New Roman" w:cs="Times New Roman" w:ascii="Times New Roman" w:hAnsi="Times New Roman"/>
          <w:color w:val="111111"/>
          <w:sz w:val="28"/>
          <w:szCs w:val="28"/>
          <w:lang w:val="en-US"/>
        </w:rPr>
        <w:t>and remember your Lord immensely and glorify (Him) in the evening and early morning."</w:t>
      </w:r>
    </w:p>
    <w:p>
      <w:pPr>
        <w:pStyle w:val="Heading4"/>
        <w:numPr>
          <w:ilvl w:val="3"/>
          <w:numId w:val="1"/>
        </w:numPr>
        <w:bidi w:val="0"/>
        <w:jc w:val="left"/>
        <w:rPr/>
      </w:pPr>
      <w:bookmarkStart w:id="425" w:name="__RefHeading___Toc364265_2616395394"/>
      <w:bookmarkStart w:id="426" w:name="_Toc166"/>
      <w:bookmarkEnd w:id="425"/>
      <w:r>
        <w:rPr/>
        <w:t>Commentary: verse 41</w:t>
      </w:r>
      <w:bookmarkEnd w:id="426"/>
    </w:p>
    <w:p>
      <w:pPr>
        <w:pStyle w:val="BookText"/>
        <w:bidi w:val="0"/>
        <w:jc w:val="both"/>
        <w:rPr/>
      </w:pPr>
      <w:r>
        <w:rPr>
          <w:rFonts w:eastAsia="Times New Roman" w:cs="Times New Roman" w:ascii="Times New Roman" w:hAnsi="Times New Roman"/>
          <w:color w:val="111111"/>
          <w:sz w:val="28"/>
          <w:szCs w:val="28"/>
          <w:lang w:val="en-US"/>
        </w:rPr>
        <w:t>Here, Zachariah (a.s.) asked Allah (s.w.t.) for a token for that glad tidings he received, in order to make his heart completely certain. It was similar to the case that Abraham (a.s.) requested Allah (s.w.t.) to see the scene of resurrection to make his heart certain more than before.</w:t>
      </w:r>
    </w:p>
    <w:p>
      <w:pPr>
        <w:pStyle w:val="BookText"/>
        <w:bidi w:val="0"/>
        <w:jc w:val="both"/>
        <w:rPr/>
      </w:pPr>
      <w:r>
        <w:rPr>
          <w:rFonts w:eastAsia="Times New Roman" w:cs="Times New Roman" w:ascii="Times New Roman" w:hAnsi="Times New Roman"/>
          <w:color w:val="111111"/>
          <w:sz w:val="28"/>
          <w:szCs w:val="28"/>
          <w:lang w:val="en-US"/>
        </w:rPr>
        <w:t>" He (Zakariya) said: ` My Lord! appoint a token for me '. ..."</w:t>
      </w:r>
    </w:p>
    <w:p>
      <w:pPr>
        <w:pStyle w:val="BookText"/>
        <w:bidi w:val="0"/>
        <w:jc w:val="both"/>
        <w:rPr/>
      </w:pPr>
      <w:r>
        <w:rPr>
          <w:rFonts w:eastAsia="Times New Roman" w:cs="Times New Roman" w:ascii="Times New Roman" w:hAnsi="Times New Roman"/>
          <w:color w:val="111111"/>
          <w:sz w:val="28"/>
          <w:szCs w:val="28"/>
          <w:lang w:val="en-US"/>
        </w:rPr>
        <w:t>In answer to him, Allah said that the token for him was that he could not speak to people for three days, except by signals, and his tongue, without having any disease or natural disorder, would stop talking with men:</w:t>
      </w:r>
    </w:p>
    <w:p>
      <w:pPr>
        <w:pStyle w:val="BookText"/>
        <w:bidi w:val="0"/>
        <w:jc w:val="both"/>
        <w:rPr/>
      </w:pPr>
      <w:r>
        <w:rPr>
          <w:rFonts w:eastAsia="Times New Roman" w:cs="Times New Roman" w:ascii="Times New Roman" w:hAnsi="Times New Roman"/>
          <w:color w:val="111111"/>
          <w:sz w:val="28"/>
          <w:szCs w:val="28"/>
          <w:lang w:val="en-US"/>
        </w:rPr>
        <w:t>"... He said: ` The token for you (will be) that you can not speak unto human beings for three days except by signals; ..."</w:t>
      </w:r>
    </w:p>
    <w:p>
      <w:pPr>
        <w:pStyle w:val="BookText"/>
        <w:bidi w:val="0"/>
        <w:jc w:val="both"/>
        <w:rPr/>
      </w:pPr>
      <w:r>
        <w:rPr>
          <w:rFonts w:eastAsia="Times New Roman" w:cs="Times New Roman" w:ascii="Times New Roman" w:hAnsi="Times New Roman"/>
          <w:color w:val="111111"/>
          <w:sz w:val="28"/>
          <w:szCs w:val="28"/>
          <w:lang w:val="en-US"/>
        </w:rPr>
        <w:t>Yet, to show his (Zachariah's) gratitude to that bounty, the verse says:</w:t>
      </w:r>
    </w:p>
    <w:p>
      <w:pPr>
        <w:pStyle w:val="BookText"/>
        <w:bidi w:val="0"/>
        <w:jc w:val="both"/>
        <w:rPr/>
      </w:pPr>
      <w:r>
        <w:rPr>
          <w:rFonts w:eastAsia="Times New Roman" w:cs="Times New Roman" w:ascii="Times New Roman" w:hAnsi="Times New Roman"/>
          <w:color w:val="111111"/>
          <w:sz w:val="28"/>
          <w:szCs w:val="28"/>
          <w:lang w:val="en-US"/>
        </w:rPr>
        <w:t>"... and remember your Lord immensely and glorify (Him) in the evening and early morning."</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Lord accepted the request of Zachariah. But his tongue could not move speaking with people for three days and nights without being involved by any natural cause. Yet, in the meanwhile, he was in a condition that he was still able to be busy murmuring the name of Allah. That wonderful state was a sign of Allah's power dominated</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over everything. The Lord, Who is able to open the speechless dumb tongue when it starts to invoke the name of Allah, is also able to bring a believing child into existence from a fruitless barren womb. This occurrence can be the manifestation of the remembrance of the Providence, too.</w:t>
      </w:r>
      <w:bookmarkStart w:id="427" w:name="pg13394_170642"/>
    </w:p>
    <w:p>
      <w:pPr>
        <w:pStyle w:val="Heading3"/>
        <w:numPr>
          <w:ilvl w:val="2"/>
          <w:numId w:val="1"/>
        </w:numPr>
        <w:bidi w:val="0"/>
        <w:jc w:val="left"/>
        <w:rPr/>
      </w:pPr>
      <w:bookmarkStart w:id="428" w:name="__RefHeading___Toc364267_2616395394"/>
      <w:bookmarkStart w:id="429" w:name="_Toc167"/>
      <w:bookmarkEnd w:id="427"/>
      <w:bookmarkEnd w:id="428"/>
      <w:r>
        <w:rPr/>
        <w:t>Section 5, the glad tidings about the birth of Jesus (a.s)</w:t>
      </w:r>
      <w:bookmarkEnd w:id="429"/>
    </w:p>
    <w:p>
      <w:pPr>
        <w:pStyle w:val="Heading4"/>
        <w:numPr>
          <w:ilvl w:val="3"/>
          <w:numId w:val="1"/>
        </w:numPr>
        <w:bidi w:val="0"/>
        <w:jc w:val="left"/>
        <w:rPr/>
      </w:pPr>
      <w:bookmarkStart w:id="430" w:name="__RefHeading___Toc364269_2616395394"/>
      <w:bookmarkStart w:id="431" w:name="_Toc168"/>
      <w:bookmarkEnd w:id="430"/>
      <w:r>
        <w:rPr/>
        <w:t>Point</w:t>
      </w:r>
      <w:bookmarkEnd w:id="431"/>
    </w:p>
    <w:p>
      <w:pPr>
        <w:pStyle w:val="BookText"/>
        <w:bidi w:val="0"/>
        <w:jc w:val="both"/>
        <w:rPr/>
      </w:pPr>
      <w:r>
        <w:rPr>
          <w:rFonts w:eastAsia="Amiri" w:cs="Amiri" w:ascii="Amiri" w:hAnsi="Amiri"/>
          <w:color w:val="111111"/>
          <w:sz w:val="28"/>
          <w:szCs w:val="28"/>
          <w:lang w:bidi="ar-SA"/>
        </w:rPr>
        <w:t xml:space="preserve">42 </w:t>
      </w:r>
      <w:r>
        <w:rPr>
          <w:rFonts w:ascii="Amiri" w:hAnsi="Amiri" w:eastAsia="Amiri" w:cs="Amiri"/>
          <w:color w:val="111111"/>
          <w:sz w:val="28"/>
          <w:sz w:val="28"/>
          <w:szCs w:val="28"/>
          <w:rtl w:val="true"/>
          <w:lang w:bidi="ar-SA"/>
        </w:rPr>
        <w:t>وإءِذْ قَالَتِ الْمَلَئکَةُ یَامَرْیَمُ إءِنَّ اللَّهَ اصْطَفَاکِ</w:t>
      </w:r>
    </w:p>
    <w:p>
      <w:pPr>
        <w:pStyle w:val="BookText"/>
        <w:bidi w:val="0"/>
        <w:jc w:val="both"/>
        <w:rPr/>
      </w:pPr>
      <w:r>
        <w:rPr>
          <w:rFonts w:ascii="Amiri" w:hAnsi="Amiri" w:eastAsia="Amiri" w:cs="Amiri"/>
          <w:color w:val="111111"/>
          <w:sz w:val="28"/>
          <w:sz w:val="28"/>
          <w:szCs w:val="28"/>
          <w:rtl w:val="true"/>
          <w:lang w:bidi="ar-SA"/>
        </w:rPr>
        <w:t>وَطَهَّرَکِ وَاصْطَفَاکِ عَلَی نِسَاءِ الْعَالَمِینَ</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 And (remember) when the angels said:</w:t>
      </w:r>
    </w:p>
    <w:p>
      <w:pPr>
        <w:pStyle w:val="BookText"/>
        <w:bidi w:val="0"/>
        <w:jc w:val="both"/>
        <w:rPr/>
      </w:pPr>
      <w:r>
        <w:rPr>
          <w:rFonts w:eastAsia="Times New Roman" w:cs="Times New Roman" w:ascii="Times New Roman" w:hAnsi="Times New Roman"/>
          <w:color w:val="111111"/>
          <w:sz w:val="28"/>
          <w:szCs w:val="28"/>
          <w:lang w:val="en-US"/>
        </w:rPr>
        <w:t>` O' Mary! Verily Allah has chosen you and purified you and preferred you above the women of the worlds '."</w:t>
      </w:r>
    </w:p>
    <w:p>
      <w:pPr>
        <w:pStyle w:val="Heading4"/>
        <w:numPr>
          <w:ilvl w:val="3"/>
          <w:numId w:val="1"/>
        </w:numPr>
        <w:bidi w:val="0"/>
        <w:jc w:val="left"/>
        <w:rPr/>
      </w:pPr>
      <w:bookmarkStart w:id="432" w:name="__RefHeading___Toc364271_2616395394"/>
      <w:bookmarkStart w:id="433" w:name="_Toc169"/>
      <w:bookmarkEnd w:id="432"/>
      <w:r>
        <w:rPr/>
        <w:t>Commentary: verse 42</w:t>
      </w:r>
      <w:bookmarkEnd w:id="433"/>
    </w:p>
    <w:p>
      <w:pPr>
        <w:pStyle w:val="BookText"/>
        <w:bidi w:val="0"/>
        <w:jc w:val="both"/>
        <w:rPr/>
      </w:pPr>
      <w:r>
        <w:rPr>
          <w:rFonts w:eastAsia="Times New Roman" w:cs="Times New Roman" w:ascii="Times New Roman" w:hAnsi="Times New Roman"/>
          <w:color w:val="111111"/>
          <w:sz w:val="28"/>
          <w:szCs w:val="28"/>
          <w:lang w:val="en-US"/>
        </w:rPr>
        <w:t xml:space="preserve">It is cited in some commentary books such as: Al-Minār, Qurtubī, Marāqī, Rouhul-Bayān, and Fakhr-Rāzī that the preeminents of the women of the world were four persons: Mary, 'Āsiyah, Khadījah, and Fātimah (a.s.). Some Islamic literature, narrated from Ahlul-Bayt (a.s.), also denotes that Mary was the preeminent woman among the women of her time, while Fātimah (a.s.) is the preeminent throughout of the history. </w:t>
      </w:r>
      <w:r>
        <w:rPr>
          <w:rStyle w:val="FootnoteAnchor"/>
        </w:rPr>
        <w:footnoteReference w:id="59"/>
      </w:r>
      <w:r>
        <w:rPr>
          <w:rFonts w:eastAsia="Times New Roman" w:cs="Times New Roman" w:ascii="Times New Roman" w:hAnsi="Times New Roman"/>
          <w:color w:val="111111"/>
          <w:sz w:val="28"/>
          <w:szCs w:val="28"/>
          <w:lang w:val="en-US"/>
        </w:rPr>
        <w:t>It should be noted, of course, that when Allah, the Wise, chooses a person as preeminent it is because of a special series of efficiencies and eligibilities that the one has. So, this preeminence of Mary over all women of the world was not but because of her piety and virtues. Yes, she had been chosen to give birth to a prophet such as Jesus (a.s.).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Angels may speak to human beings other than prophets, too.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woman can reach the rank of Divine sainthood so that Allah sends messages to 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Mary was both chosen for virtues and became the preeminent of the women. That is why the Arabic phrase /'iṣtafāki/ (has chosen you) has been repeated twice in the verse.</w:t>
      </w:r>
    </w:p>
    <w:p>
      <w:pPr>
        <w:pStyle w:val="BookText"/>
        <w:bidi w:val="0"/>
        <w:jc w:val="both"/>
        <w:rPr/>
      </w:pPr>
      <w:r>
        <w:rPr>
          <w:rFonts w:eastAsia="Times New Roman" w:cs="Times New Roman" w:ascii="Times New Roman" w:hAnsi="Times New Roman"/>
          <w:color w:val="111111"/>
          <w:sz w:val="28"/>
          <w:szCs w:val="28"/>
          <w:lang w:val="en-US"/>
        </w:rPr>
        <w:t>" And (remember) when the angels said:</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 Mary! Verily Allah has chosen you and purified you and preferred you above the women of the worlds '."</w:t>
      </w:r>
      <w:bookmarkStart w:id="434" w:name="pg13394_170643"/>
    </w:p>
    <w:p>
      <w:pPr>
        <w:pStyle w:val="BookText"/>
        <w:bidi w:val="0"/>
        <w:rPr/>
      </w:pPr>
      <w:bookmarkEnd w:id="434"/>
      <w:r>
        <w:rPr>
          <w:rFonts w:eastAsia="Amiri" w:cs="Amiri" w:ascii="Amiri" w:hAnsi="Amiri"/>
          <w:color w:val="111111"/>
          <w:sz w:val="28"/>
          <w:szCs w:val="28"/>
          <w:lang w:bidi="ar-SA"/>
        </w:rPr>
        <w:t xml:space="preserve">43 </w:t>
      </w:r>
      <w:r>
        <w:rPr>
          <w:rFonts w:ascii="Amiri" w:hAnsi="Amiri" w:eastAsia="Amiri" w:cs="Amiri"/>
          <w:color w:val="111111"/>
          <w:sz w:val="28"/>
          <w:sz w:val="28"/>
          <w:szCs w:val="28"/>
          <w:rtl w:val="true"/>
          <w:lang w:bidi="ar-SA"/>
        </w:rPr>
        <w:t>یَامَرْیَمُ اقْنُتِی لِرَبِّکِ وَاسْجُدِی وَارْکَعِی مَعَ الرَّ کِعِینَ</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 O' Mary! worship your Lord devoutly and prostrate yourself and bow you down with those who bow (unto Him)."</w:t>
      </w:r>
    </w:p>
    <w:p>
      <w:pPr>
        <w:pStyle w:val="Heading4"/>
        <w:numPr>
          <w:ilvl w:val="3"/>
          <w:numId w:val="1"/>
        </w:numPr>
        <w:bidi w:val="0"/>
        <w:jc w:val="left"/>
        <w:rPr/>
      </w:pPr>
      <w:bookmarkStart w:id="435" w:name="__RefHeading___Toc364273_2616395394"/>
      <w:bookmarkStart w:id="436" w:name="_Toc170"/>
      <w:bookmarkEnd w:id="435"/>
      <w:r>
        <w:rPr/>
        <w:t>Commentary: verse 43</w:t>
      </w:r>
      <w:bookmarkEnd w:id="436"/>
    </w:p>
    <w:p>
      <w:pPr>
        <w:pStyle w:val="BookText"/>
        <w:bidi w:val="0"/>
        <w:jc w:val="both"/>
        <w:rPr/>
      </w:pPr>
      <w:r>
        <w:rPr>
          <w:rFonts w:eastAsia="Times New Roman" w:cs="Times New Roman" w:ascii="Times New Roman" w:hAnsi="Times New Roman"/>
          <w:color w:val="111111"/>
          <w:sz w:val="28"/>
          <w:szCs w:val="28"/>
          <w:lang w:val="en-US"/>
        </w:rPr>
        <w:t>In this verse, the statement is from other angels who addressed Mary and told her:</w:t>
      </w:r>
    </w:p>
    <w:p>
      <w:pPr>
        <w:pStyle w:val="BookText"/>
        <w:bidi w:val="0"/>
        <w:jc w:val="both"/>
        <w:rPr/>
      </w:pPr>
      <w:r>
        <w:rPr>
          <w:rFonts w:eastAsia="Times New Roman" w:cs="Times New Roman" w:ascii="Times New Roman" w:hAnsi="Times New Roman"/>
          <w:color w:val="111111"/>
          <w:sz w:val="28"/>
          <w:szCs w:val="28"/>
          <w:lang w:val="en-US"/>
        </w:rPr>
        <w:t>" O' Mary! worship your Lord devoutly and prostrate yourself and bow you down with those who bow (unto Him)."</w:t>
      </w:r>
    </w:p>
    <w:p>
      <w:pPr>
        <w:pStyle w:val="BookText"/>
        <w:bidi w:val="0"/>
        <w:jc w:val="both"/>
        <w:rPr/>
      </w:pPr>
      <w:r>
        <w:rPr>
          <w:rFonts w:eastAsia="Times New Roman" w:cs="Times New Roman" w:ascii="Times New Roman" w:hAnsi="Times New Roman"/>
          <w:color w:val="111111"/>
          <w:sz w:val="28"/>
          <w:szCs w:val="28"/>
          <w:lang w:val="en-US"/>
        </w:rPr>
        <w:t>This accomplishment of Mary, indeed, is a kind of gratitude for those great bounties she was given.</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attendance of women in worshipping communities has been recommended, (on the condition that women treat similar to that which Mary did).</w:t>
      </w:r>
      <w:bookmarkStart w:id="437" w:name="pg13394_170644"/>
    </w:p>
    <w:p>
      <w:pPr>
        <w:pStyle w:val="BookText"/>
        <w:bidi w:val="0"/>
        <w:rPr/>
      </w:pPr>
      <w:bookmarkEnd w:id="437"/>
      <w:r>
        <w:rPr>
          <w:rFonts w:eastAsia="Amiri" w:cs="Amiri" w:ascii="Amiri" w:hAnsi="Amiri"/>
          <w:color w:val="111111"/>
          <w:sz w:val="28"/>
          <w:szCs w:val="28"/>
          <w:lang w:bidi="ar-SA"/>
        </w:rPr>
        <w:t xml:space="preserve">44 </w:t>
      </w:r>
      <w:r>
        <w:rPr>
          <w:rFonts w:ascii="Amiri" w:hAnsi="Amiri" w:eastAsia="Amiri" w:cs="Amiri"/>
          <w:color w:val="111111"/>
          <w:sz w:val="28"/>
          <w:sz w:val="28"/>
          <w:szCs w:val="28"/>
          <w:rtl w:val="true"/>
          <w:lang w:bidi="ar-SA"/>
        </w:rPr>
        <w:t>ذَ لِکَ مِنْ أَنبَاءِ الْغَیْبِ نُوحِیهِ إءِلَیْکَ وَمَا کُنتَ لَدَیْهِمْ إءِذْ یُلْقُونَ</w:t>
      </w:r>
    </w:p>
    <w:p>
      <w:pPr>
        <w:pStyle w:val="BookText"/>
        <w:bidi w:val="0"/>
        <w:jc w:val="both"/>
        <w:rPr/>
      </w:pPr>
      <w:r>
        <w:rPr>
          <w:rFonts w:ascii="Amiri" w:hAnsi="Amiri" w:eastAsia="Amiri" w:cs="Amiri"/>
          <w:color w:val="111111"/>
          <w:sz w:val="28"/>
          <w:sz w:val="28"/>
          <w:szCs w:val="28"/>
          <w:rtl w:val="true"/>
          <w:lang w:bidi="ar-SA"/>
        </w:rPr>
        <w:t>أَقْلَامَهُمْ أَیُّهُمْ یَکْفُلُ مَرْیَمَ وَمَا کُنتَ لَدَیْهِمْ</w:t>
      </w:r>
    </w:p>
    <w:p>
      <w:pPr>
        <w:pStyle w:val="BookText"/>
        <w:bidi w:val="0"/>
        <w:jc w:val="both"/>
        <w:rPr/>
      </w:pPr>
      <w:r>
        <w:rPr>
          <w:rFonts w:ascii="Amiri" w:hAnsi="Amiri" w:eastAsia="Amiri" w:cs="Amiri"/>
          <w:color w:val="111111"/>
          <w:sz w:val="28"/>
          <w:sz w:val="28"/>
          <w:szCs w:val="28"/>
          <w:rtl w:val="true"/>
          <w:lang w:bidi="ar-SA"/>
        </w:rPr>
        <w:t>إءِذْ یَخْتَصِمُونَ</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 This is of the news of the Unseen which we reveal to you;</w:t>
      </w:r>
    </w:p>
    <w:p>
      <w:pPr>
        <w:pStyle w:val="BookText"/>
        <w:bidi w:val="0"/>
        <w:jc w:val="both"/>
        <w:rPr/>
      </w:pPr>
      <w:r>
        <w:rPr>
          <w:rFonts w:eastAsia="Times New Roman" w:cs="Times New Roman" w:ascii="Times New Roman" w:hAnsi="Times New Roman"/>
          <w:color w:val="111111"/>
          <w:sz w:val="28"/>
          <w:szCs w:val="28"/>
          <w:lang w:val="en-US"/>
        </w:rPr>
        <w:t>and you were not with them when they did cast (their lots with) their pens as to which of them should have the charge of Mary;</w:t>
      </w:r>
    </w:p>
    <w:p>
      <w:pPr>
        <w:pStyle w:val="BookText"/>
        <w:bidi w:val="0"/>
        <w:jc w:val="both"/>
        <w:rPr/>
      </w:pPr>
      <w:r>
        <w:rPr>
          <w:rFonts w:eastAsia="Times New Roman" w:cs="Times New Roman" w:ascii="Times New Roman" w:hAnsi="Times New Roman"/>
          <w:color w:val="111111"/>
          <w:sz w:val="28"/>
          <w:szCs w:val="28"/>
          <w:lang w:val="en-US"/>
        </w:rPr>
        <w:t>and you were not with them (to see) when they were quarrelling (among themselves)."</w:t>
      </w:r>
    </w:p>
    <w:p>
      <w:pPr>
        <w:pStyle w:val="Heading4"/>
        <w:numPr>
          <w:ilvl w:val="3"/>
          <w:numId w:val="1"/>
        </w:numPr>
        <w:bidi w:val="0"/>
        <w:jc w:val="left"/>
        <w:rPr/>
      </w:pPr>
      <w:bookmarkStart w:id="438" w:name="__RefHeading___Toc364275_2616395394"/>
      <w:bookmarkStart w:id="439" w:name="_Toc171"/>
      <w:bookmarkEnd w:id="438"/>
      <w:r>
        <w:rPr/>
        <w:t>Commentary: verse 44</w:t>
      </w:r>
      <w:bookmarkEnd w:id="439"/>
    </w:p>
    <w:p>
      <w:pPr>
        <w:pStyle w:val="BookText"/>
        <w:bidi w:val="0"/>
        <w:jc w:val="both"/>
        <w:rPr/>
      </w:pPr>
      <w:r>
        <w:rPr>
          <w:rFonts w:eastAsia="Times New Roman" w:cs="Times New Roman" w:ascii="Times New Roman" w:hAnsi="Times New Roman"/>
          <w:color w:val="111111"/>
          <w:sz w:val="28"/>
          <w:szCs w:val="28"/>
          <w:lang w:val="en-US"/>
        </w:rPr>
        <w:t>This verse points to another part of the story of Mary. It denotes that: O' Muhammad! what Was expressed for you about the story of Mary and Zachariah is from among the news of Unseen revealed to you:</w:t>
      </w:r>
    </w:p>
    <w:p>
      <w:pPr>
        <w:pStyle w:val="BookText"/>
        <w:bidi w:val="0"/>
        <w:jc w:val="both"/>
        <w:rPr/>
      </w:pPr>
      <w:r>
        <w:rPr>
          <w:rFonts w:eastAsia="Times New Roman" w:cs="Times New Roman" w:ascii="Times New Roman" w:hAnsi="Times New Roman"/>
          <w:color w:val="111111"/>
          <w:sz w:val="28"/>
          <w:szCs w:val="28"/>
          <w:lang w:val="en-US"/>
        </w:rPr>
        <w:t>" This is of the news of the Unseen which We revealed to you; ..."</w:t>
      </w:r>
    </w:p>
    <w:p>
      <w:pPr>
        <w:pStyle w:val="BookText"/>
        <w:bidi w:val="0"/>
        <w:jc w:val="both"/>
        <w:rPr/>
      </w:pPr>
      <w:r>
        <w:rPr>
          <w:rFonts w:eastAsia="Times New Roman" w:cs="Times New Roman" w:ascii="Times New Roman" w:hAnsi="Times New Roman"/>
          <w:color w:val="111111"/>
          <w:sz w:val="28"/>
          <w:szCs w:val="28"/>
          <w:lang w:val="en-US"/>
        </w:rPr>
        <w:t>This is revealed to you because these stories in this form, which are proper and free from any superstition, and whose reference is merely heavenly revelation of the Qur'ān, are not found in any of the former revealed Books, those which have been distorted later.</w:t>
      </w:r>
    </w:p>
    <w:p>
      <w:pPr>
        <w:pStyle w:val="BookText"/>
        <w:bidi w:val="0"/>
        <w:jc w:val="both"/>
        <w:rPr/>
      </w:pPr>
      <w:r>
        <w:rPr>
          <w:rFonts w:eastAsia="Times New Roman" w:cs="Times New Roman" w:ascii="Times New Roman" w:hAnsi="Times New Roman"/>
          <w:color w:val="111111"/>
          <w:sz w:val="28"/>
          <w:szCs w:val="28"/>
          <w:lang w:val="en-US"/>
        </w:rPr>
        <w:t>Then, it continues saying that when they throwing their pens into water to cast their lots in order to decide who should have the charge of Mary, you were not present therein with them. And also, when the scholars of the Israelite were quarrelling among themselves to obtain the honour of her guardianship, you were not with them. So, We informed you of all of them by means of revelation.</w:t>
      </w:r>
    </w:p>
    <w:p>
      <w:pPr>
        <w:pStyle w:val="BookText"/>
        <w:bidi w:val="0"/>
        <w:jc w:val="both"/>
        <w:rPr/>
      </w:pPr>
      <w:r>
        <w:rPr>
          <w:rFonts w:eastAsia="Times New Roman" w:cs="Times New Roman" w:ascii="Times New Roman" w:hAnsi="Times New Roman"/>
          <w:color w:val="111111"/>
          <w:sz w:val="28"/>
          <w:szCs w:val="28"/>
          <w:lang w:val="en-US"/>
        </w:rPr>
        <w:t>"... and you were not with them (to see) when they were quarrelling (among themselves)."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this verse and the verses of Sura Aṣ-Sāfāt, No 37, about Yunus (Jonah) that when a problem comes forth which is not soluble, or when there is an endless dispute with quarrelling that no way is found to put an end to it, and it is impossible to unite that knot, casting a lot can be applied.</w:t>
      </w:r>
      <w:bookmarkStart w:id="440" w:name="pg13394_170645"/>
    </w:p>
    <w:p>
      <w:pPr>
        <w:pStyle w:val="BookText"/>
        <w:bidi w:val="0"/>
        <w:rPr/>
      </w:pPr>
      <w:bookmarkEnd w:id="440"/>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إءِذْ قَالَتِ الْمَلَائکَةُ یَامَرْیَمُ إءِنَّ اللَّهَ یُبَشِّرُکِ بِکَلِمَةٍ</w:t>
      </w:r>
    </w:p>
    <w:p>
      <w:pPr>
        <w:pStyle w:val="BookText"/>
        <w:bidi w:val="0"/>
        <w:jc w:val="both"/>
        <w:rPr/>
      </w:pPr>
      <w:r>
        <w:rPr>
          <w:rFonts w:ascii="Amiri" w:hAnsi="Amiri" w:eastAsia="Amiri" w:cs="Amiri"/>
          <w:color w:val="111111"/>
          <w:sz w:val="28"/>
          <w:sz w:val="28"/>
          <w:szCs w:val="28"/>
          <w:rtl w:val="true"/>
          <w:lang w:bidi="ar-SA"/>
        </w:rPr>
        <w:t>مِّنْهُ اسْمُهُ الْمَسِیحُ عِیسَی ابْنُ مَرْیَمَ وَجِیهًا فِی</w:t>
      </w:r>
    </w:p>
    <w:p>
      <w:pPr>
        <w:pStyle w:val="BookText"/>
        <w:bidi w:val="0"/>
        <w:jc w:val="both"/>
        <w:rPr/>
      </w:pPr>
      <w:r>
        <w:rPr>
          <w:rFonts w:ascii="Amiri" w:hAnsi="Amiri" w:eastAsia="Amiri" w:cs="Amiri"/>
          <w:color w:val="111111"/>
          <w:sz w:val="28"/>
          <w:sz w:val="28"/>
          <w:szCs w:val="28"/>
          <w:rtl w:val="true"/>
          <w:lang w:bidi="ar-SA"/>
        </w:rPr>
        <w:t>الدُّنْیَا وَالاَْخِرَةِ وَمِنَ الْمُقَرَّبِینَ</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 (Remember) when the angels said: ` O' Mary! Verily Allah gives you the glad tidings with a Word from Him whose name shall be Christ, Jesus, son of Mary; eminent in this world and the Hereafter, and of those nearest (to Allah)."</w:t>
      </w:r>
    </w:p>
    <w:p>
      <w:pPr>
        <w:pStyle w:val="Heading4"/>
        <w:numPr>
          <w:ilvl w:val="3"/>
          <w:numId w:val="1"/>
        </w:numPr>
        <w:bidi w:val="0"/>
        <w:jc w:val="left"/>
        <w:rPr/>
      </w:pPr>
      <w:bookmarkStart w:id="441" w:name="__RefHeading___Toc364277_2616395394"/>
      <w:bookmarkStart w:id="442" w:name="_Toc172"/>
      <w:bookmarkEnd w:id="441"/>
      <w:r>
        <w:rPr/>
        <w:t>Commentary: verse 45</w:t>
      </w:r>
      <w:bookmarkEnd w:id="442"/>
    </w:p>
    <w:p>
      <w:pPr>
        <w:pStyle w:val="BookText"/>
        <w:bidi w:val="0"/>
        <w:jc w:val="both"/>
        <w:rPr/>
      </w:pPr>
      <w:r>
        <w:rPr>
          <w:rFonts w:eastAsia="Times New Roman" w:cs="Times New Roman" w:ascii="Times New Roman" w:hAnsi="Times New Roman"/>
          <w:color w:val="111111"/>
          <w:sz w:val="28"/>
          <w:szCs w:val="28"/>
          <w:lang w:val="en-US"/>
        </w:rPr>
        <w:t xml:space="preserve">In the Qur'ān, Jesus is nominated to /kalimah/ (word) which, in the Qur'ānic texts, has been used in the sense of a </w:t>
      </w:r>
      <w:r>
        <w:rPr>
          <w:rFonts w:eastAsia="Consolas" w:cs="Consolas" w:ascii="Consolas" w:hAnsi="Consolas"/>
          <w:color w:val="111111"/>
          <w:sz w:val="28"/>
          <w:szCs w:val="28"/>
          <w:lang w:val="en-US"/>
        </w:rPr>
        <w:t xml:space="preserve">creature'. One example is its application in Sura Al-Kahf, No. 18, Verse 109, where it says: "... the sea would surely be consumed before the words of my Lord are exhausted, ..." Here, </w:t>
      </w:r>
      <w:r>
        <w:rPr>
          <w:rFonts w:eastAsia="Times New Roman" w:cs="Times New Roman" w:ascii="Times New Roman" w:hAnsi="Times New Roman"/>
          <w:color w:val="111111"/>
          <w:sz w:val="28"/>
          <w:szCs w:val="28"/>
          <w:lang w:val="en-US"/>
        </w:rPr>
        <w:t>words' has been rendered into `creatures'.</w:t>
      </w:r>
    </w:p>
    <w:p>
      <w:pPr>
        <w:pStyle w:val="BookText"/>
        <w:bidi w:val="0"/>
        <w:jc w:val="both"/>
        <w:rPr/>
      </w:pPr>
      <w:r>
        <w:rPr>
          <w:rFonts w:eastAsia="Times New Roman" w:cs="Times New Roman" w:ascii="Times New Roman" w:hAnsi="Times New Roman"/>
          <w:color w:val="111111"/>
          <w:sz w:val="28"/>
          <w:szCs w:val="28"/>
          <w:lang w:val="en-US"/>
        </w:rPr>
        <w:t>The commendation ` held in honour in this world and the Hereafter ' has been used in the Qur'ān only for Jesus (a.s.) and, thus, none else is qualified by it throughout the Qur'ān.</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position of a woman elevates so high that Allah talks to her by the way of angels.</w:t>
      </w:r>
    </w:p>
    <w:p>
      <w:pPr>
        <w:pStyle w:val="BookText"/>
        <w:bidi w:val="0"/>
        <w:jc w:val="both"/>
        <w:rPr/>
      </w:pPr>
      <w:r>
        <w:rPr>
          <w:rFonts w:eastAsia="Times New Roman" w:cs="Times New Roman" w:ascii="Times New Roman" w:hAnsi="Times New Roman"/>
          <w:color w:val="111111"/>
          <w:sz w:val="28"/>
          <w:szCs w:val="28"/>
          <w:lang w:val="en-US"/>
        </w:rPr>
        <w:t>" (Remember) when the angels said: ` O' Mary! Verily Allah gives you the glad tidings with a word from Him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sometimes nominates His saints before their birth: "... whose name shall be Christ, Jesus,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Jesus (a.s.) is not a son of Allah but he is a creature of Allah: "... a Word from Him..."</w:t>
      </w:r>
    </w:p>
    <w:p>
      <w:pPr>
        <w:pStyle w:val="BookText"/>
        <w:bidi w:val="0"/>
        <w:jc w:val="both"/>
        <w:rPr/>
      </w:pPr>
      <w:r>
        <w:rPr>
          <w:rFonts w:eastAsia="Times New Roman" w:cs="Times New Roman" w:ascii="Times New Roman" w:hAnsi="Times New Roman"/>
          <w:color w:val="111111"/>
          <w:sz w:val="28"/>
          <w:szCs w:val="28"/>
          <w:lang w:val="en-US"/>
        </w:rPr>
        <w:t>How can be the son of Allah the one who was borne from Mary and had passed the foetal course! "... son of Mary;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child is a bounty.</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"...eminent in this world and the Hereafter, and of those nearest (to Allah)."</w:t>
      </w:r>
      <w:bookmarkStart w:id="443" w:name="pg13394_170646"/>
    </w:p>
    <w:p>
      <w:pPr>
        <w:pStyle w:val="BookText"/>
        <w:bidi w:val="0"/>
        <w:rPr/>
      </w:pPr>
      <w:bookmarkEnd w:id="443"/>
      <w:r>
        <w:rPr>
          <w:rFonts w:eastAsia="Amiri" w:cs="Amiri" w:ascii="Amiri" w:hAnsi="Amiri"/>
          <w:color w:val="111111"/>
          <w:sz w:val="28"/>
          <w:szCs w:val="28"/>
          <w:lang w:bidi="ar-SA"/>
        </w:rPr>
        <w:t xml:space="preserve">46 </w:t>
      </w:r>
      <w:r>
        <w:rPr>
          <w:rFonts w:ascii="Amiri" w:hAnsi="Amiri" w:eastAsia="Amiri" w:cs="Amiri"/>
          <w:color w:val="111111"/>
          <w:sz w:val="28"/>
          <w:sz w:val="28"/>
          <w:szCs w:val="28"/>
          <w:rtl w:val="true"/>
          <w:lang w:bidi="ar-SA"/>
        </w:rPr>
        <w:t>وَیُکَلِّمُ النَّاسَ فِی الْمَهْدِ وَکَهْلاً وَمِنَ الصَّالِحِینَ</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 And he will speak to the people in the cradle and in adulthood, and will be one of the righteous."</w:t>
      </w:r>
    </w:p>
    <w:p>
      <w:pPr>
        <w:pStyle w:val="BookText"/>
        <w:bidi w:val="0"/>
        <w:jc w:val="both"/>
        <w:rPr/>
      </w:pPr>
      <w:r>
        <w:rPr>
          <w:rFonts w:eastAsia="Times New Roman" w:cs="Times New Roman" w:ascii="Times New Roman" w:hAnsi="Times New Roman"/>
          <w:color w:val="111111"/>
          <w:sz w:val="28"/>
          <w:szCs w:val="28"/>
          <w:lang w:val="en-US"/>
        </w:rPr>
        <w:t>Commentary:</w:t>
      </w:r>
    </w:p>
    <w:p>
      <w:pPr>
        <w:pStyle w:val="BookText"/>
        <w:bidi w:val="0"/>
        <w:jc w:val="both"/>
        <w:rPr/>
      </w:pPr>
      <w:r>
        <w:rPr>
          <w:rFonts w:eastAsia="Times New Roman" w:cs="Times New Roman" w:ascii="Times New Roman" w:hAnsi="Times New Roman"/>
          <w:color w:val="111111"/>
          <w:sz w:val="28"/>
          <w:szCs w:val="28"/>
          <w:lang w:val="en-US"/>
        </w:rPr>
        <w:t>To speak as prediction in cradle is the miracle of Jesus. He spoke to people when he was in cradle. His speech, when he would become aged, was another prediction of Jesus which meant he would live to become grown up.</w:t>
      </w:r>
    </w:p>
    <w:p>
      <w:pPr>
        <w:pStyle w:val="BookText"/>
        <w:bidi w:val="0"/>
        <w:jc w:val="both"/>
        <w:rPr/>
      </w:pPr>
      <w:r>
        <w:rPr>
          <w:rFonts w:eastAsia="Times New Roman" w:cs="Times New Roman" w:ascii="Times New Roman" w:hAnsi="Times New Roman"/>
          <w:color w:val="111111"/>
          <w:sz w:val="28"/>
          <w:szCs w:val="28"/>
          <w:lang w:val="en-US"/>
        </w:rPr>
        <w:t>" And he will speak to the people in the cradle and in adulthood, ...."</w:t>
      </w:r>
    </w:p>
    <w:p>
      <w:pPr>
        <w:pStyle w:val="Heading4"/>
        <w:numPr>
          <w:ilvl w:val="3"/>
          <w:numId w:val="1"/>
        </w:numPr>
        <w:bidi w:val="0"/>
        <w:jc w:val="left"/>
        <w:rPr/>
      </w:pPr>
      <w:bookmarkStart w:id="444" w:name="__RefHeading___Toc364279_2616395394"/>
      <w:bookmarkStart w:id="445" w:name="_Toc173"/>
      <w:bookmarkEnd w:id="444"/>
      <w:r>
        <w:rPr/>
        <w:t>Explanations: verse 46</w:t>
      </w:r>
      <w:bookmarkEnd w:id="44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One who is able to bring a child for Mary without having a husband, can make a baby speak in the cradle.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Where Allah wills to protect a person from accusation and imputation, He makes the mute tongue of a baby speak.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Where Allah intends, a baby speaks like a grown up person, too.</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child of a righteous woman, such as Mary, is Jesus, the righteous.</w:t>
      </w:r>
    </w:p>
    <w:p>
      <w:pPr>
        <w:pStyle w:val="BookText"/>
        <w:bidi w:val="0"/>
        <w:jc w:val="both"/>
        <w:rPr/>
      </w:pPr>
      <w:r>
        <w:rPr>
          <w:rFonts w:eastAsia="Times New Roman" w:cs="Times New Roman" w:ascii="Times New Roman" w:hAnsi="Times New Roman"/>
          <w:color w:val="111111"/>
          <w:sz w:val="28"/>
          <w:szCs w:val="28"/>
          <w:lang w:val="en-US"/>
        </w:rPr>
        <w:t>"... and will be one of the righteous."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childhood, too, it is possible for him to convey the message of Allah to others. So, some of our Imams, like Imam Jawād (a.s.), Imam Ali-an-Naghī (a.s.), and Imam al-Mahdī (a.s.), were appointed to Imamate when they were in childhood.</w:t>
      </w:r>
      <w:bookmarkStart w:id="446" w:name="pg13394_170647"/>
    </w:p>
    <w:p>
      <w:pPr>
        <w:pStyle w:val="BookText"/>
        <w:bidi w:val="0"/>
        <w:rPr/>
      </w:pPr>
      <w:bookmarkEnd w:id="446"/>
      <w:r>
        <w:rPr>
          <w:rFonts w:eastAsia="Amiri" w:cs="Amiri" w:ascii="Amiri" w:hAnsi="Amiri"/>
          <w:color w:val="111111"/>
          <w:sz w:val="28"/>
          <w:szCs w:val="28"/>
          <w:lang w:bidi="ar-SA"/>
        </w:rPr>
        <w:t xml:space="preserve">74 </w:t>
      </w:r>
      <w:r>
        <w:rPr>
          <w:rFonts w:ascii="Amiri" w:hAnsi="Amiri" w:eastAsia="Amiri" w:cs="Amiri"/>
          <w:color w:val="111111"/>
          <w:sz w:val="28"/>
          <w:sz w:val="28"/>
          <w:szCs w:val="28"/>
          <w:rtl w:val="true"/>
          <w:lang w:bidi="ar-SA"/>
        </w:rPr>
        <w:t>قَالَتْ رَبِّ أَنَّی یَکُونُ لِی وَلَدٌ وَلَمْ یَمْسَسْنِی بَشَرٌ</w:t>
      </w:r>
    </w:p>
    <w:p>
      <w:pPr>
        <w:pStyle w:val="BookText"/>
        <w:bidi w:val="0"/>
        <w:jc w:val="both"/>
        <w:rPr/>
      </w:pPr>
      <w:r>
        <w:rPr>
          <w:rFonts w:ascii="Amiri" w:hAnsi="Amiri" w:eastAsia="Amiri" w:cs="Amiri"/>
          <w:color w:val="111111"/>
          <w:sz w:val="28"/>
          <w:sz w:val="28"/>
          <w:szCs w:val="28"/>
          <w:rtl w:val="true"/>
          <w:lang w:bidi="ar-SA"/>
        </w:rPr>
        <w:t>قَالَ کَذَ لِکِ اللَّهُ یَخْلُقُ مَا یَشَاءُ</w:t>
      </w:r>
    </w:p>
    <w:p>
      <w:pPr>
        <w:pStyle w:val="BookText"/>
        <w:bidi w:val="0"/>
        <w:jc w:val="both"/>
        <w:rPr/>
      </w:pPr>
      <w:r>
        <w:rPr>
          <w:rFonts w:ascii="Amiri" w:hAnsi="Amiri" w:eastAsia="Amiri" w:cs="Amiri"/>
          <w:color w:val="111111"/>
          <w:sz w:val="28"/>
          <w:sz w:val="28"/>
          <w:szCs w:val="28"/>
          <w:rtl w:val="true"/>
          <w:lang w:bidi="ar-SA"/>
        </w:rPr>
        <w:t>إءِذَا قَضَی أَمْرًا فإءِنَّمَا یَقُولُ لَهُو کُنْ فَیَکُونُ</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 She said: ` My Lord! how can I have a child when no man has touched me ? '</w:t>
      </w:r>
    </w:p>
    <w:p>
      <w:pPr>
        <w:pStyle w:val="BookText"/>
        <w:bidi w:val="0"/>
        <w:jc w:val="both"/>
        <w:rPr/>
      </w:pPr>
      <w:r>
        <w:rPr>
          <w:rFonts w:eastAsia="Times New Roman" w:cs="Times New Roman" w:ascii="Times New Roman" w:hAnsi="Times New Roman"/>
          <w:color w:val="111111"/>
          <w:sz w:val="28"/>
          <w:szCs w:val="28"/>
          <w:lang w:val="en-US"/>
        </w:rPr>
        <w:t>He said: ` Even so Allah creates what He pleases.</w:t>
      </w:r>
    </w:p>
    <w:p>
      <w:pPr>
        <w:pStyle w:val="BookText"/>
        <w:bidi w:val="0"/>
        <w:jc w:val="both"/>
        <w:rPr/>
      </w:pPr>
      <w:r>
        <w:rPr>
          <w:rFonts w:eastAsia="Times New Roman" w:cs="Times New Roman" w:ascii="Times New Roman" w:hAnsi="Times New Roman"/>
          <w:color w:val="111111"/>
          <w:sz w:val="28"/>
          <w:szCs w:val="28"/>
          <w:lang w:val="en-US"/>
        </w:rPr>
        <w:t>When he decrees a matter (to be), He only says to it `BE!' and it is '."</w:t>
      </w:r>
    </w:p>
    <w:p>
      <w:pPr>
        <w:pStyle w:val="Heading4"/>
        <w:numPr>
          <w:ilvl w:val="3"/>
          <w:numId w:val="1"/>
        </w:numPr>
        <w:bidi w:val="0"/>
        <w:jc w:val="left"/>
        <w:rPr/>
      </w:pPr>
      <w:bookmarkStart w:id="447" w:name="__RefHeading___Toc364281_2616395394"/>
      <w:bookmarkStart w:id="448" w:name="_Toc174"/>
      <w:bookmarkEnd w:id="447"/>
      <w:r>
        <w:rPr/>
        <w:t>Commentary: verse 47</w:t>
      </w:r>
      <w:bookmarkEnd w:id="448"/>
    </w:p>
    <w:p>
      <w:pPr>
        <w:pStyle w:val="BookText"/>
        <w:bidi w:val="0"/>
        <w:jc w:val="both"/>
        <w:rPr/>
      </w:pPr>
      <w:r>
        <w:rPr>
          <w:rFonts w:eastAsia="Times New Roman" w:cs="Times New Roman" w:ascii="Times New Roman" w:hAnsi="Times New Roman"/>
          <w:color w:val="111111"/>
          <w:sz w:val="28"/>
          <w:szCs w:val="28"/>
          <w:lang w:val="en-US"/>
        </w:rPr>
        <w:t>The Will of Allah is the cause of creation and he can create without any material means or material cause. Allah is the cause of all causes. Sometimes He takes the effect of a thing from it and sometimes gives a particular effect to a thing. The appearance of existence, the maintenance of existence, the effects of existence, and the quantity, the quality and the duration of the effects of all things depend on the Will and pleasure of Allah. The Qur'ān, in answer to the request of Zachariah, says: " Even so does Allah whatsoever He pleases."</w:t>
      </w:r>
      <w:r>
        <w:rPr>
          <w:rStyle w:val="FootnoteAnchor"/>
        </w:rPr>
        <w:footnoteReference w:id="60"/>
      </w:r>
      <w:r>
        <w:rPr>
          <w:rFonts w:eastAsia="Times New Roman" w:cs="Times New Roman" w:ascii="Times New Roman" w:hAnsi="Times New Roman"/>
          <w:color w:val="111111"/>
          <w:sz w:val="28"/>
          <w:szCs w:val="28"/>
          <w:lang w:val="en-US"/>
        </w:rPr>
        <w:t>While in answer to Mary it says: " Even so Allah creates what he pleases." The secret of this difference does  creates in the statement may lie in this that a child coming forth from a lady without being touched with a spouse is more surprising than that an old man brings an offspring from his old wife.</w:t>
      </w:r>
    </w:p>
    <w:p>
      <w:pPr>
        <w:pStyle w:val="BookText"/>
        <w:bidi w:val="0"/>
        <w:jc w:val="both"/>
        <w:rPr/>
      </w:pPr>
      <w:r>
        <w:rPr>
          <w:rFonts w:eastAsia="Times New Roman" w:cs="Times New Roman" w:ascii="Times New Roman" w:hAnsi="Times New Roman"/>
          <w:color w:val="111111"/>
          <w:sz w:val="28"/>
          <w:szCs w:val="28"/>
          <w:lang w:val="en-US"/>
        </w:rPr>
        <w:t>Then, to complete this meaning, the Qur'ān says:</w:t>
      </w:r>
    </w:p>
    <w:p>
      <w:pPr>
        <w:pStyle w:val="BookText"/>
        <w:bidi w:val="0"/>
        <w:jc w:val="both"/>
        <w:rPr/>
      </w:pPr>
      <w:r>
        <w:rPr>
          <w:rFonts w:eastAsia="Times New Roman" w:cs="Times New Roman" w:ascii="Times New Roman" w:hAnsi="Times New Roman"/>
          <w:color w:val="111111"/>
          <w:sz w:val="28"/>
          <w:szCs w:val="28"/>
          <w:lang w:val="en-US"/>
        </w:rPr>
        <w:t>"...When He decrees a matter (to be), He only says to it `BE!' and it is '."</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powerful in creation. He can create creatures both through the natural means and without natural means. Both of them</w:t>
      </w:r>
    </w:p>
    <w:p>
      <w:pPr>
        <w:pStyle w:val="BookText"/>
        <w:bidi w:val="0"/>
        <w:rPr/>
      </w:pPr>
      <w:r>
        <w:rPr>
          <w:rFonts w:eastAsia="Times New Roman" w:cs="Times New Roman" w:ascii="Times New Roman" w:hAnsi="Times New Roman"/>
          <w:color w:val="111111"/>
          <w:sz w:val="28"/>
          <w:szCs w:val="28"/>
          <w:lang w:val="en-US"/>
        </w:rPr>
        <w:t>are the same for Him,</w:t>
      </w:r>
    </w:p>
    <w:p>
      <w:pPr>
        <w:pStyle w:val="BookText"/>
        <w:bidi w:val="0"/>
        <w:jc w:val="both"/>
        <w:rPr/>
      </w:pPr>
      <w:r>
        <w:rPr>
          <w:rFonts w:eastAsia="Times New Roman" w:cs="Times New Roman" w:ascii="Times New Roman" w:hAnsi="Times New Roman"/>
          <w:color w:val="111111"/>
          <w:sz w:val="28"/>
          <w:szCs w:val="28"/>
          <w:lang w:val="en-US"/>
        </w:rPr>
        <w:t>"... He said: ` Even so Allah creates what He pleases.</w:t>
      </w:r>
    </w:p>
    <w:p>
      <w:pPr>
        <w:pStyle w:val="BookText"/>
        <w:bidi w:val="0"/>
        <w:jc w:val="both"/>
        <w:rPr/>
      </w:pPr>
      <w:r>
        <w:rPr>
          <w:rFonts w:eastAsia="Times New Roman" w:cs="Times New Roman" w:ascii="Times New Roman" w:hAnsi="Times New Roman"/>
          <w:color w:val="111111"/>
          <w:sz w:val="28"/>
          <w:szCs w:val="28"/>
          <w:lang w:val="en-US"/>
        </w:rPr>
        <w:t>When he decrees a matter (to be), He only says to it `BE!' and it is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Allah's creation through an unusual way is not a new thing.</w:t>
      </w:r>
    </w:p>
    <w:p>
      <w:pPr>
        <w:pStyle w:val="BookText"/>
        <w:bidi w:val="0"/>
        <w:jc w:val="both"/>
        <w:rPr/>
      </w:pPr>
      <w:r>
        <w:rPr>
          <w:rFonts w:eastAsia="Times New Roman" w:cs="Times New Roman" w:ascii="Times New Roman" w:hAnsi="Times New Roman"/>
          <w:color w:val="111111"/>
          <w:sz w:val="28"/>
          <w:szCs w:val="28"/>
          <w:lang w:val="en-US"/>
        </w:rPr>
        <w:t>This manner has had some former samples, too.</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does not matter for a person to wonder and ask question when its origin is not denial and obtimacy.</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She said: ` My Lord! how can I have a child when no man has touched me ? '..."</w:t>
      </w:r>
      <w:bookmarkStart w:id="449" w:name="pg13394_170649"/>
    </w:p>
    <w:p>
      <w:pPr>
        <w:pStyle w:val="BookText"/>
        <w:bidi w:val="0"/>
        <w:rPr/>
      </w:pPr>
      <w:bookmarkEnd w:id="449"/>
      <w:r>
        <w:rPr>
          <w:rFonts w:eastAsia="Amiri" w:cs="Amiri" w:ascii="Amiri" w:hAnsi="Amiri"/>
          <w:color w:val="111111"/>
          <w:sz w:val="28"/>
          <w:szCs w:val="28"/>
          <w:lang w:bidi="ar-SA"/>
        </w:rPr>
        <w:t xml:space="preserve">48 </w:t>
      </w:r>
      <w:r>
        <w:rPr>
          <w:rFonts w:ascii="Amiri" w:hAnsi="Amiri" w:eastAsia="Amiri" w:cs="Amiri"/>
          <w:color w:val="111111"/>
          <w:sz w:val="28"/>
          <w:sz w:val="28"/>
          <w:szCs w:val="28"/>
          <w:rtl w:val="true"/>
          <w:lang w:bidi="ar-SA"/>
        </w:rPr>
        <w:t>وَیُعَلِّمُهُ الْکِتَابَ وَالْحِکْمَةَ وَالتَّوْرَاةَ وَالاْءِنجِیلَ</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 And He will teach him the Book, and the wisdom, and the Torah and the Evangel."</w:t>
      </w:r>
    </w:p>
    <w:p>
      <w:pPr>
        <w:pStyle w:val="Heading4"/>
        <w:numPr>
          <w:ilvl w:val="3"/>
          <w:numId w:val="1"/>
        </w:numPr>
        <w:bidi w:val="0"/>
        <w:jc w:val="left"/>
        <w:rPr/>
      </w:pPr>
      <w:bookmarkStart w:id="450" w:name="__RefHeading___Toc364283_2616395394"/>
      <w:bookmarkStart w:id="451" w:name="_Toc175"/>
      <w:bookmarkEnd w:id="450"/>
      <w:r>
        <w:rPr/>
        <w:t>Commentary: verse 48</w:t>
      </w:r>
      <w:bookmarkEnd w:id="451"/>
    </w:p>
    <w:p>
      <w:pPr>
        <w:pStyle w:val="BookText"/>
        <w:bidi w:val="0"/>
        <w:jc w:val="both"/>
        <w:rPr/>
      </w:pPr>
      <w:r>
        <w:rPr>
          <w:rFonts w:eastAsia="Times New Roman" w:cs="Times New Roman" w:ascii="Times New Roman" w:hAnsi="Times New Roman"/>
          <w:color w:val="111111"/>
          <w:sz w:val="28"/>
          <w:szCs w:val="28"/>
          <w:lang w:val="en-US"/>
        </w:rPr>
        <w:t xml:space="preserve">In commentary books provided by both main Islamic schools of thought, it is cited that the purpose of the Qur'ānic phrase </w:t>
      </w:r>
      <w:r>
        <w:rPr>
          <w:rFonts w:eastAsia="Consolas" w:cs="Consolas" w:ascii="Consolas" w:hAnsi="Consolas"/>
          <w:color w:val="111111"/>
          <w:sz w:val="28"/>
          <w:szCs w:val="28"/>
          <w:lang w:val="en-US"/>
        </w:rPr>
        <w:t>He will teach the Book ' is</w:t>
      </w:r>
      <w:r>
        <w:rPr>
          <w:rFonts w:eastAsia="Times New Roman" w:cs="Times New Roman" w:ascii="Times New Roman" w:hAnsi="Times New Roman"/>
          <w:color w:val="111111"/>
          <w:sz w:val="28"/>
          <w:szCs w:val="28"/>
          <w:lang w:val="en-US"/>
        </w:rPr>
        <w:t xml:space="preserve"> writing, and teaching how to write ' and the purpose of /ḥikmah/ (wisdom) is being conversant unto the merits, effects, goodnesses and evils of things, deeds morals and beliefs, whether those things belong to this world or to the coming world.</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of the principles and conditions of leadership is knowing the necessary things being conversant unto science, wisdom, and the contents of the heavenly Books.</w:t>
      </w:r>
    </w:p>
    <w:p>
      <w:pPr>
        <w:pStyle w:val="BookText"/>
        <w:bidi w:val="0"/>
        <w:jc w:val="both"/>
        <w:rPr/>
      </w:pPr>
      <w:r>
        <w:rPr>
          <w:rFonts w:eastAsia="Times New Roman" w:cs="Times New Roman" w:ascii="Times New Roman" w:hAnsi="Times New Roman"/>
          <w:color w:val="111111"/>
          <w:sz w:val="28"/>
          <w:szCs w:val="28"/>
          <w:lang w:val="en-US"/>
        </w:rPr>
        <w:t>" And He will teach him the Book, and the wisdom, and the Torah and the Evangel."</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time, the leader of a community should have conversance of the former incidents and laws. (Jesus (a.s.) was taught Torah which was from the time of Moses.)</w:t>
      </w:r>
      <w:bookmarkStart w:id="452" w:name="pg13394_170650"/>
    </w:p>
    <w:p>
      <w:pPr>
        <w:pStyle w:val="BookText"/>
        <w:bidi w:val="0"/>
        <w:rPr/>
      </w:pPr>
      <w:bookmarkEnd w:id="452"/>
      <w:r>
        <w:rPr>
          <w:rFonts w:eastAsia="Amiri" w:cs="Amiri" w:ascii="Amiri" w:hAnsi="Amiri"/>
          <w:color w:val="111111"/>
          <w:sz w:val="28"/>
          <w:szCs w:val="28"/>
          <w:lang w:bidi="ar-SA"/>
        </w:rPr>
        <w:t xml:space="preserve">49 </w:t>
      </w:r>
      <w:r>
        <w:rPr>
          <w:rFonts w:ascii="Amiri" w:hAnsi="Amiri" w:eastAsia="Amiri" w:cs="Amiri"/>
          <w:color w:val="111111"/>
          <w:sz w:val="28"/>
          <w:sz w:val="28"/>
          <w:szCs w:val="28"/>
          <w:rtl w:val="true"/>
          <w:lang w:bidi="ar-SA"/>
        </w:rPr>
        <w:t>وَرَسُولاًإءِلَی بَنِی إءِسْرَ ءِیلَ أَنِّی قَدْ جِئْتُکُم بِایَةٍ مِّن رَّبِّکُمْ</w:t>
      </w:r>
    </w:p>
    <w:p>
      <w:pPr>
        <w:pStyle w:val="BookText"/>
        <w:bidi w:val="0"/>
        <w:jc w:val="both"/>
        <w:rPr/>
      </w:pPr>
      <w:r>
        <w:rPr>
          <w:rFonts w:ascii="Amiri" w:hAnsi="Amiri" w:eastAsia="Amiri" w:cs="Amiri"/>
          <w:color w:val="111111"/>
          <w:sz w:val="28"/>
          <w:sz w:val="28"/>
          <w:szCs w:val="28"/>
          <w:rtl w:val="true"/>
          <w:lang w:bidi="ar-SA"/>
        </w:rPr>
        <w:t>أَنِّی أَخْلُقُ لَکُم مِّنَ الطِّینِ کَهَیْةِ الطَّیْرِ</w:t>
      </w:r>
    </w:p>
    <w:p>
      <w:pPr>
        <w:pStyle w:val="BookText"/>
        <w:bidi w:val="0"/>
        <w:jc w:val="both"/>
        <w:rPr/>
      </w:pPr>
      <w:r>
        <w:rPr>
          <w:rFonts w:ascii="Amiri" w:hAnsi="Amiri" w:eastAsia="Amiri" w:cs="Amiri"/>
          <w:color w:val="111111"/>
          <w:sz w:val="28"/>
          <w:sz w:val="28"/>
          <w:szCs w:val="28"/>
          <w:rtl w:val="true"/>
          <w:lang w:bidi="ar-SA"/>
        </w:rPr>
        <w:t>فَأَنفُخُ فِیهِ فَیَکُونُ طَیْرَاً</w:t>
      </w:r>
    </w:p>
    <w:p>
      <w:pPr>
        <w:pStyle w:val="BookText"/>
        <w:bidi w:val="0"/>
        <w:jc w:val="both"/>
        <w:rPr/>
      </w:pPr>
      <w:r>
        <w:rPr>
          <w:rFonts w:ascii="Amiri" w:hAnsi="Amiri" w:eastAsia="Amiri" w:cs="Amiri"/>
          <w:color w:val="111111"/>
          <w:sz w:val="28"/>
          <w:sz w:val="28"/>
          <w:szCs w:val="28"/>
          <w:rtl w:val="true"/>
          <w:lang w:bidi="ar-SA"/>
        </w:rPr>
        <w:t>بإءِذْنِ اللَّهِ</w:t>
      </w:r>
    </w:p>
    <w:p>
      <w:pPr>
        <w:pStyle w:val="BookText"/>
        <w:bidi w:val="0"/>
        <w:jc w:val="both"/>
        <w:rPr/>
      </w:pPr>
      <w:r>
        <w:rPr>
          <w:rFonts w:ascii="Amiri" w:hAnsi="Amiri" w:eastAsia="Amiri" w:cs="Amiri"/>
          <w:color w:val="111111"/>
          <w:sz w:val="28"/>
          <w:sz w:val="28"/>
          <w:szCs w:val="28"/>
          <w:rtl w:val="true"/>
          <w:lang w:bidi="ar-SA"/>
        </w:rPr>
        <w:t>وَأُبْرُِئ الاَْکْمَهَ وَالاَْبْرَصَ وَأُحْیِ الْمَوْتَی بإءِذْنِ اللَّهِ</w:t>
      </w:r>
    </w:p>
    <w:p>
      <w:pPr>
        <w:pStyle w:val="BookText"/>
        <w:bidi w:val="0"/>
        <w:jc w:val="both"/>
        <w:rPr/>
      </w:pPr>
      <w:r>
        <w:rPr>
          <w:rFonts w:ascii="Amiri" w:hAnsi="Amiri" w:eastAsia="Amiri" w:cs="Amiri"/>
          <w:color w:val="111111"/>
          <w:sz w:val="28"/>
          <w:sz w:val="28"/>
          <w:szCs w:val="28"/>
          <w:rtl w:val="true"/>
          <w:lang w:bidi="ar-SA"/>
        </w:rPr>
        <w:t>وَأُنَبِّئُکُم بِمَا تَأْکُلُونَ وَمَا تَدَّخِرُونَ فِی بُیُوتِکُمْ</w:t>
      </w:r>
    </w:p>
    <w:p>
      <w:pPr>
        <w:pStyle w:val="BookText"/>
        <w:bidi w:val="0"/>
        <w:jc w:val="both"/>
        <w:rPr/>
      </w:pPr>
      <w:r>
        <w:rPr>
          <w:rFonts w:ascii="Amiri" w:hAnsi="Amiri" w:eastAsia="Amiri" w:cs="Amiri"/>
          <w:color w:val="111111"/>
          <w:sz w:val="28"/>
          <w:sz w:val="28"/>
          <w:szCs w:val="28"/>
          <w:rtl w:val="true"/>
          <w:lang w:bidi="ar-SA"/>
        </w:rPr>
        <w:t>إءِنَّ فِی ذَ لِکَ لاََیَةً لَّکُمْ</w:t>
      </w:r>
    </w:p>
    <w:p>
      <w:pPr>
        <w:pStyle w:val="BookText"/>
        <w:bidi w:val="0"/>
        <w:jc w:val="both"/>
        <w:rPr/>
      </w:pPr>
      <w:r>
        <w:rPr>
          <w:rFonts w:ascii="Amiri" w:hAnsi="Amiri" w:eastAsia="Amiri" w:cs="Amiri"/>
          <w:color w:val="111111"/>
          <w:sz w:val="28"/>
          <w:sz w:val="28"/>
          <w:szCs w:val="28"/>
          <w:rtl w:val="true"/>
          <w:lang w:bidi="ar-SA"/>
        </w:rPr>
        <w:t>إءِن کُنتُم مُّؤْمِنِینَ</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 And (He will make Jesus) a Messenger to the Children of Israel,</w:t>
      </w:r>
    </w:p>
    <w:p>
      <w:pPr>
        <w:pStyle w:val="BookText"/>
        <w:bidi w:val="0"/>
        <w:jc w:val="both"/>
        <w:rPr/>
      </w:pPr>
      <w:r>
        <w:rPr>
          <w:rFonts w:eastAsia="Times New Roman" w:cs="Times New Roman" w:ascii="Times New Roman" w:hAnsi="Times New Roman"/>
          <w:color w:val="111111"/>
          <w:sz w:val="28"/>
          <w:szCs w:val="28"/>
          <w:lang w:val="en-US"/>
        </w:rPr>
        <w:t>(saying): `Verily, I have come to you with a sign from your Lord.</w:t>
      </w:r>
    </w:p>
    <w:p>
      <w:pPr>
        <w:pStyle w:val="BookText"/>
        <w:bidi w:val="0"/>
        <w:jc w:val="both"/>
        <w:rPr/>
      </w:pPr>
      <w:r>
        <w:rPr>
          <w:rFonts w:eastAsia="Times New Roman" w:cs="Times New Roman" w:ascii="Times New Roman" w:hAnsi="Times New Roman"/>
          <w:color w:val="111111"/>
          <w:sz w:val="28"/>
          <w:szCs w:val="28"/>
          <w:lang w:val="en-US"/>
        </w:rPr>
        <w:t>I will make for you like the figure of a bird out of clay, then I will breathe into it,</w:t>
      </w:r>
    </w:p>
    <w:p>
      <w:pPr>
        <w:pStyle w:val="BookText"/>
        <w:bidi w:val="0"/>
        <w:jc w:val="both"/>
        <w:rPr/>
      </w:pPr>
      <w:r>
        <w:rPr>
          <w:rFonts w:eastAsia="Times New Roman" w:cs="Times New Roman" w:ascii="Times New Roman" w:hAnsi="Times New Roman"/>
          <w:color w:val="111111"/>
          <w:sz w:val="28"/>
          <w:szCs w:val="28"/>
          <w:lang w:val="en-US"/>
        </w:rPr>
        <w:t>and it shall become a bird by Allah's leave;</w:t>
      </w:r>
    </w:p>
    <w:p>
      <w:pPr>
        <w:pStyle w:val="BookText"/>
        <w:bidi w:val="0"/>
        <w:jc w:val="both"/>
        <w:rPr/>
      </w:pPr>
      <w:r>
        <w:rPr>
          <w:rFonts w:eastAsia="Times New Roman" w:cs="Times New Roman" w:ascii="Times New Roman" w:hAnsi="Times New Roman"/>
          <w:color w:val="111111"/>
          <w:sz w:val="28"/>
          <w:szCs w:val="28"/>
          <w:lang w:val="en-US"/>
        </w:rPr>
        <w:t>and I will (also) heal the blind and the leprous and will raise the dead to life by Allah's leave;</w:t>
      </w:r>
    </w:p>
    <w:p>
      <w:pPr>
        <w:pStyle w:val="BookText"/>
        <w:bidi w:val="0"/>
        <w:jc w:val="both"/>
        <w:rPr/>
      </w:pPr>
      <w:r>
        <w:rPr>
          <w:rFonts w:eastAsia="Times New Roman" w:cs="Times New Roman" w:ascii="Times New Roman" w:hAnsi="Times New Roman"/>
          <w:color w:val="111111"/>
          <w:sz w:val="28"/>
          <w:szCs w:val="28"/>
          <w:lang w:val="en-US"/>
        </w:rPr>
        <w:t>and I will inform you of what you eat and what you store up in your houses.</w:t>
      </w:r>
    </w:p>
    <w:p>
      <w:pPr>
        <w:pStyle w:val="BookText"/>
        <w:bidi w:val="0"/>
        <w:jc w:val="both"/>
        <w:rPr/>
      </w:pPr>
      <w:r>
        <w:rPr>
          <w:rFonts w:eastAsia="Times New Roman" w:cs="Times New Roman" w:ascii="Times New Roman" w:hAnsi="Times New Roman"/>
          <w:color w:val="111111"/>
          <w:sz w:val="28"/>
          <w:szCs w:val="28"/>
          <w:lang w:val="en-US"/>
        </w:rPr>
        <w:t>Verily in that is a sign for you if you (indeed) are believers. "</w:t>
      </w:r>
    </w:p>
    <w:p>
      <w:pPr>
        <w:pStyle w:val="Heading4"/>
        <w:numPr>
          <w:ilvl w:val="3"/>
          <w:numId w:val="1"/>
        </w:numPr>
        <w:bidi w:val="0"/>
        <w:jc w:val="left"/>
        <w:rPr/>
      </w:pPr>
      <w:bookmarkStart w:id="453" w:name="__RefHeading___Toc364285_2616395394"/>
      <w:bookmarkStart w:id="454" w:name="_Toc176"/>
      <w:bookmarkEnd w:id="453"/>
      <w:r>
        <w:rPr/>
        <w:t>Commentary: verse 49</w:t>
      </w:r>
      <w:bookmarkEnd w:id="454"/>
    </w:p>
    <w:p>
      <w:pPr>
        <w:pStyle w:val="Heading5"/>
        <w:numPr>
          <w:ilvl w:val="4"/>
          <w:numId w:val="1"/>
        </w:numPr>
        <w:bidi w:val="0"/>
        <w:jc w:val="left"/>
        <w:rPr/>
      </w:pPr>
      <w:bookmarkStart w:id="455" w:name="__RefHeading___Toc364287_2616395394"/>
      <w:bookmarkStart w:id="456" w:name="_Toc177"/>
      <w:bookmarkEnd w:id="455"/>
      <w:r>
        <w:rPr/>
        <w:t>Point</w:t>
      </w:r>
      <w:bookmarkEnd w:id="456"/>
    </w:p>
    <w:p>
      <w:pPr>
        <w:pStyle w:val="BookText"/>
        <w:bidi w:val="0"/>
        <w:jc w:val="both"/>
        <w:rPr/>
      </w:pPr>
      <w:r>
        <w:rPr>
          <w:rFonts w:eastAsia="Times New Roman" w:cs="Times New Roman" w:ascii="Times New Roman" w:hAnsi="Times New Roman"/>
          <w:color w:val="111111"/>
          <w:sz w:val="28"/>
          <w:szCs w:val="28"/>
          <w:lang w:val="en-US"/>
        </w:rPr>
        <w:t>This verse points to the miracles of Jesus (a.s.). At first it says:</w:t>
      </w:r>
    </w:p>
    <w:p>
      <w:pPr>
        <w:pStyle w:val="BookText"/>
        <w:bidi w:val="0"/>
        <w:jc w:val="both"/>
        <w:rPr/>
      </w:pPr>
      <w:r>
        <w:rPr>
          <w:rFonts w:eastAsia="Times New Roman" w:cs="Times New Roman" w:ascii="Times New Roman" w:hAnsi="Times New Roman"/>
          <w:color w:val="111111"/>
          <w:sz w:val="28"/>
          <w:szCs w:val="28"/>
          <w:lang w:val="en-US"/>
        </w:rPr>
        <w:t>" And (He will make Jesus) a Messenger to the Children of Israel, ..."</w:t>
      </w:r>
    </w:p>
    <w:p>
      <w:pPr>
        <w:pStyle w:val="BookText"/>
        <w:bidi w:val="0"/>
        <w:jc w:val="both"/>
        <w:rPr/>
      </w:pPr>
      <w:r>
        <w:rPr>
          <w:rFonts w:eastAsia="Times New Roman" w:cs="Times New Roman" w:ascii="Times New Roman" w:hAnsi="Times New Roman"/>
          <w:color w:val="111111"/>
          <w:sz w:val="28"/>
          <w:szCs w:val="28"/>
          <w:lang w:val="en-US"/>
        </w:rPr>
        <w:t>Then, the Qur'ān continues saying that he was commissioned to tell people:</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 have come to you with a sign from your Lord. ..."</w:t>
      </w:r>
      <w:bookmarkStart w:id="457" w:name="pg13394_170651"/>
    </w:p>
    <w:p>
      <w:pPr>
        <w:pStyle w:val="BookText"/>
        <w:bidi w:val="0"/>
        <w:rPr/>
      </w:pPr>
      <w:bookmarkEnd w:id="457"/>
      <w:r>
        <w:rPr>
          <w:rFonts w:eastAsia="Times New Roman" w:cs="Times New Roman" w:ascii="Times New Roman" w:hAnsi="Times New Roman"/>
          <w:color w:val="111111"/>
          <w:sz w:val="28"/>
          <w:szCs w:val="28"/>
          <w:lang w:val="en-US"/>
        </w:rPr>
        <w:t>This sign was not only a single sign but it had also some numerous branches; thus:</w:t>
      </w:r>
    </w:p>
    <w:p>
      <w:pPr>
        <w:pStyle w:val="BookText"/>
        <w:bidi w:val="0"/>
        <w:jc w:val="both"/>
        <w:rPr/>
      </w:pPr>
      <w:r>
        <w:rPr>
          <w:rFonts w:eastAsia="Times New Roman" w:cs="Times New Roman" w:ascii="Times New Roman" w:hAnsi="Times New Roman"/>
          <w:color w:val="111111"/>
          <w:sz w:val="28"/>
          <w:szCs w:val="28"/>
          <w:lang w:val="en-US"/>
        </w:rPr>
        <w:t>"... I will make for you like the figure of a bird out of clay, then I will breathe into it, and it shall become a bird by Allah's leave; ..."</w:t>
      </w:r>
    </w:p>
    <w:p>
      <w:pPr>
        <w:pStyle w:val="BookText"/>
        <w:bidi w:val="0"/>
        <w:jc w:val="both"/>
        <w:rPr/>
      </w:pPr>
      <w:r>
        <w:rPr>
          <w:rFonts w:eastAsia="Times New Roman" w:cs="Times New Roman" w:ascii="Times New Roman" w:hAnsi="Times New Roman"/>
          <w:color w:val="111111"/>
          <w:sz w:val="28"/>
          <w:szCs w:val="28"/>
          <w:lang w:val="en-US"/>
        </w:rPr>
        <w:t>Then, it refers to his second miracle and states about the treatment of refractory diseases in some ordinary ways. It says:</w:t>
      </w:r>
    </w:p>
    <w:p>
      <w:pPr>
        <w:pStyle w:val="BookText"/>
        <w:bidi w:val="0"/>
        <w:jc w:val="both"/>
        <w:rPr/>
      </w:pPr>
      <w:r>
        <w:rPr>
          <w:rFonts w:eastAsia="Times New Roman" w:cs="Times New Roman" w:ascii="Times New Roman" w:hAnsi="Times New Roman"/>
          <w:color w:val="111111"/>
          <w:sz w:val="28"/>
          <w:szCs w:val="28"/>
          <w:lang w:val="en-US"/>
        </w:rPr>
        <w:t>"... and I will (also) heal the blind and the leprous... "</w:t>
      </w:r>
    </w:p>
    <w:p>
      <w:pPr>
        <w:pStyle w:val="BookText"/>
        <w:bidi w:val="0"/>
        <w:jc w:val="both"/>
        <w:rPr/>
      </w:pPr>
      <w:r>
        <w:rPr>
          <w:rFonts w:eastAsia="Times New Roman" w:cs="Times New Roman" w:ascii="Times New Roman" w:hAnsi="Times New Roman"/>
          <w:color w:val="111111"/>
          <w:sz w:val="28"/>
          <w:szCs w:val="28"/>
          <w:lang w:val="en-US"/>
        </w:rPr>
        <w:t>No doubt these subjects, specially for the physicians and scholars of that time, were some undeniable miracles.</w:t>
      </w:r>
    </w:p>
    <w:p>
      <w:pPr>
        <w:pStyle w:val="Heading5"/>
        <w:numPr>
          <w:ilvl w:val="4"/>
          <w:numId w:val="1"/>
        </w:numPr>
        <w:bidi w:val="0"/>
        <w:jc w:val="left"/>
        <w:rPr/>
      </w:pPr>
      <w:bookmarkStart w:id="458" w:name="__RefHeading___Toc364289_2616395394"/>
      <w:bookmarkStart w:id="459" w:name="_Toc178"/>
      <w:bookmarkEnd w:id="458"/>
      <w:r>
        <w:rPr/>
        <w:t>The miracles of Jesus(a.s)</w:t>
      </w:r>
      <w:bookmarkEnd w:id="459"/>
    </w:p>
    <w:p>
      <w:pPr>
        <w:pStyle w:val="BookText"/>
        <w:bidi w:val="0"/>
        <w:jc w:val="both"/>
        <w:rPr/>
      </w:pPr>
      <w:r>
        <w:rPr>
          <w:rFonts w:eastAsia="Times New Roman" w:cs="Times New Roman" w:ascii="Times New Roman" w:hAnsi="Times New Roman"/>
          <w:color w:val="111111"/>
          <w:sz w:val="28"/>
          <w:szCs w:val="28"/>
          <w:lang w:val="en-US"/>
        </w:rPr>
        <w:t>In the third stage, it points to another miracle, saying:</w:t>
      </w:r>
    </w:p>
    <w:p>
      <w:pPr>
        <w:pStyle w:val="BookText"/>
        <w:bidi w:val="0"/>
        <w:jc w:val="both"/>
        <w:rPr/>
      </w:pPr>
      <w:r>
        <w:rPr>
          <w:rFonts w:eastAsia="Times New Roman" w:cs="Times New Roman" w:ascii="Times New Roman" w:hAnsi="Times New Roman"/>
          <w:color w:val="111111"/>
          <w:sz w:val="28"/>
          <w:szCs w:val="28"/>
          <w:lang w:val="en-US"/>
        </w:rPr>
        <w:t>" ... and will raise the dead to life by Allah's leave; ..."</w:t>
      </w:r>
    </w:p>
    <w:p>
      <w:pPr>
        <w:pStyle w:val="BookText"/>
        <w:bidi w:val="0"/>
        <w:jc w:val="both"/>
        <w:rPr/>
      </w:pPr>
      <w:r>
        <w:rPr>
          <w:rFonts w:eastAsia="Times New Roman" w:cs="Times New Roman" w:ascii="Times New Roman" w:hAnsi="Times New Roman"/>
          <w:color w:val="111111"/>
          <w:sz w:val="28"/>
          <w:szCs w:val="28"/>
          <w:lang w:val="en-US"/>
        </w:rPr>
        <w:t>This phenomenon is something that is considered among miracles and extraordinary actions at any time or period. The writer of Majma</w:t>
      </w:r>
      <w:r>
        <w:rPr>
          <w:rFonts w:eastAsia="Consolas" w:cs="Consolas" w:ascii="Consolas" w:hAnsi="Consolas"/>
          <w:color w:val="111111"/>
          <w:sz w:val="28"/>
          <w:szCs w:val="28"/>
          <w:lang w:val="en-US"/>
        </w:rPr>
        <w:t>-ul-Bayān, the commentary, says that Jesus (a.s.) raised many dead persons to life. Among them, it happened that he saw a dead was being carried in a coffin on the shoulders of people. Jesus (a.s.) prayed for the dead one to bring him back to life again when the dead raised to life and came down from people's shoulder. Then he wore clothes and returned to his home and, later, he got a son. &lt;a href="#ref-footnote1-page153" id="footnote1-page153" style="display:inline-block"&gt;&lt;sup&gt;(1)&lt;/sup&gt;&lt;/a&gt;&lt;p class="footnote"&gt;&lt;a href="#footnote1-page153" style="color:#3b82f6;" id="ref-footnote1-page153"&gt; 1) &lt;/a&gt;1 Majma</w:t>
      </w:r>
      <w:r>
        <w:rPr>
          <w:rFonts w:eastAsia="Times New Roman" w:cs="Times New Roman" w:ascii="Times New Roman" w:hAnsi="Times New Roman"/>
          <w:color w:val="111111"/>
          <w:sz w:val="28"/>
          <w:szCs w:val="28"/>
          <w:lang w:val="en-US"/>
        </w:rPr>
        <w:t>-ul-Bayān, vol. 2, p. 446</w:t>
      </w:r>
    </w:p>
    <w:p>
      <w:pPr>
        <w:pStyle w:val="BookText"/>
        <w:bidi w:val="0"/>
        <w:jc w:val="both"/>
        <w:rPr/>
      </w:pPr>
      <w:r>
        <w:rPr>
          <w:rFonts w:eastAsia="Times New Roman" w:cs="Times New Roman" w:ascii="Times New Roman" w:hAnsi="Times New Roman"/>
          <w:color w:val="111111"/>
          <w:sz w:val="28"/>
          <w:szCs w:val="28"/>
          <w:lang w:val="en-US"/>
        </w:rPr>
        <w:t>Another time Jesus (a.s.) raised a ten-year-old girl to life when it was one day after her death. She returned home and, after a length of time, she married and borne an offspring.</w:t>
      </w:r>
    </w:p>
    <w:p>
      <w:pPr>
        <w:pStyle w:val="BookText"/>
        <w:bidi w:val="0"/>
        <w:jc w:val="both"/>
        <w:rPr/>
      </w:pPr>
      <w:r>
        <w:rPr>
          <w:rFonts w:eastAsia="Times New Roman" w:cs="Times New Roman" w:ascii="Times New Roman" w:hAnsi="Times New Roman"/>
          <w:color w:val="111111"/>
          <w:sz w:val="28"/>
          <w:szCs w:val="28"/>
          <w:lang w:val="en-US"/>
        </w:rPr>
        <w:t>These kind of miracles also occurred abundantly by, and at the time of the Prophet of Islam (p.b.u.h.) and Imam Amir-ul-Mu'mineen Ali (a.s.) and other Imams from Ahlul-Bayt (a.s.). For example, one day a man from Kufah, an ancient city in Mesopotamia, came to Hadrat Ridā in Khorāsān, located in the east of Iran, and said:</w:t>
      </w:r>
    </w:p>
    <w:p>
      <w:pPr>
        <w:pStyle w:val="BookText"/>
        <w:bidi w:val="0"/>
        <w:jc w:val="both"/>
        <w:rPr/>
      </w:pPr>
      <w:r>
        <w:rPr>
          <w:rFonts w:eastAsia="Times New Roman" w:cs="Times New Roman" w:ascii="Times New Roman" w:hAnsi="Times New Roman"/>
          <w:color w:val="111111"/>
          <w:sz w:val="28"/>
          <w:szCs w:val="28"/>
          <w:lang w:val="en-US"/>
        </w:rPr>
        <w:t>" O' progeny of the Messenger of Allah! the inhabitants of Kufah have seen many miracles from your ancestor, Amir-ul- Mu'mineen Ali (a.s.) and, now, I ask you to do a miracle so that I can take it as a present to the people of Kufah."</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Hadrat Ridā (a.s.), addressing the man, said: " What do you want</w:t>
      </w:r>
    </w:p>
    <w:p>
      <w:pPr>
        <w:pStyle w:val="BookText"/>
        <w:bidi w:val="0"/>
        <w:rPr/>
      </w:pPr>
      <w:r>
        <w:rPr>
          <w:rFonts w:eastAsia="Times New Roman" w:cs="Times New Roman" w:ascii="Times New Roman" w:hAnsi="Times New Roman"/>
          <w:color w:val="111111"/>
          <w:sz w:val="28"/>
          <w:szCs w:val="28"/>
          <w:lang w:val="en-US"/>
        </w:rPr>
        <w:t>that I do ? " " My mother has died," the man said: " I ask you to invocate that Allah raises her to life."</w:t>
      </w:r>
    </w:p>
    <w:p>
      <w:pPr>
        <w:pStyle w:val="BookText"/>
        <w:bidi w:val="0"/>
        <w:jc w:val="both"/>
        <w:rPr/>
      </w:pPr>
      <w:r>
        <w:rPr>
          <w:rFonts w:eastAsia="Times New Roman" w:cs="Times New Roman" w:ascii="Times New Roman" w:hAnsi="Times New Roman"/>
          <w:color w:val="111111"/>
          <w:sz w:val="28"/>
          <w:szCs w:val="28"/>
          <w:lang w:val="en-US"/>
        </w:rPr>
        <w:t xml:space="preserve">Imam Ridā told him: ' Return home and you will find your mother alive." When the man reached home in Kufah, he found his mother alive. He announced to people that the happening was the miracle of Imam Ridā. So, that woman lived for some years after that and finally she died again. </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It is noteworthy that the reason that Jesus (a.s.) was given those kinds of miracle was that at his time the science of medicine had progressed vastly. So, Allah appointed his miracle of the same knowledge of that time so that Jesus (a.s.) could overcome the scientists and scholars of his time, expert in that field, in order that his prophethood be proved.</w:t>
      </w:r>
    </w:p>
    <w:p>
      <w:pPr>
        <w:pStyle w:val="BookText"/>
        <w:bidi w:val="0"/>
        <w:jc w:val="both"/>
        <w:rPr/>
      </w:pPr>
      <w:r>
        <w:rPr>
          <w:rFonts w:eastAsia="Times New Roman" w:cs="Times New Roman" w:ascii="Times New Roman" w:hAnsi="Times New Roman"/>
          <w:color w:val="111111"/>
          <w:sz w:val="28"/>
          <w:szCs w:val="28"/>
          <w:lang w:val="en-US"/>
        </w:rPr>
        <w:t>The similar case happened for Moses, son of `Imrān (a.s.), when sorcery had gone to its climax and had spread very vastly. Allah gave him the miracle of Rod to nullify their magics, and made the sorcerers unable to bring something like that.</w:t>
      </w:r>
    </w:p>
    <w:p>
      <w:pPr>
        <w:pStyle w:val="BookText"/>
        <w:bidi w:val="0"/>
        <w:jc w:val="both"/>
        <w:rPr/>
      </w:pPr>
      <w:r>
        <w:rPr>
          <w:rFonts w:eastAsia="Times New Roman" w:cs="Times New Roman" w:ascii="Times New Roman" w:hAnsi="Times New Roman"/>
          <w:color w:val="111111"/>
          <w:sz w:val="28"/>
          <w:szCs w:val="28"/>
          <w:lang w:val="en-US"/>
        </w:rPr>
        <w:t>The knowledge and art of the people at the time of our prophet, Muhammad Muṣtafā (p.b.u.h.), was rhetorics and elegance. Therefore, Allah manifested the miracle of the Qur'ān to them: the surprising tone and the wonders of statements, and the marvellous style of the word of Allah, all of which made those people unable to bring the like of it.</w:t>
      </w:r>
    </w:p>
    <w:p>
      <w:pPr>
        <w:pStyle w:val="BookText"/>
        <w:bidi w:val="0"/>
        <w:jc w:val="both"/>
        <w:rPr/>
      </w:pPr>
      <w:r>
        <w:rPr>
          <w:rFonts w:eastAsia="Times New Roman" w:cs="Times New Roman" w:ascii="Times New Roman" w:hAnsi="Times New Roman"/>
          <w:color w:val="111111"/>
          <w:sz w:val="28"/>
          <w:szCs w:val="28"/>
          <w:lang w:val="en-US"/>
        </w:rPr>
        <w:t>However, in the fourth stage, it refers to the hidden secrets of people. Usually everybody has some personal affairs in his / her life that are mysteries and others rarely know them, but Jesus (a.s.) said:</w:t>
      </w:r>
    </w:p>
    <w:p>
      <w:pPr>
        <w:pStyle w:val="BookText"/>
        <w:bidi w:val="0"/>
        <w:jc w:val="both"/>
        <w:rPr/>
      </w:pPr>
      <w:r>
        <w:rPr>
          <w:rFonts w:eastAsia="Times New Roman" w:cs="Times New Roman" w:ascii="Times New Roman" w:hAnsi="Times New Roman"/>
          <w:color w:val="111111"/>
          <w:sz w:val="28"/>
          <w:szCs w:val="28"/>
          <w:lang w:val="en-US"/>
        </w:rPr>
        <w:t>" ... and I will inform you of what you eat and what you store up in your houses. ..."</w:t>
      </w:r>
    </w:p>
    <w:p>
      <w:pPr>
        <w:pStyle w:val="BookText"/>
        <w:bidi w:val="0"/>
        <w:jc w:val="both"/>
        <w:rPr/>
      </w:pPr>
      <w:r>
        <w:rPr>
          <w:rFonts w:eastAsia="Times New Roman" w:cs="Times New Roman" w:ascii="Times New Roman" w:hAnsi="Times New Roman"/>
          <w:color w:val="111111"/>
          <w:sz w:val="28"/>
          <w:szCs w:val="28"/>
          <w:lang w:val="en-US"/>
        </w:rPr>
        <w:t>At the end, the verse, referring to all of these four divine miracles, says:</w:t>
      </w:r>
    </w:p>
    <w:p>
      <w:pPr>
        <w:pStyle w:val="BookText"/>
        <w:bidi w:val="0"/>
        <w:jc w:val="both"/>
        <w:rPr/>
      </w:pPr>
      <w:r>
        <w:rPr>
          <w:rFonts w:eastAsia="Times New Roman" w:cs="Times New Roman" w:ascii="Times New Roman" w:hAnsi="Times New Roman"/>
          <w:color w:val="111111"/>
          <w:sz w:val="28"/>
          <w:szCs w:val="28"/>
          <w:lang w:val="en-US"/>
        </w:rPr>
        <w:t>"... Verily in that is a sign for you if you (indeed) are believers."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the content of the above mentioned verse, as well as the similar verses of this sense in the Qur'ān, that the saints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Messengers of Allah can, by His leave, interfere in the world of nature and creation, when it is necessary. They can cause some incidents to happen which are extraordinary and different from the natural process of the current affairs. This matter is something higher than Mastership /wilāyah/ (in religion, i.e. guardianship over people), which, in Islamic literature, idiomatically is called: /wilāyat takwīnī/, i.e. (genetic authority).</w:t>
      </w:r>
      <w:bookmarkStart w:id="460" w:name="pg13394_170654"/>
    </w:p>
    <w:p>
      <w:pPr>
        <w:pStyle w:val="BookText"/>
        <w:bidi w:val="0"/>
        <w:rPr/>
      </w:pPr>
      <w:bookmarkEnd w:id="460"/>
      <w:r>
        <w:rPr>
          <w:rFonts w:eastAsia="Amiri" w:cs="Amiri" w:ascii="Amiri" w:hAnsi="Amiri"/>
          <w:color w:val="111111"/>
          <w:sz w:val="28"/>
          <w:szCs w:val="28"/>
          <w:lang w:bidi="ar-SA"/>
        </w:rPr>
        <w:t xml:space="preserve">50 </w:t>
      </w:r>
      <w:r>
        <w:rPr>
          <w:rFonts w:ascii="Amiri" w:hAnsi="Amiri" w:eastAsia="Amiri" w:cs="Amiri"/>
          <w:color w:val="111111"/>
          <w:sz w:val="28"/>
          <w:sz w:val="28"/>
          <w:szCs w:val="28"/>
          <w:rtl w:val="true"/>
          <w:lang w:bidi="ar-SA"/>
        </w:rPr>
        <w:t>وَمُصَدِّقًا لِّمَا بَیْنَ یَدَیَّ مِنَ التَّوْرَاةِ</w:t>
      </w:r>
    </w:p>
    <w:p>
      <w:pPr>
        <w:pStyle w:val="BookText"/>
        <w:bidi w:val="0"/>
        <w:jc w:val="both"/>
        <w:rPr/>
      </w:pPr>
      <w:r>
        <w:rPr>
          <w:rFonts w:ascii="Amiri" w:hAnsi="Amiri" w:eastAsia="Amiri" w:cs="Amiri"/>
          <w:color w:val="111111"/>
          <w:sz w:val="28"/>
          <w:sz w:val="28"/>
          <w:szCs w:val="28"/>
          <w:rtl w:val="true"/>
          <w:lang w:bidi="ar-SA"/>
        </w:rPr>
        <w:t>وَلاُِحِلَّ لَکُم بَعْضَ الَّذِی حُرِّمَ عَلَیْکُمْ وَجِئْتُکُم</w:t>
      </w:r>
    </w:p>
    <w:p>
      <w:pPr>
        <w:pStyle w:val="BookText"/>
        <w:bidi w:val="0"/>
        <w:jc w:val="both"/>
        <w:rPr/>
      </w:pPr>
      <w:r>
        <w:rPr>
          <w:rFonts w:ascii="Amiri" w:hAnsi="Amiri" w:eastAsia="Amiri" w:cs="Amiri"/>
          <w:color w:val="111111"/>
          <w:sz w:val="28"/>
          <w:sz w:val="28"/>
          <w:szCs w:val="28"/>
          <w:rtl w:val="true"/>
          <w:lang w:bidi="ar-SA"/>
        </w:rPr>
        <w:t>بَِایَةٍ مِّن رَّبِّکُمْ فَاتَّقُواْ اللَّهَ وَأَطِیعُونِ</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 And (I come) conforming that which is before me of the Torah and to make lawful to you a part of that which has been forbidden unto you; and I come unto you with a sign from your Lord; therefore, be in awe of Allah and obey me."</w:t>
      </w:r>
    </w:p>
    <w:p>
      <w:pPr>
        <w:pStyle w:val="Heading4"/>
        <w:numPr>
          <w:ilvl w:val="3"/>
          <w:numId w:val="1"/>
        </w:numPr>
        <w:bidi w:val="0"/>
        <w:jc w:val="left"/>
        <w:rPr/>
      </w:pPr>
      <w:bookmarkStart w:id="461" w:name="__RefHeading___Toc364291_2616395394"/>
      <w:bookmarkStart w:id="462" w:name="_Toc179"/>
      <w:bookmarkEnd w:id="461"/>
      <w:r>
        <w:rPr/>
        <w:t>Commentary: verse 50</w:t>
      </w:r>
      <w:bookmarkEnd w:id="462"/>
    </w:p>
    <w:p>
      <w:pPr>
        <w:pStyle w:val="BookText"/>
        <w:bidi w:val="0"/>
        <w:jc w:val="both"/>
        <w:rPr/>
      </w:pPr>
      <w:r>
        <w:rPr>
          <w:rFonts w:eastAsia="Times New Roman" w:cs="Times New Roman" w:ascii="Times New Roman" w:hAnsi="Times New Roman"/>
          <w:color w:val="111111"/>
          <w:sz w:val="28"/>
          <w:szCs w:val="28"/>
          <w:lang w:val="en-US"/>
        </w:rPr>
        <w:t>This verse is also the continuation of the expressions of Jesus (a.s.). In fact, he explains a part of the aims of his appointment to prophethood. It says:</w:t>
      </w:r>
    </w:p>
    <w:p>
      <w:pPr>
        <w:pStyle w:val="BookText"/>
        <w:bidi w:val="0"/>
        <w:jc w:val="both"/>
        <w:rPr/>
      </w:pPr>
      <w:r>
        <w:rPr>
          <w:rFonts w:eastAsia="Times New Roman" w:cs="Times New Roman" w:ascii="Times New Roman" w:hAnsi="Times New Roman"/>
          <w:color w:val="111111"/>
          <w:sz w:val="28"/>
          <w:szCs w:val="28"/>
          <w:lang w:val="en-US"/>
        </w:rPr>
        <w:t>" And (I come) conforming that which is before me of the Torah..."</w:t>
      </w:r>
    </w:p>
    <w:p>
      <w:pPr>
        <w:pStyle w:val="BookText"/>
        <w:bidi w:val="0"/>
        <w:jc w:val="both"/>
        <w:rPr/>
      </w:pPr>
      <w:r>
        <w:rPr>
          <w:rFonts w:eastAsia="Times New Roman" w:cs="Times New Roman" w:ascii="Times New Roman" w:hAnsi="Times New Roman"/>
          <w:color w:val="111111"/>
          <w:sz w:val="28"/>
          <w:szCs w:val="28"/>
          <w:lang w:val="en-US"/>
        </w:rPr>
        <w:t>He said he also came to allow them to use some of the things which (because of transgression and sin) had become forbidden for them. (The things were such as the meat of camel, some of animal fats, some birds, and some kinds of fish.)</w:t>
      </w:r>
    </w:p>
    <w:p>
      <w:pPr>
        <w:pStyle w:val="BookText"/>
        <w:bidi w:val="0"/>
        <w:jc w:val="both"/>
        <w:rPr/>
      </w:pPr>
      <w:r>
        <w:rPr>
          <w:rFonts w:eastAsia="Times New Roman" w:cs="Times New Roman" w:ascii="Times New Roman" w:hAnsi="Times New Roman"/>
          <w:color w:val="111111"/>
          <w:sz w:val="28"/>
          <w:szCs w:val="28"/>
          <w:lang w:val="en-US"/>
        </w:rPr>
        <w:t>"... and to make lawful to you a part of that which has been forbidden unto you; ..."</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 and I came unto you with a sign from your Lord; ..."</w:t>
      </w:r>
    </w:p>
    <w:p>
      <w:pPr>
        <w:pStyle w:val="BookText"/>
        <w:bidi w:val="0"/>
        <w:jc w:val="both"/>
        <w:rPr/>
      </w:pPr>
      <w:r>
        <w:rPr>
          <w:rFonts w:eastAsia="Times New Roman" w:cs="Times New Roman" w:ascii="Times New Roman" w:hAnsi="Times New Roman"/>
          <w:color w:val="111111"/>
          <w:sz w:val="28"/>
          <w:szCs w:val="28"/>
          <w:lang w:val="en-US"/>
        </w:rPr>
        <w:t>Through Sura Al-'An`ām, No 6, verse 146, Allah says: " And to those who were Jews We made unlawful every animal having claws, and of oxen and sheep We made unlawful to them the fat of both, except such as was on their backs or the entrails or what was mixed with bones: ..."</w:t>
      </w:r>
    </w:p>
    <w:p>
      <w:pPr>
        <w:pStyle w:val="BookText"/>
        <w:bidi w:val="0"/>
        <w:jc w:val="both"/>
        <w:rPr/>
      </w:pPr>
      <w:r>
        <w:rPr>
          <w:rFonts w:eastAsia="Times New Roman" w:cs="Times New Roman" w:ascii="Times New Roman" w:hAnsi="Times New Roman"/>
          <w:color w:val="111111"/>
          <w:sz w:val="28"/>
          <w:szCs w:val="28"/>
          <w:lang w:val="en-US"/>
        </w:rPr>
        <w:t>Therefore; may be, those unlawful things which became lawful by Jesus (a.s.) are these very things.</w:t>
      </w:r>
    </w:p>
    <w:p>
      <w:pPr>
        <w:pStyle w:val="BookText"/>
        <w:bidi w:val="0"/>
        <w:jc w:val="both"/>
        <w:rPr/>
      </w:pPr>
      <w:r>
        <w:rPr>
          <w:rFonts w:eastAsia="Times New Roman" w:cs="Times New Roman" w:ascii="Times New Roman" w:hAnsi="Times New Roman"/>
          <w:color w:val="111111"/>
          <w:sz w:val="28"/>
          <w:szCs w:val="28"/>
          <w:lang w:val="en-US"/>
        </w:rPr>
        <w:t>And, at the end of the verse, it concludes thus: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therefore, be in awe of Allah and obey me."</w:t>
      </w:r>
      <w:bookmarkStart w:id="463" w:name="pg13394_170655"/>
    </w:p>
    <w:p>
      <w:pPr>
        <w:pStyle w:val="BookText"/>
        <w:bidi w:val="0"/>
        <w:rPr/>
      </w:pPr>
      <w:bookmarkEnd w:id="463"/>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إءِنَّ اللَّهَ رَبِّی وَرَبُّکُمْ فَاعْبُدُوهُ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p>
    <w:p>
      <w:pPr>
        <w:pStyle w:val="BookText"/>
        <w:bidi w:val="0"/>
        <w:jc w:val="both"/>
        <w:rPr/>
      </w:pPr>
      <w:r>
        <w:rPr>
          <w:rFonts w:ascii="Amiri" w:hAnsi="Amiri" w:eastAsia="Amiri" w:cs="Amiri"/>
          <w:color w:val="111111"/>
          <w:sz w:val="28"/>
          <w:sz w:val="28"/>
          <w:szCs w:val="28"/>
          <w:rtl w:val="true"/>
          <w:lang w:bidi="ar-SA"/>
        </w:rPr>
        <w:t>صِرَ طٌ مُّسْتَقِیمٌ</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 Verily Allah is my Lord and your Lord: therefore worship (only) Him; this is a straight path."</w:t>
      </w:r>
    </w:p>
    <w:p>
      <w:pPr>
        <w:pStyle w:val="Heading4"/>
        <w:numPr>
          <w:ilvl w:val="3"/>
          <w:numId w:val="1"/>
        </w:numPr>
        <w:bidi w:val="0"/>
        <w:jc w:val="left"/>
        <w:rPr/>
      </w:pPr>
      <w:bookmarkStart w:id="464" w:name="__RefHeading___Toc364293_2616395394"/>
      <w:bookmarkStart w:id="465" w:name="_Toc180"/>
      <w:bookmarkEnd w:id="464"/>
      <w:r>
        <w:rPr/>
        <w:t>Commentary: verse 51</w:t>
      </w:r>
      <w:bookmarkEnd w:id="465"/>
    </w:p>
    <w:p>
      <w:pPr>
        <w:pStyle w:val="BookText"/>
        <w:bidi w:val="0"/>
        <w:jc w:val="both"/>
        <w:rPr/>
      </w:pPr>
      <w:r>
        <w:rPr>
          <w:rFonts w:eastAsia="Times New Roman" w:cs="Times New Roman" w:ascii="Times New Roman" w:hAnsi="Times New Roman"/>
          <w:color w:val="111111"/>
          <w:sz w:val="28"/>
          <w:szCs w:val="28"/>
          <w:lang w:val="en-US"/>
        </w:rPr>
        <w:t>In this verse, the Qur'ān speaks from the tongue of Jesus (a.s.), and to remove any ambiguity or doubt and falsehood, and also in order that some people do not attach his exceptional birth as a means for his divinity, it says:</w:t>
      </w:r>
    </w:p>
    <w:p>
      <w:pPr>
        <w:pStyle w:val="BookText"/>
        <w:bidi w:val="0"/>
        <w:jc w:val="both"/>
        <w:rPr/>
      </w:pPr>
      <w:r>
        <w:rPr>
          <w:rFonts w:eastAsia="Times New Roman" w:cs="Times New Roman" w:ascii="Times New Roman" w:hAnsi="Times New Roman"/>
          <w:color w:val="111111"/>
          <w:sz w:val="28"/>
          <w:szCs w:val="28"/>
          <w:lang w:val="en-US"/>
        </w:rPr>
        <w:t>" Verily Allah is my Lord and your Lord: therefore worship (only) Him; this is a straight path."</w:t>
      </w:r>
    </w:p>
    <w:p>
      <w:pPr>
        <w:pStyle w:val="BookText"/>
        <w:bidi w:val="0"/>
        <w:jc w:val="both"/>
        <w:rPr/>
      </w:pPr>
      <w:r>
        <w:rPr>
          <w:rFonts w:eastAsia="Times New Roman" w:cs="Times New Roman" w:ascii="Times New Roman" w:hAnsi="Times New Roman"/>
          <w:color w:val="111111"/>
          <w:sz w:val="28"/>
          <w:szCs w:val="28"/>
          <w:lang w:val="en-US"/>
        </w:rPr>
        <w:t>Here, Jesus (a.s.) emphasizes that you must worship only Allah, (s.w.t.) neither me nor anything else. This is the way of monotheism, the straight path, not the path of paganism nor the path of duality or polytheism.</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other verses in the Qur'ān, too, wherein Jesus (a.s.) emphasizes on his worship and servitude before Allah. In spite of what is cited in the present perverted Evangels from the tongue of Jesus (a.s.) that he often used the term ` Father ' about himself, the Qur'ān narrates the word /rabb/ (Lord) and the like of it from Jesus (a.s.) which itself is an evidence to his utmost attention toward the effort and strive against paganism, or against the claim of divinity of Jesus (a.s.). Hence, as long as Jesus (a.s.) was alive and was among people, no one dared to introduce him as one of gods. Besides that, as the Christian researchers have confessed, the subject of Trinity and belief in three gods (the Father, the Son, and the Holy Ghost) appeared from the third century A.D.</w:t>
      </w:r>
      <w:bookmarkStart w:id="466" w:name="pg13394_170656"/>
    </w:p>
    <w:p>
      <w:pPr>
        <w:pStyle w:val="BookText"/>
        <w:bidi w:val="0"/>
        <w:rPr/>
      </w:pPr>
      <w:bookmarkEnd w:id="466"/>
      <w:r>
        <w:rPr>
          <w:rFonts w:eastAsia="Amiri" w:cs="Amiri" w:ascii="Amiri" w:hAnsi="Amiri"/>
          <w:color w:val="111111"/>
          <w:sz w:val="28"/>
          <w:szCs w:val="28"/>
          <w:lang w:bidi="ar-SA"/>
        </w:rPr>
        <w:t xml:space="preserve">52 </w:t>
      </w:r>
      <w:r>
        <w:rPr>
          <w:rFonts w:ascii="Amiri" w:hAnsi="Amiri" w:eastAsia="Amiri" w:cs="Amiri"/>
          <w:color w:val="111111"/>
          <w:sz w:val="28"/>
          <w:sz w:val="28"/>
          <w:szCs w:val="28"/>
          <w:rtl w:val="true"/>
          <w:lang w:bidi="ar-SA"/>
        </w:rPr>
        <w:t>فَلَمَّآ أَحَسَّ عِیسَی مِنْهُمُ الْکُفْرَ قَالَ مَنْ أَنصَارِی إءِلَی اللَّهِ</w:t>
      </w:r>
    </w:p>
    <w:p>
      <w:pPr>
        <w:pStyle w:val="BookText"/>
        <w:bidi w:val="0"/>
        <w:jc w:val="both"/>
        <w:rPr/>
      </w:pPr>
      <w:r>
        <w:rPr>
          <w:rFonts w:ascii="Amiri" w:hAnsi="Amiri" w:eastAsia="Amiri" w:cs="Amiri"/>
          <w:color w:val="111111"/>
          <w:sz w:val="28"/>
          <w:sz w:val="28"/>
          <w:szCs w:val="28"/>
          <w:rtl w:val="true"/>
          <w:lang w:bidi="ar-SA"/>
        </w:rPr>
        <w:t>قَالَ الْحَوَارِیُّونَ نَحْنُ أَنصَارُ اللَّهِ ءَامَنَّا بِاللَّهِ</w:t>
      </w:r>
    </w:p>
    <w:p>
      <w:pPr>
        <w:pStyle w:val="BookText"/>
        <w:bidi w:val="0"/>
        <w:jc w:val="both"/>
        <w:rPr/>
      </w:pPr>
      <w:r>
        <w:rPr>
          <w:rFonts w:ascii="Amiri" w:hAnsi="Amiri" w:eastAsia="Amiri" w:cs="Amiri"/>
          <w:color w:val="111111"/>
          <w:sz w:val="28"/>
          <w:sz w:val="28"/>
          <w:szCs w:val="28"/>
          <w:rtl w:val="true"/>
          <w:lang w:bidi="ar-SA"/>
        </w:rPr>
        <w:t>وَاشْهَدْ بِأَنَّا مُسْلِمُونَ</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 And when Jesus perceived infidelity on their part, he said: " Who are going to be my helpers (on the way) towards Allah? '</w:t>
      </w:r>
    </w:p>
    <w:p>
      <w:pPr>
        <w:pStyle w:val="BookText"/>
        <w:bidi w:val="0"/>
        <w:jc w:val="both"/>
        <w:rPr/>
      </w:pPr>
      <w:r>
        <w:rPr>
          <w:rFonts w:eastAsia="Times New Roman" w:cs="Times New Roman" w:ascii="Times New Roman" w:hAnsi="Times New Roman"/>
          <w:color w:val="111111"/>
          <w:sz w:val="28"/>
          <w:szCs w:val="28"/>
          <w:lang w:val="en-US"/>
        </w:rPr>
        <w:t>The disciples said: ` We are the helpers (on the way of) Allah! We believe in Allah and bear you witness that we are Muslims '."</w:t>
      </w:r>
    </w:p>
    <w:p>
      <w:pPr>
        <w:pStyle w:val="Heading4"/>
        <w:numPr>
          <w:ilvl w:val="3"/>
          <w:numId w:val="1"/>
        </w:numPr>
        <w:bidi w:val="0"/>
        <w:jc w:val="left"/>
        <w:rPr/>
      </w:pPr>
      <w:bookmarkStart w:id="467" w:name="__RefHeading___Toc364295_2616395394"/>
      <w:bookmarkStart w:id="468" w:name="_Toc181"/>
      <w:bookmarkEnd w:id="467"/>
      <w:r>
        <w:rPr/>
        <w:t>Commentary: verse 52</w:t>
      </w:r>
      <w:bookmarkEnd w:id="468"/>
    </w:p>
    <w:p>
      <w:pPr>
        <w:pStyle w:val="BookText"/>
        <w:bidi w:val="0"/>
        <w:jc w:val="both"/>
        <w:rPr/>
      </w:pPr>
      <w:r>
        <w:rPr>
          <w:rFonts w:eastAsia="Times New Roman" w:cs="Times New Roman" w:ascii="Times New Roman" w:hAnsi="Times New Roman"/>
          <w:color w:val="111111"/>
          <w:sz w:val="28"/>
          <w:szCs w:val="28"/>
          <w:lang w:val="en-US"/>
        </w:rPr>
        <w:t xml:space="preserve">The Arabic term /ḥawariyūn/ (helpers) is the plural form of /ḥawārī/ in the sense of </w:t>
      </w:r>
      <w:r>
        <w:rPr>
          <w:rFonts w:eastAsia="Consolas" w:cs="Consolas" w:ascii="Consolas" w:hAnsi="Consolas"/>
          <w:color w:val="111111"/>
          <w:sz w:val="28"/>
          <w:szCs w:val="28"/>
          <w:lang w:val="en-US"/>
        </w:rPr>
        <w:t>change of way '. The</w:t>
      </w:r>
      <w:r>
        <w:rPr>
          <w:rFonts w:eastAsia="Times New Roman" w:cs="Times New Roman" w:ascii="Times New Roman" w:hAnsi="Times New Roman"/>
          <w:color w:val="111111"/>
          <w:sz w:val="28"/>
          <w:szCs w:val="28"/>
          <w:lang w:val="en-US"/>
        </w:rPr>
        <w:t xml:space="preserve"> helpers ' on the way towards Allah were those who left the deviated way of people and joined to the path of right.</w:t>
      </w:r>
    </w:p>
    <w:p>
      <w:pPr>
        <w:pStyle w:val="BookText"/>
        <w:bidi w:val="0"/>
        <w:jc w:val="both"/>
        <w:rPr/>
      </w:pPr>
      <w:r>
        <w:rPr>
          <w:rFonts w:eastAsia="Times New Roman" w:cs="Times New Roman" w:ascii="Times New Roman" w:hAnsi="Times New Roman"/>
          <w:color w:val="111111"/>
          <w:sz w:val="28"/>
          <w:szCs w:val="28"/>
          <w:lang w:val="en-US"/>
        </w:rPr>
        <w:t xml:space="preserve">In Safīnat-ul-Biḥār, it is narrated from Imam Ridā (a.s.) who in this respect, said: " They were some people who purified and brightened themselves and tried to purify others both." </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It is cited in Al-Kāfī, narrated from Imam Sādiq (a.s.) who said:</w:t>
      </w:r>
    </w:p>
    <w:p>
      <w:pPr>
        <w:pStyle w:val="BookText"/>
        <w:bidi w:val="0"/>
        <w:jc w:val="both"/>
        <w:rPr/>
      </w:pPr>
      <w:r>
        <w:rPr>
          <w:rFonts w:eastAsia="Times New Roman" w:cs="Times New Roman" w:ascii="Times New Roman" w:hAnsi="Times New Roman"/>
          <w:color w:val="111111"/>
          <w:sz w:val="28"/>
          <w:szCs w:val="28"/>
          <w:lang w:val="en-US"/>
        </w:rPr>
        <w:t>"The helpers of Jesus left him when the stage of action came forth, but our helpers heartily accept kinds of calamities and do not abandon our obedience. ..."</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As Moses (a.s.) prophesied, too, before coming Jesus (a.s.), the Jewish people were waiting for his advent, but when he appeared and the unlawful interest of a perverted group of Children of Israel were exposed to danger, only a small group followed Jesus (a.s.). The verse says:</w:t>
      </w:r>
    </w:p>
    <w:p>
      <w:pPr>
        <w:pStyle w:val="BookText"/>
        <w:bidi w:val="0"/>
        <w:jc w:val="both"/>
        <w:rPr/>
      </w:pPr>
      <w:r>
        <w:rPr>
          <w:rFonts w:eastAsia="Times New Roman" w:cs="Times New Roman" w:ascii="Times New Roman" w:hAnsi="Times New Roman"/>
          <w:color w:val="111111"/>
          <w:sz w:val="28"/>
          <w:szCs w:val="28"/>
          <w:lang w:val="en-US"/>
        </w:rPr>
        <w:t>" And when Jesus perceived infidelity on their part, he said:</w:t>
      </w:r>
    </w:p>
    <w:p>
      <w:pPr>
        <w:pStyle w:val="BookText"/>
        <w:bidi w:val="0"/>
        <w:jc w:val="both"/>
        <w:rPr/>
      </w:pPr>
      <w:r>
        <w:rPr>
          <w:rFonts w:eastAsia="Times New Roman" w:cs="Times New Roman" w:ascii="Times New Roman" w:hAnsi="Times New Roman"/>
          <w:color w:val="111111"/>
          <w:sz w:val="28"/>
          <w:szCs w:val="28"/>
          <w:lang w:val="en-US"/>
        </w:rPr>
        <w:t>` Who are going to be my helpers (on the way) towards Allah? '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only a small group responded this invitation positively. The Qur'ān refers to these people as /ḥawāriyūm/ (helpers, the special</w:t>
      </w:r>
    </w:p>
    <w:p>
      <w:pPr>
        <w:pStyle w:val="BookText"/>
        <w:bidi w:val="0"/>
        <w:rPr/>
      </w:pPr>
      <w:r>
        <w:rPr>
          <w:rFonts w:eastAsia="Times New Roman" w:cs="Times New Roman" w:ascii="Times New Roman" w:hAnsi="Times New Roman"/>
          <w:color w:val="111111"/>
          <w:sz w:val="28"/>
          <w:szCs w:val="28"/>
          <w:lang w:val="en-US"/>
        </w:rPr>
        <w:t>disciples of Jesus (a.s.).)</w:t>
      </w:r>
    </w:p>
    <w:p>
      <w:pPr>
        <w:pStyle w:val="BookText"/>
        <w:bidi w:val="0"/>
        <w:jc w:val="both"/>
        <w:rPr/>
      </w:pPr>
      <w:r>
        <w:rPr>
          <w:rFonts w:eastAsia="Times New Roman" w:cs="Times New Roman" w:ascii="Times New Roman" w:hAnsi="Times New Roman"/>
          <w:color w:val="111111"/>
          <w:sz w:val="28"/>
          <w:szCs w:val="28"/>
          <w:lang w:val="en-US"/>
        </w:rPr>
        <w:t>"...The disciples said: ` We are the helpers (on the way of) Allah!</w:t>
      </w:r>
    </w:p>
    <w:p>
      <w:pPr>
        <w:pStyle w:val="BookText"/>
        <w:bidi w:val="0"/>
        <w:jc w:val="both"/>
        <w:rPr/>
      </w:pPr>
      <w:r>
        <w:rPr>
          <w:rFonts w:eastAsia="Times New Roman" w:cs="Times New Roman" w:ascii="Times New Roman" w:hAnsi="Times New Roman"/>
          <w:color w:val="111111"/>
          <w:sz w:val="28"/>
          <w:szCs w:val="28"/>
          <w:lang w:val="en-US"/>
        </w:rPr>
        <w:t>We believe in Allah and bear you witness that we are Muslims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prove their sincerity; the disciples of Jesus, in answer to him, said that they were the helpers (on the way of) Allah and they did not say that they were his helpers.</w:t>
      </w:r>
      <w:bookmarkStart w:id="469" w:name="pg13394_170658"/>
    </w:p>
    <w:p>
      <w:pPr>
        <w:pStyle w:val="BookText"/>
        <w:bidi w:val="0"/>
        <w:rPr/>
      </w:pPr>
      <w:bookmarkEnd w:id="469"/>
      <w:r>
        <w:rPr>
          <w:rFonts w:eastAsia="Amiri" w:cs="Amiri" w:ascii="Amiri" w:hAnsi="Amiri"/>
          <w:color w:val="111111"/>
          <w:sz w:val="28"/>
          <w:szCs w:val="28"/>
          <w:lang w:bidi="ar-SA"/>
        </w:rPr>
        <w:t xml:space="preserve">53 </w:t>
      </w:r>
      <w:r>
        <w:rPr>
          <w:rFonts w:ascii="Amiri" w:hAnsi="Amiri" w:eastAsia="Amiri" w:cs="Amiri"/>
          <w:color w:val="111111"/>
          <w:sz w:val="28"/>
          <w:sz w:val="28"/>
          <w:szCs w:val="28"/>
          <w:rtl w:val="true"/>
          <w:lang w:bidi="ar-SA"/>
        </w:rPr>
        <w:t>رَبَّنَا ءَامَنَّا بِمَا أَنزَلْتَ وَاتَّبَعْنَا الرَّسُولَ</w:t>
      </w:r>
    </w:p>
    <w:p>
      <w:pPr>
        <w:pStyle w:val="BookText"/>
        <w:bidi w:val="0"/>
        <w:jc w:val="both"/>
        <w:rPr/>
      </w:pPr>
      <w:r>
        <w:rPr>
          <w:rFonts w:ascii="Amiri" w:hAnsi="Amiri" w:eastAsia="Amiri" w:cs="Amiri"/>
          <w:color w:val="111111"/>
          <w:sz w:val="28"/>
          <w:sz w:val="28"/>
          <w:szCs w:val="28"/>
          <w:rtl w:val="true"/>
          <w:lang w:bidi="ar-SA"/>
        </w:rPr>
        <w:t>فَاکْتُبْنَا مَعَ الشَّاهِدِینَ</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 Our Lord! We believe in what You have revealed and we follow the Messenger, so record us among the witnesses."</w:t>
      </w:r>
    </w:p>
    <w:p>
      <w:pPr>
        <w:pStyle w:val="Heading4"/>
        <w:numPr>
          <w:ilvl w:val="3"/>
          <w:numId w:val="1"/>
        </w:numPr>
        <w:bidi w:val="0"/>
        <w:jc w:val="left"/>
        <w:rPr/>
      </w:pPr>
      <w:bookmarkStart w:id="470" w:name="__RefHeading___Toc364297_2616395394"/>
      <w:bookmarkStart w:id="471" w:name="_Toc182"/>
      <w:bookmarkEnd w:id="470"/>
      <w:r>
        <w:rPr/>
        <w:t>Commentary: verse 53</w:t>
      </w:r>
      <w:bookmarkEnd w:id="471"/>
    </w:p>
    <w:p>
      <w:pPr>
        <w:pStyle w:val="BookText"/>
        <w:bidi w:val="0"/>
        <w:jc w:val="both"/>
        <w:rPr/>
      </w:pPr>
      <w:r>
        <w:rPr>
          <w:rFonts w:eastAsia="Times New Roman" w:cs="Times New Roman" w:ascii="Times New Roman" w:hAnsi="Times New Roman"/>
          <w:color w:val="111111"/>
          <w:sz w:val="28"/>
          <w:szCs w:val="28"/>
          <w:lang w:val="en-US"/>
        </w:rPr>
        <w:t>In this verse, there are some expressions stated which denote to the utmost sincerity and theistic belief of the disciples.</w:t>
      </w:r>
    </w:p>
    <w:p>
      <w:pPr>
        <w:pStyle w:val="BookText"/>
        <w:bidi w:val="0"/>
        <w:jc w:val="both"/>
        <w:rPr/>
      </w:pPr>
      <w:r>
        <w:rPr>
          <w:rFonts w:eastAsia="Times New Roman" w:cs="Times New Roman" w:ascii="Times New Roman" w:hAnsi="Times New Roman"/>
          <w:color w:val="111111"/>
          <w:sz w:val="28"/>
          <w:szCs w:val="28"/>
          <w:lang w:val="en-US"/>
        </w:rPr>
        <w:t>They presented their belief unto Allah like this and said:</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Our Lord! We believe in what You have revealed and we follow the Messenger, so record us among the witnesses."</w:t>
      </w:r>
      <w:bookmarkStart w:id="472" w:name="pg13394_170659"/>
    </w:p>
    <w:p>
      <w:pPr>
        <w:pStyle w:val="BookText"/>
        <w:bidi w:val="0"/>
        <w:rPr/>
      </w:pPr>
      <w:bookmarkEnd w:id="472"/>
      <w:r>
        <w:rPr>
          <w:rFonts w:eastAsia="Amiri" w:cs="Amiri" w:ascii="Amiri" w:hAnsi="Amiri"/>
          <w:color w:val="111111"/>
          <w:sz w:val="28"/>
          <w:szCs w:val="28"/>
          <w:lang w:bidi="ar-SA"/>
        </w:rPr>
        <w:t xml:space="preserve">54 </w:t>
      </w:r>
      <w:r>
        <w:rPr>
          <w:rFonts w:ascii="Amiri" w:hAnsi="Amiri" w:eastAsia="Amiri" w:cs="Amiri"/>
          <w:color w:val="111111"/>
          <w:sz w:val="28"/>
          <w:sz w:val="28"/>
          <w:szCs w:val="28"/>
          <w:rtl w:val="true"/>
          <w:lang w:bidi="ar-SA"/>
        </w:rPr>
        <w:t>وَمَکَرُواْ وَمَکَرَ اللَّهُ وَاللَّهُ خَیْرُ الْمَاکِرِینَ</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 And they devised, and Allah devised, and Allah is the best devisers."</w:t>
      </w:r>
    </w:p>
    <w:p>
      <w:pPr>
        <w:pStyle w:val="Heading4"/>
        <w:numPr>
          <w:ilvl w:val="3"/>
          <w:numId w:val="1"/>
        </w:numPr>
        <w:bidi w:val="0"/>
        <w:jc w:val="left"/>
        <w:rPr/>
      </w:pPr>
      <w:bookmarkStart w:id="473" w:name="__RefHeading___Toc364299_2616395394"/>
      <w:bookmarkStart w:id="474" w:name="_Toc183"/>
      <w:bookmarkEnd w:id="473"/>
      <w:r>
        <w:rPr/>
        <w:t>Commentary: verse 54</w:t>
      </w:r>
      <w:bookmarkEnd w:id="474"/>
    </w:p>
    <w:p>
      <w:pPr>
        <w:pStyle w:val="BookText"/>
        <w:bidi w:val="0"/>
        <w:jc w:val="both"/>
        <w:rPr/>
      </w:pPr>
      <w:r>
        <w:rPr>
          <w:rFonts w:eastAsia="Times New Roman" w:cs="Times New Roman" w:ascii="Times New Roman" w:hAnsi="Times New Roman"/>
          <w:color w:val="111111"/>
          <w:sz w:val="28"/>
          <w:szCs w:val="28"/>
          <w:lang w:val="en-US"/>
        </w:rPr>
        <w:t>At the time of the holy Christ (a.s.), to stop the call of his invitation, a group of evil people planned some Satanic plots against him. They devised to capture and prison him in order to set the preparation of his execution by hanging him. So, they assigned some prizes to those who could show his place or would deliver him (a.s.).</w:t>
      </w:r>
    </w:p>
    <w:p>
      <w:pPr>
        <w:pStyle w:val="BookText"/>
        <w:bidi w:val="0"/>
        <w:jc w:val="both"/>
        <w:rPr/>
      </w:pPr>
      <w:r>
        <w:rPr>
          <w:rFonts w:eastAsia="Times New Roman" w:cs="Times New Roman" w:ascii="Times New Roman" w:hAnsi="Times New Roman"/>
          <w:color w:val="111111"/>
          <w:sz w:val="28"/>
          <w:szCs w:val="28"/>
          <w:lang w:val="en-US"/>
        </w:rPr>
        <w:t>But Allah (s.w.t.) obliterated their plots totally and rescued him in the best form.</w:t>
      </w:r>
    </w:p>
    <w:p>
      <w:pPr>
        <w:pStyle w:val="BookText"/>
        <w:bidi w:val="0"/>
        <w:jc w:val="both"/>
        <w:rPr/>
      </w:pPr>
      <w:r>
        <w:rPr>
          <w:rFonts w:eastAsia="Times New Roman" w:cs="Times New Roman" w:ascii="Times New Roman" w:hAnsi="Times New Roman"/>
          <w:color w:val="111111"/>
          <w:sz w:val="28"/>
          <w:szCs w:val="28"/>
          <w:lang w:val="en-US"/>
        </w:rPr>
        <w:t>" And they devised, and Allah devised, and Allah is the best devisers."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Will and device of Allah is above all kinds of effort and device that anybody may bring forth.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Lord is the supporter of His saints.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evil or good devices and deeds of human beings are the main factors to call the wrath or the grace of Allah.</w:t>
      </w:r>
      <w:bookmarkStart w:id="475" w:name="pg13394_170660"/>
    </w:p>
    <w:p>
      <w:pPr>
        <w:pStyle w:val="Heading3"/>
        <w:numPr>
          <w:ilvl w:val="2"/>
          <w:numId w:val="1"/>
        </w:numPr>
        <w:bidi w:val="0"/>
        <w:jc w:val="left"/>
        <w:rPr/>
      </w:pPr>
      <w:bookmarkStart w:id="476" w:name="__RefHeading___Toc364301_2616395394"/>
      <w:bookmarkStart w:id="477" w:name="_Toc184"/>
      <w:bookmarkEnd w:id="475"/>
      <w:bookmarkEnd w:id="476"/>
      <w:r>
        <w:rPr/>
        <w:t>Section 6:Promise of Rescue to Jesus</w:t>
      </w:r>
      <w:bookmarkEnd w:id="477"/>
    </w:p>
    <w:p>
      <w:pPr>
        <w:pStyle w:val="Heading4"/>
        <w:numPr>
          <w:ilvl w:val="3"/>
          <w:numId w:val="1"/>
        </w:numPr>
        <w:bidi w:val="0"/>
        <w:jc w:val="left"/>
        <w:rPr/>
      </w:pPr>
      <w:bookmarkStart w:id="478" w:name="__RefHeading___Toc364303_2616395394"/>
      <w:bookmarkStart w:id="479" w:name="_Toc185"/>
      <w:bookmarkEnd w:id="478"/>
      <w:r>
        <w:rPr/>
        <w:t>Point</w:t>
      </w:r>
      <w:bookmarkEnd w:id="479"/>
    </w:p>
    <w:p>
      <w:pPr>
        <w:pStyle w:val="BookText"/>
        <w:bidi w:val="0"/>
        <w:jc w:val="both"/>
        <w:rPr/>
      </w:pPr>
      <w:r>
        <w:rPr>
          <w:rFonts w:eastAsia="Times New Roman" w:cs="Times New Roman" w:ascii="Times New Roman" w:hAnsi="Times New Roman"/>
          <w:color w:val="111111"/>
          <w:sz w:val="28"/>
          <w:szCs w:val="28"/>
          <w:lang w:val="en-US"/>
        </w:rPr>
        <w:t>The Christians were invited to the Spiritual Contest.</w:t>
      </w:r>
    </w:p>
    <w:p>
      <w:pPr>
        <w:pStyle w:val="BookText"/>
        <w:bidi w:val="0"/>
        <w:jc w:val="both"/>
        <w:rPr/>
      </w:pPr>
      <w:r>
        <w:rPr>
          <w:rFonts w:eastAsia="Amiri" w:cs="Amiri" w:ascii="Amiri" w:hAnsi="Amiri"/>
          <w:color w:val="111111"/>
          <w:sz w:val="28"/>
          <w:szCs w:val="28"/>
          <w:lang w:bidi="ar-SA"/>
        </w:rPr>
        <w:t xml:space="preserve">55 </w:t>
      </w:r>
      <w:r>
        <w:rPr>
          <w:rFonts w:ascii="Amiri" w:hAnsi="Amiri" w:eastAsia="Amiri" w:cs="Amiri"/>
          <w:color w:val="111111"/>
          <w:sz w:val="28"/>
          <w:sz w:val="28"/>
          <w:szCs w:val="28"/>
          <w:rtl w:val="true"/>
          <w:lang w:bidi="ar-SA"/>
        </w:rPr>
        <w:t>إءِذْ قَالَ اللَّهُ یَاعِیسَی إءِنِّی مُتَوَفِّیکَ وَرَافِعُکَ إءِلَیَّ</w:t>
      </w:r>
    </w:p>
    <w:p>
      <w:pPr>
        <w:pStyle w:val="BookText"/>
        <w:bidi w:val="0"/>
        <w:jc w:val="both"/>
        <w:rPr/>
      </w:pPr>
      <w:r>
        <w:rPr>
          <w:rFonts w:ascii="Amiri" w:hAnsi="Amiri" w:eastAsia="Amiri" w:cs="Amiri"/>
          <w:color w:val="111111"/>
          <w:sz w:val="28"/>
          <w:sz w:val="28"/>
          <w:szCs w:val="28"/>
          <w:rtl w:val="true"/>
          <w:lang w:bidi="ar-SA"/>
        </w:rPr>
        <w:t>وَمُطَهِّرُکَ مِنَ الَّذِینَ کَفَرُواْ وَجَاعِلُ الَّذِینَ اتَّبَعُوکَ فَوْقَ الَّذِینَ کَفَرُواْ</w:t>
      </w:r>
    </w:p>
    <w:p>
      <w:pPr>
        <w:pStyle w:val="BookText"/>
        <w:bidi w:val="0"/>
        <w:jc w:val="both"/>
        <w:rPr/>
      </w:pPr>
      <w:r>
        <w:rPr>
          <w:rFonts w:ascii="Amiri" w:hAnsi="Amiri" w:eastAsia="Amiri" w:cs="Amiri"/>
          <w:color w:val="111111"/>
          <w:sz w:val="28"/>
          <w:sz w:val="28"/>
          <w:szCs w:val="28"/>
          <w:rtl w:val="true"/>
          <w:lang w:bidi="ar-SA"/>
        </w:rPr>
        <w:t>إءِلَی یَوْمِ الْقِیَامَةِ ثُمَّ إءِلَیَّ مَرْجِعُکُمْ</w:t>
      </w:r>
    </w:p>
    <w:p>
      <w:pPr>
        <w:pStyle w:val="BookText"/>
        <w:bidi w:val="0"/>
        <w:jc w:val="both"/>
        <w:rPr/>
      </w:pPr>
      <w:r>
        <w:rPr>
          <w:rFonts w:ascii="Amiri" w:hAnsi="Amiri" w:eastAsia="Amiri" w:cs="Amiri"/>
          <w:color w:val="111111"/>
          <w:sz w:val="28"/>
          <w:sz w:val="28"/>
          <w:szCs w:val="28"/>
          <w:rtl w:val="true"/>
          <w:lang w:bidi="ar-SA"/>
        </w:rPr>
        <w:t>فَأَحْکُمُ بَیْنَکُمْ فِیمَا کُنتُمْ فِیهِ تَخْتَلِفُونَ</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"(Remember) when Allah said: ` O' Jesus! I will take you and raise you up to Myself and purify you of those who disbelieve and place those who follow you above those who disbelieve until the Day of Judgement.</w:t>
      </w:r>
    </w:p>
    <w:p>
      <w:pPr>
        <w:pStyle w:val="BookText"/>
        <w:bidi w:val="0"/>
        <w:jc w:val="both"/>
        <w:rPr/>
      </w:pPr>
      <w:r>
        <w:rPr>
          <w:rFonts w:eastAsia="Times New Roman" w:cs="Times New Roman" w:ascii="Times New Roman" w:hAnsi="Times New Roman"/>
          <w:color w:val="111111"/>
          <w:sz w:val="28"/>
          <w:szCs w:val="28"/>
          <w:lang w:val="en-US"/>
        </w:rPr>
        <w:t>Then, unto Me shall be your return and I shall judge between you as to that therein you used to differ."</w:t>
      </w:r>
    </w:p>
    <w:p>
      <w:pPr>
        <w:pStyle w:val="Heading4"/>
        <w:numPr>
          <w:ilvl w:val="3"/>
          <w:numId w:val="1"/>
        </w:numPr>
        <w:bidi w:val="0"/>
        <w:jc w:val="left"/>
        <w:rPr/>
      </w:pPr>
      <w:bookmarkStart w:id="480" w:name="__RefHeading___Toc364305_2616395394"/>
      <w:bookmarkStart w:id="481" w:name="_Toc186"/>
      <w:bookmarkEnd w:id="480"/>
      <w:r>
        <w:rPr/>
        <w:t>Commentary: verse 55</w:t>
      </w:r>
      <w:bookmarkEnd w:id="481"/>
    </w:p>
    <w:p>
      <w:pPr>
        <w:pStyle w:val="Heading5"/>
        <w:numPr>
          <w:ilvl w:val="4"/>
          <w:numId w:val="1"/>
        </w:numPr>
        <w:bidi w:val="0"/>
        <w:jc w:val="left"/>
        <w:rPr/>
      </w:pPr>
      <w:bookmarkStart w:id="482" w:name="__RefHeading___Toc364307_2616395394"/>
      <w:bookmarkStart w:id="483" w:name="_Toc187"/>
      <w:bookmarkEnd w:id="482"/>
      <w:r>
        <w:rPr/>
        <w:t>Jesus (a.s.) was never killed</w:t>
      </w:r>
      <w:bookmarkEnd w:id="483"/>
    </w:p>
    <w:p>
      <w:pPr>
        <w:pStyle w:val="BookText"/>
        <w:bidi w:val="0"/>
        <w:jc w:val="both"/>
        <w:rPr/>
      </w:pPr>
      <w:r>
        <w:rPr>
          <w:rFonts w:eastAsia="Times New Roman" w:cs="Times New Roman" w:ascii="Times New Roman" w:hAnsi="Times New Roman"/>
          <w:color w:val="111111"/>
          <w:sz w:val="28"/>
          <w:szCs w:val="28"/>
          <w:lang w:val="en-US"/>
        </w:rPr>
        <w:t>This holy verse is again the continuation of the explanatory verses concerning the life of Jesus (a.s.). Basing on Sura Nisā', No. 4, verse 157, it is popularly assumed amongst the Islamic commentators that Jesus (a.s.) was never killed but Allah (s.w.t.) took him to heaven. The verse under discussion is something referring to the same meaning. It says:</w:t>
      </w:r>
    </w:p>
    <w:p>
      <w:pPr>
        <w:pStyle w:val="BookText"/>
        <w:bidi w:val="0"/>
        <w:jc w:val="both"/>
        <w:rPr/>
      </w:pPr>
      <w:r>
        <w:rPr>
          <w:rFonts w:eastAsia="Times New Roman" w:cs="Times New Roman" w:ascii="Times New Roman" w:hAnsi="Times New Roman"/>
          <w:color w:val="111111"/>
          <w:sz w:val="28"/>
          <w:szCs w:val="28"/>
          <w:lang w:val="en-US"/>
        </w:rPr>
        <w:t>" (Remember) when Allah said: ` O' Jesus! I will take you and raise you up to Myself..."</w:t>
      </w:r>
    </w:p>
    <w:p>
      <w:pPr>
        <w:pStyle w:val="BookText"/>
        <w:bidi w:val="0"/>
        <w:jc w:val="both"/>
        <w:rPr/>
      </w:pPr>
      <w:r>
        <w:rPr>
          <w:rFonts w:eastAsia="Times New Roman" w:cs="Times New Roman" w:ascii="Times New Roman" w:hAnsi="Times New Roman"/>
          <w:color w:val="111111"/>
          <w:sz w:val="28"/>
          <w:szCs w:val="28"/>
          <w:lang w:val="en-US"/>
        </w:rPr>
        <w:t>And, then it adds:</w:t>
      </w:r>
    </w:p>
    <w:p>
      <w:pPr>
        <w:pStyle w:val="BookText"/>
        <w:bidi w:val="0"/>
        <w:jc w:val="both"/>
        <w:rPr/>
      </w:pPr>
      <w:r>
        <w:rPr>
          <w:rFonts w:eastAsia="Times New Roman" w:cs="Times New Roman" w:ascii="Times New Roman" w:hAnsi="Times New Roman"/>
          <w:color w:val="111111"/>
          <w:sz w:val="28"/>
          <w:szCs w:val="28"/>
          <w:lang w:val="en-US"/>
        </w:rPr>
        <w:t>"... and purify you of those who disbelieve..."</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this purification is saving him from the grips of disbelieving filthy people; or saving him from unjust accusations and dastardly plots that ended in the victory of his religion.</w:t>
      </w:r>
    </w:p>
    <w:p>
      <w:pPr>
        <w:pStyle w:val="BookText"/>
        <w:bidi w:val="0"/>
        <w:rPr/>
      </w:pPr>
      <w:r>
        <w:rPr>
          <w:rFonts w:eastAsia="Times New Roman" w:cs="Times New Roman" w:ascii="Times New Roman" w:hAnsi="Times New Roman"/>
          <w:color w:val="111111"/>
          <w:sz w:val="28"/>
          <w:szCs w:val="28"/>
          <w:lang w:val="en-US"/>
        </w:rPr>
        <w:t>Then, it continues saying:</w:t>
      </w:r>
    </w:p>
    <w:p>
      <w:pPr>
        <w:pStyle w:val="BookText"/>
        <w:bidi w:val="0"/>
        <w:jc w:val="both"/>
        <w:rPr/>
      </w:pPr>
      <w:r>
        <w:rPr>
          <w:rFonts w:eastAsia="Times New Roman" w:cs="Times New Roman" w:ascii="Times New Roman" w:hAnsi="Times New Roman"/>
          <w:color w:val="111111"/>
          <w:sz w:val="28"/>
          <w:szCs w:val="28"/>
          <w:lang w:val="en-US"/>
        </w:rPr>
        <w:t>"... and place those who follow you above those who disbelieve until the Day of Judgement. ..."</w:t>
      </w:r>
    </w:p>
    <w:p>
      <w:pPr>
        <w:pStyle w:val="BookText"/>
        <w:bidi w:val="0"/>
        <w:jc w:val="both"/>
        <w:rPr/>
      </w:pPr>
      <w:r>
        <w:rPr>
          <w:rFonts w:eastAsia="Times New Roman" w:cs="Times New Roman" w:ascii="Times New Roman" w:hAnsi="Times New Roman"/>
          <w:color w:val="111111"/>
          <w:sz w:val="28"/>
          <w:szCs w:val="28"/>
          <w:lang w:val="en-US"/>
        </w:rPr>
        <w:t>This verse is one of the miraculous predictive verses of the Qur'ān which speaks of the hidden news when it says that the followers of Jesus (a.s.) will be always above the Jews who were opponent to Jesus. Then it adds:</w:t>
      </w:r>
    </w:p>
    <w:p>
      <w:pPr>
        <w:pStyle w:val="BookText"/>
        <w:bidi w:val="0"/>
        <w:jc w:val="both"/>
        <w:rPr/>
      </w:pPr>
      <w:r>
        <w:rPr>
          <w:rFonts w:eastAsia="Times New Roman" w:cs="Times New Roman" w:ascii="Times New Roman" w:hAnsi="Times New Roman"/>
          <w:color w:val="111111"/>
          <w:sz w:val="28"/>
          <w:szCs w:val="28"/>
          <w:lang w:val="en-US"/>
        </w:rPr>
        <w:t>" ... then, unto me shall be your return and I shall judge between you as to that therein you used to differ."</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what was said about those victories are related to this world, while the final court and the ultimate Judgement over the deeds of people is something that will happen in Hereafter.</w:t>
      </w:r>
      <w:bookmarkStart w:id="484" w:name="pg13394_170662"/>
    </w:p>
    <w:p>
      <w:pPr>
        <w:pStyle w:val="BookText"/>
        <w:bidi w:val="0"/>
        <w:rPr/>
      </w:pPr>
      <w:bookmarkEnd w:id="484"/>
      <w:r>
        <w:rPr>
          <w:rFonts w:eastAsia="Amiri" w:cs="Amiri" w:ascii="Amiri" w:hAnsi="Amiri"/>
          <w:color w:val="111111"/>
          <w:sz w:val="28"/>
          <w:szCs w:val="28"/>
          <w:lang w:bidi="ar-SA"/>
        </w:rPr>
        <w:t xml:space="preserve">56 </w:t>
      </w:r>
      <w:r>
        <w:rPr>
          <w:rFonts w:ascii="Amiri" w:hAnsi="Amiri" w:eastAsia="Amiri" w:cs="Amiri"/>
          <w:color w:val="111111"/>
          <w:sz w:val="28"/>
          <w:sz w:val="28"/>
          <w:szCs w:val="28"/>
          <w:rtl w:val="true"/>
          <w:lang w:bidi="ar-SA"/>
        </w:rPr>
        <w:t>فَأَمَّا الَّذِینَ کَفَرُواْ فَأُعَذِّبُهُمْ عَذَابًا شَدِیدًا فِی الدُّنْیَا</w:t>
      </w:r>
    </w:p>
    <w:p>
      <w:pPr>
        <w:pStyle w:val="BookText"/>
        <w:bidi w:val="0"/>
        <w:jc w:val="both"/>
        <w:rPr/>
      </w:pPr>
      <w:r>
        <w:rPr>
          <w:rFonts w:ascii="Amiri" w:hAnsi="Amiri" w:eastAsia="Amiri" w:cs="Amiri"/>
          <w:color w:val="111111"/>
          <w:sz w:val="28"/>
          <w:sz w:val="28"/>
          <w:szCs w:val="28"/>
          <w:rtl w:val="true"/>
          <w:lang w:bidi="ar-SA"/>
        </w:rPr>
        <w:t>وَالاَْخِرَةِ وَمَا لَهُم مِّن نَّاصِرِینَ</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 And as to those who disbelieve, I will chastise them with a severe chastisement in this world and the Hereafter, and they will have no helpers."</w:t>
      </w:r>
    </w:p>
    <w:p>
      <w:pPr>
        <w:pStyle w:val="Heading4"/>
        <w:numPr>
          <w:ilvl w:val="3"/>
          <w:numId w:val="1"/>
        </w:numPr>
        <w:bidi w:val="0"/>
        <w:jc w:val="left"/>
        <w:rPr/>
      </w:pPr>
      <w:bookmarkStart w:id="485" w:name="__RefHeading___Toc364309_2616395394"/>
      <w:bookmarkStart w:id="486" w:name="_Toc188"/>
      <w:bookmarkEnd w:id="485"/>
      <w:r>
        <w:rPr/>
        <w:t>Commentary: verse 56</w:t>
      </w:r>
      <w:bookmarkEnd w:id="486"/>
    </w:p>
    <w:p>
      <w:pPr>
        <w:pStyle w:val="BookText"/>
        <w:bidi w:val="0"/>
        <w:jc w:val="both"/>
        <w:rPr/>
      </w:pPr>
      <w:r>
        <w:rPr>
          <w:rFonts w:eastAsia="Times New Roman" w:cs="Times New Roman" w:ascii="Times New Roman" w:hAnsi="Times New Roman"/>
          <w:color w:val="111111"/>
          <w:sz w:val="28"/>
          <w:szCs w:val="28"/>
          <w:lang w:val="en-US"/>
        </w:rPr>
        <w:t>This verse and the following one are addressed to the Christ (a.s.). It says: when people return to the Lord and He judges between them, the rows of people separate from each other. Then, this is the fate of those who recognized the right and rejected it:</w:t>
      </w:r>
    </w:p>
    <w:p>
      <w:pPr>
        <w:pStyle w:val="BookText"/>
        <w:bidi w:val="0"/>
        <w:jc w:val="both"/>
        <w:rPr/>
      </w:pPr>
      <w:r>
        <w:rPr>
          <w:rFonts w:eastAsia="Times New Roman" w:cs="Times New Roman" w:ascii="Times New Roman" w:hAnsi="Times New Roman"/>
          <w:color w:val="111111"/>
          <w:sz w:val="28"/>
          <w:szCs w:val="28"/>
          <w:lang w:val="en-US"/>
        </w:rPr>
        <w:t>" And as to those who disbelieve, I will chastise them with a severe chastisement in this world and the Hereafter, and they will have no helpers."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cited in Majma</w:t>
      </w:r>
      <w:r>
        <w:rPr>
          <w:rFonts w:eastAsia="Consolas" w:cs="Consolas" w:ascii="Consolas" w:hAnsi="Consolas"/>
          <w:color w:val="111111"/>
          <w:sz w:val="28"/>
          <w:szCs w:val="28"/>
          <w:lang w:val="en-US"/>
        </w:rPr>
        <w:t>-ul-Bayān that the chastisement of this world for them is that they become contemptible by being killed or captured, giving poll-tax, and whatever from despite and insolence come upon them. And the chastisement of the Hereafter is the blazing fire of Hell. &lt;a href="#ref-footnote1-page164" id="footnote1-page164" style="display:inline-block"&gt;&lt;sup&gt;(1)&lt;/sup&gt;&lt;/a&gt;&lt;p class="footnote"&gt;&lt;a href="#footnote1-page164" style="color:#3b82f6;" id="ref-footnote1-page164"&gt; 1) &lt;/a&gt;1 Majma</w:t>
      </w:r>
      <w:r>
        <w:rPr>
          <w:rFonts w:eastAsia="Times New Roman" w:cs="Times New Roman" w:ascii="Times New Roman" w:hAnsi="Times New Roman"/>
          <w:color w:val="111111"/>
          <w:sz w:val="28"/>
          <w:szCs w:val="28"/>
          <w:lang w:val="en-US"/>
        </w:rPr>
        <w:t>-ul-Bayān, vol 2, pp. 450451</w:t>
      </w:r>
      <w:bookmarkStart w:id="487" w:name="pg13394_170663"/>
    </w:p>
    <w:p>
      <w:pPr>
        <w:pStyle w:val="BookText"/>
        <w:bidi w:val="0"/>
        <w:rPr/>
      </w:pPr>
      <w:bookmarkEnd w:id="487"/>
      <w:r>
        <w:rPr>
          <w:rFonts w:eastAsia="Amiri" w:cs="Amiri" w:ascii="Amiri" w:hAnsi="Amiri"/>
          <w:color w:val="111111"/>
          <w:sz w:val="28"/>
          <w:szCs w:val="28"/>
          <w:lang w:bidi="ar-SA"/>
        </w:rPr>
        <w:t xml:space="preserve">57 </w:t>
      </w:r>
      <w:r>
        <w:rPr>
          <w:rFonts w:ascii="Amiri" w:hAnsi="Amiri" w:eastAsia="Amiri" w:cs="Amiri"/>
          <w:color w:val="111111"/>
          <w:sz w:val="28"/>
          <w:sz w:val="28"/>
          <w:szCs w:val="28"/>
          <w:rtl w:val="true"/>
          <w:lang w:bidi="ar-SA"/>
        </w:rPr>
        <w:t>وَأَمَّا الَّذِینَ ءَامَنُواْ وَعَمِلُواْ الصَّالِحَاتِ</w:t>
      </w:r>
    </w:p>
    <w:p>
      <w:pPr>
        <w:pStyle w:val="BookText"/>
        <w:bidi w:val="0"/>
        <w:jc w:val="both"/>
        <w:rPr/>
      </w:pPr>
      <w:r>
        <w:rPr>
          <w:rFonts w:ascii="Amiri" w:hAnsi="Amiri" w:eastAsia="Amiri" w:cs="Amiri"/>
          <w:color w:val="111111"/>
          <w:sz w:val="28"/>
          <w:sz w:val="28"/>
          <w:szCs w:val="28"/>
          <w:rtl w:val="true"/>
          <w:lang w:bidi="ar-SA"/>
        </w:rPr>
        <w:t>فَیُوَفِّیهِمْ أُجُورَهُمْ</w:t>
      </w:r>
    </w:p>
    <w:p>
      <w:pPr>
        <w:pStyle w:val="BookText"/>
        <w:bidi w:val="0"/>
        <w:jc w:val="both"/>
        <w:rPr/>
      </w:pPr>
      <w:r>
        <w:rPr>
          <w:rFonts w:ascii="Amiri" w:hAnsi="Amiri" w:eastAsia="Amiri" w:cs="Amiri"/>
          <w:color w:val="111111"/>
          <w:sz w:val="28"/>
          <w:sz w:val="28"/>
          <w:szCs w:val="28"/>
          <w:rtl w:val="true"/>
          <w:lang w:bidi="ar-SA"/>
        </w:rPr>
        <w:t>وَاللَّهُ لاَ یُحِبُّ الظَّالِمِینَ</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 And as to those who believe and do righteous works, He will pay them their rewards (fully) and Allah does not love the unjust."</w:t>
      </w:r>
    </w:p>
    <w:p>
      <w:pPr>
        <w:pStyle w:val="Heading4"/>
        <w:numPr>
          <w:ilvl w:val="3"/>
          <w:numId w:val="1"/>
        </w:numPr>
        <w:bidi w:val="0"/>
        <w:jc w:val="left"/>
        <w:rPr/>
      </w:pPr>
      <w:bookmarkStart w:id="488" w:name="__RefHeading___Toc364311_2616395394"/>
      <w:bookmarkStart w:id="489" w:name="_Toc189"/>
      <w:bookmarkEnd w:id="488"/>
      <w:r>
        <w:rPr/>
        <w:t>Commentary: verse 57</w:t>
      </w:r>
      <w:bookmarkEnd w:id="489"/>
    </w:p>
    <w:p>
      <w:pPr>
        <w:pStyle w:val="BookText"/>
        <w:bidi w:val="0"/>
        <w:jc w:val="both"/>
        <w:rPr/>
      </w:pPr>
      <w:r>
        <w:rPr>
          <w:rFonts w:eastAsia="Times New Roman" w:cs="Times New Roman" w:ascii="Times New Roman" w:hAnsi="Times New Roman"/>
          <w:color w:val="111111"/>
          <w:sz w:val="28"/>
          <w:szCs w:val="28"/>
          <w:lang w:val="en-US"/>
        </w:rPr>
        <w:t>After the explanation about the first group, in this verse, it refers to the second group and says:</w:t>
      </w:r>
    </w:p>
    <w:p>
      <w:pPr>
        <w:pStyle w:val="BookText"/>
        <w:bidi w:val="0"/>
        <w:jc w:val="both"/>
        <w:rPr/>
      </w:pPr>
      <w:r>
        <w:rPr>
          <w:rFonts w:eastAsia="Times New Roman" w:cs="Times New Roman" w:ascii="Times New Roman" w:hAnsi="Times New Roman"/>
          <w:color w:val="111111"/>
          <w:sz w:val="28"/>
          <w:szCs w:val="28"/>
          <w:lang w:val="en-US"/>
        </w:rPr>
        <w:t>" And as to those who believe and do righteous works, He will pay them their rewards (fully), ..."</w:t>
      </w:r>
    </w:p>
    <w:p>
      <w:pPr>
        <w:pStyle w:val="BookText"/>
        <w:bidi w:val="0"/>
        <w:jc w:val="both"/>
        <w:rPr/>
      </w:pPr>
      <w:r>
        <w:rPr>
          <w:rFonts w:eastAsia="Times New Roman" w:cs="Times New Roman" w:ascii="Times New Roman" w:hAnsi="Times New Roman"/>
          <w:color w:val="111111"/>
          <w:sz w:val="28"/>
          <w:szCs w:val="28"/>
          <w:lang w:val="en-US"/>
        </w:rPr>
        <w:t>Then, in conclusion, it emphasizes again that:</w:t>
      </w:r>
    </w:p>
    <w:p>
      <w:pPr>
        <w:pStyle w:val="BookText"/>
        <w:bidi w:val="0"/>
        <w:jc w:val="both"/>
        <w:rPr/>
      </w:pPr>
      <w:r>
        <w:rPr>
          <w:rFonts w:eastAsia="Times New Roman" w:cs="Times New Roman" w:ascii="Times New Roman" w:hAnsi="Times New Roman"/>
          <w:color w:val="111111"/>
          <w:sz w:val="28"/>
          <w:szCs w:val="28"/>
          <w:lang w:val="en-US"/>
        </w:rPr>
        <w:t>"... and Allah does not love the unjust."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Lord, Who does not love the unjust, will never treat with the servants unjustly and will give them their rewards completely.</w:t>
      </w:r>
      <w:bookmarkStart w:id="490" w:name="pg13394_170664"/>
    </w:p>
    <w:p>
      <w:pPr>
        <w:pStyle w:val="BookText"/>
        <w:bidi w:val="0"/>
        <w:rPr/>
      </w:pPr>
      <w:bookmarkEnd w:id="490"/>
      <w:r>
        <w:rPr>
          <w:rFonts w:eastAsia="Amiri" w:cs="Amiri" w:ascii="Amiri" w:hAnsi="Amiri"/>
          <w:color w:val="111111"/>
          <w:sz w:val="28"/>
          <w:szCs w:val="28"/>
          <w:lang w:bidi="ar-SA"/>
        </w:rPr>
        <w:t xml:space="preserve">58 </w:t>
      </w:r>
      <w:r>
        <w:rPr>
          <w:rFonts w:ascii="Amiri" w:hAnsi="Amiri" w:eastAsia="Amiri" w:cs="Amiri"/>
          <w:color w:val="111111"/>
          <w:sz w:val="28"/>
          <w:sz w:val="28"/>
          <w:szCs w:val="28"/>
          <w:rtl w:val="true"/>
          <w:lang w:bidi="ar-SA"/>
        </w:rPr>
        <w:t>ذَ لِکَ نَتْلُوهُ عَلَیْکَ مِنَ الاَْیَاتِ وَالذِّکْرِ الْحَکِیمِ</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 This We recite unto you of the Signs and the Wise Reminder."</w:t>
      </w:r>
    </w:p>
    <w:p>
      <w:pPr>
        <w:pStyle w:val="Heading4"/>
        <w:numPr>
          <w:ilvl w:val="3"/>
          <w:numId w:val="1"/>
        </w:numPr>
        <w:bidi w:val="0"/>
        <w:jc w:val="left"/>
        <w:rPr/>
      </w:pPr>
      <w:bookmarkStart w:id="491" w:name="__RefHeading___Toc364313_2616395394"/>
      <w:bookmarkStart w:id="492" w:name="_Toc190"/>
      <w:bookmarkEnd w:id="491"/>
      <w:r>
        <w:rPr/>
        <w:t>Commentary: verse 58</w:t>
      </w:r>
      <w:bookmarkEnd w:id="492"/>
    </w:p>
    <w:p>
      <w:pPr>
        <w:pStyle w:val="BookText"/>
        <w:bidi w:val="0"/>
        <w:jc w:val="both"/>
        <w:rPr/>
      </w:pPr>
      <w:r>
        <w:rPr>
          <w:rFonts w:eastAsia="Times New Roman" w:cs="Times New Roman" w:ascii="Times New Roman" w:hAnsi="Times New Roman"/>
          <w:color w:val="111111"/>
          <w:sz w:val="28"/>
          <w:szCs w:val="28"/>
          <w:lang w:val="en-US"/>
        </w:rPr>
        <w:t>Next to the explanation of the story of Jesus (a.s.), this verse addresses the Prophet of Islam (p.b.u.h.) and says:</w:t>
      </w:r>
    </w:p>
    <w:p>
      <w:pPr>
        <w:pStyle w:val="BookText"/>
        <w:bidi w:val="0"/>
        <w:jc w:val="both"/>
        <w:rPr/>
      </w:pPr>
      <w:r>
        <w:rPr>
          <w:rFonts w:eastAsia="Times New Roman" w:cs="Times New Roman" w:ascii="Times New Roman" w:hAnsi="Times New Roman"/>
          <w:color w:val="111111"/>
          <w:sz w:val="28"/>
          <w:szCs w:val="28"/>
          <w:lang w:val="en-US"/>
        </w:rPr>
        <w:t>" This We recite unto you of the Signs and the Wise Reminder."</w:t>
      </w:r>
    </w:p>
    <w:p>
      <w:pPr>
        <w:pStyle w:val="BookText"/>
        <w:bidi w:val="0"/>
        <w:jc w:val="both"/>
        <w:rPr/>
      </w:pPr>
      <w:r>
        <w:rPr>
          <w:rFonts w:eastAsia="Times New Roman" w:cs="Times New Roman" w:ascii="Times New Roman" w:hAnsi="Times New Roman"/>
          <w:color w:val="111111"/>
          <w:sz w:val="28"/>
          <w:szCs w:val="28"/>
          <w:lang w:val="en-US"/>
        </w:rPr>
        <w:t>That is, this is that which was revealed to you in the form of the verses of the Qur'ān that is free from any falsehood and superstition.</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the case that others had polluted the story and the fate of this great prophet, Christ (a.s.), with thousands legends, superstitions, and innovations.</w:t>
      </w:r>
      <w:bookmarkStart w:id="493" w:name="pg13394_170665"/>
    </w:p>
    <w:p>
      <w:pPr>
        <w:pStyle w:val="BookText"/>
        <w:bidi w:val="0"/>
        <w:rPr/>
      </w:pPr>
      <w:bookmarkEnd w:id="493"/>
      <w:r>
        <w:rPr>
          <w:rFonts w:eastAsia="Amiri" w:cs="Amiri" w:ascii="Amiri" w:hAnsi="Amiri"/>
          <w:color w:val="111111"/>
          <w:sz w:val="28"/>
          <w:szCs w:val="28"/>
          <w:lang w:bidi="ar-SA"/>
        </w:rPr>
        <w:t xml:space="preserve">59 </w:t>
      </w:r>
      <w:r>
        <w:rPr>
          <w:rFonts w:ascii="Amiri" w:hAnsi="Amiri" w:eastAsia="Amiri" w:cs="Amiri"/>
          <w:color w:val="111111"/>
          <w:sz w:val="28"/>
          <w:sz w:val="28"/>
          <w:szCs w:val="28"/>
          <w:rtl w:val="true"/>
          <w:lang w:bidi="ar-SA"/>
        </w:rPr>
        <w:t>إءِنَّ مَثَلَ عِیسَی عِندَ اللَّهِ کَمَثَلِ ءَادَمَ خَلَقَهُ مِن تُرَابٍ</w:t>
      </w:r>
    </w:p>
    <w:p>
      <w:pPr>
        <w:pStyle w:val="BookText"/>
        <w:bidi w:val="0"/>
        <w:jc w:val="both"/>
        <w:rPr/>
      </w:pPr>
      <w:r>
        <w:rPr>
          <w:rFonts w:ascii="Amiri" w:hAnsi="Amiri" w:eastAsia="Amiri" w:cs="Amiri"/>
          <w:color w:val="111111"/>
          <w:sz w:val="28"/>
          <w:sz w:val="28"/>
          <w:szCs w:val="28"/>
          <w:rtl w:val="true"/>
          <w:lang w:bidi="ar-SA"/>
        </w:rPr>
        <w:t>ثُمَّ قَالَ لَهُ کُن فَیَکُونُ</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 The likeness of Jesus, with Allah, is as the likeness of Adam.</w:t>
      </w:r>
    </w:p>
    <w:p>
      <w:pPr>
        <w:pStyle w:val="BookText"/>
        <w:bidi w:val="0"/>
        <w:jc w:val="both"/>
        <w:rPr/>
      </w:pPr>
      <w:r>
        <w:rPr>
          <w:rFonts w:eastAsia="Times New Roman" w:cs="Times New Roman" w:ascii="Times New Roman" w:hAnsi="Times New Roman"/>
          <w:color w:val="111111"/>
          <w:sz w:val="28"/>
          <w:szCs w:val="28"/>
          <w:lang w:val="en-US"/>
        </w:rPr>
        <w:t xml:space="preserve">He created him from dust then He said to him </w:t>
      </w:r>
      <w:r>
        <w:rPr>
          <w:rFonts w:eastAsia="Consolas" w:cs="Consolas" w:ascii="Consolas" w:hAnsi="Consolas"/>
          <w:color w:val="111111"/>
          <w:sz w:val="28"/>
          <w:szCs w:val="28"/>
          <w:lang w:val="en-US"/>
        </w:rPr>
        <w:t>BE! ' and he</w:t>
      </w:r>
      <w:r>
        <w:rPr>
          <w:rFonts w:eastAsia="Times New Roman" w:cs="Times New Roman" w:ascii="Times New Roman" w:hAnsi="Times New Roman"/>
          <w:color w:val="111111"/>
          <w:sz w:val="28"/>
          <w:szCs w:val="28"/>
          <w:lang w:val="en-US"/>
        </w:rPr>
        <w:t>was'.</w:t>
      </w:r>
    </w:p>
    <w:p>
      <w:pPr>
        <w:pStyle w:val="Heading4"/>
        <w:numPr>
          <w:ilvl w:val="3"/>
          <w:numId w:val="1"/>
        </w:numPr>
        <w:bidi w:val="0"/>
        <w:jc w:val="left"/>
        <w:rPr/>
      </w:pPr>
      <w:bookmarkStart w:id="494" w:name="__RefHeading___Toc364315_2616395394"/>
      <w:bookmarkStart w:id="495" w:name="_Toc191"/>
      <w:bookmarkEnd w:id="494"/>
      <w:r>
        <w:rPr/>
        <w:t>Commentary: verse 59</w:t>
      </w:r>
      <w:bookmarkEnd w:id="495"/>
    </w:p>
    <w:p>
      <w:pPr>
        <w:pStyle w:val="BookText"/>
        <w:bidi w:val="0"/>
        <w:jc w:val="both"/>
        <w:rPr/>
      </w:pPr>
      <w:r>
        <w:rPr>
          <w:rFonts w:eastAsia="Times New Roman" w:cs="Times New Roman" w:ascii="Times New Roman" w:hAnsi="Times New Roman"/>
          <w:color w:val="111111"/>
          <w:sz w:val="28"/>
          <w:szCs w:val="28"/>
          <w:lang w:val="en-US"/>
        </w:rPr>
        <w:t>A group of Christian people entered in Medina and went to meet the Prophet of Islam (p.b.u.h.). They, talking with him, stated that the birth of Jesus (a.s.), without having a father, was a sign of, and an evident for, his divinity. Then the verse was revealed and answered them such that: if the fatherless creation is the evidence for Christ's divinity or being the Son of Allah, the creation of Adam is something more important than that, because Adam had neither father nor mother.</w:t>
      </w:r>
    </w:p>
    <w:p>
      <w:pPr>
        <w:pStyle w:val="BookText"/>
        <w:bidi w:val="0"/>
        <w:jc w:val="both"/>
        <w:rPr/>
      </w:pPr>
      <w:r>
        <w:rPr>
          <w:rFonts w:eastAsia="Times New Roman" w:cs="Times New Roman" w:ascii="Times New Roman" w:hAnsi="Times New Roman"/>
          <w:color w:val="111111"/>
          <w:sz w:val="28"/>
          <w:szCs w:val="28"/>
          <w:lang w:val="en-US"/>
        </w:rPr>
        <w:t xml:space="preserve">So, why do you not consider Adam the Lord or Son of the Lord.? " The likeness of Jesus, with Allah, is as the likeness of Adam. He created him from dust then He said to him </w:t>
      </w:r>
      <w:r>
        <w:rPr>
          <w:rFonts w:eastAsia="Consolas" w:cs="Consolas" w:ascii="Consolas" w:hAnsi="Consolas"/>
          <w:color w:val="111111"/>
          <w:sz w:val="28"/>
          <w:szCs w:val="28"/>
          <w:lang w:val="en-US"/>
        </w:rPr>
        <w:t xml:space="preserve">BE!' and he </w:t>
      </w:r>
      <w:r>
        <w:rPr>
          <w:rFonts w:eastAsia="Times New Roman" w:cs="Times New Roman" w:ascii="Times New Roman" w:hAnsi="Times New Roman"/>
          <w:color w:val="111111"/>
          <w:sz w:val="28"/>
          <w:szCs w:val="28"/>
          <w:lang w:val="en-US"/>
        </w:rPr>
        <w:t>was'.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opponents are usually invited to the right in the same way which they have accepted. (The Christians have accepted that Adam (a.s.) is the creature of Allah although he had no parents.)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Stating the events of history, explaining the past experiences and presenting the actual specimen are the best way of invitation.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Power of Allah is not limited.</w:t>
      </w:r>
      <w:bookmarkStart w:id="496" w:name="pg13394_170666"/>
    </w:p>
    <w:p>
      <w:pPr>
        <w:pStyle w:val="BookText"/>
        <w:bidi w:val="0"/>
        <w:rPr/>
      </w:pPr>
      <w:bookmarkEnd w:id="496"/>
      <w:r>
        <w:rPr>
          <w:rFonts w:eastAsia="Amiri" w:cs="Amiri" w:ascii="Amiri" w:hAnsi="Amiri"/>
          <w:color w:val="111111"/>
          <w:sz w:val="28"/>
          <w:szCs w:val="28"/>
          <w:lang w:bidi="ar-SA"/>
        </w:rPr>
        <w:t xml:space="preserve">60 </w:t>
      </w:r>
      <w:r>
        <w:rPr>
          <w:rFonts w:ascii="Amiri" w:hAnsi="Amiri" w:eastAsia="Amiri" w:cs="Amiri"/>
          <w:color w:val="111111"/>
          <w:sz w:val="28"/>
          <w:sz w:val="28"/>
          <w:szCs w:val="28"/>
          <w:rtl w:val="true"/>
          <w:lang w:bidi="ar-SA"/>
        </w:rPr>
        <w:t>الْحَقُّ مِن رَّبِّکَ فَلاَ تَکُن مِّنَ الْمُمْتَرِینَ</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(This about Jesus is) the truth from your Lord, therefore be not you of the doubters."</w:t>
      </w:r>
    </w:p>
    <w:p>
      <w:pPr>
        <w:pStyle w:val="Heading4"/>
        <w:numPr>
          <w:ilvl w:val="3"/>
          <w:numId w:val="1"/>
        </w:numPr>
        <w:bidi w:val="0"/>
        <w:jc w:val="left"/>
        <w:rPr/>
      </w:pPr>
      <w:bookmarkStart w:id="497" w:name="__RefHeading___Toc364317_2616395394"/>
      <w:bookmarkStart w:id="498" w:name="_Toc192"/>
      <w:bookmarkEnd w:id="497"/>
      <w:r>
        <w:rPr/>
        <w:t>Commentary: verse 60</w:t>
      </w:r>
      <w:bookmarkEnd w:id="498"/>
    </w:p>
    <w:p>
      <w:pPr>
        <w:pStyle w:val="BookText"/>
        <w:bidi w:val="0"/>
        <w:jc w:val="both"/>
        <w:rPr/>
      </w:pPr>
      <w:r>
        <w:rPr>
          <w:rFonts w:eastAsia="Times New Roman" w:cs="Times New Roman" w:ascii="Times New Roman" w:hAnsi="Times New Roman"/>
          <w:color w:val="111111"/>
          <w:sz w:val="28"/>
          <w:szCs w:val="28"/>
          <w:lang w:val="en-US"/>
        </w:rPr>
        <w:t>The Arabic term /Mumtarīn / is derived from /miryah / which means ` doubt, suspicion '. An expression rather similar to the words of this verse has also occurred in Sura Al-Baqarah, No. 2, verse 147. By this verse, it makes clear that the right firm statement and the fix real speech should come from the side of the Lord Who is right and fix.</w:t>
      </w:r>
    </w:p>
    <w:p>
      <w:pPr>
        <w:pStyle w:val="BookText"/>
        <w:bidi w:val="0"/>
        <w:jc w:val="both"/>
        <w:rPr/>
      </w:pPr>
      <w:r>
        <w:rPr>
          <w:rFonts w:eastAsia="Times New Roman" w:cs="Times New Roman" w:ascii="Times New Roman" w:hAnsi="Times New Roman"/>
          <w:color w:val="111111"/>
          <w:sz w:val="28"/>
          <w:szCs w:val="28"/>
          <w:lang w:val="en-US"/>
        </w:rPr>
        <w:t>Otherwise, a fix rule and a steadfast proper speech cannot be expected from some human beings who, because of the storms of desires and instincts, are not often steadfast.</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is no rightfulness but in the path of Allah, the word of Allah, and the Law of Allah.</w:t>
      </w:r>
    </w:p>
    <w:p>
      <w:pPr>
        <w:pStyle w:val="BookText"/>
        <w:bidi w:val="0"/>
        <w:jc w:val="both"/>
        <w:rPr/>
      </w:pPr>
      <w:r>
        <w:rPr>
          <w:rFonts w:eastAsia="Times New Roman" w:cs="Times New Roman" w:ascii="Times New Roman" w:hAnsi="Times New Roman"/>
          <w:color w:val="111111"/>
          <w:sz w:val="28"/>
          <w:szCs w:val="28"/>
          <w:lang w:val="en-US"/>
        </w:rPr>
        <w:t>" (This about Jesus is) the truth from your Lord,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large number of the opponents, their hard effort and strive, their wealth, their propagation, and so on; ought not have any effect on you.</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Therefore be not you of the doubters."</w:t>
      </w:r>
      <w:bookmarkStart w:id="499" w:name="pg13394_170667"/>
    </w:p>
    <w:p>
      <w:pPr>
        <w:pStyle w:val="BookText"/>
        <w:bidi w:val="0"/>
        <w:rPr/>
      </w:pPr>
      <w:bookmarkEnd w:id="499"/>
      <w:r>
        <w:rPr>
          <w:rFonts w:eastAsia="Amiri" w:cs="Amiri" w:ascii="Amiri" w:hAnsi="Amiri"/>
          <w:color w:val="111111"/>
          <w:sz w:val="28"/>
          <w:szCs w:val="28"/>
          <w:lang w:bidi="ar-SA"/>
        </w:rPr>
        <w:t xml:space="preserve">61 </w:t>
      </w:r>
      <w:r>
        <w:rPr>
          <w:rFonts w:ascii="Amiri" w:hAnsi="Amiri" w:eastAsia="Amiri" w:cs="Amiri"/>
          <w:color w:val="111111"/>
          <w:sz w:val="28"/>
          <w:sz w:val="28"/>
          <w:szCs w:val="28"/>
          <w:rtl w:val="true"/>
          <w:lang w:bidi="ar-SA"/>
        </w:rPr>
        <w:t>فَمَنْ حَاجَّکَ فِیهِ مِنم بَعْدِ مَا جَاءَکَ مِنَ الْعِلْمِ فَقُلْ</w:t>
      </w:r>
    </w:p>
    <w:p>
      <w:pPr>
        <w:pStyle w:val="BookText"/>
        <w:bidi w:val="0"/>
        <w:jc w:val="both"/>
        <w:rPr/>
      </w:pPr>
      <w:r>
        <w:rPr>
          <w:rFonts w:ascii="Amiri" w:hAnsi="Amiri" w:eastAsia="Amiri" w:cs="Amiri"/>
          <w:color w:val="111111"/>
          <w:sz w:val="28"/>
          <w:sz w:val="28"/>
          <w:szCs w:val="28"/>
          <w:rtl w:val="true"/>
          <w:lang w:bidi="ar-SA"/>
        </w:rPr>
        <w:t>تَعَالَوْاْ نَدْعُ أَبْنَاءَنَا وَأَبْنَاءَکُمْ وَنِسَاءَنَا</w:t>
      </w:r>
    </w:p>
    <w:p>
      <w:pPr>
        <w:pStyle w:val="BookText"/>
        <w:bidi w:val="0"/>
        <w:jc w:val="both"/>
        <w:rPr/>
      </w:pPr>
      <w:r>
        <w:rPr>
          <w:rFonts w:ascii="Amiri" w:hAnsi="Amiri" w:eastAsia="Amiri" w:cs="Amiri"/>
          <w:color w:val="111111"/>
          <w:sz w:val="28"/>
          <w:sz w:val="28"/>
          <w:szCs w:val="28"/>
          <w:rtl w:val="true"/>
          <w:lang w:bidi="ar-SA"/>
        </w:rPr>
        <w:t>وَنِسَاءَکُمْ وَأَنفُسَنَا وَأَنفُسَکُمْ</w:t>
      </w:r>
    </w:p>
    <w:p>
      <w:pPr>
        <w:pStyle w:val="BookText"/>
        <w:bidi w:val="0"/>
        <w:jc w:val="both"/>
        <w:rPr/>
      </w:pPr>
      <w:r>
        <w:rPr>
          <w:rFonts w:ascii="Amiri" w:hAnsi="Amiri" w:eastAsia="Amiri" w:cs="Amiri"/>
          <w:color w:val="111111"/>
          <w:sz w:val="28"/>
          <w:sz w:val="28"/>
          <w:szCs w:val="28"/>
          <w:rtl w:val="true"/>
          <w:lang w:bidi="ar-SA"/>
        </w:rPr>
        <w:t>ثُمَّ نَبْتَهِلْ فَنَجْعَل لَّعْنَتَ اللَّهِ عَلَی الْکَاذِبِینَ</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 And whoever dispute with you concerning him, after what has come to you of knowledge, say: ` Come! Let us call our sons and your sons, our women and your women, and our selves and your selves, then let us invoke in earnest and lay the curse of Allah upon the liars."</w:t>
      </w:r>
    </w:p>
    <w:p>
      <w:pPr>
        <w:pStyle w:val="Heading4"/>
        <w:numPr>
          <w:ilvl w:val="3"/>
          <w:numId w:val="1"/>
        </w:numPr>
        <w:bidi w:val="0"/>
        <w:jc w:val="left"/>
        <w:rPr/>
      </w:pPr>
      <w:bookmarkStart w:id="500" w:name="__RefHeading___Toc364319_2616395394"/>
      <w:bookmarkStart w:id="501" w:name="_Toc193"/>
      <w:bookmarkEnd w:id="500"/>
      <w:r>
        <w:rPr/>
        <w:t>Commentary: verse 61</w:t>
      </w:r>
      <w:bookmarkEnd w:id="501"/>
    </w:p>
    <w:p>
      <w:pPr>
        <w:pStyle w:val="BookText"/>
        <w:bidi w:val="0"/>
        <w:jc w:val="both"/>
        <w:rPr/>
      </w:pPr>
      <w:r>
        <w:rPr>
          <w:rFonts w:eastAsia="Times New Roman" w:cs="Times New Roman" w:ascii="Times New Roman" w:hAnsi="Times New Roman"/>
          <w:color w:val="111111"/>
          <w:sz w:val="28"/>
          <w:szCs w:val="28"/>
          <w:lang w:val="en-US"/>
        </w:rPr>
        <w:t xml:space="preserve">This holy verse, because of containing the phrase /nabtahel/ in its Arabic text, is known in Islamic literature as the verse of </w:t>
      </w:r>
      <w:r>
        <w:rPr>
          <w:rFonts w:eastAsia="Consolas" w:cs="Consolas" w:ascii="Consolas" w:hAnsi="Consolas"/>
          <w:color w:val="111111"/>
          <w:sz w:val="28"/>
          <w:szCs w:val="28"/>
          <w:lang w:val="en-US"/>
        </w:rPr>
        <w:t xml:space="preserve"> mutual cursing ', /mubāhilah/. The Arabic term /mubāhilah/ means: to leave the personal tendencies and attracting the attention towards invocation and supplication before Allah (s.w.t.) for asking curse and perdition unto the one who is not right. &lt;a href="#ref-footnote1-page169" id="footnote1-page169" style="display:inline-block"&gt;&lt;sup&gt;(1)&lt;/sup&gt;&lt;/a&gt;&lt;p class="footnote"&gt;&lt;a href="#footnote1-page169" style="color:#3b82f6;" id="ref-footnote1-page169"&gt; 1) &lt;/a&gt;1 Majma</w:t>
      </w:r>
      <w:r>
        <w:rPr>
          <w:rFonts w:eastAsia="Times New Roman" w:cs="Times New Roman" w:ascii="Times New Roman" w:hAnsi="Times New Roman"/>
          <w:color w:val="111111"/>
          <w:sz w:val="28"/>
          <w:szCs w:val="28"/>
          <w:lang w:val="en-US"/>
        </w:rPr>
        <w:t>-ul-Bayān, vol. 702, p. 452</w:t>
      </w:r>
    </w:p>
    <w:p>
      <w:pPr>
        <w:pStyle w:val="BookText"/>
        <w:bidi w:val="0"/>
        <w:jc w:val="both"/>
        <w:rPr/>
      </w:pPr>
      <w:r>
        <w:rPr>
          <w:rFonts w:eastAsia="Times New Roman" w:cs="Times New Roman" w:ascii="Times New Roman" w:hAnsi="Times New Roman"/>
          <w:color w:val="111111"/>
          <w:sz w:val="28"/>
          <w:szCs w:val="28"/>
          <w:lang w:val="en-US"/>
        </w:rPr>
        <w:t>In commentary books from both Sunni and Shī`ah school of thought as well as in some books of tradition and history books, it is cited that in the tenth year A.H., from the side of the Prophet (p.b.u.h.), some Muslims were commissioned to go to Najrān, a region in Yemen, in order to preach Islam. The Christian inhabitants of Najrān set out a religious mission from their side to attend Medina and discuss with the prophet of Islam (p.b.u.h.).</w:t>
      </w:r>
    </w:p>
    <w:p>
      <w:pPr>
        <w:pStyle w:val="BookText"/>
        <w:bidi w:val="0"/>
        <w:jc w:val="both"/>
        <w:rPr/>
      </w:pPr>
      <w:r>
        <w:rPr>
          <w:rFonts w:eastAsia="Times New Roman" w:cs="Times New Roman" w:ascii="Times New Roman" w:hAnsi="Times New Roman"/>
          <w:color w:val="111111"/>
          <w:sz w:val="28"/>
          <w:szCs w:val="28"/>
          <w:lang w:val="en-US"/>
        </w:rPr>
        <w:t>After some debates and disputes between them and the Prophet (p.b.u.h.), they felt hesitation and sought for pretexts. Then, this verse was revealed, stating:</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whoever disputes with you concerning him, after what has come to you of knowledge, say: ` Come! Let us call our sons and your sons,</w:t>
      </w:r>
    </w:p>
    <w:p>
      <w:pPr>
        <w:pStyle w:val="BookText"/>
        <w:bidi w:val="0"/>
        <w:rPr/>
      </w:pPr>
      <w:r>
        <w:rPr>
          <w:rFonts w:eastAsia="Times New Roman" w:cs="Times New Roman" w:ascii="Times New Roman" w:hAnsi="Times New Roman"/>
          <w:color w:val="111111"/>
          <w:sz w:val="28"/>
          <w:szCs w:val="28"/>
          <w:lang w:val="en-US"/>
        </w:rPr>
        <w:t>our women and your women, and our selves and your selves, then let us invoke in earnest and lay the curse of Allah upon the liars."</w:t>
      </w:r>
    </w:p>
    <w:p>
      <w:pPr>
        <w:pStyle w:val="BookText"/>
        <w:bidi w:val="0"/>
        <w:jc w:val="both"/>
        <w:rPr/>
      </w:pPr>
      <w:r>
        <w:rPr>
          <w:rFonts w:eastAsia="Times New Roman" w:cs="Times New Roman" w:ascii="Times New Roman" w:hAnsi="Times New Roman"/>
          <w:color w:val="111111"/>
          <w:sz w:val="28"/>
          <w:szCs w:val="28"/>
          <w:lang w:val="en-US"/>
        </w:rPr>
        <w:t>That is, any curse which would reach either of two parties showed that that party was not right. Thus, the revelation of this verse put an end to that discussion thereby.</w:t>
      </w:r>
    </w:p>
    <w:p>
      <w:pPr>
        <w:pStyle w:val="BookText"/>
        <w:bidi w:val="0"/>
        <w:jc w:val="both"/>
        <w:rPr/>
      </w:pPr>
      <w:r>
        <w:rPr>
          <w:rFonts w:eastAsia="Times New Roman" w:cs="Times New Roman" w:ascii="Times New Roman" w:hAnsi="Times New Roman"/>
          <w:color w:val="111111"/>
          <w:sz w:val="28"/>
          <w:szCs w:val="28"/>
          <w:lang w:val="en-US"/>
        </w:rPr>
        <w:t>As soon as the missionaries of the Christians of Najrān heard the suggestion of performing the mutual curse from the Prophet (p.b.u.h.) looked at each other while they were surprised. They asked the Prophet of Islam (p.b.u.h.) for respite to contemplate and consult over the subject. Then, when they were dismissed from the presence of the Messenger of Allah, they began consulting with each other. The Chief Monk, the Leader of the selected holy group of the Christians told them that they could accept the suggestion. Then, if the Prophet of Islam (p.b.u.h.) came for cursing with ceremonies and followed by a large group of people, they would not be worried about it and knew that nothing might happen.</w:t>
      </w:r>
    </w:p>
    <w:p>
      <w:pPr>
        <w:pStyle w:val="BookText"/>
        <w:bidi w:val="0"/>
        <w:jc w:val="both"/>
        <w:rPr/>
      </w:pPr>
      <w:r>
        <w:rPr>
          <w:rFonts w:eastAsia="Times New Roman" w:cs="Times New Roman" w:ascii="Times New Roman" w:hAnsi="Times New Roman"/>
          <w:color w:val="111111"/>
          <w:sz w:val="28"/>
          <w:szCs w:val="28"/>
          <w:lang w:val="en-US"/>
        </w:rPr>
        <w:t>But, if they saw that he came to the spot with a few people, they would give up the act of /mubāhilah/ and compromise with him.</w:t>
      </w:r>
    </w:p>
    <w:p>
      <w:pPr>
        <w:pStyle w:val="BookText"/>
        <w:bidi w:val="0"/>
        <w:jc w:val="both"/>
        <w:rPr/>
      </w:pPr>
      <w:r>
        <w:rPr>
          <w:rFonts w:eastAsia="Times New Roman" w:cs="Times New Roman" w:ascii="Times New Roman" w:hAnsi="Times New Roman"/>
          <w:color w:val="111111"/>
          <w:sz w:val="28"/>
          <w:szCs w:val="28"/>
          <w:lang w:val="en-US"/>
        </w:rPr>
        <w:t>On the day of cursing, they saw that the Prophet of Islam (p.b.u.h.) entered the appointed spot followed by two boys, a young man and a lady. Those two boys were Hassan and Husayn, (a.s.) the young man was Ali-ibn-Abitālib (a.s.), and the lady was Fatimah (a.s.), the Prophet's daughter.</w:t>
      </w:r>
    </w:p>
    <w:p>
      <w:pPr>
        <w:pStyle w:val="BookText"/>
        <w:bidi w:val="0"/>
        <w:jc w:val="both"/>
        <w:rPr/>
      </w:pPr>
      <w:r>
        <w:rPr>
          <w:rFonts w:eastAsia="Times New Roman" w:cs="Times New Roman" w:ascii="Times New Roman" w:hAnsi="Times New Roman"/>
          <w:color w:val="111111"/>
          <w:sz w:val="28"/>
          <w:szCs w:val="28"/>
          <w:lang w:val="en-US"/>
        </w:rPr>
        <w:t>When the Chief Monk saw them, he exclaimed:</w:t>
      </w:r>
    </w:p>
    <w:p>
      <w:pPr>
        <w:pStyle w:val="BookText"/>
        <w:bidi w:val="0"/>
        <w:jc w:val="both"/>
        <w:rPr/>
      </w:pPr>
      <w:r>
        <w:rPr>
          <w:rFonts w:eastAsia="Times New Roman" w:cs="Times New Roman" w:ascii="Times New Roman" w:hAnsi="Times New Roman"/>
          <w:color w:val="111111"/>
          <w:sz w:val="28"/>
          <w:szCs w:val="28"/>
          <w:lang w:val="en-US"/>
        </w:rPr>
        <w:t>" By God! I see the faces that, if they pray to God for mountains to move from their places, the mountains will immediately move."</w:t>
      </w:r>
    </w:p>
    <w:p>
      <w:pPr>
        <w:pStyle w:val="BookText"/>
        <w:bidi w:val="0"/>
        <w:jc w:val="both"/>
        <w:rPr/>
      </w:pPr>
      <w:r>
        <w:rPr>
          <w:rFonts w:eastAsia="Times New Roman" w:cs="Times New Roman" w:ascii="Times New Roman" w:hAnsi="Times New Roman"/>
          <w:color w:val="111111"/>
          <w:sz w:val="28"/>
          <w:szCs w:val="28"/>
          <w:lang w:val="en-US"/>
        </w:rPr>
        <w:t>" If they curse you, you will be wiped out of existence to the last day of the life of the earth."</w:t>
      </w:r>
    </w:p>
    <w:p>
      <w:pPr>
        <w:pStyle w:val="BookText"/>
        <w:bidi w:val="0"/>
        <w:jc w:val="both"/>
        <w:rPr/>
      </w:pPr>
      <w:r>
        <w:rPr>
          <w:rFonts w:eastAsia="Times New Roman" w:cs="Times New Roman" w:ascii="Times New Roman" w:hAnsi="Times New Roman"/>
          <w:color w:val="111111"/>
          <w:sz w:val="28"/>
          <w:szCs w:val="28"/>
          <w:lang w:val="en-US"/>
        </w:rPr>
        <w:t>Therefore, the Christians asked Muhammad (p.b.u.h.) to give up the idea of the agreed /mubāhilah/ (mutual cursing) and they announced they were ready for compromise. They offered to pay two thousand suits each of which cost, more or less, at forty dirhams (drachma) every year (in addition to some other things)...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event is cited in commentary books of both great sects of</w:t>
      </w:r>
    </w:p>
    <w:p>
      <w:pPr>
        <w:pStyle w:val="BookText"/>
        <w:bidi w:val="0"/>
        <w:rPr/>
      </w:pPr>
      <w:r>
        <w:rPr>
          <w:rFonts w:eastAsia="Times New Roman" w:cs="Times New Roman" w:ascii="Times New Roman" w:hAnsi="Times New Roman"/>
          <w:color w:val="111111"/>
          <w:sz w:val="28"/>
          <w:szCs w:val="28"/>
          <w:lang w:val="en-US"/>
        </w:rPr>
        <w:t>Islam: Sunnites and Shi`ites.</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According to some of the Islamic traditions, the day of Mubāhilah (mutual curse) was the twenty fourth or twenty fifth day of Zil-Hajj, and its place, at the time of the holy Prophet (p.b.u.h.), was somewhere outside of Medina which has located inside the city now. At this place, there has been built a mosque by the name of Masjid-ul-'Ijābah which is about two kilo meters far from the Holy Tomb of the Prophet (p.b.u.h.) in Masjid-un-Nabiy.</w:t>
      </w:r>
    </w:p>
    <w:p>
      <w:pPr>
        <w:pStyle w:val="BookText"/>
        <w:bidi w:val="0"/>
        <w:jc w:val="both"/>
        <w:rPr/>
      </w:pPr>
      <w:r>
        <w:rPr>
          <w:rFonts w:eastAsia="Times New Roman" w:cs="Times New Roman" w:ascii="Times New Roman" w:hAnsi="Times New Roman"/>
          <w:color w:val="111111"/>
          <w:sz w:val="28"/>
          <w:szCs w:val="28"/>
          <w:lang w:val="en-US"/>
        </w:rPr>
        <w:t>` Mutual curse ' /mubāhilah / was not confined to that time. Some of Islamic traditions indicate that every believer can apply it, too, if the one wishes. In Nūr-uth-Thaqalayn, vol. 1, p. 351 a tradition from Imam Sādiq (a.s.) is narrated upon this subject who has issued a few instructions about it.</w:t>
      </w:r>
    </w:p>
    <w:p>
      <w:pPr>
        <w:pStyle w:val="BookText"/>
        <w:bidi w:val="0"/>
        <w:jc w:val="both"/>
        <w:rPr/>
      </w:pPr>
      <w:r>
        <w:rPr>
          <w:rFonts w:eastAsia="Times New Roman" w:cs="Times New Roman" w:ascii="Times New Roman" w:hAnsi="Times New Roman"/>
          <w:color w:val="111111"/>
          <w:sz w:val="28"/>
          <w:szCs w:val="28"/>
          <w:lang w:val="en-US"/>
        </w:rPr>
        <w:t xml:space="preserve">In Usūl-Kāfī, vol. 2, section </w:t>
      </w:r>
      <w:r>
        <w:rPr>
          <w:rFonts w:eastAsia="Consolas" w:cs="Consolas" w:ascii="Consolas" w:hAnsi="Consolas"/>
          <w:color w:val="111111"/>
          <w:sz w:val="28"/>
          <w:szCs w:val="28"/>
          <w:lang w:val="en-US"/>
        </w:rPr>
        <w:t>mutual curse ', there are also cited five traditions which denote that every believer can apply</w:t>
      </w:r>
      <w:r>
        <w:rPr>
          <w:rFonts w:eastAsia="Times New Roman" w:cs="Times New Roman" w:ascii="Times New Roman" w:hAnsi="Times New Roman"/>
          <w:color w:val="111111"/>
          <w:sz w:val="28"/>
          <w:szCs w:val="28"/>
          <w:lang w:val="en-US"/>
        </w:rPr>
        <w:t>mutual curse' with the opponents, too, by improving oneself through observing the fast for three days. Its order is such that: at twilight he puts his right hand fingers in his opponent's fingers and recites the concerning special supplication.</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may arise a question that when Fatimah (a.s.) was the only woman attended in that event, why does the Qur'ān has applied the plural form of the word; " nisā'anā " (our women) ? The answer is that there are some examples of this specimen in the Qurān where Allah refers to a single person in the form of plural, like Sura</w:t>
      </w:r>
    </w:p>
    <w:p>
      <w:pPr>
        <w:pStyle w:val="BookText"/>
        <w:bidi w:val="0"/>
        <w:rPr/>
      </w:pPr>
      <w:r>
        <w:rPr>
          <w:rFonts w:eastAsia="Times New Roman" w:cs="Times New Roman" w:ascii="Times New Roman" w:hAnsi="Times New Roman"/>
          <w:color w:val="111111"/>
          <w:sz w:val="28"/>
          <w:szCs w:val="28"/>
          <w:lang w:val="en-US"/>
        </w:rPr>
        <w:t>'Āl-i-</w:t>
      </w:r>
      <w:r>
        <w:rPr>
          <w:rFonts w:eastAsia="Consolas" w:cs="Consolas" w:ascii="Consolas" w:hAnsi="Consolas"/>
          <w:color w:val="111111"/>
          <w:sz w:val="28"/>
          <w:szCs w:val="28"/>
          <w:lang w:val="en-US"/>
        </w:rPr>
        <w:t xml:space="preserve">Imrān, No. 3, verse 181 wherein Allah (s.w.t.) says: " ... those who say: </w:t>
      </w:r>
      <w:r>
        <w:rPr>
          <w:rFonts w:eastAsia="Times New Roman" w:cs="Times New Roman" w:ascii="Times New Roman" w:hAnsi="Times New Roman"/>
          <w:color w:val="111111"/>
          <w:sz w:val="28"/>
          <w:szCs w:val="28"/>
          <w:lang w:val="en-US"/>
        </w:rPr>
        <w:t xml:space="preserve">God is poor..." while only one Jewish preson had said that aspersive sentence. Or, the Qurān, referring to Abraham (a.s.) as an Ummah in himself standing alone against his world, says: " Abraham was indeed a model, ..." </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Ali-ibn-</w:t>
      </w:r>
      <w:r>
        <w:rPr>
          <w:rFonts w:eastAsia="Consolas" w:cs="Consolas" w:ascii="Consolas" w:hAnsi="Consolas"/>
          <w:color w:val="111111"/>
          <w:sz w:val="28"/>
          <w:szCs w:val="28"/>
          <w:lang w:val="en-US"/>
        </w:rPr>
        <w:t xml:space="preserve">Abītālib (a.s.) has been counted as the </w:t>
      </w:r>
      <w:r>
        <w:rPr>
          <w:rFonts w:eastAsia="Times New Roman" w:cs="Times New Roman" w:ascii="Times New Roman" w:hAnsi="Times New Roman"/>
          <w:color w:val="111111"/>
          <w:sz w:val="28"/>
          <w:szCs w:val="28"/>
          <w:lang w:val="en-US"/>
        </w:rPr>
        <w:t xml:space="preserve"> self ' of the Messenger of Allah (p.b.u.h.): " Our selves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logic, reasoning, and miracle do not make a person accept the Truth, he must be threatened to destruction.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last winning means and the forceful weapon of a true believer is supplication.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you stand firm, the enemy, because of not being right, will retreat.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that great event, the Lord and the Messenger of Allah (p.b.u.h.) made us understood that these holy persons were the assistants and the associates of the Messenger of Allah (p.b.u.h.) in inviting people to the Truth and to his sacred goal. They, following him, were ready to face with dangers, and continued the path of his movement.</w:t>
      </w:r>
      <w:bookmarkStart w:id="502" w:name="pg13394_170671"/>
    </w:p>
    <w:p>
      <w:pPr>
        <w:pStyle w:val="BookText"/>
        <w:bidi w:val="0"/>
        <w:rPr/>
      </w:pPr>
      <w:bookmarkEnd w:id="502"/>
      <w:r>
        <w:rPr>
          <w:rFonts w:eastAsia="Amiri" w:cs="Amiri" w:ascii="Amiri" w:hAnsi="Amiri"/>
          <w:color w:val="111111"/>
          <w:sz w:val="28"/>
          <w:szCs w:val="28"/>
          <w:lang w:bidi="ar-SA"/>
        </w:rPr>
        <w:t xml:space="preserve">62 </w:t>
      </w:r>
      <w:r>
        <w:rPr>
          <w:rFonts w:ascii="Amiri" w:hAnsi="Amiri" w:eastAsia="Amiri" w:cs="Amiri"/>
          <w:color w:val="111111"/>
          <w:sz w:val="28"/>
          <w:sz w:val="28"/>
          <w:szCs w:val="28"/>
          <w:rtl w:val="true"/>
          <w:lang w:bidi="ar-SA"/>
        </w:rPr>
        <w:t>إءِنَّ هَذَا لَهُوَ الْقَصَصُ الْحَقُّ</w:t>
      </w:r>
    </w:p>
    <w:p>
      <w:pPr>
        <w:pStyle w:val="BookText"/>
        <w:bidi w:val="0"/>
        <w:jc w:val="both"/>
        <w:rPr/>
      </w:pPr>
      <w:r>
        <w:rPr>
          <w:rFonts w:ascii="Amiri" w:hAnsi="Amiri" w:eastAsia="Amiri" w:cs="Amiri"/>
          <w:color w:val="111111"/>
          <w:sz w:val="28"/>
          <w:sz w:val="28"/>
          <w:szCs w:val="28"/>
          <w:rtl w:val="true"/>
          <w:lang w:bidi="ar-SA"/>
        </w:rPr>
        <w:t>وَمَا مِنْ إءِلَهٍ إءِلاَّ اللَّهُ</w:t>
      </w:r>
    </w:p>
    <w:p>
      <w:pPr>
        <w:pStyle w:val="BookText"/>
        <w:bidi w:val="0"/>
        <w:jc w:val="both"/>
        <w:rPr/>
      </w:pPr>
      <w:r>
        <w:rPr>
          <w:rFonts w:ascii="Amiri" w:hAnsi="Amiri" w:eastAsia="Amiri" w:cs="Amiri"/>
          <w:color w:val="111111"/>
          <w:sz w:val="28"/>
          <w:sz w:val="28"/>
          <w:szCs w:val="28"/>
          <w:rtl w:val="true"/>
          <w:lang w:bidi="ar-SA"/>
        </w:rPr>
        <w:t>وإءِنَّ اللَّهَ لَهُوَ الْعَزِیزُ الْحَکِیمُ</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 Verily this is certainly the true explanation. There is no god but Allah; and verily, Allah is Mighty, Wise."</w:t>
      </w:r>
    </w:p>
    <w:p>
      <w:pPr>
        <w:pStyle w:val="Heading4"/>
        <w:numPr>
          <w:ilvl w:val="3"/>
          <w:numId w:val="1"/>
        </w:numPr>
        <w:bidi w:val="0"/>
        <w:jc w:val="left"/>
        <w:rPr/>
      </w:pPr>
      <w:bookmarkStart w:id="503" w:name="__RefHeading___Toc364321_2616395394"/>
      <w:bookmarkStart w:id="504" w:name="_Toc194"/>
      <w:bookmarkEnd w:id="503"/>
      <w:r>
        <w:rPr/>
        <w:t>Commentary: verse 62</w:t>
      </w:r>
      <w:bookmarkEnd w:id="504"/>
    </w:p>
    <w:p>
      <w:pPr>
        <w:pStyle w:val="BookText"/>
        <w:bidi w:val="0"/>
        <w:jc w:val="both"/>
        <w:rPr/>
      </w:pPr>
      <w:r>
        <w:rPr>
          <w:rFonts w:eastAsia="Times New Roman" w:cs="Times New Roman" w:ascii="Times New Roman" w:hAnsi="Times New Roman"/>
          <w:color w:val="111111"/>
          <w:sz w:val="28"/>
          <w:szCs w:val="28"/>
          <w:lang w:val="en-US"/>
        </w:rPr>
        <w:t>Next to the explanation of the life of Jesus (a.s.), in this verse, as an emphatic statement, it says that these explanations are the real story of Jesus (a.s.). They are not some false claims such as the divinity of Christ or that he is the son of God:</w:t>
      </w:r>
    </w:p>
    <w:p>
      <w:pPr>
        <w:pStyle w:val="BookText"/>
        <w:bidi w:val="0"/>
        <w:jc w:val="both"/>
        <w:rPr/>
      </w:pPr>
      <w:r>
        <w:rPr>
          <w:rFonts w:eastAsia="Times New Roman" w:cs="Times New Roman" w:ascii="Times New Roman" w:hAnsi="Times New Roman"/>
          <w:color w:val="111111"/>
          <w:sz w:val="28"/>
          <w:szCs w:val="28"/>
          <w:lang w:val="en-US"/>
        </w:rPr>
        <w:t>" Verily this is the true explanation, ..."</w:t>
      </w:r>
    </w:p>
    <w:p>
      <w:pPr>
        <w:pStyle w:val="BookText"/>
        <w:bidi w:val="0"/>
        <w:jc w:val="both"/>
        <w:rPr/>
      </w:pPr>
      <w:r>
        <w:rPr>
          <w:rFonts w:eastAsia="Times New Roman" w:cs="Times New Roman" w:ascii="Times New Roman" w:hAnsi="Times New Roman"/>
          <w:color w:val="111111"/>
          <w:sz w:val="28"/>
          <w:szCs w:val="28"/>
          <w:lang w:val="en-US"/>
        </w:rPr>
        <w:t>Neither the claimants of his divinity nor those who called him the son of God were right. The right is that which Muhammad (p.b.u.h.) brought forth and he (p.b.u.h.) said that he (Christ) (a.s.) was a mortal creature and a prophet of Allah who, by a divine miracle, was borne from an immaculate mother without having a father.</w:t>
      </w:r>
    </w:p>
    <w:p>
      <w:pPr>
        <w:pStyle w:val="BookText"/>
        <w:bidi w:val="0"/>
        <w:jc w:val="both"/>
        <w:rPr/>
      </w:pPr>
      <w:r>
        <w:rPr>
          <w:rFonts w:eastAsia="Times New Roman" w:cs="Times New Roman" w:ascii="Times New Roman" w:hAnsi="Times New Roman"/>
          <w:color w:val="111111"/>
          <w:sz w:val="28"/>
          <w:szCs w:val="28"/>
          <w:lang w:val="en-US"/>
        </w:rPr>
        <w:t>Again, for a more emphasis, it says:</w:t>
      </w:r>
    </w:p>
    <w:p>
      <w:pPr>
        <w:pStyle w:val="BookText"/>
        <w:bidi w:val="0"/>
        <w:jc w:val="both"/>
        <w:rPr/>
      </w:pPr>
      <w:r>
        <w:rPr>
          <w:rFonts w:eastAsia="Times New Roman" w:cs="Times New Roman" w:ascii="Times New Roman" w:hAnsi="Times New Roman"/>
          <w:color w:val="111111"/>
          <w:sz w:val="28"/>
          <w:szCs w:val="28"/>
          <w:lang w:val="en-US"/>
        </w:rPr>
        <w:t>"... There is no god but Allah; ..."</w:t>
      </w:r>
    </w:p>
    <w:p>
      <w:pPr>
        <w:pStyle w:val="BookText"/>
        <w:bidi w:val="0"/>
        <w:jc w:val="both"/>
        <w:rPr/>
      </w:pPr>
      <w:r>
        <w:rPr>
          <w:rFonts w:eastAsia="Times New Roman" w:cs="Times New Roman" w:ascii="Times New Roman" w:hAnsi="Times New Roman"/>
          <w:color w:val="111111"/>
          <w:sz w:val="28"/>
          <w:szCs w:val="28"/>
          <w:lang w:val="en-US"/>
        </w:rPr>
        <w:t>And for Allah, considering His power, the birth of a child without having a father is not an important subject.</w:t>
      </w:r>
    </w:p>
    <w:p>
      <w:pPr>
        <w:pStyle w:val="BookText"/>
        <w:bidi w:val="0"/>
        <w:jc w:val="both"/>
        <w:rPr/>
      </w:pPr>
      <w:r>
        <w:rPr>
          <w:rFonts w:eastAsia="Times New Roman" w:cs="Times New Roman" w:ascii="Times New Roman" w:hAnsi="Times New Roman"/>
          <w:color w:val="111111"/>
          <w:sz w:val="28"/>
          <w:szCs w:val="28"/>
          <w:lang w:val="en-US"/>
        </w:rPr>
        <w:t>"... and verily, Allah is Mighty, Wise."</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such a One deserves to be worshipped, not other than Him.</w:t>
      </w:r>
      <w:bookmarkStart w:id="505" w:name="pg13394_170672"/>
    </w:p>
    <w:p>
      <w:pPr>
        <w:pStyle w:val="BookText"/>
        <w:bidi w:val="0"/>
        <w:rPr/>
      </w:pPr>
      <w:bookmarkEnd w:id="505"/>
      <w:r>
        <w:rPr>
          <w:rFonts w:eastAsia="Amiri" w:cs="Amiri" w:ascii="Amiri" w:hAnsi="Amiri"/>
          <w:color w:val="111111"/>
          <w:sz w:val="28"/>
          <w:szCs w:val="28"/>
          <w:lang w:bidi="ar-SA"/>
        </w:rPr>
        <w:t xml:space="preserve">63 </w:t>
      </w:r>
      <w:r>
        <w:rPr>
          <w:rFonts w:ascii="Amiri" w:hAnsi="Amiri" w:eastAsia="Amiri" w:cs="Amiri"/>
          <w:color w:val="111111"/>
          <w:sz w:val="28"/>
          <w:sz w:val="28"/>
          <w:szCs w:val="28"/>
          <w:rtl w:val="true"/>
          <w:lang w:bidi="ar-SA"/>
        </w:rPr>
        <w:t>فإءِن تَوَلَّوْاْ فإءِنَّ اللَّهَ عَلِیمٌ بِالْمُفْسِدِینَ</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 But if they turn back, then, verily Allah is All-Knowing of the mischief makers."</w:t>
      </w:r>
    </w:p>
    <w:p>
      <w:pPr>
        <w:pStyle w:val="Heading4"/>
        <w:numPr>
          <w:ilvl w:val="3"/>
          <w:numId w:val="1"/>
        </w:numPr>
        <w:bidi w:val="0"/>
        <w:jc w:val="left"/>
        <w:rPr/>
      </w:pPr>
      <w:bookmarkStart w:id="506" w:name="__RefHeading___Toc364323_2616395394"/>
      <w:bookmarkStart w:id="507" w:name="_Toc195"/>
      <w:bookmarkEnd w:id="506"/>
      <w:r>
        <w:rPr/>
        <w:t>Commentary: verse 63</w:t>
      </w:r>
      <w:bookmarkEnd w:id="507"/>
    </w:p>
    <w:p>
      <w:pPr>
        <w:pStyle w:val="BookText"/>
        <w:bidi w:val="0"/>
        <w:jc w:val="both"/>
        <w:rPr/>
      </w:pPr>
      <w:r>
        <w:rPr>
          <w:rFonts w:eastAsia="Times New Roman" w:cs="Times New Roman" w:ascii="Times New Roman" w:hAnsi="Times New Roman"/>
          <w:color w:val="111111"/>
          <w:sz w:val="28"/>
          <w:szCs w:val="28"/>
          <w:lang w:val="en-US"/>
        </w:rPr>
        <w:t>In this verse, the Qur'ān threatens those who reject accepting these facts after having the proper clear evidences before them. It says: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But if they turn back, then, verily Allah is All-Knowing of the mischief makers."</w:t>
      </w:r>
      <w:bookmarkStart w:id="508" w:name="pg13394_170673"/>
    </w:p>
    <w:p>
      <w:pPr>
        <w:pStyle w:val="BookText"/>
        <w:bidi w:val="0"/>
        <w:rPr/>
      </w:pPr>
      <w:bookmarkEnd w:id="508"/>
      <w:r>
        <w:rPr>
          <w:rFonts w:eastAsia="Amiri" w:cs="Amiri" w:ascii="Amiri" w:hAnsi="Amiri"/>
          <w:color w:val="111111"/>
          <w:sz w:val="28"/>
          <w:szCs w:val="28"/>
          <w:lang w:bidi="ar-SA"/>
        </w:rPr>
        <w:t xml:space="preserve">64 </w:t>
      </w:r>
      <w:r>
        <w:rPr>
          <w:rFonts w:ascii="Amiri" w:hAnsi="Amiri" w:eastAsia="Amiri" w:cs="Amiri"/>
          <w:color w:val="111111"/>
          <w:sz w:val="28"/>
          <w:sz w:val="28"/>
          <w:szCs w:val="28"/>
          <w:rtl w:val="true"/>
          <w:lang w:bidi="ar-SA"/>
        </w:rPr>
        <w:t>قُلْ یَاأَهْلَ الْکِتَابِ تَعَالَوْاْإءِلَی کَلِمَةٍ سَوَاءِ بَیْنَنَا وَبَیْنَکُمْ</w:t>
      </w:r>
    </w:p>
    <w:p>
      <w:pPr>
        <w:pStyle w:val="BookText"/>
        <w:bidi w:val="0"/>
        <w:jc w:val="both"/>
        <w:rPr/>
      </w:pPr>
      <w:r>
        <w:rPr>
          <w:rFonts w:ascii="Amiri" w:hAnsi="Amiri" w:eastAsia="Amiri" w:cs="Amiri"/>
          <w:color w:val="111111"/>
          <w:sz w:val="28"/>
          <w:sz w:val="28"/>
          <w:szCs w:val="28"/>
          <w:rtl w:val="true"/>
          <w:lang w:bidi="ar-SA"/>
        </w:rPr>
        <w:t>أَلاَّ نَعْبُدَإءِلاَّ اللَّهَ وَلاَ نُشْرِکَ بِهِ شَیْئاً</w:t>
      </w:r>
    </w:p>
    <w:p>
      <w:pPr>
        <w:pStyle w:val="BookText"/>
        <w:bidi w:val="0"/>
        <w:jc w:val="both"/>
        <w:rPr/>
      </w:pPr>
      <w:r>
        <w:rPr>
          <w:rFonts w:ascii="Amiri" w:hAnsi="Amiri" w:eastAsia="Amiri" w:cs="Amiri"/>
          <w:color w:val="111111"/>
          <w:sz w:val="28"/>
          <w:sz w:val="28"/>
          <w:szCs w:val="28"/>
          <w:rtl w:val="true"/>
          <w:lang w:bidi="ar-SA"/>
        </w:rPr>
        <w:t>وَلاَ یَتَّخِذَ بَعْضُنَا بَعْضًا أَرْبَابًا مِّن دُونِ اللَّهِ فإءِن تَوَلَّوْاْ</w:t>
      </w:r>
    </w:p>
    <w:p>
      <w:pPr>
        <w:pStyle w:val="BookText"/>
        <w:bidi w:val="0"/>
        <w:jc w:val="both"/>
        <w:rPr/>
      </w:pPr>
      <w:r>
        <w:rPr>
          <w:rFonts w:ascii="Amiri" w:hAnsi="Amiri" w:eastAsia="Amiri" w:cs="Amiri"/>
          <w:color w:val="111111"/>
          <w:sz w:val="28"/>
          <w:sz w:val="28"/>
          <w:szCs w:val="28"/>
          <w:rtl w:val="true"/>
          <w:lang w:bidi="ar-SA"/>
        </w:rPr>
        <w:t>فَقُولُواْ اشْهَدُواْ بِأَنَّا مُسْلِمُونَ</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 Say: ` O' People of the Book! come to a ward common between us and you, that we worship none but Allah, and that we associate not anything with Him, and (that) some of us do not take any others for lords other than Allah '.</w:t>
      </w:r>
    </w:p>
    <w:p>
      <w:pPr>
        <w:pStyle w:val="BookText"/>
        <w:bidi w:val="0"/>
        <w:jc w:val="both"/>
        <w:rPr/>
      </w:pPr>
      <w:r>
        <w:rPr>
          <w:rFonts w:eastAsia="Times New Roman" w:cs="Times New Roman" w:ascii="Times New Roman" w:hAnsi="Times New Roman"/>
          <w:color w:val="111111"/>
          <w:sz w:val="28"/>
          <w:szCs w:val="28"/>
          <w:lang w:val="en-US"/>
        </w:rPr>
        <w:t>And if they turn back, then say:</w:t>
      </w:r>
    </w:p>
    <w:p>
      <w:pPr>
        <w:pStyle w:val="BookText"/>
        <w:bidi w:val="0"/>
        <w:jc w:val="both"/>
        <w:rPr/>
      </w:pPr>
      <w:r>
        <w:rPr>
          <w:rFonts w:eastAsia="Times New Roman" w:cs="Times New Roman" w:ascii="Times New Roman" w:hAnsi="Times New Roman"/>
          <w:color w:val="111111"/>
          <w:sz w:val="28"/>
          <w:szCs w:val="28"/>
          <w:lang w:val="en-US"/>
        </w:rPr>
        <w:t>` Bear witness that we are Muslims '."</w:t>
      </w:r>
    </w:p>
    <w:p>
      <w:pPr>
        <w:pStyle w:val="Heading4"/>
        <w:numPr>
          <w:ilvl w:val="3"/>
          <w:numId w:val="1"/>
        </w:numPr>
        <w:bidi w:val="0"/>
        <w:jc w:val="left"/>
        <w:rPr/>
      </w:pPr>
      <w:bookmarkStart w:id="509" w:name="__RefHeading___Toc364325_2616395394"/>
      <w:bookmarkStart w:id="510" w:name="_Toc196"/>
      <w:bookmarkEnd w:id="509"/>
      <w:r>
        <w:rPr/>
        <w:t>Commentary: verse 64</w:t>
      </w:r>
      <w:bookmarkEnd w:id="510"/>
    </w:p>
    <w:p>
      <w:pPr>
        <w:pStyle w:val="BookText"/>
        <w:bidi w:val="0"/>
        <w:jc w:val="both"/>
        <w:rPr/>
      </w:pPr>
      <w:r>
        <w:rPr>
          <w:rFonts w:eastAsia="Times New Roman" w:cs="Times New Roman" w:ascii="Times New Roman" w:hAnsi="Times New Roman"/>
          <w:color w:val="111111"/>
          <w:sz w:val="28"/>
          <w:szCs w:val="28"/>
          <w:lang w:val="en-US"/>
        </w:rPr>
        <w:t>An Invitation to Unification.</w:t>
      </w:r>
    </w:p>
    <w:p>
      <w:pPr>
        <w:pStyle w:val="BookText"/>
        <w:bidi w:val="0"/>
        <w:jc w:val="both"/>
        <w:rPr/>
      </w:pPr>
      <w:r>
        <w:rPr>
          <w:rFonts w:eastAsia="Times New Roman" w:cs="Times New Roman" w:ascii="Times New Roman" w:hAnsi="Times New Roman"/>
          <w:color w:val="111111"/>
          <w:sz w:val="28"/>
          <w:szCs w:val="28"/>
          <w:lang w:val="en-US"/>
        </w:rPr>
        <w:t>In the former verses, the direction of invitation was towards Islam with its all specialities. But, in this verse, the aim is an invitation to the common points between Islam and other creeds of the People of the Book. It addresses the Prophet (p.b.u.h.) and states:</w:t>
      </w:r>
    </w:p>
    <w:p>
      <w:pPr>
        <w:pStyle w:val="BookText"/>
        <w:bidi w:val="0"/>
        <w:jc w:val="both"/>
        <w:rPr/>
      </w:pPr>
      <w:r>
        <w:rPr>
          <w:rFonts w:eastAsia="Times New Roman" w:cs="Times New Roman" w:ascii="Times New Roman" w:hAnsi="Times New Roman"/>
          <w:color w:val="111111"/>
          <w:sz w:val="28"/>
          <w:szCs w:val="28"/>
          <w:lang w:val="en-US"/>
        </w:rPr>
        <w:t>" Say: ` O' People of the Book! come to a ward common between us and you, that we worship none but Allah, and that we associate not anything with Him, and (that) some of us do not take any others for lords other than Allah '. ..."</w:t>
      </w:r>
    </w:p>
    <w:p>
      <w:pPr>
        <w:pStyle w:val="BookText"/>
        <w:bidi w:val="0"/>
        <w:jc w:val="both"/>
        <w:rPr/>
      </w:pPr>
      <w:r>
        <w:rPr>
          <w:rFonts w:eastAsia="Times New Roman" w:cs="Times New Roman" w:ascii="Times New Roman" w:hAnsi="Times New Roman"/>
          <w:color w:val="111111"/>
          <w:sz w:val="28"/>
          <w:szCs w:val="28"/>
          <w:lang w:val="en-US"/>
        </w:rPr>
        <w:t>By this method of reasoning, it teaches us that if there are some people who are not willing to cooperate with us in all holy aspects, we may try to attract their cooperation at least in common aims and utilize it as a base for the progression of our holy affairs.</w:t>
      </w:r>
    </w:p>
    <w:p>
      <w:pPr>
        <w:pStyle w:val="BookText"/>
        <w:bidi w:val="0"/>
        <w:jc w:val="both"/>
        <w:rPr/>
      </w:pPr>
      <w:r>
        <w:rPr>
          <w:rFonts w:eastAsia="Times New Roman" w:cs="Times New Roman" w:ascii="Times New Roman" w:hAnsi="Times New Roman"/>
          <w:color w:val="111111"/>
          <w:sz w:val="28"/>
          <w:szCs w:val="28"/>
          <w:lang w:val="en-US"/>
        </w:rPr>
        <w:t>Then, at the end of the verse, it say:</w:t>
      </w:r>
    </w:p>
    <w:p>
      <w:pPr>
        <w:pStyle w:val="BookText"/>
        <w:bidi w:val="0"/>
        <w:jc w:val="both"/>
        <w:rPr/>
      </w:pPr>
      <w:r>
        <w:rPr>
          <w:rFonts w:eastAsia="Times New Roman" w:cs="Times New Roman" w:ascii="Times New Roman" w:hAnsi="Times New Roman"/>
          <w:color w:val="111111"/>
          <w:sz w:val="28"/>
          <w:szCs w:val="28"/>
          <w:lang w:val="en-US"/>
        </w:rPr>
        <w:t>"... And if they turn back, then say: ` Bear witness that we are Muslims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after this logical invitation to the common points of</w:t>
      </w:r>
    </w:p>
    <w:p>
      <w:pPr>
        <w:pStyle w:val="BookText"/>
        <w:bidi w:val="0"/>
        <w:rPr/>
      </w:pPr>
      <w:r>
        <w:rPr>
          <w:rFonts w:eastAsia="Times New Roman" w:cs="Times New Roman" w:ascii="Times New Roman" w:hAnsi="Times New Roman"/>
          <w:color w:val="111111"/>
          <w:sz w:val="28"/>
          <w:szCs w:val="28"/>
          <w:lang w:val="en-US"/>
        </w:rPr>
        <w:t>theism, when they still reject the Truth, tell them:</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totally submit to Allah but you do not. And, therefore, your distance from the Truth will not have the least effect on our selves and we will keep and continue our way, viz. the path of Islam. So, we worship Allah alone, and only His Laws we follow. And, there will be no human worshipping, of any kind, among us.</w:t>
      </w:r>
      <w:bookmarkStart w:id="511" w:name="pg13394_170675"/>
    </w:p>
    <w:p>
      <w:pPr>
        <w:pStyle w:val="Heading3"/>
        <w:numPr>
          <w:ilvl w:val="2"/>
          <w:numId w:val="1"/>
        </w:numPr>
        <w:bidi w:val="0"/>
        <w:jc w:val="left"/>
        <w:rPr/>
      </w:pPr>
      <w:bookmarkStart w:id="512" w:name="__RefHeading___Toc364327_2616395394"/>
      <w:bookmarkStart w:id="513" w:name="_Toc197"/>
      <w:bookmarkEnd w:id="511"/>
      <w:bookmarkEnd w:id="512"/>
      <w:r>
        <w:rPr/>
        <w:t>Section 7: Invitation to unity</w:t>
      </w:r>
      <w:bookmarkEnd w:id="513"/>
    </w:p>
    <w:p>
      <w:pPr>
        <w:pStyle w:val="Heading4"/>
        <w:numPr>
          <w:ilvl w:val="3"/>
          <w:numId w:val="1"/>
        </w:numPr>
        <w:bidi w:val="0"/>
        <w:jc w:val="left"/>
        <w:rPr/>
      </w:pPr>
      <w:bookmarkStart w:id="514" w:name="__RefHeading___Toc364329_2616395394"/>
      <w:bookmarkStart w:id="515" w:name="_Toc198"/>
      <w:bookmarkEnd w:id="514"/>
      <w:r>
        <w:rPr/>
        <w:t>Point</w:t>
      </w:r>
      <w:bookmarkEnd w:id="515"/>
    </w:p>
    <w:p>
      <w:pPr>
        <w:pStyle w:val="BookText"/>
        <w:bidi w:val="0"/>
        <w:jc w:val="both"/>
        <w:rPr/>
      </w:pPr>
      <w:r>
        <w:rPr>
          <w:rFonts w:eastAsia="Times New Roman" w:cs="Times New Roman" w:ascii="Times New Roman" w:hAnsi="Times New Roman"/>
          <w:color w:val="111111"/>
          <w:sz w:val="28"/>
          <w:szCs w:val="28"/>
          <w:lang w:val="en-US"/>
        </w:rPr>
        <w:t>Invitation to the followers of the Book to Unity of Allah as</w:t>
      </w:r>
    </w:p>
    <w:p>
      <w:pPr>
        <w:pStyle w:val="BookText"/>
        <w:bidi w:val="0"/>
        <w:jc w:val="both"/>
        <w:rPr/>
      </w:pPr>
      <w:r>
        <w:rPr>
          <w:rFonts w:eastAsia="Times New Roman" w:cs="Times New Roman" w:ascii="Times New Roman" w:hAnsi="Times New Roman"/>
          <w:color w:val="111111"/>
          <w:sz w:val="28"/>
          <w:szCs w:val="28"/>
          <w:lang w:val="en-US"/>
        </w:rPr>
        <w:t>a common basis of Faith</w:t>
      </w:r>
    </w:p>
    <w:p>
      <w:pPr>
        <w:pStyle w:val="BookText"/>
        <w:bidi w:val="0"/>
        <w:jc w:val="both"/>
        <w:rPr/>
      </w:pPr>
      <w:r>
        <w:rPr>
          <w:rFonts w:eastAsia="Amiri" w:cs="Amiri" w:ascii="Amiri" w:hAnsi="Amiri"/>
          <w:color w:val="111111"/>
          <w:sz w:val="28"/>
          <w:szCs w:val="28"/>
          <w:lang w:bidi="ar-SA"/>
        </w:rPr>
        <w:t xml:space="preserve">65 </w:t>
      </w:r>
      <w:r>
        <w:rPr>
          <w:rFonts w:ascii="Amiri" w:hAnsi="Amiri" w:eastAsia="Amiri" w:cs="Amiri"/>
          <w:color w:val="111111"/>
          <w:sz w:val="28"/>
          <w:sz w:val="28"/>
          <w:szCs w:val="28"/>
          <w:rtl w:val="true"/>
          <w:lang w:bidi="ar-SA"/>
        </w:rPr>
        <w:t>یَاأَهْلَ الْکِتَابِ لِمَ تُحَاجُّونَ فِی إءِبْرَ هِیمَ وَمَآ أُنزِلَتِ</w:t>
      </w:r>
    </w:p>
    <w:p>
      <w:pPr>
        <w:pStyle w:val="BookText"/>
        <w:bidi w:val="0"/>
        <w:jc w:val="both"/>
        <w:rPr/>
      </w:pPr>
      <w:r>
        <w:rPr>
          <w:rFonts w:ascii="Amiri" w:hAnsi="Amiri" w:eastAsia="Amiri" w:cs="Amiri"/>
          <w:color w:val="111111"/>
          <w:sz w:val="28"/>
          <w:sz w:val="28"/>
          <w:szCs w:val="28"/>
          <w:rtl w:val="true"/>
          <w:lang w:bidi="ar-SA"/>
        </w:rPr>
        <w:t>التَّوْرَاةُ وَالاْءِنجِیلُ إءِلاَّ مِن بَعْدِهِ</w:t>
      </w:r>
    </w:p>
    <w:p>
      <w:pPr>
        <w:pStyle w:val="BookText"/>
        <w:bidi w:val="0"/>
        <w:jc w:val="both"/>
        <w:rPr/>
      </w:pPr>
      <w:r>
        <w:rPr>
          <w:rFonts w:ascii="Amiri" w:hAnsi="Amiri" w:eastAsia="Amiri" w:cs="Amiri"/>
          <w:color w:val="111111"/>
          <w:sz w:val="28"/>
          <w:sz w:val="28"/>
          <w:szCs w:val="28"/>
          <w:rtl w:val="true"/>
          <w:lang w:bidi="ar-SA"/>
        </w:rPr>
        <w:t>أَفَلاَ تَعْقِلُونَ</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 O' People of the Book! Why do you dispute about Abraham when the Torah was not sent down, neither the Evangel, but after him ?</w:t>
      </w:r>
    </w:p>
    <w:p>
      <w:pPr>
        <w:pStyle w:val="BookText"/>
        <w:bidi w:val="0"/>
        <w:jc w:val="both"/>
        <w:rPr/>
      </w:pPr>
      <w:r>
        <w:rPr>
          <w:rFonts w:eastAsia="Times New Roman" w:cs="Times New Roman" w:ascii="Times New Roman" w:hAnsi="Times New Roman"/>
          <w:color w:val="111111"/>
          <w:sz w:val="28"/>
          <w:szCs w:val="28"/>
          <w:lang w:val="en-US"/>
        </w:rPr>
        <w:t>Have you then no sense ? "</w:t>
      </w:r>
    </w:p>
    <w:p>
      <w:pPr>
        <w:pStyle w:val="Heading4"/>
        <w:numPr>
          <w:ilvl w:val="3"/>
          <w:numId w:val="1"/>
        </w:numPr>
        <w:bidi w:val="0"/>
        <w:jc w:val="left"/>
        <w:rPr/>
      </w:pPr>
      <w:bookmarkStart w:id="516" w:name="__RefHeading___Toc364331_2616395394"/>
      <w:bookmarkStart w:id="517" w:name="_Toc199"/>
      <w:bookmarkEnd w:id="516"/>
      <w:r>
        <w:rPr/>
        <w:t>Commentary: verse 65</w:t>
      </w:r>
      <w:bookmarkEnd w:id="517"/>
    </w:p>
    <w:p>
      <w:pPr>
        <w:pStyle w:val="BookText"/>
        <w:bidi w:val="0"/>
        <w:jc w:val="both"/>
        <w:rPr/>
      </w:pPr>
      <w:r>
        <w:rPr>
          <w:rFonts w:eastAsia="Times New Roman" w:cs="Times New Roman" w:ascii="Times New Roman" w:hAnsi="Times New Roman"/>
          <w:color w:val="111111"/>
          <w:sz w:val="28"/>
          <w:szCs w:val="28"/>
          <w:lang w:val="en-US"/>
        </w:rPr>
        <w:t>Both Jewish people and Christian people considered Abraham exclusively theirs. These kinds of statements were so current that the Qur'ān says:</w:t>
      </w:r>
    </w:p>
    <w:p>
      <w:pPr>
        <w:pStyle w:val="BookText"/>
        <w:bidi w:val="0"/>
        <w:jc w:val="both"/>
        <w:rPr/>
      </w:pPr>
      <w:r>
        <w:rPr>
          <w:rFonts w:eastAsia="Times New Roman" w:cs="Times New Roman" w:ascii="Times New Roman" w:hAnsi="Times New Roman"/>
          <w:color w:val="111111"/>
          <w:sz w:val="28"/>
          <w:szCs w:val="28"/>
          <w:lang w:val="en-US"/>
        </w:rPr>
        <w:t xml:space="preserve">" Abraham was neither (a) Jew nor (a) Christian... " </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Hence this verse, to refer to the absurdity of their claim, addresses them both and says how do you know Abraham (a.s.) the follower of the Torah and the Evangel while he lived before those two Books. Surely, the Book which was not revealed had not any follower. So, do you not contemplate at least thus far that your speech be adapted to the history ?</w:t>
      </w:r>
    </w:p>
    <w:p>
      <w:pPr>
        <w:pStyle w:val="BookText"/>
        <w:bidi w:val="0"/>
        <w:jc w:val="both"/>
        <w:rPr/>
      </w:pPr>
      <w:r>
        <w:rPr>
          <w:rFonts w:eastAsia="Times New Roman" w:cs="Times New Roman" w:ascii="Times New Roman" w:hAnsi="Times New Roman"/>
          <w:color w:val="111111"/>
          <w:sz w:val="28"/>
          <w:szCs w:val="28"/>
          <w:lang w:val="en-US"/>
        </w:rPr>
        <w:t>" O' People of the Book! Why do you dispute about Abraham when the Torah was not sent down, neither the Evangel, but after him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then no sense ? "</w:t>
      </w:r>
      <w:bookmarkStart w:id="518" w:name="pg13394_170676"/>
    </w:p>
    <w:p>
      <w:pPr>
        <w:pStyle w:val="BookText"/>
        <w:bidi w:val="0"/>
        <w:rPr/>
      </w:pPr>
      <w:bookmarkEnd w:id="518"/>
      <w:r>
        <w:rPr>
          <w:rFonts w:eastAsia="Amiri" w:cs="Amiri" w:ascii="Amiri" w:hAnsi="Amiri"/>
          <w:color w:val="111111"/>
          <w:sz w:val="28"/>
          <w:szCs w:val="28"/>
          <w:lang w:bidi="ar-SA"/>
        </w:rPr>
        <w:t xml:space="preserve">66 </w:t>
      </w:r>
      <w:r>
        <w:rPr>
          <w:rFonts w:ascii="Amiri" w:hAnsi="Amiri" w:eastAsia="Amiri" w:cs="Amiri"/>
          <w:color w:val="111111"/>
          <w:sz w:val="28"/>
          <w:sz w:val="28"/>
          <w:szCs w:val="28"/>
          <w:rtl w:val="true"/>
          <w:lang w:bidi="ar-SA"/>
        </w:rPr>
        <w:t>هَاأَنتُمْ هَؤُلاَءِ حَاجَجْتُمْ فِیمَا لَکُم بِهِ عِلْمٌ</w:t>
      </w:r>
    </w:p>
    <w:p>
      <w:pPr>
        <w:pStyle w:val="BookText"/>
        <w:bidi w:val="0"/>
        <w:jc w:val="both"/>
        <w:rPr/>
      </w:pPr>
      <w:r>
        <w:rPr>
          <w:rFonts w:ascii="Amiri" w:hAnsi="Amiri" w:eastAsia="Amiri" w:cs="Amiri"/>
          <w:color w:val="111111"/>
          <w:sz w:val="28"/>
          <w:sz w:val="28"/>
          <w:szCs w:val="28"/>
          <w:rtl w:val="true"/>
          <w:lang w:bidi="ar-SA"/>
        </w:rPr>
        <w:t>فَلِمَ تُحَآجُّونَ فِیمَا لَیْسَ لَکُم بِهِ عِلْمٌ</w:t>
      </w:r>
    </w:p>
    <w:p>
      <w:pPr>
        <w:pStyle w:val="BookText"/>
        <w:bidi w:val="0"/>
        <w:jc w:val="both"/>
        <w:rPr/>
      </w:pPr>
      <w:r>
        <w:rPr>
          <w:rFonts w:ascii="Amiri" w:hAnsi="Amiri" w:eastAsia="Amiri" w:cs="Amiri"/>
          <w:color w:val="111111"/>
          <w:sz w:val="28"/>
          <w:sz w:val="28"/>
          <w:szCs w:val="28"/>
          <w:rtl w:val="true"/>
          <w:lang w:bidi="ar-SA"/>
        </w:rPr>
        <w:t>وَاللَّهُ یَعْلَمُ وَأَنتُمْ لاَ تَعْلَمُونَ</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 Ha, you are those who disputed about that of which you had knowledge; why then do you dispute about that of which you have no knowledge ? Surely Allah knows, and you know not."</w:t>
      </w:r>
    </w:p>
    <w:p>
      <w:pPr>
        <w:pStyle w:val="Heading4"/>
        <w:numPr>
          <w:ilvl w:val="3"/>
          <w:numId w:val="1"/>
        </w:numPr>
        <w:bidi w:val="0"/>
        <w:jc w:val="left"/>
        <w:rPr/>
      </w:pPr>
      <w:bookmarkStart w:id="519" w:name="__RefHeading___Toc364333_2616395394"/>
      <w:bookmarkStart w:id="520" w:name="_Toc200"/>
      <w:bookmarkEnd w:id="519"/>
      <w:r>
        <w:rPr/>
        <w:t>Commentary: verse 66</w:t>
      </w:r>
      <w:bookmarkEnd w:id="520"/>
    </w:p>
    <w:p>
      <w:pPr>
        <w:pStyle w:val="BookText"/>
        <w:bidi w:val="0"/>
        <w:jc w:val="both"/>
        <w:rPr/>
      </w:pPr>
      <w:r>
        <w:rPr>
          <w:rFonts w:eastAsia="Times New Roman" w:cs="Times New Roman" w:ascii="Times New Roman" w:hAnsi="Times New Roman"/>
          <w:color w:val="111111"/>
          <w:sz w:val="28"/>
          <w:szCs w:val="28"/>
          <w:lang w:val="en-US"/>
        </w:rPr>
        <w:t>This verse is both a reminder and a warning to the People of the Book. It tells them that they raised objections and asked some unappropriate questions upon what they knew. For instance at that time, they observed the natural life of Jesus (a.s.) with their own eyes, and saw his material needs: his need to food, his need to clothing, and his need to residence, yet they disputed about him.</w:t>
      </w:r>
    </w:p>
    <w:p>
      <w:pPr>
        <w:pStyle w:val="BookText"/>
        <w:bidi w:val="0"/>
        <w:jc w:val="both"/>
        <w:rPr/>
      </w:pPr>
      <w:r>
        <w:rPr>
          <w:rFonts w:eastAsia="Times New Roman" w:cs="Times New Roman" w:ascii="Times New Roman" w:hAnsi="Times New Roman"/>
          <w:color w:val="111111"/>
          <w:sz w:val="28"/>
          <w:szCs w:val="28"/>
          <w:lang w:val="en-US"/>
        </w:rPr>
        <w:t xml:space="preserve">Some of them called him (a.s.) a liar and some others considered him Son of God! Or, they disputed about Muhammad (p.b.u.h.) whose tokens were clearly cited in the Torah and Evangel and they were known to them.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When you can not find a definite point and dispute upon what you know, why do you refer to a phenomenon that you have not knowledge about it and, for example, you seek for the religion of Abraham (a.s.) ?</w:t>
      </w:r>
    </w:p>
    <w:p>
      <w:pPr>
        <w:pStyle w:val="BookText"/>
        <w:bidi w:val="0"/>
        <w:jc w:val="both"/>
        <w:rPr/>
      </w:pPr>
      <w:r>
        <w:rPr>
          <w:rFonts w:eastAsia="Times New Roman" w:cs="Times New Roman" w:ascii="Times New Roman" w:hAnsi="Times New Roman"/>
          <w:color w:val="111111"/>
          <w:sz w:val="28"/>
          <w:szCs w:val="28"/>
          <w:lang w:val="en-US"/>
        </w:rPr>
        <w:t>" Ha, you are those who disputed about that of which you had knowledge; why then do you dispute about that of which you have no knowledge ? ..."</w:t>
      </w:r>
    </w:p>
    <w:p>
      <w:pPr>
        <w:pStyle w:val="BookText"/>
        <w:bidi w:val="0"/>
        <w:jc w:val="both"/>
        <w:rPr/>
      </w:pPr>
      <w:r>
        <w:rPr>
          <w:rFonts w:eastAsia="Times New Roman" w:cs="Times New Roman" w:ascii="Times New Roman" w:hAnsi="Times New Roman"/>
          <w:color w:val="111111"/>
          <w:sz w:val="28"/>
          <w:szCs w:val="28"/>
          <w:lang w:val="en-US"/>
        </w:rPr>
        <w:t>This is because Allah knows everything but you do not. (Then you should learn it from the concerned ones, viz. from the Prophet (p.b.u.h.) and his book.)</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Surely Allah knows, and you know not."</w:t>
      </w:r>
      <w:bookmarkStart w:id="521" w:name="pg13394_170677"/>
    </w:p>
    <w:p>
      <w:pPr>
        <w:pStyle w:val="BookText"/>
        <w:bidi w:val="0"/>
        <w:rPr/>
      </w:pPr>
      <w:bookmarkEnd w:id="521"/>
      <w:r>
        <w:rPr>
          <w:rFonts w:eastAsia="Amiri" w:cs="Amiri" w:ascii="Amiri" w:hAnsi="Amiri"/>
          <w:color w:val="111111"/>
          <w:sz w:val="28"/>
          <w:szCs w:val="28"/>
          <w:lang w:bidi="ar-SA"/>
        </w:rPr>
        <w:t xml:space="preserve">76 </w:t>
      </w:r>
      <w:r>
        <w:rPr>
          <w:rFonts w:ascii="Amiri" w:hAnsi="Amiri" w:eastAsia="Amiri" w:cs="Amiri"/>
          <w:color w:val="111111"/>
          <w:sz w:val="28"/>
          <w:sz w:val="28"/>
          <w:szCs w:val="28"/>
          <w:rtl w:val="true"/>
          <w:lang w:bidi="ar-SA"/>
        </w:rPr>
        <w:t>مَا کَانَ إءِبْرَ هِیمُ یَهُودِیًّا وَلاَ نَصْرَانِیًّا وَلَکِنْ کَانَ حَنِیفًا مُّسْلِمًا</w:t>
      </w:r>
    </w:p>
    <w:p>
      <w:pPr>
        <w:pStyle w:val="BookText"/>
        <w:bidi w:val="0"/>
        <w:jc w:val="both"/>
        <w:rPr/>
      </w:pPr>
      <w:r>
        <w:rPr>
          <w:rFonts w:ascii="Amiri" w:hAnsi="Amiri" w:eastAsia="Amiri" w:cs="Amiri"/>
          <w:color w:val="111111"/>
          <w:sz w:val="28"/>
          <w:sz w:val="28"/>
          <w:szCs w:val="28"/>
          <w:rtl w:val="true"/>
          <w:lang w:bidi="ar-SA"/>
        </w:rPr>
        <w:t>وَمَا کَانَ مِنَ الْمُشْرِکِینَ</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 Abraham was neither (a) Jew nor (a) Christian but he was an upright Muslim, and he was not (one) of polytheists."</w:t>
      </w:r>
    </w:p>
    <w:p>
      <w:pPr>
        <w:pStyle w:val="Heading4"/>
        <w:numPr>
          <w:ilvl w:val="3"/>
          <w:numId w:val="1"/>
        </w:numPr>
        <w:bidi w:val="0"/>
        <w:jc w:val="left"/>
        <w:rPr/>
      </w:pPr>
      <w:bookmarkStart w:id="522" w:name="__RefHeading___Toc364335_2616395394"/>
      <w:bookmarkStart w:id="523" w:name="_Toc201"/>
      <w:bookmarkEnd w:id="522"/>
      <w:r>
        <w:rPr/>
        <w:t>Commentary: verse 67</w:t>
      </w:r>
      <w:bookmarkEnd w:id="523"/>
    </w:p>
    <w:p>
      <w:pPr>
        <w:pStyle w:val="BookText"/>
        <w:bidi w:val="0"/>
        <w:jc w:val="both"/>
        <w:rPr/>
      </w:pPr>
      <w:r>
        <w:rPr>
          <w:rFonts w:eastAsia="Times New Roman" w:cs="Times New Roman" w:ascii="Times New Roman" w:hAnsi="Times New Roman"/>
          <w:color w:val="111111"/>
          <w:sz w:val="28"/>
          <w:szCs w:val="28"/>
          <w:lang w:val="en-US"/>
        </w:rPr>
        <w:t xml:space="preserve">The Arabic term /ḥanafa/ means: </w:t>
      </w:r>
      <w:r>
        <w:rPr>
          <w:rFonts w:eastAsia="Consolas" w:cs="Consolas" w:ascii="Consolas" w:hAnsi="Consolas"/>
          <w:color w:val="111111"/>
          <w:sz w:val="28"/>
          <w:szCs w:val="28"/>
          <w:lang w:val="en-US"/>
        </w:rPr>
        <w:t>tending to the Truth ', while its opposite Arabic term is /janafa/ which means:</w:t>
      </w:r>
      <w:r>
        <w:rPr>
          <w:rFonts w:eastAsia="Times New Roman" w:cs="Times New Roman" w:ascii="Times New Roman" w:hAnsi="Times New Roman"/>
          <w:color w:val="111111"/>
          <w:sz w:val="28"/>
          <w:szCs w:val="28"/>
          <w:lang w:val="en-US"/>
        </w:rPr>
        <w:t xml:space="preserve"> deviation or swerving to falsehood ?</w:t>
      </w:r>
    </w:p>
    <w:p>
      <w:pPr>
        <w:pStyle w:val="BookText"/>
        <w:bidi w:val="0"/>
        <w:jc w:val="both"/>
        <w:rPr/>
      </w:pPr>
      <w:r>
        <w:rPr>
          <w:rFonts w:eastAsia="Times New Roman" w:cs="Times New Roman" w:ascii="Times New Roman" w:hAnsi="Times New Roman"/>
          <w:color w:val="111111"/>
          <w:sz w:val="28"/>
          <w:szCs w:val="28"/>
          <w:lang w:val="en-US"/>
        </w:rPr>
        <w:t>The term / ḥanīf / is applied for a person who is on the path of Truth. But this very word was one of the perverted words which the idolators used to employ about themselves. Therefore, the pagans were also called /ḥunafā/ which is the plural form of this word.</w:t>
      </w:r>
    </w:p>
    <w:p>
      <w:pPr>
        <w:pStyle w:val="BookText"/>
        <w:bidi w:val="0"/>
        <w:jc w:val="both"/>
        <w:rPr/>
      </w:pPr>
      <w:r>
        <w:rPr>
          <w:rFonts w:eastAsia="Times New Roman" w:cs="Times New Roman" w:ascii="Times New Roman" w:hAnsi="Times New Roman"/>
          <w:color w:val="111111"/>
          <w:sz w:val="28"/>
          <w:szCs w:val="28"/>
          <w:lang w:val="en-US"/>
        </w:rPr>
        <w:t>With the occurrence of the term /musliman/ `a muslim' in this verse and beside the term /ḥanīfan/, the Qur'ān has purified both Abraham, from the dirt of polytheism, and this holy word from the misusers.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Abraham was neither (a) Jew nor (a) Christian but he was an upright Muslim, and he was not (one) of polytheists."</w:t>
      </w:r>
      <w:bookmarkStart w:id="524" w:name="pg13394_170678"/>
    </w:p>
    <w:p>
      <w:pPr>
        <w:pStyle w:val="BookText"/>
        <w:bidi w:val="0"/>
        <w:rPr/>
      </w:pPr>
      <w:bookmarkEnd w:id="524"/>
      <w:r>
        <w:rPr>
          <w:rFonts w:eastAsia="Amiri" w:cs="Amiri" w:ascii="Amiri" w:hAnsi="Amiri"/>
          <w:color w:val="111111"/>
          <w:sz w:val="28"/>
          <w:szCs w:val="28"/>
          <w:lang w:bidi="ar-SA"/>
        </w:rPr>
        <w:t xml:space="preserve">68 </w:t>
      </w:r>
      <w:r>
        <w:rPr>
          <w:rFonts w:ascii="Amiri" w:hAnsi="Amiri" w:eastAsia="Amiri" w:cs="Amiri"/>
          <w:color w:val="111111"/>
          <w:sz w:val="28"/>
          <w:sz w:val="28"/>
          <w:szCs w:val="28"/>
          <w:rtl w:val="true"/>
          <w:lang w:bidi="ar-SA"/>
        </w:rPr>
        <w:t>إءِنَّ أَوْلَی النَّاسِ بإءِبْرَ هِیمَ لَلَّذِینَ اتَّبَعُوهُ وَهَذَا النَّبِیُّ</w:t>
      </w:r>
    </w:p>
    <w:p>
      <w:pPr>
        <w:pStyle w:val="BookText"/>
        <w:bidi w:val="0"/>
        <w:jc w:val="both"/>
        <w:rPr/>
      </w:pPr>
      <w:r>
        <w:rPr>
          <w:rFonts w:ascii="Amiri" w:hAnsi="Amiri" w:eastAsia="Amiri" w:cs="Amiri"/>
          <w:color w:val="111111"/>
          <w:sz w:val="28"/>
          <w:sz w:val="28"/>
          <w:szCs w:val="28"/>
          <w:rtl w:val="true"/>
          <w:lang w:bidi="ar-SA"/>
        </w:rPr>
        <w:t>وَالَّذِینَ ءَامَنُواْ وَاللَّهُ وَلِیُّ الْمُؤْمِنِینَ</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 Verily the nearest people to Abraham are those who follow him and this Prophet and those who believe, and Allah is the Guardian of the believers."</w:t>
      </w:r>
    </w:p>
    <w:p>
      <w:pPr>
        <w:pStyle w:val="Heading4"/>
        <w:numPr>
          <w:ilvl w:val="3"/>
          <w:numId w:val="1"/>
        </w:numPr>
        <w:bidi w:val="0"/>
        <w:jc w:val="left"/>
        <w:rPr/>
      </w:pPr>
      <w:bookmarkStart w:id="525" w:name="__RefHeading___Toc364337_2616395394"/>
      <w:bookmarkStart w:id="526" w:name="_Toc202"/>
      <w:bookmarkEnd w:id="525"/>
      <w:r>
        <w:rPr/>
        <w:t>Commentary: verse 68</w:t>
      </w:r>
      <w:bookmarkEnd w:id="526"/>
    </w:p>
    <w:p>
      <w:pPr>
        <w:pStyle w:val="BookText"/>
        <w:bidi w:val="0"/>
        <w:jc w:val="both"/>
        <w:rPr/>
      </w:pPr>
      <w:r>
        <w:rPr>
          <w:rFonts w:eastAsia="Times New Roman" w:cs="Times New Roman" w:ascii="Times New Roman" w:hAnsi="Times New Roman"/>
          <w:color w:val="111111"/>
          <w:sz w:val="28"/>
          <w:szCs w:val="28"/>
          <w:lang w:val="en-US"/>
        </w:rPr>
        <w:t>It is realized from this verse that the theological relationships are higher and fixer than the family relationships. Those who have the same belief, the same line, and the same goal, are closer to each other than those who are apparently relatives but are aloof from each other from the point of idea and belief.</w:t>
      </w:r>
    </w:p>
    <w:p>
      <w:pPr>
        <w:pStyle w:val="BookText"/>
        <w:bidi w:val="0"/>
        <w:jc w:val="both"/>
        <w:rPr/>
      </w:pPr>
      <w:r>
        <w:rPr>
          <w:rFonts w:eastAsia="Times New Roman" w:cs="Times New Roman" w:ascii="Times New Roman" w:hAnsi="Times New Roman"/>
          <w:color w:val="111111"/>
          <w:sz w:val="28"/>
          <w:szCs w:val="28"/>
          <w:lang w:val="en-US"/>
        </w:rPr>
        <w:t xml:space="preserve">An evidence for this meaning is found in the tradition of Imam Sādiq (a.s.) who in a statement told </w:t>
      </w:r>
      <w:r>
        <w:rPr>
          <w:rFonts w:eastAsia="Consolas" w:cs="Consolas" w:ascii="Consolas" w:hAnsi="Consolas"/>
          <w:color w:val="111111"/>
          <w:sz w:val="28"/>
          <w:szCs w:val="28"/>
          <w:lang w:val="en-US"/>
        </w:rPr>
        <w:t>Umar-ibn-Yazīd: " By Allah! You are from among the family of Muhammad (p.b.u.h.)", and then he (a.s.) recited the above verse.&lt;a href="#ref-footnote1-page180" id="footnote1-page180" style="display:inline-block"&gt;&lt;sup&gt;(1)&lt;/sup&gt;&lt;/a&gt;&lt;p class="footnote"&gt;&lt;a href="#footnote1-page180" style="color:#3b82f6;" id="ref-footnote1-page180"&gt; 1) &lt;/a&gt;1 Majma</w:t>
      </w:r>
      <w:r>
        <w:rPr>
          <w:rFonts w:eastAsia="Times New Roman" w:cs="Times New Roman" w:ascii="Times New Roman" w:hAnsi="Times New Roman"/>
          <w:color w:val="111111"/>
          <w:sz w:val="28"/>
          <w:szCs w:val="28"/>
          <w:lang w:val="en-US"/>
        </w:rPr>
        <w:t>-ul-Bayān, vol. 2, p. 458</w:t>
      </w:r>
    </w:p>
    <w:p>
      <w:pPr>
        <w:pStyle w:val="BookText"/>
        <w:bidi w:val="0"/>
        <w:jc w:val="both"/>
        <w:rPr/>
      </w:pPr>
      <w:r>
        <w:rPr>
          <w:rFonts w:eastAsia="Times New Roman" w:cs="Times New Roman" w:ascii="Times New Roman" w:hAnsi="Times New Roman"/>
          <w:color w:val="111111"/>
          <w:sz w:val="28"/>
          <w:szCs w:val="28"/>
          <w:lang w:val="en-US"/>
        </w:rPr>
        <w:t>Again, the holy Prophet (p.b.u.h.) said about Salmān:</w:t>
      </w:r>
    </w:p>
    <w:p>
      <w:pPr>
        <w:pStyle w:val="BookText"/>
        <w:bidi w:val="0"/>
        <w:jc w:val="both"/>
        <w:rPr/>
      </w:pPr>
      <w:r>
        <w:rPr>
          <w:rFonts w:eastAsia="Times New Roman" w:cs="Times New Roman" w:ascii="Times New Roman" w:hAnsi="Times New Roman"/>
          <w:color w:val="111111"/>
          <w:sz w:val="28"/>
          <w:szCs w:val="28"/>
          <w:lang w:val="en-US"/>
        </w:rPr>
        <w:t>" Salmān is from us, Ahlul-Bayt."</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essential relationship between people and their leader is a theological relationship. It is not a tribal or linguiform, or regional, or racial ralationship.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standard of being nigh to the Prophets, in general, is the obedience that one proves of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Prophet of Islam (p7.b.u.h.) and Muslims are alongside the same line with Abraham (a.s.) and they have the same purpose and the same aim.</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tradition from Amir-ul-Mu'mineen (a.s.) cited in</w:t>
      </w:r>
    </w:p>
    <w:p>
      <w:pPr>
        <w:pStyle w:val="BookText"/>
        <w:bidi w:val="0"/>
        <w:rPr/>
      </w:pPr>
      <w:r>
        <w:rPr>
          <w:rFonts w:eastAsia="Times New Roman" w:cs="Times New Roman" w:ascii="Times New Roman" w:hAnsi="Times New Roman"/>
          <w:color w:val="111111"/>
          <w:sz w:val="28"/>
          <w:szCs w:val="28"/>
          <w:lang w:val="en-US"/>
        </w:rPr>
        <w:t>Majma`-ul-Bayān which says:</w:t>
      </w:r>
    </w:p>
    <w:p>
      <w:pPr>
        <w:pStyle w:val="BookText"/>
        <w:bidi w:val="0"/>
        <w:jc w:val="both"/>
        <w:rPr/>
      </w:pPr>
      <w:r>
        <w:rPr>
          <w:rFonts w:eastAsia="Times New Roman" w:cs="Times New Roman" w:ascii="Times New Roman" w:hAnsi="Times New Roman"/>
          <w:color w:val="111111"/>
          <w:sz w:val="28"/>
          <w:szCs w:val="28"/>
          <w:lang w:val="en-US"/>
        </w:rPr>
        <w:t>" Verily the lover of Muhammad is the person who obeys Allah although the</w:t>
      </w:r>
    </w:p>
    <w:p>
      <w:pPr>
        <w:pStyle w:val="BookText"/>
        <w:bidi w:val="0"/>
        <w:jc w:val="both"/>
        <w:rPr/>
      </w:pPr>
      <w:r>
        <w:rPr>
          <w:rFonts w:eastAsia="Times New Roman" w:cs="Times New Roman" w:ascii="Times New Roman" w:hAnsi="Times New Roman"/>
          <w:color w:val="111111"/>
          <w:sz w:val="28"/>
          <w:szCs w:val="28"/>
          <w:lang w:val="en-US"/>
        </w:rPr>
        <w:t>one is far from him (p.b.u.h.) from the point of relationship. And, verily,</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enemy of Muhammad is the person who disobeys Allah, although the one is a near relative of him."</w:t>
      </w:r>
      <w:r>
        <w:rPr>
          <w:rStyle w:val="FootnoteAnchor"/>
        </w:rPr>
        <w:footnoteReference w:id="69"/>
      </w:r>
      <w:bookmarkStart w:id="527" w:name="pg13394_170680"/>
    </w:p>
    <w:p>
      <w:pPr>
        <w:pStyle w:val="BookText"/>
        <w:bidi w:val="0"/>
        <w:rPr/>
      </w:pPr>
      <w:bookmarkEnd w:id="527"/>
      <w:r>
        <w:rPr>
          <w:rFonts w:eastAsia="Amiri" w:cs="Amiri" w:ascii="Amiri" w:hAnsi="Amiri"/>
          <w:color w:val="111111"/>
          <w:sz w:val="28"/>
          <w:szCs w:val="28"/>
          <w:lang w:bidi="ar-SA"/>
        </w:rPr>
        <w:t xml:space="preserve">69 </w:t>
      </w:r>
      <w:r>
        <w:rPr>
          <w:rFonts w:ascii="Amiri" w:hAnsi="Amiri" w:eastAsia="Amiri" w:cs="Amiri"/>
          <w:color w:val="111111"/>
          <w:sz w:val="28"/>
          <w:sz w:val="28"/>
          <w:szCs w:val="28"/>
          <w:rtl w:val="true"/>
          <w:lang w:bidi="ar-SA"/>
        </w:rPr>
        <w:t>وَدَّت طَّاائِفَةٌ مِّنْ أَهْلِ الْکِتَابِ لَوْ یُضِلُّونَکُمْ</w:t>
      </w:r>
    </w:p>
    <w:p>
      <w:pPr>
        <w:pStyle w:val="BookText"/>
        <w:bidi w:val="0"/>
        <w:jc w:val="both"/>
        <w:rPr/>
      </w:pPr>
      <w:r>
        <w:rPr>
          <w:rFonts w:ascii="Amiri" w:hAnsi="Amiri" w:eastAsia="Amiri" w:cs="Amiri"/>
          <w:color w:val="111111"/>
          <w:sz w:val="28"/>
          <w:sz w:val="28"/>
          <w:szCs w:val="28"/>
          <w:rtl w:val="true"/>
          <w:lang w:bidi="ar-SA"/>
        </w:rPr>
        <w:t>وَمَا یُضِلُّونَ إءِلاَّ أَنفُسَهُمْ</w:t>
      </w:r>
    </w:p>
    <w:p>
      <w:pPr>
        <w:pStyle w:val="BookText"/>
        <w:bidi w:val="0"/>
        <w:jc w:val="both"/>
        <w:rPr/>
      </w:pPr>
      <w:r>
        <w:rPr>
          <w:rFonts w:ascii="Amiri" w:hAnsi="Amiri" w:eastAsia="Amiri" w:cs="Amiri"/>
          <w:color w:val="111111"/>
          <w:sz w:val="28"/>
          <w:sz w:val="28"/>
          <w:szCs w:val="28"/>
          <w:rtl w:val="true"/>
          <w:lang w:bidi="ar-SA"/>
        </w:rPr>
        <w:t>وَمَا یَشْعُرُونَ</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 A group among the people of the Book desire to make you go astray, while they make not astray but themselves, and they are not aware.</w:t>
      </w:r>
    </w:p>
    <w:p>
      <w:pPr>
        <w:pStyle w:val="Heading4"/>
        <w:numPr>
          <w:ilvl w:val="3"/>
          <w:numId w:val="1"/>
        </w:numPr>
        <w:bidi w:val="0"/>
        <w:jc w:val="left"/>
        <w:rPr/>
      </w:pPr>
      <w:bookmarkStart w:id="528" w:name="__RefHeading___Toc364339_2616395394"/>
      <w:bookmarkStart w:id="529" w:name="_Toc203"/>
      <w:bookmarkEnd w:id="528"/>
      <w:r>
        <w:rPr/>
        <w:t>Commentary: verse 69</w:t>
      </w:r>
      <w:bookmarkEnd w:id="529"/>
    </w:p>
    <w:p>
      <w:pPr>
        <w:pStyle w:val="BookText"/>
        <w:bidi w:val="0"/>
        <w:jc w:val="both"/>
        <w:rPr/>
      </w:pPr>
      <w:r>
        <w:rPr>
          <w:rFonts w:eastAsia="Times New Roman" w:cs="Times New Roman" w:ascii="Times New Roman" w:hAnsi="Times New Roman"/>
          <w:color w:val="111111"/>
          <w:sz w:val="28"/>
          <w:szCs w:val="28"/>
          <w:lang w:val="en-US"/>
        </w:rPr>
        <w:t>The Arabic term /tā'ifah/ is derived from /tawāf/ and is applied for a group or a community who, in order to be safe from the danger of savage animals and robbers, decamp tribally both in summer and in winter to continue their lives.</w:t>
      </w:r>
    </w:p>
    <w:p>
      <w:pPr>
        <w:pStyle w:val="BookText"/>
        <w:bidi w:val="0"/>
        <w:jc w:val="both"/>
        <w:rPr/>
      </w:pPr>
      <w:r>
        <w:rPr>
          <w:rFonts w:eastAsia="Times New Roman" w:cs="Times New Roman" w:ascii="Times New Roman" w:hAnsi="Times New Roman"/>
          <w:color w:val="111111"/>
          <w:sz w:val="28"/>
          <w:szCs w:val="28"/>
          <w:lang w:val="en-US"/>
        </w:rPr>
        <w:t>The feature of cultural attack and ideaological plots are dealt with in this verse and the following three verses. In this verse, it informs of ideological grudges. In the next verse the Qurān informs of obtinacy and infidelity. The seventy first verse of the current sura speaks about the style of neglecting aright, overlooking justice, and intentional concealment.</w:t>
      </w:r>
    </w:p>
    <w:p>
      <w:pPr>
        <w:pStyle w:val="BookText"/>
        <w:bidi w:val="0"/>
        <w:jc w:val="both"/>
        <w:rPr/>
      </w:pPr>
      <w:r>
        <w:rPr>
          <w:rFonts w:eastAsia="Times New Roman" w:cs="Times New Roman" w:ascii="Times New Roman" w:hAnsi="Times New Roman"/>
          <w:color w:val="111111"/>
          <w:sz w:val="28"/>
          <w:szCs w:val="28"/>
          <w:lang w:val="en-US"/>
        </w:rPr>
        <w:t>Verse seventy second informs of a technical cultural attack arised from inner denial and objecting the existence of weakness and instability among some groups of people.</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 Knowing the enemy and his wants is necessary for being safe from the probable harms.</w:t>
      </w:r>
    </w:p>
    <w:p>
      <w:pPr>
        <w:pStyle w:val="BookText"/>
        <w:bidi w:val="0"/>
        <w:jc w:val="both"/>
        <w:rPr/>
      </w:pPr>
      <w:r>
        <w:rPr>
          <w:rFonts w:eastAsia="Times New Roman" w:cs="Times New Roman" w:ascii="Times New Roman" w:hAnsi="Times New Roman"/>
          <w:color w:val="111111"/>
          <w:sz w:val="28"/>
          <w:szCs w:val="28"/>
          <w:lang w:val="en-US"/>
        </w:rPr>
        <w:t>2- Those who try to pervert others may commit the sin of deceit, hypocrisy, rancour accusation, and plot.</w:t>
      </w:r>
    </w:p>
    <w:p>
      <w:pPr>
        <w:pStyle w:val="BookText"/>
        <w:bidi w:val="0"/>
        <w:jc w:val="both"/>
        <w:rPr/>
      </w:pPr>
      <w:r>
        <w:rPr>
          <w:rFonts w:eastAsia="Times New Roman" w:cs="Times New Roman" w:ascii="Times New Roman" w:hAnsi="Times New Roman"/>
          <w:color w:val="111111"/>
          <w:sz w:val="28"/>
          <w:szCs w:val="28"/>
          <w:lang w:val="en-US"/>
        </w:rPr>
        <w:t>"... While they make not astray but themselves, and they are not aware."</w:t>
      </w:r>
    </w:p>
    <w:p>
      <w:pPr>
        <w:pStyle w:val="BookText"/>
        <w:bidi w:val="0"/>
        <w:jc w:val="both"/>
        <w:rPr/>
      </w:pPr>
      <w:r>
        <w:rPr>
          <w:rFonts w:eastAsia="Times New Roman" w:cs="Times New Roman" w:ascii="Times New Roman" w:hAnsi="Times New Roman"/>
          <w:color w:val="111111"/>
          <w:sz w:val="28"/>
          <w:szCs w:val="28"/>
          <w:lang w:val="en-US"/>
        </w:rPr>
        <w:t>3- One of the aims of the enemies of Islam is planning for the creation of moral and ideological deviation amongst Muslims.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In Judgements, do not forget justice and equity.</w:t>
      </w:r>
    </w:p>
    <w:p>
      <w:pPr>
        <w:pStyle w:val="BookText"/>
        <w:bidi w:val="0"/>
        <w:rPr/>
      </w:pPr>
      <w:r>
        <w:rPr>
          <w:rFonts w:eastAsia="Times New Roman" w:cs="Times New Roman" w:ascii="Times New Roman" w:hAnsi="Times New Roman"/>
          <w:color w:val="111111"/>
          <w:sz w:val="28"/>
          <w:szCs w:val="28"/>
          <w:lang w:val="en-US"/>
        </w:rPr>
        <w:t>" A group among the people of the Book desire to make you go astray,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danger of ideological and cultural attacks are the most important dangers which need an earnest awareness.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Do not trust in the hypocritical expressions of the opponents.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heartily desire your aberration.</w:t>
      </w:r>
      <w:bookmarkStart w:id="530" w:name="pg13394_170682"/>
    </w:p>
    <w:p>
      <w:pPr>
        <w:pStyle w:val="BookText"/>
        <w:bidi w:val="0"/>
        <w:rPr/>
      </w:pPr>
      <w:bookmarkEnd w:id="530"/>
      <w:r>
        <w:rPr>
          <w:rFonts w:eastAsia="Amiri" w:cs="Amiri" w:ascii="Amiri" w:hAnsi="Amiri"/>
          <w:color w:val="111111"/>
          <w:sz w:val="28"/>
          <w:szCs w:val="28"/>
          <w:lang w:bidi="ar-SA"/>
        </w:rPr>
        <w:t xml:space="preserve">70 </w:t>
      </w:r>
      <w:r>
        <w:rPr>
          <w:rFonts w:ascii="Amiri" w:hAnsi="Amiri" w:eastAsia="Amiri" w:cs="Amiri"/>
          <w:color w:val="111111"/>
          <w:sz w:val="28"/>
          <w:sz w:val="28"/>
          <w:szCs w:val="28"/>
          <w:rtl w:val="true"/>
          <w:lang w:bidi="ar-SA"/>
        </w:rPr>
        <w:t>یَاأَهْلَ الْکِتَابِ لِمَ تَکْفُرُونَ بَِایَاتِ اللَّهِ وَأَنتُمْ تَشْهَدُونَ</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 O' People of the Book! Why do you disbelieve in the Signs of Allah while you bear witness (to their truth) ? "</w:t>
      </w:r>
    </w:p>
    <w:p>
      <w:pPr>
        <w:pStyle w:val="Heading4"/>
        <w:numPr>
          <w:ilvl w:val="3"/>
          <w:numId w:val="1"/>
        </w:numPr>
        <w:bidi w:val="0"/>
        <w:jc w:val="left"/>
        <w:rPr/>
      </w:pPr>
      <w:bookmarkStart w:id="531" w:name="__RefHeading___Toc364341_2616395394"/>
      <w:bookmarkStart w:id="532" w:name="_Toc204"/>
      <w:bookmarkEnd w:id="531"/>
      <w:r>
        <w:rPr/>
        <w:t>Commentary: verse 70</w:t>
      </w:r>
      <w:bookmarkEnd w:id="532"/>
    </w:p>
    <w:p>
      <w:pPr>
        <w:pStyle w:val="BookText"/>
        <w:bidi w:val="0"/>
        <w:jc w:val="both"/>
        <w:rPr/>
      </w:pPr>
      <w:r>
        <w:rPr>
          <w:rFonts w:eastAsia="Times New Roman" w:cs="Times New Roman" w:ascii="Times New Roman" w:hAnsi="Times New Roman"/>
          <w:color w:val="111111"/>
          <w:sz w:val="28"/>
          <w:szCs w:val="28"/>
          <w:lang w:val="en-US"/>
        </w:rPr>
        <w:t>This verse, maybe, hints to the glad news that the people of the Book had studied in the Torah and the Evangel about Hadrat Muhammad (p.b.u.h.). They did know the Prophet of Islam (p.b.u.h.) as they knew their own children. But, they denied all those divine tokens in order to keep their social situation and protect their material interests. So, the Qur'ān says: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 People of the Book! Why do you disbelieve in the Signs of Allah while you bear witness (to their truth) ? "</w:t>
      </w:r>
      <w:bookmarkStart w:id="533" w:name="pg13394_170683"/>
    </w:p>
    <w:p>
      <w:pPr>
        <w:pStyle w:val="BookText"/>
        <w:bidi w:val="0"/>
        <w:rPr/>
      </w:pPr>
      <w:bookmarkEnd w:id="533"/>
      <w:r>
        <w:rPr>
          <w:rFonts w:eastAsia="Amiri" w:cs="Amiri" w:ascii="Amiri" w:hAnsi="Amiri"/>
          <w:color w:val="111111"/>
          <w:sz w:val="28"/>
          <w:szCs w:val="28"/>
          <w:lang w:bidi="ar-SA"/>
        </w:rPr>
        <w:t xml:space="preserve">71 </w:t>
      </w:r>
      <w:r>
        <w:rPr>
          <w:rFonts w:ascii="Amiri" w:hAnsi="Amiri" w:eastAsia="Amiri" w:cs="Amiri"/>
          <w:color w:val="111111"/>
          <w:sz w:val="28"/>
          <w:sz w:val="28"/>
          <w:szCs w:val="28"/>
          <w:rtl w:val="true"/>
          <w:lang w:bidi="ar-SA"/>
        </w:rPr>
        <w:t>یَاأَهْلَ الْکِتَابِ لِمَ تَلْبِسُونَ الْحَقَّ بِالْبَاطِلِ</w:t>
      </w:r>
    </w:p>
    <w:p>
      <w:pPr>
        <w:pStyle w:val="BookText"/>
        <w:bidi w:val="0"/>
        <w:jc w:val="both"/>
        <w:rPr/>
      </w:pPr>
      <w:r>
        <w:rPr>
          <w:rFonts w:ascii="Amiri" w:hAnsi="Amiri" w:eastAsia="Amiri" w:cs="Amiri"/>
          <w:color w:val="111111"/>
          <w:sz w:val="28"/>
          <w:sz w:val="28"/>
          <w:szCs w:val="28"/>
          <w:rtl w:val="true"/>
          <w:lang w:bidi="ar-SA"/>
        </w:rPr>
        <w:t>وَتَکْتُمُونَ الْحَقَّ وَأَنتُمْ تَعْلَمُونَ</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 O' People of the Book! Why do you confound the Truth with falsehood</w:t>
      </w:r>
    </w:p>
    <w:p>
      <w:pPr>
        <w:pStyle w:val="BookText"/>
        <w:bidi w:val="0"/>
        <w:jc w:val="both"/>
        <w:rPr/>
      </w:pPr>
      <w:r>
        <w:rPr>
          <w:rFonts w:eastAsia="Times New Roman" w:cs="Times New Roman" w:ascii="Times New Roman" w:hAnsi="Times New Roman"/>
          <w:color w:val="111111"/>
          <w:sz w:val="28"/>
          <w:szCs w:val="28"/>
          <w:lang w:val="en-US"/>
        </w:rPr>
        <w:t>and hide the Truth while you know (it) ? "</w:t>
      </w:r>
    </w:p>
    <w:p>
      <w:pPr>
        <w:pStyle w:val="Heading4"/>
        <w:numPr>
          <w:ilvl w:val="3"/>
          <w:numId w:val="1"/>
        </w:numPr>
        <w:bidi w:val="0"/>
        <w:jc w:val="left"/>
        <w:rPr/>
      </w:pPr>
      <w:bookmarkStart w:id="534" w:name="__RefHeading___Toc364343_2616395394"/>
      <w:bookmarkStart w:id="535" w:name="_Toc205"/>
      <w:bookmarkEnd w:id="534"/>
      <w:r>
        <w:rPr/>
        <w:t>Commentary: verse 71</w:t>
      </w:r>
      <w:bookmarkEnd w:id="535"/>
    </w:p>
    <w:p>
      <w:pPr>
        <w:pStyle w:val="BookText"/>
        <w:bidi w:val="0"/>
        <w:jc w:val="both"/>
        <w:rPr/>
      </w:pPr>
      <w:r>
        <w:rPr>
          <w:rFonts w:eastAsia="Times New Roman" w:cs="Times New Roman" w:ascii="Times New Roman" w:hAnsi="Times New Roman"/>
          <w:color w:val="111111"/>
          <w:sz w:val="28"/>
          <w:szCs w:val="28"/>
          <w:lang w:val="en-US"/>
        </w:rPr>
        <w:t>Many of the distorters, under the name of Islamicists, orientalists, historians, and tourists, interfered in books, places, times, and human beings and distorted them. They worked on encyclopedias with the title of researchers and illustrated such a feature for Islam that when the seekers of Islam study them feel the circumstance so inconvenient that they do not even think of believing in it either.</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 People of the Book! Why do you confound the Truth with falsehood and hide the Truth while you know (it) ? "</w:t>
      </w:r>
      <w:bookmarkStart w:id="536" w:name="pg13394_170684"/>
    </w:p>
    <w:p>
      <w:pPr>
        <w:pStyle w:val="Heading3"/>
        <w:numPr>
          <w:ilvl w:val="2"/>
          <w:numId w:val="1"/>
        </w:numPr>
        <w:bidi w:val="0"/>
        <w:jc w:val="left"/>
        <w:rPr/>
      </w:pPr>
      <w:bookmarkStart w:id="537" w:name="__RefHeading___Toc364345_2616395394"/>
      <w:bookmarkStart w:id="538" w:name="_Toc206"/>
      <w:bookmarkEnd w:id="536"/>
      <w:bookmarkEnd w:id="537"/>
      <w:r>
        <w:rPr/>
        <w:t>Section 8: Attempts to discredit Islam</w:t>
      </w:r>
      <w:bookmarkEnd w:id="538"/>
    </w:p>
    <w:p>
      <w:pPr>
        <w:pStyle w:val="Heading4"/>
        <w:numPr>
          <w:ilvl w:val="3"/>
          <w:numId w:val="1"/>
        </w:numPr>
        <w:bidi w:val="0"/>
        <w:jc w:val="left"/>
        <w:rPr/>
      </w:pPr>
      <w:bookmarkStart w:id="539" w:name="__RefHeading___Toc364347_2616395394"/>
      <w:bookmarkStart w:id="540" w:name="_Toc207"/>
      <w:bookmarkEnd w:id="539"/>
      <w:r>
        <w:rPr/>
        <w:t>Point</w:t>
      </w:r>
      <w:bookmarkEnd w:id="540"/>
    </w:p>
    <w:p>
      <w:pPr>
        <w:pStyle w:val="BookText"/>
        <w:bidi w:val="0"/>
        <w:jc w:val="both"/>
        <w:rPr/>
      </w:pPr>
      <w:r>
        <w:rPr>
          <w:rFonts w:eastAsia="Amiri" w:cs="Amiri" w:ascii="Amiri" w:hAnsi="Amiri"/>
          <w:color w:val="111111"/>
          <w:sz w:val="28"/>
          <w:szCs w:val="28"/>
          <w:lang w:bidi="ar-SA"/>
        </w:rPr>
        <w:t xml:space="preserve">72 </w:t>
      </w:r>
      <w:r>
        <w:rPr>
          <w:rFonts w:ascii="Amiri" w:hAnsi="Amiri" w:eastAsia="Amiri" w:cs="Amiri"/>
          <w:color w:val="111111"/>
          <w:sz w:val="28"/>
          <w:sz w:val="28"/>
          <w:szCs w:val="28"/>
          <w:rtl w:val="true"/>
          <w:lang w:bidi="ar-SA"/>
        </w:rPr>
        <w:t>وَقَالَت طَّاائِفَةٌ مِّنْ أَهْلِ الْکِتَابِ ءَامِنُواْ بِالَّذِی أُنزِلَ</w:t>
      </w:r>
    </w:p>
    <w:p>
      <w:pPr>
        <w:pStyle w:val="BookText"/>
        <w:bidi w:val="0"/>
        <w:jc w:val="both"/>
        <w:rPr/>
      </w:pPr>
      <w:r>
        <w:rPr>
          <w:rFonts w:ascii="Amiri" w:hAnsi="Amiri" w:eastAsia="Amiri" w:cs="Amiri"/>
          <w:color w:val="111111"/>
          <w:sz w:val="28"/>
          <w:sz w:val="28"/>
          <w:szCs w:val="28"/>
          <w:rtl w:val="true"/>
          <w:lang w:bidi="ar-SA"/>
        </w:rPr>
        <w:t>عَلَی الَّذِینَ ءَامَنُواْ وَجْهَ النَّهَارِ وَاکْفُرُواْ ءَاخِرَهُ</w:t>
      </w:r>
    </w:p>
    <w:p>
      <w:pPr>
        <w:pStyle w:val="BookText"/>
        <w:bidi w:val="0"/>
        <w:jc w:val="both"/>
        <w:rPr/>
      </w:pPr>
      <w:r>
        <w:rPr>
          <w:rFonts w:ascii="Amiri" w:hAnsi="Amiri" w:eastAsia="Amiri" w:cs="Amiri"/>
          <w:color w:val="111111"/>
          <w:sz w:val="28"/>
          <w:sz w:val="28"/>
          <w:szCs w:val="28"/>
          <w:rtl w:val="true"/>
          <w:lang w:bidi="ar-SA"/>
        </w:rPr>
        <w:t>لَعَلَّهُمْ یَرْجِعُونَ</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 And a group of the People of the Book said: ` Believe in what has been sent down to those who believe, at the opening of the day, and disbelieve at the end of it, perhaps (by this divice) they return (from Islam)."</w:t>
      </w:r>
    </w:p>
    <w:p>
      <w:pPr>
        <w:pStyle w:val="Heading4"/>
        <w:numPr>
          <w:ilvl w:val="3"/>
          <w:numId w:val="1"/>
        </w:numPr>
        <w:bidi w:val="0"/>
        <w:jc w:val="left"/>
        <w:rPr/>
      </w:pPr>
      <w:bookmarkStart w:id="541" w:name="__RefHeading___Toc364349_2616395394"/>
      <w:bookmarkStart w:id="542" w:name="_Toc208"/>
      <w:bookmarkEnd w:id="541"/>
      <w:r>
        <w:rPr/>
        <w:t>Commentary: verse 72</w:t>
      </w:r>
      <w:bookmarkEnd w:id="542"/>
    </w:p>
    <w:p>
      <w:pPr>
        <w:pStyle w:val="Heading5"/>
        <w:numPr>
          <w:ilvl w:val="4"/>
          <w:numId w:val="1"/>
        </w:numPr>
        <w:bidi w:val="0"/>
        <w:jc w:val="left"/>
        <w:rPr/>
      </w:pPr>
      <w:bookmarkStart w:id="543" w:name="__RefHeading___Toc364351_2616395394"/>
      <w:bookmarkStart w:id="544" w:name="_Toc209"/>
      <w:bookmarkEnd w:id="543"/>
      <w:r>
        <w:rPr/>
        <w:t>Point</w:t>
      </w:r>
      <w:bookmarkEnd w:id="544"/>
    </w:p>
    <w:p>
      <w:pPr>
        <w:pStyle w:val="BookText"/>
        <w:bidi w:val="0"/>
        <w:jc w:val="both"/>
        <w:rPr/>
      </w:pPr>
      <w:r>
        <w:rPr>
          <w:rFonts w:eastAsia="Times New Roman" w:cs="Times New Roman" w:ascii="Times New Roman" w:hAnsi="Times New Roman"/>
          <w:color w:val="111111"/>
          <w:sz w:val="28"/>
          <w:szCs w:val="28"/>
          <w:lang w:val="en-US"/>
        </w:rPr>
        <w:t>In the explanation of the occasion of revelation of this verse, it is said as follows.</w:t>
      </w:r>
    </w:p>
    <w:p>
      <w:pPr>
        <w:pStyle w:val="BookText"/>
        <w:bidi w:val="0"/>
        <w:jc w:val="both"/>
        <w:rPr/>
      </w:pPr>
      <w:r>
        <w:rPr>
          <w:rFonts w:eastAsia="Times New Roman" w:cs="Times New Roman" w:ascii="Times New Roman" w:hAnsi="Times New Roman"/>
          <w:color w:val="111111"/>
          <w:sz w:val="28"/>
          <w:szCs w:val="28"/>
          <w:lang w:val="en-US"/>
        </w:rPr>
        <w:t>Once at the time of the Prophet (p.b.u.h.), twelve scholars from Jewish people, in order to create a state of agitation and doubtfulness among the Muslim believers, decided to come to meet Prophet Muhammad (p.b.u.h.) in the morning and express their belief in Islam, but on the same day in the evening they would turn their backs to Islam and say that they met Muhammad (p.b.u.h.) but he was not the same as the Torah and Evangel had explained.</w:t>
      </w:r>
    </w:p>
    <w:p>
      <w:pPr>
        <w:pStyle w:val="BookText"/>
        <w:bidi w:val="0"/>
        <w:jc w:val="both"/>
        <w:rPr/>
      </w:pPr>
      <w:r>
        <w:rPr>
          <w:rFonts w:eastAsia="Times New Roman" w:cs="Times New Roman" w:ascii="Times New Roman" w:hAnsi="Times New Roman"/>
          <w:color w:val="111111"/>
          <w:sz w:val="28"/>
          <w:szCs w:val="28"/>
          <w:lang w:val="en-US"/>
        </w:rPr>
        <w:t>By this skilful plan, they wanted to show off the common people that if Islam were a good creed and the former religions confirmed it, the scholars of the People of the Book would not desist from it. Applying this manner, they could create both doubtfulness among Muslims and prevent other Jews to embrace Islam. But, by revealing this verse, the Lord made their plan manifest to all, saying:</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 group of the People of the Book said: ` Believe in what has been sent down to those who believe, at the opening of the day, and disbelieve at the end of it, perhaps (by this divice) they return (from Islam)."</w:t>
      </w:r>
      <w:bookmarkStart w:id="545" w:name="pg13394_170685"/>
    </w:p>
    <w:p>
      <w:pPr>
        <w:pStyle w:val="Heading5"/>
        <w:numPr>
          <w:ilvl w:val="4"/>
          <w:numId w:val="1"/>
        </w:numPr>
        <w:bidi w:val="0"/>
        <w:jc w:val="left"/>
        <w:rPr/>
      </w:pPr>
      <w:bookmarkStart w:id="546" w:name="__RefHeading___Toc364353_2616395394"/>
      <w:bookmarkStart w:id="547" w:name="_Toc210"/>
      <w:bookmarkEnd w:id="545"/>
      <w:bookmarkEnd w:id="546"/>
      <w:r>
        <w:rPr/>
        <w:t>Explanations:</w:t>
      </w:r>
      <w:bookmarkEnd w:id="54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possible that sometimes some individuals penetrate into the lines of Muslims and stab from behind, so we ought to be aware.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Muslims must not be simple-minded and credulous.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 must set our faith so firm that the return of several individuals does not affect our hearts.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the foreign policy, the motive of holding communication, or ceasing it, is often to bring some special conditions both inside and outside the country.</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usually happens that, in sensitive stages, Allah divulges the secrets and plans of His enemies.</w:t>
      </w:r>
      <w:bookmarkStart w:id="548" w:name="pg13394_170686"/>
    </w:p>
    <w:p>
      <w:pPr>
        <w:pStyle w:val="BookText"/>
        <w:bidi w:val="0"/>
        <w:rPr/>
      </w:pPr>
      <w:bookmarkEnd w:id="548"/>
      <w:r>
        <w:rPr>
          <w:rFonts w:eastAsia="Amiri" w:cs="Amiri" w:ascii="Amiri" w:hAnsi="Amiri"/>
          <w:color w:val="111111"/>
          <w:sz w:val="28"/>
          <w:szCs w:val="28"/>
          <w:lang w:bidi="ar-SA"/>
        </w:rPr>
        <w:t xml:space="preserve">73 </w:t>
      </w:r>
      <w:r>
        <w:rPr>
          <w:rFonts w:ascii="Amiri" w:hAnsi="Amiri" w:eastAsia="Amiri" w:cs="Amiri"/>
          <w:color w:val="111111"/>
          <w:sz w:val="28"/>
          <w:sz w:val="28"/>
          <w:szCs w:val="28"/>
          <w:rtl w:val="true"/>
          <w:lang w:bidi="ar-SA"/>
        </w:rPr>
        <w:t>وَلاَ تُؤْمِنُواْ إءِلاَّ لِمَن تَبِعَ دِینَکُمْ</w:t>
      </w:r>
    </w:p>
    <w:p>
      <w:pPr>
        <w:pStyle w:val="BookText"/>
        <w:bidi w:val="0"/>
        <w:jc w:val="both"/>
        <w:rPr/>
      </w:pPr>
      <w:r>
        <w:rPr>
          <w:rFonts w:ascii="Amiri" w:hAnsi="Amiri" w:eastAsia="Amiri" w:cs="Amiri"/>
          <w:color w:val="111111"/>
          <w:sz w:val="28"/>
          <w:sz w:val="28"/>
          <w:szCs w:val="28"/>
          <w:rtl w:val="true"/>
          <w:lang w:bidi="ar-SA"/>
        </w:rPr>
        <w:t>قُلْ إءِنَّ الْهُدَی هُدَی اللَّهِ</w:t>
      </w:r>
    </w:p>
    <w:p>
      <w:pPr>
        <w:pStyle w:val="BookText"/>
        <w:bidi w:val="0"/>
        <w:jc w:val="both"/>
        <w:rPr/>
      </w:pPr>
      <w:r>
        <w:rPr>
          <w:rFonts w:ascii="Amiri" w:hAnsi="Amiri" w:eastAsia="Amiri" w:cs="Amiri"/>
          <w:color w:val="111111"/>
          <w:sz w:val="28"/>
          <w:sz w:val="28"/>
          <w:szCs w:val="28"/>
          <w:rtl w:val="true"/>
          <w:lang w:bidi="ar-SA"/>
        </w:rPr>
        <w:t>أَن یُؤْتَی أَحَدٌ مِّثْلَ مَآ أُوتِیتُمْ أَوْ یُحَاجُّوکُمْ عِندَ رَبِّکُمْ</w:t>
      </w:r>
    </w:p>
    <w:p>
      <w:pPr>
        <w:pStyle w:val="BookText"/>
        <w:bidi w:val="0"/>
        <w:jc w:val="both"/>
        <w:rPr/>
      </w:pPr>
      <w:r>
        <w:rPr>
          <w:rFonts w:ascii="Amiri" w:hAnsi="Amiri" w:eastAsia="Amiri" w:cs="Amiri"/>
          <w:color w:val="111111"/>
          <w:sz w:val="28"/>
          <w:sz w:val="28"/>
          <w:szCs w:val="28"/>
          <w:rtl w:val="true"/>
          <w:lang w:bidi="ar-SA"/>
        </w:rPr>
        <w:t>قُلْ إءِنَّ الْفَضْلَ بِیَدِ اللَّهِ یُؤْتِیهِ مَن یَشَاءُ</w:t>
      </w:r>
    </w:p>
    <w:p>
      <w:pPr>
        <w:pStyle w:val="BookText"/>
        <w:bidi w:val="0"/>
        <w:jc w:val="both"/>
        <w:rPr/>
      </w:pPr>
      <w:r>
        <w:rPr>
          <w:rFonts w:ascii="Amiri" w:hAnsi="Amiri" w:eastAsia="Amiri" w:cs="Amiri"/>
          <w:color w:val="111111"/>
          <w:sz w:val="28"/>
          <w:sz w:val="28"/>
          <w:szCs w:val="28"/>
          <w:rtl w:val="true"/>
          <w:lang w:bidi="ar-SA"/>
        </w:rPr>
        <w:t>وَاللَّهُ وَاسِعٌ عَلِیمٌ</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 And do not believe save in one who follows your religion.</w:t>
      </w:r>
    </w:p>
    <w:p>
      <w:pPr>
        <w:pStyle w:val="BookText"/>
        <w:bidi w:val="0"/>
        <w:jc w:val="both"/>
        <w:rPr/>
      </w:pPr>
      <w:r>
        <w:rPr>
          <w:rFonts w:eastAsia="Times New Roman" w:cs="Times New Roman" w:ascii="Times New Roman" w:hAnsi="Times New Roman"/>
          <w:color w:val="111111"/>
          <w:sz w:val="28"/>
          <w:szCs w:val="28"/>
          <w:lang w:val="en-US"/>
        </w:rPr>
        <w:t>say: " Verily the (true) guidance is Allah's guidance that a person may be given the like of what you have been given;</w:t>
      </w:r>
    </w:p>
    <w:p>
      <w:pPr>
        <w:pStyle w:val="BookText"/>
        <w:bidi w:val="0"/>
        <w:jc w:val="both"/>
        <w:rPr/>
      </w:pPr>
      <w:r>
        <w:rPr>
          <w:rFonts w:eastAsia="Times New Roman" w:cs="Times New Roman" w:ascii="Times New Roman" w:hAnsi="Times New Roman"/>
          <w:color w:val="111111"/>
          <w:sz w:val="28"/>
          <w:szCs w:val="28"/>
          <w:lang w:val="en-US"/>
        </w:rPr>
        <w:t>or they would dispute with you in the presence of your Lord '.</w:t>
      </w:r>
    </w:p>
    <w:p>
      <w:pPr>
        <w:pStyle w:val="BookText"/>
        <w:bidi w:val="0"/>
        <w:jc w:val="both"/>
        <w:rPr/>
      </w:pPr>
      <w:r>
        <w:rPr>
          <w:rFonts w:eastAsia="Times New Roman" w:cs="Times New Roman" w:ascii="Times New Roman" w:hAnsi="Times New Roman"/>
          <w:color w:val="111111"/>
          <w:sz w:val="28"/>
          <w:szCs w:val="28"/>
          <w:lang w:val="en-US"/>
        </w:rPr>
        <w:t>Say: ` Verily grace is in the hand of Allah.</w:t>
      </w:r>
    </w:p>
    <w:p>
      <w:pPr>
        <w:pStyle w:val="BookText"/>
        <w:bidi w:val="0"/>
        <w:jc w:val="both"/>
        <w:rPr/>
      </w:pPr>
      <w:r>
        <w:rPr>
          <w:rFonts w:eastAsia="Times New Roman" w:cs="Times New Roman" w:ascii="Times New Roman" w:hAnsi="Times New Roman"/>
          <w:color w:val="111111"/>
          <w:sz w:val="28"/>
          <w:szCs w:val="28"/>
          <w:lang w:val="en-US"/>
        </w:rPr>
        <w:t>He endows it with whom He pleases, and Allah is All-Embracing, All-Knowing'. "</w:t>
      </w:r>
    </w:p>
    <w:p>
      <w:pPr>
        <w:pStyle w:val="Heading4"/>
        <w:numPr>
          <w:ilvl w:val="3"/>
          <w:numId w:val="1"/>
        </w:numPr>
        <w:bidi w:val="0"/>
        <w:jc w:val="left"/>
        <w:rPr/>
      </w:pPr>
      <w:bookmarkStart w:id="549" w:name="__RefHeading___Toc364355_2616395394"/>
      <w:bookmarkStart w:id="550" w:name="_Toc211"/>
      <w:bookmarkEnd w:id="549"/>
      <w:r>
        <w:rPr/>
        <w:t>Commentary: verse 73</w:t>
      </w:r>
      <w:bookmarkEnd w:id="550"/>
    </w:p>
    <w:p>
      <w:pPr>
        <w:pStyle w:val="BookText"/>
        <w:bidi w:val="0"/>
        <w:jc w:val="both"/>
        <w:rPr/>
      </w:pPr>
      <w:r>
        <w:rPr>
          <w:rFonts w:eastAsia="Times New Roman" w:cs="Times New Roman" w:ascii="Times New Roman" w:hAnsi="Times New Roman"/>
          <w:color w:val="111111"/>
          <w:sz w:val="28"/>
          <w:szCs w:val="28"/>
          <w:lang w:val="en-US"/>
        </w:rPr>
        <w:t>The People of the Book had some recommendations to enjoin each other. Their first recommendation was:</w:t>
      </w:r>
    </w:p>
    <w:p>
      <w:pPr>
        <w:pStyle w:val="BookText"/>
        <w:bidi w:val="0"/>
        <w:jc w:val="both"/>
        <w:rPr/>
      </w:pPr>
      <w:r>
        <w:rPr>
          <w:rFonts w:eastAsia="Times New Roman" w:cs="Times New Roman" w:ascii="Times New Roman" w:hAnsi="Times New Roman"/>
          <w:color w:val="111111"/>
          <w:sz w:val="28"/>
          <w:szCs w:val="28"/>
          <w:lang w:val="en-US"/>
        </w:rPr>
        <w:t>" And do not believe save in one who follows your religion. ..."</w:t>
      </w:r>
    </w:p>
    <w:p>
      <w:pPr>
        <w:pStyle w:val="BookText"/>
        <w:bidi w:val="0"/>
        <w:jc w:val="both"/>
        <w:rPr/>
      </w:pPr>
      <w:r>
        <w:rPr>
          <w:rFonts w:eastAsia="Times New Roman" w:cs="Times New Roman" w:ascii="Times New Roman" w:hAnsi="Times New Roman"/>
          <w:color w:val="111111"/>
          <w:sz w:val="28"/>
          <w:szCs w:val="28"/>
          <w:lang w:val="en-US"/>
        </w:rPr>
        <w:t>The Divine revelation tells the Prophet (p.b.u.h.) that in answer to them:</w:t>
      </w:r>
    </w:p>
    <w:p>
      <w:pPr>
        <w:pStyle w:val="BookText"/>
        <w:bidi w:val="0"/>
        <w:jc w:val="both"/>
        <w:rPr/>
      </w:pPr>
      <w:r>
        <w:rPr>
          <w:rFonts w:eastAsia="Times New Roman" w:cs="Times New Roman" w:ascii="Times New Roman" w:hAnsi="Times New Roman"/>
          <w:color w:val="111111"/>
          <w:sz w:val="28"/>
          <w:szCs w:val="28"/>
          <w:lang w:val="en-US"/>
        </w:rPr>
        <w:t>"... say: " Verily the true guidance is Allah's guidance. ..."</w:t>
      </w:r>
    </w:p>
    <w:p>
      <w:pPr>
        <w:pStyle w:val="BookText"/>
        <w:bidi w:val="0"/>
        <w:jc w:val="both"/>
        <w:rPr/>
      </w:pPr>
      <w:r>
        <w:rPr>
          <w:rFonts w:eastAsia="Times New Roman" w:cs="Times New Roman" w:ascii="Times New Roman" w:hAnsi="Times New Roman"/>
          <w:color w:val="111111"/>
          <w:sz w:val="28"/>
          <w:szCs w:val="28"/>
          <w:lang w:val="en-US"/>
        </w:rPr>
        <w:t>That is, the true guidance is not confined to your religion, therefore, your prejudice is in vain.</w:t>
      </w:r>
    </w:p>
    <w:p>
      <w:pPr>
        <w:pStyle w:val="BookText"/>
        <w:bidi w:val="0"/>
        <w:jc w:val="both"/>
        <w:rPr/>
      </w:pPr>
      <w:r>
        <w:rPr>
          <w:rFonts w:eastAsia="Times New Roman" w:cs="Times New Roman" w:ascii="Times New Roman" w:hAnsi="Times New Roman"/>
          <w:color w:val="111111"/>
          <w:sz w:val="28"/>
          <w:szCs w:val="28"/>
          <w:lang w:val="en-US"/>
        </w:rPr>
        <w:t>Their second recommendation was that: never believe:</w:t>
      </w:r>
    </w:p>
    <w:p>
      <w:pPr>
        <w:pStyle w:val="BookText"/>
        <w:bidi w:val="0"/>
        <w:jc w:val="both"/>
        <w:rPr/>
      </w:pPr>
      <w:r>
        <w:rPr>
          <w:rFonts w:eastAsia="Times New Roman" w:cs="Times New Roman" w:ascii="Times New Roman" w:hAnsi="Times New Roman"/>
          <w:color w:val="111111"/>
          <w:sz w:val="28"/>
          <w:szCs w:val="28"/>
          <w:lang w:val="en-US"/>
        </w:rPr>
        <w:t>"... that a person may be given the like of what you have been given;..."</w:t>
      </w:r>
    </w:p>
    <w:p>
      <w:pPr>
        <w:pStyle w:val="BookText"/>
        <w:bidi w:val="0"/>
        <w:jc w:val="both"/>
        <w:rPr/>
      </w:pPr>
      <w:r>
        <w:rPr>
          <w:rFonts w:eastAsia="Times New Roman" w:cs="Times New Roman" w:ascii="Times New Roman" w:hAnsi="Times New Roman"/>
          <w:color w:val="111111"/>
          <w:sz w:val="28"/>
          <w:szCs w:val="28"/>
          <w:lang w:val="en-US"/>
        </w:rPr>
        <w:t>Hence, the prophethood must be in the Children of Israel, not amongst Arab.</w:t>
      </w:r>
    </w:p>
    <w:p>
      <w:pPr>
        <w:pStyle w:val="BookText"/>
        <w:bidi w:val="0"/>
        <w:jc w:val="both"/>
        <w:rPr/>
      </w:pPr>
      <w:r>
        <w:rPr>
          <w:rFonts w:eastAsia="Times New Roman" w:cs="Times New Roman" w:ascii="Times New Roman" w:hAnsi="Times New Roman"/>
          <w:color w:val="111111"/>
          <w:sz w:val="28"/>
          <w:szCs w:val="28"/>
          <w:lang w:val="en-US"/>
        </w:rPr>
        <w:t>"... or they would dispute with you in the presence of your Lord '..."</w:t>
      </w:r>
    </w:p>
    <w:p>
      <w:pPr>
        <w:pStyle w:val="BookText"/>
        <w:bidi w:val="0"/>
        <w:jc w:val="both"/>
        <w:rPr/>
      </w:pPr>
      <w:r>
        <w:rPr>
          <w:rFonts w:eastAsia="Times New Roman" w:cs="Times New Roman" w:ascii="Times New Roman" w:hAnsi="Times New Roman"/>
          <w:color w:val="111111"/>
          <w:sz w:val="28"/>
          <w:szCs w:val="28"/>
          <w:lang w:val="en-US"/>
        </w:rPr>
        <w:t>So, you have the best logic and never believe that it be with others.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Lord addresses the Prophet (p.b.u.h.) thus:</w:t>
      </w:r>
    </w:p>
    <w:p>
      <w:pPr>
        <w:pStyle w:val="BookText"/>
        <w:bidi w:val="0"/>
        <w:rPr/>
      </w:pPr>
      <w:r>
        <w:rPr>
          <w:rFonts w:eastAsia="Times New Roman" w:cs="Times New Roman" w:ascii="Times New Roman" w:hAnsi="Times New Roman"/>
          <w:color w:val="111111"/>
          <w:sz w:val="28"/>
          <w:szCs w:val="28"/>
          <w:lang w:val="en-US"/>
        </w:rPr>
        <w:t>" Say: ` Verily grace is in the hand of Allah, He endows it with whom He pleases, ..."</w:t>
      </w:r>
    </w:p>
    <w:p>
      <w:pPr>
        <w:pStyle w:val="BookText"/>
        <w:bidi w:val="0"/>
        <w:jc w:val="both"/>
        <w:rPr/>
      </w:pPr>
      <w:r>
        <w:rPr>
          <w:rFonts w:eastAsia="Times New Roman" w:cs="Times New Roman" w:ascii="Times New Roman" w:hAnsi="Times New Roman"/>
          <w:color w:val="111111"/>
          <w:sz w:val="28"/>
          <w:szCs w:val="28"/>
          <w:lang w:val="en-US"/>
        </w:rPr>
        <w:t>And it is not confined to any race or a particular sect.</w:t>
      </w:r>
    </w:p>
    <w:p>
      <w:pPr>
        <w:pStyle w:val="BookText"/>
        <w:bidi w:val="0"/>
        <w:jc w:val="both"/>
        <w:rPr/>
      </w:pPr>
      <w:r>
        <w:rPr>
          <w:rFonts w:eastAsia="Times New Roman" w:cs="Times New Roman" w:ascii="Times New Roman" w:hAnsi="Times New Roman"/>
          <w:color w:val="111111"/>
          <w:sz w:val="28"/>
          <w:szCs w:val="28"/>
          <w:lang w:val="en-US"/>
        </w:rPr>
        <w:t>"... and Allah is All-Embracing, All-knowing'."</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their plots, the enemies of Islam recommend to concealment.</w:t>
      </w:r>
    </w:p>
    <w:p>
      <w:pPr>
        <w:pStyle w:val="BookText"/>
        <w:bidi w:val="0"/>
        <w:jc w:val="both"/>
        <w:rPr/>
      </w:pPr>
      <w:r>
        <w:rPr>
          <w:rFonts w:eastAsia="Times New Roman" w:cs="Times New Roman" w:ascii="Times New Roman" w:hAnsi="Times New Roman"/>
          <w:color w:val="111111"/>
          <w:sz w:val="28"/>
          <w:szCs w:val="28"/>
          <w:lang w:val="en-US"/>
        </w:rPr>
        <w:t>They also have no trust to any one other than themselves.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grace of Allah is not restricted to a particular group.</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Prejudice is forbidden.</w:t>
      </w:r>
      <w:bookmarkStart w:id="551" w:name="pg13394_170688"/>
    </w:p>
    <w:p>
      <w:pPr>
        <w:pStyle w:val="BookText"/>
        <w:bidi w:val="0"/>
        <w:rPr/>
      </w:pPr>
      <w:bookmarkEnd w:id="551"/>
      <w:r>
        <w:rPr>
          <w:rFonts w:eastAsia="Amiri" w:cs="Amiri" w:ascii="Amiri" w:hAnsi="Amiri"/>
          <w:color w:val="111111"/>
          <w:sz w:val="28"/>
          <w:szCs w:val="28"/>
          <w:lang w:bidi="ar-SA"/>
        </w:rPr>
        <w:t xml:space="preserve">74 </w:t>
      </w:r>
      <w:r>
        <w:rPr>
          <w:rFonts w:ascii="Amiri" w:hAnsi="Amiri" w:eastAsia="Amiri" w:cs="Amiri"/>
          <w:color w:val="111111"/>
          <w:sz w:val="28"/>
          <w:sz w:val="28"/>
          <w:szCs w:val="28"/>
          <w:rtl w:val="true"/>
          <w:lang w:bidi="ar-SA"/>
        </w:rPr>
        <w:t>یَخْتَصُّ بِرَحْمَتِهِ مَن یَشَاءُ وَاللَّهُ ذُو الْفَضْلِ الْعَظِیمِ</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 He specializes for His mercy whom He pleases, and Allah is the Lord of Mighty Grace."</w:t>
      </w:r>
    </w:p>
    <w:p>
      <w:pPr>
        <w:pStyle w:val="Heading4"/>
        <w:numPr>
          <w:ilvl w:val="3"/>
          <w:numId w:val="1"/>
        </w:numPr>
        <w:bidi w:val="0"/>
        <w:jc w:val="left"/>
        <w:rPr/>
      </w:pPr>
      <w:bookmarkStart w:id="552" w:name="__RefHeading___Toc364357_2616395394"/>
      <w:bookmarkStart w:id="553" w:name="_Toc212"/>
      <w:bookmarkEnd w:id="552"/>
      <w:r>
        <w:rPr/>
        <w:t>Commentary: verse 74</w:t>
      </w:r>
      <w:bookmarkEnd w:id="553"/>
    </w:p>
    <w:p>
      <w:pPr>
        <w:pStyle w:val="BookText"/>
        <w:bidi w:val="0"/>
        <w:jc w:val="both"/>
        <w:rPr/>
      </w:pPr>
      <w:r>
        <w:rPr>
          <w:rFonts w:eastAsia="Times New Roman" w:cs="Times New Roman" w:ascii="Times New Roman" w:hAnsi="Times New Roman"/>
          <w:color w:val="111111"/>
          <w:sz w:val="28"/>
          <w:szCs w:val="28"/>
          <w:lang w:val="en-US"/>
        </w:rPr>
        <w:t>To consider that Allah endows His grace and mercy to no sect like that which He gave to the Jewish sect, is not more than a mere imagination. Allah knows well to whom He gives the charge of prophethood. He chooses the most efficient person among his servants and bestows His special grace upon him, because Allah's Grace is vast and His Wisdom is the elector.</w:t>
      </w:r>
    </w:p>
    <w:p>
      <w:pPr>
        <w:pStyle w:val="BookText"/>
        <w:bidi w:val="0"/>
        <w:jc w:val="both"/>
        <w:rPr/>
      </w:pPr>
      <w:r>
        <w:rPr>
          <w:rFonts w:eastAsia="Times New Roman" w:cs="Times New Roman" w:ascii="Times New Roman" w:hAnsi="Times New Roman"/>
          <w:color w:val="111111"/>
          <w:sz w:val="28"/>
          <w:szCs w:val="28"/>
          <w:lang w:val="en-US"/>
        </w:rPr>
        <w:t>" He specializes for His mercy whom He pleases, and Allah is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Lord of Mighty Grace."</w:t>
      </w:r>
      <w:bookmarkStart w:id="554" w:name="pg13394_170689"/>
    </w:p>
    <w:p>
      <w:pPr>
        <w:pStyle w:val="BookText"/>
        <w:bidi w:val="0"/>
        <w:rPr/>
      </w:pPr>
      <w:bookmarkEnd w:id="554"/>
      <w:r>
        <w:rPr>
          <w:rFonts w:eastAsia="Amiri" w:cs="Amiri" w:ascii="Amiri" w:hAnsi="Amiri"/>
          <w:color w:val="111111"/>
          <w:sz w:val="28"/>
          <w:szCs w:val="28"/>
          <w:lang w:bidi="ar-SA"/>
        </w:rPr>
        <w:t xml:space="preserve">75 </w:t>
      </w:r>
      <w:r>
        <w:rPr>
          <w:rFonts w:ascii="Amiri" w:hAnsi="Amiri" w:eastAsia="Amiri" w:cs="Amiri"/>
          <w:color w:val="111111"/>
          <w:sz w:val="28"/>
          <w:sz w:val="28"/>
          <w:szCs w:val="28"/>
          <w:rtl w:val="true"/>
          <w:lang w:bidi="ar-SA"/>
        </w:rPr>
        <w:t>وَمِنْ أَهْلِ الْکِتَابِ مَنْ إءِن تَأْمَنْهُ بِقِنطَارٍ یُؤَدِّهِ إءِلَیْکَ</w:t>
      </w:r>
    </w:p>
    <w:p>
      <w:pPr>
        <w:pStyle w:val="BookText"/>
        <w:bidi w:val="0"/>
        <w:jc w:val="both"/>
        <w:rPr/>
      </w:pPr>
      <w:r>
        <w:rPr>
          <w:rFonts w:ascii="Amiri" w:hAnsi="Amiri" w:eastAsia="Amiri" w:cs="Amiri"/>
          <w:color w:val="111111"/>
          <w:sz w:val="28"/>
          <w:sz w:val="28"/>
          <w:szCs w:val="28"/>
          <w:rtl w:val="true"/>
          <w:lang w:bidi="ar-SA"/>
        </w:rPr>
        <w:t>وَمِنْهُم مَّنْ إءِن تَأْمَنْهُ بِدِینَارٍ لاَّ یُؤَدِّهِ إءِلَیْکَ</w:t>
      </w:r>
    </w:p>
    <w:p>
      <w:pPr>
        <w:pStyle w:val="BookText"/>
        <w:bidi w:val="0"/>
        <w:jc w:val="both"/>
        <w:rPr/>
      </w:pPr>
      <w:r>
        <w:rPr>
          <w:rFonts w:ascii="Amiri" w:hAnsi="Amiri" w:eastAsia="Amiri" w:cs="Amiri"/>
          <w:color w:val="111111"/>
          <w:sz w:val="28"/>
          <w:sz w:val="28"/>
          <w:szCs w:val="28"/>
          <w:rtl w:val="true"/>
          <w:lang w:bidi="ar-SA"/>
        </w:rPr>
        <w:t>إءِلاَّ مَادُمْتَ عَلَیْهِ قَائمًا ذَ لِکَ بِأَنَّهُمْ قَالُواْ لَیْسَ عَلَیْنَا فِی الاُْمِّیِّینَ</w:t>
      </w:r>
    </w:p>
    <w:p>
      <w:pPr>
        <w:pStyle w:val="BookText"/>
        <w:bidi w:val="0"/>
        <w:jc w:val="both"/>
        <w:rPr/>
      </w:pPr>
      <w:r>
        <w:rPr>
          <w:rFonts w:ascii="Amiri" w:hAnsi="Amiri" w:eastAsia="Amiri" w:cs="Amiri"/>
          <w:color w:val="111111"/>
          <w:sz w:val="28"/>
          <w:sz w:val="28"/>
          <w:szCs w:val="28"/>
          <w:rtl w:val="true"/>
          <w:lang w:bidi="ar-SA"/>
        </w:rPr>
        <w:t>سَبِیلٌ وَیَقُولُونَ عَلَی اللَّهِ الْکَذِبَ</w:t>
      </w:r>
    </w:p>
    <w:p>
      <w:pPr>
        <w:pStyle w:val="BookText"/>
        <w:bidi w:val="0"/>
        <w:jc w:val="both"/>
        <w:rPr/>
      </w:pPr>
      <w:r>
        <w:rPr>
          <w:rFonts w:ascii="Amiri" w:hAnsi="Amiri" w:eastAsia="Amiri" w:cs="Amiri"/>
          <w:color w:val="111111"/>
          <w:sz w:val="28"/>
          <w:sz w:val="28"/>
          <w:szCs w:val="28"/>
          <w:rtl w:val="true"/>
          <w:lang w:bidi="ar-SA"/>
        </w:rPr>
        <w:t>وَهُمْ یَعْلَمُونَ</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 And among the People of the Book is he who, if you entrust him with a heap of wealth, he will return it to you;</w:t>
      </w:r>
    </w:p>
    <w:p>
      <w:pPr>
        <w:pStyle w:val="BookText"/>
        <w:bidi w:val="0"/>
        <w:jc w:val="both"/>
        <w:rPr/>
      </w:pPr>
      <w:r>
        <w:rPr>
          <w:rFonts w:eastAsia="Times New Roman" w:cs="Times New Roman" w:ascii="Times New Roman" w:hAnsi="Times New Roman"/>
          <w:color w:val="111111"/>
          <w:sz w:val="28"/>
          <w:szCs w:val="28"/>
          <w:lang w:val="en-US"/>
        </w:rPr>
        <w:t>and among them is he who, if you entrust him with a dinar,</w:t>
      </w:r>
    </w:p>
    <w:p>
      <w:pPr>
        <w:pStyle w:val="BookText"/>
        <w:bidi w:val="0"/>
        <w:jc w:val="both"/>
        <w:rPr/>
      </w:pPr>
      <w:r>
        <w:rPr>
          <w:rFonts w:eastAsia="Times New Roman" w:cs="Times New Roman" w:ascii="Times New Roman" w:hAnsi="Times New Roman"/>
          <w:color w:val="111111"/>
          <w:sz w:val="28"/>
          <w:szCs w:val="28"/>
          <w:lang w:val="en-US"/>
        </w:rPr>
        <w:t>he will not return it to you unless you keep standing firmly upon him (demanding it). This is because they say:</w:t>
      </w:r>
    </w:p>
    <w:p>
      <w:pPr>
        <w:pStyle w:val="BookText"/>
        <w:bidi w:val="0"/>
        <w:jc w:val="both"/>
        <w:rPr/>
      </w:pPr>
      <w:r>
        <w:rPr>
          <w:rFonts w:eastAsia="Times New Roman" w:cs="Times New Roman" w:ascii="Times New Roman" w:hAnsi="Times New Roman"/>
          <w:color w:val="111111"/>
          <w:sz w:val="28"/>
          <w:szCs w:val="28"/>
          <w:lang w:val="en-US"/>
        </w:rPr>
        <w:t>` There is not any responsibility upon us for the gentile, and they tell a lie against Allah while they know (it)."</w:t>
      </w:r>
    </w:p>
    <w:p>
      <w:pPr>
        <w:pStyle w:val="Heading4"/>
        <w:numPr>
          <w:ilvl w:val="3"/>
          <w:numId w:val="1"/>
        </w:numPr>
        <w:bidi w:val="0"/>
        <w:jc w:val="left"/>
        <w:rPr/>
      </w:pPr>
      <w:bookmarkStart w:id="555" w:name="__RefHeading___Toc364359_2616395394"/>
      <w:bookmarkStart w:id="556" w:name="_Toc213"/>
      <w:bookmarkEnd w:id="555"/>
      <w:r>
        <w:rPr/>
        <w:t>Commentary: verse 75</w:t>
      </w:r>
      <w:bookmarkEnd w:id="556"/>
    </w:p>
    <w:p>
      <w:pPr>
        <w:pStyle w:val="BookText"/>
        <w:bidi w:val="0"/>
        <w:jc w:val="both"/>
        <w:rPr/>
      </w:pPr>
      <w:r>
        <w:rPr>
          <w:rFonts w:eastAsia="Times New Roman" w:cs="Times New Roman" w:ascii="Times New Roman" w:hAnsi="Times New Roman"/>
          <w:color w:val="111111"/>
          <w:sz w:val="28"/>
          <w:szCs w:val="28"/>
          <w:lang w:val="en-US"/>
        </w:rPr>
        <w:t>The moral values usually resist. Honesty is always good and treachery, to any one, is always disgraceful.</w:t>
      </w:r>
    </w:p>
    <w:p>
      <w:pPr>
        <w:pStyle w:val="BookText"/>
        <w:bidi w:val="0"/>
        <w:jc w:val="both"/>
        <w:rPr/>
      </w:pPr>
      <w:r>
        <w:rPr>
          <w:rFonts w:eastAsia="Times New Roman" w:cs="Times New Roman" w:ascii="Times New Roman" w:hAnsi="Times New Roman"/>
          <w:color w:val="111111"/>
          <w:sz w:val="28"/>
          <w:szCs w:val="28"/>
          <w:lang w:val="en-US"/>
        </w:rPr>
        <w:t>" And among the People of the Book is he who, if you entrust him with a heap of wealth, he will return it to you;</w:t>
      </w:r>
    </w:p>
    <w:p>
      <w:pPr>
        <w:pStyle w:val="BookText"/>
        <w:bidi w:val="0"/>
        <w:jc w:val="both"/>
        <w:rPr/>
      </w:pPr>
      <w:r>
        <w:rPr>
          <w:rFonts w:eastAsia="Times New Roman" w:cs="Times New Roman" w:ascii="Times New Roman" w:hAnsi="Times New Roman"/>
          <w:color w:val="111111"/>
          <w:sz w:val="28"/>
          <w:szCs w:val="28"/>
          <w:lang w:val="en-US"/>
        </w:rPr>
        <w:t>The justification of sin is graver than the sin itself.</w:t>
      </w:r>
    </w:p>
    <w:p>
      <w:pPr>
        <w:pStyle w:val="BookText"/>
        <w:bidi w:val="0"/>
        <w:jc w:val="both"/>
        <w:rPr/>
      </w:pPr>
      <w:r>
        <w:rPr>
          <w:rFonts w:eastAsia="Times New Roman" w:cs="Times New Roman" w:ascii="Times New Roman" w:hAnsi="Times New Roman"/>
          <w:color w:val="111111"/>
          <w:sz w:val="28"/>
          <w:szCs w:val="28"/>
          <w:lang w:val="en-US"/>
        </w:rPr>
        <w:t>"...and among them is he who, if you entrust him with a dinar, he will not return it to you unless you keep standing firmly upon him (demanding it). This is because they say:</w:t>
      </w:r>
    </w:p>
    <w:p>
      <w:pPr>
        <w:pStyle w:val="BookText"/>
        <w:bidi w:val="0"/>
        <w:jc w:val="both"/>
        <w:rPr/>
      </w:pPr>
      <w:r>
        <w:rPr>
          <w:rFonts w:eastAsia="Times New Roman" w:cs="Times New Roman" w:ascii="Times New Roman" w:hAnsi="Times New Roman"/>
          <w:color w:val="111111"/>
          <w:sz w:val="28"/>
          <w:szCs w:val="28"/>
          <w:lang w:val="en-US"/>
        </w:rPr>
        <w:t>` There is not any responsibility upon us for the gentile, ..."</w:t>
      </w:r>
    </w:p>
    <w:p>
      <w:pPr>
        <w:pStyle w:val="BookText"/>
        <w:bidi w:val="0"/>
        <w:jc w:val="both"/>
        <w:rPr/>
      </w:pPr>
      <w:r>
        <w:rPr>
          <w:rFonts w:eastAsia="Times New Roman" w:cs="Times New Roman" w:ascii="Times New Roman" w:hAnsi="Times New Roman"/>
          <w:color w:val="111111"/>
          <w:sz w:val="28"/>
          <w:szCs w:val="28"/>
          <w:lang w:val="en-US"/>
        </w:rPr>
        <w:t>They devoured the wealth of people unlawfully and said Allah was content with it.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they tell a lie against Allah while they know (it). "</w:t>
      </w:r>
      <w:bookmarkStart w:id="557" w:name="pg13394_170690"/>
    </w:p>
    <w:p>
      <w:pPr>
        <w:pStyle w:val="BookText"/>
        <w:bidi w:val="0"/>
        <w:rPr/>
      </w:pPr>
      <w:bookmarkEnd w:id="557"/>
      <w:r>
        <w:rPr>
          <w:rFonts w:eastAsia="Amiri" w:cs="Amiri" w:ascii="Amiri" w:hAnsi="Amiri"/>
          <w:color w:val="111111"/>
          <w:sz w:val="28"/>
          <w:szCs w:val="28"/>
          <w:lang w:bidi="ar-SA"/>
        </w:rPr>
        <w:t xml:space="preserve">76 </w:t>
      </w:r>
      <w:r>
        <w:rPr>
          <w:rFonts w:ascii="Amiri" w:hAnsi="Amiri" w:eastAsia="Amiri" w:cs="Amiri"/>
          <w:color w:val="111111"/>
          <w:sz w:val="28"/>
          <w:sz w:val="28"/>
          <w:szCs w:val="28"/>
          <w:rtl w:val="true"/>
          <w:lang w:bidi="ar-SA"/>
        </w:rPr>
        <w:t>بَلَی مَنْ أَوْفَی بِعَهْدِهِ وَاتَّقَی فإءِنَّ اللَّهَ یُحِبُّ الْمُتَّقِینَ</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 Yes, whoever fulfils his promise and guards (against evil) then, verily Allah loves the pious ones. "</w:t>
      </w:r>
    </w:p>
    <w:p>
      <w:pPr>
        <w:pStyle w:val="Heading4"/>
        <w:numPr>
          <w:ilvl w:val="3"/>
          <w:numId w:val="1"/>
        </w:numPr>
        <w:bidi w:val="0"/>
        <w:jc w:val="left"/>
        <w:rPr/>
      </w:pPr>
      <w:bookmarkStart w:id="558" w:name="__RefHeading___Toc364361_2616395394"/>
      <w:bookmarkStart w:id="559" w:name="_Toc214"/>
      <w:bookmarkEnd w:id="558"/>
      <w:r>
        <w:rPr/>
        <w:t>Commentary: verse 76</w:t>
      </w:r>
      <w:bookmarkEnd w:id="559"/>
    </w:p>
    <w:p>
      <w:pPr>
        <w:pStyle w:val="BookText"/>
        <w:bidi w:val="0"/>
        <w:jc w:val="both"/>
        <w:rPr/>
      </w:pPr>
      <w:r>
        <w:rPr>
          <w:rFonts w:eastAsia="Times New Roman" w:cs="Times New Roman" w:ascii="Times New Roman" w:hAnsi="Times New Roman"/>
          <w:color w:val="111111"/>
          <w:sz w:val="28"/>
          <w:szCs w:val="28"/>
          <w:lang w:val="en-US"/>
        </w:rPr>
        <w:t>The command in this verse is: to stand firm and be steadfast before wrong ideas.</w:t>
      </w:r>
    </w:p>
    <w:p>
      <w:pPr>
        <w:pStyle w:val="BookText"/>
        <w:bidi w:val="0"/>
        <w:jc w:val="both"/>
        <w:rPr/>
      </w:pPr>
      <w:r>
        <w:rPr>
          <w:rFonts w:eastAsia="Times New Roman" w:cs="Times New Roman" w:ascii="Times New Roman" w:hAnsi="Times New Roman"/>
          <w:color w:val="111111"/>
          <w:sz w:val="28"/>
          <w:szCs w:val="28"/>
          <w:lang w:val="en-US"/>
        </w:rPr>
        <w:t>By the way, to keep one's word and fulfil the promise with virtue is the main cause to call the love of Allah, not only being the People of the Book with a bare pretension.</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Yes, whoever fulfils his promise and guards (against evil) then, verily Allah loves the pious ones."</w:t>
      </w:r>
      <w:bookmarkStart w:id="560" w:name="pg13394_170691"/>
    </w:p>
    <w:p>
      <w:pPr>
        <w:pStyle w:val="BookText"/>
        <w:bidi w:val="0"/>
        <w:rPr/>
      </w:pPr>
      <w:bookmarkEnd w:id="560"/>
      <w:r>
        <w:rPr>
          <w:rFonts w:eastAsia="Amiri" w:cs="Amiri" w:ascii="Amiri" w:hAnsi="Amiri"/>
          <w:color w:val="111111"/>
          <w:sz w:val="28"/>
          <w:szCs w:val="28"/>
          <w:lang w:bidi="ar-SA"/>
        </w:rPr>
        <w:t xml:space="preserve">77 </w:t>
      </w:r>
      <w:r>
        <w:rPr>
          <w:rFonts w:ascii="Amiri" w:hAnsi="Amiri" w:eastAsia="Amiri" w:cs="Amiri"/>
          <w:color w:val="111111"/>
          <w:sz w:val="28"/>
          <w:sz w:val="28"/>
          <w:szCs w:val="28"/>
          <w:rtl w:val="true"/>
          <w:lang w:bidi="ar-SA"/>
        </w:rPr>
        <w:t>إءِنَّ الَّذِینَ یَشْتَرُونَ بِعَهْدِ اللَّهِ وَأَیْمَانِهِمْ ثَمَنًا قَلِیلاً أُوْلئکَ</w:t>
      </w:r>
    </w:p>
    <w:p>
      <w:pPr>
        <w:pStyle w:val="BookText"/>
        <w:bidi w:val="0"/>
        <w:jc w:val="both"/>
        <w:rPr/>
      </w:pPr>
      <w:r>
        <w:rPr>
          <w:rFonts w:ascii="Amiri" w:hAnsi="Amiri" w:eastAsia="Amiri" w:cs="Amiri"/>
          <w:color w:val="111111"/>
          <w:sz w:val="28"/>
          <w:sz w:val="28"/>
          <w:szCs w:val="28"/>
          <w:rtl w:val="true"/>
          <w:lang w:bidi="ar-SA"/>
        </w:rPr>
        <w:t>لاَ خَلَاقَ لَهُمْ فِی الاَْخِرَةِ وَلاَ یُکَلِّمُهُمُ اللَّهُ وَلاَ یَنظُرُ</w:t>
      </w:r>
    </w:p>
    <w:p>
      <w:pPr>
        <w:pStyle w:val="BookText"/>
        <w:bidi w:val="0"/>
        <w:jc w:val="both"/>
        <w:rPr/>
      </w:pPr>
      <w:r>
        <w:rPr>
          <w:rFonts w:ascii="Amiri" w:hAnsi="Amiri" w:eastAsia="Amiri" w:cs="Amiri"/>
          <w:color w:val="111111"/>
          <w:sz w:val="28"/>
          <w:sz w:val="28"/>
          <w:szCs w:val="28"/>
          <w:rtl w:val="true"/>
          <w:lang w:bidi="ar-SA"/>
        </w:rPr>
        <w:t>إءِلَیْهِمْ یَوْمَ الْقِیَامَةِ وَلاَ یُزَکِّیهِمْ</w:t>
      </w:r>
    </w:p>
    <w:p>
      <w:pPr>
        <w:pStyle w:val="BookText"/>
        <w:bidi w:val="0"/>
        <w:jc w:val="both"/>
        <w:rPr/>
      </w:pPr>
      <w:r>
        <w:rPr>
          <w:rFonts w:ascii="Amiri" w:hAnsi="Amiri" w:eastAsia="Amiri" w:cs="Amiri"/>
          <w:color w:val="111111"/>
          <w:sz w:val="28"/>
          <w:sz w:val="28"/>
          <w:szCs w:val="28"/>
          <w:rtl w:val="true"/>
          <w:lang w:bidi="ar-SA"/>
        </w:rPr>
        <w:t>وَلَهُمْ عَذَابٌ أَلِیمٌ</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 Verily those who sell Allah's covenant, and their oaths, for a little price, these! there will be no share for them in the Hereafter, and Allah will not speak to them, nor will He look towards them on the Day of Resurrection, nor will He make them grow (by purifying of sin), and they will have a painful chastisement."</w:t>
      </w:r>
    </w:p>
    <w:p>
      <w:pPr>
        <w:pStyle w:val="Heading4"/>
        <w:numPr>
          <w:ilvl w:val="3"/>
          <w:numId w:val="1"/>
        </w:numPr>
        <w:bidi w:val="0"/>
        <w:jc w:val="left"/>
        <w:rPr/>
      </w:pPr>
      <w:bookmarkStart w:id="561" w:name="__RefHeading___Toc364363_2616395394"/>
      <w:bookmarkStart w:id="562" w:name="_Toc215"/>
      <w:bookmarkEnd w:id="561"/>
      <w:r>
        <w:rPr/>
        <w:t>Commentary: verse 77</w:t>
      </w:r>
      <w:bookmarkEnd w:id="562"/>
    </w:p>
    <w:p>
      <w:pPr>
        <w:pStyle w:val="BookText"/>
        <w:bidi w:val="0"/>
        <w:jc w:val="both"/>
        <w:rPr/>
      </w:pPr>
      <w:r>
        <w:rPr>
          <w:rFonts w:eastAsia="Times New Roman" w:cs="Times New Roman" w:ascii="Times New Roman" w:hAnsi="Times New Roman"/>
          <w:color w:val="111111"/>
          <w:sz w:val="28"/>
          <w:szCs w:val="28"/>
          <w:lang w:val="en-US"/>
        </w:rPr>
        <w:t>Allah threatens, of course, those who breach their promise to following five kinds of divine wrath and deprivation from the grace of Allah.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lack of any merit in the Hereafter.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deprivation from the speech of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deprivation from the grace of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deprivation of purity from sin.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be involved in the painful punishment of Allah.</w:t>
      </w:r>
    </w:p>
    <w:p>
      <w:pPr>
        <w:pStyle w:val="BookText"/>
        <w:bidi w:val="0"/>
        <w:jc w:val="both"/>
        <w:rPr/>
      </w:pPr>
      <w:r>
        <w:rPr>
          <w:rFonts w:eastAsia="Times New Roman" w:cs="Times New Roman" w:ascii="Times New Roman" w:hAnsi="Times New Roman"/>
          <w:color w:val="111111"/>
          <w:sz w:val="28"/>
          <w:szCs w:val="28"/>
          <w:lang w:val="en-US"/>
        </w:rPr>
        <w:t>" Verily those who sell Allah's covenant, and their oaths, for a little price, these! there will be no share for them in the Hereafter, and Allah will not speak to them, nor will He look towards them on the Day of Resurrection, nor will He make them grow (by purifying of sin), and they will have a painful chastisement."</w:t>
      </w:r>
    </w:p>
    <w:p>
      <w:pPr>
        <w:pStyle w:val="BookText"/>
        <w:bidi w:val="0"/>
        <w:jc w:val="both"/>
        <w:rPr/>
      </w:pPr>
      <w:r>
        <w:rPr>
          <w:rFonts w:eastAsia="Times New Roman" w:cs="Times New Roman" w:ascii="Times New Roman" w:hAnsi="Times New Roman"/>
          <w:color w:val="111111"/>
          <w:sz w:val="28"/>
          <w:szCs w:val="28"/>
          <w:lang w:val="en-US"/>
        </w:rPr>
        <w:t>In the Islamic literature, it is narrated that the Messenger of Allah (p.b.u.h.) has said:</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The person who does not observe trustworthiness, is faithless; and the person who does not fulfil his promise, has no religion. </w:t>
      </w:r>
      <w:r>
        <w:rPr>
          <w:rStyle w:val="FootnoteAnchor"/>
        </w:rPr>
        <w:footnoteReference w:id="70"/>
      </w:r>
      <w:bookmarkStart w:id="563" w:name="pg13394_170692"/>
    </w:p>
    <w:p>
      <w:pPr>
        <w:pStyle w:val="BookText"/>
        <w:bidi w:val="0"/>
        <w:rPr/>
      </w:pPr>
      <w:bookmarkEnd w:id="563"/>
      <w:r>
        <w:rPr>
          <w:rFonts w:eastAsia="Amiri" w:cs="Amiri" w:ascii="Amiri" w:hAnsi="Amiri"/>
          <w:color w:val="111111"/>
          <w:sz w:val="28"/>
          <w:szCs w:val="28"/>
          <w:lang w:bidi="ar-SA"/>
        </w:rPr>
        <w:t xml:space="preserve">78 </w:t>
      </w:r>
      <w:r>
        <w:rPr>
          <w:rFonts w:ascii="Amiri" w:hAnsi="Amiri" w:eastAsia="Amiri" w:cs="Amiri"/>
          <w:color w:val="111111"/>
          <w:sz w:val="28"/>
          <w:sz w:val="28"/>
          <w:szCs w:val="28"/>
          <w:rtl w:val="true"/>
          <w:lang w:bidi="ar-SA"/>
        </w:rPr>
        <w:t>وإءِنَّ مِنْهُمْ لَفَرِیقًا</w:t>
      </w:r>
    </w:p>
    <w:p>
      <w:pPr>
        <w:pStyle w:val="BookText"/>
        <w:bidi w:val="0"/>
        <w:jc w:val="both"/>
        <w:rPr/>
      </w:pPr>
      <w:r>
        <w:rPr>
          <w:rFonts w:ascii="Amiri" w:hAnsi="Amiri" w:eastAsia="Amiri" w:cs="Amiri"/>
          <w:color w:val="111111"/>
          <w:sz w:val="28"/>
          <w:sz w:val="28"/>
          <w:szCs w:val="28"/>
          <w:rtl w:val="true"/>
          <w:lang w:bidi="ar-SA"/>
        </w:rPr>
        <w:t>یَلْوُونَ أَلْسِنَتَهُم بِالْکِتَابِ‌ِلِتَحْسَبُوهُ مِنَ الْکِتَابِ</w:t>
      </w:r>
    </w:p>
    <w:p>
      <w:pPr>
        <w:pStyle w:val="BookText"/>
        <w:bidi w:val="0"/>
        <w:jc w:val="both"/>
        <w:rPr/>
      </w:pPr>
      <w:r>
        <w:rPr>
          <w:rFonts w:ascii="Amiri" w:hAnsi="Amiri" w:eastAsia="Amiri" w:cs="Amiri"/>
          <w:color w:val="111111"/>
          <w:sz w:val="28"/>
          <w:sz w:val="28"/>
          <w:szCs w:val="28"/>
          <w:rtl w:val="true"/>
          <w:lang w:bidi="ar-SA"/>
        </w:rPr>
        <w:t>وَمَا هُوَ مِنَ الْکِتَابِ</w:t>
      </w:r>
    </w:p>
    <w:p>
      <w:pPr>
        <w:pStyle w:val="BookText"/>
        <w:bidi w:val="0"/>
        <w:jc w:val="both"/>
        <w:rPr/>
      </w:pPr>
      <w:r>
        <w:rPr>
          <w:rFonts w:ascii="Amiri" w:hAnsi="Amiri" w:eastAsia="Amiri" w:cs="Amiri"/>
          <w:color w:val="111111"/>
          <w:sz w:val="28"/>
          <w:sz w:val="28"/>
          <w:szCs w:val="28"/>
          <w:rtl w:val="true"/>
          <w:lang w:bidi="ar-SA"/>
        </w:rPr>
        <w:t>وَیَقُولُونَ هُوَ مِنْ عِندِ اللَّهِ وَمَا هُوَ مِنْ عِندِ اللَّهِ</w:t>
      </w:r>
    </w:p>
    <w:p>
      <w:pPr>
        <w:pStyle w:val="BookText"/>
        <w:bidi w:val="0"/>
        <w:jc w:val="both"/>
        <w:rPr/>
      </w:pPr>
      <w:r>
        <w:rPr>
          <w:rFonts w:ascii="Amiri" w:hAnsi="Amiri" w:eastAsia="Amiri" w:cs="Amiri"/>
          <w:color w:val="111111"/>
          <w:sz w:val="28"/>
          <w:sz w:val="28"/>
          <w:szCs w:val="28"/>
          <w:rtl w:val="true"/>
          <w:lang w:bidi="ar-SA"/>
        </w:rPr>
        <w:t>وَیَقُولُونَ عَلَی اللَّهِ الْکَذِبَ</w:t>
      </w:r>
    </w:p>
    <w:p>
      <w:pPr>
        <w:pStyle w:val="BookText"/>
        <w:bidi w:val="0"/>
        <w:jc w:val="both"/>
        <w:rPr/>
      </w:pPr>
      <w:r>
        <w:rPr>
          <w:rFonts w:ascii="Amiri" w:hAnsi="Amiri" w:eastAsia="Amiri" w:cs="Amiri"/>
          <w:color w:val="111111"/>
          <w:sz w:val="28"/>
          <w:sz w:val="28"/>
          <w:szCs w:val="28"/>
          <w:rtl w:val="true"/>
          <w:lang w:bidi="ar-SA"/>
        </w:rPr>
        <w:t>وَهُمْ یَعْلَمُونَ</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 And verily among them is a group who twist their tongues with the Book that you may suppose it to be from the Book, but it is not from the Book; and they say: `It is from Allah', while it is not from Allah; and they speak falsehood against Allah and they know (it)."</w:t>
      </w:r>
    </w:p>
    <w:p>
      <w:pPr>
        <w:pStyle w:val="BookText"/>
        <w:bidi w:val="0"/>
        <w:jc w:val="both"/>
        <w:rPr/>
      </w:pPr>
      <w:r>
        <w:rPr>
          <w:rFonts w:eastAsia="Times New Roman" w:cs="Times New Roman" w:ascii="Times New Roman" w:hAnsi="Times New Roman"/>
          <w:color w:val="111111"/>
          <w:sz w:val="28"/>
          <w:szCs w:val="28"/>
          <w:lang w:val="en-US"/>
        </w:rPr>
        <w:t>Occasion of Revelation:</w:t>
      </w:r>
    </w:p>
    <w:p>
      <w:pPr>
        <w:pStyle w:val="BookText"/>
        <w:bidi w:val="0"/>
        <w:jc w:val="both"/>
        <w:rPr/>
      </w:pPr>
      <w:r>
        <w:rPr>
          <w:rFonts w:eastAsia="Times New Roman" w:cs="Times New Roman" w:ascii="Times New Roman" w:hAnsi="Times New Roman"/>
          <w:color w:val="111111"/>
          <w:sz w:val="28"/>
          <w:szCs w:val="28"/>
          <w:lang w:val="en-US"/>
        </w:rPr>
        <w:t>This verse was also revealed about a group of the Jewish scholars who used to write with their own hands some things against what was found in the Torah about the characteristics of the Messenger of Islam (p.b.u.h.) and said that it was from the Lord. They perverted the facts of the Torah with their speech.</w:t>
      </w:r>
    </w:p>
    <w:p>
      <w:pPr>
        <w:pStyle w:val="Heading4"/>
        <w:numPr>
          <w:ilvl w:val="3"/>
          <w:numId w:val="1"/>
        </w:numPr>
        <w:bidi w:val="0"/>
        <w:jc w:val="left"/>
        <w:rPr/>
      </w:pPr>
      <w:bookmarkStart w:id="564" w:name="__RefHeading___Toc364365_2616395394"/>
      <w:bookmarkStart w:id="565" w:name="_Toc216"/>
      <w:bookmarkEnd w:id="564"/>
      <w:r>
        <w:rPr/>
        <w:t>Commentary: verse 78</w:t>
      </w:r>
      <w:bookmarkEnd w:id="565"/>
    </w:p>
    <w:p>
      <w:pPr>
        <w:pStyle w:val="BookText"/>
        <w:bidi w:val="0"/>
        <w:jc w:val="both"/>
        <w:rPr/>
      </w:pPr>
      <w:r>
        <w:rPr>
          <w:rFonts w:eastAsia="Times New Roman" w:cs="Times New Roman" w:ascii="Times New Roman" w:hAnsi="Times New Roman"/>
          <w:color w:val="111111"/>
          <w:sz w:val="28"/>
          <w:szCs w:val="28"/>
          <w:lang w:val="en-US"/>
        </w:rPr>
        <w:t>In this verse, again, the words are about some other wrong actions of a group of scholars of the People of the Book. It says:</w:t>
      </w:r>
    </w:p>
    <w:p>
      <w:pPr>
        <w:pStyle w:val="BookText"/>
        <w:bidi w:val="0"/>
        <w:jc w:val="both"/>
        <w:rPr/>
      </w:pPr>
      <w:r>
        <w:rPr>
          <w:rFonts w:eastAsia="Times New Roman" w:cs="Times New Roman" w:ascii="Times New Roman" w:hAnsi="Times New Roman"/>
          <w:color w:val="111111"/>
          <w:sz w:val="28"/>
          <w:szCs w:val="28"/>
          <w:lang w:val="en-US"/>
        </w:rPr>
        <w:t>" And verily among them is a group who twist their tongues with the Book that you may suppose it to be from the Book, but it is not from the Book;</w:t>
      </w:r>
    </w:p>
    <w:p>
      <w:pPr>
        <w:pStyle w:val="BookText"/>
        <w:bidi w:val="0"/>
        <w:jc w:val="both"/>
        <w:rPr/>
      </w:pPr>
      <w:r>
        <w:rPr>
          <w:rFonts w:eastAsia="Times New Roman" w:cs="Times New Roman" w:ascii="Times New Roman" w:hAnsi="Times New Roman"/>
          <w:color w:val="111111"/>
          <w:sz w:val="28"/>
          <w:szCs w:val="28"/>
          <w:lang w:val="en-US"/>
        </w:rPr>
        <w:t>They did not suffice to that action either, but they explicitly said that it was from the side of the Lord:</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and they say: `It is from Allah', while it is not from Allah;... "</w:t>
      </w:r>
    </w:p>
    <w:p>
      <w:pPr>
        <w:pStyle w:val="BookText"/>
        <w:bidi w:val="0"/>
        <w:rPr/>
      </w:pPr>
      <w:r>
        <w:rPr>
          <w:rFonts w:eastAsia="Times New Roman" w:cs="Times New Roman" w:ascii="Times New Roman" w:hAnsi="Times New Roman"/>
          <w:color w:val="111111"/>
          <w:sz w:val="28"/>
          <w:szCs w:val="28"/>
          <w:lang w:val="en-US"/>
        </w:rPr>
        <w:t>Then, the Qur'ān emphasizes that this action was not done because of their mistake, but they knowingly told a lie about Allah.</w:t>
      </w:r>
    </w:p>
    <w:p>
      <w:pPr>
        <w:pStyle w:val="BookText"/>
        <w:bidi w:val="0"/>
        <w:jc w:val="both"/>
        <w:rPr/>
      </w:pPr>
      <w:r>
        <w:rPr>
          <w:rFonts w:eastAsia="Times New Roman" w:cs="Times New Roman" w:ascii="Times New Roman" w:hAnsi="Times New Roman"/>
          <w:color w:val="111111"/>
          <w:sz w:val="28"/>
          <w:szCs w:val="28"/>
          <w:lang w:val="en-US"/>
        </w:rPr>
        <w:t>"... and they speak falsehood against Allah and they know (it)."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from this verse and its previous verses, the great danger of the deluded scholars for a community and a nation is made clear.</w:t>
      </w:r>
      <w:bookmarkStart w:id="566" w:name="pg13394_170694"/>
    </w:p>
    <w:p>
      <w:pPr>
        <w:pStyle w:val="BookText"/>
        <w:bidi w:val="0"/>
        <w:rPr/>
      </w:pPr>
      <w:bookmarkEnd w:id="566"/>
      <w:r>
        <w:rPr>
          <w:rFonts w:eastAsia="Amiri" w:cs="Amiri" w:ascii="Amiri" w:hAnsi="Amiri"/>
          <w:color w:val="111111"/>
          <w:sz w:val="28"/>
          <w:szCs w:val="28"/>
          <w:lang w:bidi="ar-SA"/>
        </w:rPr>
        <w:t xml:space="preserve">79 </w:t>
      </w:r>
      <w:r>
        <w:rPr>
          <w:rFonts w:ascii="Amiri" w:hAnsi="Amiri" w:eastAsia="Amiri" w:cs="Amiri"/>
          <w:color w:val="111111"/>
          <w:sz w:val="28"/>
          <w:sz w:val="28"/>
          <w:szCs w:val="28"/>
          <w:rtl w:val="true"/>
          <w:lang w:bidi="ar-SA"/>
        </w:rPr>
        <w:t>مَا کَانَ لِبَشَرٍ أَن</w:t>
      </w:r>
    </w:p>
    <w:p>
      <w:pPr>
        <w:pStyle w:val="BookText"/>
        <w:bidi w:val="0"/>
        <w:jc w:val="both"/>
        <w:rPr/>
      </w:pPr>
      <w:r>
        <w:rPr>
          <w:rFonts w:ascii="Amiri" w:hAnsi="Amiri" w:eastAsia="Amiri" w:cs="Amiri"/>
          <w:color w:val="111111"/>
          <w:sz w:val="28"/>
          <w:sz w:val="28"/>
          <w:szCs w:val="28"/>
          <w:rtl w:val="true"/>
          <w:lang w:bidi="ar-SA"/>
        </w:rPr>
        <w:t>یُؤْتِیَهُ اللَّهُ الْکِتَابَ وَالْحُکْمَ وَالنُّبُوَّةَ ثُمَّ یَقُولَ لِلنَّاسِ کُونُواْ</w:t>
      </w:r>
    </w:p>
    <w:p>
      <w:pPr>
        <w:pStyle w:val="BookText"/>
        <w:bidi w:val="0"/>
        <w:jc w:val="both"/>
        <w:rPr/>
      </w:pPr>
      <w:r>
        <w:rPr>
          <w:rFonts w:ascii="Amiri" w:hAnsi="Amiri" w:eastAsia="Amiri" w:cs="Amiri"/>
          <w:color w:val="111111"/>
          <w:sz w:val="28"/>
          <w:sz w:val="28"/>
          <w:szCs w:val="28"/>
          <w:rtl w:val="true"/>
          <w:lang w:bidi="ar-SA"/>
        </w:rPr>
        <w:t>عِبَادًا لِّی مِن دُونِ اللَّهِ وَلَکِن کُونُواْ رَبَّانِیِّینَ بِمَا کُنتُمْ</w:t>
      </w:r>
    </w:p>
    <w:p>
      <w:pPr>
        <w:pStyle w:val="BookText"/>
        <w:bidi w:val="0"/>
        <w:jc w:val="both"/>
        <w:rPr/>
      </w:pPr>
      <w:r>
        <w:rPr>
          <w:rFonts w:ascii="Amiri" w:hAnsi="Amiri" w:eastAsia="Amiri" w:cs="Amiri"/>
          <w:color w:val="111111"/>
          <w:sz w:val="28"/>
          <w:sz w:val="28"/>
          <w:szCs w:val="28"/>
          <w:rtl w:val="true"/>
          <w:lang w:bidi="ar-SA"/>
        </w:rPr>
        <w:t>تُعَلِّمُونَ الْکِتَابَ وَبِمَا کُنتُمْ تَدْرُسُونَ</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 It is not for a human being that Allah should give him the Book, the judgement and prophethood, then he should say to people:</w:t>
      </w:r>
    </w:p>
    <w:p>
      <w:pPr>
        <w:pStyle w:val="BookText"/>
        <w:bidi w:val="0"/>
        <w:jc w:val="both"/>
        <w:rPr/>
      </w:pPr>
      <w:r>
        <w:rPr>
          <w:rFonts w:eastAsia="Times New Roman" w:cs="Times New Roman" w:ascii="Times New Roman" w:hAnsi="Times New Roman"/>
          <w:color w:val="111111"/>
          <w:sz w:val="28"/>
          <w:szCs w:val="28"/>
          <w:lang w:val="en-US"/>
        </w:rPr>
        <w:t>` Be my servants rather than Allah's '; but rather, (he would say):</w:t>
      </w:r>
    </w:p>
    <w:p>
      <w:pPr>
        <w:pStyle w:val="BookText"/>
        <w:bidi w:val="0"/>
        <w:jc w:val="both"/>
        <w:rPr/>
      </w:pPr>
      <w:r>
        <w:rPr>
          <w:rFonts w:eastAsia="Times New Roman" w:cs="Times New Roman" w:ascii="Times New Roman" w:hAnsi="Times New Roman"/>
          <w:color w:val="111111"/>
          <w:sz w:val="28"/>
          <w:szCs w:val="28"/>
          <w:lang w:val="en-US"/>
        </w:rPr>
        <w:t>` Be godly because of your constant teaching the Book and your constant studying (it yourselves)."</w:t>
      </w:r>
    </w:p>
    <w:p>
      <w:pPr>
        <w:pStyle w:val="BookText"/>
        <w:bidi w:val="0"/>
        <w:jc w:val="both"/>
        <w:rPr/>
      </w:pPr>
      <w:r>
        <w:rPr>
          <w:rFonts w:eastAsia="Times New Roman" w:cs="Times New Roman" w:ascii="Times New Roman" w:hAnsi="Times New Roman"/>
          <w:color w:val="111111"/>
          <w:sz w:val="28"/>
          <w:szCs w:val="28"/>
          <w:lang w:val="en-US"/>
        </w:rPr>
        <w:t>Occasion of Revetation:</w:t>
      </w:r>
    </w:p>
    <w:p>
      <w:pPr>
        <w:pStyle w:val="BookText"/>
        <w:bidi w:val="0"/>
        <w:jc w:val="both"/>
        <w:rPr/>
      </w:pPr>
      <w:r>
        <w:rPr>
          <w:rFonts w:eastAsia="Times New Roman" w:cs="Times New Roman" w:ascii="Times New Roman" w:hAnsi="Times New Roman"/>
          <w:color w:val="111111"/>
          <w:sz w:val="28"/>
          <w:szCs w:val="28"/>
          <w:lang w:val="en-US"/>
        </w:rPr>
        <w:t>Upon the occasion of the revelation of this verse and the following one, it is cited that once a person came to the Prophet of Islam (p.b.u.h.) and said that people greeted him (p.b.u.h.) as they did unto others, while they thought that kind of ordinary greeting was not enough for them to respect him.</w:t>
      </w:r>
    </w:p>
    <w:p>
      <w:pPr>
        <w:pStyle w:val="BookText"/>
        <w:bidi w:val="0"/>
        <w:jc w:val="both"/>
        <w:rPr/>
      </w:pPr>
      <w:r>
        <w:rPr>
          <w:rFonts w:eastAsia="Times New Roman" w:cs="Times New Roman" w:ascii="Times New Roman" w:hAnsi="Times New Roman"/>
          <w:color w:val="111111"/>
          <w:sz w:val="28"/>
          <w:szCs w:val="28"/>
          <w:lang w:val="en-US"/>
        </w:rPr>
        <w:t>The man asked the Prophet (p.b.u.h.) to allow people honour him (p.b.u.h.) somehow privileged, and, for example, prostrate before him.</w:t>
      </w:r>
    </w:p>
    <w:p>
      <w:pPr>
        <w:pStyle w:val="BookText"/>
        <w:bidi w:val="0"/>
        <w:jc w:val="both"/>
        <w:rPr/>
      </w:pPr>
      <w:r>
        <w:rPr>
          <w:rFonts w:eastAsia="Times New Roman" w:cs="Times New Roman" w:ascii="Times New Roman" w:hAnsi="Times New Roman"/>
          <w:color w:val="111111"/>
          <w:sz w:val="28"/>
          <w:szCs w:val="28"/>
          <w:lang w:val="en-US"/>
        </w:rPr>
        <w:t>The Prophet (p.b.u.h.) said that prostration was not authorized before anybody other than Allah. So, they would respect their prophet only as a human being, but they ought to know his due and follow him.</w:t>
      </w:r>
    </w:p>
    <w:p>
      <w:pPr>
        <w:pStyle w:val="Heading4"/>
        <w:numPr>
          <w:ilvl w:val="3"/>
          <w:numId w:val="1"/>
        </w:numPr>
        <w:bidi w:val="0"/>
        <w:jc w:val="left"/>
        <w:rPr/>
      </w:pPr>
      <w:bookmarkStart w:id="567" w:name="__RefHeading___Toc364367_2616395394"/>
      <w:bookmarkStart w:id="568" w:name="_Toc217"/>
      <w:bookmarkEnd w:id="567"/>
      <w:r>
        <w:rPr/>
        <w:t>Commentary: verse 79</w:t>
      </w:r>
      <w:bookmarkEnd w:id="568"/>
    </w:p>
    <w:p>
      <w:pPr>
        <w:pStyle w:val="Heading5"/>
        <w:numPr>
          <w:ilvl w:val="4"/>
          <w:numId w:val="1"/>
        </w:numPr>
        <w:bidi w:val="0"/>
        <w:jc w:val="left"/>
        <w:rPr/>
      </w:pPr>
      <w:bookmarkStart w:id="569" w:name="__RefHeading___Toc364369_2616395394"/>
      <w:bookmarkStart w:id="570" w:name="_Toc218"/>
      <w:bookmarkEnd w:id="569"/>
      <w:r>
        <w:rPr/>
        <w:t>Explanation: Nullification of the thoughts of the people of the book</w:t>
      </w:r>
      <w:bookmarkEnd w:id="570"/>
    </w:p>
    <w:p>
      <w:pPr>
        <w:pStyle w:val="BookText"/>
        <w:bidi w:val="0"/>
        <w:jc w:val="both"/>
        <w:rPr/>
      </w:pPr>
      <w:r>
        <w:rPr>
          <w:rFonts w:eastAsia="Times New Roman" w:cs="Times New Roman" w:ascii="Times New Roman" w:hAnsi="Times New Roman"/>
          <w:color w:val="111111"/>
          <w:sz w:val="28"/>
          <w:szCs w:val="28"/>
          <w:lang w:val="en-US"/>
        </w:rPr>
        <w:t>This verse continues stating to nullify and improve the vain thoughts of a group of the People of the Book. It specially reminds the Christians that never Jesus (a.s.) claimed divinity. It also clearly responds the request of those who wanted to repeat those kind of claims about the Prophet of Islam (p.b.u.h.). It says: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It is not for a human being that Allah should give him the Book,</w:t>
      </w:r>
    </w:p>
    <w:p>
      <w:pPr>
        <w:pStyle w:val="BookText"/>
        <w:bidi w:val="0"/>
        <w:rPr/>
      </w:pPr>
      <w:r>
        <w:rPr>
          <w:rFonts w:eastAsia="Times New Roman" w:cs="Times New Roman" w:ascii="Times New Roman" w:hAnsi="Times New Roman"/>
          <w:color w:val="111111"/>
          <w:sz w:val="28"/>
          <w:szCs w:val="28"/>
          <w:lang w:val="en-US"/>
        </w:rPr>
        <w:t>the judgement and prophethood, then he should say to people:</w:t>
      </w:r>
    </w:p>
    <w:p>
      <w:pPr>
        <w:pStyle w:val="BookText"/>
        <w:bidi w:val="0"/>
        <w:jc w:val="both"/>
        <w:rPr/>
      </w:pPr>
      <w:r>
        <w:rPr>
          <w:rFonts w:eastAsia="Times New Roman" w:cs="Times New Roman" w:ascii="Times New Roman" w:hAnsi="Times New Roman"/>
          <w:color w:val="111111"/>
          <w:sz w:val="28"/>
          <w:szCs w:val="28"/>
          <w:lang w:val="en-US"/>
        </w:rPr>
        <w:t>` Be my servants rather than Allah's '; ..."</w:t>
      </w:r>
    </w:p>
    <w:p>
      <w:pPr>
        <w:pStyle w:val="BookText"/>
        <w:bidi w:val="0"/>
        <w:jc w:val="both"/>
        <w:rPr/>
      </w:pPr>
      <w:r>
        <w:rPr>
          <w:rFonts w:eastAsia="Times New Roman" w:cs="Times New Roman" w:ascii="Times New Roman" w:hAnsi="Times New Roman"/>
          <w:color w:val="111111"/>
          <w:sz w:val="28"/>
          <w:szCs w:val="28"/>
          <w:lang w:val="en-US"/>
        </w:rPr>
        <w:t>Neither the Prophet of Islam (p.b.u.h.) nor either of other prophets is rightful to say such a statement. Therefore, the qualities of this kind attributed to prophets were totally made and finished by some unaware persons who had been far from the prophets' trainings.</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 but rather, (he would say): ` Be godly because of your constant teaching the Book and your constant studying (it yourselves)."</w:t>
      </w:r>
    </w:p>
    <w:p>
      <w:pPr>
        <w:pStyle w:val="BookText"/>
        <w:bidi w:val="0"/>
        <w:jc w:val="both"/>
        <w:rPr/>
      </w:pPr>
      <w:r>
        <w:rPr>
          <w:rFonts w:eastAsia="Times New Roman" w:cs="Times New Roman" w:ascii="Times New Roman" w:hAnsi="Times New Roman"/>
          <w:color w:val="111111"/>
          <w:sz w:val="28"/>
          <w:szCs w:val="28"/>
          <w:lang w:val="en-US"/>
        </w:rPr>
        <w:t>Yes, the Messengers of Allah never exceeded the limits of servitude and worship and they were always humble before Allah more than that others were.</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the aforementioned sentence that the aims of prophets were not only to educate individuals but also to train some godly, virtuous and learned scholars among the societies who could enlighten their environments with their knowledge.</w:t>
      </w:r>
      <w:bookmarkStart w:id="571" w:name="pg13394_170696"/>
    </w:p>
    <w:p>
      <w:pPr>
        <w:pStyle w:val="BookText"/>
        <w:bidi w:val="0"/>
        <w:rPr/>
      </w:pPr>
      <w:bookmarkEnd w:id="571"/>
      <w:r>
        <w:rPr>
          <w:rFonts w:eastAsia="Amiri" w:cs="Amiri" w:ascii="Amiri" w:hAnsi="Amiri"/>
          <w:color w:val="111111"/>
          <w:sz w:val="28"/>
          <w:szCs w:val="28"/>
          <w:lang w:bidi="ar-SA"/>
        </w:rPr>
        <w:t xml:space="preserve">80 </w:t>
      </w:r>
      <w:r>
        <w:rPr>
          <w:rFonts w:ascii="Amiri" w:hAnsi="Amiri" w:eastAsia="Amiri" w:cs="Amiri"/>
          <w:color w:val="111111"/>
          <w:sz w:val="28"/>
          <w:sz w:val="28"/>
          <w:szCs w:val="28"/>
          <w:rtl w:val="true"/>
          <w:lang w:bidi="ar-SA"/>
        </w:rPr>
        <w:t>وَلاَ یَأْمُرَکُمْ أَن تَتَّخِذُواْ الْمَلَئکَةَ وَالنَّبِیِّینَ أَرْبَابًا أَیَأْمُرُکُم بِالْکُفْرِ بَعْدَ إءِذْ أَنتُم مُّسْلِمُونَ</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 And neither would he enjoin you that you should take the angels and the prophets for lords. What! Would he enjoin you with infidelity after you have been Muslims ? "</w:t>
      </w:r>
    </w:p>
    <w:p>
      <w:pPr>
        <w:pStyle w:val="Heading4"/>
        <w:numPr>
          <w:ilvl w:val="3"/>
          <w:numId w:val="1"/>
        </w:numPr>
        <w:bidi w:val="0"/>
        <w:jc w:val="left"/>
        <w:rPr/>
      </w:pPr>
      <w:bookmarkStart w:id="572" w:name="__RefHeading___Toc364371_2616395394"/>
      <w:bookmarkStart w:id="573" w:name="_Toc219"/>
      <w:bookmarkEnd w:id="572"/>
      <w:r>
        <w:rPr/>
        <w:t>Commentary: verse 80</w:t>
      </w:r>
      <w:bookmarkEnd w:id="573"/>
    </w:p>
    <w:p>
      <w:pPr>
        <w:pStyle w:val="BookText"/>
        <w:bidi w:val="0"/>
        <w:jc w:val="both"/>
        <w:rPr/>
      </w:pPr>
      <w:r>
        <w:rPr>
          <w:rFonts w:eastAsia="Times New Roman" w:cs="Times New Roman" w:ascii="Times New Roman" w:hAnsi="Times New Roman"/>
          <w:color w:val="111111"/>
          <w:sz w:val="28"/>
          <w:szCs w:val="28"/>
          <w:lang w:val="en-US"/>
        </w:rPr>
        <w:t>This verse is a complementary meaning to what was said in the previous verse. It indicates that prophets did not invite people to their worship, nor invited them to worship angels nor other prophets. It says:</w:t>
      </w:r>
    </w:p>
    <w:p>
      <w:pPr>
        <w:pStyle w:val="BookText"/>
        <w:bidi w:val="0"/>
        <w:jc w:val="both"/>
        <w:rPr/>
      </w:pPr>
      <w:r>
        <w:rPr>
          <w:rFonts w:eastAsia="Times New Roman" w:cs="Times New Roman" w:ascii="Times New Roman" w:hAnsi="Times New Roman"/>
          <w:color w:val="111111"/>
          <w:sz w:val="28"/>
          <w:szCs w:val="28"/>
          <w:lang w:val="en-US"/>
        </w:rPr>
        <w:t>" And neither would he enjoin you that you should take the angels and the prophets for lords. ..."</w:t>
      </w:r>
    </w:p>
    <w:p>
      <w:pPr>
        <w:pStyle w:val="BookText"/>
        <w:bidi w:val="0"/>
        <w:jc w:val="both"/>
        <w:rPr/>
      </w:pPr>
      <w:r>
        <w:rPr>
          <w:rFonts w:eastAsia="Times New Roman" w:cs="Times New Roman" w:ascii="Times New Roman" w:hAnsi="Times New Roman"/>
          <w:color w:val="111111"/>
          <w:sz w:val="28"/>
          <w:szCs w:val="28"/>
          <w:lang w:val="en-US"/>
        </w:rPr>
        <w:t>This sentence, on one side, is a reply to the Arab pagans who considered the angels as the daughters of God and believed a kind of divinity for them, while they introduced themselves among the followers of the religion of Abraham.</w:t>
      </w:r>
    </w:p>
    <w:p>
      <w:pPr>
        <w:pStyle w:val="BookText"/>
        <w:bidi w:val="0"/>
        <w:jc w:val="both"/>
        <w:rPr/>
      </w:pPr>
      <w:r>
        <w:rPr>
          <w:rFonts w:eastAsia="Times New Roman" w:cs="Times New Roman" w:ascii="Times New Roman" w:hAnsi="Times New Roman"/>
          <w:color w:val="111111"/>
          <w:sz w:val="28"/>
          <w:szCs w:val="28"/>
          <w:lang w:val="en-US"/>
        </w:rPr>
        <w:t>On the other side, it is a respond to Sabians who counted themselves the followers of John, but promoted the rank of the angels to the extent of worship.</w:t>
      </w:r>
    </w:p>
    <w:p>
      <w:pPr>
        <w:pStyle w:val="BookText"/>
        <w:bidi w:val="0"/>
        <w:jc w:val="both"/>
        <w:rPr/>
      </w:pPr>
      <w:r>
        <w:rPr>
          <w:rFonts w:eastAsia="Times New Roman" w:cs="Times New Roman" w:ascii="Times New Roman" w:hAnsi="Times New Roman"/>
          <w:color w:val="111111"/>
          <w:sz w:val="28"/>
          <w:szCs w:val="28"/>
          <w:lang w:val="en-US"/>
        </w:rPr>
        <w:t>It is also an answer to the Jews and the Christians who introduced Ezra and Jesus the son of God.</w:t>
      </w:r>
    </w:p>
    <w:p>
      <w:pPr>
        <w:pStyle w:val="BookText"/>
        <w:bidi w:val="0"/>
        <w:jc w:val="both"/>
        <w:rPr/>
      </w:pPr>
      <w:r>
        <w:rPr>
          <w:rFonts w:eastAsia="Times New Roman" w:cs="Times New Roman" w:ascii="Times New Roman" w:hAnsi="Times New Roman"/>
          <w:color w:val="111111"/>
          <w:sz w:val="28"/>
          <w:szCs w:val="28"/>
          <w:lang w:val="en-US"/>
        </w:rPr>
        <w:t>And,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 What! Would he enjoin you with infidelity after you have been Muslims ? "</w:t>
      </w:r>
    </w:p>
    <w:p>
      <w:pPr>
        <w:pStyle w:val="BookText"/>
        <w:bidi w:val="0"/>
        <w:jc w:val="both"/>
        <w:rPr/>
      </w:pPr>
      <w:r>
        <w:rPr>
          <w:rFonts w:eastAsia="Times New Roman" w:cs="Times New Roman" w:ascii="Times New Roman" w:hAnsi="Times New Roman"/>
          <w:color w:val="111111"/>
          <w:sz w:val="28"/>
          <w:szCs w:val="28"/>
          <w:lang w:val="en-US"/>
        </w:rPr>
        <w:t>That is, how is it possible that there comes a prophet and begins inviting people to Faith and monotheism, but afterward he leads them to the path of polytheism ?</w:t>
      </w:r>
    </w:p>
    <w:p>
      <w:pPr>
        <w:pStyle w:val="BookText"/>
        <w:bidi w:val="0"/>
        <w:jc w:val="both"/>
        <w:rPr/>
      </w:pPr>
      <w:r>
        <w:rPr>
          <w:rFonts w:eastAsia="Times New Roman" w:cs="Times New Roman" w:ascii="Times New Roman" w:hAnsi="Times New Roman"/>
          <w:color w:val="111111"/>
          <w:sz w:val="28"/>
          <w:szCs w:val="28"/>
          <w:lang w:val="en-US"/>
        </w:rPr>
        <w:t>By the way, the verse implies the immaculateness of prophets and that they did not swerve from the path towards the obedience of Allah.</w:t>
      </w:r>
    </w:p>
    <w:p>
      <w:pPr>
        <w:pStyle w:val="Heading3"/>
        <w:numPr>
          <w:ilvl w:val="2"/>
          <w:numId w:val="1"/>
        </w:numPr>
        <w:bidi w:val="0"/>
        <w:jc w:val="left"/>
        <w:rPr/>
      </w:pPr>
      <w:bookmarkStart w:id="574" w:name="__RefHeading___Toc364373_2616395394"/>
      <w:bookmarkStart w:id="575" w:name="_Toc220"/>
      <w:bookmarkEnd w:id="574"/>
      <w:r>
        <w:rPr/>
        <w:t>Section 9, Previous Scriptures confirms Islam</w:t>
      </w:r>
      <w:bookmarkEnd w:id="57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576" w:name="__RefHeading___Toc364375_2616395394"/>
      <w:bookmarkStart w:id="577" w:name="_Toc221"/>
      <w:bookmarkEnd w:id="576"/>
      <w:r>
        <w:rPr/>
        <w:t>Point</w:t>
      </w:r>
      <w:bookmarkStart w:id="578" w:name="pg13394_170697"/>
      <w:bookmarkEnd w:id="577"/>
    </w:p>
    <w:p>
      <w:pPr>
        <w:pStyle w:val="BookText"/>
        <w:bidi w:val="0"/>
        <w:rPr/>
      </w:pPr>
      <w:bookmarkEnd w:id="578"/>
      <w:r>
        <w:rPr>
          <w:rFonts w:eastAsia="Amiri" w:cs="Amiri" w:ascii="Amiri" w:hAnsi="Amiri"/>
          <w:color w:val="111111"/>
          <w:sz w:val="28"/>
          <w:szCs w:val="28"/>
          <w:lang w:bidi="ar-SA"/>
        </w:rPr>
        <w:t xml:space="preserve">81 </w:t>
      </w:r>
      <w:r>
        <w:rPr>
          <w:rFonts w:ascii="Amiri" w:hAnsi="Amiri" w:eastAsia="Amiri" w:cs="Amiri"/>
          <w:color w:val="111111"/>
          <w:sz w:val="28"/>
          <w:sz w:val="28"/>
          <w:szCs w:val="28"/>
          <w:rtl w:val="true"/>
          <w:lang w:bidi="ar-SA"/>
        </w:rPr>
        <w:t>وإءِذْ أَخَذَ اللَّهُ مِیثَاقَ النَّبِیِّینَ لَمَا ءَاتَیْتُکُم مِّن</w:t>
      </w:r>
    </w:p>
    <w:p>
      <w:pPr>
        <w:pStyle w:val="BookText"/>
        <w:bidi w:val="0"/>
        <w:jc w:val="both"/>
        <w:rPr/>
      </w:pPr>
      <w:r>
        <w:rPr>
          <w:rFonts w:ascii="Amiri" w:hAnsi="Amiri" w:eastAsia="Amiri" w:cs="Amiri"/>
          <w:color w:val="111111"/>
          <w:sz w:val="28"/>
          <w:sz w:val="28"/>
          <w:szCs w:val="28"/>
          <w:rtl w:val="true"/>
          <w:lang w:bidi="ar-SA"/>
        </w:rPr>
        <w:t>کِتَابٍ وَحِکْمَةٍ ثُمَّ جَاءَکُمْ رَسُولٌ مُّصَدِّقٌ لِّمَا مَعَکُمْ لَتُؤْمِنُنَّ بِهِ وَلَتَنصُرُنَّهُ</w:t>
      </w:r>
    </w:p>
    <w:p>
      <w:pPr>
        <w:pStyle w:val="BookText"/>
        <w:bidi w:val="0"/>
        <w:jc w:val="both"/>
        <w:rPr/>
      </w:pPr>
      <w:r>
        <w:rPr>
          <w:rFonts w:ascii="Amiri" w:hAnsi="Amiri" w:eastAsia="Amiri" w:cs="Amiri"/>
          <w:color w:val="111111"/>
          <w:sz w:val="28"/>
          <w:sz w:val="28"/>
          <w:szCs w:val="28"/>
          <w:rtl w:val="true"/>
          <w:lang w:bidi="ar-SA"/>
        </w:rPr>
        <w:t>قَالَ ءَأَقْرَرْتُمْ وَأَخَذْتُمْ عَلَی ذَ لِکُمْ إءِصْرِی</w:t>
      </w:r>
    </w:p>
    <w:p>
      <w:pPr>
        <w:pStyle w:val="BookText"/>
        <w:bidi w:val="0"/>
        <w:jc w:val="both"/>
        <w:rPr/>
      </w:pPr>
      <w:r>
        <w:rPr>
          <w:rFonts w:ascii="Amiri" w:hAnsi="Amiri" w:eastAsia="Amiri" w:cs="Amiri"/>
          <w:color w:val="111111"/>
          <w:sz w:val="28"/>
          <w:sz w:val="28"/>
          <w:szCs w:val="28"/>
          <w:rtl w:val="true"/>
          <w:lang w:bidi="ar-SA"/>
        </w:rPr>
        <w:t>قَالُواْ أَقْرَرْنَا</w:t>
      </w:r>
    </w:p>
    <w:p>
      <w:pPr>
        <w:pStyle w:val="BookText"/>
        <w:bidi w:val="0"/>
        <w:jc w:val="both"/>
        <w:rPr/>
      </w:pPr>
      <w:r>
        <w:rPr>
          <w:rFonts w:ascii="Amiri" w:hAnsi="Amiri" w:eastAsia="Amiri" w:cs="Amiri"/>
          <w:color w:val="111111"/>
          <w:sz w:val="28"/>
          <w:sz w:val="28"/>
          <w:szCs w:val="28"/>
          <w:rtl w:val="true"/>
          <w:lang w:bidi="ar-SA"/>
        </w:rPr>
        <w:t>قَالَ فَاشْهَدُواْ وَأَنَا مَعَکُم مِّنَ الشَّاهِدِینَ</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 And (remember) when Allah took the pledge of the prophets (saying):</w:t>
      </w:r>
    </w:p>
    <w:p>
      <w:pPr>
        <w:pStyle w:val="BookText"/>
        <w:bidi w:val="0"/>
        <w:jc w:val="both"/>
        <w:rPr/>
      </w:pPr>
      <w:r>
        <w:rPr>
          <w:rFonts w:eastAsia="Times New Roman" w:cs="Times New Roman" w:ascii="Times New Roman" w:hAnsi="Times New Roman"/>
          <w:color w:val="111111"/>
          <w:sz w:val="28"/>
          <w:szCs w:val="28"/>
          <w:lang w:val="en-US"/>
        </w:rPr>
        <w:t xml:space="preserve">Since I have given you of Book and wisdom then there comes to you a Messenger, confirming that which is with you, you must believe in him, and you must help him '. He said: </w:t>
      </w:r>
    </w:p>
    <w:p>
      <w:pPr>
        <w:pStyle w:val="BookText"/>
        <w:bidi w:val="0"/>
        <w:jc w:val="both"/>
        <w:rPr/>
      </w:pPr>
      <w:r>
        <w:rPr>
          <w:rFonts w:eastAsia="Times New Roman" w:cs="Times New Roman" w:ascii="Times New Roman" w:hAnsi="Times New Roman"/>
          <w:color w:val="111111"/>
          <w:sz w:val="28"/>
          <w:szCs w:val="28"/>
          <w:lang w:val="en-US"/>
        </w:rPr>
        <w:t>Do you affirm and accept My compact in this (matter) ? ' They said: ` We affirm ', He said:</w:t>
      </w:r>
    </w:p>
    <w:p>
      <w:pPr>
        <w:pStyle w:val="BookText"/>
        <w:bidi w:val="0"/>
        <w:jc w:val="both"/>
        <w:rPr/>
      </w:pPr>
      <w:r>
        <w:rPr>
          <w:rFonts w:eastAsia="Times New Roman" w:cs="Times New Roman" w:ascii="Times New Roman" w:hAnsi="Times New Roman"/>
          <w:color w:val="111111"/>
          <w:sz w:val="28"/>
          <w:szCs w:val="28"/>
          <w:lang w:val="en-US"/>
        </w:rPr>
        <w:t>` Then bear witness and I am also with you among the witnesses '."</w:t>
      </w:r>
    </w:p>
    <w:p>
      <w:pPr>
        <w:pStyle w:val="Heading4"/>
        <w:numPr>
          <w:ilvl w:val="3"/>
          <w:numId w:val="1"/>
        </w:numPr>
        <w:bidi w:val="0"/>
        <w:jc w:val="left"/>
        <w:rPr/>
      </w:pPr>
      <w:bookmarkStart w:id="579" w:name="__RefHeading___Toc364377_2616395394"/>
      <w:bookmarkStart w:id="580" w:name="_Toc222"/>
      <w:bookmarkEnd w:id="579"/>
      <w:r>
        <w:rPr/>
        <w:t>Commentary: verse 81</w:t>
      </w:r>
      <w:bookmarkEnd w:id="580"/>
    </w:p>
    <w:p>
      <w:pPr>
        <w:pStyle w:val="BookText"/>
        <w:bidi w:val="0"/>
        <w:jc w:val="both"/>
        <w:rPr/>
      </w:pPr>
      <w:r>
        <w:rPr>
          <w:rFonts w:eastAsia="Times New Roman" w:cs="Times New Roman" w:ascii="Times New Roman" w:hAnsi="Times New Roman"/>
          <w:color w:val="111111"/>
          <w:sz w:val="28"/>
          <w:szCs w:val="28"/>
          <w:lang w:val="en-US"/>
        </w:rPr>
        <w:t>The Holy Pledge!</w:t>
      </w:r>
    </w:p>
    <w:p>
      <w:pPr>
        <w:pStyle w:val="BookText"/>
        <w:bidi w:val="0"/>
        <w:jc w:val="both"/>
        <w:rPr/>
      </w:pPr>
      <w:r>
        <w:rPr>
          <w:rFonts w:eastAsia="Times New Roman" w:cs="Times New Roman" w:ascii="Times New Roman" w:hAnsi="Times New Roman"/>
          <w:color w:val="111111"/>
          <w:sz w:val="28"/>
          <w:szCs w:val="28"/>
          <w:lang w:val="en-US"/>
        </w:rPr>
        <w:t>Following the previous verses that denoted to the existence of the clear tokens of the Prophet of Islam (p.b.u.h.) in the Books of the former prophets, this verse points to a general principal concerning the subject. It says:</w:t>
      </w:r>
    </w:p>
    <w:p>
      <w:pPr>
        <w:pStyle w:val="BookText"/>
        <w:bidi w:val="0"/>
        <w:jc w:val="both"/>
        <w:rPr/>
      </w:pPr>
      <w:r>
        <w:rPr>
          <w:rFonts w:eastAsia="Times New Roman" w:cs="Times New Roman" w:ascii="Times New Roman" w:hAnsi="Times New Roman"/>
          <w:color w:val="111111"/>
          <w:sz w:val="28"/>
          <w:szCs w:val="28"/>
          <w:lang w:val="en-US"/>
        </w:rPr>
        <w:t>" And (remember) when Allah took the pledge of the prophets (saying): `Since I have given you of Book and wisdom then there comes to you a Messenger, confirming that which is with you, you must believe in him, and you must help him '. ..."</w:t>
      </w:r>
    </w:p>
    <w:p>
      <w:pPr>
        <w:pStyle w:val="BookText"/>
        <w:bidi w:val="0"/>
        <w:jc w:val="both"/>
        <w:rPr/>
      </w:pPr>
      <w:r>
        <w:rPr>
          <w:rFonts w:eastAsia="Times New Roman" w:cs="Times New Roman" w:ascii="Times New Roman" w:hAnsi="Times New Roman"/>
          <w:color w:val="111111"/>
          <w:sz w:val="28"/>
          <w:szCs w:val="28"/>
          <w:lang w:val="en-US"/>
        </w:rPr>
        <w:t>In the verses of the Qur'ān the unity of the Messengers of Allah repeatedly have been pointed out; and this verse is one of its clear examples.</w:t>
      </w:r>
    </w:p>
    <w:p>
      <w:pPr>
        <w:pStyle w:val="BookText"/>
        <w:bidi w:val="0"/>
        <w:jc w:val="both"/>
        <w:rPr/>
      </w:pPr>
      <w:r>
        <w:rPr>
          <w:rFonts w:eastAsia="Times New Roman" w:cs="Times New Roman" w:ascii="Times New Roman" w:hAnsi="Times New Roman"/>
          <w:color w:val="111111"/>
          <w:sz w:val="28"/>
          <w:szCs w:val="28"/>
          <w:lang w:val="en-US"/>
        </w:rPr>
        <w:t>Then, for an emphasis, the Qurān says:</w:t>
      </w:r>
    </w:p>
    <w:p>
      <w:pPr>
        <w:pStyle w:val="BookText"/>
        <w:bidi w:val="0"/>
        <w:jc w:val="both"/>
        <w:rPr/>
      </w:pPr>
      <w:r>
        <w:rPr>
          <w:rFonts w:eastAsia="Times New Roman" w:cs="Times New Roman" w:ascii="Times New Roman" w:hAnsi="Times New Roman"/>
          <w:color w:val="111111"/>
          <w:sz w:val="28"/>
          <w:szCs w:val="28"/>
          <w:lang w:val="en-US"/>
        </w:rPr>
        <w:t xml:space="preserve">"... He said: </w:t>
      </w:r>
      <w:r>
        <w:rPr>
          <w:rFonts w:eastAsia="Consolas" w:cs="Consolas" w:ascii="Consolas" w:hAnsi="Consolas"/>
          <w:color w:val="111111"/>
          <w:sz w:val="28"/>
          <w:szCs w:val="28"/>
          <w:lang w:val="en-US"/>
        </w:rPr>
        <w:t>Do you affirm and accept My compact in this (matter) ? ' They said:</w:t>
      </w:r>
      <w:r>
        <w:rPr>
          <w:rFonts w:eastAsia="Times New Roman" w:cs="Times New Roman" w:ascii="Times New Roman" w:hAnsi="Times New Roman"/>
          <w:color w:val="111111"/>
          <w:sz w:val="28"/>
          <w:szCs w:val="28"/>
          <w:lang w:val="en-US"/>
        </w:rPr>
        <w:t xml:space="preserve"> We affirm ', He said:</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Then bear witness and I am also with you among the witnesses '."</w:t>
      </w:r>
      <w:bookmarkStart w:id="581" w:name="pg13394_170698"/>
    </w:p>
    <w:p>
      <w:pPr>
        <w:pStyle w:val="BookText"/>
        <w:bidi w:val="0"/>
        <w:rPr/>
      </w:pPr>
      <w:bookmarkEnd w:id="581"/>
      <w:r>
        <w:rPr>
          <w:rFonts w:eastAsia="Amiri" w:cs="Amiri" w:ascii="Amiri" w:hAnsi="Amiri"/>
          <w:color w:val="111111"/>
          <w:sz w:val="28"/>
          <w:szCs w:val="28"/>
          <w:lang w:bidi="ar-SA"/>
        </w:rPr>
        <w:t xml:space="preserve">82 </w:t>
      </w:r>
      <w:r>
        <w:rPr>
          <w:rFonts w:ascii="Amiri" w:hAnsi="Amiri" w:eastAsia="Amiri" w:cs="Amiri"/>
          <w:color w:val="111111"/>
          <w:sz w:val="28"/>
          <w:sz w:val="28"/>
          <w:szCs w:val="28"/>
          <w:rtl w:val="true"/>
          <w:lang w:bidi="ar-SA"/>
        </w:rPr>
        <w:t>فَمَن تَوَلَّی بَعْدَ ذَ لِکَ فَأُوْلئکَ هُمُ الْفَاسِقُونَ</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 Then whoever turns back after that, these are they that are the transgressors."</w:t>
      </w:r>
    </w:p>
    <w:p>
      <w:pPr>
        <w:pStyle w:val="Heading4"/>
        <w:numPr>
          <w:ilvl w:val="3"/>
          <w:numId w:val="1"/>
        </w:numPr>
        <w:bidi w:val="0"/>
        <w:jc w:val="left"/>
        <w:rPr/>
      </w:pPr>
      <w:bookmarkStart w:id="582" w:name="__RefHeading___Toc364379_2616395394"/>
      <w:bookmarkStart w:id="583" w:name="_Toc223"/>
      <w:bookmarkEnd w:id="582"/>
      <w:r>
        <w:rPr/>
        <w:t>Commentary:privilege82</w:t>
      </w:r>
      <w:bookmarkEnd w:id="583"/>
    </w:p>
    <w:p>
      <w:pPr>
        <w:pStyle w:val="BookText"/>
        <w:bidi w:val="0"/>
        <w:jc w:val="both"/>
        <w:rPr/>
      </w:pPr>
      <w:r>
        <w:rPr>
          <w:rFonts w:eastAsia="Times New Roman" w:cs="Times New Roman" w:ascii="Times New Roman" w:hAnsi="Times New Roman"/>
          <w:color w:val="111111"/>
          <w:sz w:val="28"/>
          <w:szCs w:val="28"/>
          <w:lang w:val="en-US"/>
        </w:rPr>
        <w:t>In this verse, the Qur'ān threateningly reproaches the breachers of promise and says that, after these firm pledges and emphasized promises, if any one disobeys and turns one's back to a godly prophet, like the Prophet of Islam (p.b.u.h.), the glad tidings of whose advent accompanied with his specialities have been mentioned in the former Divine Books, and does not believe, the one is a transgressor, ie. out of the circule of the obedience of Allah (s.w.t.).</w:t>
      </w:r>
    </w:p>
    <w:p>
      <w:pPr>
        <w:pStyle w:val="BookText"/>
        <w:bidi w:val="0"/>
        <w:jc w:val="both"/>
        <w:rPr/>
      </w:pPr>
      <w:r>
        <w:rPr>
          <w:rFonts w:eastAsia="Times New Roman" w:cs="Times New Roman" w:ascii="Times New Roman" w:hAnsi="Times New Roman"/>
          <w:color w:val="111111"/>
          <w:sz w:val="28"/>
          <w:szCs w:val="28"/>
          <w:lang w:val="en-US"/>
        </w:rPr>
        <w:t>" Then whoever then turns back after that, these are they that are the transgressors."</w:t>
      </w:r>
    </w:p>
    <w:p>
      <w:pPr>
        <w:pStyle w:val="BookText"/>
        <w:bidi w:val="0"/>
        <w:jc w:val="both"/>
        <w:rPr/>
      </w:pPr>
      <w:r>
        <w:rPr>
          <w:rFonts w:eastAsia="Times New Roman" w:cs="Times New Roman" w:ascii="Times New Roman" w:hAnsi="Times New Roman"/>
          <w:color w:val="111111"/>
          <w:sz w:val="28"/>
          <w:szCs w:val="28"/>
          <w:lang w:val="en-US"/>
        </w:rPr>
        <w:t xml:space="preserve">And, we know that Allah (s.w.t) does not guide such fanatic and pertinacious transgressors, as the Qur'ān in Sura at-Taubah, No. 9, verse 80 remarks. </w:t>
      </w:r>
      <w:r>
        <w:rPr>
          <w:rStyle w:val="FootnoteAnchor"/>
        </w:rPr>
        <w:footnoteReference w:id="7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those who are not guided by the Lord will have a painful fate with the divine punishment of the Fire of Hell.</w:t>
      </w:r>
      <w:bookmarkStart w:id="584" w:name="pg13394_170699"/>
    </w:p>
    <w:p>
      <w:pPr>
        <w:pStyle w:val="BookText"/>
        <w:bidi w:val="0"/>
        <w:rPr/>
      </w:pPr>
      <w:bookmarkEnd w:id="584"/>
      <w:r>
        <w:rPr>
          <w:rFonts w:eastAsia="Amiri" w:cs="Amiri" w:ascii="Amiri" w:hAnsi="Amiri"/>
          <w:color w:val="111111"/>
          <w:sz w:val="28"/>
          <w:szCs w:val="28"/>
          <w:lang w:bidi="ar-SA"/>
        </w:rPr>
        <w:t xml:space="preserve">83 </w:t>
      </w:r>
      <w:r>
        <w:rPr>
          <w:rFonts w:ascii="Amiri" w:hAnsi="Amiri" w:eastAsia="Amiri" w:cs="Amiri"/>
          <w:color w:val="111111"/>
          <w:sz w:val="28"/>
          <w:sz w:val="28"/>
          <w:szCs w:val="28"/>
          <w:rtl w:val="true"/>
          <w:lang w:bidi="ar-SA"/>
        </w:rPr>
        <w:t>أَفَغَیْرَ دِینِ اللَّهِ یَبْغُونَ وَلَهُ أَسْلَمَ مَن فِی السَّمَاوَاتِ وَالاَْرْضِ</w:t>
      </w:r>
    </w:p>
    <w:p>
      <w:pPr>
        <w:pStyle w:val="BookText"/>
        <w:bidi w:val="0"/>
        <w:jc w:val="both"/>
        <w:rPr/>
      </w:pPr>
      <w:r>
        <w:rPr>
          <w:rFonts w:ascii="Amiri" w:hAnsi="Amiri" w:eastAsia="Amiri" w:cs="Amiri"/>
          <w:color w:val="111111"/>
          <w:sz w:val="28"/>
          <w:sz w:val="28"/>
          <w:szCs w:val="28"/>
          <w:rtl w:val="true"/>
          <w:lang w:bidi="ar-SA"/>
        </w:rPr>
        <w:t>طَوْعًا وَکَرْهًا وإءِلَیْهِ یُرْجَعُونَ</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 Is it then other than the religion of Allah that they seek (to follow) ?</w:t>
      </w:r>
    </w:p>
    <w:p>
      <w:pPr>
        <w:pStyle w:val="BookText"/>
        <w:bidi w:val="0"/>
        <w:jc w:val="both"/>
        <w:rPr/>
      </w:pPr>
      <w:r>
        <w:rPr>
          <w:rFonts w:eastAsia="Times New Roman" w:cs="Times New Roman" w:ascii="Times New Roman" w:hAnsi="Times New Roman"/>
          <w:color w:val="111111"/>
          <w:sz w:val="28"/>
          <w:szCs w:val="28"/>
          <w:lang w:val="en-US"/>
        </w:rPr>
        <w:t>And to Him submits whoever is in the heavens and the earth, willingly or unwillingly, and unto Him they shall be returned."</w:t>
      </w:r>
    </w:p>
    <w:p>
      <w:pPr>
        <w:pStyle w:val="Heading4"/>
        <w:numPr>
          <w:ilvl w:val="3"/>
          <w:numId w:val="1"/>
        </w:numPr>
        <w:bidi w:val="0"/>
        <w:jc w:val="left"/>
        <w:rPr/>
      </w:pPr>
      <w:bookmarkStart w:id="585" w:name="__RefHeading___Toc364381_2616395394"/>
      <w:bookmarkStart w:id="586" w:name="_Toc224"/>
      <w:bookmarkEnd w:id="585"/>
      <w:r>
        <w:rPr/>
        <w:t>Commentary: verse 83</w:t>
      </w:r>
      <w:bookmarkEnd w:id="586"/>
    </w:p>
    <w:p>
      <w:pPr>
        <w:pStyle w:val="BookText"/>
        <w:bidi w:val="0"/>
        <w:jc w:val="both"/>
        <w:rPr/>
      </w:pPr>
      <w:r>
        <w:rPr>
          <w:rFonts w:eastAsia="Times New Roman" w:cs="Times New Roman" w:ascii="Times New Roman" w:hAnsi="Times New Roman"/>
          <w:color w:val="111111"/>
          <w:sz w:val="28"/>
          <w:szCs w:val="28"/>
          <w:lang w:val="en-US"/>
        </w:rPr>
        <w:t>All the creatures existing in the skies and the earth submit to Allah.</w:t>
      </w:r>
    </w:p>
    <w:p>
      <w:pPr>
        <w:pStyle w:val="BookText"/>
        <w:bidi w:val="0"/>
        <w:jc w:val="both"/>
        <w:rPr/>
      </w:pPr>
      <w:r>
        <w:rPr>
          <w:rFonts w:eastAsia="Times New Roman" w:cs="Times New Roman" w:ascii="Times New Roman" w:hAnsi="Times New Roman"/>
          <w:color w:val="111111"/>
          <w:sz w:val="28"/>
          <w:szCs w:val="28"/>
          <w:lang w:val="en-US"/>
        </w:rPr>
        <w:t>All people should submit to Him, too. If some people hide this submission in the ordinary conditions, when they confront with a serious danger, they helplessly turn their hearts to Him.</w:t>
      </w:r>
    </w:p>
    <w:p>
      <w:pPr>
        <w:pStyle w:val="BookText"/>
        <w:bidi w:val="0"/>
        <w:jc w:val="both"/>
        <w:rPr/>
      </w:pPr>
      <w:r>
        <w:rPr>
          <w:rFonts w:eastAsia="Times New Roman" w:cs="Times New Roman" w:ascii="Times New Roman" w:hAnsi="Times New Roman"/>
          <w:color w:val="111111"/>
          <w:sz w:val="28"/>
          <w:szCs w:val="28"/>
          <w:lang w:val="en-US"/>
        </w:rPr>
        <w:t>Some people willingly submit to Him in the ordinary situations, while the totality of people have to submit at the case they feel danger.</w:t>
      </w:r>
    </w:p>
    <w:p>
      <w:pPr>
        <w:pStyle w:val="BookText"/>
        <w:bidi w:val="0"/>
        <w:jc w:val="both"/>
        <w:rPr/>
      </w:pPr>
      <w:r>
        <w:rPr>
          <w:rFonts w:eastAsia="Times New Roman" w:cs="Times New Roman" w:ascii="Times New Roman" w:hAnsi="Times New Roman"/>
          <w:color w:val="111111"/>
          <w:sz w:val="28"/>
          <w:szCs w:val="28"/>
          <w:lang w:val="en-US"/>
        </w:rPr>
        <w:t>Every particle in the world, any atom or sell that exist, as well as created things, all in all, follow the same rule that Allah has assigned upon them, and He is able to change it at any moment.</w:t>
      </w:r>
    </w:p>
    <w:p>
      <w:pPr>
        <w:pStyle w:val="BookText"/>
        <w:bidi w:val="0"/>
        <w:jc w:val="both"/>
        <w:rPr/>
      </w:pPr>
      <w:r>
        <w:rPr>
          <w:rFonts w:eastAsia="Times New Roman" w:cs="Times New Roman" w:ascii="Times New Roman" w:hAnsi="Times New Roman"/>
          <w:color w:val="111111"/>
          <w:sz w:val="28"/>
          <w:szCs w:val="28"/>
          <w:lang w:val="en-US"/>
        </w:rPr>
        <w:t>" Is it then other than the religion of Allah that they seek (to follow) ?</w:t>
      </w:r>
    </w:p>
    <w:p>
      <w:pPr>
        <w:pStyle w:val="BookText"/>
        <w:bidi w:val="0"/>
        <w:jc w:val="both"/>
        <w:rPr/>
      </w:pPr>
      <w:r>
        <w:rPr>
          <w:rFonts w:eastAsia="Times New Roman" w:cs="Times New Roman" w:ascii="Times New Roman" w:hAnsi="Times New Roman"/>
          <w:color w:val="111111"/>
          <w:sz w:val="28"/>
          <w:szCs w:val="28"/>
          <w:lang w:val="en-US"/>
        </w:rPr>
        <w:t>And to Him submits whoever is in the heavens and the earth, willingly or unwillingly, and unto Him they shall be returned."</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existing world submits to Him, then why do we not submit ?</w:t>
      </w:r>
    </w:p>
    <w:p>
      <w:pPr>
        <w:pStyle w:val="BookText"/>
        <w:bidi w:val="0"/>
        <w:jc w:val="both"/>
        <w:rPr/>
      </w:pPr>
      <w:r>
        <w:rPr>
          <w:rFonts w:eastAsia="Times New Roman" w:cs="Times New Roman" w:ascii="Times New Roman" w:hAnsi="Times New Roman"/>
          <w:color w:val="111111"/>
          <w:sz w:val="28"/>
          <w:szCs w:val="28"/>
          <w:lang w:val="en-US"/>
        </w:rPr>
        <w:t>When all the creatures of the world bow before Him, why do we not surrender ?</w:t>
      </w:r>
    </w:p>
    <w:p>
      <w:pPr>
        <w:pStyle w:val="BookText"/>
        <w:bidi w:val="0"/>
        <w:jc w:val="both"/>
        <w:rPr/>
      </w:pPr>
      <w:r>
        <w:rPr>
          <w:rFonts w:eastAsia="Times New Roman" w:cs="Times New Roman" w:ascii="Times New Roman" w:hAnsi="Times New Roman"/>
          <w:color w:val="111111"/>
          <w:sz w:val="28"/>
          <w:szCs w:val="28"/>
          <w:lang w:val="en-US"/>
        </w:rPr>
        <w:t>"... And to Him submits whoever is in the heavens and the earth,...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Final fate of ours is going unto Him, then why do we not turn to Him from the beginning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unto Him they shall be returned."</w:t>
      </w:r>
      <w:bookmarkStart w:id="587" w:name="pg13394_170700"/>
    </w:p>
    <w:p>
      <w:pPr>
        <w:pStyle w:val="BookText"/>
        <w:bidi w:val="0"/>
        <w:rPr/>
      </w:pPr>
      <w:bookmarkEnd w:id="587"/>
      <w:r>
        <w:rPr>
          <w:rFonts w:eastAsia="Amiri" w:cs="Amiri" w:ascii="Amiri" w:hAnsi="Amiri"/>
          <w:color w:val="111111"/>
          <w:sz w:val="28"/>
          <w:szCs w:val="28"/>
          <w:lang w:bidi="ar-SA"/>
        </w:rPr>
        <w:t xml:space="preserve">84 </w:t>
      </w:r>
      <w:r>
        <w:rPr>
          <w:rFonts w:ascii="Amiri" w:hAnsi="Amiri" w:eastAsia="Amiri" w:cs="Amiri"/>
          <w:color w:val="111111"/>
          <w:sz w:val="28"/>
          <w:sz w:val="28"/>
          <w:szCs w:val="28"/>
          <w:rtl w:val="true"/>
          <w:lang w:bidi="ar-SA"/>
        </w:rPr>
        <w:t>قُلْ ءَامَنَّا بِاللَّهِ وَمَا أُنزِلَ عَلَیْنَا</w:t>
      </w:r>
    </w:p>
    <w:p>
      <w:pPr>
        <w:pStyle w:val="BookText"/>
        <w:bidi w:val="0"/>
        <w:jc w:val="both"/>
        <w:rPr/>
      </w:pPr>
      <w:r>
        <w:rPr>
          <w:rFonts w:ascii="Amiri" w:hAnsi="Amiri" w:eastAsia="Amiri" w:cs="Amiri"/>
          <w:color w:val="111111"/>
          <w:sz w:val="28"/>
          <w:sz w:val="28"/>
          <w:szCs w:val="28"/>
          <w:rtl w:val="true"/>
          <w:lang w:bidi="ar-SA"/>
        </w:rPr>
        <w:t>وَمَا أُنزِلَ عَلَی إءِبْرَ هِیمَ وإءِسْمَاعِیلَ وإءِسْحَاقَ وَیَعْقُوبَ وَالاَْسْبَاطِ</w:t>
      </w:r>
    </w:p>
    <w:p>
      <w:pPr>
        <w:pStyle w:val="BookText"/>
        <w:bidi w:val="0"/>
        <w:jc w:val="both"/>
        <w:rPr/>
      </w:pPr>
      <w:r>
        <w:rPr>
          <w:rFonts w:ascii="Amiri" w:hAnsi="Amiri" w:eastAsia="Amiri" w:cs="Amiri"/>
          <w:color w:val="111111"/>
          <w:sz w:val="28"/>
          <w:sz w:val="28"/>
          <w:szCs w:val="28"/>
          <w:rtl w:val="true"/>
          <w:lang w:bidi="ar-SA"/>
        </w:rPr>
        <w:t>وَمَا أُوتِیَ مُوسَی وَعِیسَی وَالنَّبِیُّونَ مِن رَّبِّهِمْ</w:t>
      </w:r>
    </w:p>
    <w:p>
      <w:pPr>
        <w:pStyle w:val="BookText"/>
        <w:bidi w:val="0"/>
        <w:jc w:val="both"/>
        <w:rPr/>
      </w:pPr>
      <w:r>
        <w:rPr>
          <w:rFonts w:ascii="Amiri" w:hAnsi="Amiri" w:eastAsia="Amiri" w:cs="Amiri"/>
          <w:color w:val="111111"/>
          <w:sz w:val="28"/>
          <w:sz w:val="28"/>
          <w:szCs w:val="28"/>
          <w:rtl w:val="true"/>
          <w:lang w:bidi="ar-SA"/>
        </w:rPr>
        <w:t>لاَ نُفَرِّقُ بَیْنَ أَحَدٍ مِّنْهُمْ</w:t>
      </w:r>
    </w:p>
    <w:p>
      <w:pPr>
        <w:pStyle w:val="BookText"/>
        <w:bidi w:val="0"/>
        <w:jc w:val="both"/>
        <w:rPr/>
      </w:pPr>
      <w:r>
        <w:rPr>
          <w:rFonts w:ascii="Amiri" w:hAnsi="Amiri" w:eastAsia="Amiri" w:cs="Amiri"/>
          <w:color w:val="111111"/>
          <w:sz w:val="28"/>
          <w:sz w:val="28"/>
          <w:szCs w:val="28"/>
          <w:rtl w:val="true"/>
          <w:lang w:bidi="ar-SA"/>
        </w:rPr>
        <w:t>وَنَحْنُ لَهُ مُسْلِمُونَ</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 Say: ` We believe in Allah and in what has been sent down to us, and what was sent down to Abraham and, Ishmael, Isaac,</w:t>
      </w:r>
    </w:p>
    <w:p>
      <w:pPr>
        <w:pStyle w:val="BookText"/>
        <w:bidi w:val="0"/>
        <w:jc w:val="both"/>
        <w:rPr/>
      </w:pPr>
      <w:r>
        <w:rPr>
          <w:rFonts w:eastAsia="Times New Roman" w:cs="Times New Roman" w:ascii="Times New Roman" w:hAnsi="Times New Roman"/>
          <w:color w:val="111111"/>
          <w:sz w:val="28"/>
          <w:szCs w:val="28"/>
          <w:lang w:val="en-US"/>
        </w:rPr>
        <w:t>Jacob and the Tribes, and in what was given to Moses and Jesus and to the prophets from their Lord.</w:t>
      </w:r>
    </w:p>
    <w:p>
      <w:pPr>
        <w:pStyle w:val="BookText"/>
        <w:bidi w:val="0"/>
        <w:jc w:val="both"/>
        <w:rPr/>
      </w:pPr>
      <w:r>
        <w:rPr>
          <w:rFonts w:eastAsia="Times New Roman" w:cs="Times New Roman" w:ascii="Times New Roman" w:hAnsi="Times New Roman"/>
          <w:color w:val="111111"/>
          <w:sz w:val="28"/>
          <w:szCs w:val="28"/>
          <w:lang w:val="en-US"/>
        </w:rPr>
        <w:t>We make no difference between any of them.</w:t>
      </w:r>
    </w:p>
    <w:p>
      <w:pPr>
        <w:pStyle w:val="BookText"/>
        <w:bidi w:val="0"/>
        <w:jc w:val="both"/>
        <w:rPr/>
      </w:pPr>
      <w:r>
        <w:rPr>
          <w:rFonts w:eastAsia="Times New Roman" w:cs="Times New Roman" w:ascii="Times New Roman" w:hAnsi="Times New Roman"/>
          <w:color w:val="111111"/>
          <w:sz w:val="28"/>
          <w:szCs w:val="28"/>
          <w:lang w:val="en-US"/>
        </w:rPr>
        <w:t>And to Him do we submit'."</w:t>
      </w:r>
    </w:p>
    <w:p>
      <w:pPr>
        <w:pStyle w:val="Heading4"/>
        <w:numPr>
          <w:ilvl w:val="3"/>
          <w:numId w:val="1"/>
        </w:numPr>
        <w:bidi w:val="0"/>
        <w:jc w:val="left"/>
        <w:rPr/>
      </w:pPr>
      <w:bookmarkStart w:id="588" w:name="__RefHeading___Toc364383_2616395394"/>
      <w:bookmarkStart w:id="589" w:name="_Toc225"/>
      <w:bookmarkEnd w:id="588"/>
      <w:r>
        <w:rPr/>
        <w:t>Commentary: verse 84</w:t>
      </w:r>
      <w:bookmarkEnd w:id="589"/>
    </w:p>
    <w:p>
      <w:pPr>
        <w:pStyle w:val="BookText"/>
        <w:bidi w:val="0"/>
        <w:jc w:val="both"/>
        <w:rPr/>
      </w:pPr>
      <w:r>
        <w:rPr>
          <w:rFonts w:eastAsia="Times New Roman" w:cs="Times New Roman" w:ascii="Times New Roman" w:hAnsi="Times New Roman"/>
          <w:color w:val="111111"/>
          <w:sz w:val="28"/>
          <w:szCs w:val="28"/>
          <w:lang w:val="en-US"/>
        </w:rPr>
        <w:t>Similar to Sura Al-Baqarah, No. 2, verse 136, that Allah took pledge from the former prophets to believe in their following prophet, and to introduce him and help him, this verse denotes that the following prophet,</w:t>
      </w:r>
    </w:p>
    <w:p>
      <w:pPr>
        <w:pStyle w:val="BookText"/>
        <w:bidi w:val="0"/>
        <w:jc w:val="both"/>
        <w:rPr/>
      </w:pPr>
      <w:r>
        <w:rPr>
          <w:rFonts w:eastAsia="Times New Roman" w:cs="Times New Roman" w:ascii="Times New Roman" w:hAnsi="Times New Roman"/>
          <w:color w:val="111111"/>
          <w:sz w:val="28"/>
          <w:szCs w:val="28"/>
          <w:lang w:val="en-US"/>
        </w:rPr>
        <w:t>too, believes in all the former Divine Books recidivously. It says:</w:t>
      </w:r>
    </w:p>
    <w:p>
      <w:pPr>
        <w:pStyle w:val="BookText"/>
        <w:bidi w:val="0"/>
        <w:jc w:val="both"/>
        <w:rPr/>
      </w:pPr>
      <w:r>
        <w:rPr>
          <w:rFonts w:eastAsia="Times New Roman" w:cs="Times New Roman" w:ascii="Times New Roman" w:hAnsi="Times New Roman"/>
          <w:color w:val="111111"/>
          <w:sz w:val="28"/>
          <w:szCs w:val="28"/>
          <w:lang w:val="en-US"/>
        </w:rPr>
        <w:t>" Say: ` We believe in Allah and in what has been sent down to us,</w:t>
      </w:r>
    </w:p>
    <w:p>
      <w:pPr>
        <w:pStyle w:val="BookText"/>
        <w:bidi w:val="0"/>
        <w:jc w:val="both"/>
        <w:rPr/>
      </w:pPr>
      <w:r>
        <w:rPr>
          <w:rFonts w:eastAsia="Times New Roman" w:cs="Times New Roman" w:ascii="Times New Roman" w:hAnsi="Times New Roman"/>
          <w:color w:val="111111"/>
          <w:sz w:val="28"/>
          <w:szCs w:val="28"/>
          <w:lang w:val="en-US"/>
        </w:rPr>
        <w:t>and what was sent down to Abraham and, Ishmael, Isaac, Jacob and the Tribes, and in what was given to Moses and Jesus and to the prophets from their Lord.</w:t>
      </w:r>
    </w:p>
    <w:p>
      <w:pPr>
        <w:pStyle w:val="BookText"/>
        <w:bidi w:val="0"/>
        <w:jc w:val="both"/>
        <w:rPr/>
      </w:pPr>
      <w:r>
        <w:rPr>
          <w:rFonts w:eastAsia="Times New Roman" w:cs="Times New Roman" w:ascii="Times New Roman" w:hAnsi="Times New Roman"/>
          <w:color w:val="111111"/>
          <w:sz w:val="28"/>
          <w:szCs w:val="28"/>
          <w:lang w:val="en-US"/>
        </w:rPr>
        <w:t>We make no difference between any of them.</w:t>
      </w:r>
    </w:p>
    <w:p>
      <w:pPr>
        <w:pStyle w:val="BookText"/>
        <w:bidi w:val="0"/>
        <w:jc w:val="both"/>
        <w:rPr/>
      </w:pPr>
      <w:r>
        <w:rPr>
          <w:rFonts w:eastAsia="Times New Roman" w:cs="Times New Roman" w:ascii="Times New Roman" w:hAnsi="Times New Roman"/>
          <w:color w:val="111111"/>
          <w:sz w:val="28"/>
          <w:szCs w:val="28"/>
          <w:lang w:val="en-US"/>
        </w:rPr>
        <w:t>And to Him do we submit'."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the Qur'ānic term /asbāt /, mentioned in the verse, is those seven tribes from the Children of Israel among whom there were some prophets.</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should not ignore the services of others.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prophets had the same aim.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Religion and the guidance of Allah have been accompanied with the life of man all the times. Prophets are like the teachers of different classes who, as links of a chain, have been commissioned to guide human beings.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preference of some prophets to some others of them is never a barrier for our general belief in them.</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we make no difference between any of them, ..."</w:t>
      </w:r>
      <w:bookmarkStart w:id="590" w:name="pg13394_170702"/>
    </w:p>
    <w:p>
      <w:pPr>
        <w:pStyle w:val="BookText"/>
        <w:bidi w:val="0"/>
        <w:rPr/>
      </w:pPr>
      <w:bookmarkEnd w:id="590"/>
      <w:r>
        <w:rPr>
          <w:rFonts w:eastAsia="Amiri" w:cs="Amiri" w:ascii="Amiri" w:hAnsi="Amiri"/>
          <w:color w:val="111111"/>
          <w:sz w:val="28"/>
          <w:szCs w:val="28"/>
          <w:lang w:bidi="ar-SA"/>
        </w:rPr>
        <w:t xml:space="preserve">85 </w:t>
      </w:r>
      <w:r>
        <w:rPr>
          <w:rFonts w:ascii="Amiri" w:hAnsi="Amiri" w:eastAsia="Amiri" w:cs="Amiri"/>
          <w:color w:val="111111"/>
          <w:sz w:val="28"/>
          <w:sz w:val="28"/>
          <w:szCs w:val="28"/>
          <w:rtl w:val="true"/>
          <w:lang w:bidi="ar-SA"/>
        </w:rPr>
        <w:t>وَمَن یَبْتَغِ غَیْرَ الاْءِسْلَامِ دِینًا</w:t>
      </w:r>
    </w:p>
    <w:p>
      <w:pPr>
        <w:pStyle w:val="BookText"/>
        <w:bidi w:val="0"/>
        <w:jc w:val="both"/>
        <w:rPr/>
      </w:pPr>
      <w:r>
        <w:rPr>
          <w:rFonts w:ascii="Amiri" w:hAnsi="Amiri" w:eastAsia="Amiri" w:cs="Amiri"/>
          <w:color w:val="111111"/>
          <w:sz w:val="28"/>
          <w:sz w:val="28"/>
          <w:szCs w:val="28"/>
          <w:rtl w:val="true"/>
          <w:lang w:bidi="ar-SA"/>
        </w:rPr>
        <w:t>فَلَن یُقْبَلَ مِنْهُ وَهُوَ فِی الاَْخِرَةِ مِنَ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سِرِینَ</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 And whoever follows any religion other than Islam, it will never be accepted from him, and, in the Hereafter, he will be among the losers."</w:t>
      </w:r>
    </w:p>
    <w:p>
      <w:pPr>
        <w:pStyle w:val="Heading4"/>
        <w:numPr>
          <w:ilvl w:val="3"/>
          <w:numId w:val="1"/>
        </w:numPr>
        <w:bidi w:val="0"/>
        <w:jc w:val="left"/>
        <w:rPr/>
      </w:pPr>
      <w:bookmarkStart w:id="591" w:name="__RefHeading___Toc364385_2616395394"/>
      <w:bookmarkStart w:id="592" w:name="_Toc226"/>
      <w:bookmarkEnd w:id="591"/>
      <w:r>
        <w:rPr/>
        <w:t>Commentary: verse 85</w:t>
      </w:r>
      <w:bookmarkEnd w:id="592"/>
    </w:p>
    <w:p>
      <w:pPr>
        <w:pStyle w:val="BookText"/>
        <w:bidi w:val="0"/>
        <w:jc w:val="both"/>
        <w:rPr/>
      </w:pPr>
      <w:r>
        <w:rPr>
          <w:rFonts w:eastAsia="Times New Roman" w:cs="Times New Roman" w:ascii="Times New Roman" w:hAnsi="Times New Roman"/>
          <w:color w:val="111111"/>
          <w:sz w:val="28"/>
          <w:szCs w:val="28"/>
          <w:lang w:val="en-US"/>
        </w:rPr>
        <w:t>In the previous verses, the feature of leadership and the theology of Islam was illustrated. Its general principles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 the former prophets have been taken pledge to believe in their following prophet.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whole existing world submits to Allah, and no religion can be accepted except the religion of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followers of Islam believe in all prophets of Allah and the Divine Books.</w:t>
      </w:r>
    </w:p>
    <w:p>
      <w:pPr>
        <w:pStyle w:val="BookText"/>
        <w:bidi w:val="0"/>
        <w:jc w:val="both"/>
        <w:rPr/>
      </w:pPr>
      <w:r>
        <w:rPr>
          <w:rFonts w:eastAsia="Times New Roman" w:cs="Times New Roman" w:ascii="Times New Roman" w:hAnsi="Times New Roman"/>
          <w:color w:val="111111"/>
          <w:sz w:val="28"/>
          <w:szCs w:val="28"/>
          <w:lang w:val="en-US"/>
        </w:rPr>
        <w:t>This is the feature of the religion of Islam and its convictions. Now, the Qur'ān explicitly announces that whoever accepts besides than that it will not be accepted from him.</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whoever follows any religion other than Islam, it will never be accepted from him, and, in the Hereafter, he will be among the losers."</w:t>
      </w:r>
      <w:bookmarkStart w:id="593" w:name="pg13394_170703"/>
    </w:p>
    <w:p>
      <w:pPr>
        <w:pStyle w:val="BookText"/>
        <w:bidi w:val="0"/>
        <w:rPr/>
      </w:pPr>
      <w:bookmarkEnd w:id="593"/>
      <w:r>
        <w:rPr>
          <w:rFonts w:eastAsia="Amiri" w:cs="Amiri" w:ascii="Amiri" w:hAnsi="Amiri"/>
          <w:color w:val="111111"/>
          <w:sz w:val="28"/>
          <w:szCs w:val="28"/>
          <w:lang w:bidi="ar-SA"/>
        </w:rPr>
        <w:t xml:space="preserve">86 </w:t>
      </w:r>
      <w:r>
        <w:rPr>
          <w:rFonts w:ascii="Amiri" w:hAnsi="Amiri" w:eastAsia="Amiri" w:cs="Amiri"/>
          <w:color w:val="111111"/>
          <w:sz w:val="28"/>
          <w:sz w:val="28"/>
          <w:szCs w:val="28"/>
          <w:rtl w:val="true"/>
          <w:lang w:bidi="ar-SA"/>
        </w:rPr>
        <w:t>کَیْفَ یَهْدِی اللَّهُ قَوْمًا کَفَرُواْ بَعْدَإءِیَمانِهِمْ وَشَهِدُواْ</w:t>
      </w:r>
    </w:p>
    <w:p>
      <w:pPr>
        <w:pStyle w:val="BookText"/>
        <w:bidi w:val="0"/>
        <w:jc w:val="both"/>
        <w:rPr/>
      </w:pPr>
      <w:r>
        <w:rPr>
          <w:rFonts w:ascii="Amiri" w:hAnsi="Amiri" w:eastAsia="Amiri" w:cs="Amiri"/>
          <w:color w:val="111111"/>
          <w:sz w:val="28"/>
          <w:sz w:val="28"/>
          <w:szCs w:val="28"/>
          <w:rtl w:val="true"/>
          <w:lang w:bidi="ar-SA"/>
        </w:rPr>
        <w:t>أَنَّ الرَّسُولَ حَقٌّ وَجَاءَهُمُ الْبَیِّنَاتُ</w:t>
      </w:r>
    </w:p>
    <w:p>
      <w:pPr>
        <w:pStyle w:val="BookText"/>
        <w:bidi w:val="0"/>
        <w:jc w:val="both"/>
        <w:rPr/>
      </w:pPr>
      <w:r>
        <w:rPr>
          <w:rFonts w:ascii="Amiri" w:hAnsi="Amiri" w:eastAsia="Amiri" w:cs="Amiri"/>
          <w:color w:val="111111"/>
          <w:sz w:val="28"/>
          <w:sz w:val="28"/>
          <w:szCs w:val="28"/>
          <w:rtl w:val="true"/>
          <w:lang w:bidi="ar-SA"/>
        </w:rPr>
        <w:t>وَاللَّهُ لاَ یَهْدِی الْقَوْمَ الظَّالِمِینَ</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 How shall Allah guide a people who have disbelieved after their belief and (after) bearing witness that the Messenger is true, and clear proofs had come unto them ?</w:t>
      </w:r>
    </w:p>
    <w:p>
      <w:pPr>
        <w:pStyle w:val="BookText"/>
        <w:bidi w:val="0"/>
        <w:jc w:val="both"/>
        <w:rPr/>
      </w:pPr>
      <w:r>
        <w:rPr>
          <w:rFonts w:eastAsia="Times New Roman" w:cs="Times New Roman" w:ascii="Times New Roman" w:hAnsi="Times New Roman"/>
          <w:color w:val="111111"/>
          <w:sz w:val="28"/>
          <w:szCs w:val="28"/>
          <w:lang w:val="en-US"/>
        </w:rPr>
        <w:t>And Allah guides not the unjust people."</w:t>
      </w:r>
    </w:p>
    <w:p>
      <w:pPr>
        <w:pStyle w:val="BookText"/>
        <w:bidi w:val="0"/>
        <w:jc w:val="both"/>
        <w:rPr/>
      </w:pPr>
      <w:r>
        <w:rPr>
          <w:rFonts w:eastAsia="Times New Roman" w:cs="Times New Roman" w:ascii="Times New Roman" w:hAnsi="Times New Roman"/>
          <w:color w:val="111111"/>
          <w:sz w:val="28"/>
          <w:szCs w:val="28"/>
          <w:lang w:val="en-US"/>
        </w:rPr>
        <w:t>Occasion of Revelation</w:t>
      </w:r>
    </w:p>
    <w:p>
      <w:pPr>
        <w:pStyle w:val="BookText"/>
        <w:bidi w:val="0"/>
        <w:jc w:val="both"/>
        <w:rPr/>
      </w:pPr>
      <w:r>
        <w:rPr>
          <w:rFonts w:eastAsia="Times New Roman" w:cs="Times New Roman" w:ascii="Times New Roman" w:hAnsi="Times New Roman"/>
          <w:color w:val="111111"/>
          <w:sz w:val="28"/>
          <w:szCs w:val="28"/>
          <w:lang w:val="en-US"/>
        </w:rPr>
        <w:t>At the advent of Islam, one of the Helpers (the Muslims in Medina) murdered a sinless person. Being afraid of the punishment, he apostatized and escaped to Mecca, while eleven persons of his companions, who had embraced Islam, apostatized, too. When he arrived in Mecca, he repented of his action seriously. Then, he sent one of his relatives to Medina to ask the Prophet (p.b.u.h.) whether there was any way for him to return.</w:t>
      </w:r>
    </w:p>
    <w:p>
      <w:pPr>
        <w:pStyle w:val="BookText"/>
        <w:bidi w:val="0"/>
        <w:jc w:val="both"/>
        <w:rPr/>
      </w:pPr>
      <w:r>
        <w:rPr>
          <w:rFonts w:eastAsia="Times New Roman" w:cs="Times New Roman" w:ascii="Times New Roman" w:hAnsi="Times New Roman"/>
          <w:color w:val="111111"/>
          <w:sz w:val="28"/>
          <w:szCs w:val="28"/>
          <w:lang w:val="en-US"/>
        </w:rPr>
        <w:t>The verse was revealed and announced the acceptance of his repentance under some special conditions.</w:t>
      </w:r>
    </w:p>
    <w:p>
      <w:pPr>
        <w:pStyle w:val="Heading4"/>
        <w:numPr>
          <w:ilvl w:val="3"/>
          <w:numId w:val="1"/>
        </w:numPr>
        <w:bidi w:val="0"/>
        <w:jc w:val="left"/>
        <w:rPr/>
      </w:pPr>
      <w:bookmarkStart w:id="594" w:name="__RefHeading___Toc364387_2616395394"/>
      <w:bookmarkStart w:id="595" w:name="_Toc227"/>
      <w:bookmarkEnd w:id="594"/>
      <w:r>
        <w:rPr/>
        <w:t>Commentary: verse 86</w:t>
      </w:r>
      <w:bookmarkEnd w:id="595"/>
    </w:p>
    <w:p>
      <w:pPr>
        <w:pStyle w:val="BookText"/>
        <w:bidi w:val="0"/>
        <w:jc w:val="both"/>
        <w:rPr/>
      </w:pPr>
      <w:r>
        <w:rPr>
          <w:rFonts w:eastAsia="Times New Roman" w:cs="Times New Roman" w:ascii="Times New Roman" w:hAnsi="Times New Roman"/>
          <w:color w:val="111111"/>
          <w:sz w:val="28"/>
          <w:szCs w:val="28"/>
          <w:lang w:val="en-US"/>
        </w:rPr>
        <w:t>In the former verses, the speech was about the religion of Islam as a godly acceptable religion. Here, the verse speaks about the persons who have accepted Islam and, afterward they have returned from it. These persons are called `apostates'.</w:t>
      </w:r>
    </w:p>
    <w:p>
      <w:pPr>
        <w:pStyle w:val="BookText"/>
        <w:bidi w:val="0"/>
        <w:jc w:val="both"/>
        <w:rPr/>
      </w:pPr>
      <w:r>
        <w:rPr>
          <w:rFonts w:eastAsia="Times New Roman" w:cs="Times New Roman" w:ascii="Times New Roman" w:hAnsi="Times New Roman"/>
          <w:color w:val="111111"/>
          <w:sz w:val="28"/>
          <w:szCs w:val="28"/>
          <w:lang w:val="en-US"/>
        </w:rPr>
        <w:t>It says:</w:t>
      </w:r>
    </w:p>
    <w:p>
      <w:pPr>
        <w:pStyle w:val="BookText"/>
        <w:bidi w:val="0"/>
        <w:jc w:val="both"/>
        <w:rPr/>
      </w:pPr>
      <w:r>
        <w:rPr>
          <w:rFonts w:eastAsia="Times New Roman" w:cs="Times New Roman" w:ascii="Times New Roman" w:hAnsi="Times New Roman"/>
          <w:color w:val="111111"/>
          <w:sz w:val="28"/>
          <w:szCs w:val="28"/>
          <w:lang w:val="en-US"/>
        </w:rPr>
        <w:t>" How shall Allah guide a people who have disbelieved after their belief and (after) bearing witness that the Messenger is true, and clear proofs had come unto them ? And Allah guides not the unjust people."</w:t>
      </w:r>
    </w:p>
    <w:p>
      <w:pPr>
        <w:pStyle w:val="BookText"/>
        <w:bidi w:val="0"/>
        <w:jc w:val="both"/>
        <w:rPr/>
      </w:pPr>
      <w:r>
        <w:rPr>
          <w:rFonts w:eastAsia="Times New Roman" w:cs="Times New Roman" w:ascii="Times New Roman" w:hAnsi="Times New Roman"/>
          <w:color w:val="111111"/>
          <w:sz w:val="28"/>
          <w:szCs w:val="28"/>
          <w:lang w:val="en-US"/>
        </w:rPr>
        <w:t>Why does Allah not guide such people ? The reason of it is evident.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known the Prophet (p.b.u.h.) through many clear signs and</w:t>
      </w:r>
    </w:p>
    <w:p>
      <w:pPr>
        <w:pStyle w:val="BookText"/>
        <w:bidi w:val="0"/>
        <w:rPr/>
      </w:pPr>
      <w:r>
        <w:rPr>
          <w:rFonts w:eastAsia="Times New Roman" w:cs="Times New Roman" w:ascii="Times New Roman" w:hAnsi="Times New Roman"/>
          <w:color w:val="111111"/>
          <w:sz w:val="28"/>
          <w:szCs w:val="28"/>
          <w:lang w:val="en-US"/>
        </w:rPr>
        <w:t>tokens and, thereafter, they have testified to his prophethood.</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by returning from Islam to infidelity, they are, indeed, unjust and transgrossive. So, the one who intentionally transgresses is not eligible for the guidance of Allah. Such a person has spoilt the aspects of guidance in his self.</w:t>
      </w:r>
      <w:bookmarkStart w:id="596" w:name="pg13394_170705"/>
    </w:p>
    <w:p>
      <w:pPr>
        <w:pStyle w:val="BookText"/>
        <w:bidi w:val="0"/>
        <w:rPr/>
      </w:pPr>
      <w:bookmarkEnd w:id="596"/>
      <w:r>
        <w:rPr>
          <w:rFonts w:eastAsia="Amiri" w:cs="Amiri" w:ascii="Amiri" w:hAnsi="Amiri"/>
          <w:color w:val="111111"/>
          <w:sz w:val="28"/>
          <w:szCs w:val="28"/>
          <w:lang w:bidi="ar-SA"/>
        </w:rPr>
        <w:t xml:space="preserve">87 </w:t>
      </w:r>
      <w:r>
        <w:rPr>
          <w:rFonts w:ascii="Amiri" w:hAnsi="Amiri" w:eastAsia="Amiri" w:cs="Amiri"/>
          <w:color w:val="111111"/>
          <w:sz w:val="28"/>
          <w:sz w:val="28"/>
          <w:szCs w:val="28"/>
          <w:rtl w:val="true"/>
          <w:lang w:bidi="ar-SA"/>
        </w:rPr>
        <w:t>أُوْلَئکَ</w:t>
      </w:r>
    </w:p>
    <w:p>
      <w:pPr>
        <w:pStyle w:val="BookText"/>
        <w:bidi w:val="0"/>
        <w:jc w:val="both"/>
        <w:rPr/>
      </w:pPr>
      <w:r>
        <w:rPr>
          <w:rFonts w:ascii="Amiri" w:hAnsi="Amiri" w:eastAsia="Amiri" w:cs="Amiri"/>
          <w:color w:val="111111"/>
          <w:sz w:val="28"/>
          <w:sz w:val="28"/>
          <w:szCs w:val="28"/>
          <w:rtl w:val="true"/>
          <w:lang w:bidi="ar-SA"/>
        </w:rPr>
        <w:t>جَزَاؤُهُمْ أَنَّ عَلَیْهِمْ لَعْنَةَ اللَّهِ وَالْمَلَئکَةِ وَالنَّاسِ أَجْمَعِینَ</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 (As for) those, their recompense is that upon them is the curse of Allah, the angels and mankind altogether."</w:t>
      </w:r>
    </w:p>
    <w:p>
      <w:pPr>
        <w:pStyle w:val="Heading4"/>
        <w:numPr>
          <w:ilvl w:val="3"/>
          <w:numId w:val="1"/>
        </w:numPr>
        <w:bidi w:val="0"/>
        <w:jc w:val="left"/>
        <w:rPr/>
      </w:pPr>
      <w:bookmarkStart w:id="597" w:name="__RefHeading___Toc364389_2616395394"/>
      <w:bookmarkStart w:id="598" w:name="_Toc228"/>
      <w:bookmarkEnd w:id="597"/>
      <w:r>
        <w:rPr/>
        <w:t>Commentary: verse 87</w:t>
      </w:r>
      <w:bookmarkEnd w:id="598"/>
    </w:p>
    <w:p>
      <w:pPr>
        <w:pStyle w:val="BookText"/>
        <w:bidi w:val="0"/>
        <w:jc w:val="both"/>
        <w:rPr/>
      </w:pPr>
      <w:r>
        <w:rPr>
          <w:rFonts w:eastAsia="Times New Roman" w:cs="Times New Roman" w:ascii="Times New Roman" w:hAnsi="Times New Roman"/>
          <w:color w:val="111111"/>
          <w:sz w:val="28"/>
          <w:szCs w:val="28"/>
          <w:lang w:val="en-US"/>
        </w:rPr>
        <w:t>In this verse, the retribution of such people, who after knowing the Truth return from it, is stated. Now, it indicates that this retribution is the curse of Allah and of the angels and of the people altogether.</w:t>
      </w:r>
    </w:p>
    <w:p>
      <w:pPr>
        <w:pStyle w:val="BookText"/>
        <w:bidi w:val="0"/>
        <w:jc w:val="both"/>
        <w:rPr/>
      </w:pPr>
      <w:r>
        <w:rPr>
          <w:rFonts w:eastAsia="Times New Roman" w:cs="Times New Roman" w:ascii="Times New Roman" w:hAnsi="Times New Roman"/>
          <w:color w:val="111111"/>
          <w:sz w:val="28"/>
          <w:szCs w:val="28"/>
          <w:lang w:val="en-US"/>
        </w:rPr>
        <w:t>" (As for) those, their recompense is that upon them is the curse of Allah, the angels and mankind altogether."</w:t>
      </w:r>
    </w:p>
    <w:p>
      <w:pPr>
        <w:pStyle w:val="BookText"/>
        <w:bidi w:val="0"/>
        <w:jc w:val="both"/>
        <w:rPr/>
      </w:pPr>
      <w:r>
        <w:rPr>
          <w:rFonts w:eastAsia="Times New Roman" w:cs="Times New Roman" w:ascii="Times New Roman" w:hAnsi="Times New Roman"/>
          <w:color w:val="111111"/>
          <w:sz w:val="28"/>
          <w:szCs w:val="28"/>
          <w:lang w:val="en-US"/>
        </w:rPr>
        <w:t>The Arabic term /la`n /(curse) means to reject and to desert because of wrath or hatred. Thus, the curse of the Lord is the very deserting some one from His grace. And, the curse of angels and people, is either their spiritual wrath and abhorrence, or a calling on God to deprive a person from His Mercy.</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people, in fact, have sunk in corruption and sin, so that they are abhorred by all intelligent figures of the world, irrespective of human beings and angels.</w:t>
      </w:r>
      <w:bookmarkStart w:id="599" w:name="pg13394_170706"/>
    </w:p>
    <w:p>
      <w:pPr>
        <w:pStyle w:val="BookText"/>
        <w:bidi w:val="0"/>
        <w:rPr/>
      </w:pPr>
      <w:bookmarkEnd w:id="599"/>
      <w:r>
        <w:rPr>
          <w:rFonts w:eastAsia="Amiri" w:cs="Amiri" w:ascii="Amiri" w:hAnsi="Amiri"/>
          <w:color w:val="111111"/>
          <w:sz w:val="28"/>
          <w:szCs w:val="28"/>
          <w:lang w:bidi="ar-SA"/>
        </w:rPr>
        <w:t xml:space="preserve">88 </w:t>
      </w:r>
      <w:r>
        <w:rPr>
          <w:rFonts w:ascii="Amiri" w:hAnsi="Amiri" w:eastAsia="Amiri" w:cs="Amiri"/>
          <w:color w:val="111111"/>
          <w:sz w:val="28"/>
          <w:sz w:val="28"/>
          <w:szCs w:val="28"/>
          <w:rtl w:val="true"/>
          <w:lang w:bidi="ar-SA"/>
        </w:rPr>
        <w:t>خَالِدِینَ فِیهَا لاَ یُخَفَّفُ عَنْهُمُ الْعَذَابُ وَلاَ هُمْ یُنظَرُونَ</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 They will abide therein. Their chastisement will not be lightened, nor will they be respited."</w:t>
      </w:r>
    </w:p>
    <w:p>
      <w:pPr>
        <w:pStyle w:val="Heading4"/>
        <w:numPr>
          <w:ilvl w:val="3"/>
          <w:numId w:val="1"/>
        </w:numPr>
        <w:bidi w:val="0"/>
        <w:jc w:val="left"/>
        <w:rPr/>
      </w:pPr>
      <w:bookmarkStart w:id="600" w:name="__RefHeading___Toc364391_2616395394"/>
      <w:bookmarkStart w:id="601" w:name="_Toc229"/>
      <w:bookmarkEnd w:id="600"/>
      <w:r>
        <w:rPr/>
        <w:t>Commentary: verse 88</w:t>
      </w:r>
      <w:bookmarkEnd w:id="601"/>
    </w:p>
    <w:p>
      <w:pPr>
        <w:pStyle w:val="BookText"/>
        <w:bidi w:val="0"/>
        <w:jc w:val="both"/>
        <w:rPr/>
      </w:pPr>
      <w:r>
        <w:rPr>
          <w:rFonts w:eastAsia="Times New Roman" w:cs="Times New Roman" w:ascii="Times New Roman" w:hAnsi="Times New Roman"/>
          <w:color w:val="111111"/>
          <w:sz w:val="28"/>
          <w:szCs w:val="28"/>
          <w:lang w:val="en-US"/>
        </w:rPr>
        <w:t>In this verse, it is added that: not only they are involved in the general curse of all but also they will remain in it forever. In fact, they are similar to Satan who was involved in eternal curse.</w:t>
      </w:r>
    </w:p>
    <w:p>
      <w:pPr>
        <w:pStyle w:val="BookText"/>
        <w:bidi w:val="0"/>
        <w:jc w:val="both"/>
        <w:rPr/>
      </w:pPr>
      <w:r>
        <w:rPr>
          <w:rFonts w:eastAsia="Times New Roman" w:cs="Times New Roman" w:ascii="Times New Roman" w:hAnsi="Times New Roman"/>
          <w:color w:val="111111"/>
          <w:sz w:val="28"/>
          <w:szCs w:val="28"/>
          <w:lang w:val="en-US"/>
        </w:rPr>
        <w:t>Surely, the result of it is that such group of infidels will abide in a painful unreducible chastisement forever, while they will not be respited, either.</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They will abide therein. Their chastisement will not be lightened, nor will they be respited."</w:t>
      </w:r>
      <w:bookmarkStart w:id="602" w:name="pg13394_170707"/>
    </w:p>
    <w:p>
      <w:pPr>
        <w:pStyle w:val="BookText"/>
        <w:bidi w:val="0"/>
        <w:rPr/>
      </w:pPr>
      <w:bookmarkEnd w:id="602"/>
      <w:r>
        <w:rPr>
          <w:rFonts w:eastAsia="Amiri" w:cs="Amiri" w:ascii="Amiri" w:hAnsi="Amiri"/>
          <w:color w:val="111111"/>
          <w:sz w:val="28"/>
          <w:szCs w:val="28"/>
          <w:lang w:bidi="ar-SA"/>
        </w:rPr>
        <w:t xml:space="preserve">89 </w:t>
      </w:r>
      <w:r>
        <w:rPr>
          <w:rFonts w:ascii="Amiri" w:hAnsi="Amiri" w:eastAsia="Amiri" w:cs="Amiri"/>
          <w:color w:val="111111"/>
          <w:sz w:val="28"/>
          <w:sz w:val="28"/>
          <w:szCs w:val="28"/>
          <w:rtl w:val="true"/>
          <w:lang w:bidi="ar-SA"/>
        </w:rPr>
        <w:t>إءِلاَّ الَّذِینَ تَابُواْ مِنم بَعْدِ ذَ لِکَ وَأَصْلَحُواْ فإءِنَّ اللَّهَ</w:t>
      </w:r>
    </w:p>
    <w:p>
      <w:pPr>
        <w:pStyle w:val="BookText"/>
        <w:bidi w:val="0"/>
        <w:jc w:val="both"/>
        <w:rPr/>
      </w:pPr>
      <w:r>
        <w:rPr>
          <w:rFonts w:ascii="Amiri" w:hAnsi="Amiri" w:eastAsia="Amiri" w:cs="Amiri"/>
          <w:color w:val="111111"/>
          <w:sz w:val="28"/>
          <w:sz w:val="28"/>
          <w:szCs w:val="28"/>
          <w:rtl w:val="true"/>
          <w:lang w:bidi="ar-SA"/>
        </w:rPr>
        <w:t>غَفُورٌ رَّحِیمٌ</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 Except those who repent after that and amend, then verily Allah is Forgiving, Merciful."</w:t>
      </w:r>
    </w:p>
    <w:p>
      <w:pPr>
        <w:pStyle w:val="Heading4"/>
        <w:numPr>
          <w:ilvl w:val="3"/>
          <w:numId w:val="1"/>
        </w:numPr>
        <w:bidi w:val="0"/>
        <w:jc w:val="left"/>
        <w:rPr/>
      </w:pPr>
      <w:bookmarkStart w:id="603" w:name="__RefHeading___Toc364393_2616395394"/>
      <w:bookmarkStart w:id="604" w:name="_Toc230"/>
      <w:bookmarkEnd w:id="603"/>
      <w:r>
        <w:rPr/>
        <w:t>Commentary: verse 89</w:t>
      </w:r>
      <w:bookmarkEnd w:id="604"/>
    </w:p>
    <w:p>
      <w:pPr>
        <w:pStyle w:val="BookText"/>
        <w:bidi w:val="0"/>
        <w:jc w:val="both"/>
        <w:rPr/>
      </w:pPr>
      <w:r>
        <w:rPr>
          <w:rFonts w:eastAsia="Times New Roman" w:cs="Times New Roman" w:ascii="Times New Roman" w:hAnsi="Times New Roman"/>
          <w:color w:val="111111"/>
          <w:sz w:val="28"/>
          <w:szCs w:val="28"/>
          <w:lang w:val="en-US"/>
        </w:rPr>
        <w:t>This verse opens the way of returning to such people to pave it if they wish. It lets them repent, because the aim of the Qur'ān, thoroughly, is improvement and training. It says:</w:t>
      </w:r>
    </w:p>
    <w:p>
      <w:pPr>
        <w:pStyle w:val="BookText"/>
        <w:bidi w:val="0"/>
        <w:jc w:val="both"/>
        <w:rPr/>
      </w:pPr>
      <w:r>
        <w:rPr>
          <w:rFonts w:eastAsia="Times New Roman" w:cs="Times New Roman" w:ascii="Times New Roman" w:hAnsi="Times New Roman"/>
          <w:color w:val="111111"/>
          <w:sz w:val="28"/>
          <w:szCs w:val="28"/>
          <w:lang w:val="en-US"/>
        </w:rPr>
        <w:t>" Except those who repent after that and amend, then verily Allah is Forgiving, Merciful."</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this meaning that corruption creates loss in one's Faith so that the one, after repenting, should renew his Faith in a manner that this defect be wiped out.</w:t>
      </w:r>
      <w:bookmarkStart w:id="605" w:name="pg13394_170708"/>
    </w:p>
    <w:p>
      <w:pPr>
        <w:pStyle w:val="BookText"/>
        <w:bidi w:val="0"/>
        <w:rPr/>
      </w:pPr>
      <w:bookmarkEnd w:id="605"/>
      <w:r>
        <w:rPr>
          <w:rFonts w:eastAsia="Amiri" w:cs="Amiri" w:ascii="Amiri" w:hAnsi="Amiri"/>
          <w:color w:val="111111"/>
          <w:sz w:val="28"/>
          <w:szCs w:val="28"/>
          <w:lang w:bidi="ar-SA"/>
        </w:rPr>
        <w:t xml:space="preserve">90 </w:t>
      </w:r>
      <w:r>
        <w:rPr>
          <w:rFonts w:ascii="Amiri" w:hAnsi="Amiri" w:eastAsia="Amiri" w:cs="Amiri"/>
          <w:color w:val="111111"/>
          <w:sz w:val="28"/>
          <w:sz w:val="28"/>
          <w:szCs w:val="28"/>
          <w:rtl w:val="true"/>
          <w:lang w:bidi="ar-SA"/>
        </w:rPr>
        <w:t>إءِنَّ الَّذِینَ کَفَرُواْ بَعْدَإءِیمانِهِمْ ثُمَّ ازْدَادُواْ کُفْرًا لَّن تُقْبَلَ</w:t>
      </w:r>
    </w:p>
    <w:p>
      <w:pPr>
        <w:pStyle w:val="BookText"/>
        <w:bidi w:val="0"/>
        <w:jc w:val="both"/>
        <w:rPr/>
      </w:pPr>
      <w:r>
        <w:rPr>
          <w:rFonts w:ascii="Amiri" w:hAnsi="Amiri" w:eastAsia="Amiri" w:cs="Amiri"/>
          <w:color w:val="111111"/>
          <w:sz w:val="28"/>
          <w:sz w:val="28"/>
          <w:szCs w:val="28"/>
          <w:rtl w:val="true"/>
          <w:lang w:bidi="ar-SA"/>
        </w:rPr>
        <w:t>تَوْبَتُهُمْ وَأُوْلَئکَ هُمُ الضَّالُّونَ</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 Verily those who disbelieve after their belief, then increase in infidelity; their repentance will never be accepted; and these are they who are astray."</w:t>
      </w:r>
    </w:p>
    <w:p>
      <w:pPr>
        <w:pStyle w:val="BookText"/>
        <w:bidi w:val="0"/>
        <w:jc w:val="both"/>
        <w:rPr/>
      </w:pPr>
      <w:r>
        <w:rPr>
          <w:rFonts w:eastAsia="Times New Roman" w:cs="Times New Roman" w:ascii="Times New Roman" w:hAnsi="Times New Roman"/>
          <w:color w:val="111111"/>
          <w:sz w:val="28"/>
          <w:szCs w:val="28"/>
          <w:lang w:val="en-US"/>
        </w:rPr>
        <w:t>Occasion of Revelation:</w:t>
      </w:r>
    </w:p>
    <w:p>
      <w:pPr>
        <w:pStyle w:val="BookText"/>
        <w:bidi w:val="0"/>
        <w:jc w:val="both"/>
        <w:rPr/>
      </w:pPr>
      <w:r>
        <w:rPr>
          <w:rFonts w:eastAsia="Times New Roman" w:cs="Times New Roman" w:ascii="Times New Roman" w:hAnsi="Times New Roman"/>
          <w:color w:val="111111"/>
          <w:sz w:val="28"/>
          <w:szCs w:val="28"/>
          <w:lang w:val="en-US"/>
        </w:rPr>
        <w:t>Some commentators have said that this verse was revealed about a group of the People of the Book who had believed in the Prophet of Islam (p.b.u.h.) before his advent, but when he was appointed to prophethood they disbelieved in him.</w:t>
      </w:r>
    </w:p>
    <w:p>
      <w:pPr>
        <w:pStyle w:val="Heading4"/>
        <w:numPr>
          <w:ilvl w:val="3"/>
          <w:numId w:val="1"/>
        </w:numPr>
        <w:bidi w:val="0"/>
        <w:jc w:val="left"/>
        <w:rPr/>
      </w:pPr>
      <w:bookmarkStart w:id="606" w:name="__RefHeading___Toc364395_2616395394"/>
      <w:bookmarkStart w:id="607" w:name="_Toc231"/>
      <w:bookmarkEnd w:id="606"/>
      <w:r>
        <w:rPr/>
        <w:t>Commentary: verse 90</w:t>
      </w:r>
      <w:bookmarkEnd w:id="607"/>
    </w:p>
    <w:p>
      <w:pPr>
        <w:pStyle w:val="BookText"/>
        <w:bidi w:val="0"/>
        <w:jc w:val="both"/>
        <w:rPr/>
      </w:pPr>
      <w:r>
        <w:rPr>
          <w:rFonts w:eastAsia="Times New Roman" w:cs="Times New Roman" w:ascii="Times New Roman" w:hAnsi="Times New Roman"/>
          <w:color w:val="111111"/>
          <w:sz w:val="28"/>
          <w:szCs w:val="28"/>
          <w:lang w:val="en-US"/>
        </w:rPr>
        <w:t>A Vain Repentance</w:t>
      </w:r>
    </w:p>
    <w:p>
      <w:pPr>
        <w:pStyle w:val="BookText"/>
        <w:bidi w:val="0"/>
        <w:jc w:val="both"/>
        <w:rPr/>
      </w:pPr>
      <w:r>
        <w:rPr>
          <w:rFonts w:eastAsia="Times New Roman" w:cs="Times New Roman" w:ascii="Times New Roman" w:hAnsi="Times New Roman"/>
          <w:color w:val="111111"/>
          <w:sz w:val="28"/>
          <w:szCs w:val="28"/>
          <w:lang w:val="en-US"/>
        </w:rPr>
        <w:t>In the previous verse, the statement was about those who regreted from their deviated path sincerely and repented truly and, consequently,</w:t>
      </w:r>
    </w:p>
    <w:p>
      <w:pPr>
        <w:pStyle w:val="BookText"/>
        <w:bidi w:val="0"/>
        <w:jc w:val="both"/>
        <w:rPr/>
      </w:pPr>
      <w:r>
        <w:rPr>
          <w:rFonts w:eastAsia="Times New Roman" w:cs="Times New Roman" w:ascii="Times New Roman" w:hAnsi="Times New Roman"/>
          <w:color w:val="111111"/>
          <w:sz w:val="28"/>
          <w:szCs w:val="28"/>
          <w:lang w:val="en-US"/>
        </w:rPr>
        <w:t>their repentance was accepted. But, in this verse, the speech is about those whose repentance is not accepted. It says:</w:t>
      </w:r>
    </w:p>
    <w:p>
      <w:pPr>
        <w:pStyle w:val="BookText"/>
        <w:bidi w:val="0"/>
        <w:jc w:val="both"/>
        <w:rPr/>
      </w:pPr>
      <w:r>
        <w:rPr>
          <w:rFonts w:eastAsia="Times New Roman" w:cs="Times New Roman" w:ascii="Times New Roman" w:hAnsi="Times New Roman"/>
          <w:color w:val="111111"/>
          <w:sz w:val="28"/>
          <w:szCs w:val="28"/>
          <w:lang w:val="en-US"/>
        </w:rPr>
        <w:t>" Verily those who disbelieve after their belief,</w:t>
      </w:r>
    </w:p>
    <w:p>
      <w:pPr>
        <w:pStyle w:val="BookText"/>
        <w:bidi w:val="0"/>
        <w:jc w:val="both"/>
        <w:rPr/>
      </w:pPr>
      <w:r>
        <w:rPr>
          <w:rFonts w:eastAsia="Times New Roman" w:cs="Times New Roman" w:ascii="Times New Roman" w:hAnsi="Times New Roman"/>
          <w:color w:val="111111"/>
          <w:sz w:val="28"/>
          <w:szCs w:val="28"/>
          <w:lang w:val="en-US"/>
        </w:rPr>
        <w:t>then increase in infidelity;</w:t>
      </w:r>
    </w:p>
    <w:p>
      <w:pPr>
        <w:pStyle w:val="BookText"/>
        <w:bidi w:val="0"/>
        <w:jc w:val="both"/>
        <w:rPr/>
      </w:pPr>
      <w:r>
        <w:rPr>
          <w:rFonts w:eastAsia="Times New Roman" w:cs="Times New Roman" w:ascii="Times New Roman" w:hAnsi="Times New Roman"/>
          <w:color w:val="111111"/>
          <w:sz w:val="28"/>
          <w:szCs w:val="28"/>
          <w:lang w:val="en-US"/>
        </w:rPr>
        <w:t>their repentance will never be accepted; and these are they who are astray."</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repentance of these people is extrinsic, because when they see the triumph of the advocators of Truth, helplessly express their apparent regretfulness and repentance. Thus, it is natural that such a repentance can not be accepted.</w:t>
      </w:r>
      <w:bookmarkStart w:id="608" w:name="pg13394_170709"/>
    </w:p>
    <w:p>
      <w:pPr>
        <w:pStyle w:val="BookText"/>
        <w:bidi w:val="0"/>
        <w:rPr/>
      </w:pPr>
      <w:bookmarkEnd w:id="608"/>
      <w:r>
        <w:rPr>
          <w:rFonts w:eastAsia="Amiri" w:cs="Amiri" w:ascii="Amiri" w:hAnsi="Amiri"/>
          <w:color w:val="111111"/>
          <w:sz w:val="28"/>
          <w:szCs w:val="28"/>
          <w:lang w:bidi="ar-SA"/>
        </w:rPr>
        <w:t xml:space="preserve">91 </w:t>
      </w:r>
      <w:r>
        <w:rPr>
          <w:rFonts w:ascii="Amiri" w:hAnsi="Amiri" w:eastAsia="Amiri" w:cs="Amiri"/>
          <w:color w:val="111111"/>
          <w:sz w:val="28"/>
          <w:sz w:val="28"/>
          <w:szCs w:val="28"/>
          <w:rtl w:val="true"/>
          <w:lang w:bidi="ar-SA"/>
        </w:rPr>
        <w:t>إءِنَّ الَّذِینَ کَفَرُواْ وَمَاتُواْ وَهُمْ کُفَّارٌ</w:t>
      </w:r>
    </w:p>
    <w:p>
      <w:pPr>
        <w:pStyle w:val="BookText"/>
        <w:bidi w:val="0"/>
        <w:jc w:val="both"/>
        <w:rPr/>
      </w:pPr>
      <w:r>
        <w:rPr>
          <w:rFonts w:ascii="Amiri" w:hAnsi="Amiri" w:eastAsia="Amiri" w:cs="Amiri"/>
          <w:color w:val="111111"/>
          <w:sz w:val="28"/>
          <w:sz w:val="28"/>
          <w:szCs w:val="28"/>
          <w:rtl w:val="true"/>
          <w:lang w:bidi="ar-SA"/>
        </w:rPr>
        <w:t>فَلَن یُقْبَلَ مِنْ أَحَدِهِم مِلْ‌ْءُ الاَْرْضِ ذَهَبًا وَلَوِ افْتَدَی بِهِ</w:t>
      </w:r>
    </w:p>
    <w:p>
      <w:pPr>
        <w:pStyle w:val="BookText"/>
        <w:bidi w:val="0"/>
        <w:jc w:val="both"/>
        <w:rPr/>
      </w:pPr>
      <w:r>
        <w:rPr>
          <w:rFonts w:ascii="Amiri" w:hAnsi="Amiri" w:eastAsia="Amiri" w:cs="Amiri"/>
          <w:color w:val="111111"/>
          <w:sz w:val="28"/>
          <w:sz w:val="28"/>
          <w:szCs w:val="28"/>
          <w:rtl w:val="true"/>
          <w:lang w:bidi="ar-SA"/>
        </w:rPr>
        <w:t>أُوْلَئکَ لَهُمْ عَذَابٌ أَلِیمٌ وَمَا لَهُم مِّن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صِرِینَ</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 Verily those who disbelieve and die while they are disbelievers, there will never be accepted from any one of them the whole earth full of gold, if he should offer it in ransom. These are they who will have a painful punishment and they will have no helpers."</w:t>
      </w:r>
    </w:p>
    <w:p>
      <w:pPr>
        <w:pStyle w:val="Heading4"/>
        <w:numPr>
          <w:ilvl w:val="3"/>
          <w:numId w:val="1"/>
        </w:numPr>
        <w:bidi w:val="0"/>
        <w:jc w:val="left"/>
        <w:rPr/>
      </w:pPr>
      <w:bookmarkStart w:id="609" w:name="__RefHeading___Toc364397_2616395394"/>
      <w:bookmarkStart w:id="610" w:name="_Toc232"/>
      <w:bookmarkEnd w:id="609"/>
      <w:r>
        <w:rPr/>
        <w:t>Commentary: verse 91</w:t>
      </w:r>
      <w:bookmarkEnd w:id="610"/>
    </w:p>
    <w:p>
      <w:pPr>
        <w:pStyle w:val="BookText"/>
        <w:bidi w:val="0"/>
        <w:jc w:val="both"/>
        <w:rPr/>
      </w:pPr>
      <w:r>
        <w:rPr>
          <w:rFonts w:eastAsia="Times New Roman" w:cs="Times New Roman" w:ascii="Times New Roman" w:hAnsi="Times New Roman"/>
          <w:color w:val="111111"/>
          <w:sz w:val="28"/>
          <w:szCs w:val="28"/>
          <w:lang w:val="en-US"/>
        </w:rPr>
        <w:t>Following to the statement of the invalid repentances hinted out in the previous verse, here, in this verse, the words are about the invalidity of some ransoms, where it says:</w:t>
      </w:r>
    </w:p>
    <w:p>
      <w:pPr>
        <w:pStyle w:val="BookText"/>
        <w:bidi w:val="0"/>
        <w:jc w:val="both"/>
        <w:rPr/>
      </w:pPr>
      <w:r>
        <w:rPr>
          <w:rFonts w:eastAsia="Times New Roman" w:cs="Times New Roman" w:ascii="Times New Roman" w:hAnsi="Times New Roman"/>
          <w:color w:val="111111"/>
          <w:sz w:val="28"/>
          <w:szCs w:val="28"/>
          <w:lang w:val="en-US"/>
        </w:rPr>
        <w:t>" Verily those who disbelieve and die while they are disbelievers, there will never be accepted from any one of them the whole earth full of gold, if he should offer it in ransom, ..."</w:t>
      </w:r>
    </w:p>
    <w:p>
      <w:pPr>
        <w:pStyle w:val="BookText"/>
        <w:bidi w:val="0"/>
        <w:jc w:val="both"/>
        <w:rPr/>
      </w:pPr>
      <w:r>
        <w:rPr>
          <w:rFonts w:eastAsia="Times New Roman" w:cs="Times New Roman" w:ascii="Times New Roman" w:hAnsi="Times New Roman"/>
          <w:color w:val="111111"/>
          <w:sz w:val="28"/>
          <w:szCs w:val="28"/>
          <w:lang w:val="en-US"/>
        </w:rPr>
        <w:t>It is clear that infidelity wastes all the good deeds that a person does.</w:t>
      </w:r>
    </w:p>
    <w:p>
      <w:pPr>
        <w:pStyle w:val="BookText"/>
        <w:bidi w:val="0"/>
        <w:jc w:val="both"/>
        <w:rPr/>
      </w:pPr>
      <w:r>
        <w:rPr>
          <w:rFonts w:eastAsia="Times New Roman" w:cs="Times New Roman" w:ascii="Times New Roman" w:hAnsi="Times New Roman"/>
          <w:color w:val="111111"/>
          <w:sz w:val="28"/>
          <w:szCs w:val="28"/>
          <w:lang w:val="en-US"/>
        </w:rPr>
        <w:t>If the one could fill the earth with gold and gave all of them as charity in the way of Allah, it would not be accepted from him. And, the case, of course, will certainly be the same in the Hereafter.</w:t>
      </w:r>
    </w:p>
    <w:p>
      <w:pPr>
        <w:pStyle w:val="BookText"/>
        <w:bidi w:val="0"/>
        <w:jc w:val="both"/>
        <w:rPr/>
      </w:pPr>
      <w:r>
        <w:rPr>
          <w:rFonts w:eastAsia="Times New Roman" w:cs="Times New Roman" w:ascii="Times New Roman" w:hAnsi="Times New Roman"/>
          <w:color w:val="111111"/>
          <w:sz w:val="28"/>
          <w:szCs w:val="28"/>
          <w:lang w:val="en-US"/>
        </w:rPr>
        <w:t>At the end of the verse, the Holy Qur'ān refers to another point, saying:</w:t>
      </w:r>
    </w:p>
    <w:p>
      <w:pPr>
        <w:pStyle w:val="BookText"/>
        <w:bidi w:val="0"/>
        <w:jc w:val="both"/>
        <w:rPr/>
      </w:pPr>
      <w:r>
        <w:rPr>
          <w:rFonts w:eastAsia="Times New Roman" w:cs="Times New Roman" w:ascii="Times New Roman" w:hAnsi="Times New Roman"/>
          <w:color w:val="111111"/>
          <w:sz w:val="28"/>
          <w:szCs w:val="28"/>
          <w:lang w:val="en-US"/>
        </w:rPr>
        <w:t>"...these are they who will have a painful punishment and they will have no helpers."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on the Day of Judgement, not only ransom or charity will have no advantage for them, but also the intercession of the intercessors does not extend over them. It is because intercession has some conditions among which is having belief in Allah. Besides that, in principal, intercession is done by the leave of Allah.</w:t>
      </w:r>
      <w:bookmarkStart w:id="611" w:name="pg13394_170710"/>
    </w:p>
    <w:p>
      <w:pPr>
        <w:pStyle w:val="Heading3"/>
        <w:numPr>
          <w:ilvl w:val="2"/>
          <w:numId w:val="1"/>
        </w:numPr>
        <w:bidi w:val="0"/>
        <w:jc w:val="left"/>
        <w:rPr/>
      </w:pPr>
      <w:bookmarkStart w:id="612" w:name="__RefHeading___Toc364399_2616395394"/>
      <w:bookmarkStart w:id="613" w:name="_Toc233"/>
      <w:bookmarkEnd w:id="611"/>
      <w:bookmarkEnd w:id="612"/>
      <w:r>
        <w:rPr/>
        <w:t>The ends of parts3</w:t>
      </w:r>
      <w:bookmarkEnd w:id="61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END OF PART 3</w:t>
      </w:r>
      <w:bookmarkStart w:id="614" w:name="pg13394_170711"/>
    </w:p>
    <w:p>
      <w:pPr>
        <w:pStyle w:val="Heading3"/>
        <w:numPr>
          <w:ilvl w:val="2"/>
          <w:numId w:val="1"/>
        </w:numPr>
        <w:bidi w:val="0"/>
        <w:jc w:val="left"/>
        <w:rPr/>
      </w:pPr>
      <w:bookmarkStart w:id="615" w:name="__RefHeading___Toc364401_2616395394"/>
      <w:bookmarkStart w:id="616" w:name="_Toc234"/>
      <w:bookmarkEnd w:id="614"/>
      <w:bookmarkEnd w:id="615"/>
      <w:r>
        <w:rPr/>
        <w:t>PART 4, Section 10: Everliving Testimony to the Truth of Islam</w:t>
      </w:r>
      <w:bookmarkEnd w:id="616"/>
    </w:p>
    <w:p>
      <w:pPr>
        <w:pStyle w:val="Heading4"/>
        <w:numPr>
          <w:ilvl w:val="3"/>
          <w:numId w:val="1"/>
        </w:numPr>
        <w:bidi w:val="0"/>
        <w:jc w:val="left"/>
        <w:rPr/>
      </w:pPr>
      <w:bookmarkStart w:id="617" w:name="__RefHeading___Toc364403_2616395394"/>
      <w:bookmarkStart w:id="618" w:name="_Toc235"/>
      <w:bookmarkEnd w:id="617"/>
      <w:r>
        <w:rPr/>
        <w:t>Point</w:t>
      </w:r>
      <w:bookmarkEnd w:id="618"/>
    </w:p>
    <w:p>
      <w:pPr>
        <w:pStyle w:val="BookText"/>
        <w:bidi w:val="0"/>
        <w:jc w:val="both"/>
        <w:rPr/>
      </w:pPr>
      <w:r>
        <w:rPr>
          <w:rFonts w:eastAsia="Times New Roman" w:cs="Times New Roman" w:ascii="Times New Roman" w:hAnsi="Times New Roman"/>
          <w:color w:val="111111"/>
          <w:sz w:val="28"/>
          <w:szCs w:val="28"/>
          <w:lang w:val="en-US"/>
        </w:rPr>
        <w:t>Attaining to goodness demands sacrifice Main features of</w:t>
      </w:r>
    </w:p>
    <w:p>
      <w:pPr>
        <w:pStyle w:val="BookText"/>
        <w:bidi w:val="0"/>
        <w:jc w:val="both"/>
        <w:rPr/>
      </w:pPr>
      <w:r>
        <w:rPr>
          <w:rFonts w:eastAsia="Times New Roman" w:cs="Times New Roman" w:ascii="Times New Roman" w:hAnsi="Times New Roman"/>
          <w:color w:val="111111"/>
          <w:sz w:val="28"/>
          <w:szCs w:val="28"/>
          <w:lang w:val="en-US"/>
        </w:rPr>
        <w:t>Abraham's religion from the basis of Islam The first house of blessings</w:t>
      </w:r>
    </w:p>
    <w:p>
      <w:pPr>
        <w:pStyle w:val="BookText"/>
        <w:bidi w:val="0"/>
        <w:jc w:val="both"/>
        <w:rPr/>
      </w:pPr>
      <w:r>
        <w:rPr>
          <w:rFonts w:eastAsia="Times New Roman" w:cs="Times New Roman" w:ascii="Times New Roman" w:hAnsi="Times New Roman"/>
          <w:color w:val="111111"/>
          <w:sz w:val="28"/>
          <w:szCs w:val="28"/>
          <w:lang w:val="en-US"/>
        </w:rPr>
        <w:t>and guidance to the worlds.</w:t>
      </w:r>
    </w:p>
    <w:p>
      <w:pPr>
        <w:pStyle w:val="BookText"/>
        <w:bidi w:val="0"/>
        <w:jc w:val="both"/>
        <w:rPr/>
      </w:pPr>
      <w:r>
        <w:rPr>
          <w:rFonts w:eastAsia="Amiri" w:cs="Amiri" w:ascii="Amiri" w:hAnsi="Amiri"/>
          <w:color w:val="111111"/>
          <w:sz w:val="28"/>
          <w:szCs w:val="28"/>
          <w:lang w:bidi="ar-SA"/>
        </w:rPr>
        <w:t xml:space="preserve">92 </w:t>
      </w:r>
      <w:r>
        <w:rPr>
          <w:rFonts w:ascii="Amiri" w:hAnsi="Amiri" w:eastAsia="Amiri" w:cs="Amiri"/>
          <w:color w:val="111111"/>
          <w:sz w:val="28"/>
          <w:sz w:val="28"/>
          <w:szCs w:val="28"/>
          <w:rtl w:val="true"/>
          <w:lang w:bidi="ar-SA"/>
        </w:rPr>
        <w:t>لَن تَنَالُواْ الْبِرَّ حَتَّی تُنفِقُواْ مِمَّا تُحِبُّونَ وَمَا تُنفِقُواْمِن شیْ‌ْءٍ</w:t>
      </w:r>
    </w:p>
    <w:p>
      <w:pPr>
        <w:pStyle w:val="BookText"/>
        <w:bidi w:val="0"/>
        <w:jc w:val="both"/>
        <w:rPr/>
      </w:pPr>
      <w:r>
        <w:rPr>
          <w:rFonts w:ascii="Amiri" w:hAnsi="Amiri" w:eastAsia="Amiri" w:cs="Amiri"/>
          <w:color w:val="111111"/>
          <w:sz w:val="28"/>
          <w:sz w:val="28"/>
          <w:szCs w:val="28"/>
          <w:rtl w:val="true"/>
          <w:lang w:bidi="ar-SA"/>
        </w:rPr>
        <w:t>فإءِنَّ اللَّهَ بِهِ عَلِیمٌ</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 You will never attain righteousness unless you spend out of what you love; and whatever thing you spend, surely Allah is well aware of it."</w:t>
      </w:r>
    </w:p>
    <w:p>
      <w:pPr>
        <w:pStyle w:val="Heading4"/>
        <w:numPr>
          <w:ilvl w:val="3"/>
          <w:numId w:val="1"/>
        </w:numPr>
        <w:bidi w:val="0"/>
        <w:jc w:val="left"/>
        <w:rPr/>
      </w:pPr>
      <w:bookmarkStart w:id="619" w:name="__RefHeading___Toc364405_2616395394"/>
      <w:bookmarkStart w:id="620" w:name="_Toc236"/>
      <w:bookmarkEnd w:id="619"/>
      <w:r>
        <w:rPr/>
        <w:t>Commentary: verse 92</w:t>
      </w:r>
      <w:bookmarkEnd w:id="620"/>
    </w:p>
    <w:p>
      <w:pPr>
        <w:pStyle w:val="Heading5"/>
        <w:numPr>
          <w:ilvl w:val="4"/>
          <w:numId w:val="1"/>
        </w:numPr>
        <w:bidi w:val="0"/>
        <w:jc w:val="left"/>
        <w:rPr/>
      </w:pPr>
      <w:bookmarkStart w:id="621" w:name="__RefHeading___Toc364407_2616395394"/>
      <w:bookmarkStart w:id="622" w:name="_Toc237"/>
      <w:bookmarkEnd w:id="621"/>
      <w:r>
        <w:rPr/>
        <w:t>righteousness and its branches</w:t>
      </w:r>
      <w:bookmarkEnd w:id="622"/>
    </w:p>
    <w:p>
      <w:pPr>
        <w:pStyle w:val="BookText"/>
        <w:bidi w:val="0"/>
        <w:jc w:val="both"/>
        <w:rPr/>
      </w:pPr>
      <w:r>
        <w:rPr>
          <w:rFonts w:eastAsia="Times New Roman" w:cs="Times New Roman" w:ascii="Times New Roman" w:hAnsi="Times New Roman"/>
          <w:color w:val="111111"/>
          <w:sz w:val="28"/>
          <w:szCs w:val="28"/>
          <w:lang w:val="en-US"/>
        </w:rPr>
        <w:t>In this verse, the Qur'ān points to one of the signs of Faith in a believer. It says:</w:t>
      </w:r>
    </w:p>
    <w:p>
      <w:pPr>
        <w:pStyle w:val="BookText"/>
        <w:bidi w:val="0"/>
        <w:jc w:val="both"/>
        <w:rPr/>
      </w:pPr>
      <w:r>
        <w:rPr>
          <w:rFonts w:eastAsia="Times New Roman" w:cs="Times New Roman" w:ascii="Times New Roman" w:hAnsi="Times New Roman"/>
          <w:color w:val="111111"/>
          <w:sz w:val="28"/>
          <w:szCs w:val="28"/>
          <w:lang w:val="en-US"/>
        </w:rPr>
        <w:t>" You will never attain righteousness unless you spend out of what you love;..."</w:t>
      </w:r>
    </w:p>
    <w:p>
      <w:pPr>
        <w:pStyle w:val="BookText"/>
        <w:bidi w:val="0"/>
        <w:jc w:val="both"/>
        <w:rPr/>
      </w:pPr>
      <w:r>
        <w:rPr>
          <w:rFonts w:eastAsia="Times New Roman" w:cs="Times New Roman" w:ascii="Times New Roman" w:hAnsi="Times New Roman"/>
          <w:color w:val="111111"/>
          <w:sz w:val="28"/>
          <w:szCs w:val="28"/>
          <w:lang w:val="en-US"/>
        </w:rPr>
        <w:t>The Arabic Term /birr/ has a vast meaning which covers all good deeds irrespective of belief and pious deeds. As it is understood from Sura Al-Baqarah, No. 2, verse 177, belief in Allah, belief in the Resurrection Day, belief in prophets, helping the indigent, prayer and fasting, to fulfil the promise, and to be steadfast in confronting with problems and adventures, all in all, are counted the branches of righteousness.</w:t>
      </w:r>
    </w:p>
    <w:p>
      <w:pPr>
        <w:pStyle w:val="BookText"/>
        <w:bidi w:val="0"/>
        <w:jc w:val="both"/>
        <w:rPr/>
      </w:pPr>
      <w:r>
        <w:rPr>
          <w:rFonts w:eastAsia="Times New Roman" w:cs="Times New Roman" w:ascii="Times New Roman" w:hAnsi="Times New Roman"/>
          <w:color w:val="111111"/>
          <w:sz w:val="28"/>
          <w:szCs w:val="28"/>
          <w:lang w:val="en-US"/>
        </w:rPr>
        <w:t>Therefore, to attain the rank of righteousness needs many qualities.</w:t>
      </w:r>
    </w:p>
    <w:p>
      <w:pPr>
        <w:pStyle w:val="BookText"/>
        <w:bidi w:val="0"/>
        <w:jc w:val="both"/>
        <w:rPr/>
      </w:pPr>
      <w:r>
        <w:rPr>
          <w:rFonts w:eastAsia="Times New Roman" w:cs="Times New Roman" w:ascii="Times New Roman" w:hAnsi="Times New Roman"/>
          <w:color w:val="111111"/>
          <w:sz w:val="28"/>
          <w:szCs w:val="28"/>
          <w:lang w:val="en-US"/>
        </w:rPr>
        <w:t>One of those qualities is spending out from the possessions that are loved by that person. This kind of giving charity is a standard for measuring the Faith and personality of the person.</w:t>
      </w:r>
    </w:p>
    <w:p>
      <w:pPr>
        <w:pStyle w:val="BookText"/>
        <w:bidi w:val="0"/>
        <w:jc w:val="both"/>
        <w:rPr/>
      </w:pPr>
      <w:r>
        <w:rPr>
          <w:rFonts w:eastAsia="Times New Roman" w:cs="Times New Roman" w:ascii="Times New Roman" w:hAnsi="Times New Roman"/>
          <w:color w:val="111111"/>
          <w:sz w:val="28"/>
          <w:szCs w:val="28"/>
          <w:lang w:val="en-US"/>
        </w:rPr>
        <w:t>To attract the attention of the givers of charity, at the end of the verse, it says: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and whatever thing you spend, surely Allah is well aware of it."</w:t>
      </w:r>
      <w:bookmarkStart w:id="623" w:name="pg13394_170712"/>
    </w:p>
    <w:p>
      <w:pPr>
        <w:pStyle w:val="Heading5"/>
        <w:numPr>
          <w:ilvl w:val="4"/>
          <w:numId w:val="1"/>
        </w:numPr>
        <w:bidi w:val="0"/>
        <w:jc w:val="left"/>
        <w:rPr/>
      </w:pPr>
      <w:bookmarkStart w:id="624" w:name="__RefHeading___Toc364409_2616395394"/>
      <w:bookmarkStart w:id="625" w:name="_Toc238"/>
      <w:bookmarkEnd w:id="623"/>
      <w:bookmarkEnd w:id="624"/>
      <w:r>
        <w:rPr/>
        <w:t>The Believers and Giving Charity:</w:t>
      </w:r>
      <w:bookmarkEnd w:id="62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Abū-Ṭalḥah Anṣārī had the largest number of date trees in Medina when his garden was his most beloved thing for him. This garden was located in front of the Prophet's Mosque wherein there was a spring with wholesome water. Sometimes the Prophet (p.b.u.h.) entered that garden and drunk water from the spring. The garden was so beautiful and splendid with a great income that people commonly spoke well of it. When the above verse was sent down, Abū-Ṭalḥah went to the Prophet (p.b.u.h.) and said: " The most beloved things with me is this garden. I want to give it in charity in the way of Allah."</w:t>
      </w:r>
    </w:p>
    <w:p>
      <w:pPr>
        <w:pStyle w:val="BookText"/>
        <w:bidi w:val="0"/>
        <w:jc w:val="both"/>
        <w:rPr/>
      </w:pPr>
      <w:r>
        <w:rPr>
          <w:rFonts w:eastAsia="Times New Roman" w:cs="Times New Roman" w:ascii="Times New Roman" w:hAnsi="Times New Roman"/>
          <w:color w:val="111111"/>
          <w:sz w:val="28"/>
          <w:szCs w:val="28"/>
          <w:lang w:val="en-US"/>
        </w:rPr>
        <w:t>The holy Prophet (p.b.u.h.) said: " Well done! this is a wealth which will be of profit for you."</w:t>
      </w:r>
    </w:p>
    <w:p>
      <w:pPr>
        <w:pStyle w:val="BookText"/>
        <w:bidi w:val="0"/>
        <w:jc w:val="both"/>
        <w:rPr/>
      </w:pPr>
      <w:r>
        <w:rPr>
          <w:rFonts w:eastAsia="Times New Roman" w:cs="Times New Roman" w:ascii="Times New Roman" w:hAnsi="Times New Roman"/>
          <w:color w:val="111111"/>
          <w:sz w:val="28"/>
          <w:szCs w:val="28"/>
          <w:lang w:val="en-US"/>
        </w:rPr>
        <w:t xml:space="preserve">Then the Messenger of Allah (p.b.u.h.) continued saying: " We have accepted it from you but we return it back to you in order that you give it to your own relatives as alms. " He accepted it and divided the garden among them willingly. </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When Hadrat Fātimah Zahrā (a.s.) was going to go to her husband's house at her wedding night, a beggar asked her for a worn out dress. She (a.s.), remembering the above verse, gave in charity the same new dress which was for her wedding. </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Once it happened that a guest came to Abūthar Qafārī. Then he told the guest since he was busy at that time and he had some camels, then the guest would go out and bring him the best of them. So he went and came back with a thin camel. Then Abūthar told him that he was not faithful to him with that camel. The guest replied that he found the best camel, but he thought of the future day he would need it. Then Abūthar said: " Verily my needy day to it will be the day I will be put inside my grave, since Allah says: </w:t>
      </w:r>
      <w:r>
        <w:rPr>
          <w:rFonts w:eastAsia="Consolas" w:cs="Consolas" w:ascii="Consolas" w:hAnsi="Consolas"/>
          <w:color w:val="111111"/>
          <w:sz w:val="28"/>
          <w:szCs w:val="28"/>
          <w:lang w:val="en-US"/>
        </w:rPr>
        <w:t xml:space="preserve"> You will never attain righteousness unless you spend out of what you love; '."&lt;a href="#ref-footnote3-page214" id="footnote3-page214" style="display:inline-block"&gt;&lt;sup&gt;(3)&lt;/sup&gt;&lt;/a&gt;&lt;p class="footnote"&gt;&lt;a href="#footnote3-page214" style="color:#3b82f6;" id="ref-footnote3-page214"&gt; 3) &lt;/a&gt;3 Majma</w:t>
      </w:r>
      <w:r>
        <w:rPr>
          <w:rFonts w:eastAsia="Times New Roman" w:cs="Times New Roman" w:ascii="Times New Roman" w:hAnsi="Times New Roman"/>
          <w:color w:val="111111"/>
          <w:sz w:val="28"/>
          <w:szCs w:val="28"/>
          <w:lang w:val="en-US"/>
        </w:rPr>
        <w:t>-ul-Bayān, vol. 2, p. 474</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it happened that </w:t>
      </w:r>
      <w:r>
        <w:rPr>
          <w:rFonts w:eastAsia="Consolas" w:cs="Consolas" w:ascii="Consolas" w:hAnsi="Consolas"/>
          <w:color w:val="111111"/>
          <w:sz w:val="28"/>
          <w:szCs w:val="28"/>
          <w:lang w:val="en-US"/>
        </w:rPr>
        <w:t>Abdullah-ibn Ja</w:t>
      </w:r>
      <w:r>
        <w:rPr>
          <w:rFonts w:eastAsia="Times New Roman" w:cs="Times New Roman" w:ascii="Times New Roman" w:hAnsi="Times New Roman"/>
          <w:color w:val="111111"/>
          <w:sz w:val="28"/>
          <w:szCs w:val="28"/>
          <w:lang w:val="en-US"/>
        </w:rPr>
        <w:t>far, a rather rich but gracious Muslim, entered a palm-plantation where a black slave was</w:t>
      </w:r>
    </w:p>
    <w:p>
      <w:pPr>
        <w:pStyle w:val="BookText"/>
        <w:bidi w:val="0"/>
        <w:rPr/>
      </w:pPr>
      <w:r>
        <w:rPr>
          <w:rFonts w:eastAsia="Times New Roman" w:cs="Times New Roman" w:ascii="Times New Roman" w:hAnsi="Times New Roman"/>
          <w:color w:val="111111"/>
          <w:sz w:val="28"/>
          <w:szCs w:val="28"/>
          <w:lang w:val="en-US"/>
        </w:rPr>
        <w:t>working. At the time of food, a dog came inside the garden and approached the slave. Then he threw a loaf of bread for the dog, and it ate it. After that the slave threw the second and the third loaves of bread for the dog one after another, and it ate both of them, too.</w:t>
      </w:r>
    </w:p>
    <w:p>
      <w:pPr>
        <w:pStyle w:val="BookText"/>
        <w:bidi w:val="0"/>
        <w:jc w:val="both"/>
        <w:rPr/>
      </w:pPr>
      <w:r>
        <w:rPr>
          <w:rFonts w:eastAsia="Times New Roman" w:cs="Times New Roman" w:ascii="Times New Roman" w:hAnsi="Times New Roman"/>
          <w:color w:val="111111"/>
          <w:sz w:val="28"/>
          <w:szCs w:val="28"/>
          <w:lang w:val="en-US"/>
        </w:rPr>
        <w:t>`Abdullah, standing looking at the slave, asked him how much his everyday food was, and the slave answered: " That which you saw."</w:t>
      </w:r>
    </w:p>
    <w:p>
      <w:pPr>
        <w:pStyle w:val="BookText"/>
        <w:bidi w:val="0"/>
        <w:jc w:val="both"/>
        <w:rPr/>
      </w:pPr>
      <w:r>
        <w:rPr>
          <w:rFonts w:eastAsia="Times New Roman" w:cs="Times New Roman" w:ascii="Times New Roman" w:hAnsi="Times New Roman"/>
          <w:color w:val="111111"/>
          <w:sz w:val="28"/>
          <w:szCs w:val="28"/>
          <w:lang w:val="en-US"/>
        </w:rPr>
        <w:t>`Abdullah said: " Why did you donate (the whole your food) to this dog ? " The slave replied that the dog was not from that region and had come from a distanced place while it was hungry, so he (the slave) did not like to return it.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`Abdullah said that the slave was more gracious than him. Then, he bought the palm-plantation with all its equipments including the slave. He let him be free (not to be slave any more) when he donated him all the garden and the equipments, too. </w:t>
      </w:r>
      <w:r>
        <w:rPr>
          <w:rStyle w:val="FootnoteAnchor"/>
        </w:rPr>
        <w:footnoteReference w:id="74"/>
      </w:r>
      <w:bookmarkStart w:id="626" w:name="pg13394_170714"/>
    </w:p>
    <w:p>
      <w:pPr>
        <w:pStyle w:val="BookText"/>
        <w:bidi w:val="0"/>
        <w:rPr/>
      </w:pPr>
      <w:bookmarkEnd w:id="626"/>
      <w:r>
        <w:rPr>
          <w:rFonts w:eastAsia="Amiri" w:cs="Amiri" w:ascii="Amiri" w:hAnsi="Amiri"/>
          <w:color w:val="111111"/>
          <w:sz w:val="28"/>
          <w:szCs w:val="28"/>
          <w:lang w:bidi="ar-SA"/>
        </w:rPr>
        <w:t xml:space="preserve">93 </w:t>
      </w:r>
      <w:r>
        <w:rPr>
          <w:rFonts w:ascii="Amiri" w:hAnsi="Amiri" w:eastAsia="Amiri" w:cs="Amiri"/>
          <w:color w:val="111111"/>
          <w:sz w:val="28"/>
          <w:sz w:val="28"/>
          <w:szCs w:val="28"/>
          <w:rtl w:val="true"/>
          <w:lang w:bidi="ar-SA"/>
        </w:rPr>
        <w:t>کُلُّ الطَّعَامِ کَانَ حِلاًّ لِّبَنِی إءِسْرَ ءِیلَ إءِلاَّ مَا حَرَّمَ</w:t>
      </w:r>
    </w:p>
    <w:p>
      <w:pPr>
        <w:pStyle w:val="BookText"/>
        <w:bidi w:val="0"/>
        <w:jc w:val="both"/>
        <w:rPr/>
      </w:pPr>
      <w:r>
        <w:rPr>
          <w:rFonts w:ascii="Amiri" w:hAnsi="Amiri" w:eastAsia="Amiri" w:cs="Amiri"/>
          <w:color w:val="111111"/>
          <w:sz w:val="28"/>
          <w:sz w:val="28"/>
          <w:szCs w:val="28"/>
          <w:rtl w:val="true"/>
          <w:lang w:bidi="ar-SA"/>
        </w:rPr>
        <w:t>إءِسْرَ ءِیلُ عَلَی نَفْسِهِ مِن قَبْلِ أَن تُنَزَّلَ التَّوْرَاةُ قُلْ فَأْتُواْ</w:t>
      </w:r>
    </w:p>
    <w:p>
      <w:pPr>
        <w:pStyle w:val="BookText"/>
        <w:bidi w:val="0"/>
        <w:jc w:val="both"/>
        <w:rPr/>
      </w:pPr>
      <w:r>
        <w:rPr>
          <w:rFonts w:ascii="Amiri" w:hAnsi="Amiri" w:eastAsia="Amiri" w:cs="Amiri"/>
          <w:color w:val="111111"/>
          <w:sz w:val="28"/>
          <w:sz w:val="28"/>
          <w:szCs w:val="28"/>
          <w:rtl w:val="true"/>
          <w:lang w:bidi="ar-SA"/>
        </w:rPr>
        <w:t>بِالتَّوْرَاةِ فَاتْلُوهَآ إءِن کُنتُمْ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دِقِینَ</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 Every food was lawful to the Children of Israel except what Israel (Jacob) had forbidden to himself before the Torah was sent down.</w:t>
      </w:r>
    </w:p>
    <w:p>
      <w:pPr>
        <w:pStyle w:val="BookText"/>
        <w:bidi w:val="0"/>
        <w:jc w:val="both"/>
        <w:rPr/>
      </w:pPr>
      <w:r>
        <w:rPr>
          <w:rFonts w:eastAsia="Times New Roman" w:cs="Times New Roman" w:ascii="Times New Roman" w:hAnsi="Times New Roman"/>
          <w:color w:val="111111"/>
          <w:sz w:val="28"/>
          <w:szCs w:val="28"/>
          <w:lang w:val="en-US"/>
        </w:rPr>
        <w:t>Say: ` Bring you hither then the Torah and read it,</w:t>
      </w:r>
    </w:p>
    <w:p>
      <w:pPr>
        <w:pStyle w:val="BookText"/>
        <w:bidi w:val="0"/>
        <w:jc w:val="both"/>
        <w:rPr/>
      </w:pPr>
      <w:r>
        <w:rPr>
          <w:rFonts w:eastAsia="Times New Roman" w:cs="Times New Roman" w:ascii="Times New Roman" w:hAnsi="Times New Roman"/>
          <w:color w:val="111111"/>
          <w:sz w:val="28"/>
          <w:szCs w:val="28"/>
          <w:lang w:val="en-US"/>
        </w:rPr>
        <w:t>if you are truthful'."</w:t>
      </w:r>
    </w:p>
    <w:p>
      <w:pPr>
        <w:pStyle w:val="Heading4"/>
        <w:numPr>
          <w:ilvl w:val="3"/>
          <w:numId w:val="1"/>
        </w:numPr>
        <w:bidi w:val="0"/>
        <w:jc w:val="left"/>
        <w:rPr/>
      </w:pPr>
      <w:bookmarkStart w:id="627" w:name="__RefHeading___Toc364411_2616395394"/>
      <w:bookmarkStart w:id="628" w:name="_Toc239"/>
      <w:bookmarkEnd w:id="627"/>
      <w:r>
        <w:rPr/>
        <w:t>Commentary: verse 93</w:t>
      </w:r>
      <w:bookmarkEnd w:id="628"/>
    </w:p>
    <w:p>
      <w:pPr>
        <w:pStyle w:val="BookText"/>
        <w:bidi w:val="0"/>
        <w:jc w:val="both"/>
        <w:rPr/>
      </w:pPr>
      <w:r>
        <w:rPr>
          <w:rFonts w:eastAsia="Times New Roman" w:cs="Times New Roman" w:ascii="Times New Roman" w:hAnsi="Times New Roman"/>
          <w:color w:val="111111"/>
          <w:sz w:val="28"/>
          <w:szCs w:val="28"/>
          <w:lang w:val="en-US"/>
        </w:rPr>
        <w:t>It is cited in some commentary books that the Children of Israel raised objections to the Prophet of Islam (p.b.u.h.) that if his teachings were adopted to the teachings of the former prophets, such as Abraham, Moses, and Issac (a.s.), why he (p.b.u.h.) did not decree meat and milk of camel unlawful.</w:t>
      </w:r>
    </w:p>
    <w:p>
      <w:pPr>
        <w:pStyle w:val="BookText"/>
        <w:bidi w:val="0"/>
        <w:jc w:val="both"/>
        <w:rPr/>
      </w:pPr>
      <w:r>
        <w:rPr>
          <w:rFonts w:eastAsia="Times New Roman" w:cs="Times New Roman" w:ascii="Times New Roman" w:hAnsi="Times New Roman"/>
          <w:color w:val="111111"/>
          <w:sz w:val="28"/>
          <w:szCs w:val="28"/>
          <w:lang w:val="en-US"/>
        </w:rPr>
        <w:t>In answer to them, this verse was revealed saying that all kinds of food were lawful to the Israelites, but it was the Israel himself that made some of foods unlawful for himself.</w:t>
      </w:r>
    </w:p>
    <w:p>
      <w:pPr>
        <w:pStyle w:val="BookText"/>
        <w:bidi w:val="0"/>
        <w:jc w:val="both"/>
        <w:rPr/>
      </w:pPr>
      <w:r>
        <w:rPr>
          <w:rFonts w:eastAsia="Times New Roman" w:cs="Times New Roman" w:ascii="Times New Roman" w:hAnsi="Times New Roman"/>
          <w:color w:val="111111"/>
          <w:sz w:val="28"/>
          <w:szCs w:val="28"/>
          <w:lang w:val="en-US"/>
        </w:rPr>
        <w:t>" Every food was lawful to the Children of Israel except what Israel (Jacob) had forbidden to himself before the Torah was sent down.</w:t>
      </w:r>
    </w:p>
    <w:p>
      <w:pPr>
        <w:pStyle w:val="BookText"/>
        <w:bidi w:val="0"/>
        <w:jc w:val="both"/>
        <w:rPr/>
      </w:pPr>
      <w:r>
        <w:rPr>
          <w:rFonts w:eastAsia="Times New Roman" w:cs="Times New Roman" w:ascii="Times New Roman" w:hAnsi="Times New Roman"/>
          <w:color w:val="111111"/>
          <w:sz w:val="28"/>
          <w:szCs w:val="28"/>
          <w:lang w:val="en-US"/>
        </w:rPr>
        <w:t>Say: ` Bring you hither then the Torah and read it, if you are truthful'."</w:t>
      </w:r>
    </w:p>
    <w:p>
      <w:pPr>
        <w:pStyle w:val="BookText"/>
        <w:bidi w:val="0"/>
        <w:jc w:val="both"/>
        <w:rPr/>
      </w:pPr>
      <w:r>
        <w:rPr>
          <w:rFonts w:eastAsia="Times New Roman" w:cs="Times New Roman" w:ascii="Times New Roman" w:hAnsi="Times New Roman"/>
          <w:color w:val="111111"/>
          <w:sz w:val="28"/>
          <w:szCs w:val="28"/>
          <w:lang w:val="en-US"/>
        </w:rPr>
        <w:t xml:space="preserve">The reason for this treatment, as it has been mentioned in some authentic commentary books, is that whenever Israel consumed these kinds of food (meat of camel, for example), they were harmful for him and caused him to be physically unhealthy. Therefore, he avoided eating those sorts of food but the children of Israel thought that it was an eternal canonical prohibition. </w:t>
      </w:r>
      <w:r>
        <w:rPr>
          <w:rStyle w:val="FootnoteAnchor"/>
        </w:rPr>
        <w:footnoteReference w:id="7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/ta</w:t>
      </w:r>
      <w:r>
        <w:rPr>
          <w:rFonts w:eastAsia="Consolas" w:cs="Consolas" w:ascii="Consolas" w:hAnsi="Consolas"/>
          <w:color w:val="111111"/>
          <w:sz w:val="28"/>
          <w:szCs w:val="28"/>
          <w:lang w:val="en-US"/>
        </w:rPr>
        <w:t xml:space="preserve">ām/ </w:t>
      </w:r>
      <w:r>
        <w:rPr>
          <w:rFonts w:eastAsia="Times New Roman" w:cs="Times New Roman" w:ascii="Times New Roman" w:hAnsi="Times New Roman"/>
          <w:color w:val="111111"/>
          <w:sz w:val="28"/>
          <w:szCs w:val="28"/>
          <w:lang w:val="en-US"/>
        </w:rPr>
        <w:t>food' is applied for something which is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tasteful for human beings. The Qur'ānic word /ḥill/ means: </w:t>
      </w:r>
      <w:r>
        <w:rPr>
          <w:rFonts w:eastAsia="Consolas" w:cs="Consolas" w:ascii="Consolas" w:hAnsi="Consolas"/>
          <w:color w:val="111111"/>
          <w:sz w:val="28"/>
          <w:szCs w:val="28"/>
          <w:lang w:val="en-US"/>
        </w:rPr>
        <w:t xml:space="preserve"> to be free from , or released from ', therefore /ta</w:t>
      </w:r>
      <w:r>
        <w:rPr>
          <w:rFonts w:eastAsia="Times New Roman" w:cs="Times New Roman" w:ascii="Times New Roman" w:hAnsi="Times New Roman"/>
          <w:color w:val="111111"/>
          <w:sz w:val="28"/>
          <w:szCs w:val="28"/>
          <w:lang w:val="en-US"/>
        </w:rPr>
        <w:t>ām-i-ḥalāl / is stated for ` the lawful edible things '.</w:t>
      </w:r>
      <w:bookmarkStart w:id="629" w:name="pg13394_170716"/>
    </w:p>
    <w:p>
      <w:pPr>
        <w:pStyle w:val="BookText"/>
        <w:bidi w:val="0"/>
        <w:rPr/>
      </w:pPr>
      <w:bookmarkEnd w:id="629"/>
      <w:r>
        <w:rPr>
          <w:rFonts w:eastAsia="Amiri" w:cs="Amiri" w:ascii="Amiri" w:hAnsi="Amiri"/>
          <w:color w:val="111111"/>
          <w:sz w:val="28"/>
          <w:szCs w:val="28"/>
          <w:lang w:bidi="ar-SA"/>
        </w:rPr>
        <w:t xml:space="preserve">94 </w:t>
      </w:r>
      <w:r>
        <w:rPr>
          <w:rFonts w:ascii="Amiri" w:hAnsi="Amiri" w:eastAsia="Amiri" w:cs="Amiri"/>
          <w:color w:val="111111"/>
          <w:sz w:val="28"/>
          <w:sz w:val="28"/>
          <w:szCs w:val="28"/>
          <w:rtl w:val="true"/>
          <w:lang w:bidi="ar-SA"/>
        </w:rPr>
        <w:t>فَمَنِ افْتَرَی عَلَی اللَّهِ الْکَذِبَ مِن بَعْدِ ذَ لِکَ</w:t>
      </w:r>
    </w:p>
    <w:p>
      <w:pPr>
        <w:pStyle w:val="BookText"/>
        <w:bidi w:val="0"/>
        <w:jc w:val="both"/>
        <w:rPr/>
      </w:pPr>
      <w:r>
        <w:rPr>
          <w:rFonts w:ascii="Amiri" w:hAnsi="Amiri" w:eastAsia="Amiri" w:cs="Amiri"/>
          <w:color w:val="111111"/>
          <w:sz w:val="28"/>
          <w:sz w:val="28"/>
          <w:szCs w:val="28"/>
          <w:rtl w:val="true"/>
          <w:lang w:bidi="ar-SA"/>
        </w:rPr>
        <w:t>فَأُوْلَئکَ هُمُ الظَّالِمُونَ</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 So, whoever invents a lie against Allah after that, they are unjust."</w:t>
      </w:r>
    </w:p>
    <w:p>
      <w:pPr>
        <w:pStyle w:val="Heading4"/>
        <w:numPr>
          <w:ilvl w:val="3"/>
          <w:numId w:val="1"/>
        </w:numPr>
        <w:bidi w:val="0"/>
        <w:jc w:val="left"/>
        <w:rPr/>
      </w:pPr>
      <w:bookmarkStart w:id="630" w:name="__RefHeading___Toc364413_2616395394"/>
      <w:bookmarkStart w:id="631" w:name="_Toc240"/>
      <w:bookmarkEnd w:id="630"/>
      <w:r>
        <w:rPr/>
        <w:t>Commentary: verse 94</w:t>
      </w:r>
      <w:bookmarkEnd w:id="631"/>
    </w:p>
    <w:p>
      <w:pPr>
        <w:pStyle w:val="BookText"/>
        <w:bidi w:val="0"/>
        <w:jc w:val="both"/>
        <w:rPr/>
      </w:pPr>
      <w:r>
        <w:rPr>
          <w:rFonts w:eastAsia="Times New Roman" w:cs="Times New Roman" w:ascii="Times New Roman" w:hAnsi="Times New Roman"/>
          <w:color w:val="111111"/>
          <w:sz w:val="28"/>
          <w:szCs w:val="28"/>
          <w:lang w:val="en-US"/>
        </w:rPr>
        <w:t>In this verse, it says: now that they are not ready to bring the Torah and their false allegation unto Allah has been proved, they should know that, after this, those who invent a lie against Allah are unjust, because they know it and they commit such wrong intentionally. It says:</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 whoever invents a lie against Allah after that, they are unjust."</w:t>
      </w:r>
      <w:bookmarkStart w:id="632" w:name="pg13394_170717"/>
    </w:p>
    <w:p>
      <w:pPr>
        <w:pStyle w:val="BookText"/>
        <w:bidi w:val="0"/>
        <w:rPr/>
      </w:pPr>
      <w:bookmarkEnd w:id="632"/>
      <w:r>
        <w:rPr>
          <w:rFonts w:eastAsia="Amiri" w:cs="Amiri" w:ascii="Amiri" w:hAnsi="Amiri"/>
          <w:color w:val="111111"/>
          <w:sz w:val="28"/>
          <w:szCs w:val="28"/>
          <w:lang w:bidi="ar-SA"/>
        </w:rPr>
        <w:t xml:space="preserve">95 </w:t>
      </w:r>
      <w:r>
        <w:rPr>
          <w:rFonts w:ascii="Amiri" w:hAnsi="Amiri" w:eastAsia="Amiri" w:cs="Amiri"/>
          <w:color w:val="111111"/>
          <w:sz w:val="28"/>
          <w:sz w:val="28"/>
          <w:szCs w:val="28"/>
          <w:rtl w:val="true"/>
          <w:lang w:bidi="ar-SA"/>
        </w:rPr>
        <w:t>قُلْ صَدَقَ اللَّهُ فَاتَّبِعُواْ مِلَّةَإءِبْرَ هِیمَ حَنِیفًا</w:t>
      </w:r>
    </w:p>
    <w:p>
      <w:pPr>
        <w:pStyle w:val="BookText"/>
        <w:bidi w:val="0"/>
        <w:jc w:val="both"/>
        <w:rPr/>
      </w:pPr>
      <w:r>
        <w:rPr>
          <w:rFonts w:ascii="Amiri" w:hAnsi="Amiri" w:eastAsia="Amiri" w:cs="Amiri"/>
          <w:color w:val="111111"/>
          <w:sz w:val="28"/>
          <w:sz w:val="28"/>
          <w:szCs w:val="28"/>
          <w:rtl w:val="true"/>
          <w:lang w:bidi="ar-SA"/>
        </w:rPr>
        <w:t>وَمَا کَانَ مِنَ الْمُشْرِکِینَ</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 Say: Allah has spoken the Truth, therefore follow the creed of Abraham, the upright (in faith) and he was not (one) of the polytheists."</w:t>
      </w:r>
    </w:p>
    <w:p>
      <w:pPr>
        <w:pStyle w:val="Heading4"/>
        <w:numPr>
          <w:ilvl w:val="3"/>
          <w:numId w:val="1"/>
        </w:numPr>
        <w:bidi w:val="0"/>
        <w:jc w:val="left"/>
        <w:rPr/>
      </w:pPr>
      <w:bookmarkStart w:id="633" w:name="__RefHeading___Toc364415_2616395394"/>
      <w:bookmarkStart w:id="634" w:name="_Toc241"/>
      <w:bookmarkEnd w:id="633"/>
      <w:r>
        <w:rPr/>
        <w:t>Commentary: verse 95</w:t>
      </w:r>
      <w:bookmarkEnd w:id="634"/>
    </w:p>
    <w:p>
      <w:pPr>
        <w:pStyle w:val="BookText"/>
        <w:bidi w:val="0"/>
        <w:jc w:val="both"/>
        <w:rPr/>
      </w:pPr>
      <w:r>
        <w:rPr>
          <w:rFonts w:eastAsia="Times New Roman" w:cs="Times New Roman" w:ascii="Times New Roman" w:hAnsi="Times New Roman"/>
          <w:color w:val="111111"/>
          <w:sz w:val="28"/>
          <w:szCs w:val="28"/>
          <w:lang w:val="en-US"/>
        </w:rPr>
        <w:t>The address, in this verse, is to the Prophet (p.b.u.h.), denoting that Allah is true and those false things had never been in the pure religion of Abraham (a.s.). Therefore, follow the religion of Abraham (a.s.) who was upright in faith and was not one of those who associate partners to Allah.</w:t>
      </w:r>
    </w:p>
    <w:p>
      <w:pPr>
        <w:pStyle w:val="BookText"/>
        <w:bidi w:val="0"/>
        <w:jc w:val="both"/>
        <w:rPr/>
      </w:pPr>
      <w:r>
        <w:rPr>
          <w:rFonts w:eastAsia="Times New Roman" w:cs="Times New Roman" w:ascii="Times New Roman" w:hAnsi="Times New Roman"/>
          <w:color w:val="111111"/>
          <w:sz w:val="28"/>
          <w:szCs w:val="28"/>
          <w:lang w:val="en-US"/>
        </w:rPr>
        <w:t>It says:</w:t>
      </w:r>
    </w:p>
    <w:p>
      <w:pPr>
        <w:pStyle w:val="BookText"/>
        <w:bidi w:val="0"/>
        <w:jc w:val="both"/>
        <w:rPr/>
      </w:pPr>
      <w:r>
        <w:rPr>
          <w:rFonts w:eastAsia="Times New Roman" w:cs="Times New Roman" w:ascii="Times New Roman" w:hAnsi="Times New Roman"/>
          <w:color w:val="111111"/>
          <w:sz w:val="28"/>
          <w:szCs w:val="28"/>
          <w:lang w:val="en-US"/>
        </w:rPr>
        <w:t>" Say: Allah has spoken the Truth, therefore follow the creed of Abraham, the upright (in faith) and he was not (one) of the polytheists."</w:t>
      </w:r>
    </w:p>
    <w:p>
      <w:pPr>
        <w:pStyle w:val="BookText"/>
        <w:bidi w:val="0"/>
        <w:jc w:val="both"/>
        <w:rPr/>
      </w:pPr>
      <w:r>
        <w:rPr>
          <w:rFonts w:eastAsia="Times New Roman" w:cs="Times New Roman" w:ascii="Times New Roman" w:hAnsi="Times New Roman"/>
          <w:color w:val="111111"/>
          <w:sz w:val="28"/>
          <w:szCs w:val="28"/>
          <w:lang w:val="en-US"/>
        </w:rPr>
        <w:t>That is, now that you see I am truthful in my invitation, then follow my religion which is the same as the pure religion of Abraham, the upright.</w:t>
      </w:r>
    </w:p>
    <w:p>
      <w:pPr>
        <w:pStyle w:val="BookText"/>
        <w:bidi w:val="0"/>
        <w:jc w:val="both"/>
        <w:rPr/>
      </w:pPr>
      <w:r>
        <w:rPr>
          <w:rFonts w:eastAsia="Times New Roman" w:cs="Times New Roman" w:ascii="Times New Roman" w:hAnsi="Times New Roman"/>
          <w:color w:val="111111"/>
          <w:sz w:val="28"/>
          <w:szCs w:val="28"/>
          <w:lang w:val="en-US"/>
        </w:rPr>
        <w:t>He was never one of the polytheists. So, this idea that pagans of Arab consider themselves as the followers of his creed is completely meaningless.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far the distance between an idol-worshipper and an idol-breaker is!</w:t>
      </w:r>
      <w:bookmarkStart w:id="635" w:name="pg13394_170718"/>
    </w:p>
    <w:p>
      <w:pPr>
        <w:pStyle w:val="BookText"/>
        <w:bidi w:val="0"/>
        <w:rPr/>
      </w:pPr>
      <w:bookmarkEnd w:id="635"/>
      <w:r>
        <w:rPr>
          <w:rFonts w:eastAsia="Amiri" w:cs="Amiri" w:ascii="Amiri" w:hAnsi="Amiri"/>
          <w:color w:val="111111"/>
          <w:sz w:val="28"/>
          <w:szCs w:val="28"/>
          <w:lang w:bidi="ar-SA"/>
        </w:rPr>
        <w:t xml:space="preserve">96 </w:t>
      </w:r>
      <w:r>
        <w:rPr>
          <w:rFonts w:ascii="Amiri" w:hAnsi="Amiri" w:eastAsia="Amiri" w:cs="Amiri"/>
          <w:color w:val="111111"/>
          <w:sz w:val="28"/>
          <w:sz w:val="28"/>
          <w:szCs w:val="28"/>
          <w:rtl w:val="true"/>
          <w:lang w:bidi="ar-SA"/>
        </w:rPr>
        <w:t>إءِنَّ أَوَّلَ بَیْتٍ وُضِعَ لِلنَّاسِ لَلَّذِی بِبَکَّةَ مُبَارَکًا</w:t>
      </w:r>
    </w:p>
    <w:p>
      <w:pPr>
        <w:pStyle w:val="BookText"/>
        <w:bidi w:val="0"/>
        <w:jc w:val="both"/>
        <w:rPr/>
      </w:pPr>
      <w:r>
        <w:rPr>
          <w:rFonts w:ascii="Amiri" w:hAnsi="Amiri" w:eastAsia="Amiri" w:cs="Amiri"/>
          <w:color w:val="111111"/>
          <w:sz w:val="28"/>
          <w:sz w:val="28"/>
          <w:szCs w:val="28"/>
          <w:rtl w:val="true"/>
          <w:lang w:bidi="ar-SA"/>
        </w:rPr>
        <w:t>وَهُدًی لِّلْعَالَمِینَ</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 Verily the first House (of worship) set up for mankind is the one at Bekkā (Mecca), blessed and a guidance for the worlds."</w:t>
      </w:r>
    </w:p>
    <w:p>
      <w:pPr>
        <w:pStyle w:val="Heading4"/>
        <w:numPr>
          <w:ilvl w:val="3"/>
          <w:numId w:val="1"/>
        </w:numPr>
        <w:bidi w:val="0"/>
        <w:jc w:val="left"/>
        <w:rPr/>
      </w:pPr>
      <w:bookmarkStart w:id="636" w:name="__RefHeading___Toc364417_2616395394"/>
      <w:bookmarkStart w:id="637" w:name="_Toc242"/>
      <w:bookmarkEnd w:id="636"/>
      <w:r>
        <w:rPr/>
        <w:t>Commentary: verse 96</w:t>
      </w:r>
      <w:bookmarkEnd w:id="637"/>
    </w:p>
    <w:p>
      <w:pPr>
        <w:pStyle w:val="BookText"/>
        <w:bidi w:val="0"/>
        <w:jc w:val="both"/>
        <w:rPr/>
      </w:pPr>
      <w:r>
        <w:rPr>
          <w:rFonts w:eastAsia="Times New Roman" w:cs="Times New Roman" w:ascii="Times New Roman" w:hAnsi="Times New Roman"/>
          <w:color w:val="111111"/>
          <w:sz w:val="28"/>
          <w:szCs w:val="28"/>
          <w:lang w:val="en-US"/>
        </w:rPr>
        <w:t>One of the objections of the Children of Israel was that they said why Muslims had taken the Ka</w:t>
      </w:r>
      <w:r>
        <w:rPr>
          <w:rFonts w:eastAsia="Consolas" w:cs="Consolas" w:ascii="Consolas" w:hAnsi="Consolas"/>
          <w:color w:val="111111"/>
          <w:sz w:val="28"/>
          <w:szCs w:val="28"/>
          <w:lang w:val="en-US"/>
        </w:rPr>
        <w:t>bah as their Qiblah instead of Jerusalem which has been built 1500 years Before Christ by Solomon. This verse is an answer to them that the Ka</w:t>
      </w:r>
      <w:r>
        <w:rPr>
          <w:rFonts w:eastAsia="Times New Roman" w:cs="Times New Roman" w:ascii="Times New Roman" w:hAnsi="Times New Roman"/>
          <w:color w:val="111111"/>
          <w:sz w:val="28"/>
          <w:szCs w:val="28"/>
          <w:lang w:val="en-US"/>
        </w:rPr>
        <w:t>bah has existed from the beginning day and it is the first House, viz, its ancientness and its date is further than any other places of worship.</w:t>
      </w:r>
    </w:p>
    <w:p>
      <w:pPr>
        <w:pStyle w:val="BookText"/>
        <w:bidi w:val="0"/>
        <w:jc w:val="both"/>
        <w:rPr/>
      </w:pPr>
      <w:r>
        <w:rPr>
          <w:rFonts w:eastAsia="Times New Roman" w:cs="Times New Roman" w:ascii="Times New Roman" w:hAnsi="Times New Roman"/>
          <w:color w:val="111111"/>
          <w:sz w:val="28"/>
          <w:szCs w:val="28"/>
          <w:lang w:val="en-US"/>
        </w:rPr>
        <w:t>By the way, it is cited in Tafsīr-AlMīzān (vol. 3, p. 583, Persion version) that there are many traditions upon the expansion of the earth /daḥw-ul-</w:t>
      </w:r>
      <w:r>
        <w:rPr>
          <w:rFonts w:eastAsia="Consolas" w:cs="Consolas" w:ascii="Consolas" w:hAnsi="Consolas"/>
          <w:color w:val="111111"/>
          <w:sz w:val="28"/>
          <w:szCs w:val="28"/>
          <w:lang w:val="en-US"/>
        </w:rPr>
        <w:t>ard/,&lt;a href="#ref-footnote1-page220" id="footnote1-page220" style="display:inline-block"&gt;&lt;sup&gt;(1)&lt;/sup&gt;&lt;/a&gt;&lt;p class="footnote"&gt;&lt;a href="#footnote1-page220" style="color:#3b82f6;" id="ref-footnote1-page220"&gt; 1) &lt;/a&gt;1 The term /daḥw-ul-</w:t>
      </w:r>
      <w:r>
        <w:rPr>
          <w:rFonts w:eastAsia="Times New Roman" w:cs="Times New Roman" w:ascii="Times New Roman" w:hAnsi="Times New Roman"/>
          <w:color w:val="111111"/>
          <w:sz w:val="28"/>
          <w:szCs w:val="28"/>
          <w:lang w:val="en-US"/>
        </w:rPr>
        <w:t>ard/ means that the earth was expanded and extended from beneath the Ka'bah.</w:t>
      </w:r>
    </w:p>
    <w:p>
      <w:pPr>
        <w:pStyle w:val="BookText"/>
        <w:bidi w:val="0"/>
        <w:jc w:val="both"/>
        <w:rPr/>
      </w:pPr>
      <w:r>
        <w:rPr>
          <w:rFonts w:eastAsia="Times New Roman" w:cs="Times New Roman" w:ascii="Times New Roman" w:hAnsi="Times New Roman"/>
          <w:color w:val="111111"/>
          <w:sz w:val="28"/>
          <w:szCs w:val="28"/>
          <w:lang w:val="en-US"/>
        </w:rPr>
        <w:t>while there is no scientific reason to oppose it and it does not differ from the verses of the Qur'ān.</w:t>
      </w:r>
    </w:p>
    <w:p>
      <w:pPr>
        <w:pStyle w:val="BookText"/>
        <w:bidi w:val="0"/>
        <w:jc w:val="both"/>
        <w:rPr/>
      </w:pPr>
      <w:r>
        <w:rPr>
          <w:rFonts w:eastAsia="Times New Roman" w:cs="Times New Roman" w:ascii="Times New Roman" w:hAnsi="Times New Roman"/>
          <w:color w:val="111111"/>
          <w:sz w:val="28"/>
          <w:szCs w:val="28"/>
          <w:lang w:val="en-US"/>
        </w:rPr>
        <w:t>In Nahjul-Balāqah, sermon 192, Imam Amīr-ul Mu'mineen Ali (a.s.) says: "... Allah, the Glorified, has tried all the people among those who came before, beginning with Adam, upto the last ones in this world with stones (of Ka`bah)... "</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It is understood from this statement that the Ka`bah has existed from the time of Adam (a.s.) and its background is further than any other worshipping place.</w:t>
      </w:r>
    </w:p>
    <w:p>
      <w:pPr>
        <w:pStyle w:val="BookText"/>
        <w:bidi w:val="0"/>
        <w:jc w:val="both"/>
        <w:rPr/>
      </w:pPr>
      <w:r>
        <w:rPr>
          <w:rFonts w:eastAsia="Times New Roman" w:cs="Times New Roman" w:ascii="Times New Roman" w:hAnsi="Times New Roman"/>
          <w:color w:val="111111"/>
          <w:sz w:val="28"/>
          <w:szCs w:val="28"/>
          <w:lang w:val="en-US"/>
        </w:rPr>
        <w:t>In the Qur'ān and the traditions of Ahlul-Bayt (a.s.), the Ka`bah has been referred to with different terms. Some of them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Ka</w:t>
      </w:r>
      <w:r>
        <w:rPr>
          <w:rFonts w:eastAsia="Consolas" w:cs="Consolas" w:ascii="Consolas" w:hAnsi="Consolas"/>
          <w:color w:val="111111"/>
          <w:sz w:val="28"/>
          <w:szCs w:val="28"/>
          <w:lang w:val="en-US"/>
        </w:rPr>
        <w:t>bah is the first House: Sura 'Āl-i-</w:t>
      </w:r>
      <w:r>
        <w:rPr>
          <w:rFonts w:eastAsia="Times New Roman" w:cs="Times New Roman" w:ascii="Times New Roman" w:hAnsi="Times New Roman"/>
          <w:color w:val="111111"/>
          <w:sz w:val="28"/>
          <w:szCs w:val="28"/>
          <w:lang w:val="en-US"/>
        </w:rPr>
        <w:t>Imrān, No. 3, verse 96.</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Ka`bah, a maintenance for the people: Sura Al-Mā'idah, No 5, verse 97.</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Ka`bah, the ancient (free) House: Sura Al-Hajj, No. 22, verse 29.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Ka`bah, the House, a resort and a secure sanctuary for the people: Sura Al-Baqarah, No. 2, verse 125.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Ka`bah is a sign of Islam: Nahjul-Balāqah.</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Ka`bah is the secret of the guidance of people, an inclusive guidance for all, since it is the Qiblah of all. It is similar to the Holy Qur'ān and the Prophet of Islam (p.b.u.h.) that have been revealed and who have been appointed for all human kind.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Allah wills, the stones of Ka</w:t>
      </w:r>
      <w:r>
        <w:rPr>
          <w:rFonts w:eastAsia="Consolas" w:cs="Consolas" w:ascii="Consolas" w:hAnsi="Consolas"/>
          <w:color w:val="111111"/>
          <w:sz w:val="28"/>
          <w:szCs w:val="28"/>
          <w:lang w:val="en-US"/>
        </w:rPr>
        <w:t>bah will be blessed and will guide human beings. Besides that, looking at Ka</w:t>
      </w:r>
      <w:r>
        <w:rPr>
          <w:rFonts w:eastAsia="Times New Roman" w:cs="Times New Roman" w:ascii="Times New Roman" w:hAnsi="Times New Roman"/>
          <w:color w:val="111111"/>
          <w:sz w:val="28"/>
          <w:szCs w:val="28"/>
          <w:lang w:val="en-US"/>
        </w:rPr>
        <w:t>bah is counted worship, and, by His command, Abraham and Ishmael (a.s.) become its particular servants.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Qur'ān, the Messenger and the Ka</w:t>
      </w:r>
      <w:r>
        <w:rPr>
          <w:rFonts w:eastAsia="Consolas" w:cs="Consolas" w:ascii="Consolas" w:hAnsi="Consolas"/>
          <w:color w:val="111111"/>
          <w:sz w:val="28"/>
          <w:szCs w:val="28"/>
          <w:lang w:val="en-US"/>
        </w:rPr>
        <w:t>bah are independent for they are specific to Allah. Neither is the Qurān made up and finished by any individual, nor the Prophet pays the allegiance of any one, nor the Ka</w:t>
      </w:r>
      <w:r>
        <w:rPr>
          <w:rFonts w:eastAsia="Times New Roman" w:cs="Times New Roman" w:ascii="Times New Roman" w:hAnsi="Times New Roman"/>
          <w:color w:val="111111"/>
          <w:sz w:val="28"/>
          <w:szCs w:val="28"/>
          <w:lang w:val="en-US"/>
        </w:rPr>
        <w:t>bah belongs to a particular person.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Ka`bah is the first point in the earth.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Ka`bah is the first House built for the worship of people.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goodness and blessings of Ka`bah are not only for the believers, but they are for all.</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the first House (of worship) set up for mankind is the one at Bakkā (Mecca), blessed and a guidance for the worlds. "</w:t>
      </w:r>
      <w:bookmarkStart w:id="638" w:name="pg13394_170720"/>
    </w:p>
    <w:p>
      <w:pPr>
        <w:pStyle w:val="BookText"/>
        <w:bidi w:val="0"/>
        <w:rPr/>
      </w:pPr>
      <w:bookmarkEnd w:id="638"/>
      <w:r>
        <w:rPr>
          <w:rFonts w:eastAsia="Amiri" w:cs="Amiri" w:ascii="Amiri" w:hAnsi="Amiri"/>
          <w:color w:val="111111"/>
          <w:sz w:val="28"/>
          <w:szCs w:val="28"/>
          <w:lang w:bidi="ar-SA"/>
        </w:rPr>
        <w:t xml:space="preserve">97 </w:t>
      </w:r>
      <w:r>
        <w:rPr>
          <w:rFonts w:ascii="Amiri" w:hAnsi="Amiri" w:eastAsia="Amiri" w:cs="Amiri"/>
          <w:color w:val="111111"/>
          <w:sz w:val="28"/>
          <w:sz w:val="28"/>
          <w:szCs w:val="28"/>
          <w:rtl w:val="true"/>
          <w:lang w:bidi="ar-SA"/>
        </w:rPr>
        <w:t>فِیهِ ءَایَاتُ بَیِّنَاتٌ مَّقَامُ إءِبْرَ هِیمَ</w:t>
      </w:r>
    </w:p>
    <w:p>
      <w:pPr>
        <w:pStyle w:val="BookText"/>
        <w:bidi w:val="0"/>
        <w:jc w:val="both"/>
        <w:rPr/>
      </w:pPr>
      <w:r>
        <w:rPr>
          <w:rFonts w:ascii="Amiri" w:hAnsi="Amiri" w:eastAsia="Amiri" w:cs="Amiri"/>
          <w:color w:val="111111"/>
          <w:sz w:val="28"/>
          <w:sz w:val="28"/>
          <w:szCs w:val="28"/>
          <w:rtl w:val="true"/>
          <w:lang w:bidi="ar-SA"/>
        </w:rPr>
        <w:t>وَمَن دَخَلَهُ کَانَ ءَامِنًا</w:t>
      </w:r>
    </w:p>
    <w:p>
      <w:pPr>
        <w:pStyle w:val="BookText"/>
        <w:bidi w:val="0"/>
        <w:jc w:val="both"/>
        <w:rPr/>
      </w:pPr>
      <w:r>
        <w:rPr>
          <w:rFonts w:ascii="Amiri" w:hAnsi="Amiri" w:eastAsia="Amiri" w:cs="Amiri"/>
          <w:color w:val="111111"/>
          <w:sz w:val="28"/>
          <w:sz w:val="28"/>
          <w:szCs w:val="28"/>
          <w:rtl w:val="true"/>
          <w:lang w:bidi="ar-SA"/>
        </w:rPr>
        <w:t>وَلِلَّهِ عَلَی النَّاسِ حِجُّ الْبَیْتِ مَنِ اسْتَطَاعَ إءِلَیْهِ سَبِیلاً</w:t>
      </w:r>
    </w:p>
    <w:p>
      <w:pPr>
        <w:pStyle w:val="BookText"/>
        <w:bidi w:val="0"/>
        <w:jc w:val="both"/>
        <w:rPr/>
      </w:pPr>
      <w:r>
        <w:rPr>
          <w:rFonts w:ascii="Amiri" w:hAnsi="Amiri" w:eastAsia="Amiri" w:cs="Amiri"/>
          <w:color w:val="111111"/>
          <w:sz w:val="28"/>
          <w:sz w:val="28"/>
          <w:szCs w:val="28"/>
          <w:rtl w:val="true"/>
          <w:lang w:bidi="ar-SA"/>
        </w:rPr>
        <w:t>وَمَن کَفَرَ فإءِنَّ اللَّهَ غَنِیٌّ عَنِ الْعَلَمِینَ</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 Therein are clear signs, the standing place of Abraham, and whoever enters it is secure;</w:t>
      </w:r>
    </w:p>
    <w:p>
      <w:pPr>
        <w:pStyle w:val="BookText"/>
        <w:bidi w:val="0"/>
        <w:jc w:val="both"/>
        <w:rPr/>
      </w:pPr>
      <w:r>
        <w:rPr>
          <w:rFonts w:eastAsia="Times New Roman" w:cs="Times New Roman" w:ascii="Times New Roman" w:hAnsi="Times New Roman"/>
          <w:color w:val="111111"/>
          <w:sz w:val="28"/>
          <w:szCs w:val="28"/>
          <w:lang w:val="en-US"/>
        </w:rPr>
        <w:t>and pilgrimage to the House is a duty upon mankind for Allah, who can afford the journey to it; and anyone who disbelieves, then verily Allah is Self-sufficiently independent of the worlds."</w:t>
      </w:r>
    </w:p>
    <w:p>
      <w:pPr>
        <w:pStyle w:val="Heading4"/>
        <w:numPr>
          <w:ilvl w:val="3"/>
          <w:numId w:val="1"/>
        </w:numPr>
        <w:bidi w:val="0"/>
        <w:jc w:val="left"/>
        <w:rPr/>
      </w:pPr>
      <w:bookmarkStart w:id="639" w:name="__RefHeading___Toc364419_2616395394"/>
      <w:bookmarkStart w:id="640" w:name="_Toc243"/>
      <w:bookmarkEnd w:id="639"/>
      <w:r>
        <w:rPr/>
        <w:t>Commentary: verse 97</w:t>
      </w:r>
      <w:bookmarkEnd w:id="640"/>
    </w:p>
    <w:p>
      <w:pPr>
        <w:pStyle w:val="Heading5"/>
        <w:numPr>
          <w:ilvl w:val="4"/>
          <w:numId w:val="1"/>
        </w:numPr>
        <w:bidi w:val="0"/>
        <w:jc w:val="left"/>
        <w:rPr/>
      </w:pPr>
      <w:bookmarkStart w:id="641" w:name="__RefHeading___Toc364421_2616395394"/>
      <w:bookmarkStart w:id="642" w:name="_Toc244"/>
      <w:bookmarkEnd w:id="641"/>
      <w:r>
        <w:rPr/>
        <w:t>An exhibition of Allah's power and signs</w:t>
      </w:r>
      <w:bookmarkEnd w:id="642"/>
    </w:p>
    <w:p>
      <w:pPr>
        <w:pStyle w:val="BookText"/>
        <w:bidi w:val="0"/>
        <w:jc w:val="both"/>
        <w:rPr/>
      </w:pPr>
      <w:r>
        <w:rPr>
          <w:rFonts w:eastAsia="Times New Roman" w:cs="Times New Roman" w:ascii="Times New Roman" w:hAnsi="Times New Roman"/>
          <w:color w:val="111111"/>
          <w:sz w:val="28"/>
          <w:szCs w:val="28"/>
          <w:lang w:val="en-US"/>
        </w:rPr>
        <w:t>Mecca and Ka</w:t>
      </w:r>
      <w:r>
        <w:rPr>
          <w:rFonts w:eastAsia="Consolas" w:cs="Consolas" w:ascii="Consolas" w:hAnsi="Consolas"/>
          <w:color w:val="111111"/>
          <w:sz w:val="28"/>
          <w:szCs w:val="28"/>
          <w:lang w:val="en-US"/>
        </w:rPr>
        <w:t>bah is an exhibition of Allah's power and signs. Its history is full of memories and incidents, so that contemplating on them can be giving a lesson and serving as an admonition. In its structure, Abraham works as a builder and Ishmael as a worker. The forces of 'Abraha equipped with elephants, do not succeed to ruin it and are abolished by birds of Abābeel. At the time of Ḥadrat Ali's birth (a.s.), its wall opens for her mother and lets her enter inside to bring a child who, not very late in future, takes the idols of the Ka</w:t>
      </w:r>
      <w:r>
        <w:rPr>
          <w:rFonts w:eastAsia="Times New Roman" w:cs="Times New Roman" w:ascii="Times New Roman" w:hAnsi="Times New Roman"/>
          <w:color w:val="111111"/>
          <w:sz w:val="28"/>
          <w:szCs w:val="28"/>
          <w:lang w:val="en-US"/>
        </w:rPr>
        <w:t>bah down. Balāl, an Abyssinian negro slave, in front of the astonished eyes of the nobles of Mecca, stands upon it and shouts the prayer call. And, finally, there will come a day when the Witness of Allah leans against its wall and announces the delivery of human kind and invites the people of the world to Islam.</w:t>
      </w:r>
    </w:p>
    <w:p>
      <w:pPr>
        <w:pStyle w:val="BookText"/>
        <w:bidi w:val="0"/>
        <w:jc w:val="both"/>
        <w:rPr/>
      </w:pPr>
      <w:r>
        <w:rPr>
          <w:rFonts w:eastAsia="Times New Roman" w:cs="Times New Roman" w:ascii="Times New Roman" w:hAnsi="Times New Roman"/>
          <w:color w:val="111111"/>
          <w:sz w:val="28"/>
          <w:szCs w:val="28"/>
          <w:lang w:val="en-US"/>
        </w:rPr>
        <w:t>Yes, Mecca is a Divine safe city where any one enters into is in peace. When a person arrives inside the sacred Mosque, even the person is a murderer, no one can molest him. The only action that can be done against him is to straiten the circumstances for him so that the person himself be forced to come out.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Station of Abraham is located beside the Ka`bah. According to</w:t>
      </w:r>
      <w:bookmarkStart w:id="643" w:name="pg13394_170721"/>
    </w:p>
    <w:p>
      <w:pPr>
        <w:pStyle w:val="BookText"/>
        <w:bidi w:val="0"/>
        <w:rPr/>
      </w:pPr>
      <w:bookmarkEnd w:id="643"/>
      <w:r>
        <w:rPr>
          <w:rFonts w:eastAsia="Times New Roman" w:cs="Times New Roman" w:ascii="Times New Roman" w:hAnsi="Times New Roman"/>
          <w:color w:val="111111"/>
          <w:sz w:val="28"/>
          <w:szCs w:val="28"/>
          <w:lang w:val="en-US"/>
        </w:rPr>
        <w:t>the Islamic literature, the Station of Abraham is the same stone that was under the feet of Abraham (a.s.) when he was building the Ka</w:t>
      </w:r>
      <w:r>
        <w:rPr>
          <w:rFonts w:eastAsia="Consolas" w:cs="Consolas" w:ascii="Consolas" w:hAnsi="Consolas"/>
          <w:color w:val="111111"/>
          <w:sz w:val="28"/>
          <w:szCs w:val="28"/>
          <w:lang w:val="en-US"/>
        </w:rPr>
        <w:t>bah and promoting its walls, on which the trace of his foot has remained. This stone with its foot trace, which has existed from centuries before Christ (a.s.) and Moses (a.s.), and with all those changes that happened to Ka</w:t>
      </w:r>
      <w:r>
        <w:rPr>
          <w:rFonts w:eastAsia="Times New Roman" w:cs="Times New Roman" w:ascii="Times New Roman" w:hAnsi="Times New Roman"/>
          <w:color w:val="111111"/>
          <w:sz w:val="28"/>
          <w:szCs w:val="28"/>
          <w:lang w:val="en-US"/>
        </w:rPr>
        <w:t>bah and its surroundings as a result of invasions, floods, and destructions, is one of the signs of the Power of Allah.</w:t>
      </w:r>
    </w:p>
    <w:p>
      <w:pPr>
        <w:pStyle w:val="Heading5"/>
        <w:numPr>
          <w:ilvl w:val="4"/>
          <w:numId w:val="1"/>
        </w:numPr>
        <w:bidi w:val="0"/>
        <w:jc w:val="left"/>
        <w:rPr/>
      </w:pPr>
      <w:bookmarkStart w:id="644" w:name="__RefHeading___Toc364423_2616395394"/>
      <w:bookmarkStart w:id="645" w:name="_Toc245"/>
      <w:bookmarkEnd w:id="644"/>
      <w:r>
        <w:rPr/>
        <w:t>Hajj, the meaning of</w:t>
      </w:r>
      <w:bookmarkEnd w:id="645"/>
    </w:p>
    <w:p>
      <w:pPr>
        <w:pStyle w:val="BookText"/>
        <w:bidi w:val="0"/>
        <w:jc w:val="both"/>
        <w:rPr/>
      </w:pPr>
      <w:r>
        <w:rPr>
          <w:rFonts w:eastAsia="Times New Roman" w:cs="Times New Roman" w:ascii="Times New Roman" w:hAnsi="Times New Roman"/>
          <w:color w:val="111111"/>
          <w:sz w:val="28"/>
          <w:szCs w:val="28"/>
          <w:lang w:val="en-US"/>
        </w:rPr>
        <w:t xml:space="preserve">Allah (s.w.t.) calls people to pilgrimage. The Arabic term </w:t>
      </w:r>
      <w:r>
        <w:rPr>
          <w:rFonts w:eastAsia="Consolas" w:cs="Consolas" w:ascii="Consolas" w:hAnsi="Consolas"/>
          <w:color w:val="111111"/>
          <w:sz w:val="28"/>
          <w:szCs w:val="28"/>
          <w:lang w:val="en-US"/>
        </w:rPr>
        <w:t xml:space="preserve">Hajj' means: </w:t>
      </w:r>
      <w:r>
        <w:rPr>
          <w:rFonts w:eastAsia="Times New Roman" w:cs="Times New Roman" w:ascii="Times New Roman" w:hAnsi="Times New Roman"/>
          <w:color w:val="111111"/>
          <w:sz w:val="28"/>
          <w:szCs w:val="28"/>
          <w:lang w:val="en-US"/>
        </w:rPr>
        <w:t xml:space="preserve"> intention accompanied with movement', while the Arabic word /mahajjah/, from the same root, is called to a straight way which leads a person to the destination.</w:t>
      </w:r>
    </w:p>
    <w:p>
      <w:pPr>
        <w:pStyle w:val="BookText"/>
        <w:bidi w:val="0"/>
        <w:jc w:val="both"/>
        <w:rPr/>
      </w:pPr>
      <w:r>
        <w:rPr>
          <w:rFonts w:eastAsia="Times New Roman" w:cs="Times New Roman" w:ascii="Times New Roman" w:hAnsi="Times New Roman"/>
          <w:color w:val="111111"/>
          <w:sz w:val="28"/>
          <w:szCs w:val="28"/>
          <w:lang w:val="en-US"/>
        </w:rPr>
        <w:t>This word, in Islamic terminology, is applied for the intention of going to the sacred House and performing its concerning rites.</w:t>
      </w:r>
    </w:p>
    <w:p>
      <w:pPr>
        <w:pStyle w:val="BookText"/>
        <w:bidi w:val="0"/>
        <w:jc w:val="both"/>
        <w:rPr/>
      </w:pPr>
      <w:r>
        <w:rPr>
          <w:rFonts w:eastAsia="Times New Roman" w:cs="Times New Roman" w:ascii="Times New Roman" w:hAnsi="Times New Roman"/>
          <w:color w:val="111111"/>
          <w:sz w:val="28"/>
          <w:szCs w:val="28"/>
          <w:lang w:val="en-US"/>
        </w:rPr>
        <w:t>Yes, Ka`bah is the site of manifestation of the signs and Power of Allah, where the monotheists, the lovers of divine Unity, gather together after passing from hard high mountains and dry, plantless deserts in order to say /labbayk/.</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Sacred House, there are many clear signs: (the sign of holiness and spirituality, the sign of spiritual trance which recalls the divine memories of all prophets, from Adam (a.s.) upon the last prophet, Muhammad Mustafa (p.b.u.h.), and that it had been the place where prophets circumambulated, and the direction of all prayers that pray toward it. ...) "</w:t>
      </w:r>
    </w:p>
    <w:p>
      <w:pPr>
        <w:pStyle w:val="BookText"/>
        <w:bidi w:val="0"/>
        <w:jc w:val="both"/>
        <w:rPr/>
      </w:pPr>
      <w:r>
        <w:rPr>
          <w:rFonts w:eastAsia="Times New Roman" w:cs="Times New Roman" w:ascii="Times New Roman" w:hAnsi="Times New Roman"/>
          <w:color w:val="111111"/>
          <w:sz w:val="28"/>
          <w:szCs w:val="28"/>
          <w:lang w:val="en-US"/>
        </w:rPr>
        <w:t>" Therein are clear signs, the standing place of Abraham,..."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of the privileges of Islam that it has assigned a region of the earth as a safe region where all the oppressed of the world can announce their call.</w:t>
      </w:r>
    </w:p>
    <w:p>
      <w:pPr>
        <w:pStyle w:val="BookText"/>
        <w:bidi w:val="0"/>
        <w:jc w:val="both"/>
        <w:rPr/>
      </w:pPr>
      <w:r>
        <w:rPr>
          <w:rFonts w:eastAsia="Times New Roman" w:cs="Times New Roman" w:ascii="Times New Roman" w:hAnsi="Times New Roman"/>
          <w:color w:val="111111"/>
          <w:sz w:val="28"/>
          <w:szCs w:val="28"/>
          <w:lang w:val="en-US"/>
        </w:rPr>
        <w:t>"... And whoever enters it is secure;... "</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Responsibility and doing duty is decreed upon a person as much as the capability of the person allows, (whether from the point of financial ability or physical ability or security), and capability is the proper condition of Hajj.</w:t>
      </w:r>
    </w:p>
    <w:p>
      <w:pPr>
        <w:pStyle w:val="BookText"/>
        <w:bidi w:val="0"/>
        <w:rPr/>
      </w:pPr>
      <w:r>
        <w:rPr>
          <w:rFonts w:eastAsia="Times New Roman" w:cs="Times New Roman" w:ascii="Times New Roman" w:hAnsi="Times New Roman"/>
          <w:color w:val="111111"/>
          <w:sz w:val="28"/>
          <w:szCs w:val="28"/>
          <w:lang w:val="en-US"/>
        </w:rPr>
        <w:t>"... and pilgrimage to the House is a duty upon mankind for Allah, who can afford the journey to it;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Denial of Hajj and its abandonment is infidelity.</w:t>
      </w:r>
    </w:p>
    <w:p>
      <w:pPr>
        <w:pStyle w:val="BookText"/>
        <w:bidi w:val="0"/>
        <w:jc w:val="both"/>
        <w:rPr/>
      </w:pPr>
      <w:r>
        <w:rPr>
          <w:rFonts w:eastAsia="Times New Roman" w:cs="Times New Roman" w:ascii="Times New Roman" w:hAnsi="Times New Roman"/>
          <w:color w:val="111111"/>
          <w:sz w:val="28"/>
          <w:szCs w:val="28"/>
          <w:lang w:val="en-US"/>
        </w:rPr>
        <w:t>"... and anyone who disbelieves,..."</w:t>
      </w:r>
    </w:p>
    <w:p>
      <w:pPr>
        <w:pStyle w:val="BookText"/>
        <w:bidi w:val="0"/>
        <w:jc w:val="both"/>
        <w:rPr/>
      </w:pPr>
      <w:r>
        <w:rPr>
          <w:rFonts w:eastAsia="Times New Roman" w:cs="Times New Roman" w:ascii="Times New Roman" w:hAnsi="Times New Roman"/>
          <w:color w:val="111111"/>
          <w:sz w:val="28"/>
          <w:szCs w:val="28"/>
          <w:lang w:val="en-US"/>
        </w:rPr>
        <w:t>It is cited in the book entitled: ` Man Lāyaḥduruhul-Faghīh', vol. 4, p. 368 that once the Prophet of Islam (p.b.u.h.) told Hadrat Ali (a.s.):</w:t>
      </w:r>
    </w:p>
    <w:p>
      <w:pPr>
        <w:pStyle w:val="BookText"/>
        <w:bidi w:val="0"/>
        <w:jc w:val="both"/>
        <w:rPr/>
      </w:pPr>
      <w:r>
        <w:rPr>
          <w:rFonts w:eastAsia="Times New Roman" w:cs="Times New Roman" w:ascii="Times New Roman" w:hAnsi="Times New Roman"/>
          <w:color w:val="111111"/>
          <w:sz w:val="28"/>
          <w:szCs w:val="28"/>
          <w:lang w:val="en-US"/>
        </w:rPr>
        <w:t>" The abandoner of Hajj is infidel when he is capable."</w:t>
      </w:r>
    </w:p>
    <w:p>
      <w:pPr>
        <w:pStyle w:val="BookText"/>
        <w:bidi w:val="0"/>
        <w:jc w:val="both"/>
        <w:rPr/>
      </w:pPr>
      <w:r>
        <w:rPr>
          <w:rFonts w:eastAsia="Times New Roman" w:cs="Times New Roman" w:ascii="Times New Roman" w:hAnsi="Times New Roman"/>
          <w:color w:val="111111"/>
          <w:sz w:val="28"/>
          <w:szCs w:val="28"/>
          <w:lang w:val="en-US"/>
        </w:rPr>
        <w:t>And whoever delay it a day after another until the one dies, it is as if he has died like a Jew or a Christian.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Going to pilgrimage is an acceptance and answering to the invitation of Abraham (a.s.), since it was the command of Allah to him to follow: " And proclaim among people the pilgrimage." </w:t>
      </w:r>
      <w:r>
        <w:rPr>
          <w:rStyle w:val="FootnoteAnchor"/>
        </w:rPr>
        <w:footnoteReference w:id="77"/>
      </w:r>
      <w:r>
        <w:rPr>
          <w:rFonts w:eastAsia="Times New Roman" w:cs="Times New Roman" w:ascii="Times New Roman" w:hAnsi="Times New Roman"/>
          <w:color w:val="111111"/>
          <w:sz w:val="28"/>
          <w:szCs w:val="28"/>
          <w:lang w:val="en-US"/>
        </w:rPr>
        <w:t>The first rite of the pilgrimage of the Sacred House is the change of clothing accompanied with saying ` Labbayk ', which means: O' Lord! I came.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result of performing the commands of Allah will surely return to the person himself, else Allah does not need any thing.</w:t>
      </w:r>
    </w:p>
    <w:p>
      <w:pPr>
        <w:pStyle w:val="BookText"/>
        <w:bidi w:val="0"/>
        <w:jc w:val="both"/>
        <w:rPr/>
      </w:pPr>
      <w:r>
        <w:rPr>
          <w:rFonts w:eastAsia="Times New Roman" w:cs="Times New Roman" w:ascii="Times New Roman" w:hAnsi="Times New Roman"/>
          <w:color w:val="111111"/>
          <w:sz w:val="28"/>
          <w:szCs w:val="28"/>
          <w:lang w:val="en-US"/>
        </w:rPr>
        <w:t>"... then verily Allah is Self-sufficiently independent of the worlds."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This verse is the only verse in which the obligatoriness of Hajj pilgrimage for those who are capable is stated. It means that whoever has physical and financial capacity, it is necessary for the one to perform Hajj pilgrimage. The rest of the ordinances of pilgrimage are stated in the books of sacred rites of the pilgrimage by the jurisprudents.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person who is capable and ought to go to pilgrimage, has more duties to do (than others).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Allah invites to pilgrimage but He does not stoop to a favor.</w:t>
      </w:r>
    </w:p>
    <w:p>
      <w:pPr>
        <w:pStyle w:val="BookText"/>
        <w:bidi w:val="0"/>
        <w:jc w:val="both"/>
        <w:rPr/>
      </w:pPr>
      <w:r>
        <w:rPr>
          <w:rFonts w:eastAsia="Times New Roman" w:cs="Times New Roman" w:ascii="Times New Roman" w:hAnsi="Times New Roman"/>
          <w:color w:val="111111"/>
          <w:sz w:val="28"/>
          <w:szCs w:val="28"/>
          <w:lang w:val="en-US"/>
        </w:rPr>
        <w:t>"... and pilgrimage to the House is a duty upon mankind for Allah, ... and anyone who disbelieves, then verily Allah is Self-sufficiently independent of the worlds."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Obligatory things are a kind of duty upon the believers.</w:t>
      </w:r>
    </w:p>
    <w:p>
      <w:pPr>
        <w:pStyle w:val="BookText"/>
        <w:bidi w:val="0"/>
        <w:jc w:val="both"/>
        <w:rPr/>
      </w:pPr>
      <w:r>
        <w:rPr>
          <w:rFonts w:eastAsia="Times New Roman" w:cs="Times New Roman" w:ascii="Times New Roman" w:hAnsi="Times New Roman"/>
          <w:color w:val="111111"/>
          <w:sz w:val="28"/>
          <w:szCs w:val="28"/>
          <w:lang w:val="en-US"/>
        </w:rPr>
        <w:t>"... and pilgrimage to the House is a duty upon mankind for Allah, ..."</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Allah is an Absolute Self-sufficient.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Allah is Self-sufficiently independent of the worlds."</w:t>
      </w:r>
      <w:bookmarkStart w:id="646" w:name="pg13394_170723"/>
    </w:p>
    <w:p>
      <w:pPr>
        <w:pStyle w:val="BookText"/>
        <w:bidi w:val="0"/>
        <w:rPr/>
      </w:pPr>
      <w:bookmarkEnd w:id="646"/>
      <w:r>
        <w:rPr>
          <w:rFonts w:eastAsia="Amiri" w:cs="Amiri" w:ascii="Amiri" w:hAnsi="Amiri"/>
          <w:color w:val="111111"/>
          <w:sz w:val="28"/>
          <w:szCs w:val="28"/>
          <w:lang w:bidi="ar-SA"/>
        </w:rPr>
        <w:t xml:space="preserve">98 </w:t>
      </w:r>
      <w:r>
        <w:rPr>
          <w:rFonts w:ascii="Amiri" w:hAnsi="Amiri" w:eastAsia="Amiri" w:cs="Amiri"/>
          <w:color w:val="111111"/>
          <w:sz w:val="28"/>
          <w:sz w:val="28"/>
          <w:szCs w:val="28"/>
          <w:rtl w:val="true"/>
          <w:lang w:bidi="ar-SA"/>
        </w:rPr>
        <w:t>قُلْ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الْکِتَابِ لِمَ تَکْفُرُونَ بَِایَ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اللَّهِ وَاللَّهُ</w:t>
      </w:r>
    </w:p>
    <w:p>
      <w:pPr>
        <w:pStyle w:val="BookText"/>
        <w:bidi w:val="0"/>
        <w:jc w:val="both"/>
        <w:rPr/>
      </w:pPr>
      <w:r>
        <w:rPr>
          <w:rFonts w:ascii="Amiri" w:hAnsi="Amiri" w:eastAsia="Amiri" w:cs="Amiri"/>
          <w:color w:val="111111"/>
          <w:sz w:val="28"/>
          <w:sz w:val="28"/>
          <w:szCs w:val="28"/>
          <w:rtl w:val="true"/>
          <w:lang w:bidi="ar-SA"/>
        </w:rPr>
        <w:t>شَهِیدٌ عَلَی مَا تَعْمَلُونَ</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 Say: `O' People of the Book! Why do you disbelieve in the Signs of Allah, while Allah is Witness to what you do ? "</w:t>
      </w:r>
    </w:p>
    <w:p>
      <w:pPr>
        <w:pStyle w:val="Heading4"/>
        <w:numPr>
          <w:ilvl w:val="3"/>
          <w:numId w:val="1"/>
        </w:numPr>
        <w:bidi w:val="0"/>
        <w:jc w:val="left"/>
        <w:rPr/>
      </w:pPr>
      <w:bookmarkStart w:id="647" w:name="__RefHeading___Toc364425_2616395394"/>
      <w:bookmarkStart w:id="648" w:name="_Toc246"/>
      <w:bookmarkEnd w:id="647"/>
      <w:r>
        <w:rPr/>
        <w:t>Commentary: verse 98</w:t>
      </w:r>
      <w:bookmarkEnd w:id="648"/>
    </w:p>
    <w:p>
      <w:pPr>
        <w:pStyle w:val="BookText"/>
        <w:bidi w:val="0"/>
        <w:jc w:val="both"/>
        <w:rPr/>
      </w:pPr>
      <w:r>
        <w:rPr>
          <w:rFonts w:eastAsia="Times New Roman" w:cs="Times New Roman" w:ascii="Times New Roman" w:hAnsi="Times New Roman"/>
          <w:color w:val="111111"/>
          <w:sz w:val="28"/>
          <w:szCs w:val="28"/>
          <w:lang w:val="en-US"/>
        </w:rPr>
        <w:t>This verse is a question accompanied with a reproach but in a polite tone. This manner is the best kind of delivering propagation. However, it denotes that if you bear Allah in mind and know Him as a witness to your deeds, you may yield infidelity.</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Say: `O' People of the Book! Why do you disbelieve in the Signs of Allah, while Allah is Witness to what you do ? "</w:t>
      </w:r>
      <w:bookmarkStart w:id="649" w:name="pg13394_170724"/>
    </w:p>
    <w:p>
      <w:pPr>
        <w:pStyle w:val="BookText"/>
        <w:bidi w:val="0"/>
        <w:rPr/>
      </w:pPr>
      <w:bookmarkEnd w:id="649"/>
      <w:r>
        <w:rPr>
          <w:rFonts w:eastAsia="Amiri" w:cs="Amiri" w:ascii="Amiri" w:hAnsi="Amiri"/>
          <w:color w:val="111111"/>
          <w:sz w:val="28"/>
          <w:szCs w:val="28"/>
          <w:lang w:bidi="ar-SA"/>
        </w:rPr>
        <w:t xml:space="preserve">99 </w:t>
      </w:r>
      <w:r>
        <w:rPr>
          <w:rFonts w:ascii="Amiri" w:hAnsi="Amiri" w:eastAsia="Amiri" w:cs="Amiri"/>
          <w:color w:val="111111"/>
          <w:sz w:val="28"/>
          <w:sz w:val="28"/>
          <w:szCs w:val="28"/>
          <w:rtl w:val="true"/>
          <w:lang w:bidi="ar-SA"/>
        </w:rPr>
        <w:t>قُلْ یَاأَهْلَ الْکِتَابِ لِمَ تَصُدُّونَ عَن</w:t>
      </w:r>
    </w:p>
    <w:p>
      <w:pPr>
        <w:pStyle w:val="BookText"/>
        <w:bidi w:val="0"/>
        <w:jc w:val="both"/>
        <w:rPr/>
      </w:pPr>
      <w:r>
        <w:rPr>
          <w:rFonts w:ascii="Amiri" w:hAnsi="Amiri" w:eastAsia="Amiri" w:cs="Amiri"/>
          <w:color w:val="111111"/>
          <w:sz w:val="28"/>
          <w:sz w:val="28"/>
          <w:szCs w:val="28"/>
          <w:rtl w:val="true"/>
          <w:lang w:bidi="ar-SA"/>
        </w:rPr>
        <w:t>سَبِیلِ اللَّهِ مَنْ ءَامَنَ تَبْغُونَهَا عِوَجًا وَأَنتُمْ شُهَدَآءُ</w:t>
      </w:r>
    </w:p>
    <w:p>
      <w:pPr>
        <w:pStyle w:val="BookText"/>
        <w:bidi w:val="0"/>
        <w:jc w:val="both"/>
        <w:rPr/>
      </w:pPr>
      <w:r>
        <w:rPr>
          <w:rFonts w:ascii="Amiri" w:hAnsi="Amiri" w:eastAsia="Amiri" w:cs="Amiri"/>
          <w:color w:val="111111"/>
          <w:sz w:val="28"/>
          <w:sz w:val="28"/>
          <w:szCs w:val="28"/>
          <w:rtl w:val="true"/>
          <w:lang w:bidi="ar-SA"/>
        </w:rPr>
        <w:t>وَمَا اللَّهُ بِغَافِلٍ عَمَّا تَعْمَلُونَ</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 Say: ` O' People of the Book! Why do you obstacle those who believe from the way of Allah seeking to make it crooked, while you are witnesses ?</w:t>
      </w:r>
    </w:p>
    <w:p>
      <w:pPr>
        <w:pStyle w:val="BookText"/>
        <w:bidi w:val="0"/>
        <w:jc w:val="both"/>
        <w:rPr/>
      </w:pPr>
      <w:r>
        <w:rPr>
          <w:rFonts w:eastAsia="Times New Roman" w:cs="Times New Roman" w:ascii="Times New Roman" w:hAnsi="Times New Roman"/>
          <w:color w:val="111111"/>
          <w:sz w:val="28"/>
          <w:szCs w:val="28"/>
          <w:lang w:val="en-US"/>
        </w:rPr>
        <w:t>But Allah is not heedless of what you do ? "</w:t>
      </w:r>
    </w:p>
    <w:p>
      <w:pPr>
        <w:pStyle w:val="Heading4"/>
        <w:numPr>
          <w:ilvl w:val="3"/>
          <w:numId w:val="1"/>
        </w:numPr>
        <w:bidi w:val="0"/>
        <w:jc w:val="left"/>
        <w:rPr/>
      </w:pPr>
      <w:bookmarkStart w:id="650" w:name="__RefHeading___Toc364427_2616395394"/>
      <w:bookmarkStart w:id="651" w:name="_Toc247"/>
      <w:bookmarkEnd w:id="650"/>
      <w:r>
        <w:rPr/>
        <w:t>Commentary: verse 99</w:t>
      </w:r>
      <w:bookmarkEnd w:id="651"/>
    </w:p>
    <w:p>
      <w:pPr>
        <w:pStyle w:val="BookText"/>
        <w:bidi w:val="0"/>
        <w:jc w:val="both"/>
        <w:rPr/>
      </w:pPr>
      <w:r>
        <w:rPr>
          <w:rFonts w:eastAsia="Times New Roman" w:cs="Times New Roman" w:ascii="Times New Roman" w:hAnsi="Times New Roman"/>
          <w:color w:val="111111"/>
          <w:sz w:val="28"/>
          <w:szCs w:val="28"/>
          <w:lang w:val="en-US"/>
        </w:rPr>
        <w:t>In the previous verse the question was about the infidelity of the People of the Book. In this holy verse, besides criticizing against their former behaviour, they are questioned if they do not believe themselves and disbelieve in the Signs of Allah, by what reason they hinder others to pave the path of Allah. But they should know that Allah is never heedless of what they do.</w:t>
      </w:r>
    </w:p>
    <w:p>
      <w:pPr>
        <w:pStyle w:val="BookText"/>
        <w:bidi w:val="0"/>
        <w:jc w:val="both"/>
        <w:rPr/>
      </w:pPr>
      <w:r>
        <w:rPr>
          <w:rFonts w:eastAsia="Times New Roman" w:cs="Times New Roman" w:ascii="Times New Roman" w:hAnsi="Times New Roman"/>
          <w:color w:val="111111"/>
          <w:sz w:val="28"/>
          <w:szCs w:val="28"/>
          <w:lang w:val="en-US"/>
        </w:rPr>
        <w:t>" Say: ` O' People of the Book! Why do you obstacle those who believe from the way of Allah seeking to make it crooked, while you are witnesses ?</w:t>
      </w:r>
    </w:p>
    <w:p>
      <w:pPr>
        <w:pStyle w:val="BookText"/>
        <w:bidi w:val="0"/>
        <w:jc w:val="both"/>
        <w:rPr/>
      </w:pPr>
      <w:r>
        <w:rPr>
          <w:rFonts w:eastAsia="Times New Roman" w:cs="Times New Roman" w:ascii="Times New Roman" w:hAnsi="Times New Roman"/>
          <w:color w:val="111111"/>
          <w:sz w:val="28"/>
          <w:szCs w:val="28"/>
          <w:lang w:val="en-US"/>
        </w:rPr>
        <w:t>But Allah is not heedless of what you do ? "</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Your enemies always try to pervert you from the Truth.</w:t>
      </w:r>
    </w:p>
    <w:p>
      <w:pPr>
        <w:pStyle w:val="BookText"/>
        <w:bidi w:val="0"/>
        <w:jc w:val="both"/>
        <w:rPr/>
      </w:pPr>
      <w:r>
        <w:rPr>
          <w:rFonts w:eastAsia="Times New Roman" w:cs="Times New Roman" w:ascii="Times New Roman" w:hAnsi="Times New Roman"/>
          <w:color w:val="111111"/>
          <w:sz w:val="28"/>
          <w:szCs w:val="28"/>
          <w:lang w:val="en-US"/>
        </w:rPr>
        <w:t>"... seeking to make it crooked,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Your enemies know and are witnesses to your rightfulness.</w:t>
      </w:r>
    </w:p>
    <w:p>
      <w:pPr>
        <w:pStyle w:val="BookText"/>
        <w:bidi w:val="0"/>
        <w:jc w:val="both"/>
        <w:rPr/>
      </w:pPr>
      <w:r>
        <w:rPr>
          <w:rFonts w:eastAsia="Times New Roman" w:cs="Times New Roman" w:ascii="Times New Roman" w:hAnsi="Times New Roman"/>
          <w:color w:val="111111"/>
          <w:sz w:val="28"/>
          <w:szCs w:val="28"/>
          <w:lang w:val="en-US"/>
        </w:rPr>
        <w:t>"... while you are witnesses ? ...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enemies of Islam might know that Allah is aware of their deeds and is lying in wait for them.</w:t>
      </w:r>
    </w:p>
    <w:p>
      <w:pPr>
        <w:pStyle w:val="BookText"/>
        <w:bidi w:val="0"/>
        <w:jc w:val="both"/>
        <w:rPr/>
      </w:pPr>
      <w:r>
        <w:rPr>
          <w:rFonts w:eastAsia="Times New Roman" w:cs="Times New Roman" w:ascii="Times New Roman" w:hAnsi="Times New Roman"/>
          <w:color w:val="111111"/>
          <w:sz w:val="28"/>
          <w:szCs w:val="28"/>
          <w:lang w:val="en-US"/>
        </w:rPr>
        <w:t>"... But Allah is not heedless ..."</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know that our selves and our conduct are not overlooked, even for a moment, we may leave wrong doing.</w:t>
      </w:r>
      <w:bookmarkStart w:id="652" w:name="pg13394_170725"/>
    </w:p>
    <w:p>
      <w:pPr>
        <w:pStyle w:val="BookText"/>
        <w:bidi w:val="0"/>
        <w:rPr/>
      </w:pPr>
      <w:bookmarkEnd w:id="652"/>
      <w:r>
        <w:rPr>
          <w:rFonts w:eastAsia="Amiri" w:cs="Amiri" w:ascii="Amiri" w:hAnsi="Amiri"/>
          <w:color w:val="111111"/>
          <w:sz w:val="28"/>
          <w:szCs w:val="28"/>
          <w:lang w:bidi="ar-SA"/>
        </w:rPr>
        <w:t xml:space="preserve">100 </w:t>
      </w:r>
      <w:r>
        <w:rPr>
          <w:rFonts w:ascii="Amiri" w:hAnsi="Amiri" w:eastAsia="Amiri" w:cs="Amiri"/>
          <w:color w:val="111111"/>
          <w:sz w:val="28"/>
          <w:sz w:val="28"/>
          <w:szCs w:val="28"/>
          <w:rtl w:val="true"/>
          <w:lang w:bidi="ar-SA"/>
        </w:rPr>
        <w:t>یَااَیُّهَا الَّذِینَ ءَامَنُواْإءِن تُطِیعُواْ فَرِیقًا مِّنَ الَّذِینَ أُوتُواْ الْکِتابَ</w:t>
      </w:r>
    </w:p>
    <w:p>
      <w:pPr>
        <w:pStyle w:val="BookText"/>
        <w:bidi w:val="0"/>
        <w:jc w:val="both"/>
        <w:rPr/>
      </w:pPr>
      <w:r>
        <w:rPr>
          <w:rFonts w:ascii="Amiri" w:hAnsi="Amiri" w:eastAsia="Amiri" w:cs="Amiri"/>
          <w:color w:val="111111"/>
          <w:sz w:val="28"/>
          <w:sz w:val="28"/>
          <w:szCs w:val="28"/>
          <w:rtl w:val="true"/>
          <w:lang w:bidi="ar-SA"/>
        </w:rPr>
        <w:t>یَرُدُّوکُم بَعْدَإءِیمَانِکُمْ کَافِرِینَ</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 O' you who have Faith! if you hearken to a party from among of those who have been given the Book, they will turn you back, after your faith, into disbelievers."</w:t>
      </w:r>
    </w:p>
    <w:p>
      <w:pPr>
        <w:pStyle w:val="Heading4"/>
        <w:numPr>
          <w:ilvl w:val="3"/>
          <w:numId w:val="1"/>
        </w:numPr>
        <w:bidi w:val="0"/>
        <w:jc w:val="left"/>
        <w:rPr/>
      </w:pPr>
      <w:bookmarkStart w:id="653" w:name="__RefHeading___Toc364429_2616395394"/>
      <w:bookmarkStart w:id="654" w:name="_Toc248"/>
      <w:bookmarkEnd w:id="653"/>
      <w:r>
        <w:rPr/>
        <w:t>Commentary: verse 100</w:t>
      </w:r>
      <w:bookmarkEnd w:id="654"/>
    </w:p>
    <w:p>
      <w:pPr>
        <w:pStyle w:val="BookText"/>
        <w:bidi w:val="0"/>
        <w:jc w:val="both"/>
        <w:rPr/>
      </w:pPr>
      <w:r>
        <w:rPr>
          <w:rFonts w:eastAsia="Times New Roman" w:cs="Times New Roman" w:ascii="Times New Roman" w:hAnsi="Times New Roman"/>
          <w:color w:val="111111"/>
          <w:sz w:val="28"/>
          <w:szCs w:val="28"/>
          <w:lang w:val="en-US"/>
        </w:rPr>
        <w:t>In several commentary books it is cited that one of the Jews by the name of Shāsh-ibn-Qays once passed by the gathering of Muslims consisting of members of two tribes called 'Aus and Khazraj and saw that they were very sincere with each other. He became worried about it and said to himself that formerly these two tribes were opposite to each other, but now, under the leadership and direction of Muhammad (p.b.u.h.), they are living with each other peacefully. If this leadership continues, the existence of the Jews will be in danger.</w:t>
      </w:r>
    </w:p>
    <w:p>
      <w:pPr>
        <w:pStyle w:val="BookText"/>
        <w:bidi w:val="0"/>
        <w:jc w:val="both"/>
        <w:rPr/>
      </w:pPr>
      <w:r>
        <w:rPr>
          <w:rFonts w:eastAsia="Times New Roman" w:cs="Times New Roman" w:ascii="Times New Roman" w:hAnsi="Times New Roman"/>
          <w:color w:val="111111"/>
          <w:sz w:val="28"/>
          <w:szCs w:val="28"/>
          <w:lang w:val="en-US"/>
        </w:rPr>
        <w:t>He, systematically gathered a group to help him, and commissioned a young man to go inside them and to excite them by reminding them the memories of their fight in Biqāth (the place where those two tribes fought against each other), so that the fire of a hard combat was going to be lit between them. The Prophet of Islam (p.b.u.h.), with his soothing words, warned them and made them aware of that evil plot. Therefore, they put their swords down and kindly embraced each other while they were shedding tear and were regretful.</w:t>
      </w:r>
    </w:p>
    <w:p>
      <w:pPr>
        <w:pStyle w:val="BookText"/>
        <w:bidi w:val="0"/>
        <w:jc w:val="both"/>
        <w:rPr/>
      </w:pPr>
      <w:r>
        <w:rPr>
          <w:rFonts w:eastAsia="Times New Roman" w:cs="Times New Roman" w:ascii="Times New Roman" w:hAnsi="Times New Roman"/>
          <w:color w:val="111111"/>
          <w:sz w:val="28"/>
          <w:szCs w:val="28"/>
          <w:lang w:val="en-US"/>
        </w:rPr>
        <w:t>According to the commentators, in this incident, the above verse and the two former verses were revealed which caused the reproach and blame of the People of the Book as well as warning the Muslims.</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 you who have Faith! if you hearken to a party from among of those who have been given the Book, they will turn you back, after your faith, into disbelievers."</w:t>
      </w:r>
      <w:bookmarkStart w:id="655" w:name="pg13394_170726"/>
    </w:p>
    <w:p>
      <w:pPr>
        <w:pStyle w:val="BookText"/>
        <w:bidi w:val="0"/>
        <w:rPr/>
      </w:pPr>
      <w:bookmarkEnd w:id="655"/>
      <w:r>
        <w:rPr>
          <w:rFonts w:eastAsia="Amiri" w:cs="Amiri" w:ascii="Amiri" w:hAnsi="Amiri"/>
          <w:color w:val="111111"/>
          <w:sz w:val="28"/>
          <w:szCs w:val="28"/>
          <w:lang w:bidi="ar-SA"/>
        </w:rPr>
        <w:t xml:space="preserve">101 </w:t>
      </w:r>
      <w:r>
        <w:rPr>
          <w:rFonts w:ascii="Amiri" w:hAnsi="Amiri" w:eastAsia="Amiri" w:cs="Amiri"/>
          <w:color w:val="111111"/>
          <w:sz w:val="28"/>
          <w:sz w:val="28"/>
          <w:szCs w:val="28"/>
          <w:rtl w:val="true"/>
          <w:lang w:bidi="ar-SA"/>
        </w:rPr>
        <w:t>وَکَیْفَ تَکْفُرُونَ وَأَنتُمْ تُتْلَی عَلَیْکُمْ ءَایاتُ اللَّهِ وَفِیکُمْ رَسُولُهُ</w:t>
      </w:r>
    </w:p>
    <w:p>
      <w:pPr>
        <w:pStyle w:val="BookText"/>
        <w:bidi w:val="0"/>
        <w:jc w:val="both"/>
        <w:rPr/>
      </w:pPr>
      <w:r>
        <w:rPr>
          <w:rFonts w:ascii="Amiri" w:hAnsi="Amiri" w:eastAsia="Amiri" w:cs="Amiri"/>
          <w:color w:val="111111"/>
          <w:sz w:val="28"/>
          <w:sz w:val="28"/>
          <w:szCs w:val="28"/>
          <w:rtl w:val="true"/>
          <w:lang w:bidi="ar-SA"/>
        </w:rPr>
        <w:t>وَمَن یَعْتَصِم بِاللَّهِ فَقَدْ هُدِیَ إءِلَی صِرَ طٍ مُّسْتَقِیمٍ</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 But how can you disbelieve while the verses of Allah are being recited unto you and His Messenger is amongst you ?</w:t>
      </w:r>
    </w:p>
    <w:p>
      <w:pPr>
        <w:pStyle w:val="BookText"/>
        <w:bidi w:val="0"/>
        <w:jc w:val="both"/>
        <w:rPr/>
      </w:pPr>
      <w:r>
        <w:rPr>
          <w:rFonts w:eastAsia="Times New Roman" w:cs="Times New Roman" w:ascii="Times New Roman" w:hAnsi="Times New Roman"/>
          <w:color w:val="111111"/>
          <w:sz w:val="28"/>
          <w:szCs w:val="28"/>
          <w:lang w:val="en-US"/>
        </w:rPr>
        <w:t>And whoever holds fast to Allah will indeed be guided to the Straight Path."</w:t>
      </w:r>
    </w:p>
    <w:p>
      <w:pPr>
        <w:pStyle w:val="Heading4"/>
        <w:numPr>
          <w:ilvl w:val="3"/>
          <w:numId w:val="1"/>
        </w:numPr>
        <w:bidi w:val="0"/>
        <w:jc w:val="left"/>
        <w:rPr/>
      </w:pPr>
      <w:bookmarkStart w:id="656" w:name="__RefHeading___Toc364431_2616395394"/>
      <w:bookmarkStart w:id="657" w:name="_Toc249"/>
      <w:bookmarkEnd w:id="656"/>
      <w:r>
        <w:rPr/>
        <w:t>Commentary: verse 101</w:t>
      </w:r>
      <w:bookmarkEnd w:id="657"/>
    </w:p>
    <w:p>
      <w:pPr>
        <w:pStyle w:val="BookText"/>
        <w:bidi w:val="0"/>
        <w:jc w:val="both"/>
        <w:rPr/>
      </w:pPr>
      <w:r>
        <w:rPr>
          <w:rFonts w:eastAsia="Times New Roman" w:cs="Times New Roman" w:ascii="Times New Roman" w:hAnsi="Times New Roman"/>
          <w:color w:val="111111"/>
          <w:sz w:val="28"/>
          <w:szCs w:val="28"/>
          <w:lang w:val="en-US"/>
        </w:rPr>
        <w:t>The cause of deviation or disbelief is either the lack of right path or the lack of guidance. But when there are Book, normatic custom, ordinances, and divine leaders, why do they pervert ?</w:t>
      </w:r>
    </w:p>
    <w:p>
      <w:pPr>
        <w:pStyle w:val="BookText"/>
        <w:bidi w:val="0"/>
        <w:jc w:val="both"/>
        <w:rPr/>
      </w:pPr>
      <w:r>
        <w:rPr>
          <w:rFonts w:eastAsia="Times New Roman" w:cs="Times New Roman" w:ascii="Times New Roman" w:hAnsi="Times New Roman"/>
          <w:color w:val="111111"/>
          <w:sz w:val="28"/>
          <w:szCs w:val="28"/>
          <w:lang w:val="en-US"/>
        </w:rPr>
        <w:t>Relying on and trusting in Allah and seeking help from Him, is the key to security from all temptations and deviations.</w:t>
      </w:r>
    </w:p>
    <w:p>
      <w:pPr>
        <w:pStyle w:val="BookText"/>
        <w:bidi w:val="0"/>
        <w:jc w:val="both"/>
        <w:rPr/>
      </w:pPr>
      <w:r>
        <w:rPr>
          <w:rFonts w:eastAsia="Times New Roman" w:cs="Times New Roman" w:ascii="Times New Roman" w:hAnsi="Times New Roman"/>
          <w:color w:val="111111"/>
          <w:sz w:val="28"/>
          <w:szCs w:val="28"/>
          <w:lang w:val="en-US"/>
        </w:rPr>
        <w:t>" But how can you disbelieve while the verses of Allah are being recited unto you and His Messenger is amongst you ?</w:t>
      </w:r>
    </w:p>
    <w:p>
      <w:pPr>
        <w:pStyle w:val="BookText"/>
        <w:bidi w:val="0"/>
        <w:jc w:val="both"/>
        <w:rPr/>
      </w:pPr>
      <w:r>
        <w:rPr>
          <w:rFonts w:eastAsia="Times New Roman" w:cs="Times New Roman" w:ascii="Times New Roman" w:hAnsi="Times New Roman"/>
          <w:color w:val="111111"/>
          <w:sz w:val="28"/>
          <w:szCs w:val="28"/>
          <w:lang w:val="en-US"/>
        </w:rPr>
        <w:t>And whoever holds fast to Allah will indeed be guided to the Straight Path."</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way of approaching to Allah is open to everybody.</w:t>
      </w:r>
    </w:p>
    <w:p>
      <w:pPr>
        <w:pStyle w:val="BookText"/>
        <w:bidi w:val="0"/>
        <w:jc w:val="both"/>
        <w:rPr/>
      </w:pPr>
      <w:r>
        <w:rPr>
          <w:rFonts w:eastAsia="Times New Roman" w:cs="Times New Roman" w:ascii="Times New Roman" w:hAnsi="Times New Roman"/>
          <w:color w:val="111111"/>
          <w:sz w:val="28"/>
          <w:szCs w:val="28"/>
          <w:lang w:val="en-US"/>
        </w:rPr>
        <w:t>"... and whoever holds fast to Allah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existence of law alone is not enough to control infidelity and perversion. The presence of leader is necessary, too.</w:t>
      </w:r>
    </w:p>
    <w:p>
      <w:pPr>
        <w:pStyle w:val="BookText"/>
        <w:bidi w:val="0"/>
        <w:jc w:val="both"/>
        <w:rPr/>
      </w:pPr>
      <w:r>
        <w:rPr>
          <w:rFonts w:eastAsia="Times New Roman" w:cs="Times New Roman" w:ascii="Times New Roman" w:hAnsi="Times New Roman"/>
          <w:color w:val="111111"/>
          <w:sz w:val="28"/>
          <w:szCs w:val="28"/>
          <w:lang w:val="en-US"/>
        </w:rPr>
        <w:t>"... and His Messenger is amongst you ?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Seeking refuge to any one or any authority rather than Allah, is perversion.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more important than motion, is finding the straight way</w:t>
      </w:r>
    </w:p>
    <w:p>
      <w:pPr>
        <w:pStyle w:val="BookText"/>
        <w:bidi w:val="0"/>
        <w:rPr/>
      </w:pPr>
      <w:r>
        <w:rPr>
          <w:rFonts w:eastAsia="Times New Roman" w:cs="Times New Roman" w:ascii="Times New Roman" w:hAnsi="Times New Roman"/>
          <w:color w:val="111111"/>
          <w:sz w:val="28"/>
          <w:szCs w:val="28"/>
          <w:lang w:val="en-US"/>
        </w:rPr>
        <w:t>and paving it.</w:t>
      </w:r>
    </w:p>
    <w:p>
      <w:pPr>
        <w:pStyle w:val="BookText"/>
        <w:bidi w:val="0"/>
        <w:jc w:val="both"/>
        <w:rPr/>
      </w:pPr>
      <w:r>
        <w:rPr>
          <w:rFonts w:eastAsia="Times New Roman" w:cs="Times New Roman" w:ascii="Times New Roman" w:hAnsi="Times New Roman"/>
          <w:color w:val="111111"/>
          <w:sz w:val="28"/>
          <w:szCs w:val="28"/>
          <w:lang w:val="en-US"/>
        </w:rPr>
        <w:t>"... (the one) will indeed be guided to the straight path."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Holding fast to Allah has a definite result:</w:t>
      </w:r>
    </w:p>
    <w:p>
      <w:pPr>
        <w:pStyle w:val="BookText"/>
        <w:bidi w:val="0"/>
        <w:jc w:val="both"/>
        <w:rPr/>
      </w:pPr>
      <w:r>
        <w:rPr>
          <w:rFonts w:eastAsia="Times New Roman" w:cs="Times New Roman" w:ascii="Times New Roman" w:hAnsi="Times New Roman"/>
          <w:color w:val="111111"/>
          <w:sz w:val="28"/>
          <w:szCs w:val="28"/>
          <w:lang w:val="en-US"/>
        </w:rPr>
        <w:t>"... (the one ) will indeed be guided ..."</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Holding fast to Allah is an earnest movement accompanied with a cognizant choice which is paving the way with the saints of Allah and in the way of Allah.</w:t>
      </w:r>
      <w:bookmarkStart w:id="658" w:name="pg13394_170728"/>
    </w:p>
    <w:p>
      <w:pPr>
        <w:pStyle w:val="Heading3"/>
        <w:numPr>
          <w:ilvl w:val="2"/>
          <w:numId w:val="1"/>
        </w:numPr>
        <w:bidi w:val="0"/>
        <w:jc w:val="left"/>
        <w:rPr/>
      </w:pPr>
      <w:bookmarkStart w:id="659" w:name="__RefHeading___Toc364433_2616395394"/>
      <w:bookmarkStart w:id="660" w:name="_Toc250"/>
      <w:bookmarkEnd w:id="658"/>
      <w:bookmarkEnd w:id="659"/>
      <w:r>
        <w:rPr/>
        <w:t>Section 11, to hold fast to the Cord of Allah</w:t>
      </w:r>
      <w:bookmarkEnd w:id="660"/>
    </w:p>
    <w:p>
      <w:pPr>
        <w:pStyle w:val="Heading4"/>
        <w:numPr>
          <w:ilvl w:val="3"/>
          <w:numId w:val="1"/>
        </w:numPr>
        <w:bidi w:val="0"/>
        <w:jc w:val="left"/>
        <w:rPr/>
      </w:pPr>
      <w:bookmarkStart w:id="661" w:name="__RefHeading___Toc364435_2616395394"/>
      <w:bookmarkStart w:id="662" w:name="_Toc251"/>
      <w:bookmarkEnd w:id="661"/>
      <w:r>
        <w:rPr/>
        <w:t>Point</w:t>
      </w:r>
      <w:bookmarkEnd w:id="662"/>
    </w:p>
    <w:p>
      <w:pPr>
        <w:pStyle w:val="BookText"/>
        <w:bidi w:val="0"/>
        <w:jc w:val="both"/>
        <w:rPr/>
      </w:pPr>
      <w:r>
        <w:rPr>
          <w:rFonts w:eastAsia="Amiri" w:cs="Amiri" w:ascii="Amiri" w:hAnsi="Amiri"/>
          <w:color w:val="111111"/>
          <w:sz w:val="28"/>
          <w:szCs w:val="28"/>
          <w:lang w:bidi="ar-SA"/>
        </w:rPr>
        <w:t xml:space="preserve">102 </w:t>
      </w:r>
      <w:r>
        <w:rPr>
          <w:rFonts w:ascii="Amiri" w:hAnsi="Amiri" w:eastAsia="Amiri" w:cs="Amiri"/>
          <w:color w:val="111111"/>
          <w:sz w:val="28"/>
          <w:sz w:val="28"/>
          <w:szCs w:val="28"/>
          <w:rtl w:val="true"/>
          <w:lang w:bidi="ar-SA"/>
        </w:rPr>
        <w:t>یَاأَیُّهَا الَّذِینَ ءَامَنُواْ اتَّقُواْ اللَّهَ حَقَّ تُقَاتِهِ</w:t>
      </w:r>
    </w:p>
    <w:p>
      <w:pPr>
        <w:pStyle w:val="BookText"/>
        <w:bidi w:val="0"/>
        <w:jc w:val="both"/>
        <w:rPr/>
      </w:pPr>
      <w:r>
        <w:rPr>
          <w:rFonts w:ascii="Amiri" w:hAnsi="Amiri" w:eastAsia="Amiri" w:cs="Amiri"/>
          <w:color w:val="111111"/>
          <w:sz w:val="28"/>
          <w:sz w:val="28"/>
          <w:szCs w:val="28"/>
          <w:rtl w:val="true"/>
          <w:lang w:bidi="ar-SA"/>
        </w:rPr>
        <w:t>وَلاَ تَمُوتُنَّ إءِلاَّ وَأَنتُم مُّسْلِمُونَ</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 O' You who have Faith! be in awe of Allah as it is due to Him:</w:t>
      </w:r>
    </w:p>
    <w:p>
      <w:pPr>
        <w:pStyle w:val="BookText"/>
        <w:bidi w:val="0"/>
        <w:jc w:val="both"/>
        <w:rPr/>
      </w:pPr>
      <w:r>
        <w:rPr>
          <w:rFonts w:eastAsia="Times New Roman" w:cs="Times New Roman" w:ascii="Times New Roman" w:hAnsi="Times New Roman"/>
          <w:color w:val="111111"/>
          <w:sz w:val="28"/>
          <w:szCs w:val="28"/>
          <w:lang w:val="en-US"/>
        </w:rPr>
        <w:t>and do not die unless you are Muslims."</w:t>
      </w:r>
    </w:p>
    <w:p>
      <w:pPr>
        <w:pStyle w:val="Heading4"/>
        <w:numPr>
          <w:ilvl w:val="3"/>
          <w:numId w:val="1"/>
        </w:numPr>
        <w:bidi w:val="0"/>
        <w:jc w:val="left"/>
        <w:rPr/>
      </w:pPr>
      <w:bookmarkStart w:id="663" w:name="__RefHeading___Toc364437_2616395394"/>
      <w:bookmarkStart w:id="664" w:name="_Toc252"/>
      <w:bookmarkEnd w:id="663"/>
      <w:r>
        <w:rPr/>
        <w:t>Commentary: verse 102</w:t>
      </w:r>
      <w:bookmarkEnd w:id="664"/>
    </w:p>
    <w:p>
      <w:pPr>
        <w:pStyle w:val="BookText"/>
        <w:bidi w:val="0"/>
        <w:jc w:val="both"/>
        <w:rPr/>
      </w:pPr>
      <w:r>
        <w:rPr>
          <w:rFonts w:eastAsia="Times New Roman" w:cs="Times New Roman" w:ascii="Times New Roman" w:hAnsi="Times New Roman"/>
          <w:color w:val="111111"/>
          <w:sz w:val="28"/>
          <w:szCs w:val="28"/>
          <w:lang w:val="en-US"/>
        </w:rPr>
        <w:t>Any perfection such as Faith, knowledge and piety has stages. There are elementary stages and the stages higher than that up to the absolute perfection. For instance, we recite the Qur'ān where it says: " O' Lord! increase me my knowledge! "</w:t>
      </w:r>
      <w:r>
        <w:rPr>
          <w:rStyle w:val="FootnoteAnchor"/>
        </w:rPr>
        <w:footnoteReference w:id="78"/>
      </w:r>
      <w:r>
        <w:rPr>
          <w:rFonts w:eastAsia="Times New Roman" w:cs="Times New Roman" w:ascii="Times New Roman" w:hAnsi="Times New Roman"/>
          <w:color w:val="111111"/>
          <w:sz w:val="28"/>
          <w:szCs w:val="28"/>
          <w:lang w:val="en-US"/>
        </w:rPr>
        <w:t>Or in Makaārim-ul-Akhlaāq, the Supplication, we, asking the Lord, recite: " O' Lord! Expand my Faith to a perfect faith."</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 xml:space="preserve">And, in the above mentioned verse we recite: "... be in awe of Allah as it is due to Him...". Imam Sādiq (a.s.) in this regard, says: " The due piety is in the fact that Allah be obeyed and not to be disobeyed; to be remembered and not to be forgotten, and to be thanked with no ingratitude," </w:t>
      </w:r>
      <w:r>
        <w:rPr>
          <w:rStyle w:val="FootnoteAnchor"/>
        </w:rPr>
        <w:footnoteReference w:id="80"/>
      </w:r>
      <w:r>
        <w:rPr>
          <w:rFonts w:eastAsia="Times New Roman" w:cs="Times New Roman" w:ascii="Times New Roman" w:hAnsi="Times New Roman"/>
          <w:color w:val="111111"/>
          <w:sz w:val="28"/>
          <w:szCs w:val="28"/>
          <w:lang w:val="en-US"/>
        </w:rPr>
        <w:t>This shows that there are some stages and steps in piety.</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 day we must promote to a higher stage.</w:t>
      </w:r>
    </w:p>
    <w:p>
      <w:pPr>
        <w:pStyle w:val="BookText"/>
        <w:bidi w:val="0"/>
        <w:jc w:val="both"/>
        <w:rPr/>
      </w:pPr>
      <w:r>
        <w:rPr>
          <w:rFonts w:eastAsia="Times New Roman" w:cs="Times New Roman" w:ascii="Times New Roman" w:hAnsi="Times New Roman"/>
          <w:color w:val="111111"/>
          <w:sz w:val="28"/>
          <w:szCs w:val="28"/>
          <w:lang w:val="en-US"/>
        </w:rPr>
        <w:t>" O' you who have Faith! be in awe of Allah as it is due to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Mere belief is not enough, but to remain faithful is the condition.</w:t>
      </w:r>
    </w:p>
    <w:p>
      <w:pPr>
        <w:pStyle w:val="BookText"/>
        <w:bidi w:val="0"/>
        <w:jc w:val="both"/>
        <w:rPr/>
      </w:pPr>
      <w:r>
        <w:rPr>
          <w:rFonts w:eastAsia="Times New Roman" w:cs="Times New Roman" w:ascii="Times New Roman" w:hAnsi="Times New Roman"/>
          <w:color w:val="111111"/>
          <w:sz w:val="28"/>
          <w:szCs w:val="28"/>
          <w:lang w:val="en-US"/>
        </w:rPr>
        <w:t>Beginning is not so important while the ending is more important.</w:t>
      </w:r>
    </w:p>
    <w:p>
      <w:pPr>
        <w:pStyle w:val="BookText"/>
        <w:bidi w:val="0"/>
        <w:jc w:val="both"/>
        <w:rPr/>
      </w:pPr>
      <w:r>
        <w:rPr>
          <w:rFonts w:eastAsia="Times New Roman" w:cs="Times New Roman" w:ascii="Times New Roman" w:hAnsi="Times New Roman"/>
          <w:color w:val="111111"/>
          <w:sz w:val="28"/>
          <w:szCs w:val="28"/>
          <w:lang w:val="en-US"/>
        </w:rPr>
        <w:t>"... and do not die unless you are Muslims.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 not only teaches us how to live, but also teaches us how to die.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Piety is the only key to the goodness of destiny.</w:t>
      </w:r>
      <w:bookmarkStart w:id="665" w:name="pg13394_170729"/>
    </w:p>
    <w:p>
      <w:pPr>
        <w:pStyle w:val="BookText"/>
        <w:bidi w:val="0"/>
        <w:rPr/>
      </w:pPr>
      <w:bookmarkEnd w:id="665"/>
      <w:r>
        <w:rPr>
          <w:rFonts w:eastAsia="Amiri" w:cs="Amiri" w:ascii="Amiri" w:hAnsi="Amiri"/>
          <w:color w:val="111111"/>
          <w:sz w:val="28"/>
          <w:szCs w:val="28"/>
          <w:lang w:bidi="ar-SA"/>
        </w:rPr>
        <w:t xml:space="preserve">301 </w:t>
      </w:r>
      <w:r>
        <w:rPr>
          <w:rFonts w:ascii="Amiri" w:hAnsi="Amiri" w:eastAsia="Amiri" w:cs="Amiri"/>
          <w:color w:val="111111"/>
          <w:sz w:val="28"/>
          <w:sz w:val="28"/>
          <w:szCs w:val="28"/>
          <w:rtl w:val="true"/>
          <w:lang w:bidi="ar-SA"/>
        </w:rPr>
        <w:t>وَاعْتَصِمُواْ بِحَبْلِ اللَّهِ جَمِیعًا وَلاَ تَفَرَّقُواْ</w:t>
      </w:r>
    </w:p>
    <w:p>
      <w:pPr>
        <w:pStyle w:val="BookText"/>
        <w:bidi w:val="0"/>
        <w:jc w:val="both"/>
        <w:rPr/>
      </w:pPr>
      <w:r>
        <w:rPr>
          <w:rFonts w:ascii="Amiri" w:hAnsi="Amiri" w:eastAsia="Amiri" w:cs="Amiri"/>
          <w:color w:val="111111"/>
          <w:sz w:val="28"/>
          <w:sz w:val="28"/>
          <w:szCs w:val="28"/>
          <w:rtl w:val="true"/>
          <w:lang w:bidi="ar-SA"/>
        </w:rPr>
        <w:t>وَاذْکُرُواْ نِعْمَتَ اللَّهِ عَلَیْکُمْ إءِذْ کُنتُمْ أَعْدَاءً فَأَلَّفَ بَیْنَ قُلُوبِکُمْ</w:t>
      </w:r>
    </w:p>
    <w:p>
      <w:pPr>
        <w:pStyle w:val="BookText"/>
        <w:bidi w:val="0"/>
        <w:jc w:val="both"/>
        <w:rPr/>
      </w:pPr>
      <w:r>
        <w:rPr>
          <w:rFonts w:ascii="Amiri" w:hAnsi="Amiri" w:eastAsia="Amiri" w:cs="Amiri"/>
          <w:color w:val="111111"/>
          <w:sz w:val="28"/>
          <w:sz w:val="28"/>
          <w:szCs w:val="28"/>
          <w:rtl w:val="true"/>
          <w:lang w:bidi="ar-SA"/>
        </w:rPr>
        <w:t>فَأَصْبَحْتُم بِنِعْمَتِهِ إءِخْوَ نًا</w:t>
      </w:r>
    </w:p>
    <w:p>
      <w:pPr>
        <w:pStyle w:val="BookText"/>
        <w:bidi w:val="0"/>
        <w:jc w:val="both"/>
        <w:rPr/>
      </w:pPr>
      <w:r>
        <w:rPr>
          <w:rFonts w:ascii="Amiri" w:hAnsi="Amiri" w:eastAsia="Amiri" w:cs="Amiri"/>
          <w:color w:val="111111"/>
          <w:sz w:val="28"/>
          <w:sz w:val="28"/>
          <w:szCs w:val="28"/>
          <w:rtl w:val="true"/>
          <w:lang w:bidi="ar-SA"/>
        </w:rPr>
        <w:t>وَکُنتُمْ عَلَی شَفَا حُفْرهٍ‌ٍمِّنَ النَّارِ فَأَنقَذَکُم مِّنْهَا</w:t>
      </w:r>
    </w:p>
    <w:p>
      <w:pPr>
        <w:pStyle w:val="BookText"/>
        <w:bidi w:val="0"/>
        <w:jc w:val="both"/>
        <w:rPr/>
      </w:pPr>
      <w:r>
        <w:rPr>
          <w:rFonts w:ascii="Amiri" w:hAnsi="Amiri" w:eastAsia="Amiri" w:cs="Amiri"/>
          <w:color w:val="111111"/>
          <w:sz w:val="28"/>
          <w:sz w:val="28"/>
          <w:szCs w:val="28"/>
          <w:rtl w:val="true"/>
          <w:lang w:bidi="ar-SA"/>
        </w:rPr>
        <w:t>کَذَ لِکَ یُبَیِّنُ اللَّهُ لَکُمْ ءَایَاتِهِ</w:t>
      </w:r>
    </w:p>
    <w:p>
      <w:pPr>
        <w:pStyle w:val="BookText"/>
        <w:bidi w:val="0"/>
        <w:jc w:val="both"/>
        <w:rPr/>
      </w:pPr>
      <w:r>
        <w:rPr>
          <w:rFonts w:ascii="Amiri" w:hAnsi="Amiri" w:eastAsia="Amiri" w:cs="Amiri"/>
          <w:color w:val="111111"/>
          <w:sz w:val="28"/>
          <w:sz w:val="28"/>
          <w:szCs w:val="28"/>
          <w:rtl w:val="true"/>
          <w:lang w:bidi="ar-SA"/>
        </w:rPr>
        <w:t>لَعَلَّکُمْ تَهْتَدُونَ</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 And hold fast by the cord of Allah all together, and do not separate;</w:t>
      </w:r>
    </w:p>
    <w:p>
      <w:pPr>
        <w:pStyle w:val="BookText"/>
        <w:bidi w:val="0"/>
        <w:jc w:val="both"/>
        <w:rPr/>
      </w:pPr>
      <w:r>
        <w:rPr>
          <w:rFonts w:eastAsia="Times New Roman" w:cs="Times New Roman" w:ascii="Times New Roman" w:hAnsi="Times New Roman"/>
          <w:color w:val="111111"/>
          <w:sz w:val="28"/>
          <w:szCs w:val="28"/>
          <w:lang w:val="en-US"/>
        </w:rPr>
        <w:t>and remember Allah's favour on you when you were enemies (of each other) then He united your hearts with (mutual) love,</w:t>
      </w:r>
    </w:p>
    <w:p>
      <w:pPr>
        <w:pStyle w:val="BookText"/>
        <w:bidi w:val="0"/>
        <w:jc w:val="both"/>
        <w:rPr/>
      </w:pPr>
      <w:r>
        <w:rPr>
          <w:rFonts w:eastAsia="Times New Roman" w:cs="Times New Roman" w:ascii="Times New Roman" w:hAnsi="Times New Roman"/>
          <w:color w:val="111111"/>
          <w:sz w:val="28"/>
          <w:szCs w:val="28"/>
          <w:lang w:val="en-US"/>
        </w:rPr>
        <w:t>and thus you became brethren by His favour while you were on a brink of a pit of Fire then He delivered you from it!</w:t>
      </w:r>
    </w:p>
    <w:p>
      <w:pPr>
        <w:pStyle w:val="BookText"/>
        <w:bidi w:val="0"/>
        <w:jc w:val="both"/>
        <w:rPr/>
      </w:pPr>
      <w:r>
        <w:rPr>
          <w:rFonts w:eastAsia="Times New Roman" w:cs="Times New Roman" w:ascii="Times New Roman" w:hAnsi="Times New Roman"/>
          <w:color w:val="111111"/>
          <w:sz w:val="28"/>
          <w:szCs w:val="28"/>
          <w:lang w:val="en-US"/>
        </w:rPr>
        <w:t>Even so Allah makes clear His Signs for you, so that you may be guided."</w:t>
      </w:r>
    </w:p>
    <w:p>
      <w:pPr>
        <w:pStyle w:val="Heading4"/>
        <w:numPr>
          <w:ilvl w:val="3"/>
          <w:numId w:val="1"/>
        </w:numPr>
        <w:bidi w:val="0"/>
        <w:jc w:val="left"/>
        <w:rPr/>
      </w:pPr>
      <w:bookmarkStart w:id="666" w:name="__RefHeading___Toc364439_2616395394"/>
      <w:bookmarkStart w:id="667" w:name="_Toc253"/>
      <w:bookmarkEnd w:id="666"/>
      <w:r>
        <w:rPr/>
        <w:t>Commentary: verse 103</w:t>
      </w:r>
      <w:bookmarkEnd w:id="667"/>
    </w:p>
    <w:p>
      <w:pPr>
        <w:pStyle w:val="Heading5"/>
        <w:numPr>
          <w:ilvl w:val="4"/>
          <w:numId w:val="1"/>
        </w:numPr>
        <w:bidi w:val="0"/>
        <w:jc w:val="left"/>
        <w:rPr/>
      </w:pPr>
      <w:bookmarkStart w:id="668" w:name="__RefHeading___Toc364441_2616395394"/>
      <w:bookmarkStart w:id="669" w:name="_Toc254"/>
      <w:bookmarkEnd w:id="668"/>
      <w:r>
        <w:rPr/>
        <w:t>Point</w:t>
      </w:r>
      <w:bookmarkEnd w:id="669"/>
    </w:p>
    <w:p>
      <w:pPr>
        <w:pStyle w:val="BookText"/>
        <w:bidi w:val="0"/>
        <w:jc w:val="both"/>
        <w:rPr/>
      </w:pPr>
      <w:r>
        <w:rPr>
          <w:rFonts w:eastAsia="Times New Roman" w:cs="Times New Roman" w:ascii="Times New Roman" w:hAnsi="Times New Roman"/>
          <w:color w:val="111111"/>
          <w:sz w:val="28"/>
          <w:szCs w:val="28"/>
          <w:lang w:val="en-US"/>
        </w:rPr>
        <w:t>An Invitation to Union;</w:t>
      </w:r>
    </w:p>
    <w:p>
      <w:pPr>
        <w:pStyle w:val="BookText"/>
        <w:bidi w:val="0"/>
        <w:jc w:val="both"/>
        <w:rPr/>
      </w:pPr>
      <w:r>
        <w:rPr>
          <w:rFonts w:eastAsia="Times New Roman" w:cs="Times New Roman" w:ascii="Times New Roman" w:hAnsi="Times New Roman"/>
          <w:color w:val="111111"/>
          <w:sz w:val="28"/>
          <w:szCs w:val="28"/>
          <w:lang w:val="en-US"/>
        </w:rPr>
        <w:t>In this verse, the ultimate subject, which is the problem of unity and standing against any separation, is referred to. It says:</w:t>
      </w:r>
    </w:p>
    <w:p>
      <w:pPr>
        <w:pStyle w:val="BookText"/>
        <w:bidi w:val="0"/>
        <w:jc w:val="both"/>
        <w:rPr/>
      </w:pPr>
      <w:r>
        <w:rPr>
          <w:rFonts w:eastAsia="Times New Roman" w:cs="Times New Roman" w:ascii="Times New Roman" w:hAnsi="Times New Roman"/>
          <w:color w:val="111111"/>
          <w:sz w:val="28"/>
          <w:szCs w:val="28"/>
          <w:lang w:val="en-US"/>
        </w:rPr>
        <w:t>" And hold fast by the cord of Allah all together,</w:t>
      </w:r>
    </w:p>
    <w:p>
      <w:pPr>
        <w:pStyle w:val="BookText"/>
        <w:bidi w:val="0"/>
        <w:jc w:val="both"/>
        <w:rPr/>
      </w:pPr>
      <w:r>
        <w:rPr>
          <w:rFonts w:eastAsia="Times New Roman" w:cs="Times New Roman" w:ascii="Times New Roman" w:hAnsi="Times New Roman"/>
          <w:color w:val="111111"/>
          <w:sz w:val="28"/>
          <w:szCs w:val="28"/>
          <w:lang w:val="en-US"/>
        </w:rPr>
        <w:t>and do not separate;..."</w:t>
      </w:r>
    </w:p>
    <w:p>
      <w:pPr>
        <w:pStyle w:val="BookText"/>
        <w:bidi w:val="0"/>
        <w:jc w:val="both"/>
        <w:rPr/>
      </w:pPr>
      <w:r>
        <w:rPr>
          <w:rFonts w:eastAsia="Times New Roman" w:cs="Times New Roman" w:ascii="Times New Roman" w:hAnsi="Times New Roman"/>
          <w:color w:val="111111"/>
          <w:sz w:val="28"/>
          <w:szCs w:val="28"/>
          <w:lang w:val="en-US"/>
        </w:rPr>
        <w:t xml:space="preserve">The opinions are divided among the commentators as to the meaning of the term /ḥablullāh/ </w:t>
      </w:r>
      <w:r>
        <w:rPr>
          <w:rFonts w:eastAsia="Consolas" w:cs="Consolas" w:ascii="Consolas" w:hAnsi="Consolas"/>
          <w:color w:val="111111"/>
          <w:sz w:val="28"/>
          <w:szCs w:val="28"/>
          <w:lang w:val="en-US"/>
        </w:rPr>
        <w:t>the cord of Allah '. And in Islamic literature there are also varieties of narrations about it. But there is no difference in the basic meaning of them, because the purpose of</w:t>
      </w:r>
      <w:r>
        <w:rPr>
          <w:rFonts w:eastAsia="Times New Roman" w:cs="Times New Roman" w:ascii="Times New Roman" w:hAnsi="Times New Roman"/>
          <w:color w:val="111111"/>
          <w:sz w:val="28"/>
          <w:szCs w:val="28"/>
          <w:lang w:val="en-US"/>
        </w:rPr>
        <w:t>the cord of Allah' is any means of connection with the Pure Essence of Allah, whether it be the Qur'ān, the Prophet (p.b.u.h.) or his progeny, Ahlul-Bayt (a.s.).</w:t>
      </w:r>
    </w:p>
    <w:p>
      <w:pPr>
        <w:pStyle w:val="Heading5"/>
        <w:numPr>
          <w:ilvl w:val="4"/>
          <w:numId w:val="1"/>
        </w:numPr>
        <w:bidi w:val="0"/>
        <w:jc w:val="left"/>
        <w:rPr/>
      </w:pPr>
      <w:bookmarkStart w:id="670" w:name="__RefHeading___Toc364443_2616395394"/>
      <w:bookmarkStart w:id="671" w:name="_Toc255"/>
      <w:bookmarkEnd w:id="670"/>
      <w:r>
        <w:rPr/>
        <w:t>Union, an invitation to</w:t>
      </w:r>
      <w:bookmarkEnd w:id="67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Holy Qur'ān points to the great bounty of union and</w:t>
      </w:r>
    </w:p>
    <w:p>
      <w:pPr>
        <w:pStyle w:val="BookText"/>
        <w:bidi w:val="0"/>
        <w:rPr/>
      </w:pPr>
      <w:r>
        <w:rPr>
          <w:rFonts w:eastAsia="Times New Roman" w:cs="Times New Roman" w:ascii="Times New Roman" w:hAnsi="Times New Roman"/>
          <w:color w:val="111111"/>
          <w:sz w:val="28"/>
          <w:szCs w:val="28"/>
          <w:lang w:val="en-US"/>
        </w:rPr>
        <w:t>brotherhood among Muslims. It invites them that they comtemplate upon the miserable conditions of the past and to compare its dispersion with union of Islam. It says:</w:t>
      </w:r>
    </w:p>
    <w:p>
      <w:pPr>
        <w:pStyle w:val="BookText"/>
        <w:bidi w:val="0"/>
        <w:jc w:val="both"/>
        <w:rPr/>
      </w:pPr>
      <w:r>
        <w:rPr>
          <w:rFonts w:eastAsia="Times New Roman" w:cs="Times New Roman" w:ascii="Times New Roman" w:hAnsi="Times New Roman"/>
          <w:color w:val="111111"/>
          <w:sz w:val="28"/>
          <w:szCs w:val="28"/>
          <w:lang w:val="en-US"/>
        </w:rPr>
        <w:t>"... and remember Allah's favour on you when you were enemies (of each other) then He united your hearts with (mutual) love, and thus you became brethren by His favour ..."</w:t>
      </w:r>
    </w:p>
    <w:p>
      <w:pPr>
        <w:pStyle w:val="BookText"/>
        <w:bidi w:val="0"/>
        <w:jc w:val="both"/>
        <w:rPr/>
      </w:pPr>
      <w:r>
        <w:rPr>
          <w:rFonts w:eastAsia="Times New Roman" w:cs="Times New Roman" w:ascii="Times New Roman" w:hAnsi="Times New Roman"/>
          <w:color w:val="111111"/>
          <w:sz w:val="28"/>
          <w:szCs w:val="28"/>
          <w:lang w:val="en-US"/>
        </w:rPr>
        <w:t>Here, the subject of love and unity of the hearts of the believers is attributed to Allah, where it says:</w:t>
      </w:r>
    </w:p>
    <w:p>
      <w:pPr>
        <w:pStyle w:val="BookText"/>
        <w:bidi w:val="0"/>
        <w:jc w:val="both"/>
        <w:rPr/>
      </w:pPr>
      <w:r>
        <w:rPr>
          <w:rFonts w:eastAsia="Times New Roman" w:cs="Times New Roman" w:ascii="Times New Roman" w:hAnsi="Times New Roman"/>
          <w:color w:val="111111"/>
          <w:sz w:val="28"/>
          <w:szCs w:val="28"/>
          <w:lang w:val="en-US"/>
        </w:rPr>
        <w:t>"... then He united your hearts with (mutual) love, ...".</w:t>
      </w:r>
    </w:p>
    <w:p>
      <w:pPr>
        <w:pStyle w:val="BookText"/>
        <w:bidi w:val="0"/>
        <w:jc w:val="both"/>
        <w:rPr/>
      </w:pPr>
      <w:r>
        <w:rPr>
          <w:rFonts w:eastAsia="Times New Roman" w:cs="Times New Roman" w:ascii="Times New Roman" w:hAnsi="Times New Roman"/>
          <w:color w:val="111111"/>
          <w:sz w:val="28"/>
          <w:szCs w:val="28"/>
          <w:lang w:val="en-US"/>
        </w:rPr>
        <w:t>By this phenomenon, He has pointed to a social miracle of Islam, because if we refer properly to the background of the old enmity of Arab, we will realize that how a slight and simple subject could lighten the fire of a bloody war between them. This proves that it was impossible to form one united nation from that unaware, ignorant, separated people through the ordinary ways.</w:t>
      </w:r>
    </w:p>
    <w:p>
      <w:pPr>
        <w:pStyle w:val="BookText"/>
        <w:bidi w:val="0"/>
        <w:jc w:val="both"/>
        <w:rPr/>
      </w:pPr>
      <w:r>
        <w:rPr>
          <w:rFonts w:eastAsia="Times New Roman" w:cs="Times New Roman" w:ascii="Times New Roman" w:hAnsi="Times New Roman"/>
          <w:color w:val="111111"/>
          <w:sz w:val="28"/>
          <w:szCs w:val="28"/>
          <w:lang w:val="en-US"/>
        </w:rPr>
        <w:t>The importance of unity and brotherhood among the hostile Arab tribes has not remained concealed even from the eyes of the non-Muslim scientists and historians, who totally speak of it with much wonder.</w:t>
      </w:r>
    </w:p>
    <w:p>
      <w:pPr>
        <w:pStyle w:val="BookText"/>
        <w:bidi w:val="0"/>
        <w:jc w:val="both"/>
        <w:rPr/>
      </w:pPr>
      <w:r>
        <w:rPr>
          <w:rFonts w:eastAsia="Times New Roman" w:cs="Times New Roman" w:ascii="Times New Roman" w:hAnsi="Times New Roman"/>
          <w:color w:val="111111"/>
          <w:sz w:val="28"/>
          <w:szCs w:val="28"/>
          <w:lang w:val="en-US"/>
        </w:rPr>
        <w:t>Then, the Qur'ān continues saying:</w:t>
      </w:r>
    </w:p>
    <w:p>
      <w:pPr>
        <w:pStyle w:val="BookText"/>
        <w:bidi w:val="0"/>
        <w:jc w:val="both"/>
        <w:rPr/>
      </w:pPr>
      <w:r>
        <w:rPr>
          <w:rFonts w:eastAsia="Times New Roman" w:cs="Times New Roman" w:ascii="Times New Roman" w:hAnsi="Times New Roman"/>
          <w:color w:val="111111"/>
          <w:sz w:val="28"/>
          <w:szCs w:val="28"/>
          <w:lang w:val="en-US"/>
        </w:rPr>
        <w:t>"... while you were on a brink of a pit of Fire then He delivered you from it ! ... "</w:t>
      </w:r>
    </w:p>
    <w:p>
      <w:pPr>
        <w:pStyle w:val="BookText"/>
        <w:bidi w:val="0"/>
        <w:jc w:val="both"/>
        <w:rPr/>
      </w:pPr>
      <w:r>
        <w:rPr>
          <w:rFonts w:eastAsia="Times New Roman" w:cs="Times New Roman" w:ascii="Times New Roman" w:hAnsi="Times New Roman"/>
          <w:color w:val="111111"/>
          <w:sz w:val="28"/>
          <w:szCs w:val="28"/>
          <w:lang w:val="en-US"/>
        </w:rPr>
        <w:t>That is, Allah delivered you from that horrible precipice and led you to a safe and sound point, viz. the point of `brotherhood and love'.</w:t>
      </w:r>
    </w:p>
    <w:p>
      <w:pPr>
        <w:pStyle w:val="BookText"/>
        <w:bidi w:val="0"/>
        <w:jc w:val="both"/>
        <w:rPr/>
      </w:pPr>
      <w:r>
        <w:rPr>
          <w:rFonts w:eastAsia="Times New Roman" w:cs="Times New Roman" w:ascii="Times New Roman" w:hAnsi="Times New Roman"/>
          <w:color w:val="111111"/>
          <w:sz w:val="28"/>
          <w:szCs w:val="28"/>
          <w:lang w:val="en-US"/>
        </w:rPr>
        <w:t>The Arabic word /nār/ `fire' mentioned in the above verse is metaphorically used for the fights and conflicts which, in the Age of ignorance, every moment could happen by a pretext among Arabs.</w:t>
      </w:r>
    </w:p>
    <w:p>
      <w:pPr>
        <w:pStyle w:val="BookText"/>
        <w:bidi w:val="0"/>
        <w:jc w:val="both"/>
        <w:rPr/>
      </w:pPr>
      <w:r>
        <w:rPr>
          <w:rFonts w:eastAsia="Times New Roman" w:cs="Times New Roman" w:ascii="Times New Roman" w:hAnsi="Times New Roman"/>
          <w:color w:val="111111"/>
          <w:sz w:val="28"/>
          <w:szCs w:val="28"/>
          <w:lang w:val="en-US"/>
        </w:rPr>
        <w:t>At the end of the verse, to emphasize it more, it says: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Even so, Allah makes clear His Signs for you, so that you may be guided."</w:t>
      </w:r>
      <w:bookmarkStart w:id="672" w:name="pg13394_170731"/>
    </w:p>
    <w:p>
      <w:pPr>
        <w:pStyle w:val="BookText"/>
        <w:bidi w:val="0"/>
        <w:rPr/>
      </w:pPr>
      <w:bookmarkEnd w:id="672"/>
      <w:r>
        <w:rPr>
          <w:rFonts w:eastAsia="Amiri" w:cs="Amiri" w:ascii="Amiri" w:hAnsi="Amiri"/>
          <w:color w:val="111111"/>
          <w:sz w:val="28"/>
          <w:szCs w:val="28"/>
          <w:lang w:bidi="ar-SA"/>
        </w:rPr>
        <w:t xml:space="preserve">104 </w:t>
      </w:r>
      <w:r>
        <w:rPr>
          <w:rFonts w:ascii="Amiri" w:hAnsi="Amiri" w:eastAsia="Amiri" w:cs="Amiri"/>
          <w:color w:val="111111"/>
          <w:sz w:val="28"/>
          <w:sz w:val="28"/>
          <w:szCs w:val="28"/>
          <w:rtl w:val="true"/>
          <w:lang w:bidi="ar-SA"/>
        </w:rPr>
        <w:t>وَلْتَکُن مِّنکُمْ أُمَّةٌ یَدْعُونَ إءِلَی الْخَیْرِ وَیَأْمُرُونَ</w:t>
      </w:r>
    </w:p>
    <w:p>
      <w:pPr>
        <w:pStyle w:val="BookText"/>
        <w:bidi w:val="0"/>
        <w:jc w:val="both"/>
        <w:rPr/>
      </w:pPr>
      <w:r>
        <w:rPr>
          <w:rFonts w:ascii="Amiri" w:hAnsi="Amiri" w:eastAsia="Amiri" w:cs="Amiri"/>
          <w:color w:val="111111"/>
          <w:sz w:val="28"/>
          <w:sz w:val="28"/>
          <w:szCs w:val="28"/>
          <w:rtl w:val="true"/>
          <w:lang w:bidi="ar-SA"/>
        </w:rPr>
        <w:t>بِالْمَعْرُوفِ وَیَنْهَوْنَ عَنِ الْمُنکَرِ</w:t>
      </w:r>
    </w:p>
    <w:p>
      <w:pPr>
        <w:pStyle w:val="BookText"/>
        <w:bidi w:val="0"/>
        <w:jc w:val="both"/>
        <w:rPr/>
      </w:pPr>
      <w:r>
        <w:rPr>
          <w:rFonts w:ascii="Amiri" w:hAnsi="Amiri" w:eastAsia="Amiri" w:cs="Amiri"/>
          <w:color w:val="111111"/>
          <w:sz w:val="28"/>
          <w:sz w:val="28"/>
          <w:szCs w:val="28"/>
          <w:rtl w:val="true"/>
          <w:lang w:bidi="ar-SA"/>
        </w:rPr>
        <w:t>وَأُوْلَئکَ هُمُ الْمُفْلِحُونَ</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 And there should be a party among you who invite (others) to good and enjoin what is right and forbid the wrong, and these are they that shall be prosperous."</w:t>
      </w:r>
    </w:p>
    <w:p>
      <w:pPr>
        <w:pStyle w:val="Heading4"/>
        <w:numPr>
          <w:ilvl w:val="3"/>
          <w:numId w:val="1"/>
        </w:numPr>
        <w:bidi w:val="0"/>
        <w:jc w:val="left"/>
        <w:rPr/>
      </w:pPr>
      <w:bookmarkStart w:id="673" w:name="__RefHeading___Toc364445_2616395394"/>
      <w:bookmarkStart w:id="674" w:name="_Toc256"/>
      <w:bookmarkEnd w:id="673"/>
      <w:r>
        <w:rPr/>
        <w:t>Commentary: verse 104</w:t>
      </w:r>
      <w:bookmarkEnd w:id="674"/>
    </w:p>
    <w:p>
      <w:pPr>
        <w:pStyle w:val="BookText"/>
        <w:bidi w:val="0"/>
        <w:jc w:val="both"/>
        <w:rPr/>
      </w:pPr>
      <w:r>
        <w:rPr>
          <w:rFonts w:eastAsia="Times New Roman" w:cs="Times New Roman" w:ascii="Times New Roman" w:hAnsi="Times New Roman"/>
          <w:color w:val="111111"/>
          <w:sz w:val="28"/>
          <w:szCs w:val="28"/>
          <w:lang w:val="en-US"/>
        </w:rPr>
        <w:t>The secret of the location of the verse concerning with the subject of `enjoining right and forbidding wrong' between two verses that instruct to union and singleness; may be in the fact that in a dispersed social system either there is not an authority to invite people to do good, or these invitations are not effective and helpful.</w:t>
      </w:r>
    </w:p>
    <w:p>
      <w:pPr>
        <w:pStyle w:val="BookText"/>
        <w:bidi w:val="0"/>
        <w:jc w:val="both"/>
        <w:rPr/>
      </w:pPr>
      <w:r>
        <w:rPr>
          <w:rFonts w:eastAsia="Times New Roman" w:cs="Times New Roman" w:ascii="Times New Roman" w:hAnsi="Times New Roman"/>
          <w:color w:val="111111"/>
          <w:sz w:val="28"/>
          <w:szCs w:val="28"/>
          <w:lang w:val="en-US"/>
        </w:rPr>
        <w:t>The act of enjoining right and forbidding wrong may be performed in two ways: 1) It may be done as a public, common duty in which everybody must undertake it as much as the one is capable to fulfil it. 2) The duty that a uniformed group undertake and follow it powerfully. Like a driver who does not observe the traffic rules in the street. So, both other drivers protest him by lights and horns and the traffic police enters the scene to face seriously with the offender.</w:t>
      </w:r>
    </w:p>
    <w:p>
      <w:pPr>
        <w:pStyle w:val="BookText"/>
        <w:bidi w:val="0"/>
        <w:jc w:val="both"/>
        <w:rPr/>
      </w:pPr>
      <w:r>
        <w:rPr>
          <w:rFonts w:eastAsia="Times New Roman" w:cs="Times New Roman" w:ascii="Times New Roman" w:hAnsi="Times New Roman"/>
          <w:color w:val="111111"/>
          <w:sz w:val="28"/>
          <w:szCs w:val="28"/>
          <w:lang w:val="en-US"/>
        </w:rPr>
        <w:t>There are many traditions and narrations upon the subject of `enjoining right and forbidding wrong' in Islamic literature. Here, we suffice to only this one in which Imam Ali (a.s.) says: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Do not give up enjoining right and forbidding wrong lest the mischievous gain positions over you, and then (in that case) when you pray, your invocations will not be granted to you."</w:t>
      </w:r>
      <w:r>
        <w:rPr>
          <w:rStyle w:val="FootnoteAnchor"/>
        </w:rPr>
        <w:footnoteReference w:id="81"/>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an Islamic society, it is necessary to be a group of inspectors and controllers, confirmed by the Islamic System, to superintend and control the situations, attitudes, and movements.</w:t>
      </w:r>
    </w:p>
    <w:p>
      <w:pPr>
        <w:pStyle w:val="BookText"/>
        <w:bidi w:val="0"/>
        <w:jc w:val="both"/>
        <w:rPr/>
      </w:pPr>
      <w:r>
        <w:rPr>
          <w:rFonts w:eastAsia="Times New Roman" w:cs="Times New Roman" w:ascii="Times New Roman" w:hAnsi="Times New Roman"/>
          <w:color w:val="111111"/>
          <w:sz w:val="28"/>
          <w:szCs w:val="28"/>
          <w:lang w:val="en-US"/>
        </w:rPr>
        <w:t>" And there should be a party among you who invite (others) to good and enjoin what is right and forbid the wrong,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society, the invitation to benevolece is prior to enjoining the right.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improve a society and to prevent corruption and corruptive people, without the existence of authority and a definite responsible manager, is impossible.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Those who compassionately sympathize with the development and improvement of the society are the true prosperous ones:</w:t>
      </w:r>
    </w:p>
    <w:p>
      <w:pPr>
        <w:pStyle w:val="BookText"/>
        <w:bidi w:val="0"/>
        <w:jc w:val="both"/>
        <w:rPr/>
      </w:pPr>
      <w:r>
        <w:rPr>
          <w:rFonts w:eastAsia="Times New Roman" w:cs="Times New Roman" w:ascii="Times New Roman" w:hAnsi="Times New Roman"/>
          <w:color w:val="111111"/>
          <w:sz w:val="28"/>
          <w:szCs w:val="28"/>
          <w:lang w:val="en-US"/>
        </w:rPr>
        <w:t>"... those are they that shall be prosperous."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Invitation to benevolence, enjoining the right and forbidding the wrong should ceaselessly be performed in the society, not in the form of seasonal and temporary movements.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Prosperity is not found only in personal delivery, but the prosperity and delivery of others are also from its conditions.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invitor to benevolence and right would be Islamicist, anthropologist, and one who knows the methods. It is for this reason that it is said that some of the members of community have special duty, not all of them.</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Enjoining the right is prior to forbidding the wrong, because if the way of what is right be open, there will be little possibility for committing wrong.</w:t>
      </w:r>
      <w:bookmarkStart w:id="675" w:name="pg13394_170733"/>
    </w:p>
    <w:p>
      <w:pPr>
        <w:pStyle w:val="BookText"/>
        <w:bidi w:val="0"/>
        <w:rPr/>
      </w:pPr>
      <w:bookmarkEnd w:id="675"/>
      <w:r>
        <w:rPr>
          <w:rFonts w:eastAsia="Amiri" w:cs="Amiri" w:ascii="Amiri" w:hAnsi="Amiri"/>
          <w:color w:val="111111"/>
          <w:sz w:val="28"/>
          <w:szCs w:val="28"/>
          <w:lang w:bidi="ar-SA"/>
        </w:rPr>
        <w:t xml:space="preserve">105 </w:t>
      </w:r>
      <w:r>
        <w:rPr>
          <w:rFonts w:ascii="Amiri" w:hAnsi="Amiri" w:eastAsia="Amiri" w:cs="Amiri"/>
          <w:color w:val="111111"/>
          <w:sz w:val="28"/>
          <w:sz w:val="28"/>
          <w:szCs w:val="28"/>
          <w:rtl w:val="true"/>
          <w:lang w:bidi="ar-SA"/>
        </w:rPr>
        <w:t>وَلاَ تَکُونُواْ کَالَّذِینَ تَفَرَّقُواْ وَاخْتَلَفُواْ مِنم بَعْدِ مَاجَاءَهُمُ الْبَیِّنَ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bidi w:val="0"/>
        <w:jc w:val="both"/>
        <w:rPr/>
      </w:pPr>
      <w:r>
        <w:rPr>
          <w:rFonts w:ascii="Amiri" w:hAnsi="Amiri" w:eastAsia="Amiri" w:cs="Amiri"/>
          <w:color w:val="111111"/>
          <w:sz w:val="28"/>
          <w:sz w:val="28"/>
          <w:szCs w:val="28"/>
          <w:rtl w:val="true"/>
          <w:lang w:bidi="ar-SA"/>
        </w:rPr>
        <w:t>وَأُوْلَئکَ لَهُمْ عَذَابٌ عَظِیمٌ</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 And be not like those who separated, and disagreed after clear evidences had come to them;</w:t>
      </w:r>
    </w:p>
    <w:p>
      <w:pPr>
        <w:pStyle w:val="BookText"/>
        <w:bidi w:val="0"/>
        <w:jc w:val="both"/>
        <w:rPr/>
      </w:pPr>
      <w:r>
        <w:rPr>
          <w:rFonts w:eastAsia="Times New Roman" w:cs="Times New Roman" w:ascii="Times New Roman" w:hAnsi="Times New Roman"/>
          <w:color w:val="111111"/>
          <w:sz w:val="28"/>
          <w:szCs w:val="28"/>
          <w:lang w:val="en-US"/>
        </w:rPr>
        <w:t>and these are they that will have a grievous chastisement."</w:t>
      </w:r>
    </w:p>
    <w:p>
      <w:pPr>
        <w:pStyle w:val="Heading4"/>
        <w:numPr>
          <w:ilvl w:val="3"/>
          <w:numId w:val="1"/>
        </w:numPr>
        <w:bidi w:val="0"/>
        <w:jc w:val="left"/>
        <w:rPr/>
      </w:pPr>
      <w:bookmarkStart w:id="676" w:name="__RefHeading___Toc364447_2616395394"/>
      <w:bookmarkStart w:id="677" w:name="_Toc257"/>
      <w:bookmarkEnd w:id="676"/>
      <w:r>
        <w:rPr/>
        <w:t>Commentary: verse 105</w:t>
      </w:r>
      <w:bookmarkEnd w:id="677"/>
    </w:p>
    <w:p>
      <w:pPr>
        <w:pStyle w:val="BookText"/>
        <w:bidi w:val="0"/>
        <w:jc w:val="both"/>
        <w:rPr/>
      </w:pPr>
      <w:r>
        <w:rPr>
          <w:rFonts w:eastAsia="Times New Roman" w:cs="Times New Roman" w:ascii="Times New Roman" w:hAnsi="Times New Roman"/>
          <w:color w:val="111111"/>
          <w:sz w:val="28"/>
          <w:szCs w:val="28"/>
          <w:lang w:val="en-US"/>
        </w:rPr>
        <w:t>We ought to learn lessons from the bitter divergences between schools of the former times:</w:t>
      </w:r>
    </w:p>
    <w:p>
      <w:pPr>
        <w:pStyle w:val="BookText"/>
        <w:bidi w:val="0"/>
        <w:jc w:val="both"/>
        <w:rPr/>
      </w:pPr>
      <w:r>
        <w:rPr>
          <w:rFonts w:eastAsia="Times New Roman" w:cs="Times New Roman" w:ascii="Times New Roman" w:hAnsi="Times New Roman"/>
          <w:color w:val="111111"/>
          <w:sz w:val="28"/>
          <w:szCs w:val="28"/>
          <w:lang w:val="en-US"/>
        </w:rPr>
        <w:t>" And be not like those who separated, ..."</w:t>
      </w:r>
    </w:p>
    <w:p>
      <w:pPr>
        <w:pStyle w:val="BookText"/>
        <w:bidi w:val="0"/>
        <w:jc w:val="both"/>
        <w:rPr/>
      </w:pPr>
      <w:r>
        <w:rPr>
          <w:rFonts w:eastAsia="Times New Roman" w:cs="Times New Roman" w:ascii="Times New Roman" w:hAnsi="Times New Roman"/>
          <w:color w:val="111111"/>
          <w:sz w:val="28"/>
          <w:szCs w:val="28"/>
          <w:lang w:val="en-US"/>
        </w:rPr>
        <w:t>We should know that the root of separations is not always only the factor of ignorance, because desires also cause discord.</w:t>
      </w:r>
    </w:p>
    <w:p>
      <w:pPr>
        <w:pStyle w:val="BookText"/>
        <w:bidi w:val="0"/>
        <w:jc w:val="both"/>
        <w:rPr/>
      </w:pPr>
      <w:r>
        <w:rPr>
          <w:rFonts w:eastAsia="Times New Roman" w:cs="Times New Roman" w:ascii="Times New Roman" w:hAnsi="Times New Roman"/>
          <w:color w:val="111111"/>
          <w:sz w:val="28"/>
          <w:szCs w:val="28"/>
          <w:lang w:val="en-US"/>
        </w:rPr>
        <w:t>"... and disagreed after clear evidences had come to them; ..."</w:t>
      </w:r>
    </w:p>
    <w:p>
      <w:pPr>
        <w:pStyle w:val="BookText"/>
        <w:bidi w:val="0"/>
        <w:jc w:val="both"/>
        <w:rPr/>
      </w:pPr>
      <w:r>
        <w:rPr>
          <w:rFonts w:eastAsia="Times New Roman" w:cs="Times New Roman" w:ascii="Times New Roman" w:hAnsi="Times New Roman"/>
          <w:color w:val="111111"/>
          <w:sz w:val="28"/>
          <w:szCs w:val="28"/>
          <w:lang w:val="en-US"/>
        </w:rPr>
        <w:t>Separation and disagreement not only breaks your power in this present world and finally destroys it, but also brings Fire of Hell to you in the Hereafter.</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those are they that will have a grievous chastisement."</w:t>
      </w:r>
      <w:bookmarkStart w:id="678" w:name="pg13394_170734"/>
    </w:p>
    <w:p>
      <w:pPr>
        <w:pStyle w:val="BookText"/>
        <w:bidi w:val="0"/>
        <w:rPr/>
      </w:pPr>
      <w:bookmarkEnd w:id="678"/>
      <w:r>
        <w:rPr>
          <w:rFonts w:eastAsia="Amiri" w:cs="Amiri" w:ascii="Amiri" w:hAnsi="Amiri"/>
          <w:color w:val="111111"/>
          <w:sz w:val="28"/>
          <w:szCs w:val="28"/>
          <w:lang w:bidi="ar-SA"/>
        </w:rPr>
        <w:t xml:space="preserve">106 </w:t>
      </w:r>
      <w:r>
        <w:rPr>
          <w:rFonts w:ascii="Amiri" w:hAnsi="Amiri" w:eastAsia="Amiri" w:cs="Amiri"/>
          <w:color w:val="111111"/>
          <w:sz w:val="28"/>
          <w:sz w:val="28"/>
          <w:szCs w:val="28"/>
          <w:rtl w:val="true"/>
          <w:lang w:bidi="ar-SA"/>
        </w:rPr>
        <w:t>یَوْمَ تَبْیَضُّ وُجُوهٌ وَتَسْوَدُّ وُجُوهٌ فَأَمَّا الَّذِینَ‌َاسْوَدَّتْ وُجُوهُهُمْ</w:t>
      </w:r>
    </w:p>
    <w:p>
      <w:pPr>
        <w:pStyle w:val="BookText"/>
        <w:bidi w:val="0"/>
        <w:jc w:val="both"/>
        <w:rPr/>
      </w:pPr>
      <w:r>
        <w:rPr>
          <w:rFonts w:ascii="Amiri" w:hAnsi="Amiri" w:eastAsia="Amiri" w:cs="Amiri"/>
          <w:color w:val="111111"/>
          <w:sz w:val="28"/>
          <w:sz w:val="28"/>
          <w:szCs w:val="28"/>
          <w:rtl w:val="true"/>
          <w:lang w:bidi="ar-SA"/>
        </w:rPr>
        <w:t>أَکَفَرْتُم بَعْدَإءِیمَانِکُمْ</w:t>
      </w:r>
    </w:p>
    <w:p>
      <w:pPr>
        <w:pStyle w:val="BookText"/>
        <w:bidi w:val="0"/>
        <w:jc w:val="both"/>
        <w:rPr/>
      </w:pPr>
      <w:r>
        <w:rPr>
          <w:rFonts w:ascii="Amiri" w:hAnsi="Amiri" w:eastAsia="Amiri" w:cs="Amiri"/>
          <w:color w:val="111111"/>
          <w:sz w:val="28"/>
          <w:sz w:val="28"/>
          <w:szCs w:val="28"/>
          <w:rtl w:val="true"/>
          <w:lang w:bidi="ar-SA"/>
        </w:rPr>
        <w:t>فَذُوقُواْ الْعَذَابَ بِمَا کُنتُمْ تَکْفُرُونَ</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 On the Day when some faces will turn while some faces will turn black!</w:t>
      </w:r>
    </w:p>
    <w:p>
      <w:pPr>
        <w:pStyle w:val="BookText"/>
        <w:bidi w:val="0"/>
        <w:jc w:val="both"/>
        <w:rPr/>
      </w:pPr>
      <w:r>
        <w:rPr>
          <w:rFonts w:eastAsia="Times New Roman" w:cs="Times New Roman" w:ascii="Times New Roman" w:hAnsi="Times New Roman"/>
          <w:color w:val="111111"/>
          <w:sz w:val="28"/>
          <w:szCs w:val="28"/>
          <w:lang w:val="en-US"/>
        </w:rPr>
        <w:t>Then as to those whose faces turn black (will be said):</w:t>
      </w:r>
    </w:p>
    <w:p>
      <w:pPr>
        <w:pStyle w:val="BookText"/>
        <w:bidi w:val="0"/>
        <w:jc w:val="both"/>
        <w:rPr/>
      </w:pPr>
      <w:r>
        <w:rPr>
          <w:rFonts w:eastAsia="Times New Roman" w:cs="Times New Roman" w:ascii="Times New Roman" w:hAnsi="Times New Roman"/>
          <w:color w:val="111111"/>
          <w:sz w:val="28"/>
          <w:szCs w:val="28"/>
          <w:lang w:val="en-US"/>
        </w:rPr>
        <w:t>` Did you disbelieve after your believing ? Taste, then, the chastisement for that you were disbelieving ! "</w:t>
      </w:r>
    </w:p>
    <w:p>
      <w:pPr>
        <w:pStyle w:val="Heading4"/>
        <w:numPr>
          <w:ilvl w:val="3"/>
          <w:numId w:val="1"/>
        </w:numPr>
        <w:bidi w:val="0"/>
        <w:jc w:val="left"/>
        <w:rPr/>
      </w:pPr>
      <w:bookmarkStart w:id="679" w:name="__RefHeading___Toc364449_2616395394"/>
      <w:bookmarkStart w:id="680" w:name="_Toc258"/>
      <w:bookmarkEnd w:id="679"/>
      <w:r>
        <w:rPr/>
        <w:t>Commentary: verse 106</w:t>
      </w:r>
      <w:bookmarkEnd w:id="680"/>
    </w:p>
    <w:p>
      <w:pPr>
        <w:pStyle w:val="BookText"/>
        <w:bidi w:val="0"/>
        <w:jc w:val="both"/>
        <w:rPr/>
      </w:pPr>
      <w:r>
        <w:rPr>
          <w:rFonts w:eastAsia="Times New Roman" w:cs="Times New Roman" w:ascii="Times New Roman" w:hAnsi="Times New Roman"/>
          <w:color w:val="111111"/>
          <w:sz w:val="28"/>
          <w:szCs w:val="28"/>
          <w:lang w:val="en-US"/>
        </w:rPr>
        <w:t>The idea mentioned in this verse upon the white faces and the black faces on the Day of Judgement, perhapse is, in fact, the illustration of the very states and spiritualities of people.</w:t>
      </w:r>
    </w:p>
    <w:p>
      <w:pPr>
        <w:pStyle w:val="BookText"/>
        <w:bidi w:val="0"/>
        <w:jc w:val="both"/>
        <w:rPr/>
      </w:pPr>
      <w:r>
        <w:rPr>
          <w:rFonts w:eastAsia="Times New Roman" w:cs="Times New Roman" w:ascii="Times New Roman" w:hAnsi="Times New Roman"/>
          <w:color w:val="111111"/>
          <w:sz w:val="28"/>
          <w:szCs w:val="28"/>
          <w:lang w:val="en-US"/>
        </w:rPr>
        <w:t>Those who have accepted the mastership of Allah in this world, He takes them from darkness into Light, and, on that Day, they will arrive there with bright features. But those who have followed the mastership of false gods, these gods take them from Light into the darkness of desires, separation, polytheism and ignorance. These persons will be raised black in darkness on the Day of Resurrection.</w:t>
      </w:r>
    </w:p>
    <w:p>
      <w:pPr>
        <w:pStyle w:val="BookText"/>
        <w:bidi w:val="0"/>
        <w:jc w:val="both"/>
        <w:rPr/>
      </w:pPr>
      <w:r>
        <w:rPr>
          <w:rFonts w:eastAsia="Times New Roman" w:cs="Times New Roman" w:ascii="Times New Roman" w:hAnsi="Times New Roman"/>
          <w:color w:val="111111"/>
          <w:sz w:val="28"/>
          <w:szCs w:val="28"/>
          <w:lang w:val="en-US"/>
        </w:rPr>
        <w:t>In the Qur'ān, sixteen times infidelity is mentioned after Faith, two times after Islam, and three times calf-worship after theism, twenty seven times denial after knowledge and evidence. All of these instances are illustrative to danger and serves as an earnest warning for all of us.</w:t>
      </w:r>
    </w:p>
    <w:p>
      <w:pPr>
        <w:pStyle w:val="BookText"/>
        <w:bidi w:val="0"/>
        <w:jc w:val="both"/>
        <w:rPr/>
      </w:pPr>
      <w:r>
        <w:rPr>
          <w:rFonts w:eastAsia="Times New Roman" w:cs="Times New Roman" w:ascii="Times New Roman" w:hAnsi="Times New Roman"/>
          <w:color w:val="111111"/>
          <w:sz w:val="28"/>
          <w:szCs w:val="28"/>
          <w:lang w:val="en-US"/>
        </w:rPr>
        <w:t>" On the Day when some faces will turn while some faces will turn black!</w:t>
      </w:r>
    </w:p>
    <w:p>
      <w:pPr>
        <w:pStyle w:val="BookText"/>
        <w:bidi w:val="0"/>
        <w:jc w:val="both"/>
        <w:rPr/>
      </w:pPr>
      <w:r>
        <w:rPr>
          <w:rFonts w:eastAsia="Times New Roman" w:cs="Times New Roman" w:ascii="Times New Roman" w:hAnsi="Times New Roman"/>
          <w:color w:val="111111"/>
          <w:sz w:val="28"/>
          <w:szCs w:val="28"/>
          <w:lang w:val="en-US"/>
        </w:rPr>
        <w:t>Then as to those whose faces turn black (will be said):</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Did you disbelieve after your believing ? Taste, then, the chastisement for that you were disbelieving ! "</w:t>
      </w:r>
      <w:bookmarkStart w:id="681" w:name="pg13394_170735"/>
    </w:p>
    <w:p>
      <w:pPr>
        <w:pStyle w:val="BookText"/>
        <w:bidi w:val="0"/>
        <w:rPr/>
      </w:pPr>
      <w:bookmarkEnd w:id="681"/>
      <w:r>
        <w:rPr>
          <w:rFonts w:eastAsia="Amiri" w:cs="Amiri" w:ascii="Amiri" w:hAnsi="Amiri"/>
          <w:color w:val="111111"/>
          <w:sz w:val="28"/>
          <w:szCs w:val="28"/>
          <w:lang w:bidi="ar-SA"/>
        </w:rPr>
        <w:t xml:space="preserve">107 </w:t>
      </w:r>
      <w:r>
        <w:rPr>
          <w:rFonts w:ascii="Amiri" w:hAnsi="Amiri" w:eastAsia="Amiri" w:cs="Amiri"/>
          <w:color w:val="111111"/>
          <w:sz w:val="28"/>
          <w:sz w:val="28"/>
          <w:szCs w:val="28"/>
          <w:rtl w:val="true"/>
          <w:lang w:bidi="ar-SA"/>
        </w:rPr>
        <w:t>وَأَمَّا الَّذِینَ ابْیَضَّتْ وُجُوهُهُمْ فَفِی رَحْمَةِ اللَّهِ</w:t>
      </w:r>
    </w:p>
    <w:p>
      <w:pPr>
        <w:pStyle w:val="BookText"/>
        <w:bidi w:val="0"/>
        <w:jc w:val="both"/>
        <w:rPr/>
      </w:pPr>
      <w:r>
        <w:rPr>
          <w:rFonts w:ascii="Amiri" w:hAnsi="Amiri" w:eastAsia="Amiri" w:cs="Amiri"/>
          <w:color w:val="111111"/>
          <w:sz w:val="28"/>
          <w:sz w:val="28"/>
          <w:szCs w:val="28"/>
          <w:rtl w:val="true"/>
          <w:lang w:bidi="ar-SA"/>
        </w:rPr>
        <w:t>هُمْ فِیهَا خَالِدُونَ</w:t>
      </w:r>
    </w:p>
    <w:p>
      <w:pPr>
        <w:pStyle w:val="BookText"/>
        <w:bidi w:val="0"/>
        <w:jc w:val="both"/>
        <w:rPr/>
      </w:pPr>
      <w:r>
        <w:rPr>
          <w:rFonts w:eastAsia="Amiri" w:cs="Amiri" w:ascii="Amiri" w:hAnsi="Amiri"/>
          <w:color w:val="111111"/>
          <w:sz w:val="28"/>
          <w:szCs w:val="28"/>
          <w:lang w:bidi="ar-SA"/>
        </w:rPr>
        <w:t xml:space="preserve">108 </w:t>
      </w:r>
      <w:r>
        <w:rPr>
          <w:rFonts w:ascii="Amiri" w:hAnsi="Amiri" w:eastAsia="Amiri" w:cs="Amiri"/>
          <w:color w:val="111111"/>
          <w:sz w:val="28"/>
          <w:sz w:val="28"/>
          <w:szCs w:val="28"/>
          <w:rtl w:val="true"/>
          <w:lang w:bidi="ar-SA"/>
        </w:rPr>
        <w:t>تِلْکَ ءَایَ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اللَّهِ نَتْلُوهَا عَلَیْکَ بِالْحَقِّ وَمَا اللَّهُ یُرِیدُ</w:t>
      </w:r>
    </w:p>
    <w:p>
      <w:pPr>
        <w:pStyle w:val="BookText"/>
        <w:bidi w:val="0"/>
        <w:jc w:val="both"/>
        <w:rPr/>
      </w:pPr>
      <w:r>
        <w:rPr>
          <w:rFonts w:ascii="Amiri" w:hAnsi="Amiri" w:eastAsia="Amiri" w:cs="Amiri"/>
          <w:color w:val="111111"/>
          <w:sz w:val="28"/>
          <w:sz w:val="28"/>
          <w:szCs w:val="28"/>
          <w:rtl w:val="true"/>
          <w:lang w:bidi="ar-SA"/>
        </w:rPr>
        <w:t>ظُلْمًا لِّلْعَالَمِینَ</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 And as to those whose faces will turn white, they shall be in the Mercy of Allah; wherein shall they abide forever."</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 These are the verses of Allah which We recite unto you in Truth;</w:t>
      </w:r>
    </w:p>
    <w:p>
      <w:pPr>
        <w:pStyle w:val="BookText"/>
        <w:bidi w:val="0"/>
        <w:jc w:val="both"/>
        <w:rPr/>
      </w:pPr>
      <w:r>
        <w:rPr>
          <w:rFonts w:eastAsia="Times New Roman" w:cs="Times New Roman" w:ascii="Times New Roman" w:hAnsi="Times New Roman"/>
          <w:color w:val="111111"/>
          <w:sz w:val="28"/>
          <w:szCs w:val="28"/>
          <w:lang w:val="en-US"/>
        </w:rPr>
        <w:t>And Allah does not intend any injustice to the worlds."</w:t>
      </w:r>
    </w:p>
    <w:p>
      <w:pPr>
        <w:pStyle w:val="Heading4"/>
        <w:numPr>
          <w:ilvl w:val="3"/>
          <w:numId w:val="1"/>
        </w:numPr>
        <w:bidi w:val="0"/>
        <w:jc w:val="left"/>
        <w:rPr/>
      </w:pPr>
      <w:bookmarkStart w:id="682" w:name="__RefHeading___Toc364451_2616395394"/>
      <w:bookmarkStart w:id="683" w:name="_Toc259"/>
      <w:bookmarkEnd w:id="682"/>
      <w:r>
        <w:rPr/>
        <w:t>Commentary: verse 107-108</w:t>
      </w:r>
      <w:bookmarkEnd w:id="683"/>
    </w:p>
    <w:p>
      <w:pPr>
        <w:pStyle w:val="BookText"/>
        <w:bidi w:val="0"/>
        <w:jc w:val="both"/>
        <w:rPr/>
      </w:pPr>
      <w:r>
        <w:rPr>
          <w:rFonts w:eastAsia="Times New Roman" w:cs="Times New Roman" w:ascii="Times New Roman" w:hAnsi="Times New Roman"/>
          <w:color w:val="111111"/>
          <w:sz w:val="28"/>
          <w:szCs w:val="28"/>
          <w:lang w:val="en-US"/>
        </w:rPr>
        <w:t>The recitation of the divine verses, without any exaggeration or diminution, is adapted to the truth, therefore, actions and reactions, deeds and rewards, movements and recompenses of all nations have been fixed upon a single principal and way. Allah neither ordains the servants a duty beyond their endurance, nor changes the divine laws and ways of treatment with respect to nations.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does not cast any kind of unjust over any one, nor does He wish any unjust for any one.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Having a white face or a black face is a reflection of belief, thoughts, and deeds of individuals themselves.</w:t>
      </w:r>
    </w:p>
    <w:p>
      <w:pPr>
        <w:pStyle w:val="BookText"/>
        <w:bidi w:val="0"/>
        <w:jc w:val="both"/>
        <w:rPr/>
      </w:pPr>
      <w:r>
        <w:rPr>
          <w:rFonts w:eastAsia="Times New Roman" w:cs="Times New Roman" w:ascii="Times New Roman" w:hAnsi="Times New Roman"/>
          <w:color w:val="111111"/>
          <w:sz w:val="28"/>
          <w:szCs w:val="28"/>
          <w:lang w:val="en-US"/>
        </w:rPr>
        <w:t>" And as to those whose faces will turn white, they shall be in the Mercy of Allah;</w:t>
      </w:r>
    </w:p>
    <w:p>
      <w:pPr>
        <w:pStyle w:val="BookText"/>
        <w:bidi w:val="0"/>
        <w:jc w:val="both"/>
        <w:rPr/>
      </w:pPr>
      <w:r>
        <w:rPr>
          <w:rFonts w:eastAsia="Times New Roman" w:cs="Times New Roman" w:ascii="Times New Roman" w:hAnsi="Times New Roman"/>
          <w:color w:val="111111"/>
          <w:sz w:val="28"/>
          <w:szCs w:val="28"/>
          <w:lang w:val="en-US"/>
        </w:rPr>
        <w:t>wherein shall they abide forever."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Unjust is usually offered by someone who is weak or is not able to obtain the goal through right way; or the one is neglectful due to evil, indecency and committing unjust, none of which is right to be attributed to Allah, the Pure. Therefore, the second verse may refer to the same fact</w:t>
      </w:r>
    </w:p>
    <w:p>
      <w:pPr>
        <w:pStyle w:val="BookText"/>
        <w:bidi w:val="0"/>
        <w:rPr/>
      </w:pPr>
      <w:r>
        <w:rPr>
          <w:rFonts w:eastAsia="Times New Roman" w:cs="Times New Roman" w:ascii="Times New Roman" w:hAnsi="Times New Roman"/>
          <w:color w:val="111111"/>
          <w:sz w:val="28"/>
          <w:szCs w:val="28"/>
          <w:lang w:val="en-US"/>
        </w:rPr>
        <w:t>that the Lord, to Whom all things belong and the return of all is towards Him, does not need to be unjust.</w:t>
      </w:r>
    </w:p>
    <w:p>
      <w:pPr>
        <w:pStyle w:val="BookText"/>
        <w:bidi w:val="0"/>
        <w:jc w:val="both"/>
        <w:rPr/>
      </w:pPr>
      <w:r>
        <w:rPr>
          <w:rFonts w:eastAsia="Times New Roman" w:cs="Times New Roman" w:ascii="Times New Roman" w:hAnsi="Times New Roman"/>
          <w:color w:val="111111"/>
          <w:sz w:val="28"/>
          <w:szCs w:val="28"/>
          <w:lang w:val="en-US"/>
        </w:rPr>
        <w:t>" These are the verses of Allah which We recite unto you in Truth;</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does not intend any injustice to the worlds."</w:t>
      </w:r>
      <w:bookmarkStart w:id="684" w:name="pg13394_170737"/>
    </w:p>
    <w:p>
      <w:pPr>
        <w:pStyle w:val="BookText"/>
        <w:bidi w:val="0"/>
        <w:rPr/>
      </w:pPr>
      <w:bookmarkEnd w:id="684"/>
      <w:r>
        <w:rPr>
          <w:rFonts w:eastAsia="Amiri" w:cs="Amiri" w:ascii="Amiri" w:hAnsi="Amiri"/>
          <w:color w:val="111111"/>
          <w:sz w:val="28"/>
          <w:szCs w:val="28"/>
          <w:lang w:bidi="ar-SA"/>
        </w:rPr>
        <w:t xml:space="preserve">109 </w:t>
      </w:r>
      <w:r>
        <w:rPr>
          <w:rFonts w:ascii="Amiri" w:hAnsi="Amiri" w:eastAsia="Amiri" w:cs="Amiri"/>
          <w:color w:val="111111"/>
          <w:sz w:val="28"/>
          <w:sz w:val="28"/>
          <w:szCs w:val="28"/>
          <w:rtl w:val="true"/>
          <w:lang w:bidi="ar-SA"/>
        </w:rPr>
        <w:t>وَلِلَّهِ مَا فِی السَّمَاوَ تِ وَمَا فِی الاَْرْضِ</w:t>
      </w:r>
    </w:p>
    <w:p>
      <w:pPr>
        <w:pStyle w:val="BookText"/>
        <w:bidi w:val="0"/>
        <w:jc w:val="both"/>
        <w:rPr/>
      </w:pPr>
      <w:r>
        <w:rPr>
          <w:rFonts w:ascii="Amiri" w:hAnsi="Amiri" w:eastAsia="Amiri" w:cs="Amiri"/>
          <w:color w:val="111111"/>
          <w:sz w:val="28"/>
          <w:sz w:val="28"/>
          <w:szCs w:val="28"/>
          <w:rtl w:val="true"/>
          <w:lang w:bidi="ar-SA"/>
        </w:rPr>
        <w:t>وإءِلَی اللَّهِ تُرْجَعُ الاُْمُورُ</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 And whatever is in the heavens and whatever is in the earth belongs to Allah,</w:t>
      </w:r>
    </w:p>
    <w:p>
      <w:pPr>
        <w:pStyle w:val="BookText"/>
        <w:bidi w:val="0"/>
        <w:jc w:val="both"/>
        <w:rPr/>
      </w:pPr>
      <w:r>
        <w:rPr>
          <w:rFonts w:eastAsia="Times New Roman" w:cs="Times New Roman" w:ascii="Times New Roman" w:hAnsi="Times New Roman"/>
          <w:color w:val="111111"/>
          <w:sz w:val="28"/>
          <w:szCs w:val="28"/>
          <w:lang w:val="en-US"/>
        </w:rPr>
        <w:t>and all affairs will be returned unto Allah."</w:t>
      </w:r>
    </w:p>
    <w:p>
      <w:pPr>
        <w:pStyle w:val="Heading4"/>
        <w:numPr>
          <w:ilvl w:val="3"/>
          <w:numId w:val="1"/>
        </w:numPr>
        <w:bidi w:val="0"/>
        <w:jc w:val="left"/>
        <w:rPr/>
      </w:pPr>
      <w:bookmarkStart w:id="685" w:name="__RefHeading___Toc364453_2616395394"/>
      <w:bookmarkStart w:id="686" w:name="_Toc260"/>
      <w:bookmarkEnd w:id="685"/>
      <w:r>
        <w:rPr/>
        <w:t>Commentary: verse 109</w:t>
      </w:r>
      <w:bookmarkEnd w:id="686"/>
    </w:p>
    <w:p>
      <w:pPr>
        <w:pStyle w:val="BookText"/>
        <w:bidi w:val="0"/>
        <w:jc w:val="both"/>
        <w:rPr/>
      </w:pPr>
      <w:r>
        <w:rPr>
          <w:rFonts w:eastAsia="Times New Roman" w:cs="Times New Roman" w:ascii="Times New Roman" w:hAnsi="Times New Roman"/>
          <w:color w:val="111111"/>
          <w:sz w:val="28"/>
          <w:szCs w:val="28"/>
          <w:lang w:val="en-US"/>
        </w:rPr>
        <w:t>The meaning in this verse is next to the idea mentioned in the previous verse.</w:t>
      </w:r>
    </w:p>
    <w:p>
      <w:pPr>
        <w:pStyle w:val="BookText"/>
        <w:bidi w:val="0"/>
        <w:jc w:val="both"/>
        <w:rPr/>
      </w:pPr>
      <w:r>
        <w:rPr>
          <w:rFonts w:eastAsia="Times New Roman" w:cs="Times New Roman" w:ascii="Times New Roman" w:hAnsi="Times New Roman"/>
          <w:color w:val="111111"/>
          <w:sz w:val="28"/>
          <w:szCs w:val="28"/>
          <w:lang w:val="en-US"/>
        </w:rPr>
        <w:t>It consists of the reason that injustice cannot be issued from the side of Allah. This verse denotes how it can be possible that Allah, (Glory be to Him and highly exalted is He), transgresses while everything in the world of existence belongs to Him.</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whatever is in the heavens and whatever is in the earth belongs to Allah, and all affairs will be returned unto Allah."</w:t>
      </w:r>
      <w:bookmarkStart w:id="687" w:name="pg13394_170738"/>
    </w:p>
    <w:p>
      <w:pPr>
        <w:pStyle w:val="Heading3"/>
        <w:numPr>
          <w:ilvl w:val="2"/>
          <w:numId w:val="1"/>
        </w:numPr>
        <w:bidi w:val="0"/>
        <w:jc w:val="left"/>
        <w:rPr/>
      </w:pPr>
      <w:bookmarkStart w:id="688" w:name="__RefHeading___Toc364455_2616395394"/>
      <w:bookmarkStart w:id="689" w:name="_Toc261"/>
      <w:bookmarkEnd w:id="687"/>
      <w:bookmarkEnd w:id="688"/>
      <w:r>
        <w:rPr/>
        <w:t>Section 12, Muslims raised for the welfare of mankind.</w:t>
      </w:r>
      <w:bookmarkEnd w:id="689"/>
    </w:p>
    <w:p>
      <w:pPr>
        <w:pStyle w:val="Heading4"/>
        <w:numPr>
          <w:ilvl w:val="3"/>
          <w:numId w:val="1"/>
        </w:numPr>
        <w:bidi w:val="0"/>
        <w:jc w:val="left"/>
        <w:rPr/>
      </w:pPr>
      <w:bookmarkStart w:id="690" w:name="__RefHeading___Toc364457_2616395394"/>
      <w:bookmarkStart w:id="691" w:name="_Toc262"/>
      <w:bookmarkEnd w:id="690"/>
      <w:r>
        <w:rPr/>
        <w:t>Point</w:t>
      </w:r>
      <w:bookmarkEnd w:id="691"/>
    </w:p>
    <w:p>
      <w:pPr>
        <w:pStyle w:val="BookText"/>
        <w:bidi w:val="0"/>
        <w:jc w:val="both"/>
        <w:rPr/>
      </w:pPr>
      <w:r>
        <w:rPr>
          <w:rFonts w:eastAsia="Times New Roman" w:cs="Times New Roman" w:ascii="Times New Roman" w:hAnsi="Times New Roman"/>
          <w:color w:val="111111"/>
          <w:sz w:val="28"/>
          <w:szCs w:val="28"/>
          <w:lang w:val="en-US"/>
        </w:rPr>
        <w:t>Muslims, as a whole, were raised for the welfare of human beings. They</w:t>
      </w:r>
    </w:p>
    <w:p>
      <w:pPr>
        <w:pStyle w:val="BookText"/>
        <w:bidi w:val="0"/>
        <w:jc w:val="both"/>
        <w:rPr/>
      </w:pPr>
      <w:r>
        <w:rPr>
          <w:rFonts w:eastAsia="Times New Roman" w:cs="Times New Roman" w:ascii="Times New Roman" w:hAnsi="Times New Roman"/>
          <w:color w:val="111111"/>
          <w:sz w:val="28"/>
          <w:szCs w:val="28"/>
          <w:lang w:val="en-US"/>
        </w:rPr>
        <w:t>might not afraid of the Jews. The strength of the Jews shall be a failure.</w:t>
      </w:r>
    </w:p>
    <w:p>
      <w:pPr>
        <w:pStyle w:val="BookText"/>
        <w:bidi w:val="0"/>
        <w:jc w:val="both"/>
        <w:rPr/>
      </w:pPr>
      <w:r>
        <w:rPr>
          <w:rFonts w:eastAsia="Times New Roman" w:cs="Times New Roman" w:ascii="Times New Roman" w:hAnsi="Times New Roman"/>
          <w:color w:val="111111"/>
          <w:sz w:val="28"/>
          <w:szCs w:val="28"/>
          <w:lang w:val="en-US"/>
        </w:rPr>
        <w:t>Muslims should not take the Jews as friends.</w:t>
      </w:r>
    </w:p>
    <w:p>
      <w:pPr>
        <w:pStyle w:val="BookText"/>
        <w:bidi w:val="0"/>
        <w:jc w:val="both"/>
        <w:rPr/>
      </w:pPr>
      <w:r>
        <w:rPr>
          <w:rFonts w:eastAsia="Amiri" w:cs="Amiri" w:ascii="Amiri" w:hAnsi="Amiri"/>
          <w:color w:val="111111"/>
          <w:sz w:val="28"/>
          <w:szCs w:val="28"/>
          <w:lang w:bidi="ar-SA"/>
        </w:rPr>
        <w:t xml:space="preserve">110 </w:t>
      </w:r>
      <w:r>
        <w:rPr>
          <w:rFonts w:ascii="Amiri" w:hAnsi="Amiri" w:eastAsia="Amiri" w:cs="Amiri"/>
          <w:color w:val="111111"/>
          <w:sz w:val="28"/>
          <w:sz w:val="28"/>
          <w:szCs w:val="28"/>
          <w:rtl w:val="true"/>
          <w:lang w:bidi="ar-SA"/>
        </w:rPr>
        <w:t>کُنتُمْ خَیْرَ أُمَّةٍ أُخْرِجَتْ لِلنَّاسِ تَأْمُرُونَ بِالْمَعْرُوفِ</w:t>
      </w:r>
    </w:p>
    <w:p>
      <w:pPr>
        <w:pStyle w:val="BookText"/>
        <w:bidi w:val="0"/>
        <w:jc w:val="both"/>
        <w:rPr/>
      </w:pPr>
      <w:r>
        <w:rPr>
          <w:rFonts w:ascii="Amiri" w:hAnsi="Amiri" w:eastAsia="Amiri" w:cs="Amiri"/>
          <w:color w:val="111111"/>
          <w:sz w:val="28"/>
          <w:sz w:val="28"/>
          <w:szCs w:val="28"/>
          <w:rtl w:val="true"/>
          <w:lang w:bidi="ar-SA"/>
        </w:rPr>
        <w:t>وَتَنْهَوْنَ عَنِ الْمُنکَرِ وَتُؤْمِنُونَ بِاللَّهِ</w:t>
      </w:r>
    </w:p>
    <w:p>
      <w:pPr>
        <w:pStyle w:val="BookText"/>
        <w:bidi w:val="0"/>
        <w:jc w:val="both"/>
        <w:rPr/>
      </w:pPr>
      <w:r>
        <w:rPr>
          <w:rFonts w:ascii="Amiri" w:hAnsi="Amiri" w:eastAsia="Amiri" w:cs="Amiri"/>
          <w:color w:val="111111"/>
          <w:sz w:val="28"/>
          <w:sz w:val="28"/>
          <w:szCs w:val="28"/>
          <w:rtl w:val="true"/>
          <w:lang w:bidi="ar-SA"/>
        </w:rPr>
        <w:t>وَلَوْ ءَامنَ‌َأَهْلُ الْکِتَابِ لَکَانَ خَیْرًا لَّهُم مِّنْهُمُ الْمُؤْمِنُونَ</w:t>
      </w:r>
    </w:p>
    <w:p>
      <w:pPr>
        <w:pStyle w:val="BookText"/>
        <w:bidi w:val="0"/>
        <w:jc w:val="both"/>
        <w:rPr/>
      </w:pPr>
      <w:r>
        <w:rPr>
          <w:rFonts w:ascii="Amiri" w:hAnsi="Amiri" w:eastAsia="Amiri" w:cs="Amiri"/>
          <w:color w:val="111111"/>
          <w:sz w:val="28"/>
          <w:sz w:val="28"/>
          <w:szCs w:val="28"/>
          <w:rtl w:val="true"/>
          <w:lang w:bidi="ar-SA"/>
        </w:rPr>
        <w:t>وَأَکْثَرُهُمُ الْفَاسِقُونَ</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 You are the best nations brought forth for (the benefit of) mankind.</w:t>
      </w:r>
    </w:p>
    <w:p>
      <w:pPr>
        <w:pStyle w:val="BookText"/>
        <w:bidi w:val="0"/>
        <w:jc w:val="both"/>
        <w:rPr/>
      </w:pPr>
      <w:r>
        <w:rPr>
          <w:rFonts w:eastAsia="Times New Roman" w:cs="Times New Roman" w:ascii="Times New Roman" w:hAnsi="Times New Roman"/>
          <w:color w:val="111111"/>
          <w:sz w:val="28"/>
          <w:szCs w:val="28"/>
          <w:lang w:val="en-US"/>
        </w:rPr>
        <w:t>You enjoin what is right and forbid the wrong and believe in Allah;</w:t>
      </w:r>
    </w:p>
    <w:p>
      <w:pPr>
        <w:pStyle w:val="BookText"/>
        <w:bidi w:val="0"/>
        <w:jc w:val="both"/>
        <w:rPr/>
      </w:pPr>
      <w:r>
        <w:rPr>
          <w:rFonts w:eastAsia="Times New Roman" w:cs="Times New Roman" w:ascii="Times New Roman" w:hAnsi="Times New Roman"/>
          <w:color w:val="111111"/>
          <w:sz w:val="28"/>
          <w:szCs w:val="28"/>
          <w:lang w:val="en-US"/>
        </w:rPr>
        <w:t>and if the People of the Book had believed, it would surely have been better for them. Some of them are believers while most of them are transgressors."</w:t>
      </w:r>
    </w:p>
    <w:p>
      <w:pPr>
        <w:pStyle w:val="Heading4"/>
        <w:numPr>
          <w:ilvl w:val="3"/>
          <w:numId w:val="1"/>
        </w:numPr>
        <w:bidi w:val="0"/>
        <w:jc w:val="left"/>
        <w:rPr/>
      </w:pPr>
      <w:bookmarkStart w:id="692" w:name="__RefHeading___Toc364459_2616395394"/>
      <w:bookmarkStart w:id="693" w:name="_Toc263"/>
      <w:bookmarkEnd w:id="692"/>
      <w:r>
        <w:rPr/>
        <w:t>Commentary: verse 110</w:t>
      </w:r>
      <w:bookmarkEnd w:id="693"/>
    </w:p>
    <w:p>
      <w:pPr>
        <w:pStyle w:val="BookText"/>
        <w:bidi w:val="0"/>
        <w:jc w:val="both"/>
        <w:rPr/>
      </w:pPr>
      <w:r>
        <w:rPr>
          <w:rFonts w:eastAsia="Times New Roman" w:cs="Times New Roman" w:ascii="Times New Roman" w:hAnsi="Times New Roman"/>
          <w:color w:val="111111"/>
          <w:sz w:val="28"/>
          <w:szCs w:val="28"/>
          <w:lang w:val="en-US"/>
        </w:rPr>
        <w:t>Again, an Invitation to Truth.</w:t>
      </w:r>
    </w:p>
    <w:p>
      <w:pPr>
        <w:pStyle w:val="BookText"/>
        <w:bidi w:val="0"/>
        <w:jc w:val="both"/>
        <w:rPr/>
      </w:pPr>
      <w:r>
        <w:rPr>
          <w:rFonts w:eastAsia="Times New Roman" w:cs="Times New Roman" w:ascii="Times New Roman" w:hAnsi="Times New Roman"/>
          <w:color w:val="111111"/>
          <w:sz w:val="28"/>
          <w:szCs w:val="28"/>
          <w:lang w:val="en-US"/>
        </w:rPr>
        <w:t xml:space="preserve">In this holy verse, again it has returned to the proposition of </w:t>
      </w:r>
      <w:r>
        <w:rPr>
          <w:rFonts w:eastAsia="Consolas" w:cs="Consolas" w:ascii="Consolas" w:hAnsi="Consolas"/>
          <w:color w:val="111111"/>
          <w:sz w:val="28"/>
          <w:szCs w:val="28"/>
          <w:lang w:val="en-US"/>
        </w:rPr>
        <w:t xml:space="preserve">enjoining the right and forbidding the wrong' and also </w:t>
      </w:r>
      <w:r>
        <w:rPr>
          <w:rFonts w:eastAsia="Times New Roman" w:cs="Times New Roman" w:ascii="Times New Roman" w:hAnsi="Times New Roman"/>
          <w:color w:val="111111"/>
          <w:sz w:val="28"/>
          <w:szCs w:val="28"/>
          <w:lang w:val="en-US"/>
        </w:rPr>
        <w:t xml:space="preserve"> belief in Allah ' when it says:</w:t>
      </w:r>
    </w:p>
    <w:p>
      <w:pPr>
        <w:pStyle w:val="BookText"/>
        <w:bidi w:val="0"/>
        <w:jc w:val="both"/>
        <w:rPr/>
      </w:pPr>
      <w:r>
        <w:rPr>
          <w:rFonts w:eastAsia="Times New Roman" w:cs="Times New Roman" w:ascii="Times New Roman" w:hAnsi="Times New Roman"/>
          <w:color w:val="111111"/>
          <w:sz w:val="28"/>
          <w:szCs w:val="28"/>
          <w:lang w:val="en-US"/>
        </w:rPr>
        <w:t>" You are the best nations brought forth for (the benefit of) mankind.</w:t>
      </w:r>
    </w:p>
    <w:p>
      <w:pPr>
        <w:pStyle w:val="BookText"/>
        <w:bidi w:val="0"/>
        <w:jc w:val="both"/>
        <w:rPr/>
      </w:pPr>
      <w:r>
        <w:rPr>
          <w:rFonts w:eastAsia="Times New Roman" w:cs="Times New Roman" w:ascii="Times New Roman" w:hAnsi="Times New Roman"/>
          <w:color w:val="111111"/>
          <w:sz w:val="28"/>
          <w:szCs w:val="28"/>
          <w:lang w:val="en-US"/>
        </w:rPr>
        <w:t>You enjoin what is right and forbid the wrong and believe in Allah;..."</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interesting that the reason of being the best nations for Muslims is stated the fulfilment of </w:t>
      </w:r>
      <w:r>
        <w:rPr>
          <w:rFonts w:eastAsia="Consolas" w:cs="Consolas" w:ascii="Consolas" w:hAnsi="Consolas"/>
          <w:color w:val="111111"/>
          <w:sz w:val="28"/>
          <w:szCs w:val="28"/>
          <w:lang w:val="en-US"/>
        </w:rPr>
        <w:t xml:space="preserve">enjoining the right and forbidding the wrong' and </w:t>
      </w:r>
      <w:r>
        <w:rPr>
          <w:rFonts w:eastAsia="Times New Roman" w:cs="Times New Roman" w:ascii="Times New Roman" w:hAnsi="Times New Roman"/>
          <w:color w:val="111111"/>
          <w:sz w:val="28"/>
          <w:szCs w:val="28"/>
          <w:lang w:val="en-US"/>
        </w:rPr>
        <w:t xml:space="preserve"> belief in Allah '. This shows that the improvement of human society, without belief in Allah and not being accompanied with invitation to</w:t>
      </w:r>
    </w:p>
    <w:p>
      <w:pPr>
        <w:pStyle w:val="BookText"/>
        <w:bidi w:val="0"/>
        <w:rPr/>
      </w:pPr>
      <w:r>
        <w:rPr>
          <w:rFonts w:eastAsia="Times New Roman" w:cs="Times New Roman" w:ascii="Times New Roman" w:hAnsi="Times New Roman"/>
          <w:color w:val="111111"/>
          <w:sz w:val="28"/>
          <w:szCs w:val="28"/>
          <w:lang w:val="en-US"/>
        </w:rPr>
        <w:t>the Truth and struggling against corruption, is impossible. Besides that, the accomplishment of these two obligatory duties guarantees the spread of belief and the execution of all personal and social rules, while the surety of execution is verbally prior to the law itself.</w:t>
      </w:r>
    </w:p>
    <w:p>
      <w:pPr>
        <w:pStyle w:val="BookText"/>
        <w:bidi w:val="0"/>
        <w:jc w:val="both"/>
        <w:rPr/>
      </w:pPr>
      <w:r>
        <w:rPr>
          <w:rFonts w:eastAsia="Times New Roman" w:cs="Times New Roman" w:ascii="Times New Roman" w:hAnsi="Times New Roman"/>
          <w:color w:val="111111"/>
          <w:sz w:val="28"/>
          <w:szCs w:val="28"/>
          <w:lang w:val="en-US"/>
        </w:rPr>
        <w:t>Then it points out that the benefits of a religion which is so clear and the ordinances which are so magnificent, are deniable for none. Therefore, if the People of the Book (the Jews and the Christians) do believe, it is of their own gain. But, unfortunately, only a minority of them have recalcitrated the foolish bigotries and have embraced Islam eagerly, when the majority of the People of the Book have disobeyed the command of Allah.</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if the People of the Book had believed, it would surely have been better for them. Some of them are believers while most of them are transgressors."</w:t>
      </w:r>
      <w:bookmarkStart w:id="694" w:name="pg13394_170740"/>
    </w:p>
    <w:p>
      <w:pPr>
        <w:pStyle w:val="BookText"/>
        <w:bidi w:val="0"/>
        <w:rPr/>
      </w:pPr>
      <w:bookmarkEnd w:id="694"/>
      <w:r>
        <w:rPr>
          <w:rFonts w:eastAsia="Amiri" w:cs="Amiri" w:ascii="Amiri" w:hAnsi="Amiri"/>
          <w:color w:val="111111"/>
          <w:sz w:val="28"/>
          <w:szCs w:val="28"/>
          <w:lang w:bidi="ar-SA"/>
        </w:rPr>
        <w:t xml:space="preserve">111 </w:t>
      </w:r>
      <w:r>
        <w:rPr>
          <w:rFonts w:ascii="Amiri" w:hAnsi="Amiri" w:eastAsia="Amiri" w:cs="Amiri"/>
          <w:color w:val="111111"/>
          <w:sz w:val="28"/>
          <w:sz w:val="28"/>
          <w:szCs w:val="28"/>
          <w:rtl w:val="true"/>
          <w:lang w:bidi="ar-SA"/>
        </w:rPr>
        <w:t>لَن یَضُرُّوکُمْ إءِلاَّ أَذیً وإءِن یُقَاتِلُوکُمْ یُوَلُّوکمُ‌ُالاَْدْبَارَ</w:t>
      </w:r>
    </w:p>
    <w:p>
      <w:pPr>
        <w:pStyle w:val="BookText"/>
        <w:bidi w:val="0"/>
        <w:jc w:val="both"/>
        <w:rPr/>
      </w:pPr>
      <w:r>
        <w:rPr>
          <w:rFonts w:ascii="Amiri" w:hAnsi="Amiri" w:eastAsia="Amiri" w:cs="Amiri"/>
          <w:color w:val="111111"/>
          <w:sz w:val="28"/>
          <w:sz w:val="28"/>
          <w:szCs w:val="28"/>
          <w:rtl w:val="true"/>
          <w:lang w:bidi="ar-SA"/>
        </w:rPr>
        <w:t>ثُمَّ لاَ یُنصَرُونَ</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 They shall never harm you except for annoyance; and if they fight with you, they shall turn their backs to you, then they shall not be helped."</w:t>
      </w:r>
    </w:p>
    <w:p>
      <w:pPr>
        <w:pStyle w:val="Heading4"/>
        <w:numPr>
          <w:ilvl w:val="3"/>
          <w:numId w:val="1"/>
        </w:numPr>
        <w:bidi w:val="0"/>
        <w:jc w:val="left"/>
        <w:rPr/>
      </w:pPr>
      <w:bookmarkStart w:id="695" w:name="__RefHeading___Toc364461_2616395394"/>
      <w:bookmarkStart w:id="696" w:name="_Toc264"/>
      <w:bookmarkEnd w:id="695"/>
      <w:r>
        <w:rPr/>
        <w:t>Commentary: verse 111</w:t>
      </w:r>
      <w:bookmarkEnd w:id="696"/>
    </w:p>
    <w:p>
      <w:pPr>
        <w:pStyle w:val="BookText"/>
        <w:bidi w:val="0"/>
        <w:jc w:val="both"/>
        <w:rPr/>
      </w:pPr>
      <w:r>
        <w:rPr>
          <w:rFonts w:eastAsia="Times New Roman" w:cs="Times New Roman" w:ascii="Times New Roman" w:hAnsi="Times New Roman"/>
          <w:color w:val="111111"/>
          <w:sz w:val="28"/>
          <w:szCs w:val="28"/>
          <w:lang w:val="en-US"/>
        </w:rPr>
        <w:t>This verse is both a prediction and a glad tidings and consolation for the Muslims. It tells them that under the shade of belief, union, and enjoining the right, they are insured. Therefore, they would not be afraid of the threats of the enemy, because the enemy is insignificant and the victory is of the Muslims'.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school of Islam and the Muslims themselves are insured in the shade of Faith.</w:t>
      </w:r>
    </w:p>
    <w:p>
      <w:pPr>
        <w:pStyle w:val="BookText"/>
        <w:bidi w:val="0"/>
        <w:jc w:val="both"/>
        <w:rPr/>
      </w:pPr>
      <w:r>
        <w:rPr>
          <w:rFonts w:eastAsia="Times New Roman" w:cs="Times New Roman" w:ascii="Times New Roman" w:hAnsi="Times New Roman"/>
          <w:color w:val="111111"/>
          <w:sz w:val="28"/>
          <w:szCs w:val="28"/>
          <w:lang w:val="en-US"/>
        </w:rPr>
        <w:t>" They shall never harm you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opponents of Muslims may attain only a small part of their molesting projects.</w:t>
      </w:r>
    </w:p>
    <w:p>
      <w:pPr>
        <w:pStyle w:val="BookText"/>
        <w:bidi w:val="0"/>
        <w:jc w:val="both"/>
        <w:rPr/>
      </w:pPr>
      <w:r>
        <w:rPr>
          <w:rFonts w:eastAsia="Times New Roman" w:cs="Times New Roman" w:ascii="Times New Roman" w:hAnsi="Times New Roman"/>
          <w:color w:val="111111"/>
          <w:sz w:val="28"/>
          <w:szCs w:val="28"/>
          <w:lang w:val="en-US"/>
        </w:rPr>
        <w:t>"... except for annoyance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who is faithless, is in lack of the spirit of perseverance.</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if they fight with you, they shall turn their backs to you, then they shall not be helped."</w:t>
      </w:r>
      <w:bookmarkStart w:id="697" w:name="pg13394_170741"/>
    </w:p>
    <w:p>
      <w:pPr>
        <w:pStyle w:val="BookText"/>
        <w:bidi w:val="0"/>
        <w:rPr/>
      </w:pPr>
      <w:bookmarkEnd w:id="697"/>
      <w:r>
        <w:rPr>
          <w:rFonts w:eastAsia="Amiri" w:cs="Amiri" w:ascii="Amiri" w:hAnsi="Amiri"/>
          <w:color w:val="111111"/>
          <w:sz w:val="28"/>
          <w:szCs w:val="28"/>
          <w:lang w:bidi="ar-SA"/>
        </w:rPr>
        <w:t xml:space="preserve">112 </w:t>
      </w:r>
      <w:r>
        <w:rPr>
          <w:rFonts w:ascii="Amiri" w:hAnsi="Amiri" w:eastAsia="Amiri" w:cs="Amiri"/>
          <w:color w:val="111111"/>
          <w:sz w:val="28"/>
          <w:sz w:val="28"/>
          <w:szCs w:val="28"/>
          <w:rtl w:val="true"/>
          <w:lang w:bidi="ar-SA"/>
        </w:rPr>
        <w:t>ضُرِبَتْ عَلَیْهِمُ الذِّلَّةُ أَیْنَ مَاثُقِفُواْ</w:t>
      </w:r>
    </w:p>
    <w:p>
      <w:pPr>
        <w:pStyle w:val="BookText"/>
        <w:bidi w:val="0"/>
        <w:jc w:val="both"/>
        <w:rPr/>
      </w:pPr>
      <w:r>
        <w:rPr>
          <w:rFonts w:ascii="Amiri" w:hAnsi="Amiri" w:eastAsia="Amiri" w:cs="Amiri"/>
          <w:color w:val="111111"/>
          <w:sz w:val="28"/>
          <w:sz w:val="28"/>
          <w:szCs w:val="28"/>
          <w:rtl w:val="true"/>
          <w:lang w:bidi="ar-SA"/>
        </w:rPr>
        <w:t>إءِلاَّ بِحَبْلٍ مِّنَ اللهِ‌ِوَحَبْلٍ مِّنَ النَّاسِ</w:t>
      </w:r>
    </w:p>
    <w:p>
      <w:pPr>
        <w:pStyle w:val="BookText"/>
        <w:bidi w:val="0"/>
        <w:jc w:val="both"/>
        <w:rPr/>
      </w:pPr>
      <w:r>
        <w:rPr>
          <w:rFonts w:ascii="Amiri" w:hAnsi="Amiri" w:eastAsia="Amiri" w:cs="Amiri"/>
          <w:color w:val="111111"/>
          <w:sz w:val="28"/>
          <w:sz w:val="28"/>
          <w:szCs w:val="28"/>
          <w:rtl w:val="true"/>
          <w:lang w:bidi="ar-SA"/>
        </w:rPr>
        <w:t>وَبَاءُو بِغَضَبٍ مِّنَ اللَّهِ وَضُرِبَتْ عَلَیْهِمُ الْمَسْکَنَةُ</w:t>
      </w:r>
    </w:p>
    <w:p>
      <w:pPr>
        <w:pStyle w:val="BookText"/>
        <w:bidi w:val="0"/>
        <w:jc w:val="both"/>
        <w:rPr/>
      </w:pPr>
      <w:r>
        <w:rPr>
          <w:rFonts w:ascii="Amiri" w:hAnsi="Amiri" w:eastAsia="Amiri" w:cs="Amiri"/>
          <w:color w:val="111111"/>
          <w:sz w:val="28"/>
          <w:sz w:val="28"/>
          <w:szCs w:val="28"/>
          <w:rtl w:val="true"/>
          <w:lang w:bidi="ar-SA"/>
        </w:rPr>
        <w:t>ذَ لِکَ بِأَنَّهُمْ کَانُواْ یَکْفُرُونَ بَِایَاتِ‌ِاللَّهِ</w:t>
      </w:r>
    </w:p>
    <w:p>
      <w:pPr>
        <w:pStyle w:val="BookText"/>
        <w:bidi w:val="0"/>
        <w:jc w:val="both"/>
        <w:rPr/>
      </w:pPr>
      <w:r>
        <w:rPr>
          <w:rFonts w:ascii="Amiri" w:hAnsi="Amiri" w:eastAsia="Amiri" w:cs="Amiri"/>
          <w:color w:val="111111"/>
          <w:sz w:val="28"/>
          <w:sz w:val="28"/>
          <w:szCs w:val="28"/>
          <w:rtl w:val="true"/>
          <w:lang w:bidi="ar-SA"/>
        </w:rPr>
        <w:t>وَیَقْتُلُونَ الاَْنبِیَاءَ بِغَیْرِ حَقٍّ ذَ لِکَ بِمَا عَصَواْ</w:t>
      </w:r>
    </w:p>
    <w:p>
      <w:pPr>
        <w:pStyle w:val="BookText"/>
        <w:bidi w:val="0"/>
        <w:jc w:val="both"/>
        <w:rPr/>
      </w:pPr>
      <w:r>
        <w:rPr>
          <w:rFonts w:ascii="Amiri" w:hAnsi="Amiri" w:eastAsia="Amiri" w:cs="Amiri"/>
          <w:color w:val="111111"/>
          <w:sz w:val="28"/>
          <w:sz w:val="28"/>
          <w:szCs w:val="28"/>
          <w:rtl w:val="true"/>
          <w:lang w:bidi="ar-SA"/>
        </w:rPr>
        <w:t>وَّکَانُواْ یَعْتَدُونَ</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 Abasement has been branded on them, wherever they are found,</w:t>
      </w:r>
    </w:p>
    <w:p>
      <w:pPr>
        <w:pStyle w:val="BookText"/>
        <w:bidi w:val="0"/>
        <w:jc w:val="both"/>
        <w:rPr/>
      </w:pPr>
      <w:r>
        <w:rPr>
          <w:rFonts w:eastAsia="Times New Roman" w:cs="Times New Roman" w:ascii="Times New Roman" w:hAnsi="Times New Roman"/>
          <w:color w:val="111111"/>
          <w:sz w:val="28"/>
          <w:szCs w:val="28"/>
          <w:lang w:val="en-US"/>
        </w:rPr>
        <w:t>unless (they cling to) the cord of Allah and the cord of men;</w:t>
      </w:r>
    </w:p>
    <w:p>
      <w:pPr>
        <w:pStyle w:val="BookText"/>
        <w:bidi w:val="0"/>
        <w:jc w:val="both"/>
        <w:rPr/>
      </w:pPr>
      <w:r>
        <w:rPr>
          <w:rFonts w:eastAsia="Times New Roman" w:cs="Times New Roman" w:ascii="Times New Roman" w:hAnsi="Times New Roman"/>
          <w:color w:val="111111"/>
          <w:sz w:val="28"/>
          <w:szCs w:val="28"/>
          <w:lang w:val="en-US"/>
        </w:rPr>
        <w:t>so, they have incurred wrath from Allah; and wretchedness has been stumped upon them. That is because they went on rejecting Allah's Signs and slaying the prophets unjustly.</w:t>
      </w:r>
    </w:p>
    <w:p>
      <w:pPr>
        <w:pStyle w:val="BookText"/>
        <w:bidi w:val="0"/>
        <w:jc w:val="both"/>
        <w:rPr/>
      </w:pPr>
      <w:r>
        <w:rPr>
          <w:rFonts w:eastAsia="Times New Roman" w:cs="Times New Roman" w:ascii="Times New Roman" w:hAnsi="Times New Roman"/>
          <w:color w:val="111111"/>
          <w:sz w:val="28"/>
          <w:szCs w:val="28"/>
          <w:lang w:val="en-US"/>
        </w:rPr>
        <w:t>That was because they disobeyed, and went on transgressing."</w:t>
      </w:r>
    </w:p>
    <w:p>
      <w:pPr>
        <w:pStyle w:val="Heading4"/>
        <w:numPr>
          <w:ilvl w:val="3"/>
          <w:numId w:val="1"/>
        </w:numPr>
        <w:bidi w:val="0"/>
        <w:jc w:val="left"/>
        <w:rPr/>
      </w:pPr>
      <w:bookmarkStart w:id="698" w:name="__RefHeading___Toc364463_2616395394"/>
      <w:bookmarkStart w:id="699" w:name="_Toc265"/>
      <w:bookmarkEnd w:id="698"/>
      <w:r>
        <w:rPr/>
        <w:t>Commentary: verse 112</w:t>
      </w:r>
      <w:bookmarkEnd w:id="699"/>
    </w:p>
    <w:p>
      <w:pPr>
        <w:pStyle w:val="BookText"/>
        <w:bidi w:val="0"/>
        <w:jc w:val="both"/>
        <w:rPr/>
      </w:pPr>
      <w:r>
        <w:rPr>
          <w:rFonts w:eastAsia="Times New Roman" w:cs="Times New Roman" w:ascii="Times New Roman" w:hAnsi="Times New Roman"/>
          <w:color w:val="111111"/>
          <w:sz w:val="28"/>
          <w:szCs w:val="28"/>
          <w:lang w:val="en-US"/>
        </w:rPr>
        <w:t>The result of disbelief and slaying prophets is being encountered with abasement and wretchedness in this world and the wrath of Allah in the coming world. Sin and transgression is a preparation for greater sins, like infidelity and slaying the prophets.</w:t>
      </w:r>
    </w:p>
    <w:p>
      <w:pPr>
        <w:pStyle w:val="BookText"/>
        <w:bidi w:val="0"/>
        <w:jc w:val="both"/>
        <w:rPr/>
      </w:pPr>
      <w:r>
        <w:rPr>
          <w:rFonts w:eastAsia="Times New Roman" w:cs="Times New Roman" w:ascii="Times New Roman" w:hAnsi="Times New Roman"/>
          <w:color w:val="111111"/>
          <w:sz w:val="28"/>
          <w:szCs w:val="28"/>
          <w:lang w:val="en-US"/>
        </w:rPr>
        <w:t>"... That was because they disobeyed, and went on transgressing."</w:t>
      </w:r>
    </w:p>
    <w:p>
      <w:pPr>
        <w:pStyle w:val="BookText"/>
        <w:bidi w:val="0"/>
        <w:jc w:val="both"/>
        <w:rPr/>
      </w:pPr>
      <w:r>
        <w:rPr>
          <w:rFonts w:eastAsia="Times New Roman" w:cs="Times New Roman" w:ascii="Times New Roman" w:hAnsi="Times New Roman"/>
          <w:color w:val="111111"/>
          <w:sz w:val="28"/>
          <w:szCs w:val="28"/>
          <w:lang w:val="en-US"/>
        </w:rPr>
        <w:t>It is worthy to note that what is worse than transgression and disbelief is the continuation and persistence of the act of disbelief and transgression.</w:t>
      </w:r>
    </w:p>
    <w:p>
      <w:pPr>
        <w:pStyle w:val="BookText"/>
        <w:bidi w:val="0"/>
        <w:jc w:val="both"/>
        <w:rPr/>
      </w:pPr>
      <w:r>
        <w:rPr>
          <w:rFonts w:eastAsia="Times New Roman" w:cs="Times New Roman" w:ascii="Times New Roman" w:hAnsi="Times New Roman"/>
          <w:color w:val="111111"/>
          <w:sz w:val="28"/>
          <w:szCs w:val="28"/>
          <w:lang w:val="en-US"/>
        </w:rPr>
        <w:t>"... so, they have incurred wrath from Allah; and wretchedness has been stumped upon them."</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are always abased, although sometimes they take the cord of propagation, economics and policy, yet they are in the lowest position from the point of honesty, honour, amiability and security. The example of</w:t>
      </w:r>
    </w:p>
    <w:p>
      <w:pPr>
        <w:pStyle w:val="BookText"/>
        <w:bidi w:val="0"/>
        <w:rPr/>
      </w:pPr>
      <w:r>
        <w:rPr>
          <w:rFonts w:eastAsia="Times New Roman" w:cs="Times New Roman" w:ascii="Times New Roman" w:hAnsi="Times New Roman"/>
          <w:color w:val="111111"/>
          <w:sz w:val="28"/>
          <w:szCs w:val="28"/>
          <w:lang w:val="en-US"/>
        </w:rPr>
        <w:t>them is like the cruel persons who are armed and create alarm and terror in order to obtain masses of wealth, but they can never attain a high honourable rank.</w:t>
      </w:r>
    </w:p>
    <w:p>
      <w:pPr>
        <w:pStyle w:val="BookText"/>
        <w:bidi w:val="0"/>
        <w:jc w:val="both"/>
        <w:rPr/>
      </w:pPr>
      <w:r>
        <w:rPr>
          <w:rFonts w:eastAsia="Times New Roman" w:cs="Times New Roman" w:ascii="Times New Roman" w:hAnsi="Times New Roman"/>
          <w:color w:val="111111"/>
          <w:sz w:val="28"/>
          <w:szCs w:val="28"/>
          <w:lang w:val="en-US"/>
        </w:rPr>
        <w:t>" Abasement has been branded on them, wherever they are found, ..."</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secret of honour is two things: The inwardly Faith in the Power of Allah, and outwardly communication with communities and nations.</w:t>
      </w:r>
    </w:p>
    <w:p>
      <w:pPr>
        <w:pStyle w:val="BookText"/>
        <w:bidi w:val="0"/>
        <w:jc w:val="both"/>
        <w:rPr/>
      </w:pPr>
      <w:r>
        <w:rPr>
          <w:rFonts w:eastAsia="Times New Roman" w:cs="Times New Roman" w:ascii="Times New Roman" w:hAnsi="Times New Roman"/>
          <w:color w:val="111111"/>
          <w:sz w:val="28"/>
          <w:szCs w:val="28"/>
          <w:lang w:val="en-US"/>
        </w:rPr>
        <w:t>"... unless ( they cling to) the cord of Allah and the cord of men; ..."</w:t>
      </w:r>
    </w:p>
    <w:p>
      <w:pPr>
        <w:pStyle w:val="BookText"/>
        <w:bidi w:val="0"/>
        <w:jc w:val="both"/>
        <w:rPr/>
      </w:pPr>
      <w:r>
        <w:rPr>
          <w:rFonts w:eastAsia="Times New Roman" w:cs="Times New Roman" w:ascii="Times New Roman" w:hAnsi="Times New Roman"/>
          <w:color w:val="111111"/>
          <w:sz w:val="28"/>
          <w:szCs w:val="28"/>
          <w:lang w:val="en-US"/>
        </w:rPr>
        <w:t>So, each of them singly is imperfect. When there is Faith but accompanied with isolation and retreat with people, we can do nothing.</w:t>
      </w:r>
    </w:p>
    <w:p>
      <w:pPr>
        <w:pStyle w:val="BookText"/>
        <w:bidi w:val="0"/>
        <w:jc w:val="both"/>
        <w:rPr/>
      </w:pPr>
      <w:r>
        <w:rPr>
          <w:rFonts w:eastAsia="Times New Roman" w:cs="Times New Roman" w:ascii="Times New Roman" w:hAnsi="Times New Roman"/>
          <w:color w:val="111111"/>
          <w:sz w:val="28"/>
          <w:szCs w:val="28"/>
          <w:lang w:val="en-US"/>
        </w:rPr>
        <w:t>And, when we are in contact with all people, but there is not Faith from inside, we are helpless, too.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Maybe, the repetition of the word `cord' is the key to the fact that these two cords are not alike.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Islamic literatures denote that the Jews did not mostly slay the prophets with swords themselves, but they reported the prophets' mysteries and imformations to the enemies and, as a result of it, the cruel forces could capture the prophets and slay them.</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because they went on rejecting Allah's Signs and slaying the prophets unjustly. ..."</w:t>
      </w:r>
      <w:bookmarkStart w:id="700" w:name="pg13394_170743"/>
    </w:p>
    <w:p>
      <w:pPr>
        <w:pStyle w:val="BookText"/>
        <w:bidi w:val="0"/>
        <w:rPr/>
      </w:pPr>
      <w:bookmarkEnd w:id="700"/>
      <w:r>
        <w:rPr>
          <w:rFonts w:eastAsia="Amiri" w:cs="Amiri" w:ascii="Amiri" w:hAnsi="Amiri"/>
          <w:color w:val="111111"/>
          <w:sz w:val="28"/>
          <w:szCs w:val="28"/>
          <w:lang w:bidi="ar-SA"/>
        </w:rPr>
        <w:t xml:space="preserve">113 </w:t>
      </w:r>
      <w:r>
        <w:rPr>
          <w:rFonts w:ascii="Amiri" w:hAnsi="Amiri" w:eastAsia="Amiri" w:cs="Amiri"/>
          <w:color w:val="111111"/>
          <w:sz w:val="28"/>
          <w:sz w:val="28"/>
          <w:szCs w:val="28"/>
          <w:rtl w:val="true"/>
          <w:lang w:bidi="ar-SA"/>
        </w:rPr>
        <w:t>لَیْسُواْ سَوَاءً مِّنْ أَهْلِ الْکِتَابِ أُمَّةٌ قَائمَةٌ یَتْلُونَ</w:t>
      </w:r>
    </w:p>
    <w:p>
      <w:pPr>
        <w:pStyle w:val="BookText"/>
        <w:bidi w:val="0"/>
        <w:jc w:val="both"/>
        <w:rPr/>
      </w:pPr>
      <w:r>
        <w:rPr>
          <w:rFonts w:ascii="Amiri" w:hAnsi="Amiri" w:eastAsia="Amiri" w:cs="Amiri"/>
          <w:color w:val="111111"/>
          <w:sz w:val="28"/>
          <w:sz w:val="28"/>
          <w:szCs w:val="28"/>
          <w:rtl w:val="true"/>
          <w:lang w:bidi="ar-SA"/>
        </w:rPr>
        <w:t>ءَایَاتِ اللَّهِ ءَانَاءَ الَّیْلِ وَهُمْ یَسْجُدُونَ</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 Yet, they are not all alike: of the People of the Book is a group upright (in faith).</w:t>
      </w:r>
    </w:p>
    <w:p>
      <w:pPr>
        <w:pStyle w:val="BookText"/>
        <w:bidi w:val="0"/>
        <w:jc w:val="both"/>
        <w:rPr/>
      </w:pPr>
      <w:r>
        <w:rPr>
          <w:rFonts w:eastAsia="Times New Roman" w:cs="Times New Roman" w:ascii="Times New Roman" w:hAnsi="Times New Roman"/>
          <w:color w:val="111111"/>
          <w:sz w:val="28"/>
          <w:szCs w:val="28"/>
          <w:lang w:val="en-US"/>
        </w:rPr>
        <w:t>They recite the verses of Allah in the night time while they prostrate themselves (in adoration)."</w:t>
      </w:r>
    </w:p>
    <w:p>
      <w:pPr>
        <w:pStyle w:val="Heading4"/>
        <w:numPr>
          <w:ilvl w:val="3"/>
          <w:numId w:val="1"/>
        </w:numPr>
        <w:bidi w:val="0"/>
        <w:jc w:val="left"/>
        <w:rPr/>
      </w:pPr>
      <w:bookmarkStart w:id="701" w:name="__RefHeading___Toc364465_2616395394"/>
      <w:bookmarkStart w:id="702" w:name="_Toc266"/>
      <w:bookmarkEnd w:id="701"/>
      <w:r>
        <w:rPr/>
        <w:t>Commentary: verse 113</w:t>
      </w:r>
      <w:bookmarkEnd w:id="702"/>
    </w:p>
    <w:p>
      <w:pPr>
        <w:pStyle w:val="BookText"/>
        <w:bidi w:val="0"/>
        <w:jc w:val="both"/>
        <w:rPr/>
      </w:pPr>
      <w:r>
        <w:rPr>
          <w:rFonts w:eastAsia="Times New Roman" w:cs="Times New Roman" w:ascii="Times New Roman" w:hAnsi="Times New Roman"/>
          <w:color w:val="111111"/>
          <w:sz w:val="28"/>
          <w:szCs w:val="28"/>
          <w:lang w:val="en-US"/>
        </w:rPr>
        <w:t>The Truth-seeking Soul in Islam.</w:t>
      </w:r>
    </w:p>
    <w:p>
      <w:pPr>
        <w:pStyle w:val="BookText"/>
        <w:bidi w:val="0"/>
        <w:jc w:val="both"/>
        <w:rPr/>
      </w:pPr>
      <w:r>
        <w:rPr>
          <w:rFonts w:eastAsia="Times New Roman" w:cs="Times New Roman" w:ascii="Times New Roman" w:hAnsi="Times New Roman"/>
          <w:color w:val="111111"/>
          <w:sz w:val="28"/>
          <w:szCs w:val="28"/>
          <w:lang w:val="en-US"/>
        </w:rPr>
        <w:t>Following to the scorns and hard blames that the former verses had against the Jews, in this verse, to observe the justice and respecting the rights of eligible persons, and that all of them cannot be considered alike, it says:</w:t>
      </w:r>
    </w:p>
    <w:p>
      <w:pPr>
        <w:pStyle w:val="BookText"/>
        <w:bidi w:val="0"/>
        <w:jc w:val="both"/>
        <w:rPr/>
      </w:pPr>
      <w:r>
        <w:rPr>
          <w:rFonts w:eastAsia="Times New Roman" w:cs="Times New Roman" w:ascii="Times New Roman" w:hAnsi="Times New Roman"/>
          <w:color w:val="111111"/>
          <w:sz w:val="28"/>
          <w:szCs w:val="28"/>
          <w:lang w:val="en-US"/>
        </w:rPr>
        <w:t>" Yet, they are not all alike: of the People of the Book is a group upright (in faith). ..."</w:t>
      </w:r>
    </w:p>
    <w:p>
      <w:pPr>
        <w:pStyle w:val="BookText"/>
        <w:bidi w:val="0"/>
        <w:jc w:val="both"/>
        <w:rPr/>
      </w:pPr>
      <w:r>
        <w:rPr>
          <w:rFonts w:eastAsia="Times New Roman" w:cs="Times New Roman" w:ascii="Times New Roman" w:hAnsi="Times New Roman"/>
          <w:color w:val="111111"/>
          <w:sz w:val="28"/>
          <w:szCs w:val="28"/>
          <w:lang w:val="en-US"/>
        </w:rPr>
        <w:t>Another quality that they have, is that they usually recite the revelations of Allah during the night. It says:</w:t>
      </w:r>
    </w:p>
    <w:p>
      <w:pPr>
        <w:pStyle w:val="BookText"/>
        <w:bidi w:val="0"/>
        <w:jc w:val="both"/>
        <w:rPr/>
      </w:pPr>
      <w:r>
        <w:rPr>
          <w:rFonts w:eastAsia="Times New Roman" w:cs="Times New Roman" w:ascii="Times New Roman" w:hAnsi="Times New Roman"/>
          <w:color w:val="111111"/>
          <w:sz w:val="28"/>
          <w:szCs w:val="28"/>
          <w:lang w:val="en-US"/>
        </w:rPr>
        <w:t>"... They recite the verses of Allah in the night time... "</w:t>
      </w:r>
    </w:p>
    <w:p>
      <w:pPr>
        <w:pStyle w:val="BookText"/>
        <w:bidi w:val="0"/>
        <w:jc w:val="both"/>
        <w:rPr/>
      </w:pPr>
      <w:r>
        <w:rPr>
          <w:rFonts w:eastAsia="Times New Roman" w:cs="Times New Roman" w:ascii="Times New Roman" w:hAnsi="Times New Roman"/>
          <w:color w:val="111111"/>
          <w:sz w:val="28"/>
          <w:szCs w:val="28"/>
          <w:lang w:val="en-US"/>
        </w:rPr>
        <w:t>And, at the conclusion of the verse, it refers to their humbleness, where it says:</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while they prostrate themselves (in adoration)."</w:t>
      </w:r>
      <w:bookmarkStart w:id="703" w:name="pg13394_170744"/>
    </w:p>
    <w:p>
      <w:pPr>
        <w:pStyle w:val="BookText"/>
        <w:bidi w:val="0"/>
        <w:rPr/>
      </w:pPr>
      <w:bookmarkEnd w:id="703"/>
      <w:r>
        <w:rPr>
          <w:rFonts w:eastAsia="Amiri" w:cs="Amiri" w:ascii="Amiri" w:hAnsi="Amiri"/>
          <w:color w:val="111111"/>
          <w:sz w:val="28"/>
          <w:szCs w:val="28"/>
          <w:lang w:bidi="ar-SA"/>
        </w:rPr>
        <w:t xml:space="preserve">114 </w:t>
      </w:r>
      <w:r>
        <w:rPr>
          <w:rFonts w:ascii="Amiri" w:hAnsi="Amiri" w:eastAsia="Amiri" w:cs="Amiri"/>
          <w:color w:val="111111"/>
          <w:sz w:val="28"/>
          <w:sz w:val="28"/>
          <w:szCs w:val="28"/>
          <w:rtl w:val="true"/>
          <w:lang w:bidi="ar-SA"/>
        </w:rPr>
        <w:t>یُؤْمِنُونَ بِاللَّهِ وَالْیَوْمِ الاَْخِرِ وَیَأْمُرُونَ بِالْمَعْرُوفِ</w:t>
      </w:r>
    </w:p>
    <w:p>
      <w:pPr>
        <w:pStyle w:val="BookText"/>
        <w:bidi w:val="0"/>
        <w:jc w:val="both"/>
        <w:rPr/>
      </w:pPr>
      <w:r>
        <w:rPr>
          <w:rFonts w:ascii="Amiri" w:hAnsi="Amiri" w:eastAsia="Amiri" w:cs="Amiri"/>
          <w:color w:val="111111"/>
          <w:sz w:val="28"/>
          <w:sz w:val="28"/>
          <w:szCs w:val="28"/>
          <w:rtl w:val="true"/>
          <w:lang w:bidi="ar-SA"/>
        </w:rPr>
        <w:t>وَیَنْهَوْنَ عَنِ الْمُنکَرِ وَیُسَارِعُونَ</w:t>
      </w:r>
    </w:p>
    <w:p>
      <w:pPr>
        <w:pStyle w:val="BookText"/>
        <w:bidi w:val="0"/>
        <w:jc w:val="both"/>
        <w:rPr/>
      </w:pPr>
      <w:r>
        <w:rPr>
          <w:rFonts w:ascii="Amiri" w:hAnsi="Amiri" w:eastAsia="Amiri" w:cs="Amiri"/>
          <w:color w:val="111111"/>
          <w:sz w:val="28"/>
          <w:sz w:val="28"/>
          <w:szCs w:val="28"/>
          <w:rtl w:val="true"/>
          <w:lang w:bidi="ar-SA"/>
        </w:rPr>
        <w:t>فِی الْخَیْرَاتِ وَأُوْلَئکَ مِنَ الصَّاِحِینَ</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 They believe in Allah and the Last Day; and they enjoin what is right and forbid the wrong, and hasten to do good deeds, and these are of the righteous ones."</w:t>
      </w:r>
    </w:p>
    <w:p>
      <w:pPr>
        <w:pStyle w:val="Heading4"/>
        <w:numPr>
          <w:ilvl w:val="3"/>
          <w:numId w:val="1"/>
        </w:numPr>
        <w:bidi w:val="0"/>
        <w:jc w:val="left"/>
        <w:rPr/>
      </w:pPr>
      <w:bookmarkStart w:id="704" w:name="__RefHeading___Toc364467_2616395394"/>
      <w:bookmarkStart w:id="705" w:name="_Toc267"/>
      <w:bookmarkEnd w:id="704"/>
      <w:r>
        <w:rPr/>
        <w:t>Commentary: verse 114</w:t>
      </w:r>
      <w:bookmarkEnd w:id="705"/>
    </w:p>
    <w:p>
      <w:pPr>
        <w:pStyle w:val="BookText"/>
        <w:bidi w:val="0"/>
        <w:jc w:val="both"/>
        <w:rPr/>
      </w:pPr>
      <w:r>
        <w:rPr>
          <w:rFonts w:eastAsia="Times New Roman" w:cs="Times New Roman" w:ascii="Times New Roman" w:hAnsi="Times New Roman"/>
          <w:color w:val="111111"/>
          <w:sz w:val="28"/>
          <w:szCs w:val="28"/>
          <w:lang w:val="en-US"/>
        </w:rPr>
        <w:t>In this verse, it adds that: some of the People of the Book, besides recitation of the verses of Allah and prostration, believe in Allah and in the Resurrection Day. It says:</w:t>
      </w:r>
    </w:p>
    <w:p>
      <w:pPr>
        <w:pStyle w:val="BookText"/>
        <w:bidi w:val="0"/>
        <w:jc w:val="both"/>
        <w:rPr/>
      </w:pPr>
      <w:r>
        <w:rPr>
          <w:rFonts w:eastAsia="Times New Roman" w:cs="Times New Roman" w:ascii="Times New Roman" w:hAnsi="Times New Roman"/>
          <w:color w:val="111111"/>
          <w:sz w:val="28"/>
          <w:szCs w:val="28"/>
          <w:lang w:val="en-US"/>
        </w:rPr>
        <w:t>" They believe in Allah and the Last Day, ..."</w:t>
      </w:r>
    </w:p>
    <w:p>
      <w:pPr>
        <w:pStyle w:val="BookText"/>
        <w:bidi w:val="0"/>
        <w:jc w:val="both"/>
        <w:rPr/>
      </w:pPr>
      <w:r>
        <w:rPr>
          <w:rFonts w:eastAsia="Times New Roman" w:cs="Times New Roman" w:ascii="Times New Roman" w:hAnsi="Times New Roman"/>
          <w:color w:val="111111"/>
          <w:sz w:val="28"/>
          <w:szCs w:val="28"/>
          <w:lang w:val="en-US"/>
        </w:rPr>
        <w:t>They furnish the proposition of enjoining the right and forbidding the wrong as their duty.</w:t>
      </w:r>
    </w:p>
    <w:p>
      <w:pPr>
        <w:pStyle w:val="BookText"/>
        <w:bidi w:val="0"/>
        <w:jc w:val="both"/>
        <w:rPr/>
      </w:pPr>
      <w:r>
        <w:rPr>
          <w:rFonts w:eastAsia="Times New Roman" w:cs="Times New Roman" w:ascii="Times New Roman" w:hAnsi="Times New Roman"/>
          <w:color w:val="111111"/>
          <w:sz w:val="28"/>
          <w:szCs w:val="28"/>
          <w:lang w:val="en-US"/>
        </w:rPr>
        <w:t>"... and they enjoin what is right and forbid the wrong, ..."</w:t>
      </w:r>
    </w:p>
    <w:p>
      <w:pPr>
        <w:pStyle w:val="BookText"/>
        <w:bidi w:val="0"/>
        <w:jc w:val="both"/>
        <w:rPr/>
      </w:pPr>
      <w:r>
        <w:rPr>
          <w:rFonts w:eastAsia="Times New Roman" w:cs="Times New Roman" w:ascii="Times New Roman" w:hAnsi="Times New Roman"/>
          <w:color w:val="111111"/>
          <w:sz w:val="28"/>
          <w:szCs w:val="28"/>
          <w:lang w:val="en-US"/>
        </w:rPr>
        <w:t>Another quality of them is that, in doing good, they take precedence of each other. It says:</w:t>
      </w:r>
    </w:p>
    <w:p>
      <w:pPr>
        <w:pStyle w:val="BookText"/>
        <w:bidi w:val="0"/>
        <w:jc w:val="both"/>
        <w:rPr/>
      </w:pPr>
      <w:r>
        <w:rPr>
          <w:rFonts w:eastAsia="Times New Roman" w:cs="Times New Roman" w:ascii="Times New Roman" w:hAnsi="Times New Roman"/>
          <w:color w:val="111111"/>
          <w:sz w:val="28"/>
          <w:szCs w:val="28"/>
          <w:lang w:val="en-US"/>
        </w:rPr>
        <w:t>"... and hasten to do good deeds,..."</w:t>
      </w:r>
    </w:p>
    <w:p>
      <w:pPr>
        <w:pStyle w:val="BookText"/>
        <w:bidi w:val="0"/>
        <w:jc w:val="both"/>
        <w:rPr/>
      </w:pPr>
      <w:r>
        <w:rPr>
          <w:rFonts w:eastAsia="Times New Roman" w:cs="Times New Roman" w:ascii="Times New Roman" w:hAnsi="Times New Roman"/>
          <w:color w:val="111111"/>
          <w:sz w:val="28"/>
          <w:szCs w:val="28"/>
          <w:lang w:val="en-US"/>
        </w:rPr>
        <w:t>And, finally, they are such that it says: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these are of the righteous ones."</w:t>
      </w:r>
      <w:bookmarkStart w:id="706" w:name="pg13394_170745"/>
    </w:p>
    <w:p>
      <w:pPr>
        <w:pStyle w:val="BookText"/>
        <w:bidi w:val="0"/>
        <w:rPr/>
      </w:pPr>
      <w:bookmarkEnd w:id="706"/>
      <w:r>
        <w:rPr>
          <w:rFonts w:eastAsia="Amiri" w:cs="Amiri" w:ascii="Amiri" w:hAnsi="Amiri"/>
          <w:color w:val="111111"/>
          <w:sz w:val="28"/>
          <w:szCs w:val="28"/>
          <w:lang w:bidi="ar-SA"/>
        </w:rPr>
        <w:t xml:space="preserve">115 </w:t>
      </w:r>
      <w:r>
        <w:rPr>
          <w:rFonts w:ascii="Amiri" w:hAnsi="Amiri" w:eastAsia="Amiri" w:cs="Amiri"/>
          <w:color w:val="111111"/>
          <w:sz w:val="28"/>
          <w:sz w:val="28"/>
          <w:szCs w:val="28"/>
          <w:rtl w:val="true"/>
          <w:lang w:bidi="ar-SA"/>
        </w:rPr>
        <w:t>وَمَا یَفْعَلُواْ مِنْ خَیْرٍ فَلَن یُکْفَرُوهُ وَاللَّهُ عَلِیمٌ بِالْمُتَّقِینَ</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 And whatever good they do, they will never be denied thereward of it; and Allah knows the pious ones."</w:t>
      </w:r>
    </w:p>
    <w:p>
      <w:pPr>
        <w:pStyle w:val="Heading4"/>
        <w:numPr>
          <w:ilvl w:val="3"/>
          <w:numId w:val="1"/>
        </w:numPr>
        <w:bidi w:val="0"/>
        <w:jc w:val="left"/>
        <w:rPr/>
      </w:pPr>
      <w:bookmarkStart w:id="707" w:name="__RefHeading___Toc364469_2616395394"/>
      <w:bookmarkStart w:id="708" w:name="_Toc268"/>
      <w:bookmarkEnd w:id="707"/>
      <w:r>
        <w:rPr/>
        <w:t>Commentary: verse 115</w:t>
      </w:r>
      <w:bookmarkEnd w:id="708"/>
    </w:p>
    <w:p>
      <w:pPr>
        <w:pStyle w:val="BookText"/>
        <w:bidi w:val="0"/>
        <w:jc w:val="both"/>
        <w:rPr/>
      </w:pPr>
      <w:r>
        <w:rPr>
          <w:rFonts w:eastAsia="Times New Roman" w:cs="Times New Roman" w:ascii="Times New Roman" w:hAnsi="Times New Roman"/>
          <w:color w:val="111111"/>
          <w:sz w:val="28"/>
          <w:szCs w:val="28"/>
          <w:lang w:val="en-US"/>
        </w:rPr>
        <w:t>In the insight of Allah, nothing will ever be wasted. It says:</w:t>
      </w:r>
    </w:p>
    <w:p>
      <w:pPr>
        <w:pStyle w:val="BookText"/>
        <w:bidi w:val="0"/>
        <w:jc w:val="both"/>
        <w:rPr/>
      </w:pPr>
      <w:r>
        <w:rPr>
          <w:rFonts w:eastAsia="Times New Roman" w:cs="Times New Roman" w:ascii="Times New Roman" w:hAnsi="Times New Roman"/>
          <w:color w:val="111111"/>
          <w:sz w:val="28"/>
          <w:szCs w:val="28"/>
          <w:lang w:val="en-US"/>
        </w:rPr>
        <w:t>" And whatever good they do, they will never be denide thereward of it; ..."</w:t>
      </w:r>
    </w:p>
    <w:p>
      <w:pPr>
        <w:pStyle w:val="BookText"/>
        <w:bidi w:val="0"/>
        <w:jc w:val="both"/>
        <w:rPr/>
      </w:pPr>
      <w:r>
        <w:rPr>
          <w:rFonts w:eastAsia="Times New Roman" w:cs="Times New Roman" w:ascii="Times New Roman" w:hAnsi="Times New Roman"/>
          <w:color w:val="111111"/>
          <w:sz w:val="28"/>
          <w:szCs w:val="28"/>
          <w:lang w:val="en-US"/>
        </w:rPr>
        <w:t>In the Qur'ān we recite: "... Allah only accepts from those who are pious."</w:t>
      </w:r>
      <w:r>
        <w:rPr>
          <w:rStyle w:val="FootnoteAnchor"/>
        </w:rPr>
        <w:footnoteReference w:id="82"/>
      </w:r>
      <w:r>
        <w:rPr>
          <w:rFonts w:eastAsia="Times New Roman" w:cs="Times New Roman" w:ascii="Times New Roman" w:hAnsi="Times New Roman"/>
          <w:color w:val="111111"/>
          <w:sz w:val="28"/>
          <w:szCs w:val="28"/>
          <w:lang w:val="en-US"/>
        </w:rPr>
        <w:t>That is, the condition of the acceptance of deeds is Faith and piety. In this regard, here the verse denotes and Allah says that We ourselves know who the pious ones, whose deeds should be accepted, are.</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knows the pious ones."</w:t>
      </w:r>
      <w:bookmarkStart w:id="709" w:name="pg13394_170746"/>
    </w:p>
    <w:p>
      <w:pPr>
        <w:pStyle w:val="BookText"/>
        <w:bidi w:val="0"/>
        <w:rPr/>
      </w:pPr>
      <w:bookmarkEnd w:id="709"/>
      <w:r>
        <w:rPr>
          <w:rFonts w:eastAsia="Amiri" w:cs="Amiri" w:ascii="Amiri" w:hAnsi="Amiri"/>
          <w:color w:val="111111"/>
          <w:sz w:val="28"/>
          <w:szCs w:val="28"/>
          <w:lang w:bidi="ar-SA"/>
        </w:rPr>
        <w:t xml:space="preserve">116 </w:t>
      </w:r>
      <w:r>
        <w:rPr>
          <w:rFonts w:ascii="Amiri" w:hAnsi="Amiri" w:eastAsia="Amiri" w:cs="Amiri"/>
          <w:color w:val="111111"/>
          <w:sz w:val="28"/>
          <w:sz w:val="28"/>
          <w:szCs w:val="28"/>
          <w:rtl w:val="true"/>
          <w:lang w:bidi="ar-SA"/>
        </w:rPr>
        <w:t>إءِنَّ الَّذِینَ کَفَرُواْ لَن تُغْنِیَ عَنْهُمْ أَمْوَ لُهُمْ</w:t>
      </w:r>
    </w:p>
    <w:p>
      <w:pPr>
        <w:pStyle w:val="BookText"/>
        <w:bidi w:val="0"/>
        <w:jc w:val="both"/>
        <w:rPr/>
      </w:pPr>
      <w:r>
        <w:rPr>
          <w:rFonts w:ascii="Amiri" w:hAnsi="Amiri" w:eastAsia="Amiri" w:cs="Amiri"/>
          <w:color w:val="111111"/>
          <w:sz w:val="28"/>
          <w:sz w:val="28"/>
          <w:szCs w:val="28"/>
          <w:rtl w:val="true"/>
          <w:lang w:bidi="ar-SA"/>
        </w:rPr>
        <w:t>وَلاَ أَوْلَادُهُم مِّنَ اللَّهِ شَیئاً</w:t>
      </w:r>
    </w:p>
    <w:p>
      <w:pPr>
        <w:pStyle w:val="BookText"/>
        <w:bidi w:val="0"/>
        <w:jc w:val="both"/>
        <w:rPr/>
      </w:pPr>
      <w:r>
        <w:rPr>
          <w:rFonts w:ascii="Amiri" w:hAnsi="Amiri" w:eastAsia="Amiri" w:cs="Amiri"/>
          <w:color w:val="111111"/>
          <w:sz w:val="28"/>
          <w:sz w:val="28"/>
          <w:szCs w:val="28"/>
          <w:rtl w:val="true"/>
          <w:lang w:bidi="ar-SA"/>
        </w:rPr>
        <w:t>وَأُوْلَئکَ أَصْحَابُ النَّارِ هُمْ فِیهَا خَالِدُونَ</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 (As for) those who disbelieve, surely neither their possession nor their children shall avail them in the least against Allah,</w:t>
      </w:r>
    </w:p>
    <w:p>
      <w:pPr>
        <w:pStyle w:val="BookText"/>
        <w:bidi w:val="0"/>
        <w:jc w:val="both"/>
        <w:rPr/>
      </w:pPr>
      <w:r>
        <w:rPr>
          <w:rFonts w:eastAsia="Times New Roman" w:cs="Times New Roman" w:ascii="Times New Roman" w:hAnsi="Times New Roman"/>
          <w:color w:val="111111"/>
          <w:sz w:val="28"/>
          <w:szCs w:val="28"/>
          <w:lang w:val="en-US"/>
        </w:rPr>
        <w:t>and they are the inhabitants of the Five; wherein shall they abide forever."</w:t>
      </w:r>
    </w:p>
    <w:p>
      <w:pPr>
        <w:pStyle w:val="Heading4"/>
        <w:numPr>
          <w:ilvl w:val="3"/>
          <w:numId w:val="1"/>
        </w:numPr>
        <w:bidi w:val="0"/>
        <w:jc w:val="left"/>
        <w:rPr/>
      </w:pPr>
      <w:bookmarkStart w:id="710" w:name="__RefHeading___Toc364471_2616395394"/>
      <w:bookmarkStart w:id="711" w:name="_Toc269"/>
      <w:bookmarkEnd w:id="710"/>
      <w:r>
        <w:rPr/>
        <w:t>Commentary: verse 116</w:t>
      </w:r>
      <w:bookmarkEnd w:id="711"/>
    </w:p>
    <w:p>
      <w:pPr>
        <w:pStyle w:val="BookText"/>
        <w:bidi w:val="0"/>
        <w:jc w:val="both"/>
        <w:rPr/>
      </w:pPr>
      <w:r>
        <w:rPr>
          <w:rFonts w:eastAsia="Times New Roman" w:cs="Times New Roman" w:ascii="Times New Roman" w:hAnsi="Times New Roman"/>
          <w:color w:val="111111"/>
          <w:sz w:val="28"/>
          <w:szCs w:val="28"/>
          <w:lang w:val="en-US"/>
        </w:rPr>
        <w:t>The Qur'ān has repeatedly announced that for the disbelievers neither wealth, nor progeny, nor family members, nor spouse, nor apology, nor friends, nor master, nor any thing else is of the slightest effectuality for the wrath of Allah (s.w.t.).</w:t>
      </w:r>
    </w:p>
    <w:p>
      <w:pPr>
        <w:pStyle w:val="BookText"/>
        <w:bidi w:val="0"/>
        <w:jc w:val="both"/>
        <w:rPr/>
      </w:pPr>
      <w:r>
        <w:rPr>
          <w:rFonts w:eastAsia="Times New Roman" w:cs="Times New Roman" w:ascii="Times New Roman" w:hAnsi="Times New Roman"/>
          <w:color w:val="111111"/>
          <w:sz w:val="28"/>
          <w:szCs w:val="28"/>
          <w:lang w:val="en-US"/>
        </w:rPr>
        <w:t>" (As for) those who disbelieve, surely neither their possession nor their children shall avail them in the least against Allah, and they are the inhabitants of the Five;</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wherein shall they abide forever."</w:t>
      </w:r>
      <w:bookmarkStart w:id="712" w:name="pg13394_170747"/>
    </w:p>
    <w:p>
      <w:pPr>
        <w:pStyle w:val="BookText"/>
        <w:bidi w:val="0"/>
        <w:rPr/>
      </w:pPr>
      <w:bookmarkEnd w:id="712"/>
      <w:r>
        <w:rPr>
          <w:rFonts w:eastAsia="Amiri" w:cs="Amiri" w:ascii="Amiri" w:hAnsi="Amiri"/>
          <w:color w:val="111111"/>
          <w:sz w:val="28"/>
          <w:szCs w:val="28"/>
          <w:lang w:bidi="ar-SA"/>
        </w:rPr>
        <w:t xml:space="preserve">711 </w:t>
      </w:r>
      <w:r>
        <w:rPr>
          <w:rFonts w:ascii="Amiri" w:hAnsi="Amiri" w:eastAsia="Amiri" w:cs="Amiri"/>
          <w:color w:val="111111"/>
          <w:sz w:val="28"/>
          <w:sz w:val="28"/>
          <w:szCs w:val="28"/>
          <w:rtl w:val="true"/>
          <w:lang w:bidi="ar-SA"/>
        </w:rPr>
        <w:t>مَثَلُ مَا یُنفِقُونَ فِی هَذِهِ الْحَیَوةِ الدُّنْیَا کَمَثَلِ رِیحٍ فِیهَا</w:t>
      </w:r>
    </w:p>
    <w:p>
      <w:pPr>
        <w:pStyle w:val="BookText"/>
        <w:bidi w:val="0"/>
        <w:jc w:val="both"/>
        <w:rPr/>
      </w:pPr>
      <w:r>
        <w:rPr>
          <w:rFonts w:ascii="Amiri" w:hAnsi="Amiri" w:eastAsia="Amiri" w:cs="Amiri"/>
          <w:color w:val="111111"/>
          <w:sz w:val="28"/>
          <w:sz w:val="28"/>
          <w:szCs w:val="28"/>
          <w:rtl w:val="true"/>
          <w:lang w:bidi="ar-SA"/>
        </w:rPr>
        <w:t>صِرٌّ أَصَابَتْ حَرْثَ قَوْمٍ ظَلَمُواْ أَنفُسَهُمْ فَأَهْلَکَتْهُ</w:t>
      </w:r>
    </w:p>
    <w:p>
      <w:pPr>
        <w:pStyle w:val="BookText"/>
        <w:bidi w:val="0"/>
        <w:jc w:val="both"/>
        <w:rPr/>
      </w:pPr>
      <w:r>
        <w:rPr>
          <w:rFonts w:ascii="Amiri" w:hAnsi="Amiri" w:eastAsia="Amiri" w:cs="Amiri"/>
          <w:color w:val="111111"/>
          <w:sz w:val="28"/>
          <w:sz w:val="28"/>
          <w:szCs w:val="28"/>
          <w:rtl w:val="true"/>
          <w:lang w:bidi="ar-SA"/>
        </w:rPr>
        <w:t>وَمَا ظَلَمَهُمُ اللَّهُ وَلَکِنْ أَنفُسَهُمْ یَظْلِمُونَ</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 The likeness of what they (disbelievers) spend in this life of the world is as the likeness of a wind wherein is intense cold which strikes the tilth of a people, who have wronged themselves, and destroys it.</w:t>
      </w:r>
    </w:p>
    <w:p>
      <w:pPr>
        <w:pStyle w:val="BookText"/>
        <w:bidi w:val="0"/>
        <w:jc w:val="both"/>
        <w:rPr/>
      </w:pPr>
      <w:r>
        <w:rPr>
          <w:rFonts w:eastAsia="Times New Roman" w:cs="Times New Roman" w:ascii="Times New Roman" w:hAnsi="Times New Roman"/>
          <w:color w:val="111111"/>
          <w:sz w:val="28"/>
          <w:szCs w:val="28"/>
          <w:lang w:val="en-US"/>
        </w:rPr>
        <w:t>Allah has not been unjust to them, but they are unjust to themselves."</w:t>
      </w:r>
    </w:p>
    <w:p>
      <w:pPr>
        <w:pStyle w:val="Heading4"/>
        <w:numPr>
          <w:ilvl w:val="3"/>
          <w:numId w:val="1"/>
        </w:numPr>
        <w:bidi w:val="0"/>
        <w:jc w:val="left"/>
        <w:rPr/>
      </w:pPr>
      <w:bookmarkStart w:id="713" w:name="__RefHeading___Toc364473_2616395394"/>
      <w:bookmarkStart w:id="714" w:name="_Toc270"/>
      <w:bookmarkEnd w:id="713"/>
      <w:r>
        <w:rPr/>
        <w:t>Commentary: verse 117</w:t>
      </w:r>
      <w:bookmarkEnd w:id="714"/>
    </w:p>
    <w:p>
      <w:pPr>
        <w:pStyle w:val="BookText"/>
        <w:bidi w:val="0"/>
        <w:jc w:val="both"/>
        <w:rPr/>
      </w:pPr>
      <w:r>
        <w:rPr>
          <w:rFonts w:eastAsia="Times New Roman" w:cs="Times New Roman" w:ascii="Times New Roman" w:hAnsi="Times New Roman"/>
          <w:color w:val="111111"/>
          <w:sz w:val="28"/>
          <w:szCs w:val="28"/>
          <w:lang w:val="en-US"/>
        </w:rPr>
        <w:t>The Arabic term /ṣirr/ has been applied in the sense of: ` excessive cold that scorches plants '. The attractive point in this verse is that in view of Allah mere opinion and stimulus are not effective in affairs. That is why the verse indicates that you may not be worried about the money the disbelievers spend in a false way, because the fruit of it is like a tilth that can easily be abolished by a cold wind.</w:t>
      </w:r>
    </w:p>
    <w:p>
      <w:pPr>
        <w:pStyle w:val="BookText"/>
        <w:bidi w:val="0"/>
        <w:jc w:val="both"/>
        <w:rPr/>
      </w:pPr>
      <w:r>
        <w:rPr>
          <w:rFonts w:eastAsia="Times New Roman" w:cs="Times New Roman" w:ascii="Times New Roman" w:hAnsi="Times New Roman"/>
          <w:color w:val="111111"/>
          <w:sz w:val="28"/>
          <w:szCs w:val="28"/>
          <w:lang w:val="en-US"/>
        </w:rPr>
        <w:t>" The likeness of what they (disbelievers) spend in this life of the world is as the likeness of a wind wherein is intense cold which strikes the tilth of a people, who have wronged themselves, and destroys it. ..."</w:t>
      </w:r>
    </w:p>
    <w:p>
      <w:pPr>
        <w:pStyle w:val="BookText"/>
        <w:bidi w:val="0"/>
        <w:jc w:val="both"/>
        <w:rPr/>
      </w:pPr>
      <w:r>
        <w:rPr>
          <w:rFonts w:eastAsia="Times New Roman" w:cs="Times New Roman" w:ascii="Times New Roman" w:hAnsi="Times New Roman"/>
          <w:color w:val="111111"/>
          <w:sz w:val="28"/>
          <w:szCs w:val="28"/>
          <w:lang w:val="en-US"/>
        </w:rPr>
        <w:t>From the beginning of Islam upto now, there have been many plots, accusations, invasions, wars, and evil propagations done against Islam and Muslims, but everyday the religion of Allah have developed more than before.</w:t>
      </w:r>
    </w:p>
    <w:p>
      <w:pPr>
        <w:pStyle w:val="BookText"/>
        <w:bidi w:val="0"/>
        <w:jc w:val="both"/>
        <w:rPr/>
      </w:pPr>
      <w:r>
        <w:rPr>
          <w:rFonts w:eastAsia="Times New Roman" w:cs="Times New Roman" w:ascii="Times New Roman" w:hAnsi="Times New Roman"/>
          <w:color w:val="111111"/>
          <w:sz w:val="28"/>
          <w:szCs w:val="28"/>
          <w:lang w:val="en-US"/>
        </w:rPr>
        <w:t>When a nation faces with the wrath of Allah, it is not an injustice from the side of Allah, but it is a reflection of their own deeds that they themselves have performed.</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Allah has not been unjust to them, but they are unjust to themselves."</w:t>
      </w:r>
      <w:bookmarkStart w:id="715" w:name="pg13394_170748"/>
    </w:p>
    <w:p>
      <w:pPr>
        <w:pStyle w:val="BookText"/>
        <w:bidi w:val="0"/>
        <w:rPr/>
      </w:pPr>
      <w:bookmarkEnd w:id="715"/>
      <w:r>
        <w:rPr>
          <w:rFonts w:eastAsia="Amiri" w:cs="Amiri" w:ascii="Amiri" w:hAnsi="Amiri"/>
          <w:color w:val="111111"/>
          <w:sz w:val="28"/>
          <w:szCs w:val="28"/>
          <w:lang w:bidi="ar-SA"/>
        </w:rPr>
        <w:t xml:space="preserve">118 </w:t>
      </w:r>
      <w:r>
        <w:rPr>
          <w:rFonts w:ascii="Amiri" w:hAnsi="Amiri" w:eastAsia="Amiri" w:cs="Amiri"/>
          <w:color w:val="111111"/>
          <w:sz w:val="28"/>
          <w:sz w:val="28"/>
          <w:szCs w:val="28"/>
          <w:rtl w:val="true"/>
          <w:lang w:bidi="ar-SA"/>
        </w:rPr>
        <w:t>یَاأَیُّهَا الَّذِینَ ءَامَنُواْ لاَ تَتَّخِذُواْ بِطَانَةً مِّن دُونِکُمْ لاَ یَأْلُونَکُمْ خَبَالاً</w:t>
      </w:r>
    </w:p>
    <w:p>
      <w:pPr>
        <w:pStyle w:val="BookText"/>
        <w:bidi w:val="0"/>
        <w:jc w:val="both"/>
        <w:rPr/>
      </w:pPr>
      <w:r>
        <w:rPr>
          <w:rFonts w:ascii="Amiri" w:hAnsi="Amiri" w:eastAsia="Amiri" w:cs="Amiri"/>
          <w:color w:val="111111"/>
          <w:sz w:val="28"/>
          <w:sz w:val="28"/>
          <w:szCs w:val="28"/>
          <w:rtl w:val="true"/>
          <w:lang w:bidi="ar-SA"/>
        </w:rPr>
        <w:t>وَدُّواْ مَا عَنِتُّمْ قَدْ بَدَتِ الْبَغْضَآءُ مِنْ أَفْوَاهِهِمْ وَمَا تُخْفِی صُدُورُهُمْ أَکْبَرُ</w:t>
      </w:r>
    </w:p>
    <w:p>
      <w:pPr>
        <w:pStyle w:val="BookText"/>
        <w:bidi w:val="0"/>
        <w:jc w:val="both"/>
        <w:rPr/>
      </w:pPr>
      <w:r>
        <w:rPr>
          <w:rFonts w:ascii="Amiri" w:hAnsi="Amiri" w:eastAsia="Amiri" w:cs="Amiri"/>
          <w:color w:val="111111"/>
          <w:sz w:val="28"/>
          <w:sz w:val="28"/>
          <w:szCs w:val="28"/>
          <w:rtl w:val="true"/>
          <w:lang w:bidi="ar-SA"/>
        </w:rPr>
        <w:t>قَدْ بَیَّنَّا لَکُمُ الاَْیَاتِ إءِن کُنتُمْ تَعْقِلُونَ</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 O' you who have Faith! Do not take intimate other than yourselves.</w:t>
      </w:r>
    </w:p>
    <w:p>
      <w:pPr>
        <w:pStyle w:val="BookText"/>
        <w:bidi w:val="0"/>
        <w:jc w:val="both"/>
        <w:rPr/>
      </w:pPr>
      <w:r>
        <w:rPr>
          <w:rFonts w:eastAsia="Times New Roman" w:cs="Times New Roman" w:ascii="Times New Roman" w:hAnsi="Times New Roman"/>
          <w:color w:val="111111"/>
          <w:sz w:val="28"/>
          <w:szCs w:val="28"/>
          <w:lang w:val="en-US"/>
        </w:rPr>
        <w:t>They do not fall short in corrupting you. They like what distresses you.</w:t>
      </w:r>
    </w:p>
    <w:p>
      <w:pPr>
        <w:pStyle w:val="BookText"/>
        <w:bidi w:val="0"/>
        <w:jc w:val="both"/>
        <w:rPr/>
      </w:pPr>
      <w:r>
        <w:rPr>
          <w:rFonts w:eastAsia="Times New Roman" w:cs="Times New Roman" w:ascii="Times New Roman" w:hAnsi="Times New Roman"/>
          <w:color w:val="111111"/>
          <w:sz w:val="28"/>
          <w:szCs w:val="28"/>
          <w:lang w:val="en-US"/>
        </w:rPr>
        <w:t>Hatred has already appeared from (the utterance of) their mouths while what their breasts conceal is greater.</w:t>
      </w:r>
    </w:p>
    <w:p>
      <w:pPr>
        <w:pStyle w:val="BookText"/>
        <w:bidi w:val="0"/>
        <w:jc w:val="both"/>
        <w:rPr/>
      </w:pPr>
      <w:r>
        <w:rPr>
          <w:rFonts w:eastAsia="Times New Roman" w:cs="Times New Roman" w:ascii="Times New Roman" w:hAnsi="Times New Roman"/>
          <w:color w:val="111111"/>
          <w:sz w:val="28"/>
          <w:szCs w:val="28"/>
          <w:lang w:val="en-US"/>
        </w:rPr>
        <w:t>We have made the Signs clear for you if you ponder."</w:t>
      </w:r>
    </w:p>
    <w:p>
      <w:pPr>
        <w:pStyle w:val="Heading4"/>
        <w:numPr>
          <w:ilvl w:val="3"/>
          <w:numId w:val="1"/>
        </w:numPr>
        <w:bidi w:val="0"/>
        <w:jc w:val="left"/>
        <w:rPr/>
      </w:pPr>
      <w:bookmarkStart w:id="716" w:name="__RefHeading___Toc364475_2616395394"/>
      <w:bookmarkStart w:id="717" w:name="_Toc271"/>
      <w:bookmarkEnd w:id="716"/>
      <w:r>
        <w:rPr/>
        <w:t>Commentary: verse 118</w:t>
      </w:r>
      <w:bookmarkEnd w:id="717"/>
    </w:p>
    <w:p>
      <w:pPr>
        <w:pStyle w:val="BookText"/>
        <w:bidi w:val="0"/>
        <w:jc w:val="both"/>
        <w:rPr/>
      </w:pPr>
      <w:r>
        <w:rPr>
          <w:rFonts w:eastAsia="Times New Roman" w:cs="Times New Roman" w:ascii="Times New Roman" w:hAnsi="Times New Roman"/>
          <w:color w:val="111111"/>
          <w:sz w:val="28"/>
          <w:szCs w:val="28"/>
          <w:lang w:val="en-US"/>
        </w:rPr>
        <w:t>Following to the verses stated the kind of relations the Muslims may have with the disbelievers, this verse points at one of the most sensitive subjects, and, in the form of a delicate resemblance, it warns the believers.</w:t>
      </w:r>
    </w:p>
    <w:p>
      <w:pPr>
        <w:pStyle w:val="BookText"/>
        <w:bidi w:val="0"/>
        <w:jc w:val="both"/>
        <w:rPr/>
      </w:pPr>
      <w:r>
        <w:rPr>
          <w:rFonts w:eastAsia="Times New Roman" w:cs="Times New Roman" w:ascii="Times New Roman" w:hAnsi="Times New Roman"/>
          <w:color w:val="111111"/>
          <w:sz w:val="28"/>
          <w:szCs w:val="28"/>
          <w:lang w:val="en-US"/>
        </w:rPr>
        <w:t>It says:</w:t>
      </w:r>
    </w:p>
    <w:p>
      <w:pPr>
        <w:pStyle w:val="BookText"/>
        <w:bidi w:val="0"/>
        <w:jc w:val="both"/>
        <w:rPr/>
      </w:pPr>
      <w:r>
        <w:rPr>
          <w:rFonts w:eastAsia="Times New Roman" w:cs="Times New Roman" w:ascii="Times New Roman" w:hAnsi="Times New Roman"/>
          <w:color w:val="111111"/>
          <w:sz w:val="28"/>
          <w:szCs w:val="28"/>
          <w:lang w:val="en-US"/>
        </w:rPr>
        <w:t>" O' you who have Faith! Do not take intimate other than yourselves.</w:t>
      </w:r>
    </w:p>
    <w:p>
      <w:pPr>
        <w:pStyle w:val="BookText"/>
        <w:bidi w:val="0"/>
        <w:jc w:val="both"/>
        <w:rPr/>
      </w:pPr>
      <w:r>
        <w:rPr>
          <w:rFonts w:eastAsia="Times New Roman" w:cs="Times New Roman" w:ascii="Times New Roman" w:hAnsi="Times New Roman"/>
          <w:color w:val="111111"/>
          <w:sz w:val="28"/>
          <w:szCs w:val="28"/>
          <w:lang w:val="en-US"/>
        </w:rPr>
        <w:t>They do not fall short in corrupting you. ..."</w:t>
      </w:r>
    </w:p>
    <w:p>
      <w:pPr>
        <w:pStyle w:val="BookText"/>
        <w:bidi w:val="0"/>
        <w:jc w:val="both"/>
        <w:rPr/>
      </w:pPr>
      <w:r>
        <w:rPr>
          <w:rFonts w:eastAsia="Times New Roman" w:cs="Times New Roman" w:ascii="Times New Roman" w:hAnsi="Times New Roman"/>
          <w:color w:val="111111"/>
          <w:sz w:val="28"/>
          <w:szCs w:val="28"/>
          <w:lang w:val="en-US"/>
        </w:rPr>
        <w:t>It is never such that their experience of friendship with you hinders them to desire pain and loss for you because of difference in religion and creed. In the contrary, they are interested in your distress and suffering.</w:t>
      </w:r>
    </w:p>
    <w:p>
      <w:pPr>
        <w:pStyle w:val="BookText"/>
        <w:bidi w:val="0"/>
        <w:jc w:val="both"/>
        <w:rPr/>
      </w:pPr>
      <w:r>
        <w:rPr>
          <w:rFonts w:eastAsia="Times New Roman" w:cs="Times New Roman" w:ascii="Times New Roman" w:hAnsi="Times New Roman"/>
          <w:color w:val="111111"/>
          <w:sz w:val="28"/>
          <w:szCs w:val="28"/>
          <w:lang w:val="en-US"/>
        </w:rPr>
        <w:t>"... They like what distresses you. ..."</w:t>
      </w:r>
    </w:p>
    <w:p>
      <w:pPr>
        <w:pStyle w:val="BookText"/>
        <w:bidi w:val="0"/>
        <w:jc w:val="both"/>
        <w:rPr/>
      </w:pPr>
      <w:r>
        <w:rPr>
          <w:rFonts w:eastAsia="Times New Roman" w:cs="Times New Roman" w:ascii="Times New Roman" w:hAnsi="Times New Roman"/>
          <w:color w:val="111111"/>
          <w:sz w:val="28"/>
          <w:szCs w:val="28"/>
          <w:lang w:val="en-US"/>
        </w:rPr>
        <w:t>They are usually careful of their statements and behaviour in order that you do not be cognizant of their interrior mysteries and that their secrets would not be uncovered. They speak carefully and cautiously, yet the signs of enmity is manifest from among their speech.</w:t>
      </w:r>
    </w:p>
    <w:p>
      <w:pPr>
        <w:pStyle w:val="BookText"/>
        <w:bidi w:val="0"/>
        <w:jc w:val="both"/>
        <w:rPr/>
      </w:pPr>
      <w:r>
        <w:rPr>
          <w:rFonts w:eastAsia="Times New Roman" w:cs="Times New Roman" w:ascii="Times New Roman" w:hAnsi="Times New Roman"/>
          <w:color w:val="111111"/>
          <w:sz w:val="28"/>
          <w:szCs w:val="28"/>
          <w:lang w:val="en-US"/>
        </w:rPr>
        <w:t>"... Hatred has already appeared from (the utterance of) their mouth. ..."</w:t>
      </w:r>
    </w:p>
    <w:p>
      <w:pPr>
        <w:pStyle w:val="BookText"/>
        <w:bidi w:val="0"/>
        <w:jc w:val="both"/>
        <w:rPr/>
      </w:pPr>
      <w:r>
        <w:rPr>
          <w:rFonts w:eastAsia="Times New Roman" w:cs="Times New Roman" w:ascii="Times New Roman" w:hAnsi="Times New Roman"/>
          <w:color w:val="111111"/>
          <w:sz w:val="28"/>
          <w:szCs w:val="28"/>
          <w:lang w:val="en-US"/>
        </w:rPr>
        <w:t>In short, by this means, Allah has shown the way of recognition of the inward state of the enemies; and informs us from their hidden minds and their interrior mysteries. It says:</w:t>
      </w:r>
    </w:p>
    <w:p>
      <w:pPr>
        <w:pStyle w:val="BookText"/>
        <w:bidi w:val="0"/>
        <w:jc w:val="both"/>
        <w:rPr/>
      </w:pPr>
      <w:r>
        <w:rPr>
          <w:rFonts w:eastAsia="Times New Roman" w:cs="Times New Roman" w:ascii="Times New Roman" w:hAnsi="Times New Roman"/>
          <w:color w:val="111111"/>
          <w:sz w:val="28"/>
          <w:szCs w:val="28"/>
          <w:lang w:val="en-US"/>
        </w:rPr>
        <w:t>"... while what their breasts conceal is greater. ..."</w:t>
      </w:r>
    </w:p>
    <w:p>
      <w:pPr>
        <w:pStyle w:val="BookText"/>
        <w:bidi w:val="0"/>
        <w:jc w:val="both"/>
        <w:rPr/>
      </w:pPr>
      <w:r>
        <w:rPr>
          <w:rFonts w:eastAsia="Times New Roman" w:cs="Times New Roman" w:ascii="Times New Roman" w:hAnsi="Times New Roman"/>
          <w:color w:val="111111"/>
          <w:sz w:val="28"/>
          <w:szCs w:val="28"/>
          <w:lang w:val="en-US"/>
        </w:rPr>
        <w:t>Then, it adds:</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We have made the Signs clear for you if you ponder."</w:t>
      </w:r>
      <w:bookmarkStart w:id="718" w:name="pg13394_170749"/>
    </w:p>
    <w:p>
      <w:pPr>
        <w:pStyle w:val="BookText"/>
        <w:bidi w:val="0"/>
        <w:rPr/>
      </w:pPr>
      <w:bookmarkEnd w:id="718"/>
      <w:r>
        <w:rPr>
          <w:rFonts w:eastAsia="Amiri" w:cs="Amiri" w:ascii="Amiri" w:hAnsi="Amiri"/>
          <w:color w:val="111111"/>
          <w:sz w:val="28"/>
          <w:szCs w:val="28"/>
          <w:lang w:bidi="ar-SA"/>
        </w:rPr>
        <w:t xml:space="preserve">119 </w:t>
      </w:r>
      <w:r>
        <w:rPr>
          <w:rFonts w:ascii="Amiri" w:hAnsi="Amiri" w:eastAsia="Amiri" w:cs="Amiri"/>
          <w:color w:val="111111"/>
          <w:sz w:val="28"/>
          <w:sz w:val="28"/>
          <w:szCs w:val="28"/>
          <w:rtl w:val="true"/>
          <w:lang w:bidi="ar-SA"/>
        </w:rPr>
        <w:t>هَاأَنتُمْ أُوْلاَءِ تُحِبُّونَهُمْ</w:t>
      </w:r>
    </w:p>
    <w:p>
      <w:pPr>
        <w:pStyle w:val="BookText"/>
        <w:bidi w:val="0"/>
        <w:jc w:val="both"/>
        <w:rPr/>
      </w:pPr>
      <w:r>
        <w:rPr>
          <w:rFonts w:ascii="Amiri" w:hAnsi="Amiri" w:eastAsia="Amiri" w:cs="Amiri"/>
          <w:color w:val="111111"/>
          <w:sz w:val="28"/>
          <w:sz w:val="28"/>
          <w:szCs w:val="28"/>
          <w:rtl w:val="true"/>
          <w:lang w:bidi="ar-SA"/>
        </w:rPr>
        <w:t>وَلاَ یُحِبُّونَکُمْ وَتُؤْمِنُونَ بِالْکِتَابِ کُلِّهِ وإءِذَا لَقُوکُمْ قَالُواْ ءَامَنَّا</w:t>
      </w:r>
    </w:p>
    <w:p>
      <w:pPr>
        <w:pStyle w:val="BookText"/>
        <w:bidi w:val="0"/>
        <w:jc w:val="both"/>
        <w:rPr/>
      </w:pPr>
      <w:r>
        <w:rPr>
          <w:rFonts w:ascii="Amiri" w:hAnsi="Amiri" w:eastAsia="Amiri" w:cs="Amiri"/>
          <w:color w:val="111111"/>
          <w:sz w:val="28"/>
          <w:sz w:val="28"/>
          <w:szCs w:val="28"/>
          <w:rtl w:val="true"/>
          <w:lang w:bidi="ar-SA"/>
        </w:rPr>
        <w:t>وإءِذَا خَلَوْاْ عَضُّواْ عَلَیْکُمُ الاَْنَامِلَ مِنَ الْغَیْظِ قُلْ مُوتُواْ بِغَیْظِکُمْ</w:t>
      </w:r>
    </w:p>
    <w:p>
      <w:pPr>
        <w:pStyle w:val="BookText"/>
        <w:bidi w:val="0"/>
        <w:jc w:val="both"/>
        <w:rPr/>
      </w:pPr>
      <w:r>
        <w:rPr>
          <w:rFonts w:ascii="Amiri" w:hAnsi="Amiri" w:eastAsia="Amiri" w:cs="Amiri"/>
          <w:color w:val="111111"/>
          <w:sz w:val="28"/>
          <w:sz w:val="28"/>
          <w:szCs w:val="28"/>
          <w:rtl w:val="true"/>
          <w:lang w:bidi="ar-SA"/>
        </w:rPr>
        <w:t>إءِنَّ اللَّهَ عَلِیمُ بِذَاتِ الصُّدُورِ</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 Here you are, loving them while they do not love you!</w:t>
      </w:r>
    </w:p>
    <w:p>
      <w:pPr>
        <w:pStyle w:val="BookText"/>
        <w:bidi w:val="0"/>
        <w:jc w:val="both"/>
        <w:rPr/>
      </w:pPr>
      <w:r>
        <w:rPr>
          <w:rFonts w:eastAsia="Times New Roman" w:cs="Times New Roman" w:ascii="Times New Roman" w:hAnsi="Times New Roman"/>
          <w:color w:val="111111"/>
          <w:sz w:val="28"/>
          <w:szCs w:val="28"/>
          <w:lang w:val="en-US"/>
        </w:rPr>
        <w:t>Though you believe in all Books</w:t>
      </w:r>
    </w:p>
    <w:p>
      <w:pPr>
        <w:pStyle w:val="BookText"/>
        <w:bidi w:val="0"/>
        <w:jc w:val="both"/>
        <w:rPr/>
      </w:pPr>
      <w:r>
        <w:rPr>
          <w:rFonts w:eastAsia="Times New Roman" w:cs="Times New Roman" w:ascii="Times New Roman" w:hAnsi="Times New Roman"/>
          <w:color w:val="111111"/>
          <w:sz w:val="28"/>
          <w:szCs w:val="28"/>
          <w:lang w:val="en-US"/>
        </w:rPr>
        <w:t>and when they meet you, they say: ` We believe ',</w:t>
      </w:r>
    </w:p>
    <w:p>
      <w:pPr>
        <w:pStyle w:val="BookText"/>
        <w:bidi w:val="0"/>
        <w:jc w:val="both"/>
        <w:rPr/>
      </w:pPr>
      <w:r>
        <w:rPr>
          <w:rFonts w:eastAsia="Times New Roman" w:cs="Times New Roman" w:ascii="Times New Roman" w:hAnsi="Times New Roman"/>
          <w:color w:val="111111"/>
          <w:sz w:val="28"/>
          <w:szCs w:val="28"/>
          <w:lang w:val="en-US"/>
        </w:rPr>
        <w:t>but when they are alone, they bite the ends of their fingers in rage against you.</w:t>
      </w:r>
    </w:p>
    <w:p>
      <w:pPr>
        <w:pStyle w:val="BookText"/>
        <w:bidi w:val="0"/>
        <w:jc w:val="both"/>
        <w:rPr/>
      </w:pPr>
      <w:r>
        <w:rPr>
          <w:rFonts w:eastAsia="Times New Roman" w:cs="Times New Roman" w:ascii="Times New Roman" w:hAnsi="Times New Roman"/>
          <w:color w:val="111111"/>
          <w:sz w:val="28"/>
          <w:szCs w:val="28"/>
          <w:lang w:val="en-US"/>
        </w:rPr>
        <w:t>Say: ` Die in your rage!'. Surely Allah is aware of what is in the breasts."</w:t>
      </w:r>
    </w:p>
    <w:p>
      <w:pPr>
        <w:pStyle w:val="Heading4"/>
        <w:numPr>
          <w:ilvl w:val="3"/>
          <w:numId w:val="1"/>
        </w:numPr>
        <w:bidi w:val="0"/>
        <w:jc w:val="left"/>
        <w:rPr/>
      </w:pPr>
      <w:bookmarkStart w:id="719" w:name="__RefHeading___Toc364477_2616395394"/>
      <w:bookmarkStart w:id="720" w:name="_Toc272"/>
      <w:bookmarkEnd w:id="719"/>
      <w:r>
        <w:rPr/>
        <w:t>Commentary: verse 119</w:t>
      </w:r>
      <w:bookmarkEnd w:id="720"/>
    </w:p>
    <w:p>
      <w:pPr>
        <w:pStyle w:val="BookText"/>
        <w:bidi w:val="0"/>
        <w:jc w:val="both"/>
        <w:rPr/>
      </w:pPr>
      <w:r>
        <w:rPr>
          <w:rFonts w:eastAsia="Times New Roman" w:cs="Times New Roman" w:ascii="Times New Roman" w:hAnsi="Times New Roman"/>
          <w:color w:val="111111"/>
          <w:sz w:val="28"/>
          <w:szCs w:val="28"/>
          <w:lang w:val="en-US"/>
        </w:rPr>
        <w:t>In this verse it addresses the Muslims and says that you love them because of relationship or neighbourliness, or for other reasons, neglecting the fact that they do not like you. It is in the case that you believe in all the Books that have been sent down by Allah (irrespetive of your own Book and the heavenly Book of theirs), but they do not believe in the revealed Book you have.</w:t>
      </w:r>
    </w:p>
    <w:p>
      <w:pPr>
        <w:pStyle w:val="BookText"/>
        <w:bidi w:val="0"/>
        <w:jc w:val="both"/>
        <w:rPr/>
      </w:pPr>
      <w:r>
        <w:rPr>
          <w:rFonts w:eastAsia="Times New Roman" w:cs="Times New Roman" w:ascii="Times New Roman" w:hAnsi="Times New Roman"/>
          <w:color w:val="111111"/>
          <w:sz w:val="28"/>
          <w:szCs w:val="28"/>
          <w:lang w:val="en-US"/>
        </w:rPr>
        <w:t>" Here you are, loving them while they do not love you!</w:t>
      </w:r>
    </w:p>
    <w:p>
      <w:pPr>
        <w:pStyle w:val="BookText"/>
        <w:bidi w:val="0"/>
        <w:jc w:val="both"/>
        <w:rPr/>
      </w:pPr>
      <w:r>
        <w:rPr>
          <w:rFonts w:eastAsia="Times New Roman" w:cs="Times New Roman" w:ascii="Times New Roman" w:hAnsi="Times New Roman"/>
          <w:color w:val="111111"/>
          <w:sz w:val="28"/>
          <w:szCs w:val="28"/>
          <w:lang w:val="en-US"/>
        </w:rPr>
        <w:t>Though you believe in all Books; ..."</w:t>
      </w:r>
    </w:p>
    <w:p>
      <w:pPr>
        <w:pStyle w:val="BookText"/>
        <w:bidi w:val="0"/>
        <w:jc w:val="both"/>
        <w:rPr/>
      </w:pPr>
      <w:r>
        <w:rPr>
          <w:rFonts w:eastAsia="Times New Roman" w:cs="Times New Roman" w:ascii="Times New Roman" w:hAnsi="Times New Roman"/>
          <w:color w:val="111111"/>
          <w:sz w:val="28"/>
          <w:szCs w:val="28"/>
          <w:lang w:val="en-US"/>
        </w:rPr>
        <w:t>Then, the Qur'ān introduces the real feature of this group of the People of the Book, who are hypocrites, when it says:</w:t>
      </w:r>
    </w:p>
    <w:p>
      <w:pPr>
        <w:pStyle w:val="BookText"/>
        <w:bidi w:val="0"/>
        <w:jc w:val="both"/>
        <w:rPr/>
      </w:pPr>
      <w:r>
        <w:rPr>
          <w:rFonts w:eastAsia="Times New Roman" w:cs="Times New Roman" w:ascii="Times New Roman" w:hAnsi="Times New Roman"/>
          <w:color w:val="111111"/>
          <w:sz w:val="28"/>
          <w:szCs w:val="28"/>
          <w:lang w:val="en-US"/>
        </w:rPr>
        <w:t>"... and when they meet you, they say: ` We believe ',</w:t>
      </w:r>
    </w:p>
    <w:p>
      <w:pPr>
        <w:pStyle w:val="BookText"/>
        <w:bidi w:val="0"/>
        <w:jc w:val="both"/>
        <w:rPr/>
      </w:pPr>
      <w:r>
        <w:rPr>
          <w:rFonts w:eastAsia="Times New Roman" w:cs="Times New Roman" w:ascii="Times New Roman" w:hAnsi="Times New Roman"/>
          <w:color w:val="111111"/>
          <w:sz w:val="28"/>
          <w:szCs w:val="28"/>
          <w:lang w:val="en-US"/>
        </w:rPr>
        <w:t>but when they are alone, they bite the ends of their fingers in rage against you. ..."</w:t>
      </w:r>
    </w:p>
    <w:p>
      <w:pPr>
        <w:pStyle w:val="BookText"/>
        <w:bidi w:val="0"/>
        <w:jc w:val="both"/>
        <w:rPr/>
      </w:pPr>
      <w:r>
        <w:rPr>
          <w:rFonts w:eastAsia="Times New Roman" w:cs="Times New Roman" w:ascii="Times New Roman" w:hAnsi="Times New Roman"/>
          <w:color w:val="111111"/>
          <w:sz w:val="28"/>
          <w:szCs w:val="28"/>
          <w:lang w:val="en-US"/>
        </w:rPr>
        <w:t>It says to the Prophet to tell them that they would die with the rage that they have and this grief will be with them until the day of their death.</w:t>
      </w:r>
    </w:p>
    <w:p>
      <w:pPr>
        <w:pStyle w:val="BookText"/>
        <w:bidi w:val="0"/>
        <w:jc w:val="both"/>
        <w:rPr/>
      </w:pPr>
      <w:r>
        <w:rPr>
          <w:rFonts w:eastAsia="Times New Roman" w:cs="Times New Roman" w:ascii="Times New Roman" w:hAnsi="Times New Roman"/>
          <w:color w:val="111111"/>
          <w:sz w:val="28"/>
          <w:szCs w:val="28"/>
          <w:lang w:val="en-US"/>
        </w:rPr>
        <w:t>"... Say: ` Die in your rage!'. ..."</w:t>
      </w:r>
    </w:p>
    <w:p>
      <w:pPr>
        <w:pStyle w:val="BookText"/>
        <w:bidi w:val="0"/>
        <w:jc w:val="both"/>
        <w:rPr/>
      </w:pPr>
      <w:r>
        <w:rPr>
          <w:rFonts w:eastAsia="Times New Roman" w:cs="Times New Roman" w:ascii="Times New Roman" w:hAnsi="Times New Roman"/>
          <w:color w:val="111111"/>
          <w:sz w:val="28"/>
          <w:szCs w:val="28"/>
          <w:lang w:val="en-US"/>
        </w:rPr>
        <w:t>You were not aware of their condition, but Allah is, because:</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Surely Allah is aware of what is in the breasts."</w:t>
      </w:r>
      <w:bookmarkStart w:id="721" w:name="pg13394_170750"/>
    </w:p>
    <w:p>
      <w:pPr>
        <w:pStyle w:val="BookText"/>
        <w:bidi w:val="0"/>
        <w:rPr/>
      </w:pPr>
      <w:bookmarkEnd w:id="721"/>
      <w:r>
        <w:rPr>
          <w:rFonts w:eastAsia="Amiri" w:cs="Amiri" w:ascii="Amiri" w:hAnsi="Amiri"/>
          <w:color w:val="111111"/>
          <w:sz w:val="28"/>
          <w:szCs w:val="28"/>
          <w:lang w:bidi="ar-SA"/>
        </w:rPr>
        <w:t xml:space="preserve">120 </w:t>
      </w:r>
      <w:r>
        <w:rPr>
          <w:rFonts w:ascii="Amiri" w:hAnsi="Amiri" w:eastAsia="Amiri" w:cs="Amiri"/>
          <w:color w:val="111111"/>
          <w:sz w:val="28"/>
          <w:sz w:val="28"/>
          <w:szCs w:val="28"/>
          <w:rtl w:val="true"/>
          <w:lang w:bidi="ar-SA"/>
        </w:rPr>
        <w:t>إءِن تَمْسَسْکُمْ حَسَنَةٌ</w:t>
      </w:r>
    </w:p>
    <w:p>
      <w:pPr>
        <w:pStyle w:val="BookText"/>
        <w:bidi w:val="0"/>
        <w:jc w:val="both"/>
        <w:rPr/>
      </w:pPr>
      <w:r>
        <w:rPr>
          <w:rFonts w:ascii="Amiri" w:hAnsi="Amiri" w:eastAsia="Amiri" w:cs="Amiri"/>
          <w:color w:val="111111"/>
          <w:sz w:val="28"/>
          <w:sz w:val="28"/>
          <w:szCs w:val="28"/>
          <w:rtl w:val="true"/>
          <w:lang w:bidi="ar-SA"/>
        </w:rPr>
        <w:t>تَسُؤْهُمْ وإءِن تُصِبْکُمْ سَیِّئَةٌ یَفْرَحُواْ بِهَا وإءِن تَصْبِرُواْ وَتَتَّقُواْ</w:t>
      </w:r>
    </w:p>
    <w:p>
      <w:pPr>
        <w:pStyle w:val="BookText"/>
        <w:bidi w:val="0"/>
        <w:jc w:val="both"/>
        <w:rPr/>
      </w:pPr>
      <w:r>
        <w:rPr>
          <w:rFonts w:ascii="Amiri" w:hAnsi="Amiri" w:eastAsia="Amiri" w:cs="Amiri"/>
          <w:color w:val="111111"/>
          <w:sz w:val="28"/>
          <w:sz w:val="28"/>
          <w:szCs w:val="28"/>
          <w:rtl w:val="true"/>
          <w:lang w:bidi="ar-SA"/>
        </w:rPr>
        <w:t>لاَ یَضُرُّکُمْ کَیْدُهُمْ شَیْئاً</w:t>
      </w:r>
    </w:p>
    <w:p>
      <w:pPr>
        <w:pStyle w:val="BookText"/>
        <w:bidi w:val="0"/>
        <w:jc w:val="both"/>
        <w:rPr/>
      </w:pPr>
      <w:r>
        <w:rPr>
          <w:rFonts w:ascii="Amiri" w:hAnsi="Amiri" w:eastAsia="Amiri" w:cs="Amiri"/>
          <w:color w:val="111111"/>
          <w:sz w:val="28"/>
          <w:sz w:val="28"/>
          <w:szCs w:val="28"/>
          <w:rtl w:val="true"/>
          <w:lang w:bidi="ar-SA"/>
        </w:rPr>
        <w:t>إءِنَّ اللَّهَ بِمَا یَعْمَلُونَ مُحِیطٌ</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 If any good befalls you, it grieves them; and if an evil afflicts you, they delight in it;</w:t>
      </w:r>
    </w:p>
    <w:p>
      <w:pPr>
        <w:pStyle w:val="BookText"/>
        <w:bidi w:val="0"/>
        <w:jc w:val="both"/>
        <w:rPr/>
      </w:pPr>
      <w:r>
        <w:rPr>
          <w:rFonts w:eastAsia="Times New Roman" w:cs="Times New Roman" w:ascii="Times New Roman" w:hAnsi="Times New Roman"/>
          <w:color w:val="111111"/>
          <w:sz w:val="28"/>
          <w:szCs w:val="28"/>
          <w:lang w:val="en-US"/>
        </w:rPr>
        <w:t>but if you are patient and be pious, their plotting will not harm you in any way;</w:t>
      </w:r>
    </w:p>
    <w:p>
      <w:pPr>
        <w:pStyle w:val="BookText"/>
        <w:bidi w:val="0"/>
        <w:jc w:val="both"/>
        <w:rPr/>
      </w:pPr>
      <w:r>
        <w:rPr>
          <w:rFonts w:eastAsia="Times New Roman" w:cs="Times New Roman" w:ascii="Times New Roman" w:hAnsi="Times New Roman"/>
          <w:color w:val="111111"/>
          <w:sz w:val="28"/>
          <w:szCs w:val="28"/>
          <w:lang w:val="en-US"/>
        </w:rPr>
        <w:t>surely Allah encompasses what they do."</w:t>
      </w:r>
    </w:p>
    <w:p>
      <w:pPr>
        <w:pStyle w:val="Heading4"/>
        <w:numPr>
          <w:ilvl w:val="3"/>
          <w:numId w:val="1"/>
        </w:numPr>
        <w:bidi w:val="0"/>
        <w:jc w:val="left"/>
        <w:rPr/>
      </w:pPr>
      <w:bookmarkStart w:id="722" w:name="__RefHeading___Toc364479_2616395394"/>
      <w:bookmarkStart w:id="723" w:name="_Toc273"/>
      <w:bookmarkEnd w:id="722"/>
      <w:r>
        <w:rPr/>
        <w:t>Commentary: verse 120</w:t>
      </w:r>
      <w:bookmarkEnd w:id="723"/>
    </w:p>
    <w:p>
      <w:pPr>
        <w:pStyle w:val="BookText"/>
        <w:bidi w:val="0"/>
        <w:jc w:val="both"/>
        <w:rPr/>
      </w:pPr>
      <w:r>
        <w:rPr>
          <w:rFonts w:eastAsia="Times New Roman" w:cs="Times New Roman" w:ascii="Times New Roman" w:hAnsi="Times New Roman"/>
          <w:color w:val="111111"/>
          <w:sz w:val="28"/>
          <w:szCs w:val="28"/>
          <w:lang w:val="en-US"/>
        </w:rPr>
        <w:t>In this verse one of the signs of their grudge and enmity is stated. It indicates that if a victory or a happy incident comes forth for you, those groups of the People of the Book will become inconvenient, but if an evil incident happens against you, they will become happy.</w:t>
      </w:r>
    </w:p>
    <w:p>
      <w:pPr>
        <w:pStyle w:val="BookText"/>
        <w:bidi w:val="0"/>
        <w:jc w:val="both"/>
        <w:rPr/>
      </w:pPr>
      <w:r>
        <w:rPr>
          <w:rFonts w:eastAsia="Times New Roman" w:cs="Times New Roman" w:ascii="Times New Roman" w:hAnsi="Times New Roman"/>
          <w:color w:val="111111"/>
          <w:sz w:val="28"/>
          <w:szCs w:val="28"/>
          <w:lang w:val="en-US"/>
        </w:rPr>
        <w:t>" If any good befalls you, it grieves them; and if an evil afflicts you,</w:t>
      </w:r>
    </w:p>
    <w:p>
      <w:pPr>
        <w:pStyle w:val="BookText"/>
        <w:bidi w:val="0"/>
        <w:jc w:val="both"/>
        <w:rPr/>
      </w:pPr>
      <w:r>
        <w:rPr>
          <w:rFonts w:eastAsia="Times New Roman" w:cs="Times New Roman" w:ascii="Times New Roman" w:hAnsi="Times New Roman"/>
          <w:color w:val="111111"/>
          <w:sz w:val="28"/>
          <w:szCs w:val="28"/>
          <w:lang w:val="en-US"/>
        </w:rPr>
        <w:t>they delight in it;..."</w:t>
      </w:r>
    </w:p>
    <w:p>
      <w:pPr>
        <w:pStyle w:val="BookText"/>
        <w:bidi w:val="0"/>
        <w:jc w:val="both"/>
        <w:rPr/>
      </w:pPr>
      <w:r>
        <w:rPr>
          <w:rFonts w:eastAsia="Times New Roman" w:cs="Times New Roman" w:ascii="Times New Roman" w:hAnsi="Times New Roman"/>
          <w:color w:val="111111"/>
          <w:sz w:val="28"/>
          <w:szCs w:val="28"/>
          <w:lang w:val="en-US"/>
        </w:rPr>
        <w:t>But if you persevere against their hostilities and, in the meantime,</w:t>
      </w:r>
    </w:p>
    <w:p>
      <w:pPr>
        <w:pStyle w:val="BookText"/>
        <w:bidi w:val="0"/>
        <w:jc w:val="both"/>
        <w:rPr/>
      </w:pPr>
      <w:r>
        <w:rPr>
          <w:rFonts w:eastAsia="Times New Roman" w:cs="Times New Roman" w:ascii="Times New Roman" w:hAnsi="Times New Roman"/>
          <w:color w:val="111111"/>
          <w:sz w:val="28"/>
          <w:szCs w:val="28"/>
          <w:lang w:val="en-US"/>
        </w:rPr>
        <w:t>you observe piety and patience, they cannot harm you by their treacherous plans, because Allah quitely encompasses whatever they do.</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but if you are patient and be pious, their plotting will not harm you in any way; surely Allah encompasses what they do."</w:t>
      </w:r>
      <w:bookmarkStart w:id="724" w:name="pg13394_170751"/>
    </w:p>
    <w:p>
      <w:pPr>
        <w:pStyle w:val="Heading3"/>
        <w:numPr>
          <w:ilvl w:val="2"/>
          <w:numId w:val="1"/>
        </w:numPr>
        <w:bidi w:val="0"/>
        <w:jc w:val="left"/>
        <w:rPr/>
      </w:pPr>
      <w:bookmarkStart w:id="725" w:name="__RefHeading___Toc364481_2616395394"/>
      <w:bookmarkStart w:id="726" w:name="_Toc274"/>
      <w:bookmarkEnd w:id="724"/>
      <w:bookmarkEnd w:id="725"/>
      <w:r>
        <w:rPr/>
        <w:t>Section 13, The Battle of 'Uḥud</w:t>
      </w:r>
      <w:bookmarkEnd w:id="726"/>
    </w:p>
    <w:p>
      <w:pPr>
        <w:pStyle w:val="Heading4"/>
        <w:numPr>
          <w:ilvl w:val="3"/>
          <w:numId w:val="1"/>
        </w:numPr>
        <w:bidi w:val="0"/>
        <w:jc w:val="left"/>
        <w:rPr/>
      </w:pPr>
      <w:bookmarkStart w:id="727" w:name="__RefHeading___Toc364483_2616395394"/>
      <w:bookmarkStart w:id="728" w:name="_Toc275"/>
      <w:bookmarkEnd w:id="727"/>
      <w:r>
        <w:rPr/>
        <w:t>Point</w:t>
      </w:r>
      <w:bookmarkEnd w:id="728"/>
    </w:p>
    <w:p>
      <w:pPr>
        <w:pStyle w:val="BookText"/>
        <w:bidi w:val="0"/>
        <w:jc w:val="both"/>
        <w:rPr/>
      </w:pPr>
      <w:r>
        <w:rPr>
          <w:rFonts w:eastAsia="Times New Roman" w:cs="Times New Roman" w:ascii="Times New Roman" w:hAnsi="Times New Roman"/>
          <w:color w:val="111111"/>
          <w:sz w:val="28"/>
          <w:szCs w:val="28"/>
          <w:lang w:val="en-US"/>
        </w:rPr>
        <w:t>The readiness of some and the cowardice of others</w:t>
      </w:r>
    </w:p>
    <w:p>
      <w:pPr>
        <w:pStyle w:val="BookText"/>
        <w:bidi w:val="0"/>
        <w:jc w:val="both"/>
        <w:rPr/>
      </w:pPr>
      <w:r>
        <w:rPr>
          <w:rFonts w:eastAsia="Times New Roman" w:cs="Times New Roman" w:ascii="Times New Roman" w:hAnsi="Times New Roman"/>
          <w:color w:val="111111"/>
          <w:sz w:val="28"/>
          <w:szCs w:val="28"/>
          <w:lang w:val="en-US"/>
        </w:rPr>
        <w:t>The Muslims should trust only in Allah The</w:t>
      </w:r>
    </w:p>
    <w:p>
      <w:pPr>
        <w:pStyle w:val="BookText"/>
        <w:bidi w:val="0"/>
        <w:jc w:val="both"/>
        <w:rPr/>
      </w:pPr>
      <w:r>
        <w:rPr>
          <w:rFonts w:eastAsia="Times New Roman" w:cs="Times New Roman" w:ascii="Times New Roman" w:hAnsi="Times New Roman"/>
          <w:color w:val="111111"/>
          <w:sz w:val="28"/>
          <w:szCs w:val="28"/>
          <w:lang w:val="en-US"/>
        </w:rPr>
        <w:t>divine Assistance at Badr - The assistance</w:t>
      </w:r>
    </w:p>
    <w:p>
      <w:pPr>
        <w:pStyle w:val="BookText"/>
        <w:bidi w:val="0"/>
        <w:jc w:val="both"/>
        <w:rPr/>
      </w:pPr>
      <w:r>
        <w:rPr>
          <w:rFonts w:eastAsia="Times New Roman" w:cs="Times New Roman" w:ascii="Times New Roman" w:hAnsi="Times New Roman"/>
          <w:color w:val="111111"/>
          <w:sz w:val="28"/>
          <w:szCs w:val="28"/>
          <w:lang w:val="en-US"/>
        </w:rPr>
        <w:t>through angels Allah's Pardon.</w:t>
      </w:r>
    </w:p>
    <w:p>
      <w:pPr>
        <w:pStyle w:val="BookText"/>
        <w:bidi w:val="0"/>
        <w:jc w:val="both"/>
        <w:rPr/>
      </w:pPr>
      <w:r>
        <w:rPr>
          <w:rFonts w:eastAsia="Amiri" w:cs="Amiri" w:ascii="Amiri" w:hAnsi="Amiri"/>
          <w:color w:val="111111"/>
          <w:sz w:val="28"/>
          <w:szCs w:val="28"/>
          <w:lang w:bidi="ar-SA"/>
        </w:rPr>
        <w:t xml:space="preserve">121 </w:t>
      </w:r>
      <w:r>
        <w:rPr>
          <w:rFonts w:ascii="Amiri" w:hAnsi="Amiri" w:eastAsia="Amiri" w:cs="Amiri"/>
          <w:color w:val="111111"/>
          <w:sz w:val="28"/>
          <w:sz w:val="28"/>
          <w:szCs w:val="28"/>
          <w:rtl w:val="true"/>
          <w:lang w:bidi="ar-SA"/>
        </w:rPr>
        <w:t>وإءِذْ غَدَوْتَ مِنْ أَهْلِکَ تُبَوِّئُ الْمُؤْمِنِینَ مَقَاعِدَ لِلْقِتَالِ</w:t>
      </w:r>
    </w:p>
    <w:p>
      <w:pPr>
        <w:pStyle w:val="BookText"/>
        <w:bidi w:val="0"/>
        <w:jc w:val="both"/>
        <w:rPr/>
      </w:pPr>
      <w:r>
        <w:rPr>
          <w:rFonts w:ascii="Amiri" w:hAnsi="Amiri" w:eastAsia="Amiri" w:cs="Amiri"/>
          <w:color w:val="111111"/>
          <w:sz w:val="28"/>
          <w:sz w:val="28"/>
          <w:szCs w:val="28"/>
          <w:rtl w:val="true"/>
          <w:lang w:bidi="ar-SA"/>
        </w:rPr>
        <w:t>وَاللَّهُ سَمِیعٌ عَلِیمٌ</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 And (remember) when you did set forth from your housefolk at daybreak to lodge the believers in encampments for the battle (of 'Uḥud), and Allah is All-Hearing, All-Knowing."</w:t>
      </w:r>
    </w:p>
    <w:p>
      <w:pPr>
        <w:pStyle w:val="Heading4"/>
        <w:numPr>
          <w:ilvl w:val="3"/>
          <w:numId w:val="1"/>
        </w:numPr>
        <w:bidi w:val="0"/>
        <w:jc w:val="left"/>
        <w:rPr/>
      </w:pPr>
      <w:bookmarkStart w:id="729" w:name="__RefHeading___Toc364485_2616395394"/>
      <w:bookmarkStart w:id="730" w:name="_Toc276"/>
      <w:bookmarkEnd w:id="729"/>
      <w:r>
        <w:rPr/>
        <w:t>Commentary: verse 121</w:t>
      </w:r>
      <w:bookmarkEnd w:id="730"/>
    </w:p>
    <w:p>
      <w:pPr>
        <w:pStyle w:val="BookText"/>
        <w:bidi w:val="0"/>
        <w:jc w:val="both"/>
        <w:rPr/>
      </w:pPr>
      <w:r>
        <w:rPr>
          <w:rFonts w:eastAsia="Times New Roman" w:cs="Times New Roman" w:ascii="Times New Roman" w:hAnsi="Times New Roman"/>
          <w:color w:val="111111"/>
          <w:sz w:val="28"/>
          <w:szCs w:val="28"/>
          <w:lang w:val="en-US"/>
        </w:rPr>
        <w:t>From this verse on, the revelations are about an expansive important Islamic happening known as the Battle of 'Uḥud.</w:t>
      </w:r>
    </w:p>
    <w:p>
      <w:pPr>
        <w:pStyle w:val="BookText"/>
        <w:bidi w:val="0"/>
        <w:jc w:val="both"/>
        <w:rPr/>
      </w:pPr>
      <w:r>
        <w:rPr>
          <w:rFonts w:eastAsia="Times New Roman" w:cs="Times New Roman" w:ascii="Times New Roman" w:hAnsi="Times New Roman"/>
          <w:color w:val="111111"/>
          <w:sz w:val="28"/>
          <w:szCs w:val="28"/>
          <w:lang w:val="en-US"/>
        </w:rPr>
        <w:t>At the beginning, the verse has referred to the Prophet (p.b.u.h.) and that he came out of Medina to lodge the forces at the side of 'Uḥud mount. It says:</w:t>
      </w:r>
    </w:p>
    <w:p>
      <w:pPr>
        <w:pStyle w:val="BookText"/>
        <w:bidi w:val="0"/>
        <w:jc w:val="both"/>
        <w:rPr/>
      </w:pPr>
      <w:r>
        <w:rPr>
          <w:rFonts w:eastAsia="Times New Roman" w:cs="Times New Roman" w:ascii="Times New Roman" w:hAnsi="Times New Roman"/>
          <w:color w:val="111111"/>
          <w:sz w:val="28"/>
          <w:szCs w:val="28"/>
          <w:lang w:val="en-US"/>
        </w:rPr>
        <w:t>" And (remember) when you did set forth from your housefolk at daybreak to lodge the believers in encampments for the battle (of 'Uḥud), and Allah is All-Hearing, All-Knowing."</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 himself (p.b.u.h.) posted the believers at their stations for battle. Thus, it shows that not every ordinary person can decide on the site of the battle and defensive regions.</w:t>
      </w:r>
    </w:p>
    <w:p>
      <w:pPr>
        <w:pStyle w:val="BookText"/>
        <w:bidi w:val="0"/>
        <w:jc w:val="both"/>
        <w:rPr/>
      </w:pPr>
      <w:r>
        <w:rPr>
          <w:rFonts w:eastAsia="Times New Roman" w:cs="Times New Roman" w:ascii="Times New Roman" w:hAnsi="Times New Roman"/>
          <w:color w:val="111111"/>
          <w:sz w:val="28"/>
          <w:szCs w:val="28"/>
          <w:lang w:val="en-US"/>
        </w:rPr>
        <w:t>"... to lodge the believers in encampments for the battle (of 'Uhud), ..."</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Technical, geographical, and natural plannings of military</w:t>
      </w:r>
    </w:p>
    <w:p>
      <w:pPr>
        <w:pStyle w:val="BookText"/>
        <w:bidi w:val="0"/>
        <w:rPr/>
      </w:pPr>
      <w:r>
        <w:rPr>
          <w:rFonts w:eastAsia="Times New Roman" w:cs="Times New Roman" w:ascii="Times New Roman" w:hAnsi="Times New Roman"/>
          <w:color w:val="111111"/>
          <w:sz w:val="28"/>
          <w:szCs w:val="28"/>
          <w:lang w:val="en-US"/>
        </w:rPr>
        <w:t>operations should be performed before initiating the concerning program and in a quiet and calm circumstance.</w:t>
      </w:r>
    </w:p>
    <w:p>
      <w:pPr>
        <w:pStyle w:val="BookText"/>
        <w:bidi w:val="0"/>
        <w:jc w:val="both"/>
        <w:rPr/>
      </w:pPr>
      <w:r>
        <w:rPr>
          <w:rFonts w:eastAsia="Times New Roman" w:cs="Times New Roman" w:ascii="Times New Roman" w:hAnsi="Times New Roman"/>
          <w:color w:val="111111"/>
          <w:sz w:val="28"/>
          <w:szCs w:val="28"/>
          <w:lang w:val="en-US"/>
        </w:rPr>
        <w:t>"... when you did set forth from your housefolk at daybreak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Early morning is the best time for estimating the necessary battle conditions.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threshold of fighting, we must detach our hearts from our own housefolk.</w:t>
      </w:r>
      <w:bookmarkStart w:id="731" w:name="pg13394_170753"/>
    </w:p>
    <w:p>
      <w:pPr>
        <w:pStyle w:val="BookText"/>
        <w:bidi w:val="0"/>
        <w:rPr/>
      </w:pPr>
      <w:bookmarkEnd w:id="731"/>
      <w:r>
        <w:rPr>
          <w:rFonts w:eastAsia="Amiri" w:cs="Amiri" w:ascii="Amiri" w:hAnsi="Amiri"/>
          <w:color w:val="111111"/>
          <w:sz w:val="28"/>
          <w:szCs w:val="28"/>
          <w:lang w:bidi="ar-SA"/>
        </w:rPr>
        <w:t xml:space="preserve">122 </w:t>
      </w:r>
      <w:r>
        <w:rPr>
          <w:rFonts w:ascii="Amiri" w:hAnsi="Amiri" w:eastAsia="Amiri" w:cs="Amiri"/>
          <w:color w:val="111111"/>
          <w:sz w:val="28"/>
          <w:sz w:val="28"/>
          <w:szCs w:val="28"/>
          <w:rtl w:val="true"/>
          <w:lang w:bidi="ar-SA"/>
        </w:rPr>
        <w:t>إءِذْ هَمَّت طَّاائفَتَانِ مِنکُمْ أَن تَفْشَلاَ وَاللَّهُ وَلِیُّهُمَا</w:t>
      </w:r>
    </w:p>
    <w:p>
      <w:pPr>
        <w:pStyle w:val="BookText"/>
        <w:bidi w:val="0"/>
        <w:jc w:val="both"/>
        <w:rPr/>
      </w:pPr>
      <w:r>
        <w:rPr>
          <w:rFonts w:ascii="Amiri" w:hAnsi="Amiri" w:eastAsia="Amiri" w:cs="Amiri"/>
          <w:color w:val="111111"/>
          <w:sz w:val="28"/>
          <w:sz w:val="28"/>
          <w:szCs w:val="28"/>
          <w:rtl w:val="true"/>
          <w:lang w:bidi="ar-SA"/>
        </w:rPr>
        <w:t>وَعَلَی اللَّهِ فَلْیَتَوَکَّلِ الْمُؤْمِنُونَ</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 When two parties of you had decided to flinch but Allah was the protector of them both (and helped them to change their thought); So, in Allah (alone) should the believers trust.</w:t>
      </w:r>
    </w:p>
    <w:p>
      <w:pPr>
        <w:pStyle w:val="Heading4"/>
        <w:numPr>
          <w:ilvl w:val="3"/>
          <w:numId w:val="1"/>
        </w:numPr>
        <w:bidi w:val="0"/>
        <w:jc w:val="left"/>
        <w:rPr/>
      </w:pPr>
      <w:bookmarkStart w:id="732" w:name="__RefHeading___Toc364487_2616395394"/>
      <w:bookmarkStart w:id="733" w:name="_Toc277"/>
      <w:bookmarkEnd w:id="732"/>
      <w:r>
        <w:rPr/>
        <w:t>Commentary: verse 122</w:t>
      </w:r>
      <w:bookmarkEnd w:id="733"/>
    </w:p>
    <w:p>
      <w:pPr>
        <w:pStyle w:val="BookText"/>
        <w:bidi w:val="0"/>
        <w:jc w:val="both"/>
        <w:rPr/>
      </w:pPr>
      <w:r>
        <w:rPr>
          <w:rFonts w:eastAsia="Times New Roman" w:cs="Times New Roman" w:ascii="Times New Roman" w:hAnsi="Times New Roman"/>
          <w:color w:val="111111"/>
          <w:sz w:val="28"/>
          <w:szCs w:val="28"/>
          <w:lang w:val="en-US"/>
        </w:rPr>
        <w:t xml:space="preserve">Two groups of Muslims by the names of </w:t>
      </w:r>
      <w:r>
        <w:rPr>
          <w:rFonts w:eastAsia="Consolas" w:cs="Consolas" w:ascii="Consolas" w:hAnsi="Consolas"/>
          <w:color w:val="111111"/>
          <w:sz w:val="28"/>
          <w:szCs w:val="28"/>
          <w:lang w:val="en-US"/>
        </w:rPr>
        <w:t>Banū Salmah ' From 'Ūss Tribe and</w:t>
      </w:r>
      <w:r>
        <w:rPr>
          <w:rFonts w:eastAsia="Times New Roman" w:cs="Times New Roman" w:ascii="Times New Roman" w:hAnsi="Times New Roman"/>
          <w:color w:val="111111"/>
          <w:sz w:val="28"/>
          <w:szCs w:val="28"/>
          <w:lang w:val="en-US"/>
        </w:rPr>
        <w:t xml:space="preserve"> Banū Ḥarithah ' from Khazraj tribe decided to shirk to participate in fight. There are different reasons mentioned for the inactivity of these two groups. Some of them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Their own fear, when they saw that the number of enemy was large.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were inconvinient for that their attitude was not attended to and the troops did not shelter in the city in spite of the side of 'Uḥud mount.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Why did the Prophet (p.b.u.h.) not let the confederate Jews help them? And so on.</w:t>
      </w:r>
    </w:p>
    <w:p>
      <w:pPr>
        <w:pStyle w:val="BookText"/>
        <w:bidi w:val="0"/>
        <w:jc w:val="both"/>
        <w:rPr/>
      </w:pPr>
      <w:r>
        <w:rPr>
          <w:rFonts w:eastAsia="Times New Roman" w:cs="Times New Roman" w:ascii="Times New Roman" w:hAnsi="Times New Roman"/>
          <w:color w:val="111111"/>
          <w:sz w:val="28"/>
          <w:szCs w:val="28"/>
          <w:lang w:val="en-US"/>
        </w:rPr>
        <w:t>But, by His Mercy, the Lord protected those two groups from falling in the trap of the sin of return and escape from the battlefield and He kept them safe in His Mastership.</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who are not under the mastership of Allah are inactive.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does not leave the believers to themselves. He assists them in sensitive moments.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is aware of our intentions and He informs His Prophet of the thoughts of people.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 those who go to fight, are not the same.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remedy of weakness is trust in Allah. This effective remedy is in the hands of the believers.</w:t>
      </w:r>
      <w:bookmarkStart w:id="734" w:name="pg13394_170754"/>
    </w:p>
    <w:p>
      <w:pPr>
        <w:pStyle w:val="BookText"/>
        <w:bidi w:val="0"/>
        <w:rPr/>
      </w:pPr>
      <w:bookmarkEnd w:id="734"/>
      <w:r>
        <w:rPr>
          <w:rFonts w:eastAsia="Amiri" w:cs="Amiri" w:ascii="Amiri" w:hAnsi="Amiri"/>
          <w:color w:val="111111"/>
          <w:sz w:val="28"/>
          <w:szCs w:val="28"/>
          <w:lang w:bidi="ar-SA"/>
        </w:rPr>
        <w:t xml:space="preserve">123 </w:t>
      </w:r>
      <w:r>
        <w:rPr>
          <w:rFonts w:ascii="Amiri" w:hAnsi="Amiri" w:eastAsia="Amiri" w:cs="Amiri"/>
          <w:color w:val="111111"/>
          <w:sz w:val="28"/>
          <w:sz w:val="28"/>
          <w:szCs w:val="28"/>
          <w:rtl w:val="true"/>
          <w:lang w:bidi="ar-SA"/>
        </w:rPr>
        <w:t>وَلَقَدْ نَصَرَکُمُ اللَّهُ بِبَدْرٍ وَأَنتُمْ أَذِلَّةٌ</w:t>
      </w:r>
    </w:p>
    <w:p>
      <w:pPr>
        <w:pStyle w:val="BookText"/>
        <w:bidi w:val="0"/>
        <w:jc w:val="both"/>
        <w:rPr/>
      </w:pPr>
      <w:r>
        <w:rPr>
          <w:rFonts w:ascii="Amiri" w:hAnsi="Amiri" w:eastAsia="Amiri" w:cs="Amiri"/>
          <w:color w:val="111111"/>
          <w:sz w:val="28"/>
          <w:sz w:val="28"/>
          <w:szCs w:val="28"/>
          <w:rtl w:val="true"/>
          <w:lang w:bidi="ar-SA"/>
        </w:rPr>
        <w:t>فَاتَّقُواْ اللَّهَ لَعَلَّکُمْ تَشْکُرُونَ</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 And certainly Allah did assist you at Badr when you were contemptibly scanty; so be in awe of Allah, in order that you might be thankful."</w:t>
      </w:r>
    </w:p>
    <w:p>
      <w:pPr>
        <w:pStyle w:val="Heading4"/>
        <w:numPr>
          <w:ilvl w:val="3"/>
          <w:numId w:val="1"/>
        </w:numPr>
        <w:bidi w:val="0"/>
        <w:jc w:val="left"/>
        <w:rPr/>
      </w:pPr>
      <w:bookmarkStart w:id="735" w:name="__RefHeading___Toc364489_2616395394"/>
      <w:bookmarkStart w:id="736" w:name="_Toc278"/>
      <w:bookmarkEnd w:id="735"/>
      <w:r>
        <w:rPr/>
        <w:t>Commentary: verse 123</w:t>
      </w:r>
      <w:bookmarkEnd w:id="736"/>
    </w:p>
    <w:p>
      <w:pPr>
        <w:pStyle w:val="BookText"/>
        <w:bidi w:val="0"/>
        <w:jc w:val="both"/>
        <w:rPr/>
      </w:pPr>
      <w:r>
        <w:rPr>
          <w:rFonts w:eastAsia="Times New Roman" w:cs="Times New Roman" w:ascii="Times New Roman" w:hAnsi="Times New Roman"/>
          <w:color w:val="111111"/>
          <w:sz w:val="28"/>
          <w:szCs w:val="28"/>
          <w:lang w:val="en-US"/>
        </w:rPr>
        <w:t>These verses are the revelations which were sent down in a critical state for the strengthening on the defeated spirits of Muslims. At first, the notable triumph of Muslims in the Battle of Badr is pointed out, so that, by its remembrance, they become assured about their future. Therefore, it says:</w:t>
      </w:r>
    </w:p>
    <w:p>
      <w:pPr>
        <w:pStyle w:val="BookText"/>
        <w:bidi w:val="0"/>
        <w:jc w:val="both"/>
        <w:rPr/>
      </w:pPr>
      <w:r>
        <w:rPr>
          <w:rFonts w:eastAsia="Times New Roman" w:cs="Times New Roman" w:ascii="Times New Roman" w:hAnsi="Times New Roman"/>
          <w:color w:val="111111"/>
          <w:sz w:val="28"/>
          <w:szCs w:val="28"/>
          <w:lang w:val="en-US"/>
        </w:rPr>
        <w:t>" And certainly Allah did assist you at Badr when you were contemptibly scanty; ..."</w:t>
      </w:r>
    </w:p>
    <w:p>
      <w:pPr>
        <w:pStyle w:val="BookText"/>
        <w:bidi w:val="0"/>
        <w:jc w:val="both"/>
        <w:rPr/>
      </w:pPr>
      <w:r>
        <w:rPr>
          <w:rFonts w:eastAsia="Times New Roman" w:cs="Times New Roman" w:ascii="Times New Roman" w:hAnsi="Times New Roman"/>
          <w:color w:val="111111"/>
          <w:sz w:val="28"/>
          <w:szCs w:val="28"/>
          <w:lang w:val="en-US"/>
        </w:rPr>
        <w:t>The number of your members were 313 with a little preparation, while the number of the disbelievers was more than one thousand, with many equipments.</w:t>
      </w:r>
    </w:p>
    <w:p>
      <w:pPr>
        <w:pStyle w:val="BookText"/>
        <w:bidi w:val="0"/>
        <w:jc w:val="both"/>
        <w:rPr/>
      </w:pPr>
      <w:r>
        <w:rPr>
          <w:rFonts w:eastAsia="Times New Roman" w:cs="Times New Roman" w:ascii="Times New Roman" w:hAnsi="Times New Roman"/>
          <w:color w:val="111111"/>
          <w:sz w:val="28"/>
          <w:szCs w:val="28"/>
          <w:lang w:val="en-US"/>
        </w:rPr>
        <w:t>Now that the situation is like this, be in awe of Allah, and avoid repeating disobedience from the command of your leader, viz, the Prophet of Islam (p.b.u.h.), in order to be thankful for His numerous blessings.</w:t>
      </w:r>
    </w:p>
    <w:p>
      <w:pPr>
        <w:pStyle w:val="BookText"/>
        <w:bidi w:val="0"/>
        <w:jc w:val="both"/>
        <w:rPr/>
      </w:pPr>
      <w:r>
        <w:rPr>
          <w:rFonts w:eastAsia="Times New Roman" w:cs="Times New Roman" w:ascii="Times New Roman" w:hAnsi="Times New Roman"/>
          <w:color w:val="111111"/>
          <w:sz w:val="28"/>
          <w:szCs w:val="28"/>
          <w:lang w:val="en-US"/>
        </w:rPr>
        <w:t>"... so be in awe of Allah, in order that you might be thankful."</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 not forget the unseen helps, especially in the battlefield.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gratitude of the unseen helps is that you do not misuse them, be not proud of them, and be careful of your duty to Allah.</w:t>
      </w:r>
      <w:bookmarkStart w:id="737" w:name="pg13394_170755"/>
    </w:p>
    <w:p>
      <w:pPr>
        <w:pStyle w:val="BookText"/>
        <w:bidi w:val="0"/>
        <w:rPr/>
      </w:pPr>
      <w:bookmarkEnd w:id="737"/>
      <w:r>
        <w:rPr>
          <w:rFonts w:eastAsia="Amiri" w:cs="Amiri" w:ascii="Amiri" w:hAnsi="Amiri"/>
          <w:color w:val="111111"/>
          <w:sz w:val="28"/>
          <w:szCs w:val="28"/>
          <w:lang w:bidi="ar-SA"/>
        </w:rPr>
        <w:t xml:space="preserve">124 </w:t>
      </w:r>
      <w:r>
        <w:rPr>
          <w:rFonts w:ascii="Amiri" w:hAnsi="Amiri" w:eastAsia="Amiri" w:cs="Amiri"/>
          <w:color w:val="111111"/>
          <w:sz w:val="28"/>
          <w:sz w:val="28"/>
          <w:szCs w:val="28"/>
          <w:rtl w:val="true"/>
          <w:lang w:bidi="ar-SA"/>
        </w:rPr>
        <w:t>إءِذْ تَقُولُ لِلْمُؤْمِنِینَ أَلَن یَکْفِیَکُمْ أَن یُمِدَّکُمْ رَبُّکُم بِثَلَاثَةِ</w:t>
      </w:r>
    </w:p>
    <w:p>
      <w:pPr>
        <w:pStyle w:val="BookText"/>
        <w:bidi w:val="0"/>
        <w:jc w:val="both"/>
        <w:rPr/>
      </w:pPr>
      <w:r>
        <w:rPr>
          <w:rFonts w:ascii="Amiri" w:hAnsi="Amiri" w:eastAsia="Amiri" w:cs="Amiri"/>
          <w:color w:val="111111"/>
          <w:sz w:val="28"/>
          <w:sz w:val="28"/>
          <w:szCs w:val="28"/>
          <w:rtl w:val="true"/>
          <w:lang w:bidi="ar-SA"/>
        </w:rPr>
        <w:t>ءَالَافٍ مِّنَ الْمَلَئکَةِ مُنزَلِینَ</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 When you said to the believers: ` Will it never suffice you that your Lord should reinforce you with three thousand of angels sent down ?' "</w:t>
      </w:r>
    </w:p>
    <w:p>
      <w:pPr>
        <w:pStyle w:val="Heading4"/>
        <w:numPr>
          <w:ilvl w:val="3"/>
          <w:numId w:val="1"/>
        </w:numPr>
        <w:bidi w:val="0"/>
        <w:jc w:val="left"/>
        <w:rPr/>
      </w:pPr>
      <w:bookmarkStart w:id="738" w:name="__RefHeading___Toc364491_2616395394"/>
      <w:bookmarkStart w:id="739" w:name="_Toc279"/>
      <w:bookmarkEnd w:id="738"/>
      <w:r>
        <w:rPr/>
        <w:t>Commentary: verse 124</w:t>
      </w:r>
      <w:bookmarkEnd w:id="73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By the leave of Allah, angels may be at the service of the believers.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necessary for a fighting believer to be hopeful in the Grace of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of the duties of the leader in an Islamic society is to make people hopeful and regardful to the unseen helps.</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When you said to the believers: ` Will it never suffice you that your Lord should reinforce you with three thousand of angels sent down ?' "</w:t>
      </w:r>
      <w:bookmarkStart w:id="740" w:name="pg13394_170756"/>
    </w:p>
    <w:p>
      <w:pPr>
        <w:pStyle w:val="BookText"/>
        <w:bidi w:val="0"/>
        <w:rPr/>
      </w:pPr>
      <w:bookmarkEnd w:id="740"/>
      <w:r>
        <w:rPr>
          <w:rFonts w:eastAsia="Amiri" w:cs="Amiri" w:ascii="Amiri" w:hAnsi="Amiri"/>
          <w:color w:val="111111"/>
          <w:sz w:val="28"/>
          <w:szCs w:val="28"/>
          <w:lang w:bidi="ar-SA"/>
        </w:rPr>
        <w:t xml:space="preserve">125 </w:t>
      </w:r>
      <w:r>
        <w:rPr>
          <w:rFonts w:ascii="Amiri" w:hAnsi="Amiri" w:eastAsia="Amiri" w:cs="Amiri"/>
          <w:color w:val="111111"/>
          <w:sz w:val="28"/>
          <w:sz w:val="28"/>
          <w:szCs w:val="28"/>
          <w:rtl w:val="true"/>
          <w:lang w:bidi="ar-SA"/>
        </w:rPr>
        <w:t>بَلَی إءِن تَصْبِرُواْ وَتَتَّقُواْ وَیَأْتُوکُم مِّن فَوْرِهِمْ</w:t>
      </w:r>
    </w:p>
    <w:p>
      <w:pPr>
        <w:pStyle w:val="BookText"/>
        <w:bidi w:val="0"/>
        <w:jc w:val="both"/>
        <w:rPr/>
      </w:pPr>
      <w:r>
        <w:rPr>
          <w:rFonts w:ascii="Amiri" w:hAnsi="Amiri" w:eastAsia="Amiri" w:cs="Amiri"/>
          <w:color w:val="111111"/>
          <w:sz w:val="28"/>
          <w:sz w:val="28"/>
          <w:szCs w:val="28"/>
          <w:rtl w:val="true"/>
          <w:lang w:bidi="ar-SA"/>
        </w:rPr>
        <w:t>هَذَا یُمْدِدْکُمْ رَبُّکُم بِخَمْسَةِ ءَالَافٍ مِّنَ الْمَلَئکَةِ مُسَوِّمِینَ</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 Yes! if you be patiently steadfast and act aright even if they (the enemy) rush on you in such a headlong manner, your Lord will reinforce you with five thousand of angels distinguished."</w:t>
      </w:r>
    </w:p>
    <w:p>
      <w:pPr>
        <w:pStyle w:val="Heading4"/>
        <w:numPr>
          <w:ilvl w:val="3"/>
          <w:numId w:val="1"/>
        </w:numPr>
        <w:bidi w:val="0"/>
        <w:jc w:val="left"/>
        <w:rPr/>
      </w:pPr>
      <w:bookmarkStart w:id="741" w:name="__RefHeading___Toc364493_2616395394"/>
      <w:bookmarkStart w:id="742" w:name="_Toc280"/>
      <w:bookmarkEnd w:id="741"/>
      <w:r>
        <w:rPr/>
        <w:t>Commentary: verse 125</w:t>
      </w:r>
      <w:bookmarkEnd w:id="742"/>
    </w:p>
    <w:p>
      <w:pPr>
        <w:pStyle w:val="BookText"/>
        <w:bidi w:val="0"/>
        <w:jc w:val="both"/>
        <w:rPr/>
      </w:pPr>
      <w:r>
        <w:rPr>
          <w:rFonts w:eastAsia="Times New Roman" w:cs="Times New Roman" w:ascii="Times New Roman" w:hAnsi="Times New Roman"/>
          <w:color w:val="111111"/>
          <w:sz w:val="28"/>
          <w:szCs w:val="28"/>
          <w:lang w:val="en-US"/>
        </w:rPr>
        <w:t>In the previous verse, the speech was upon three thousand assisting angels, and in this verse, it speaks about five thousand angels. This may be for the sake of military conditions, and the necessities, or because of the spiritual circumstances and piety of the fighting believers.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Perseverance and piety are the causes of the descent of the angels and the unseen helps.</w:t>
      </w:r>
    </w:p>
    <w:p>
      <w:pPr>
        <w:pStyle w:val="BookText"/>
        <w:bidi w:val="0"/>
        <w:jc w:val="both"/>
        <w:rPr/>
      </w:pPr>
      <w:r>
        <w:rPr>
          <w:rFonts w:eastAsia="Times New Roman" w:cs="Times New Roman" w:ascii="Times New Roman" w:hAnsi="Times New Roman"/>
          <w:color w:val="111111"/>
          <w:sz w:val="28"/>
          <w:szCs w:val="28"/>
          <w:lang w:val="en-US"/>
        </w:rPr>
        <w:t>" Yes, if you be patiently steadfast and act aright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Laws of Allah do not change with the change of time and people.</w:t>
      </w:r>
    </w:p>
    <w:p>
      <w:pPr>
        <w:pStyle w:val="BookText"/>
        <w:bidi w:val="0"/>
        <w:jc w:val="both"/>
        <w:rPr/>
      </w:pPr>
      <w:r>
        <w:rPr>
          <w:rFonts w:eastAsia="Times New Roman" w:cs="Times New Roman" w:ascii="Times New Roman" w:hAnsi="Times New Roman"/>
          <w:color w:val="111111"/>
          <w:sz w:val="28"/>
          <w:szCs w:val="28"/>
          <w:lang w:val="en-US"/>
        </w:rPr>
        <w:t>"... your Lord will reinforce you with five thousand of angels distinguished."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be steadfast in affairs is worthy when it is accompanied with piety; otherwise it is stubbornness and obstinacy.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 not neglect the enemy because their attack is urgent and roaring.</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even if they (the enemy) rush on you in such a headlong manner,..."</w:t>
      </w:r>
      <w:bookmarkStart w:id="743" w:name="pg13394_170757"/>
    </w:p>
    <w:p>
      <w:pPr>
        <w:pStyle w:val="BookText"/>
        <w:bidi w:val="0"/>
        <w:rPr/>
      </w:pPr>
      <w:bookmarkEnd w:id="743"/>
      <w:r>
        <w:rPr>
          <w:rFonts w:eastAsia="Amiri" w:cs="Amiri" w:ascii="Amiri" w:hAnsi="Amiri"/>
          <w:color w:val="111111"/>
          <w:sz w:val="28"/>
          <w:szCs w:val="28"/>
          <w:lang w:bidi="ar-SA"/>
        </w:rPr>
        <w:t xml:space="preserve">126 </w:t>
      </w:r>
      <w:r>
        <w:rPr>
          <w:rFonts w:ascii="Amiri" w:hAnsi="Amiri" w:eastAsia="Amiri" w:cs="Amiri"/>
          <w:color w:val="111111"/>
          <w:sz w:val="28"/>
          <w:sz w:val="28"/>
          <w:szCs w:val="28"/>
          <w:rtl w:val="true"/>
          <w:lang w:bidi="ar-SA"/>
        </w:rPr>
        <w:t>وَمَا جَعَلَهُ اللَّهُ إءِلاَّ بُشْرَی لَکُمْ وَلِتَطْمَئنَّ</w:t>
      </w:r>
    </w:p>
    <w:p>
      <w:pPr>
        <w:pStyle w:val="BookText"/>
        <w:bidi w:val="0"/>
        <w:jc w:val="both"/>
        <w:rPr/>
      </w:pPr>
      <w:r>
        <w:rPr>
          <w:rFonts w:ascii="Amiri" w:hAnsi="Amiri" w:eastAsia="Amiri" w:cs="Amiri"/>
          <w:color w:val="111111"/>
          <w:sz w:val="28"/>
          <w:sz w:val="28"/>
          <w:szCs w:val="28"/>
          <w:rtl w:val="true"/>
          <w:lang w:bidi="ar-SA"/>
        </w:rPr>
        <w:t>قُلُوبُکُم بِهِ</w:t>
      </w:r>
    </w:p>
    <w:p>
      <w:pPr>
        <w:pStyle w:val="BookText"/>
        <w:bidi w:val="0"/>
        <w:jc w:val="both"/>
        <w:rPr/>
      </w:pPr>
      <w:r>
        <w:rPr>
          <w:rFonts w:ascii="Amiri" w:hAnsi="Amiri" w:eastAsia="Amiri" w:cs="Amiri"/>
          <w:color w:val="111111"/>
          <w:sz w:val="28"/>
          <w:sz w:val="28"/>
          <w:szCs w:val="28"/>
          <w:rtl w:val="true"/>
          <w:lang w:bidi="ar-SA"/>
        </w:rPr>
        <w:t>وَمَا النَّصْرُإءِلاَّ مِنْ عِندِ اللَّهِ الْعَزِیزِ الْحَکِیمِ</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 And Allah did not make it (the descending of angels) but as good tidings for you, and to reassure your hearts thereby;and there is no victory save from Allah, the Mighty, the Wise."</w:t>
      </w:r>
    </w:p>
    <w:p>
      <w:pPr>
        <w:pStyle w:val="Heading4"/>
        <w:numPr>
          <w:ilvl w:val="3"/>
          <w:numId w:val="1"/>
        </w:numPr>
        <w:bidi w:val="0"/>
        <w:jc w:val="left"/>
        <w:rPr/>
      </w:pPr>
      <w:bookmarkStart w:id="744" w:name="__RefHeading___Toc364495_2616395394"/>
      <w:bookmarkStart w:id="745" w:name="_Toc281"/>
      <w:bookmarkEnd w:id="744"/>
      <w:r>
        <w:rPr/>
        <w:t>Commentary: verse 126</w:t>
      </w:r>
      <w:bookmarkEnd w:id="74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battlefields, peacefulness and good news are of the necessities of the fighting believers.</w:t>
      </w:r>
    </w:p>
    <w:p>
      <w:pPr>
        <w:pStyle w:val="BookText"/>
        <w:bidi w:val="0"/>
        <w:jc w:val="both"/>
        <w:rPr/>
      </w:pPr>
      <w:r>
        <w:rPr>
          <w:rFonts w:eastAsia="Times New Roman" w:cs="Times New Roman" w:ascii="Times New Roman" w:hAnsi="Times New Roman"/>
          <w:color w:val="111111"/>
          <w:sz w:val="28"/>
          <w:szCs w:val="28"/>
          <w:lang w:val="en-US"/>
        </w:rPr>
        <w:t>" And Allah did not make it (the descend of angels) but as good tidings for you, and to reassure your hearts thereby;..."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entire preparations of men including material, scientifical, psychological, and invisible affairs, without the Will of Allah (s.w.t.), are ineffective.</w:t>
      </w:r>
    </w:p>
    <w:p>
      <w:pPr>
        <w:pStyle w:val="BookText"/>
        <w:bidi w:val="0"/>
        <w:jc w:val="both"/>
        <w:rPr/>
      </w:pPr>
      <w:r>
        <w:rPr>
          <w:rFonts w:eastAsia="Times New Roman" w:cs="Times New Roman" w:ascii="Times New Roman" w:hAnsi="Times New Roman"/>
          <w:color w:val="111111"/>
          <w:sz w:val="28"/>
          <w:szCs w:val="28"/>
          <w:lang w:val="en-US"/>
        </w:rPr>
        <w:t>"... and there is no victory save from Allah, the Mighty, the Wise."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Glory and Power of Allah are accompanied with His Wisdom. (It is possible, of course, that under some particular reasons Muslims also be defeated in some instances. Yes, the helps of Allah depend on His Wisdom.</w:t>
      </w:r>
      <w:bookmarkStart w:id="746" w:name="pg13394_170758"/>
    </w:p>
    <w:p>
      <w:pPr>
        <w:pStyle w:val="BookText"/>
        <w:bidi w:val="0"/>
        <w:rPr/>
      </w:pPr>
      <w:bookmarkEnd w:id="746"/>
      <w:r>
        <w:rPr>
          <w:rFonts w:eastAsia="Amiri" w:cs="Amiri" w:ascii="Amiri" w:hAnsi="Amiri"/>
          <w:color w:val="111111"/>
          <w:sz w:val="28"/>
          <w:szCs w:val="28"/>
          <w:lang w:bidi="ar-SA"/>
        </w:rPr>
        <w:t xml:space="preserve">127 </w:t>
      </w:r>
      <w:r>
        <w:rPr>
          <w:rFonts w:ascii="Amiri" w:hAnsi="Amiri" w:eastAsia="Amiri" w:cs="Amiri"/>
          <w:color w:val="111111"/>
          <w:sz w:val="28"/>
          <w:sz w:val="28"/>
          <w:szCs w:val="28"/>
          <w:rtl w:val="true"/>
          <w:lang w:bidi="ar-SA"/>
        </w:rPr>
        <w:t>لِیَقْطَعَ طَرَفًا مِّنَ</w:t>
      </w:r>
    </w:p>
    <w:p>
      <w:pPr>
        <w:pStyle w:val="BookText"/>
        <w:bidi w:val="0"/>
        <w:jc w:val="both"/>
        <w:rPr/>
      </w:pPr>
      <w:r>
        <w:rPr>
          <w:rFonts w:ascii="Amiri" w:hAnsi="Amiri" w:eastAsia="Amiri" w:cs="Amiri"/>
          <w:color w:val="111111"/>
          <w:sz w:val="28"/>
          <w:sz w:val="28"/>
          <w:szCs w:val="28"/>
          <w:rtl w:val="true"/>
          <w:lang w:bidi="ar-SA"/>
        </w:rPr>
        <w:t>الَّذِینَ کَفَرُواْ أَوْ یَکْبِتَهُمْ فَیَنقَلِبُواْ خَائبِینَ</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 (The Divine help was for this) that He might cut off a part of the disbelievers or abase them so that they turn back disappointedly."</w:t>
      </w:r>
    </w:p>
    <w:p>
      <w:pPr>
        <w:pStyle w:val="Heading4"/>
        <w:numPr>
          <w:ilvl w:val="3"/>
          <w:numId w:val="1"/>
        </w:numPr>
        <w:bidi w:val="0"/>
        <w:jc w:val="left"/>
        <w:rPr/>
      </w:pPr>
      <w:bookmarkStart w:id="747" w:name="__RefHeading___Toc364497_2616395394"/>
      <w:bookmarkStart w:id="748" w:name="_Toc282"/>
      <w:bookmarkEnd w:id="747"/>
      <w:r>
        <w:rPr/>
        <w:t>Commentary: verse 127</w:t>
      </w:r>
      <w:bookmarkEnd w:id="748"/>
    </w:p>
    <w:p>
      <w:pPr>
        <w:pStyle w:val="BookText"/>
        <w:bidi w:val="0"/>
        <w:jc w:val="both"/>
        <w:rPr/>
      </w:pPr>
      <w:r>
        <w:rPr>
          <w:rFonts w:eastAsia="Times New Roman" w:cs="Times New Roman" w:ascii="Times New Roman" w:hAnsi="Times New Roman"/>
          <w:color w:val="111111"/>
          <w:sz w:val="28"/>
          <w:szCs w:val="28"/>
          <w:lang w:val="en-US"/>
        </w:rPr>
        <w:t>As At-Taḥqīq says, the Arabic word /taraf/ means the end of something (not a corner of it).</w:t>
      </w:r>
    </w:p>
    <w:p>
      <w:pPr>
        <w:pStyle w:val="BookText"/>
        <w:bidi w:val="0"/>
        <w:jc w:val="both"/>
        <w:rPr/>
      </w:pPr>
      <w:r>
        <w:rPr>
          <w:rFonts w:eastAsia="Times New Roman" w:cs="Times New Roman" w:ascii="Times New Roman" w:hAnsi="Times New Roman"/>
          <w:color w:val="111111"/>
          <w:sz w:val="28"/>
          <w:szCs w:val="28"/>
          <w:lang w:val="en-US"/>
        </w:rPr>
        <w:t>Thus, the verse says that the unseen helps come forth to eradicate the disbelievers.</w:t>
      </w:r>
    </w:p>
    <w:p>
      <w:pPr>
        <w:pStyle w:val="BookText"/>
        <w:bidi w:val="0"/>
        <w:jc w:val="both"/>
        <w:rPr/>
      </w:pPr>
      <w:r>
        <w:rPr>
          <w:rFonts w:eastAsia="Times New Roman" w:cs="Times New Roman" w:ascii="Times New Roman" w:hAnsi="Times New Roman"/>
          <w:color w:val="111111"/>
          <w:sz w:val="28"/>
          <w:szCs w:val="28"/>
          <w:lang w:val="en-US"/>
        </w:rPr>
        <w:t>In the lexicon and commentary books, it is cited that there are two kinds of despair. If a person is hopeless from the beginning, in Arabic, the state is called /ya's/. But, if the person becomes disappointed after that he has been hopeful, the state, inArabic, is called /xā'ib /.</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Infidelity and infidels should either be cut off or be abased and desperate.</w:t>
      </w:r>
    </w:p>
    <w:p>
      <w:pPr>
        <w:pStyle w:val="BookText"/>
        <w:bidi w:val="0"/>
        <w:jc w:val="both"/>
        <w:rPr/>
      </w:pPr>
      <w:r>
        <w:rPr>
          <w:rFonts w:eastAsia="Times New Roman" w:cs="Times New Roman" w:ascii="Times New Roman" w:hAnsi="Times New Roman"/>
          <w:color w:val="111111"/>
          <w:sz w:val="28"/>
          <w:szCs w:val="28"/>
          <w:lang w:val="en-US"/>
        </w:rPr>
        <w:t>(Be not happy with the weak, seasonal, partial, and humble acts that do not hurt the root of infidelity).</w:t>
      </w:r>
    </w:p>
    <w:p>
      <w:pPr>
        <w:pStyle w:val="BookText"/>
        <w:bidi w:val="0"/>
        <w:jc w:val="both"/>
        <w:rPr/>
      </w:pPr>
      <w:r>
        <w:rPr>
          <w:rFonts w:eastAsia="Times New Roman" w:cs="Times New Roman" w:ascii="Times New Roman" w:hAnsi="Times New Roman"/>
          <w:color w:val="111111"/>
          <w:sz w:val="28"/>
          <w:szCs w:val="28"/>
          <w:lang w:val="en-US"/>
        </w:rPr>
        <w:t>" (The Divine help was for this) that He might cut off a part of the disbelievers or abase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Your union, power, policy and administratorship must be in a form that at any moment the enemy be drawn to disappointment.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 that they turn back disappointedly."</w:t>
      </w:r>
      <w:bookmarkStart w:id="749" w:name="pg13394_170759"/>
    </w:p>
    <w:p>
      <w:pPr>
        <w:pStyle w:val="BookText"/>
        <w:bidi w:val="0"/>
        <w:rPr/>
      </w:pPr>
      <w:bookmarkEnd w:id="749"/>
      <w:r>
        <w:rPr>
          <w:rFonts w:eastAsia="Amiri" w:cs="Amiri" w:ascii="Amiri" w:hAnsi="Amiri"/>
          <w:color w:val="111111"/>
          <w:sz w:val="28"/>
          <w:szCs w:val="28"/>
          <w:lang w:bidi="ar-SA"/>
        </w:rPr>
        <w:t xml:space="preserve">128 </w:t>
      </w:r>
      <w:r>
        <w:rPr>
          <w:rFonts w:ascii="Amiri" w:hAnsi="Amiri" w:eastAsia="Amiri" w:cs="Amiri"/>
          <w:color w:val="111111"/>
          <w:sz w:val="28"/>
          <w:sz w:val="28"/>
          <w:szCs w:val="28"/>
          <w:rtl w:val="true"/>
          <w:lang w:bidi="ar-SA"/>
        </w:rPr>
        <w:t>لَیْسَ لَکَ مِنَ الاَْمْرِ شیْ‌ْءٌ أَوْ یَتُوبَ عَلَیْهِمْ أَوْ یُعَذِّبَهُمْ</w:t>
      </w:r>
    </w:p>
    <w:p>
      <w:pPr>
        <w:pStyle w:val="BookText"/>
        <w:bidi w:val="0"/>
        <w:jc w:val="both"/>
        <w:rPr/>
      </w:pPr>
      <w:r>
        <w:rPr>
          <w:rFonts w:ascii="Amiri" w:hAnsi="Amiri" w:eastAsia="Amiri" w:cs="Amiri"/>
          <w:color w:val="111111"/>
          <w:sz w:val="28"/>
          <w:sz w:val="28"/>
          <w:szCs w:val="28"/>
          <w:rtl w:val="true"/>
          <w:lang w:bidi="ar-SA"/>
        </w:rPr>
        <w:t>فإءِنَّهُمْ ظَالِمُونَ</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 The affair is no concern at all of yours whether He turns towards them (mercifully) or punishes them, for verily, they are unjust."</w:t>
      </w:r>
    </w:p>
    <w:p>
      <w:pPr>
        <w:pStyle w:val="Heading4"/>
        <w:numPr>
          <w:ilvl w:val="3"/>
          <w:numId w:val="1"/>
        </w:numPr>
        <w:bidi w:val="0"/>
        <w:jc w:val="left"/>
        <w:rPr/>
      </w:pPr>
      <w:bookmarkStart w:id="750" w:name="__RefHeading___Toc364499_2616395394"/>
      <w:bookmarkStart w:id="751" w:name="_Toc283"/>
      <w:bookmarkEnd w:id="750"/>
      <w:r>
        <w:rPr/>
        <w:t>Commentary: verse 128</w:t>
      </w:r>
      <w:bookmarkEnd w:id="751"/>
    </w:p>
    <w:p>
      <w:pPr>
        <w:pStyle w:val="BookText"/>
        <w:bidi w:val="0"/>
        <w:jc w:val="both"/>
        <w:rPr/>
      </w:pPr>
      <w:r>
        <w:rPr>
          <w:rFonts w:eastAsia="Times New Roman" w:cs="Times New Roman" w:ascii="Times New Roman" w:hAnsi="Times New Roman"/>
          <w:color w:val="111111"/>
          <w:sz w:val="28"/>
          <w:szCs w:val="28"/>
          <w:lang w:val="en-US"/>
        </w:rPr>
        <w:t>When the leader is completely truthful, he behaves like that. He even faithfully and bravely recites the revelations that relieve him of a responsibility. The Lord said:</w:t>
      </w:r>
    </w:p>
    <w:p>
      <w:pPr>
        <w:pStyle w:val="BookText"/>
        <w:bidi w:val="0"/>
        <w:jc w:val="both"/>
        <w:rPr/>
      </w:pPr>
      <w:r>
        <w:rPr>
          <w:rFonts w:eastAsia="Times New Roman" w:cs="Times New Roman" w:ascii="Times New Roman" w:hAnsi="Times New Roman"/>
          <w:color w:val="111111"/>
          <w:sz w:val="28"/>
          <w:szCs w:val="28"/>
          <w:lang w:val="en-US"/>
        </w:rPr>
        <w:t>" The affair is no concern at all of yours..."</w:t>
      </w:r>
    </w:p>
    <w:p>
      <w:pPr>
        <w:pStyle w:val="BookText"/>
        <w:bidi w:val="0"/>
        <w:jc w:val="both"/>
        <w:rPr/>
      </w:pPr>
      <w:r>
        <w:rPr>
          <w:rFonts w:eastAsia="Times New Roman" w:cs="Times New Roman" w:ascii="Times New Roman" w:hAnsi="Times New Roman"/>
          <w:color w:val="111111"/>
          <w:sz w:val="28"/>
          <w:szCs w:val="28"/>
          <w:lang w:val="en-US"/>
        </w:rPr>
        <w:t>We study in the commentary books of both great sects of Islam that when the tooth of the Prophet (p.b.u.h.) was broken and it bleeded in the Battle of 'Uḥud, he (p.b.u.h.) said: " How could these people be prosperous ? "</w:t>
      </w:r>
    </w:p>
    <w:p>
      <w:pPr>
        <w:pStyle w:val="BookText"/>
        <w:bidi w:val="0"/>
        <w:jc w:val="both"/>
        <w:rPr/>
      </w:pPr>
      <w:r>
        <w:rPr>
          <w:rFonts w:eastAsia="Times New Roman" w:cs="Times New Roman" w:ascii="Times New Roman" w:hAnsi="Times New Roman"/>
          <w:color w:val="111111"/>
          <w:sz w:val="28"/>
          <w:szCs w:val="28"/>
          <w:lang w:val="en-US"/>
        </w:rPr>
        <w:t>The verse was revealed that he was not responsible of people's prosperity.</w:t>
      </w:r>
    </w:p>
    <w:p>
      <w:pPr>
        <w:pStyle w:val="BookText"/>
        <w:bidi w:val="0"/>
        <w:jc w:val="both"/>
        <w:rPr/>
      </w:pPr>
      <w:r>
        <w:rPr>
          <w:rFonts w:eastAsia="Times New Roman" w:cs="Times New Roman" w:ascii="Times New Roman" w:hAnsi="Times New Roman"/>
          <w:color w:val="111111"/>
          <w:sz w:val="28"/>
          <w:szCs w:val="28"/>
          <w:lang w:val="en-US"/>
        </w:rPr>
        <w:t>They would be forgiven later that time, or they might be left to themselves and be punished.</w:t>
      </w:r>
    </w:p>
    <w:p>
      <w:pPr>
        <w:pStyle w:val="BookText"/>
        <w:bidi w:val="0"/>
        <w:jc w:val="both"/>
        <w:rPr/>
      </w:pPr>
      <w:r>
        <w:rPr>
          <w:rFonts w:eastAsia="Times New Roman" w:cs="Times New Roman" w:ascii="Times New Roman" w:hAnsi="Times New Roman"/>
          <w:color w:val="111111"/>
          <w:sz w:val="28"/>
          <w:szCs w:val="28"/>
          <w:lang w:val="en-US"/>
        </w:rPr>
        <w:t>"... whether He turns towards them (mercifully) or punishes them, for verily, they are unjust."</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way of repentance is not shut to even those who run away from the godly battlefields, as well as to the disbelievers who have injured the Muslims with the greatest damages.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 not judge promptly.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Both forgiveness and punishment depend on Allah. (The merit of intercession is a gift that Allah has endowed upon the Saints. Of course, it cannot be performed without the leave of Allah; and never have prophets any independence from their own before Allah.)</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chastisement of human beings is the fruit of their own injustice and transgression.</w:t>
      </w:r>
      <w:bookmarkStart w:id="752" w:name="pg13394_170760"/>
    </w:p>
    <w:p>
      <w:pPr>
        <w:pStyle w:val="BookText"/>
        <w:bidi w:val="0"/>
        <w:rPr/>
      </w:pPr>
      <w:bookmarkEnd w:id="752"/>
      <w:r>
        <w:rPr>
          <w:rFonts w:eastAsia="Amiri" w:cs="Amiri" w:ascii="Amiri" w:hAnsi="Amiri"/>
          <w:color w:val="111111"/>
          <w:sz w:val="28"/>
          <w:szCs w:val="28"/>
          <w:lang w:bidi="ar-SA"/>
        </w:rPr>
        <w:t xml:space="preserve">129 </w:t>
      </w:r>
      <w:r>
        <w:rPr>
          <w:rFonts w:ascii="Amiri" w:hAnsi="Amiri" w:eastAsia="Amiri" w:cs="Amiri"/>
          <w:color w:val="111111"/>
          <w:sz w:val="28"/>
          <w:sz w:val="28"/>
          <w:szCs w:val="28"/>
          <w:rtl w:val="true"/>
          <w:lang w:bidi="ar-SA"/>
        </w:rPr>
        <w:t>وَلِلَّهِ مَا فِی السَّمَاوَ تِ وَمَا فِی الاَْرْضِ یَغْفِرُ لِمَن یَشَاءُ</w:t>
      </w:r>
    </w:p>
    <w:p>
      <w:pPr>
        <w:pStyle w:val="BookText"/>
        <w:bidi w:val="0"/>
        <w:jc w:val="both"/>
        <w:rPr/>
      </w:pPr>
      <w:r>
        <w:rPr>
          <w:rFonts w:ascii="Amiri" w:hAnsi="Amiri" w:eastAsia="Amiri" w:cs="Amiri"/>
          <w:color w:val="111111"/>
          <w:sz w:val="28"/>
          <w:sz w:val="28"/>
          <w:szCs w:val="28"/>
          <w:rtl w:val="true"/>
          <w:lang w:bidi="ar-SA"/>
        </w:rPr>
        <w:t>وَیُعَذِّبُ مَنْ یَشَاءُ وَاللَّهُ غَفُورٌ رَّحِیمٌ</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 And to Allah belongs whatever is in the heavens and whatever is in the</w:t>
      </w:r>
    </w:p>
    <w:p>
      <w:pPr>
        <w:pStyle w:val="BookText"/>
        <w:bidi w:val="0"/>
        <w:jc w:val="both"/>
        <w:rPr/>
      </w:pPr>
      <w:r>
        <w:rPr>
          <w:rFonts w:eastAsia="Times New Roman" w:cs="Times New Roman" w:ascii="Times New Roman" w:hAnsi="Times New Roman"/>
          <w:color w:val="111111"/>
          <w:sz w:val="28"/>
          <w:szCs w:val="28"/>
          <w:lang w:val="en-US"/>
        </w:rPr>
        <w:t>earth. He will forgive whom He wills, and will punish whom He wills;</w:t>
      </w:r>
    </w:p>
    <w:p>
      <w:pPr>
        <w:pStyle w:val="BookText"/>
        <w:bidi w:val="0"/>
        <w:jc w:val="both"/>
        <w:rPr/>
      </w:pPr>
      <w:r>
        <w:rPr>
          <w:rFonts w:eastAsia="Times New Roman" w:cs="Times New Roman" w:ascii="Times New Roman" w:hAnsi="Times New Roman"/>
          <w:color w:val="111111"/>
          <w:sz w:val="28"/>
          <w:szCs w:val="28"/>
          <w:lang w:val="en-US"/>
        </w:rPr>
        <w:t>and Allah is Forgiving, Merciful."</w:t>
      </w:r>
    </w:p>
    <w:p>
      <w:pPr>
        <w:pStyle w:val="Heading4"/>
        <w:numPr>
          <w:ilvl w:val="3"/>
          <w:numId w:val="1"/>
        </w:numPr>
        <w:bidi w:val="0"/>
        <w:jc w:val="left"/>
        <w:rPr/>
      </w:pPr>
      <w:bookmarkStart w:id="753" w:name="__RefHeading___Toc364501_2616395394"/>
      <w:bookmarkStart w:id="754" w:name="_Toc284"/>
      <w:bookmarkEnd w:id="753"/>
      <w:r>
        <w:rPr/>
        <w:t>Commentary: verse 129</w:t>
      </w:r>
      <w:bookmarkEnd w:id="754"/>
    </w:p>
    <w:p>
      <w:pPr>
        <w:pStyle w:val="BookText"/>
        <w:bidi w:val="0"/>
        <w:jc w:val="both"/>
        <w:rPr/>
      </w:pPr>
      <w:r>
        <w:rPr>
          <w:rFonts w:eastAsia="Times New Roman" w:cs="Times New Roman" w:ascii="Times New Roman" w:hAnsi="Times New Roman"/>
          <w:color w:val="111111"/>
          <w:sz w:val="28"/>
          <w:szCs w:val="28"/>
          <w:lang w:val="en-US"/>
        </w:rPr>
        <w:t>This verse, is an emphasis on the meaning of the previous verse, saying that the punishments and torments are upto Allah, because the creation and sovereignty of all existence is in His control.</w:t>
      </w:r>
    </w:p>
    <w:p>
      <w:pPr>
        <w:pStyle w:val="BookText"/>
        <w:bidi w:val="0"/>
        <w:jc w:val="both"/>
        <w:rPr/>
      </w:pPr>
      <w:r>
        <w:rPr>
          <w:rFonts w:eastAsia="Times New Roman" w:cs="Times New Roman" w:ascii="Times New Roman" w:hAnsi="Times New Roman"/>
          <w:color w:val="111111"/>
          <w:sz w:val="28"/>
          <w:szCs w:val="28"/>
          <w:lang w:val="en-US"/>
        </w:rPr>
        <w:t>" And to Allah belongs whatever is in the heavens and whatever is in the earth. ... "</w:t>
      </w:r>
    </w:p>
    <w:p>
      <w:pPr>
        <w:pStyle w:val="BookText"/>
        <w:bidi w:val="0"/>
        <w:jc w:val="both"/>
        <w:rPr/>
      </w:pPr>
      <w:r>
        <w:rPr>
          <w:rFonts w:eastAsia="Times New Roman" w:cs="Times New Roman" w:ascii="Times New Roman" w:hAnsi="Times New Roman"/>
          <w:color w:val="111111"/>
          <w:sz w:val="28"/>
          <w:szCs w:val="28"/>
          <w:lang w:val="en-US"/>
        </w:rPr>
        <w:t>It is interesting that the persons who are involved with the wrath of Allah or those who receive the mercy of Allah are not defined in the verse. This case may be for the sake that everybody remains between fear and hope, and neither pride nor despair falls upon them.</w:t>
      </w:r>
    </w:p>
    <w:p>
      <w:pPr>
        <w:pStyle w:val="BookText"/>
        <w:bidi w:val="0"/>
        <w:jc w:val="both"/>
        <w:rPr/>
      </w:pPr>
      <w:r>
        <w:rPr>
          <w:rFonts w:eastAsia="Times New Roman" w:cs="Times New Roman" w:ascii="Times New Roman" w:hAnsi="Times New Roman"/>
          <w:color w:val="111111"/>
          <w:sz w:val="28"/>
          <w:szCs w:val="28"/>
          <w:lang w:val="en-US"/>
        </w:rPr>
        <w:t>"... He will forgive whom He wills, and will punish whom He wills,..."</w:t>
      </w:r>
    </w:p>
    <w:p>
      <w:pPr>
        <w:pStyle w:val="BookText"/>
        <w:bidi w:val="0"/>
        <w:jc w:val="both"/>
        <w:rPr/>
      </w:pPr>
      <w:r>
        <w:rPr>
          <w:rFonts w:eastAsia="Times New Roman" w:cs="Times New Roman" w:ascii="Times New Roman" w:hAnsi="Times New Roman"/>
          <w:color w:val="111111"/>
          <w:sz w:val="28"/>
          <w:szCs w:val="28"/>
          <w:lang w:val="en-US"/>
        </w:rPr>
        <w:t>It is clear, of course, that forgiveness and punishment depend on both the Wisdom ofAllah and the bases that the person produces in oneself and in the society.</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is Forgiving, Merciful. "</w:t>
      </w:r>
      <w:bookmarkStart w:id="755" w:name="pg13394_170761"/>
    </w:p>
    <w:p>
      <w:pPr>
        <w:pStyle w:val="Heading3"/>
        <w:numPr>
          <w:ilvl w:val="2"/>
          <w:numId w:val="1"/>
        </w:numPr>
        <w:bidi w:val="0"/>
        <w:jc w:val="left"/>
        <w:rPr/>
      </w:pPr>
      <w:bookmarkStart w:id="756" w:name="__RefHeading___Toc364503_2616395394"/>
      <w:bookmarkStart w:id="757" w:name="_Toc285"/>
      <w:bookmarkEnd w:id="755"/>
      <w:bookmarkEnd w:id="756"/>
      <w:r>
        <w:rPr/>
        <w:t>Section 14, Usury forbidden</w:t>
      </w:r>
      <w:bookmarkEnd w:id="757"/>
    </w:p>
    <w:p>
      <w:pPr>
        <w:pStyle w:val="Heading4"/>
        <w:numPr>
          <w:ilvl w:val="3"/>
          <w:numId w:val="1"/>
        </w:numPr>
        <w:bidi w:val="0"/>
        <w:jc w:val="left"/>
        <w:rPr/>
      </w:pPr>
      <w:bookmarkStart w:id="758" w:name="__RefHeading___Toc364505_2616395394"/>
      <w:bookmarkStart w:id="759" w:name="_Toc286"/>
      <w:bookmarkEnd w:id="758"/>
      <w:r>
        <w:rPr/>
        <w:t>Point</w:t>
      </w:r>
      <w:bookmarkEnd w:id="759"/>
    </w:p>
    <w:p>
      <w:pPr>
        <w:pStyle w:val="BookText"/>
        <w:bidi w:val="0"/>
        <w:jc w:val="both"/>
        <w:rPr/>
      </w:pPr>
      <w:r>
        <w:rPr>
          <w:rFonts w:eastAsia="Times New Roman" w:cs="Times New Roman" w:ascii="Times New Roman" w:hAnsi="Times New Roman"/>
          <w:color w:val="111111"/>
          <w:sz w:val="28"/>
          <w:szCs w:val="28"/>
          <w:lang w:val="en-US"/>
        </w:rPr>
        <w:t>Means of achieving success</w:t>
      </w:r>
    </w:p>
    <w:p>
      <w:pPr>
        <w:pStyle w:val="BookText"/>
        <w:bidi w:val="0"/>
        <w:jc w:val="both"/>
        <w:rPr/>
      </w:pPr>
      <w:r>
        <w:rPr>
          <w:rFonts w:eastAsia="Times New Roman" w:cs="Times New Roman" w:ascii="Times New Roman" w:hAnsi="Times New Roman"/>
          <w:color w:val="111111"/>
          <w:sz w:val="28"/>
          <w:szCs w:val="28"/>
          <w:lang w:val="en-US"/>
        </w:rPr>
        <w:t>Not to be usurer To be in awe of Allah To be in awe of Hell</w:t>
      </w:r>
    </w:p>
    <w:p>
      <w:pPr>
        <w:pStyle w:val="BookText"/>
        <w:bidi w:val="0"/>
        <w:jc w:val="both"/>
        <w:rPr/>
      </w:pPr>
      <w:r>
        <w:rPr>
          <w:rFonts w:eastAsia="Times New Roman" w:cs="Times New Roman" w:ascii="Times New Roman" w:hAnsi="Times New Roman"/>
          <w:color w:val="111111"/>
          <w:sz w:val="28"/>
          <w:szCs w:val="28"/>
          <w:lang w:val="en-US"/>
        </w:rPr>
        <w:t>To spend in the cause of religion Mutual forbearance to seek the Divine Protection</w:t>
      </w:r>
    </w:p>
    <w:p>
      <w:pPr>
        <w:pStyle w:val="BookText"/>
        <w:bidi w:val="0"/>
        <w:jc w:val="both"/>
        <w:rPr/>
      </w:pPr>
      <w:r>
        <w:rPr>
          <w:rFonts w:eastAsia="Times New Roman" w:cs="Times New Roman" w:ascii="Times New Roman" w:hAnsi="Times New Roman"/>
          <w:color w:val="111111"/>
          <w:sz w:val="28"/>
          <w:szCs w:val="28"/>
          <w:lang w:val="en-US"/>
        </w:rPr>
        <w:t>The loss inflicted upon the enemy Misfortune at Uhud.</w:t>
      </w:r>
    </w:p>
    <w:p>
      <w:pPr>
        <w:pStyle w:val="BookText"/>
        <w:bidi w:val="0"/>
        <w:jc w:val="both"/>
        <w:rPr/>
      </w:pPr>
      <w:r>
        <w:rPr>
          <w:rFonts w:eastAsia="Amiri" w:cs="Amiri" w:ascii="Amiri" w:hAnsi="Amiri"/>
          <w:color w:val="111111"/>
          <w:sz w:val="28"/>
          <w:szCs w:val="28"/>
          <w:lang w:bidi="ar-SA"/>
        </w:rPr>
        <w:t xml:space="preserve">130 </w:t>
      </w:r>
      <w:r>
        <w:rPr>
          <w:rFonts w:ascii="Amiri" w:hAnsi="Amiri" w:eastAsia="Amiri" w:cs="Amiri"/>
          <w:color w:val="111111"/>
          <w:sz w:val="28"/>
          <w:sz w:val="28"/>
          <w:szCs w:val="28"/>
          <w:rtl w:val="true"/>
          <w:lang w:bidi="ar-SA"/>
        </w:rPr>
        <w:t>یَاأَیُّهَا الَّذِینَ ءَامَنُواْ</w:t>
      </w:r>
    </w:p>
    <w:p>
      <w:pPr>
        <w:pStyle w:val="BookText"/>
        <w:bidi w:val="0"/>
        <w:jc w:val="both"/>
        <w:rPr/>
      </w:pPr>
      <w:r>
        <w:rPr>
          <w:rFonts w:ascii="Amiri" w:hAnsi="Amiri" w:eastAsia="Amiri" w:cs="Amiri"/>
          <w:color w:val="111111"/>
          <w:sz w:val="28"/>
          <w:sz w:val="28"/>
          <w:szCs w:val="28"/>
          <w:rtl w:val="true"/>
          <w:lang w:bidi="ar-SA"/>
        </w:rPr>
        <w:t>لاَ تَأْکُلُواْ الرِّبَواْ أَضْعَافًا مُّضَاعَفَةً وَاتَّقُواْ اللَّهَ</w:t>
      </w:r>
    </w:p>
    <w:p>
      <w:pPr>
        <w:pStyle w:val="BookText"/>
        <w:bidi w:val="0"/>
        <w:jc w:val="both"/>
        <w:rPr/>
      </w:pPr>
      <w:r>
        <w:rPr>
          <w:rFonts w:ascii="Amiri" w:hAnsi="Amiri" w:eastAsia="Amiri" w:cs="Amiri"/>
          <w:color w:val="111111"/>
          <w:sz w:val="28"/>
          <w:sz w:val="28"/>
          <w:szCs w:val="28"/>
          <w:rtl w:val="true"/>
          <w:lang w:bidi="ar-SA"/>
        </w:rPr>
        <w:t>لَعَلَّکُمْ تُفْلِحُونَ</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 O' you who have Faith! Do not devour usury, doubling it over and over again, and be in awe of Allah; that you may be prosperous."</w:t>
      </w:r>
    </w:p>
    <w:p>
      <w:pPr>
        <w:pStyle w:val="Heading4"/>
        <w:numPr>
          <w:ilvl w:val="3"/>
          <w:numId w:val="1"/>
        </w:numPr>
        <w:bidi w:val="0"/>
        <w:jc w:val="left"/>
        <w:rPr/>
      </w:pPr>
      <w:bookmarkStart w:id="760" w:name="__RefHeading___Toc364507_2616395394"/>
      <w:bookmarkStart w:id="761" w:name="_Toc287"/>
      <w:bookmarkEnd w:id="760"/>
      <w:r>
        <w:rPr/>
        <w:t>Commentary: verse 130</w:t>
      </w:r>
      <w:bookmarkEnd w:id="761"/>
    </w:p>
    <w:p>
      <w:pPr>
        <w:pStyle w:val="BookText"/>
        <w:bidi w:val="0"/>
        <w:jc w:val="both"/>
        <w:rPr/>
      </w:pPr>
      <w:r>
        <w:rPr>
          <w:rFonts w:eastAsia="Times New Roman" w:cs="Times New Roman" w:ascii="Times New Roman" w:hAnsi="Times New Roman"/>
          <w:color w:val="111111"/>
          <w:sz w:val="28"/>
          <w:szCs w:val="28"/>
          <w:lang w:val="en-US"/>
        </w:rPr>
        <w:t>This verse, together with its eight subsequent verses, have been located among the verses about the Battle of 'Uḥud. This arrangement, perhaps, is for the sake that the existence of ethical and economical themes are helpful in a defensive system. The society whose members are the people of sincerity and devotion, who hasten to do good, to repent, and are obedient to the godly leader, will be successful in war, too. But, the society whose members are mammonish, miser, disobedient, and persist in committing sin, surely will be defeated.</w:t>
      </w:r>
    </w:p>
    <w:p>
      <w:pPr>
        <w:pStyle w:val="BookText"/>
        <w:bidi w:val="0"/>
        <w:jc w:val="both"/>
        <w:rPr/>
      </w:pPr>
      <w:r>
        <w:rPr>
          <w:rFonts w:eastAsia="Times New Roman" w:cs="Times New Roman" w:ascii="Times New Roman" w:hAnsi="Times New Roman"/>
          <w:color w:val="111111"/>
          <w:sz w:val="28"/>
          <w:szCs w:val="28"/>
          <w:lang w:val="en-US"/>
        </w:rPr>
        <w:t>However, the verses on the prohibition of usury have been revealed gradually and in several stages. The first step of the prohibition of usury was a critical attack against the usury of the Jews.</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is for the prohibition of the usury doubling it over and over again, but, later, Islam gradually prohibited devouring even a penny of usury and introduced it as a fighting against Allah.</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Before the prohibition of the principal of usury, its ugly outstanding forms were prohibited.</w:t>
      </w:r>
    </w:p>
    <w:p>
      <w:pPr>
        <w:pStyle w:val="BookText"/>
        <w:bidi w:val="0"/>
        <w:jc w:val="both"/>
        <w:rPr/>
      </w:pPr>
      <w:r>
        <w:rPr>
          <w:rFonts w:eastAsia="Times New Roman" w:cs="Times New Roman" w:ascii="Times New Roman" w:hAnsi="Times New Roman"/>
          <w:color w:val="111111"/>
          <w:sz w:val="28"/>
          <w:szCs w:val="28"/>
          <w:lang w:val="en-US"/>
        </w:rPr>
        <w:t>"... doubling it over and over again,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economical affairs, observing piety is intensively necessary.</w:t>
      </w:r>
    </w:p>
    <w:p>
      <w:pPr>
        <w:pStyle w:val="BookText"/>
        <w:bidi w:val="0"/>
        <w:jc w:val="both"/>
        <w:rPr/>
      </w:pPr>
      <w:r>
        <w:rPr>
          <w:rFonts w:eastAsia="Times New Roman" w:cs="Times New Roman" w:ascii="Times New Roman" w:hAnsi="Times New Roman"/>
          <w:color w:val="111111"/>
          <w:sz w:val="28"/>
          <w:szCs w:val="28"/>
          <w:lang w:val="en-US"/>
        </w:rPr>
        <w:t>In other words, the existence of a safe and sound economy is the sign of piety therein.</w:t>
      </w:r>
    </w:p>
    <w:p>
      <w:pPr>
        <w:pStyle w:val="BookText"/>
        <w:bidi w:val="0"/>
        <w:jc w:val="both"/>
        <w:rPr/>
      </w:pPr>
      <w:r>
        <w:rPr>
          <w:rFonts w:eastAsia="Times New Roman" w:cs="Times New Roman" w:ascii="Times New Roman" w:hAnsi="Times New Roman"/>
          <w:color w:val="111111"/>
          <w:sz w:val="28"/>
          <w:szCs w:val="28"/>
          <w:lang w:val="en-US"/>
        </w:rPr>
        <w:t>"... Do not devour usury,... and be in awe of Allah: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Prosperity cannot be obtained by wealth and usury, but it can be obtained by piety.</w:t>
      </w:r>
    </w:p>
    <w:p>
      <w:pPr>
        <w:pStyle w:val="BookText"/>
        <w:bidi w:val="0"/>
        <w:jc w:val="both"/>
        <w:rPr/>
      </w:pPr>
      <w:r>
        <w:rPr>
          <w:rFonts w:eastAsia="Times New Roman" w:cs="Times New Roman" w:ascii="Times New Roman" w:hAnsi="Times New Roman"/>
          <w:color w:val="111111"/>
          <w:sz w:val="28"/>
          <w:szCs w:val="28"/>
          <w:lang w:val="en-US"/>
        </w:rPr>
        <w:t>"... and be in awe of Allah: that you may be prosperous. "</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Usurer is impious and an impious person does not become prosperous. A usurer is prosperous neither in this world, nor in the Hereafter. In this world he is involved with grudge and rancour of others, and in the coming world he will encounter the Wrath of Allah.</w:t>
      </w:r>
      <w:bookmarkStart w:id="762" w:name="pg13394_170763"/>
    </w:p>
    <w:p>
      <w:pPr>
        <w:pStyle w:val="BookText"/>
        <w:bidi w:val="0"/>
        <w:rPr/>
      </w:pPr>
      <w:bookmarkEnd w:id="762"/>
      <w:r>
        <w:rPr>
          <w:rFonts w:eastAsia="Amiri" w:cs="Amiri" w:ascii="Amiri" w:hAnsi="Amiri"/>
          <w:color w:val="111111"/>
          <w:sz w:val="28"/>
          <w:szCs w:val="28"/>
          <w:lang w:bidi="ar-SA"/>
        </w:rPr>
        <w:t xml:space="preserve">131 </w:t>
      </w:r>
      <w:r>
        <w:rPr>
          <w:rFonts w:ascii="Amiri" w:hAnsi="Amiri" w:eastAsia="Amiri" w:cs="Amiri"/>
          <w:color w:val="111111"/>
          <w:sz w:val="28"/>
          <w:sz w:val="28"/>
          <w:szCs w:val="28"/>
          <w:rtl w:val="true"/>
          <w:lang w:bidi="ar-SA"/>
        </w:rPr>
        <w:t>وَاتَّقُواْ النَّارَ الَّتِی أُعِدَّتْ لِلْکَافِرِینَ</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 And be in awe of the Fire which has been prepared for the disbelievers."</w:t>
      </w:r>
    </w:p>
    <w:p>
      <w:pPr>
        <w:pStyle w:val="Heading4"/>
        <w:numPr>
          <w:ilvl w:val="3"/>
          <w:numId w:val="1"/>
        </w:numPr>
        <w:bidi w:val="0"/>
        <w:jc w:val="left"/>
        <w:rPr/>
      </w:pPr>
      <w:bookmarkStart w:id="763" w:name="__RefHeading___Toc364509_2616395394"/>
      <w:bookmarkStart w:id="764" w:name="_Toc288"/>
      <w:bookmarkEnd w:id="763"/>
      <w:r>
        <w:rPr/>
        <w:t>Commentary: verse 131</w:t>
      </w:r>
      <w:bookmarkEnd w:id="764"/>
    </w:p>
    <w:p>
      <w:pPr>
        <w:pStyle w:val="BookText"/>
        <w:bidi w:val="0"/>
        <w:jc w:val="both"/>
        <w:rPr/>
      </w:pPr>
      <w:r>
        <w:rPr>
          <w:rFonts w:eastAsia="Times New Roman" w:cs="Times New Roman" w:ascii="Times New Roman" w:hAnsi="Times New Roman"/>
          <w:color w:val="111111"/>
          <w:sz w:val="28"/>
          <w:szCs w:val="28"/>
          <w:lang w:val="en-US"/>
        </w:rPr>
        <w:t>In this holy verse the ordinance of piety and purity is emphasized again. It says:</w:t>
      </w:r>
    </w:p>
    <w:p>
      <w:pPr>
        <w:pStyle w:val="BookText"/>
        <w:bidi w:val="0"/>
        <w:jc w:val="both"/>
        <w:rPr/>
      </w:pPr>
      <w:r>
        <w:rPr>
          <w:rFonts w:eastAsia="Times New Roman" w:cs="Times New Roman" w:ascii="Times New Roman" w:hAnsi="Times New Roman"/>
          <w:color w:val="111111"/>
          <w:sz w:val="28"/>
          <w:szCs w:val="28"/>
          <w:lang w:val="en-US"/>
        </w:rPr>
        <w:t>" And be in awe of the Fire which has been prepared for the disbelievers."</w:t>
      </w:r>
    </w:p>
    <w:p>
      <w:pPr>
        <w:pStyle w:val="BookText"/>
        <w:bidi w:val="0"/>
        <w:jc w:val="both"/>
        <w:rPr/>
      </w:pPr>
      <w:r>
        <w:rPr>
          <w:rFonts w:eastAsia="Times New Roman" w:cs="Times New Roman" w:ascii="Times New Roman" w:hAnsi="Times New Roman"/>
          <w:color w:val="111111"/>
          <w:sz w:val="28"/>
          <w:szCs w:val="28"/>
          <w:lang w:val="en-US"/>
        </w:rPr>
        <w:t>From the word /Kāfirīn/ (disbelievers) mentioned in the verse, it is understood that, principally, usury does not fit with the nature of Faith.</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usurers have a share from the Fire which is prepared for the disbelievers.</w:t>
      </w:r>
      <w:bookmarkStart w:id="765" w:name="pg13394_170764"/>
    </w:p>
    <w:p>
      <w:pPr>
        <w:pStyle w:val="BookText"/>
        <w:bidi w:val="0"/>
        <w:rPr/>
      </w:pPr>
      <w:bookmarkEnd w:id="765"/>
      <w:r>
        <w:rPr>
          <w:rFonts w:eastAsia="Amiri" w:cs="Amiri" w:ascii="Amiri" w:hAnsi="Amiri"/>
          <w:color w:val="111111"/>
          <w:sz w:val="28"/>
          <w:szCs w:val="28"/>
          <w:lang w:bidi="ar-SA"/>
        </w:rPr>
        <w:t xml:space="preserve">132 </w:t>
      </w:r>
      <w:r>
        <w:rPr>
          <w:rFonts w:ascii="Amiri" w:hAnsi="Amiri" w:eastAsia="Amiri" w:cs="Amiri"/>
          <w:color w:val="111111"/>
          <w:sz w:val="28"/>
          <w:sz w:val="28"/>
          <w:szCs w:val="28"/>
          <w:rtl w:val="true"/>
          <w:lang w:bidi="ar-SA"/>
        </w:rPr>
        <w:t>وَأَطِیعُواْ اللَّهَ وَالرَّسُولَ لَعَلَّکُمْ تُرْحَمُونَ</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 And obey Allah and the Messenger, that you may be shown Mercy."</w:t>
      </w:r>
    </w:p>
    <w:p>
      <w:pPr>
        <w:pStyle w:val="Heading4"/>
        <w:numPr>
          <w:ilvl w:val="3"/>
          <w:numId w:val="1"/>
        </w:numPr>
        <w:bidi w:val="0"/>
        <w:jc w:val="left"/>
        <w:rPr/>
      </w:pPr>
      <w:bookmarkStart w:id="766" w:name="__RefHeading___Toc364511_2616395394"/>
      <w:bookmarkStart w:id="767" w:name="_Toc289"/>
      <w:bookmarkEnd w:id="766"/>
      <w:r>
        <w:rPr/>
        <w:t>Commentary: verse 132</w:t>
      </w:r>
      <w:bookmarkEnd w:id="767"/>
    </w:p>
    <w:p>
      <w:pPr>
        <w:pStyle w:val="BookText"/>
        <w:bidi w:val="0"/>
        <w:jc w:val="both"/>
        <w:rPr/>
      </w:pPr>
      <w:r>
        <w:rPr>
          <w:rFonts w:eastAsia="Times New Roman" w:cs="Times New Roman" w:ascii="Times New Roman" w:hAnsi="Times New Roman"/>
          <w:color w:val="111111"/>
          <w:sz w:val="28"/>
          <w:szCs w:val="28"/>
          <w:lang w:val="en-US"/>
        </w:rPr>
        <w:t>The cause of the failure of Muslims in the Battle of 'Uḥud was their disobedience from the command of the Prophet (p.b.u.h.). He had told them not to leave the defensive region located between the vales of 'Uḥud Mount, but the guardian group left that site and, in spite of the order, went to gather the spoils of war. Therefore, the enemy attacked the Muslims from the same site and defeated them.</w:t>
      </w:r>
    </w:p>
    <w:p>
      <w:pPr>
        <w:pStyle w:val="BookText"/>
        <w:bidi w:val="0"/>
        <w:jc w:val="both"/>
        <w:rPr/>
      </w:pPr>
      <w:r>
        <w:rPr>
          <w:rFonts w:eastAsia="Times New Roman" w:cs="Times New Roman" w:ascii="Times New Roman" w:hAnsi="Times New Roman"/>
          <w:color w:val="111111"/>
          <w:sz w:val="28"/>
          <w:szCs w:val="28"/>
          <w:lang w:val="en-US"/>
        </w:rPr>
        <w:t>" And obey Allah and the Messenger, that you may be shown Mercy."</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order of the Messenger of Allah (p.b.u.h), whether it is governmental or religious, similar to the command of Allah, is necessary to be obeyed.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decides to abandon usury in order to obey the command of Allah and the Messenger and to have pity on people, the Lord will have mercy on him, too.</w:t>
      </w:r>
      <w:bookmarkStart w:id="768" w:name="pg13394_170765"/>
    </w:p>
    <w:p>
      <w:pPr>
        <w:pStyle w:val="BookText"/>
        <w:bidi w:val="0"/>
        <w:rPr/>
      </w:pPr>
      <w:bookmarkEnd w:id="768"/>
      <w:r>
        <w:rPr>
          <w:rFonts w:eastAsia="Amiri" w:cs="Amiri" w:ascii="Amiri" w:hAnsi="Amiri"/>
          <w:color w:val="111111"/>
          <w:sz w:val="28"/>
          <w:szCs w:val="28"/>
          <w:lang w:bidi="ar-SA"/>
        </w:rPr>
        <w:t xml:space="preserve">133 </w:t>
      </w:r>
      <w:r>
        <w:rPr>
          <w:rFonts w:ascii="Amiri" w:hAnsi="Amiri" w:eastAsia="Amiri" w:cs="Amiri"/>
          <w:color w:val="111111"/>
          <w:sz w:val="28"/>
          <w:sz w:val="28"/>
          <w:szCs w:val="28"/>
          <w:rtl w:val="true"/>
          <w:lang w:bidi="ar-SA"/>
        </w:rPr>
        <w:t>وَسَارِعُواْإءِلَی مَغْفِرَةٍ مِّن رَّبِّکُمْ</w:t>
      </w:r>
    </w:p>
    <w:p>
      <w:pPr>
        <w:pStyle w:val="BookText"/>
        <w:bidi w:val="0"/>
        <w:jc w:val="both"/>
        <w:rPr/>
      </w:pPr>
      <w:r>
        <w:rPr>
          <w:rFonts w:ascii="Amiri" w:hAnsi="Amiri" w:eastAsia="Amiri" w:cs="Amiri"/>
          <w:color w:val="111111"/>
          <w:sz w:val="28"/>
          <w:sz w:val="28"/>
          <w:szCs w:val="28"/>
          <w:rtl w:val="true"/>
          <w:lang w:bidi="ar-SA"/>
        </w:rPr>
        <w:t>وَجَنَّةٍ عَرْضُهَا السَّمَاوَ تُ وَالاَْرْضُ أُعِدَّتْ لِلْمُتَّقِینَ</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 And hasten towards forgiveness from your Lord, and a Garden whose width is (as) the heavens and the earth, prepared for the pious ones."</w:t>
      </w:r>
    </w:p>
    <w:p>
      <w:pPr>
        <w:pStyle w:val="Heading4"/>
        <w:numPr>
          <w:ilvl w:val="3"/>
          <w:numId w:val="1"/>
        </w:numPr>
        <w:bidi w:val="0"/>
        <w:jc w:val="left"/>
        <w:rPr/>
      </w:pPr>
      <w:bookmarkStart w:id="769" w:name="__RefHeading___Toc364513_2616395394"/>
      <w:bookmarkStart w:id="770" w:name="_Toc290"/>
      <w:bookmarkEnd w:id="769"/>
      <w:r>
        <w:rPr/>
        <w:t>Commentary: verse 133</w:t>
      </w:r>
      <w:bookmarkEnd w:id="770"/>
    </w:p>
    <w:p>
      <w:pPr>
        <w:pStyle w:val="BookText"/>
        <w:bidi w:val="0"/>
        <w:jc w:val="both"/>
        <w:rPr/>
      </w:pPr>
      <w:r>
        <w:rPr>
          <w:rFonts w:eastAsia="Times New Roman" w:cs="Times New Roman" w:ascii="Times New Roman" w:hAnsi="Times New Roman"/>
          <w:color w:val="111111"/>
          <w:sz w:val="28"/>
          <w:szCs w:val="28"/>
          <w:lang w:val="en-US"/>
        </w:rPr>
        <w:t>A Race on the Path of Felicity</w:t>
      </w:r>
    </w:p>
    <w:p>
      <w:pPr>
        <w:pStyle w:val="BookText"/>
        <w:bidi w:val="0"/>
        <w:jc w:val="both"/>
        <w:rPr/>
      </w:pPr>
      <w:r>
        <w:rPr>
          <w:rFonts w:eastAsia="Times New Roman" w:cs="Times New Roman" w:ascii="Times New Roman" w:hAnsi="Times New Roman"/>
          <w:color w:val="111111"/>
          <w:sz w:val="28"/>
          <w:szCs w:val="28"/>
          <w:lang w:val="en-US"/>
        </w:rPr>
        <w:t>Following to the former verses, which threatened the wrong doers to the punishment of Fire and encouraged the good doers to the grace and mercy of Allah, in this verse the effort and endeavour of the good doers is likened to a spiritual race the goal of which is the forgiveness of Allah and the eternal blessings in Heaven. It says:</w:t>
      </w:r>
    </w:p>
    <w:p>
      <w:pPr>
        <w:pStyle w:val="BookText"/>
        <w:bidi w:val="0"/>
        <w:jc w:val="both"/>
        <w:rPr/>
      </w:pPr>
      <w:r>
        <w:rPr>
          <w:rFonts w:eastAsia="Times New Roman" w:cs="Times New Roman" w:ascii="Times New Roman" w:hAnsi="Times New Roman"/>
          <w:color w:val="111111"/>
          <w:sz w:val="28"/>
          <w:szCs w:val="28"/>
          <w:lang w:val="en-US"/>
        </w:rPr>
        <w:t>" And hasten towards forgiveness from your Lord, ..."</w:t>
      </w:r>
    </w:p>
    <w:p>
      <w:pPr>
        <w:pStyle w:val="BookText"/>
        <w:bidi w:val="0"/>
        <w:jc w:val="both"/>
        <w:rPr/>
      </w:pPr>
      <w:r>
        <w:rPr>
          <w:rFonts w:eastAsia="Times New Roman" w:cs="Times New Roman" w:ascii="Times New Roman" w:hAnsi="Times New Roman"/>
          <w:color w:val="111111"/>
          <w:sz w:val="28"/>
          <w:szCs w:val="28"/>
          <w:lang w:val="en-US"/>
        </w:rPr>
        <w:t>Since attaining any spiritual rank is not possible without being purified from sins by His forgiveness, the goal of this spiritual race firstly is forgiveness and secondly is Heaven:</w:t>
      </w:r>
    </w:p>
    <w:p>
      <w:pPr>
        <w:pStyle w:val="BookText"/>
        <w:bidi w:val="0"/>
        <w:jc w:val="both"/>
        <w:rPr/>
      </w:pPr>
      <w:r>
        <w:rPr>
          <w:rFonts w:eastAsia="Times New Roman" w:cs="Times New Roman" w:ascii="Times New Roman" w:hAnsi="Times New Roman"/>
          <w:color w:val="111111"/>
          <w:sz w:val="28"/>
          <w:szCs w:val="28"/>
          <w:lang w:val="en-US"/>
        </w:rPr>
        <w:t>"... and a Garden whose width is (as) the heavens and the earth, ..."</w:t>
      </w:r>
    </w:p>
    <w:p>
      <w:pPr>
        <w:pStyle w:val="BookText"/>
        <w:bidi w:val="0"/>
        <w:jc w:val="both"/>
        <w:rPr/>
      </w:pPr>
      <w:r>
        <w:rPr>
          <w:rFonts w:eastAsia="Times New Roman" w:cs="Times New Roman" w:ascii="Times New Roman" w:hAnsi="Times New Roman"/>
          <w:color w:val="111111"/>
          <w:sz w:val="28"/>
          <w:szCs w:val="28"/>
          <w:lang w:val="en-US"/>
        </w:rPr>
        <w:t>Then, at the end of the verse, it clearly declares that this Heaven, with its wonderful splendour, has already been prepared for the pious ones.</w:t>
      </w:r>
    </w:p>
    <w:p>
      <w:pPr>
        <w:pStyle w:val="BookText"/>
        <w:bidi w:val="0"/>
        <w:jc w:val="both"/>
        <w:rPr/>
      </w:pPr>
      <w:r>
        <w:rPr>
          <w:rFonts w:eastAsia="Times New Roman" w:cs="Times New Roman" w:ascii="Times New Roman" w:hAnsi="Times New Roman"/>
          <w:color w:val="111111"/>
          <w:sz w:val="28"/>
          <w:szCs w:val="28"/>
          <w:lang w:val="en-US"/>
        </w:rPr>
        <w:t>It says:</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prepared for the pious ones."</w:t>
      </w:r>
      <w:bookmarkStart w:id="771" w:name="pg13394_170766"/>
    </w:p>
    <w:p>
      <w:pPr>
        <w:pStyle w:val="BookText"/>
        <w:bidi w:val="0"/>
        <w:rPr/>
      </w:pPr>
      <w:bookmarkEnd w:id="771"/>
      <w:r>
        <w:rPr>
          <w:rFonts w:eastAsia="Times New Roman" w:cs="Times New Roman" w:ascii="Times New Roman" w:hAnsi="Times New Roman"/>
          <w:color w:val="111111"/>
          <w:sz w:val="28"/>
          <w:szCs w:val="28"/>
          <w:lang w:val="en-US"/>
        </w:rPr>
        <w:t>134.</w:t>
      </w:r>
    </w:p>
    <w:p>
      <w:pPr>
        <w:pStyle w:val="BookText"/>
        <w:bidi w:val="0"/>
        <w:jc w:val="both"/>
        <w:rPr/>
      </w:pPr>
      <w:r>
        <w:rPr>
          <w:rFonts w:ascii="Amiri" w:hAnsi="Amiri" w:eastAsia="Amiri" w:cs="Amiri"/>
          <w:color w:val="111111"/>
          <w:sz w:val="28"/>
          <w:sz w:val="28"/>
          <w:szCs w:val="28"/>
          <w:rtl w:val="true"/>
          <w:lang w:bidi="ar-SA"/>
        </w:rPr>
        <w:t>الَّذِینَ یُنفِقُونَ فِی السَّرَّاءِ وَالضَّرَّاءِ وَالْکَاظِمِینَ الْغَیْظَ</w:t>
      </w:r>
    </w:p>
    <w:p>
      <w:pPr>
        <w:pStyle w:val="BookText"/>
        <w:bidi w:val="0"/>
        <w:jc w:val="both"/>
        <w:rPr/>
      </w:pPr>
      <w:r>
        <w:rPr>
          <w:rFonts w:ascii="Amiri" w:hAnsi="Amiri" w:eastAsia="Amiri" w:cs="Amiri"/>
          <w:color w:val="111111"/>
          <w:sz w:val="28"/>
          <w:sz w:val="28"/>
          <w:szCs w:val="28"/>
          <w:rtl w:val="true"/>
          <w:lang w:bidi="ar-SA"/>
        </w:rPr>
        <w:t>وَالْعَافِینَ عَنِ النَّاسِ</w:t>
      </w:r>
    </w:p>
    <w:p>
      <w:pPr>
        <w:pStyle w:val="BookText"/>
        <w:bidi w:val="0"/>
        <w:jc w:val="both"/>
        <w:rPr/>
      </w:pPr>
      <w:r>
        <w:rPr>
          <w:rFonts w:ascii="Amiri" w:hAnsi="Amiri" w:eastAsia="Amiri" w:cs="Amiri"/>
          <w:color w:val="111111"/>
          <w:sz w:val="28"/>
          <w:sz w:val="28"/>
          <w:szCs w:val="28"/>
          <w:rtl w:val="true"/>
          <w:lang w:bidi="ar-SA"/>
        </w:rPr>
        <w:t>وَاللَّهُ یُحِبُّ الْمُحْسِنِینَ</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 Those who spend (benevolently) in ease and in adversity, and who restrain (their) anger</w:t>
      </w:r>
    </w:p>
    <w:p>
      <w:pPr>
        <w:pStyle w:val="BookText"/>
        <w:bidi w:val="0"/>
        <w:jc w:val="both"/>
        <w:rPr/>
      </w:pPr>
      <w:r>
        <w:rPr>
          <w:rFonts w:eastAsia="Times New Roman" w:cs="Times New Roman" w:ascii="Times New Roman" w:hAnsi="Times New Roman"/>
          <w:color w:val="111111"/>
          <w:sz w:val="28"/>
          <w:szCs w:val="28"/>
          <w:lang w:val="en-US"/>
        </w:rPr>
        <w:t>and pardon (the faults of) men; and Allah loves the doers of good."</w:t>
      </w:r>
    </w:p>
    <w:p>
      <w:pPr>
        <w:pStyle w:val="Heading4"/>
        <w:numPr>
          <w:ilvl w:val="3"/>
          <w:numId w:val="1"/>
        </w:numPr>
        <w:bidi w:val="0"/>
        <w:jc w:val="left"/>
        <w:rPr/>
      </w:pPr>
      <w:bookmarkStart w:id="772" w:name="__RefHeading___Toc364515_2616395394"/>
      <w:bookmarkStart w:id="773" w:name="_Toc291"/>
      <w:bookmarkEnd w:id="772"/>
      <w:r>
        <w:rPr/>
        <w:t>Commentary: verse 134</w:t>
      </w:r>
      <w:bookmarkEnd w:id="773"/>
    </w:p>
    <w:p>
      <w:pPr>
        <w:pStyle w:val="BookText"/>
        <w:bidi w:val="0"/>
        <w:jc w:val="both"/>
        <w:rPr/>
      </w:pPr>
      <w:r>
        <w:rPr>
          <w:rFonts w:eastAsia="Times New Roman" w:cs="Times New Roman" w:ascii="Times New Roman" w:hAnsi="Times New Roman"/>
          <w:color w:val="111111"/>
          <w:sz w:val="28"/>
          <w:szCs w:val="28"/>
          <w:lang w:val="en-US"/>
        </w:rPr>
        <w:t>The Feature of the Pious Ones.</w:t>
      </w:r>
    </w:p>
    <w:p>
      <w:pPr>
        <w:pStyle w:val="BookText"/>
        <w:bidi w:val="0"/>
        <w:jc w:val="both"/>
        <w:rPr/>
      </w:pPr>
      <w:r>
        <w:rPr>
          <w:rFonts w:eastAsia="Times New Roman" w:cs="Times New Roman" w:ascii="Times New Roman" w:hAnsi="Times New Roman"/>
          <w:color w:val="111111"/>
          <w:sz w:val="28"/>
          <w:szCs w:val="28"/>
          <w:lang w:val="en-US"/>
        </w:rPr>
        <w:t>In the previous verse, the pious ones are promised the already prepared Eternal Heaven, therefore, in this verse, it introduces the attributes of the pious ones and expresses five splendid human qualities for them.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spend out in any condition they are in, whether when they are in ease and welfare or at the time when they are in deprivation and adversity.</w:t>
      </w:r>
    </w:p>
    <w:p>
      <w:pPr>
        <w:pStyle w:val="BookText"/>
        <w:bidi w:val="0"/>
        <w:jc w:val="both"/>
        <w:rPr/>
      </w:pPr>
      <w:r>
        <w:rPr>
          <w:rFonts w:eastAsia="Times New Roman" w:cs="Times New Roman" w:ascii="Times New Roman" w:hAnsi="Times New Roman"/>
          <w:color w:val="111111"/>
          <w:sz w:val="28"/>
          <w:szCs w:val="28"/>
          <w:lang w:val="en-US"/>
        </w:rPr>
        <w:t>" Those who spend (benevolently) in ease and in adversity, ..."</w:t>
      </w:r>
    </w:p>
    <w:p>
      <w:pPr>
        <w:pStyle w:val="BookText"/>
        <w:bidi w:val="0"/>
        <w:jc w:val="both"/>
        <w:rPr/>
      </w:pPr>
      <w:r>
        <w:rPr>
          <w:rFonts w:eastAsia="Times New Roman" w:cs="Times New Roman" w:ascii="Times New Roman" w:hAnsi="Times New Roman"/>
          <w:color w:val="111111"/>
          <w:sz w:val="28"/>
          <w:szCs w:val="28"/>
          <w:lang w:val="en-US"/>
        </w:rPr>
        <w:t>It is worthy to note that here the first outstanding quality of the pious ones is mentioned `spending'. The reason is that these verses contain the qualities opposite to those of usurers and oppressors, which were referred to in the former verses. Moreover, spending property and wealth, especially both in the states of ease and adversity, is the most clear sign of piety.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third attribute of the pious ones, mentioned here, is that:</w:t>
      </w:r>
    </w:p>
    <w:p>
      <w:pPr>
        <w:pStyle w:val="BookText"/>
        <w:bidi w:val="0"/>
        <w:jc w:val="both"/>
        <w:rPr/>
      </w:pPr>
      <w:r>
        <w:rPr>
          <w:rFonts w:eastAsia="Times New Roman" w:cs="Times New Roman" w:ascii="Times New Roman" w:hAnsi="Times New Roman"/>
          <w:color w:val="111111"/>
          <w:sz w:val="28"/>
          <w:szCs w:val="28"/>
          <w:lang w:val="en-US"/>
        </w:rPr>
        <w:t>"... and who restrain (their) anger...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forth quality they have is that:</w:t>
      </w:r>
    </w:p>
    <w:p>
      <w:pPr>
        <w:pStyle w:val="BookText"/>
        <w:bidi w:val="0"/>
        <w:jc w:val="both"/>
        <w:rPr/>
      </w:pPr>
      <w:r>
        <w:rPr>
          <w:rFonts w:eastAsia="Times New Roman" w:cs="Times New Roman" w:ascii="Times New Roman" w:hAnsi="Times New Roman"/>
          <w:color w:val="111111"/>
          <w:sz w:val="28"/>
          <w:szCs w:val="28"/>
          <w:lang w:val="en-US"/>
        </w:rPr>
        <w:t>"... and pardon (the faults of) men;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restraining anger is very good but it, singly, is not enough, because it may not eradicate enmity and grudge from the heart and thought. In this condition, for dismissing the state of enmity, `restraining</w:t>
      </w:r>
    </w:p>
    <w:p>
      <w:pPr>
        <w:pStyle w:val="BookText"/>
        <w:bidi w:val="0"/>
        <w:rPr/>
      </w:pPr>
      <w:r>
        <w:rPr>
          <w:rFonts w:eastAsia="Times New Roman" w:cs="Times New Roman" w:ascii="Times New Roman" w:hAnsi="Times New Roman"/>
          <w:color w:val="111111"/>
          <w:sz w:val="28"/>
          <w:szCs w:val="28"/>
          <w:lang w:val="en-US"/>
        </w:rPr>
        <w:t>anger' and `pardoning the faults' should gather together.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Their fifth quality is that they are</w:t>
      </w:r>
    </w:p>
    <w:p>
      <w:pPr>
        <w:pStyle w:val="BookText"/>
        <w:bidi w:val="0"/>
        <w:jc w:val="both"/>
        <w:rPr/>
      </w:pPr>
      <w:r>
        <w:rPr>
          <w:rFonts w:eastAsia="Times New Roman" w:cs="Times New Roman" w:ascii="Times New Roman" w:hAnsi="Times New Roman"/>
          <w:color w:val="111111"/>
          <w:sz w:val="28"/>
          <w:szCs w:val="28"/>
          <w:lang w:val="en-US"/>
        </w:rPr>
        <w:t>good doers ', and the Lord loves the doers of good.</w:t>
      </w:r>
    </w:p>
    <w:p>
      <w:pPr>
        <w:pStyle w:val="BookText"/>
        <w:bidi w:val="0"/>
        <w:jc w:val="both"/>
        <w:rPr/>
      </w:pPr>
      <w:r>
        <w:rPr>
          <w:rFonts w:eastAsia="Times New Roman" w:cs="Times New Roman" w:ascii="Times New Roman" w:hAnsi="Times New Roman"/>
          <w:color w:val="111111"/>
          <w:sz w:val="28"/>
          <w:szCs w:val="28"/>
          <w:lang w:val="en-US"/>
        </w:rPr>
        <w:t>"... and Allah loves the doers of good."</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has referred to a higher degree of pardoning. It is the case that a person, in spite of receiving wrong, reacts with doing good, (when the circumstance requires), in order to burn the root of enmity in the opponent's heart, and to make that person kind to himself.</w:t>
      </w:r>
      <w:bookmarkStart w:id="774" w:name="pg13394_170768"/>
    </w:p>
    <w:p>
      <w:pPr>
        <w:pStyle w:val="BookText"/>
        <w:bidi w:val="0"/>
        <w:rPr/>
      </w:pPr>
      <w:bookmarkEnd w:id="774"/>
      <w:r>
        <w:rPr>
          <w:rFonts w:eastAsia="Amiri" w:cs="Amiri" w:ascii="Amiri" w:hAnsi="Amiri"/>
          <w:color w:val="111111"/>
          <w:sz w:val="28"/>
          <w:szCs w:val="28"/>
          <w:lang w:bidi="ar-SA"/>
        </w:rPr>
        <w:t xml:space="preserve">135 </w:t>
      </w:r>
      <w:r>
        <w:rPr>
          <w:rFonts w:ascii="Amiri" w:hAnsi="Amiri" w:eastAsia="Amiri" w:cs="Amiri"/>
          <w:color w:val="111111"/>
          <w:sz w:val="28"/>
          <w:sz w:val="28"/>
          <w:szCs w:val="28"/>
          <w:rtl w:val="true"/>
          <w:lang w:bidi="ar-SA"/>
        </w:rPr>
        <w:t>وَالَّذِینَ إءِذَا فَعَلُواْ فَاحِشَةً</w:t>
      </w:r>
    </w:p>
    <w:p>
      <w:pPr>
        <w:pStyle w:val="BookText"/>
        <w:bidi w:val="0"/>
        <w:jc w:val="both"/>
        <w:rPr/>
      </w:pPr>
      <w:r>
        <w:rPr>
          <w:rFonts w:ascii="Amiri" w:hAnsi="Amiri" w:eastAsia="Amiri" w:cs="Amiri"/>
          <w:color w:val="111111"/>
          <w:sz w:val="28"/>
          <w:sz w:val="28"/>
          <w:szCs w:val="28"/>
          <w:rtl w:val="true"/>
          <w:lang w:bidi="ar-SA"/>
        </w:rPr>
        <w:t>أَوْظَلَمُواْ أَنفُسَهُمْ ذَکَرُواْ اللَّهَ فَاسْتَغْفَرُواْ لِذُنُوبِهِمْ</w:t>
      </w:r>
    </w:p>
    <w:p>
      <w:pPr>
        <w:pStyle w:val="BookText"/>
        <w:bidi w:val="0"/>
        <w:jc w:val="both"/>
        <w:rPr/>
      </w:pPr>
      <w:r>
        <w:rPr>
          <w:rFonts w:ascii="Amiri" w:hAnsi="Amiri" w:eastAsia="Amiri" w:cs="Amiri"/>
          <w:color w:val="111111"/>
          <w:sz w:val="28"/>
          <w:sz w:val="28"/>
          <w:szCs w:val="28"/>
          <w:rtl w:val="true"/>
          <w:lang w:bidi="ar-SA"/>
        </w:rPr>
        <w:t>وَمَن یَغْفِرُ الذُّنُوبَ إءِلاَّ اللَّهُ وَلَمْ یُصِرُّواْ عَلَی مَا فَعَلُواْ</w:t>
      </w:r>
    </w:p>
    <w:p>
      <w:pPr>
        <w:pStyle w:val="BookText"/>
        <w:bidi w:val="0"/>
        <w:jc w:val="both"/>
        <w:rPr/>
      </w:pPr>
      <w:r>
        <w:rPr>
          <w:rFonts w:ascii="Amiri" w:hAnsi="Amiri" w:eastAsia="Amiri" w:cs="Amiri"/>
          <w:color w:val="111111"/>
          <w:sz w:val="28"/>
          <w:sz w:val="28"/>
          <w:szCs w:val="28"/>
          <w:rtl w:val="true"/>
          <w:lang w:bidi="ar-SA"/>
        </w:rPr>
        <w:t>وَهُمْ یَعْلَمُونَ</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 And those who, when they commit an indecency or do injustice to their</w:t>
      </w:r>
    </w:p>
    <w:p>
      <w:pPr>
        <w:pStyle w:val="BookText"/>
        <w:bidi w:val="0"/>
        <w:jc w:val="both"/>
        <w:rPr/>
      </w:pPr>
      <w:r>
        <w:rPr>
          <w:rFonts w:eastAsia="Times New Roman" w:cs="Times New Roman" w:ascii="Times New Roman" w:hAnsi="Times New Roman"/>
          <w:color w:val="111111"/>
          <w:sz w:val="28"/>
          <w:szCs w:val="28"/>
          <w:lang w:val="en-US"/>
        </w:rPr>
        <w:t>selves, remember Allah and seek forgiveness for their sins and who</w:t>
      </w:r>
    </w:p>
    <w:p>
      <w:pPr>
        <w:pStyle w:val="BookText"/>
        <w:bidi w:val="0"/>
        <w:jc w:val="both"/>
        <w:rPr/>
      </w:pPr>
      <w:r>
        <w:rPr>
          <w:rFonts w:eastAsia="Times New Roman" w:cs="Times New Roman" w:ascii="Times New Roman" w:hAnsi="Times New Roman"/>
          <w:color w:val="111111"/>
          <w:sz w:val="28"/>
          <w:szCs w:val="28"/>
          <w:lang w:val="en-US"/>
        </w:rPr>
        <w:t>forgives the sins except Allah ? And they (the pious) do not knowingly persist</w:t>
      </w:r>
    </w:p>
    <w:p>
      <w:pPr>
        <w:pStyle w:val="BookText"/>
        <w:bidi w:val="0"/>
        <w:jc w:val="both"/>
        <w:rPr/>
      </w:pPr>
      <w:r>
        <w:rPr>
          <w:rFonts w:eastAsia="Times New Roman" w:cs="Times New Roman" w:ascii="Times New Roman" w:hAnsi="Times New Roman"/>
          <w:color w:val="111111"/>
          <w:sz w:val="28"/>
          <w:szCs w:val="28"/>
          <w:lang w:val="en-US"/>
        </w:rPr>
        <w:t>in what they have committed."</w:t>
      </w:r>
    </w:p>
    <w:p>
      <w:pPr>
        <w:pStyle w:val="Heading4"/>
        <w:numPr>
          <w:ilvl w:val="3"/>
          <w:numId w:val="1"/>
        </w:numPr>
        <w:bidi w:val="0"/>
        <w:jc w:val="left"/>
        <w:rPr/>
      </w:pPr>
      <w:bookmarkStart w:id="775" w:name="__RefHeading___Toc364517_2616395394"/>
      <w:bookmarkStart w:id="776" w:name="_Toc292"/>
      <w:bookmarkEnd w:id="775"/>
      <w:r>
        <w:rPr/>
        <w:t>Commentary: verse 135</w:t>
      </w:r>
      <w:bookmarkEnd w:id="776"/>
    </w:p>
    <w:p>
      <w:pPr>
        <w:pStyle w:val="BookText"/>
        <w:bidi w:val="0"/>
        <w:jc w:val="both"/>
        <w:rPr/>
      </w:pPr>
      <w:r>
        <w:rPr>
          <w:rFonts w:eastAsia="Times New Roman" w:cs="Times New Roman" w:ascii="Times New Roman" w:hAnsi="Times New Roman"/>
          <w:color w:val="111111"/>
          <w:sz w:val="28"/>
          <w:szCs w:val="28"/>
          <w:lang w:val="en-US"/>
        </w:rPr>
        <w:t>When the pious ones do something wrong or do injustice to</w:t>
      </w:r>
    </w:p>
    <w:p>
      <w:pPr>
        <w:pStyle w:val="BookText"/>
        <w:bidi w:val="0"/>
        <w:jc w:val="both"/>
        <w:rPr/>
      </w:pPr>
      <w:r>
        <w:rPr>
          <w:rFonts w:eastAsia="Times New Roman" w:cs="Times New Roman" w:ascii="Times New Roman" w:hAnsi="Times New Roman"/>
          <w:color w:val="111111"/>
          <w:sz w:val="28"/>
          <w:szCs w:val="28"/>
          <w:lang w:val="en-US"/>
        </w:rPr>
        <w:t>themselves, they remember Allah and ask for forgiveness from Him for</w:t>
      </w:r>
    </w:p>
    <w:p>
      <w:pPr>
        <w:pStyle w:val="BookText"/>
        <w:bidi w:val="0"/>
        <w:jc w:val="both"/>
        <w:rPr/>
      </w:pPr>
      <w:r>
        <w:rPr>
          <w:rFonts w:eastAsia="Times New Roman" w:cs="Times New Roman" w:ascii="Times New Roman" w:hAnsi="Times New Roman"/>
          <w:color w:val="111111"/>
          <w:sz w:val="28"/>
          <w:szCs w:val="28"/>
          <w:lang w:val="en-US"/>
        </w:rPr>
        <w:t>their sins. It says:</w:t>
      </w:r>
    </w:p>
    <w:p>
      <w:pPr>
        <w:pStyle w:val="BookText"/>
        <w:bidi w:val="0"/>
        <w:jc w:val="both"/>
        <w:rPr/>
      </w:pPr>
      <w:r>
        <w:rPr>
          <w:rFonts w:eastAsia="Times New Roman" w:cs="Times New Roman" w:ascii="Times New Roman" w:hAnsi="Times New Roman"/>
          <w:color w:val="111111"/>
          <w:sz w:val="28"/>
          <w:szCs w:val="28"/>
          <w:lang w:val="en-US"/>
        </w:rPr>
        <w:t>" And those who, when they commit an indecency or do injustice to their selves,</w:t>
      </w:r>
    </w:p>
    <w:p>
      <w:pPr>
        <w:pStyle w:val="BookText"/>
        <w:bidi w:val="0"/>
        <w:jc w:val="both"/>
        <w:rPr/>
      </w:pPr>
      <w:r>
        <w:rPr>
          <w:rFonts w:eastAsia="Times New Roman" w:cs="Times New Roman" w:ascii="Times New Roman" w:hAnsi="Times New Roman"/>
          <w:color w:val="111111"/>
          <w:sz w:val="28"/>
          <w:szCs w:val="28"/>
          <w:lang w:val="en-US"/>
        </w:rPr>
        <w:t>remember Allah and seek forgiveness for their sins ..."</w:t>
      </w:r>
    </w:p>
    <w:p>
      <w:pPr>
        <w:pStyle w:val="BookText"/>
        <w:bidi w:val="0"/>
        <w:jc w:val="both"/>
        <w:rPr/>
      </w:pPr>
      <w:r>
        <w:rPr>
          <w:rFonts w:eastAsia="Times New Roman" w:cs="Times New Roman" w:ascii="Times New Roman" w:hAnsi="Times New Roman"/>
          <w:color w:val="111111"/>
          <w:sz w:val="28"/>
          <w:szCs w:val="28"/>
          <w:lang w:val="en-US"/>
        </w:rPr>
        <w:t>It is understood from the above verse that whensoever that a person</w:t>
      </w:r>
    </w:p>
    <w:p>
      <w:pPr>
        <w:pStyle w:val="BookText"/>
        <w:bidi w:val="0"/>
        <w:jc w:val="both"/>
        <w:rPr/>
      </w:pPr>
      <w:r>
        <w:rPr>
          <w:rFonts w:eastAsia="Times New Roman" w:cs="Times New Roman" w:ascii="Times New Roman" w:hAnsi="Times New Roman"/>
          <w:color w:val="111111"/>
          <w:sz w:val="28"/>
          <w:szCs w:val="28"/>
          <w:lang w:val="en-US"/>
        </w:rPr>
        <w:t>remembers Allah, he does not commit sin. Thus, this forgetfulness and</w:t>
      </w:r>
    </w:p>
    <w:p>
      <w:pPr>
        <w:pStyle w:val="BookText"/>
        <w:bidi w:val="0"/>
        <w:jc w:val="both"/>
        <w:rPr/>
      </w:pPr>
      <w:r>
        <w:rPr>
          <w:rFonts w:eastAsia="Times New Roman" w:cs="Times New Roman" w:ascii="Times New Roman" w:hAnsi="Times New Roman"/>
          <w:color w:val="111111"/>
          <w:sz w:val="28"/>
          <w:szCs w:val="28"/>
          <w:lang w:val="en-US"/>
        </w:rPr>
        <w:t>negligence, in the doers of good, does not remain long, and before soon</w:t>
      </w:r>
    </w:p>
    <w:p>
      <w:pPr>
        <w:pStyle w:val="BookText"/>
        <w:bidi w:val="0"/>
        <w:jc w:val="both"/>
        <w:rPr/>
      </w:pPr>
      <w:r>
        <w:rPr>
          <w:rFonts w:eastAsia="Times New Roman" w:cs="Times New Roman" w:ascii="Times New Roman" w:hAnsi="Times New Roman"/>
          <w:color w:val="111111"/>
          <w:sz w:val="28"/>
          <w:szCs w:val="28"/>
          <w:lang w:val="en-US"/>
        </w:rPr>
        <w:t>they remember Allah and make up for the past.</w:t>
      </w:r>
    </w:p>
    <w:p>
      <w:pPr>
        <w:pStyle w:val="BookText"/>
        <w:bidi w:val="0"/>
        <w:jc w:val="both"/>
        <w:rPr/>
      </w:pPr>
      <w:r>
        <w:rPr>
          <w:rFonts w:eastAsia="Times New Roman" w:cs="Times New Roman" w:ascii="Times New Roman" w:hAnsi="Times New Roman"/>
          <w:color w:val="111111"/>
          <w:sz w:val="28"/>
          <w:szCs w:val="28"/>
          <w:lang w:val="en-US"/>
        </w:rPr>
        <w:t>"... and who forgives the sins except Allah ?..."</w:t>
      </w:r>
    </w:p>
    <w:p>
      <w:pPr>
        <w:pStyle w:val="BookText"/>
        <w:bidi w:val="0"/>
        <w:jc w:val="both"/>
        <w:rPr/>
      </w:pPr>
      <w:r>
        <w:rPr>
          <w:rFonts w:eastAsia="Times New Roman" w:cs="Times New Roman" w:ascii="Times New Roman" w:hAnsi="Times New Roman"/>
          <w:color w:val="111111"/>
          <w:sz w:val="28"/>
          <w:szCs w:val="28"/>
          <w:lang w:val="en-US"/>
        </w:rPr>
        <w:t>At the end of the verse, to lay emphasis on the subject, it says: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they (the pious) do not knowingly persist in what they have committed."</w:t>
      </w:r>
      <w:bookmarkStart w:id="777" w:name="pg13394_170769"/>
    </w:p>
    <w:p>
      <w:pPr>
        <w:pStyle w:val="BookText"/>
        <w:bidi w:val="0"/>
        <w:rPr/>
      </w:pPr>
      <w:bookmarkEnd w:id="777"/>
      <w:r>
        <w:rPr>
          <w:rFonts w:eastAsia="Amiri" w:cs="Amiri" w:ascii="Amiri" w:hAnsi="Amiri"/>
          <w:color w:val="111111"/>
          <w:sz w:val="28"/>
          <w:szCs w:val="28"/>
          <w:lang w:bidi="ar-SA"/>
        </w:rPr>
        <w:t xml:space="preserve">136 </w:t>
      </w:r>
      <w:r>
        <w:rPr>
          <w:rFonts w:ascii="Amiri" w:hAnsi="Amiri" w:eastAsia="Amiri" w:cs="Amiri"/>
          <w:color w:val="111111"/>
          <w:sz w:val="28"/>
          <w:sz w:val="28"/>
          <w:szCs w:val="28"/>
          <w:rtl w:val="true"/>
          <w:lang w:bidi="ar-SA"/>
        </w:rPr>
        <w:t>أُوْلَئکَ جَزَاؤُهُم مَّغْفِرَةٌ مِّن رَّبِّهِمْ</w:t>
      </w:r>
    </w:p>
    <w:p>
      <w:pPr>
        <w:pStyle w:val="BookText"/>
        <w:bidi w:val="0"/>
        <w:jc w:val="both"/>
        <w:rPr/>
      </w:pPr>
      <w:r>
        <w:rPr>
          <w:rFonts w:ascii="Amiri" w:hAnsi="Amiri" w:eastAsia="Amiri" w:cs="Amiri"/>
          <w:color w:val="111111"/>
          <w:sz w:val="28"/>
          <w:sz w:val="28"/>
          <w:szCs w:val="28"/>
          <w:rtl w:val="true"/>
          <w:lang w:bidi="ar-SA"/>
        </w:rPr>
        <w:t>وَجَنَّاتٌ تَجْرِی مِن تَحْتِهَا الاَْنْهَارُ خَالِدِینَ فِیهَا</w:t>
      </w:r>
    </w:p>
    <w:p>
      <w:pPr>
        <w:pStyle w:val="BookText"/>
        <w:bidi w:val="0"/>
        <w:jc w:val="both"/>
        <w:rPr/>
      </w:pPr>
      <w:r>
        <w:rPr>
          <w:rFonts w:ascii="Amiri" w:hAnsi="Amiri" w:eastAsia="Amiri" w:cs="Amiri"/>
          <w:color w:val="111111"/>
          <w:sz w:val="28"/>
          <w:sz w:val="28"/>
          <w:szCs w:val="28"/>
          <w:rtl w:val="true"/>
          <w:lang w:bidi="ar-SA"/>
        </w:rPr>
        <w:t>وَنِعْمَ أَجْرُ الْعَامِلِینَ</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 As for these, their reward is forgiveness from their Lord and Gardens beneath which rivers flow, therein they will abide for ever. How blissful will the reward of (such) workers be ! "</w:t>
      </w:r>
    </w:p>
    <w:p>
      <w:pPr>
        <w:pStyle w:val="Heading4"/>
        <w:numPr>
          <w:ilvl w:val="3"/>
          <w:numId w:val="1"/>
        </w:numPr>
        <w:bidi w:val="0"/>
        <w:jc w:val="left"/>
        <w:rPr/>
      </w:pPr>
      <w:bookmarkStart w:id="778" w:name="__RefHeading___Toc364519_2616395394"/>
      <w:bookmarkStart w:id="779" w:name="_Toc293"/>
      <w:bookmarkEnd w:id="778"/>
      <w:r>
        <w:rPr/>
        <w:t>Commentary: verse 136</w:t>
      </w:r>
      <w:bookmarkEnd w:id="779"/>
    </w:p>
    <w:p>
      <w:pPr>
        <w:pStyle w:val="BookText"/>
        <w:bidi w:val="0"/>
        <w:jc w:val="both"/>
        <w:rPr/>
      </w:pPr>
      <w:r>
        <w:rPr>
          <w:rFonts w:eastAsia="Times New Roman" w:cs="Times New Roman" w:ascii="Times New Roman" w:hAnsi="Times New Roman"/>
          <w:color w:val="111111"/>
          <w:sz w:val="28"/>
          <w:szCs w:val="28"/>
          <w:lang w:val="en-US"/>
        </w:rPr>
        <w:t xml:space="preserve">In three rather successively verses the existence of the words: </w:t>
      </w:r>
      <w:r>
        <w:rPr>
          <w:rFonts w:eastAsia="Consolas" w:cs="Consolas" w:ascii="Consolas" w:hAnsi="Consolas"/>
          <w:color w:val="111111"/>
          <w:sz w:val="28"/>
          <w:szCs w:val="28"/>
          <w:lang w:val="en-US"/>
        </w:rPr>
        <w:t>the pious ',</w:t>
      </w:r>
      <w:r>
        <w:rPr>
          <w:rFonts w:eastAsia="Times New Roman" w:cs="Times New Roman" w:ascii="Times New Roman" w:hAnsi="Times New Roman"/>
          <w:color w:val="111111"/>
          <w:sz w:val="28"/>
          <w:szCs w:val="28"/>
          <w:lang w:val="en-US"/>
        </w:rPr>
        <w:t xml:space="preserve"> the doers of good ', and ` workers ' is the sign for that piety is not a state with isolation or only a spiritual quality but it is often accompanied with action and kindness in the society.</w:t>
      </w:r>
    </w:p>
    <w:p>
      <w:pPr>
        <w:pStyle w:val="BookText"/>
        <w:bidi w:val="0"/>
        <w:jc w:val="both"/>
        <w:rPr/>
      </w:pPr>
      <w:r>
        <w:rPr>
          <w:rFonts w:eastAsia="Times New Roman" w:cs="Times New Roman" w:ascii="Times New Roman" w:hAnsi="Times New Roman"/>
          <w:color w:val="111111"/>
          <w:sz w:val="28"/>
          <w:szCs w:val="28"/>
          <w:lang w:val="en-US"/>
        </w:rPr>
        <w:t>" As for these, their reward is forgiveness from their Lord... "</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 long as a person is not purified from sins, the one is not eligible to enter Paradize.</w:t>
      </w:r>
    </w:p>
    <w:p>
      <w:pPr>
        <w:pStyle w:val="BookText"/>
        <w:bidi w:val="0"/>
        <w:jc w:val="both"/>
        <w:rPr/>
      </w:pPr>
      <w:r>
        <w:rPr>
          <w:rFonts w:eastAsia="Times New Roman" w:cs="Times New Roman" w:ascii="Times New Roman" w:hAnsi="Times New Roman"/>
          <w:color w:val="111111"/>
          <w:sz w:val="28"/>
          <w:szCs w:val="28"/>
          <w:lang w:val="en-US"/>
        </w:rPr>
        <w:t>"... and Gardens beneath which rivers flow, therein they will abide for ever..."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Mere wishes are not enough for obtaining the Divine favours, but effort and action are necessary.</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How blissful will the reward of (such) workers be ! "</w:t>
      </w:r>
      <w:bookmarkStart w:id="780" w:name="pg13394_170770"/>
    </w:p>
    <w:p>
      <w:pPr>
        <w:pStyle w:val="BookText"/>
        <w:bidi w:val="0"/>
        <w:rPr/>
      </w:pPr>
      <w:bookmarkEnd w:id="780"/>
      <w:r>
        <w:rPr>
          <w:rFonts w:eastAsia="Amiri" w:cs="Amiri" w:ascii="Amiri" w:hAnsi="Amiri"/>
          <w:color w:val="111111"/>
          <w:sz w:val="28"/>
          <w:szCs w:val="28"/>
          <w:lang w:bidi="ar-SA"/>
        </w:rPr>
        <w:t xml:space="preserve">137 </w:t>
      </w:r>
      <w:r>
        <w:rPr>
          <w:rFonts w:ascii="Amiri" w:hAnsi="Amiri" w:eastAsia="Amiri" w:cs="Amiri"/>
          <w:color w:val="111111"/>
          <w:sz w:val="28"/>
          <w:sz w:val="28"/>
          <w:szCs w:val="28"/>
          <w:rtl w:val="true"/>
          <w:lang w:bidi="ar-SA"/>
        </w:rPr>
        <w:t>قَدْ خَلَتْ مِن قَبْلِکُمْ سُنَنٌ فَسِیرُواْ فِی الاَْرْضِ</w:t>
      </w:r>
    </w:p>
    <w:p>
      <w:pPr>
        <w:pStyle w:val="BookText"/>
        <w:bidi w:val="0"/>
        <w:jc w:val="both"/>
        <w:rPr/>
      </w:pPr>
      <w:r>
        <w:rPr>
          <w:rFonts w:ascii="Amiri" w:hAnsi="Amiri" w:eastAsia="Amiri" w:cs="Amiri"/>
          <w:color w:val="111111"/>
          <w:sz w:val="28"/>
          <w:sz w:val="28"/>
          <w:szCs w:val="28"/>
          <w:rtl w:val="true"/>
          <w:lang w:bidi="ar-SA"/>
        </w:rPr>
        <w:t>فَانظُرُواْ کَیْفَ کَانَ عَاقِبَةُ الْمُکَذِّبِینَ</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 Indeed, there have been institutions before you, therefore travel in the earth and see what has been the end of the rejectors."</w:t>
      </w:r>
    </w:p>
    <w:p>
      <w:pPr>
        <w:pStyle w:val="Heading4"/>
        <w:numPr>
          <w:ilvl w:val="3"/>
          <w:numId w:val="1"/>
        </w:numPr>
        <w:bidi w:val="0"/>
        <w:jc w:val="left"/>
        <w:rPr/>
      </w:pPr>
      <w:bookmarkStart w:id="781" w:name="__RefHeading___Toc364521_2616395394"/>
      <w:bookmarkStart w:id="782" w:name="_Toc294"/>
      <w:bookmarkEnd w:id="781"/>
      <w:r>
        <w:rPr/>
        <w:t>Commentary: verse 137</w:t>
      </w:r>
      <w:bookmarkEnd w:id="782"/>
    </w:p>
    <w:p>
      <w:pPr>
        <w:pStyle w:val="BookText"/>
        <w:bidi w:val="0"/>
        <w:jc w:val="both"/>
        <w:rPr/>
      </w:pPr>
      <w:r>
        <w:rPr>
          <w:rFonts w:eastAsia="Times New Roman" w:cs="Times New Roman" w:ascii="Times New Roman" w:hAnsi="Times New Roman"/>
          <w:color w:val="111111"/>
          <w:sz w:val="28"/>
          <w:szCs w:val="28"/>
          <w:lang w:val="en-US"/>
        </w:rPr>
        <w:t>In former times, as today, every nation had always some traditions.</w:t>
      </w:r>
    </w:p>
    <w:p>
      <w:pPr>
        <w:pStyle w:val="BookText"/>
        <w:bidi w:val="0"/>
        <w:jc w:val="both"/>
        <w:rPr/>
      </w:pPr>
      <w:r>
        <w:rPr>
          <w:rFonts w:eastAsia="Times New Roman" w:cs="Times New Roman" w:ascii="Times New Roman" w:hAnsi="Times New Roman"/>
          <w:color w:val="111111"/>
          <w:sz w:val="28"/>
          <w:szCs w:val="28"/>
          <w:lang w:val="en-US"/>
        </w:rPr>
        <w:t>Therefore, those nations had a destiny according to their own deeds and their own qualities.</w:t>
      </w:r>
    </w:p>
    <w:p>
      <w:pPr>
        <w:pStyle w:val="BookText"/>
        <w:bidi w:val="0"/>
        <w:jc w:val="both"/>
        <w:rPr/>
      </w:pPr>
      <w:r>
        <w:rPr>
          <w:rFonts w:eastAsia="Times New Roman" w:cs="Times New Roman" w:ascii="Times New Roman" w:hAnsi="Times New Roman"/>
          <w:color w:val="111111"/>
          <w:sz w:val="28"/>
          <w:szCs w:val="28"/>
          <w:lang w:val="en-US"/>
        </w:rPr>
        <w:t>The sample of some institutions, which the former people had, are as follows:</w:t>
      </w:r>
    </w:p>
    <w:p>
      <w:pPr>
        <w:pStyle w:val="BookText"/>
        <w:bidi w:val="0"/>
        <w:jc w:val="both"/>
        <w:rPr/>
      </w:pPr>
      <w:r>
        <w:rPr>
          <w:rFonts w:eastAsia="Times New Roman" w:cs="Times New Roman" w:ascii="Times New Roman" w:hAnsi="Times New Roman"/>
          <w:color w:val="111111"/>
          <w:sz w:val="28"/>
          <w:szCs w:val="28"/>
          <w:lang w:val="en-US"/>
        </w:rPr>
        <w:t>a- The acceptance of right and their rescue.</w:t>
      </w:r>
    </w:p>
    <w:p>
      <w:pPr>
        <w:pStyle w:val="BookText"/>
        <w:bidi w:val="0"/>
        <w:jc w:val="both"/>
        <w:rPr/>
      </w:pPr>
      <w:r>
        <w:rPr>
          <w:rFonts w:eastAsia="Times New Roman" w:cs="Times New Roman" w:ascii="Times New Roman" w:hAnsi="Times New Roman"/>
          <w:color w:val="111111"/>
          <w:sz w:val="28"/>
          <w:szCs w:val="28"/>
          <w:lang w:val="en-US"/>
        </w:rPr>
        <w:t>b- The existence of denial in them and their destruction.</w:t>
      </w:r>
    </w:p>
    <w:p>
      <w:pPr>
        <w:pStyle w:val="BookText"/>
        <w:bidi w:val="0"/>
        <w:jc w:val="both"/>
        <w:rPr/>
      </w:pPr>
      <w:r>
        <w:rPr>
          <w:rFonts w:eastAsia="Times New Roman" w:cs="Times New Roman" w:ascii="Times New Roman" w:hAnsi="Times New Roman"/>
          <w:color w:val="111111"/>
          <w:sz w:val="28"/>
          <w:szCs w:val="28"/>
          <w:lang w:val="en-US"/>
        </w:rPr>
        <w:t>c- The Divine trials upon them.</w:t>
      </w:r>
    </w:p>
    <w:p>
      <w:pPr>
        <w:pStyle w:val="BookText"/>
        <w:bidi w:val="0"/>
        <w:jc w:val="both"/>
        <w:rPr/>
      </w:pPr>
      <w:r>
        <w:rPr>
          <w:rFonts w:eastAsia="Times New Roman" w:cs="Times New Roman" w:ascii="Times New Roman" w:hAnsi="Times New Roman"/>
          <w:color w:val="111111"/>
          <w:sz w:val="28"/>
          <w:szCs w:val="28"/>
          <w:lang w:val="en-US"/>
        </w:rPr>
        <w:t>d- The Unseen helps.</w:t>
      </w:r>
    </w:p>
    <w:p>
      <w:pPr>
        <w:pStyle w:val="BookText"/>
        <w:bidi w:val="0"/>
        <w:jc w:val="both"/>
        <w:rPr/>
      </w:pPr>
      <w:r>
        <w:rPr>
          <w:rFonts w:eastAsia="Times New Roman" w:cs="Times New Roman" w:ascii="Times New Roman" w:hAnsi="Times New Roman"/>
          <w:color w:val="111111"/>
          <w:sz w:val="28"/>
          <w:szCs w:val="28"/>
          <w:lang w:val="en-US"/>
        </w:rPr>
        <w:t>e- The period of grace and respite for the transgressors.</w:t>
      </w:r>
    </w:p>
    <w:p>
      <w:pPr>
        <w:pStyle w:val="BookText"/>
        <w:bidi w:val="0"/>
        <w:jc w:val="both"/>
        <w:rPr/>
      </w:pPr>
      <w:r>
        <w:rPr>
          <w:rFonts w:eastAsia="Times New Roman" w:cs="Times New Roman" w:ascii="Times New Roman" w:hAnsi="Times New Roman"/>
          <w:color w:val="111111"/>
          <w:sz w:val="28"/>
          <w:szCs w:val="28"/>
          <w:lang w:val="en-US"/>
        </w:rPr>
        <w:t>f- The perseverance of godly persons and attaining to their goals.</w:t>
      </w:r>
    </w:p>
    <w:p>
      <w:pPr>
        <w:pStyle w:val="BookText"/>
        <w:bidi w:val="0"/>
        <w:jc w:val="both"/>
        <w:rPr/>
      </w:pPr>
      <w:r>
        <w:rPr>
          <w:rFonts w:eastAsia="Times New Roman" w:cs="Times New Roman" w:ascii="Times New Roman" w:hAnsi="Times New Roman"/>
          <w:color w:val="111111"/>
          <w:sz w:val="28"/>
          <w:szCs w:val="28"/>
          <w:lang w:val="en-US"/>
        </w:rPr>
        <w:t>g- The evil plots of the disbelievers and their nullification by the Lord.</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history of the past is a torch over the way of the lives of the coming generations. (The history of human kind has a mental and cultural connection with together. The yesterday changes have a reflection over the affairs of today, and, in turn, those affairs of today are effective in the lives of future dynasties).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Journeys with definite goal and visiting the effects of transgressors together with contemplation can be the best class, the best teacher and the best trainee for human beings.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difference between you and other nations from this</w:t>
      </w:r>
    </w:p>
    <w:p>
      <w:pPr>
        <w:pStyle w:val="BookText"/>
        <w:bidi w:val="0"/>
        <w:rPr/>
      </w:pPr>
      <w:r>
        <w:rPr>
          <w:rFonts w:eastAsia="Times New Roman" w:cs="Times New Roman" w:ascii="Times New Roman" w:hAnsi="Times New Roman"/>
          <w:color w:val="111111"/>
          <w:sz w:val="28"/>
          <w:szCs w:val="28"/>
          <w:lang w:val="en-US"/>
        </w:rPr>
        <w:t>point of view. (The factors of glory or destruction, in this regard, are all the same).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 individuals have the state of development, splendour, and oldness in their own lives, societies and nations have the periods of development, splendour, weakness, and destruction, too.</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studying the history, splendours are not so important, but the fate of those people is important.</w:t>
      </w:r>
      <w:bookmarkStart w:id="783" w:name="pg13394_170772"/>
    </w:p>
    <w:p>
      <w:pPr>
        <w:pStyle w:val="BookText"/>
        <w:bidi w:val="0"/>
        <w:rPr/>
      </w:pPr>
      <w:bookmarkEnd w:id="783"/>
      <w:r>
        <w:rPr>
          <w:rFonts w:eastAsia="Amiri" w:cs="Amiri" w:ascii="Amiri" w:hAnsi="Amiri"/>
          <w:color w:val="111111"/>
          <w:sz w:val="28"/>
          <w:szCs w:val="28"/>
          <w:lang w:bidi="ar-SA"/>
        </w:rPr>
        <w:t xml:space="preserve">138 </w:t>
      </w:r>
      <w:r>
        <w:rPr>
          <w:rFonts w:ascii="Amiri" w:hAnsi="Amiri" w:eastAsia="Amiri" w:cs="Amiri"/>
          <w:color w:val="111111"/>
          <w:sz w:val="28"/>
          <w:sz w:val="28"/>
          <w:szCs w:val="28"/>
          <w:rtl w:val="true"/>
          <w:lang w:bidi="ar-SA"/>
        </w:rPr>
        <w:t>هَذَا بَیَانٌ لِّلنَّاسِ وَهُدًی وَمَوْعِظَةٌ لِّلْمُتَّقِینَ</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 This is an explanation for mankind, and a guidance and an admonition for the pious ones."</w:t>
      </w:r>
    </w:p>
    <w:p>
      <w:pPr>
        <w:pStyle w:val="Heading4"/>
        <w:numPr>
          <w:ilvl w:val="3"/>
          <w:numId w:val="1"/>
        </w:numPr>
        <w:bidi w:val="0"/>
        <w:jc w:val="left"/>
        <w:rPr/>
      </w:pPr>
      <w:bookmarkStart w:id="784" w:name="__RefHeading___Toc364523_2616395394"/>
      <w:bookmarkStart w:id="785" w:name="_Toc295"/>
      <w:bookmarkEnd w:id="784"/>
      <w:r>
        <w:rPr/>
        <w:t>Commentary: verse 138</w:t>
      </w:r>
      <w:bookmarkEnd w:id="785"/>
    </w:p>
    <w:p>
      <w:pPr>
        <w:pStyle w:val="BookText"/>
        <w:bidi w:val="0"/>
        <w:jc w:val="both"/>
        <w:rPr/>
      </w:pPr>
      <w:r>
        <w:rPr>
          <w:rFonts w:eastAsia="Times New Roman" w:cs="Times New Roman" w:ascii="Times New Roman" w:hAnsi="Times New Roman"/>
          <w:color w:val="111111"/>
          <w:sz w:val="28"/>
          <w:szCs w:val="28"/>
          <w:lang w:val="en-US"/>
        </w:rPr>
        <w:t>This feature which was illustrated for the pious ones, and the recommendation that was given for journey and taking examples, was a statement for all human race, but, for the pious ones, it is a means of guidance and admonition.</w:t>
      </w:r>
    </w:p>
    <w:p>
      <w:pPr>
        <w:pStyle w:val="BookText"/>
        <w:bidi w:val="0"/>
        <w:jc w:val="both"/>
        <w:rPr/>
      </w:pPr>
      <w:r>
        <w:rPr>
          <w:rFonts w:eastAsia="Times New Roman" w:cs="Times New Roman" w:ascii="Times New Roman" w:hAnsi="Times New Roman"/>
          <w:color w:val="111111"/>
          <w:sz w:val="28"/>
          <w:szCs w:val="28"/>
          <w:lang w:val="en-US"/>
        </w:rPr>
        <w:t>" This is an explanation for mankind, and a guidance and an admonition for the pious ones."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Though the Qur'ān is for all human kind, the persons who are pious and observe their duty accept admonitions properly.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receptivity of persons in understanding and utilizing the verses of the Qur'ān is effective.</w:t>
      </w:r>
      <w:bookmarkStart w:id="786" w:name="pg13394_170773"/>
    </w:p>
    <w:p>
      <w:pPr>
        <w:pStyle w:val="BookText"/>
        <w:bidi w:val="0"/>
        <w:rPr/>
      </w:pPr>
      <w:bookmarkEnd w:id="786"/>
      <w:r>
        <w:rPr>
          <w:rFonts w:eastAsia="Amiri" w:cs="Amiri" w:ascii="Amiri" w:hAnsi="Amiri"/>
          <w:color w:val="111111"/>
          <w:sz w:val="28"/>
          <w:szCs w:val="28"/>
          <w:lang w:bidi="ar-SA"/>
        </w:rPr>
        <w:t xml:space="preserve">139 </w:t>
      </w:r>
      <w:r>
        <w:rPr>
          <w:rFonts w:ascii="Amiri" w:hAnsi="Amiri" w:eastAsia="Amiri" w:cs="Amiri"/>
          <w:color w:val="111111"/>
          <w:sz w:val="28"/>
          <w:sz w:val="28"/>
          <w:szCs w:val="28"/>
          <w:rtl w:val="true"/>
          <w:lang w:bidi="ar-SA"/>
        </w:rPr>
        <w:t>وَلاَ تَهِنُواْ وَلاَ تَحْزَنُواْ وَأَنتُمُ الاَْعْلَوْنَ</w:t>
      </w:r>
    </w:p>
    <w:p>
      <w:pPr>
        <w:pStyle w:val="BookText"/>
        <w:bidi w:val="0"/>
        <w:jc w:val="both"/>
        <w:rPr/>
      </w:pPr>
      <w:r>
        <w:rPr>
          <w:rFonts w:ascii="Amiri" w:hAnsi="Amiri" w:eastAsia="Amiri" w:cs="Amiri"/>
          <w:color w:val="111111"/>
          <w:sz w:val="28"/>
          <w:sz w:val="28"/>
          <w:szCs w:val="28"/>
          <w:rtl w:val="true"/>
          <w:lang w:bidi="ar-SA"/>
        </w:rPr>
        <w:t>إءِن کُنتُم مُّؤْمِنِینَ</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 Do not faint and do not grieve for you shall gain the upper hand, if you be believers."</w:t>
      </w:r>
    </w:p>
    <w:p>
      <w:pPr>
        <w:pStyle w:val="Heading4"/>
        <w:numPr>
          <w:ilvl w:val="3"/>
          <w:numId w:val="1"/>
        </w:numPr>
        <w:bidi w:val="0"/>
        <w:jc w:val="left"/>
        <w:rPr/>
      </w:pPr>
      <w:bookmarkStart w:id="787" w:name="__RefHeading___Toc364525_2616395394"/>
      <w:bookmarkStart w:id="788" w:name="_Toc296"/>
      <w:bookmarkEnd w:id="787"/>
      <w:r>
        <w:rPr/>
        <w:t>Commentary: verse 139</w:t>
      </w:r>
      <w:bookmarkEnd w:id="788"/>
    </w:p>
    <w:p>
      <w:pPr>
        <w:pStyle w:val="BookText"/>
        <w:bidi w:val="0"/>
        <w:jc w:val="both"/>
        <w:rPr/>
      </w:pPr>
      <w:r>
        <w:rPr>
          <w:rFonts w:eastAsia="Times New Roman" w:cs="Times New Roman" w:ascii="Times New Roman" w:hAnsi="Times New Roman"/>
          <w:color w:val="111111"/>
          <w:sz w:val="28"/>
          <w:szCs w:val="28"/>
          <w:lang w:val="en-US"/>
        </w:rPr>
        <w:t>After the defeat in the Battle of 'Uḥud, which happened because of disobedience of some fighters from the command of the office of the commander, the Messenger of Allah (p.b.u.h.), the Muslim had become out of spirits. The verse was revealed to state that they would not lose countenance for the failure in the Battle of 'Uḥud. They ought to strengthen themselves through their Faith and ought to know that they would gain the upper hand. As the Qur'ān says, Allah tells Moses (a.s.):</w:t>
      </w:r>
    </w:p>
    <w:p>
      <w:pPr>
        <w:pStyle w:val="BookText"/>
        <w:bidi w:val="0"/>
        <w:jc w:val="both"/>
        <w:rPr/>
      </w:pPr>
      <w:r>
        <w:rPr>
          <w:rFonts w:eastAsia="Times New Roman" w:cs="Times New Roman" w:ascii="Times New Roman" w:hAnsi="Times New Roman"/>
          <w:color w:val="111111"/>
          <w:sz w:val="28"/>
          <w:szCs w:val="28"/>
          <w:lang w:val="en-US"/>
        </w:rPr>
        <w:t xml:space="preserve">"... surely you shall be the uppermost, " </w:t>
      </w:r>
      <w:r>
        <w:rPr>
          <w:rStyle w:val="FootnoteAnchor"/>
        </w:rPr>
        <w:footnoteReference w:id="83"/>
      </w:r>
      <w:r>
        <w:rPr>
          <w:rFonts w:eastAsia="Times New Roman" w:cs="Times New Roman" w:ascii="Times New Roman" w:hAnsi="Times New Roman"/>
          <w:color w:val="111111"/>
          <w:sz w:val="28"/>
          <w:szCs w:val="28"/>
          <w:lang w:val="en-US"/>
        </w:rPr>
        <w:t>but He tells people if they be believers and be true in faith, they gain mastery.</w:t>
      </w:r>
    </w:p>
    <w:p>
      <w:pPr>
        <w:pStyle w:val="BookText"/>
        <w:bidi w:val="0"/>
        <w:jc w:val="both"/>
        <w:rPr/>
      </w:pPr>
      <w:r>
        <w:rPr>
          <w:rFonts w:eastAsia="Times New Roman" w:cs="Times New Roman" w:ascii="Times New Roman" w:hAnsi="Times New Roman"/>
          <w:color w:val="111111"/>
          <w:sz w:val="28"/>
          <w:szCs w:val="28"/>
          <w:lang w:val="en-US"/>
        </w:rPr>
        <w:t>" Do not faint and do not grieve for you shall gain the upper hand, if you be believers."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local failure is not the sign of the final defeat, (regarding to the occasion of the revelation of the verse).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did not lose the spirit of Faith and did not ignore the command of the Messenger of Allah (p.b.u.h.), they would not be defeated, (regarding to the occasion of the revelation of the verse).</w:t>
      </w:r>
      <w:bookmarkStart w:id="789" w:name="pg13394_170774"/>
    </w:p>
    <w:p>
      <w:pPr>
        <w:pStyle w:val="BookText"/>
        <w:bidi w:val="0"/>
        <w:rPr/>
      </w:pPr>
      <w:bookmarkEnd w:id="789"/>
      <w:r>
        <w:rPr>
          <w:rFonts w:eastAsia="Amiri" w:cs="Amiri" w:ascii="Amiri" w:hAnsi="Amiri"/>
          <w:color w:val="111111"/>
          <w:sz w:val="28"/>
          <w:szCs w:val="28"/>
          <w:lang w:bidi="ar-SA"/>
        </w:rPr>
        <w:t xml:space="preserve">140 </w:t>
      </w:r>
      <w:r>
        <w:rPr>
          <w:rFonts w:ascii="Amiri" w:hAnsi="Amiri" w:eastAsia="Amiri" w:cs="Amiri"/>
          <w:color w:val="111111"/>
          <w:sz w:val="28"/>
          <w:sz w:val="28"/>
          <w:szCs w:val="28"/>
          <w:rtl w:val="true"/>
          <w:lang w:bidi="ar-SA"/>
        </w:rPr>
        <w:t>إءِن یَمْسَسْکُمْ قَرْحٌ فَقَدْ مَسَّ الْقَوْمَ قَرْحٌ مِّثْلُهُ</w:t>
      </w:r>
    </w:p>
    <w:p>
      <w:pPr>
        <w:pStyle w:val="BookText"/>
        <w:bidi w:val="0"/>
        <w:jc w:val="both"/>
        <w:rPr/>
      </w:pPr>
      <w:r>
        <w:rPr>
          <w:rFonts w:ascii="Amiri" w:hAnsi="Amiri" w:eastAsia="Amiri" w:cs="Amiri"/>
          <w:color w:val="111111"/>
          <w:sz w:val="28"/>
          <w:sz w:val="28"/>
          <w:szCs w:val="28"/>
          <w:rtl w:val="true"/>
          <w:lang w:bidi="ar-SA"/>
        </w:rPr>
        <w:t>وَتِلْکَ الاَْیَّامُ نُدَاوِلُهَا بَیْنَ النَّاسِ</w:t>
      </w:r>
    </w:p>
    <w:p>
      <w:pPr>
        <w:pStyle w:val="BookText"/>
        <w:bidi w:val="0"/>
        <w:jc w:val="both"/>
        <w:rPr/>
      </w:pPr>
      <w:r>
        <w:rPr>
          <w:rFonts w:ascii="Amiri" w:hAnsi="Amiri" w:eastAsia="Amiri" w:cs="Amiri"/>
          <w:color w:val="111111"/>
          <w:sz w:val="28"/>
          <w:sz w:val="28"/>
          <w:szCs w:val="28"/>
          <w:rtl w:val="true"/>
          <w:lang w:bidi="ar-SA"/>
        </w:rPr>
        <w:t>وَلِیَعْلَمَ اللَّهُ الَّذِینَ ءَامَنُواْ وَیَتَّخِذَ مِنکُمْ شُهَدَآءَ</w:t>
      </w:r>
    </w:p>
    <w:p>
      <w:pPr>
        <w:pStyle w:val="BookText"/>
        <w:bidi w:val="0"/>
        <w:jc w:val="both"/>
        <w:rPr/>
      </w:pPr>
      <w:r>
        <w:rPr>
          <w:rFonts w:ascii="Amiri" w:hAnsi="Amiri" w:eastAsia="Amiri" w:cs="Amiri"/>
          <w:color w:val="111111"/>
          <w:sz w:val="28"/>
          <w:sz w:val="28"/>
          <w:szCs w:val="28"/>
          <w:rtl w:val="true"/>
          <w:lang w:bidi="ar-SA"/>
        </w:rPr>
        <w:t>وَاللَّهُ لاَ یُحِبُّ الظَّالِمِینَ</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 If a wound touches you,</w:t>
      </w:r>
    </w:p>
    <w:p>
      <w:pPr>
        <w:pStyle w:val="BookText"/>
        <w:bidi w:val="0"/>
        <w:jc w:val="both"/>
        <w:rPr/>
      </w:pPr>
      <w:r>
        <w:rPr>
          <w:rFonts w:eastAsia="Times New Roman" w:cs="Times New Roman" w:ascii="Times New Roman" w:hAnsi="Times New Roman"/>
          <w:color w:val="111111"/>
          <w:sz w:val="28"/>
          <w:szCs w:val="28"/>
          <w:lang w:val="en-US"/>
        </w:rPr>
        <w:t>because a wound similar to it has also touched the (disbelieving) people,</w:t>
      </w:r>
    </w:p>
    <w:p>
      <w:pPr>
        <w:pStyle w:val="BookText"/>
        <w:bidi w:val="0"/>
        <w:jc w:val="both"/>
        <w:rPr/>
      </w:pPr>
      <w:r>
        <w:rPr>
          <w:rFonts w:eastAsia="Times New Roman" w:cs="Times New Roman" w:ascii="Times New Roman" w:hAnsi="Times New Roman"/>
          <w:color w:val="111111"/>
          <w:sz w:val="28"/>
          <w:szCs w:val="28"/>
          <w:lang w:val="en-US"/>
        </w:rPr>
        <w:t>and such days We deal out in turn among mankind;</w:t>
      </w:r>
    </w:p>
    <w:p>
      <w:pPr>
        <w:pStyle w:val="BookText"/>
        <w:bidi w:val="0"/>
        <w:jc w:val="both"/>
        <w:rPr/>
      </w:pPr>
      <w:r>
        <w:rPr>
          <w:rFonts w:eastAsia="Times New Roman" w:cs="Times New Roman" w:ascii="Times New Roman" w:hAnsi="Times New Roman"/>
          <w:color w:val="111111"/>
          <w:sz w:val="28"/>
          <w:szCs w:val="28"/>
          <w:lang w:val="en-US"/>
        </w:rPr>
        <w:t>and that Allah may recognize (by trial) those who have believed and take witnesses from among you;</w:t>
      </w:r>
    </w:p>
    <w:p>
      <w:pPr>
        <w:pStyle w:val="BookText"/>
        <w:bidi w:val="0"/>
        <w:jc w:val="both"/>
        <w:rPr/>
      </w:pPr>
      <w:r>
        <w:rPr>
          <w:rFonts w:eastAsia="Times New Roman" w:cs="Times New Roman" w:ascii="Times New Roman" w:hAnsi="Times New Roman"/>
          <w:color w:val="111111"/>
          <w:sz w:val="28"/>
          <w:szCs w:val="28"/>
          <w:lang w:val="en-US"/>
        </w:rPr>
        <w:t>and Allah does not love the unjust."</w:t>
      </w:r>
    </w:p>
    <w:p>
      <w:pPr>
        <w:pStyle w:val="Heading4"/>
        <w:numPr>
          <w:ilvl w:val="3"/>
          <w:numId w:val="1"/>
        </w:numPr>
        <w:bidi w:val="0"/>
        <w:jc w:val="left"/>
        <w:rPr/>
      </w:pPr>
      <w:bookmarkStart w:id="790" w:name="__RefHeading___Toc364527_2616395394"/>
      <w:bookmarkStart w:id="791" w:name="_Toc297"/>
      <w:bookmarkEnd w:id="790"/>
      <w:r>
        <w:rPr/>
        <w:t>Commentary: verse 140</w:t>
      </w:r>
      <w:bookmarkEnd w:id="791"/>
    </w:p>
    <w:p>
      <w:pPr>
        <w:pStyle w:val="BookText"/>
        <w:bidi w:val="0"/>
        <w:jc w:val="both"/>
        <w:rPr/>
      </w:pPr>
      <w:r>
        <w:rPr>
          <w:rFonts w:eastAsia="Times New Roman" w:cs="Times New Roman" w:ascii="Times New Roman" w:hAnsi="Times New Roman"/>
          <w:color w:val="111111"/>
          <w:sz w:val="28"/>
          <w:szCs w:val="28"/>
          <w:lang w:val="en-US"/>
        </w:rPr>
        <w:t>This verse, in the form of consoling the Muslims, states a fact. The fact is that if they had born some losses and damages for the sake of right and along the path of a divine goal and a clear bright future, their enemies had also had some killed and wounded figures. If they did not win the victory in the Battle of 'Uḥud that day, their enemies had also been defeated in the Battle of Badr before that day. Therefore, it is necessary for them to be patient in the divine trials.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You Muslims should not be less than the disbelievers from the point of patience and perseverance.</w:t>
      </w:r>
    </w:p>
    <w:p>
      <w:pPr>
        <w:pStyle w:val="BookText"/>
        <w:bidi w:val="0"/>
        <w:jc w:val="both"/>
        <w:rPr/>
      </w:pPr>
      <w:r>
        <w:rPr>
          <w:rFonts w:eastAsia="Times New Roman" w:cs="Times New Roman" w:ascii="Times New Roman" w:hAnsi="Times New Roman"/>
          <w:color w:val="111111"/>
          <w:sz w:val="28"/>
          <w:szCs w:val="28"/>
          <w:lang w:val="en-US"/>
        </w:rPr>
        <w:t>" If a wound touches you, because a wound similar to it has also touched the (disbelieving) people,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sweet and bitter accidents are not durable.</w:t>
      </w:r>
    </w:p>
    <w:p>
      <w:pPr>
        <w:pStyle w:val="BookText"/>
        <w:bidi w:val="0"/>
        <w:jc w:val="both"/>
        <w:rPr/>
      </w:pPr>
      <w:r>
        <w:rPr>
          <w:rFonts w:eastAsia="Times New Roman" w:cs="Times New Roman" w:ascii="Times New Roman" w:hAnsi="Times New Roman"/>
          <w:color w:val="111111"/>
          <w:sz w:val="28"/>
          <w:szCs w:val="28"/>
          <w:lang w:val="en-US"/>
        </w:rPr>
        <w:t>"... and such days We deal out in turn among mankind;..."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faithful people are recognized from those who only claim Faith in fightings and in the ascents and descents of life.</w:t>
      </w:r>
    </w:p>
    <w:p>
      <w:pPr>
        <w:pStyle w:val="BookText"/>
        <w:bidi w:val="0"/>
        <w:rPr/>
      </w:pPr>
      <w:r>
        <w:rPr>
          <w:rFonts w:eastAsia="Times New Roman" w:cs="Times New Roman" w:ascii="Times New Roman" w:hAnsi="Times New Roman"/>
          <w:color w:val="111111"/>
          <w:sz w:val="28"/>
          <w:szCs w:val="28"/>
          <w:lang w:val="en-US"/>
        </w:rPr>
        <w:t>"... and that Allah may recognize (by trial) those who have believed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the bitter experience of `Uḥud, the Lord took witnesses from your own that how the disobedience from the commander ended to a bitter failure.</w:t>
      </w:r>
    </w:p>
    <w:p>
      <w:pPr>
        <w:pStyle w:val="BookText"/>
        <w:bidi w:val="0"/>
        <w:jc w:val="both"/>
        <w:rPr/>
      </w:pPr>
      <w:r>
        <w:rPr>
          <w:rFonts w:eastAsia="Times New Roman" w:cs="Times New Roman" w:ascii="Times New Roman" w:hAnsi="Times New Roman"/>
          <w:color w:val="111111"/>
          <w:sz w:val="28"/>
          <w:szCs w:val="28"/>
          <w:lang w:val="en-US"/>
        </w:rPr>
        <w:t>"... and take witnesses from among you;...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temporary victory of the disbelievers is not the sign of the love of Allah to them.</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does not love the unjust."</w:t>
      </w:r>
      <w:bookmarkStart w:id="792" w:name="pg13394_170776"/>
    </w:p>
    <w:p>
      <w:pPr>
        <w:pStyle w:val="BookText"/>
        <w:bidi w:val="0"/>
        <w:rPr/>
      </w:pPr>
      <w:bookmarkEnd w:id="792"/>
      <w:r>
        <w:rPr>
          <w:rFonts w:eastAsia="Amiri" w:cs="Amiri" w:ascii="Amiri" w:hAnsi="Amiri"/>
          <w:color w:val="111111"/>
          <w:sz w:val="28"/>
          <w:szCs w:val="28"/>
          <w:lang w:bidi="ar-SA"/>
        </w:rPr>
        <w:t xml:space="preserve">141 </w:t>
      </w:r>
      <w:r>
        <w:rPr>
          <w:rFonts w:ascii="Amiri" w:hAnsi="Amiri" w:eastAsia="Amiri" w:cs="Amiri"/>
          <w:color w:val="111111"/>
          <w:sz w:val="28"/>
          <w:sz w:val="28"/>
          <w:szCs w:val="28"/>
          <w:rtl w:val="true"/>
          <w:lang w:bidi="ar-SA"/>
        </w:rPr>
        <w:t>وَلِیُمَحِّصَ اللَّهُ الَّذِینَ ءَامَنُواْ وَیَمْحَقَ الْکَافِرِینَ</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 And that Allah may purge those who believe and wipe out the disbelievers."</w:t>
      </w:r>
    </w:p>
    <w:p>
      <w:pPr>
        <w:pStyle w:val="Heading4"/>
        <w:numPr>
          <w:ilvl w:val="3"/>
          <w:numId w:val="1"/>
        </w:numPr>
        <w:bidi w:val="0"/>
        <w:jc w:val="left"/>
        <w:rPr/>
      </w:pPr>
      <w:bookmarkStart w:id="793" w:name="__RefHeading___Toc364529_2616395394"/>
      <w:bookmarkStart w:id="794" w:name="_Toc298"/>
      <w:bookmarkEnd w:id="793"/>
      <w:r>
        <w:rPr/>
        <w:t>Commentary: verse 141</w:t>
      </w:r>
      <w:bookmarkEnd w:id="794"/>
    </w:p>
    <w:p>
      <w:pPr>
        <w:pStyle w:val="BookText"/>
        <w:bidi w:val="0"/>
        <w:jc w:val="both"/>
        <w:rPr/>
      </w:pPr>
      <w:r>
        <w:rPr>
          <w:rFonts w:eastAsia="Times New Roman" w:cs="Times New Roman" w:ascii="Times New Roman" w:hAnsi="Times New Roman"/>
          <w:color w:val="111111"/>
          <w:sz w:val="28"/>
          <w:szCs w:val="28"/>
          <w:lang w:val="en-US"/>
        </w:rPr>
        <w:t>The Arabic word /tamḥīṣ/ means to purify from any vice and defect, and the word /maḥq/ in Arabic means to decrease gradually.</w:t>
      </w:r>
    </w:p>
    <w:p>
      <w:pPr>
        <w:pStyle w:val="BookText"/>
        <w:bidi w:val="0"/>
        <w:jc w:val="both"/>
        <w:rPr/>
      </w:pPr>
      <w:r>
        <w:rPr>
          <w:rFonts w:eastAsia="Times New Roman" w:cs="Times New Roman" w:ascii="Times New Roman" w:hAnsi="Times New Roman"/>
          <w:color w:val="111111"/>
          <w:sz w:val="28"/>
          <w:szCs w:val="28"/>
          <w:lang w:val="en-US"/>
        </w:rPr>
        <w:t>Maybe, in the defeat of 'Uḥud, Allah wished to show the weak points of Muslims to them so that they would think of improving themselves and decide to recompense their shortcomings in order that they might be necesserily prepared for the later acts.</w:t>
      </w:r>
    </w:p>
    <w:p>
      <w:pPr>
        <w:pStyle w:val="BookText"/>
        <w:bidi w:val="0"/>
        <w:jc w:val="both"/>
        <w:rPr/>
      </w:pPr>
      <w:r>
        <w:rPr>
          <w:rFonts w:eastAsia="Times New Roman" w:cs="Times New Roman" w:ascii="Times New Roman" w:hAnsi="Times New Roman"/>
          <w:color w:val="111111"/>
          <w:sz w:val="28"/>
          <w:szCs w:val="28"/>
          <w:lang w:val="en-US"/>
        </w:rPr>
        <w:t>Sometimes the instructive failures are more convinient than the victories that cause negligence.</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that Allah may purge those who believe and wipe out the disbelievers."</w:t>
      </w:r>
      <w:bookmarkStart w:id="795" w:name="pg13394_170777"/>
    </w:p>
    <w:p>
      <w:pPr>
        <w:pStyle w:val="BookText"/>
        <w:bidi w:val="0"/>
        <w:rPr/>
      </w:pPr>
      <w:bookmarkEnd w:id="795"/>
      <w:r>
        <w:rPr>
          <w:rFonts w:eastAsia="Amiri" w:cs="Amiri" w:ascii="Amiri" w:hAnsi="Amiri"/>
          <w:color w:val="111111"/>
          <w:sz w:val="28"/>
          <w:szCs w:val="28"/>
          <w:lang w:bidi="ar-SA"/>
        </w:rPr>
        <w:t xml:space="preserve">142 </w:t>
      </w:r>
      <w:r>
        <w:rPr>
          <w:rFonts w:ascii="Amiri" w:hAnsi="Amiri" w:eastAsia="Amiri" w:cs="Amiri"/>
          <w:color w:val="111111"/>
          <w:sz w:val="28"/>
          <w:sz w:val="28"/>
          <w:szCs w:val="28"/>
          <w:rtl w:val="true"/>
          <w:lang w:bidi="ar-SA"/>
        </w:rPr>
        <w:t>أَمْ حَسِبْتُمْ أَن تَدْخُلُواْ الْجَنَّةَ وَلَمَّا یَعْلَمِ اللَّهُ</w:t>
      </w:r>
    </w:p>
    <w:p>
      <w:pPr>
        <w:pStyle w:val="BookText"/>
        <w:bidi w:val="0"/>
        <w:jc w:val="both"/>
        <w:rPr/>
      </w:pPr>
      <w:r>
        <w:rPr>
          <w:rFonts w:ascii="Amiri" w:hAnsi="Amiri" w:eastAsia="Amiri" w:cs="Amiri"/>
          <w:color w:val="111111"/>
          <w:sz w:val="28"/>
          <w:sz w:val="28"/>
          <w:szCs w:val="28"/>
          <w:rtl w:val="true"/>
          <w:lang w:bidi="ar-SA"/>
        </w:rPr>
        <w:t>الَّذِینَ جَاهَدُواْ مِنکُمْ وَیَعْلَمَ الصَّابِرِینَ</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 Or have you imagined that you will enter Paradise and that Allah does not yet know those among you who strived nor He knows the patient ones ? "</w:t>
      </w:r>
    </w:p>
    <w:p>
      <w:pPr>
        <w:pStyle w:val="Heading4"/>
        <w:numPr>
          <w:ilvl w:val="3"/>
          <w:numId w:val="1"/>
        </w:numPr>
        <w:bidi w:val="0"/>
        <w:jc w:val="left"/>
        <w:rPr/>
      </w:pPr>
      <w:bookmarkStart w:id="796" w:name="__RefHeading___Toc364531_2616395394"/>
      <w:bookmarkStart w:id="797" w:name="_Toc299"/>
      <w:bookmarkEnd w:id="796"/>
      <w:r>
        <w:rPr/>
        <w:t>Commentary: verse 142</w:t>
      </w:r>
      <w:bookmarkEnd w:id="797"/>
    </w:p>
    <w:p>
      <w:pPr>
        <w:pStyle w:val="BookText"/>
        <w:bidi w:val="0"/>
        <w:jc w:val="both"/>
        <w:rPr/>
      </w:pPr>
      <w:r>
        <w:rPr>
          <w:rFonts w:eastAsia="Times New Roman" w:cs="Times New Roman" w:ascii="Times New Roman" w:hAnsi="Times New Roman"/>
          <w:color w:val="111111"/>
          <w:sz w:val="28"/>
          <w:szCs w:val="28"/>
          <w:lang w:val="en-US"/>
        </w:rPr>
        <w:t>In this verse it refers to the holy struggle, patience and perseverance of the believers, because the way to Heaven is through patience and Holy war. The Qur'ān, addressing those who enter the Heaven, says: " Peace be on you for that you persevered in patience! ... "</w:t>
      </w:r>
      <w:r>
        <w:rPr>
          <w:rStyle w:val="FootnoteAnchor"/>
        </w:rPr>
        <w:footnoteReference w:id="84"/>
      </w:r>
      <w:r>
        <w:rPr>
          <w:rFonts w:eastAsia="Times New Roman" w:cs="Times New Roman" w:ascii="Times New Roman" w:hAnsi="Times New Roman"/>
          <w:color w:val="111111"/>
          <w:sz w:val="28"/>
          <w:szCs w:val="28"/>
          <w:lang w:val="en-US"/>
        </w:rPr>
        <w:t>In this statement there is a narrow sense. It does not say: Peace be on you for the performance of Hajj or fasting or paying alms, because accomplishment of any duty needs patience and perseverance.</w:t>
      </w:r>
    </w:p>
    <w:p>
      <w:pPr>
        <w:pStyle w:val="BookText"/>
        <w:bidi w:val="0"/>
        <w:jc w:val="both"/>
        <w:rPr/>
      </w:pPr>
      <w:r>
        <w:rPr>
          <w:rFonts w:eastAsia="Times New Roman" w:cs="Times New Roman" w:ascii="Times New Roman" w:hAnsi="Times New Roman"/>
          <w:color w:val="111111"/>
          <w:sz w:val="28"/>
          <w:szCs w:val="28"/>
          <w:lang w:val="en-US"/>
        </w:rPr>
        <w:t>" Or have you imagined that you will enter Paradise and that Allah does not yet know those among you who strived nor He knows the patient ones ? "</w:t>
      </w:r>
    </w:p>
    <w:p>
      <w:pPr>
        <w:pStyle w:val="BookText"/>
        <w:bidi w:val="0"/>
        <w:jc w:val="both"/>
        <w:rPr/>
      </w:pPr>
      <w:r>
        <w:rPr>
          <w:rFonts w:eastAsia="Times New Roman" w:cs="Times New Roman" w:ascii="Times New Roman" w:hAnsi="Times New Roman"/>
          <w:color w:val="111111"/>
          <w:sz w:val="28"/>
          <w:szCs w:val="28"/>
          <w:lang w:val="en-US"/>
        </w:rPr>
        <w:t>Explanation: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Bare Faith is not enough, effort and action is also necessary. Yes, Heaven is in the pledge of good deeds.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key to Heaven is patience and Holy war. (Patience in sorrows and happinesses, in sins, in obedience, and, finally, in the greater warfare and the lesser warfare).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Patience and perseverance in the Holy war is necessary, because the first onset of war, its continuation, and the sad effects that come forth after war, all in all, need patience and constancy.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Leave your vain imaginations and false expectations.</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Or have you imagined ..."</w:t>
      </w:r>
      <w:bookmarkStart w:id="798" w:name="pg13394_170778"/>
    </w:p>
    <w:p>
      <w:pPr>
        <w:pStyle w:val="BookText"/>
        <w:bidi w:val="0"/>
        <w:rPr/>
      </w:pPr>
      <w:bookmarkEnd w:id="798"/>
      <w:r>
        <w:rPr>
          <w:rFonts w:eastAsia="Amiri" w:cs="Amiri" w:ascii="Amiri" w:hAnsi="Amiri"/>
          <w:color w:val="111111"/>
          <w:sz w:val="28"/>
          <w:szCs w:val="28"/>
          <w:lang w:bidi="ar-SA"/>
        </w:rPr>
        <w:t xml:space="preserve">143 </w:t>
      </w:r>
      <w:r>
        <w:rPr>
          <w:rFonts w:ascii="Amiri" w:hAnsi="Amiri" w:eastAsia="Amiri" w:cs="Amiri"/>
          <w:color w:val="111111"/>
          <w:sz w:val="28"/>
          <w:sz w:val="28"/>
          <w:szCs w:val="28"/>
          <w:rtl w:val="true"/>
          <w:lang w:bidi="ar-SA"/>
        </w:rPr>
        <w:t>وَلَقَدْ کُنتُمْ تَمَنَّوْنَ الْمَوْتَ</w:t>
      </w:r>
    </w:p>
    <w:p>
      <w:pPr>
        <w:pStyle w:val="BookText"/>
        <w:bidi w:val="0"/>
        <w:jc w:val="both"/>
        <w:rPr/>
      </w:pPr>
      <w:r>
        <w:rPr>
          <w:rFonts w:ascii="Amiri" w:hAnsi="Amiri" w:eastAsia="Amiri" w:cs="Amiri"/>
          <w:color w:val="111111"/>
          <w:sz w:val="28"/>
          <w:sz w:val="28"/>
          <w:szCs w:val="28"/>
          <w:rtl w:val="true"/>
          <w:lang w:bidi="ar-SA"/>
        </w:rPr>
        <w:t>مِن قَبْلِ أَن تَلْقَوْهُ فَقَدْ رَأَیْتُمُوهُ وَأَنتُمْ تَنظُرُونَ</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 And really you were longing for death before you met it (the holy struggle); but (now that) you have seen it, you look (at it) ! "</w:t>
      </w:r>
    </w:p>
    <w:p>
      <w:pPr>
        <w:pStyle w:val="Heading4"/>
        <w:numPr>
          <w:ilvl w:val="3"/>
          <w:numId w:val="1"/>
        </w:numPr>
        <w:bidi w:val="0"/>
        <w:jc w:val="left"/>
        <w:rPr/>
      </w:pPr>
      <w:bookmarkStart w:id="799" w:name="__RefHeading___Toc364533_2616395394"/>
      <w:bookmarkStart w:id="800" w:name="_Toc300"/>
      <w:bookmarkEnd w:id="799"/>
      <w:r>
        <w:rPr/>
        <w:t>Commentary: verse 143</w:t>
      </w:r>
      <w:bookmarkEnd w:id="800"/>
    </w:p>
    <w:p>
      <w:pPr>
        <w:pStyle w:val="BookText"/>
        <w:bidi w:val="0"/>
        <w:jc w:val="both"/>
        <w:rPr/>
      </w:pPr>
      <w:r>
        <w:rPr>
          <w:rFonts w:eastAsia="Times New Roman" w:cs="Times New Roman" w:ascii="Times New Roman" w:hAnsi="Times New Roman"/>
          <w:color w:val="111111"/>
          <w:sz w:val="28"/>
          <w:szCs w:val="28"/>
          <w:lang w:val="en-US"/>
        </w:rPr>
        <w:t>In the occasion of revelation of this verse, it has been said that after the Battle of Badr when the Muslims won the war and some believers were slain, too, some of the remaining persons wished that they had also been slain in the Battle of Badr in the path of Allah. But, in the following year, when the Battle of 'Uḥud took place, they ran away from it. These people are criticized and scorned in this verse.</w:t>
      </w:r>
    </w:p>
    <w:p>
      <w:pPr>
        <w:pStyle w:val="BookText"/>
        <w:bidi w:val="0"/>
        <w:jc w:val="both"/>
        <w:rPr/>
      </w:pPr>
      <w:r>
        <w:rPr>
          <w:rFonts w:eastAsia="Times New Roman" w:cs="Times New Roman" w:ascii="Times New Roman" w:hAnsi="Times New Roman"/>
          <w:color w:val="111111"/>
          <w:sz w:val="28"/>
          <w:szCs w:val="28"/>
          <w:lang w:val="en-US"/>
        </w:rPr>
        <w:t>Explanation: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 not deceived by your wishes, and do not trust on any empty motto or on any one who claims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in practice and in the field of action that human beings are tried. In the supplication of the martyrs of Karbala, we recite: " We wish we had been with you and had been killed as you."</w:t>
      </w:r>
    </w:p>
    <w:p>
      <w:pPr>
        <w:pStyle w:val="BookText"/>
        <w:bidi w:val="0"/>
        <w:jc w:val="both"/>
        <w:rPr/>
      </w:pPr>
      <w:r>
        <w:rPr>
          <w:rFonts w:eastAsia="Times New Roman" w:cs="Times New Roman" w:ascii="Times New Roman" w:hAnsi="Times New Roman"/>
          <w:color w:val="111111"/>
          <w:sz w:val="28"/>
          <w:szCs w:val="28"/>
          <w:lang w:val="en-US"/>
        </w:rPr>
        <w:t>Have we ever thought that how much do we do practically in action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really you were longing for death before you met it (the holy struggle); but (now that) you have seen it, you look (at it) ! "</w:t>
      </w:r>
      <w:bookmarkStart w:id="801" w:name="pg13394_170779"/>
    </w:p>
    <w:p>
      <w:pPr>
        <w:pStyle w:val="Heading3"/>
        <w:numPr>
          <w:ilvl w:val="2"/>
          <w:numId w:val="1"/>
        </w:numPr>
        <w:bidi w:val="0"/>
        <w:jc w:val="left"/>
        <w:rPr/>
      </w:pPr>
      <w:bookmarkStart w:id="802" w:name="__RefHeading___Toc364535_2616395394"/>
      <w:bookmarkStart w:id="803" w:name="_Toc301"/>
      <w:bookmarkEnd w:id="801"/>
      <w:bookmarkEnd w:id="802"/>
      <w:r>
        <w:rPr/>
        <w:t>Section 15, Perseverance and patience</w:t>
      </w:r>
      <w:bookmarkEnd w:id="803"/>
    </w:p>
    <w:p>
      <w:pPr>
        <w:pStyle w:val="Heading4"/>
        <w:numPr>
          <w:ilvl w:val="3"/>
          <w:numId w:val="1"/>
        </w:numPr>
        <w:bidi w:val="0"/>
        <w:jc w:val="left"/>
        <w:rPr/>
      </w:pPr>
      <w:bookmarkStart w:id="804" w:name="__RefHeading___Toc364537_2616395394"/>
      <w:bookmarkStart w:id="805" w:name="_Toc302"/>
      <w:bookmarkEnd w:id="804"/>
      <w:r>
        <w:rPr/>
        <w:t>Point</w:t>
      </w:r>
      <w:bookmarkEnd w:id="805"/>
    </w:p>
    <w:p>
      <w:pPr>
        <w:pStyle w:val="BookText"/>
        <w:bidi w:val="0"/>
        <w:jc w:val="both"/>
        <w:rPr/>
      </w:pPr>
      <w:r>
        <w:rPr>
          <w:rFonts w:eastAsia="Times New Roman" w:cs="Times New Roman" w:ascii="Times New Roman" w:hAnsi="Times New Roman"/>
          <w:color w:val="111111"/>
          <w:sz w:val="28"/>
          <w:szCs w:val="28"/>
          <w:lang w:val="en-US"/>
        </w:rPr>
        <w:t>In suffering enjoined</w:t>
      </w:r>
    </w:p>
    <w:p>
      <w:pPr>
        <w:pStyle w:val="BookText"/>
        <w:bidi w:val="0"/>
        <w:jc w:val="both"/>
        <w:rPr/>
      </w:pPr>
      <w:r>
        <w:rPr>
          <w:rFonts w:eastAsia="Times New Roman" w:cs="Times New Roman" w:ascii="Times New Roman" w:hAnsi="Times New Roman"/>
          <w:color w:val="111111"/>
          <w:sz w:val="28"/>
          <w:szCs w:val="28"/>
          <w:lang w:val="en-US"/>
        </w:rPr>
        <w:t>To be steadfast in faith and to be steadfast in suffering</w:t>
      </w:r>
    </w:p>
    <w:p>
      <w:pPr>
        <w:pStyle w:val="BookText"/>
        <w:bidi w:val="0"/>
        <w:jc w:val="both"/>
        <w:rPr/>
      </w:pPr>
      <w:r>
        <w:rPr>
          <w:rFonts w:eastAsia="Times New Roman" w:cs="Times New Roman" w:ascii="Times New Roman" w:hAnsi="Times New Roman"/>
          <w:color w:val="111111"/>
          <w:sz w:val="28"/>
          <w:szCs w:val="28"/>
          <w:lang w:val="en-US"/>
        </w:rPr>
        <w:t>warning to the companions of the Apostle of Allah against</w:t>
      </w:r>
    </w:p>
    <w:p>
      <w:pPr>
        <w:pStyle w:val="BookText"/>
        <w:bidi w:val="0"/>
        <w:jc w:val="both"/>
        <w:rPr/>
      </w:pPr>
      <w:r>
        <w:rPr>
          <w:rFonts w:eastAsia="Times New Roman" w:cs="Times New Roman" w:ascii="Times New Roman" w:hAnsi="Times New Roman"/>
          <w:color w:val="111111"/>
          <w:sz w:val="28"/>
          <w:szCs w:val="28"/>
          <w:lang w:val="en-US"/>
        </w:rPr>
        <w:t>giving way in the events of trials and turning their backs upon</w:t>
      </w:r>
    </w:p>
    <w:p>
      <w:pPr>
        <w:pStyle w:val="BookText"/>
        <w:bidi w:val="0"/>
        <w:jc w:val="both"/>
        <w:rPr/>
      </w:pPr>
      <w:r>
        <w:rPr>
          <w:rFonts w:eastAsia="Times New Roman" w:cs="Times New Roman" w:ascii="Times New Roman" w:hAnsi="Times New Roman"/>
          <w:color w:val="111111"/>
          <w:sz w:val="28"/>
          <w:szCs w:val="28"/>
          <w:lang w:val="en-US"/>
        </w:rPr>
        <w:t>their heels.</w:t>
      </w:r>
    </w:p>
    <w:p>
      <w:pPr>
        <w:pStyle w:val="BookText"/>
        <w:bidi w:val="0"/>
        <w:jc w:val="both"/>
        <w:rPr/>
      </w:pPr>
      <w:r>
        <w:rPr>
          <w:rFonts w:eastAsia="Amiri" w:cs="Amiri" w:ascii="Amiri" w:hAnsi="Amiri"/>
          <w:color w:val="111111"/>
          <w:sz w:val="28"/>
          <w:szCs w:val="28"/>
          <w:lang w:bidi="ar-SA"/>
        </w:rPr>
        <w:t xml:space="preserve">144 </w:t>
      </w:r>
      <w:r>
        <w:rPr>
          <w:rFonts w:ascii="Amiri" w:hAnsi="Amiri" w:eastAsia="Amiri" w:cs="Amiri"/>
          <w:color w:val="111111"/>
          <w:sz w:val="28"/>
          <w:sz w:val="28"/>
          <w:szCs w:val="28"/>
          <w:rtl w:val="true"/>
          <w:lang w:bidi="ar-SA"/>
        </w:rPr>
        <w:t>وَمَا مُحَمَّدٌ إءِلاَّ رَسُولٌ قَدْ خَلَتْ مِن قَبْلِهِ الرُّسُلُ أَفإءِیْن مَّاتَ</w:t>
      </w:r>
    </w:p>
    <w:p>
      <w:pPr>
        <w:pStyle w:val="BookText"/>
        <w:bidi w:val="0"/>
        <w:jc w:val="both"/>
        <w:rPr/>
      </w:pPr>
      <w:r>
        <w:rPr>
          <w:rFonts w:ascii="Amiri" w:hAnsi="Amiri" w:eastAsia="Amiri" w:cs="Amiri"/>
          <w:color w:val="111111"/>
          <w:sz w:val="28"/>
          <w:sz w:val="28"/>
          <w:szCs w:val="28"/>
          <w:rtl w:val="true"/>
          <w:lang w:bidi="ar-SA"/>
        </w:rPr>
        <w:t>أَوْ قُتِلَ انقَلَبْتُمْ عَلَی أَعْقَابِکُمْ وَمَن یَنقَلِبْ عَلَی عَقِبَیْهِ</w:t>
      </w:r>
    </w:p>
    <w:p>
      <w:pPr>
        <w:pStyle w:val="BookText"/>
        <w:bidi w:val="0"/>
        <w:jc w:val="both"/>
        <w:rPr/>
      </w:pPr>
      <w:r>
        <w:rPr>
          <w:rFonts w:ascii="Amiri" w:hAnsi="Amiri" w:eastAsia="Amiri" w:cs="Amiri"/>
          <w:color w:val="111111"/>
          <w:sz w:val="28"/>
          <w:sz w:val="28"/>
          <w:szCs w:val="28"/>
          <w:rtl w:val="true"/>
          <w:lang w:bidi="ar-SA"/>
        </w:rPr>
        <w:t>فَلَن یَضُرَّ اللَّهَ شَیْئا وَسَیَجْزِی اللَّهُ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کِرِینَ</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 And Muhammad is not but only a messenger before whom messengers have already passed away. Therefore, if he dies or be killed, will you turn back (in creed) upon your heels ?</w:t>
      </w:r>
    </w:p>
    <w:p>
      <w:pPr>
        <w:pStyle w:val="BookText"/>
        <w:bidi w:val="0"/>
        <w:jc w:val="both"/>
        <w:rPr/>
      </w:pPr>
      <w:r>
        <w:rPr>
          <w:rFonts w:eastAsia="Times New Roman" w:cs="Times New Roman" w:ascii="Times New Roman" w:hAnsi="Times New Roman"/>
          <w:color w:val="111111"/>
          <w:sz w:val="28"/>
          <w:szCs w:val="28"/>
          <w:lang w:val="en-US"/>
        </w:rPr>
        <w:t>And whoever turns back upon his heels will by no means do harm to Allah in the least;</w:t>
      </w:r>
    </w:p>
    <w:p>
      <w:pPr>
        <w:pStyle w:val="BookText"/>
        <w:bidi w:val="0"/>
        <w:jc w:val="both"/>
        <w:rPr/>
      </w:pPr>
      <w:r>
        <w:rPr>
          <w:rFonts w:eastAsia="Times New Roman" w:cs="Times New Roman" w:ascii="Times New Roman" w:hAnsi="Times New Roman"/>
          <w:color w:val="111111"/>
          <w:sz w:val="28"/>
          <w:szCs w:val="28"/>
          <w:lang w:val="en-US"/>
        </w:rPr>
        <w:t>and Allah will reward the grateful."</w:t>
      </w:r>
    </w:p>
    <w:p>
      <w:pPr>
        <w:pStyle w:val="Heading4"/>
        <w:numPr>
          <w:ilvl w:val="3"/>
          <w:numId w:val="1"/>
        </w:numPr>
        <w:bidi w:val="0"/>
        <w:jc w:val="left"/>
        <w:rPr/>
      </w:pPr>
      <w:bookmarkStart w:id="806" w:name="__RefHeading___Toc364539_2616395394"/>
      <w:bookmarkStart w:id="807" w:name="_Toc303"/>
      <w:bookmarkEnd w:id="806"/>
      <w:r>
        <w:rPr/>
        <w:t>Commentary: verse 144</w:t>
      </w:r>
      <w:bookmarkEnd w:id="80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many commentary books from both schools of thought, it is cited that when in the Battle of 'Uḥud a stone was thrown towards the teeth of the Prophet (p.b.u.h.) by the disbelievers and it bleeded, someone cried that Muhammad was killed. Some believers also considered the slain of Maṣ`ab by mistake as the slain of the Prophet (p.b.u.h.). The gossip caused the disbelievers to be happy and encouraged, and a group of the unsettled Muslims ran away. Some others thought to go to Abūsufyān, the commander of the disbelievers, to get immunity. On the other hand, there were some Muslims there who shouted loudly: " Suppose Muhammad</w:t>
      </w:r>
    </w:p>
    <w:p>
      <w:pPr>
        <w:pStyle w:val="BookText"/>
        <w:bidi w:val="0"/>
        <w:rPr/>
      </w:pPr>
      <w:r>
        <w:rPr>
          <w:rFonts w:eastAsia="Times New Roman" w:cs="Times New Roman" w:ascii="Times New Roman" w:hAnsi="Times New Roman"/>
          <w:color w:val="111111"/>
          <w:sz w:val="28"/>
          <w:szCs w:val="28"/>
          <w:lang w:val="en-US"/>
        </w:rPr>
        <w:t>(p.b.u.h.) does not exist, but the path of Muhammad (p.b.u.h.) and the Lord of Muhammad (p.b.u.h.) do exist. Then do not escape ! "</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Islamic community should be so firmly formed that even the absence of the leader does not harm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of Islam (p.b.u.h.) also follows Allah's way of treatment and the natural laws, and conditions such as death and life.</w:t>
      </w:r>
    </w:p>
    <w:p>
      <w:pPr>
        <w:pStyle w:val="BookText"/>
        <w:bidi w:val="0"/>
        <w:jc w:val="both"/>
        <w:rPr/>
      </w:pPr>
      <w:r>
        <w:rPr>
          <w:rFonts w:eastAsia="Times New Roman" w:cs="Times New Roman" w:ascii="Times New Roman" w:hAnsi="Times New Roman"/>
          <w:color w:val="111111"/>
          <w:sz w:val="28"/>
          <w:szCs w:val="28"/>
          <w:lang w:val="en-US"/>
        </w:rPr>
        <w:t>" And Muhammad is not but only a messenger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Did the followers of the former religions returned from their Faith when their Prophets died ?</w:t>
      </w:r>
    </w:p>
    <w:p>
      <w:pPr>
        <w:pStyle w:val="BookText"/>
        <w:bidi w:val="0"/>
        <w:jc w:val="both"/>
        <w:rPr/>
      </w:pPr>
      <w:r>
        <w:rPr>
          <w:rFonts w:eastAsia="Times New Roman" w:cs="Times New Roman" w:ascii="Times New Roman" w:hAnsi="Times New Roman"/>
          <w:color w:val="111111"/>
          <w:sz w:val="28"/>
          <w:szCs w:val="28"/>
          <w:lang w:val="en-US"/>
        </w:rPr>
        <w:t>"... before whom messengers have already passed away.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Spreading gossips is one the weapons of the enemy, (regarding the occasion of revelation of the verse).</w:t>
      </w:r>
    </w:p>
    <w:p>
      <w:pPr>
        <w:pStyle w:val="BookText"/>
        <w:bidi w:val="0"/>
        <w:jc w:val="both"/>
        <w:rPr/>
      </w:pPr>
      <w:r>
        <w:rPr>
          <w:rFonts w:eastAsia="Times New Roman" w:cs="Times New Roman" w:ascii="Times New Roman" w:hAnsi="Times New Roman"/>
          <w:color w:val="111111"/>
          <w:sz w:val="28"/>
          <w:szCs w:val="28"/>
          <w:lang w:val="en-US"/>
        </w:rPr>
        <w:t>"... Therefore, if he dies or be killed, will you turn back (in creed) upon your heels ?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Belief or disbelief of people has neither any gain nor any loss for Allah.</w:t>
      </w:r>
    </w:p>
    <w:p>
      <w:pPr>
        <w:pStyle w:val="BookText"/>
        <w:bidi w:val="0"/>
        <w:jc w:val="both"/>
        <w:rPr/>
      </w:pPr>
      <w:r>
        <w:rPr>
          <w:rFonts w:eastAsia="Times New Roman" w:cs="Times New Roman" w:ascii="Times New Roman" w:hAnsi="Times New Roman"/>
          <w:color w:val="111111"/>
          <w:sz w:val="28"/>
          <w:szCs w:val="28"/>
          <w:lang w:val="en-US"/>
        </w:rPr>
        <w:t>" And whoever turns back upon his heels will by no means do harm to Allah in the least;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Persevering on the path of right is the best kind of the pratical gratitude, the reward of which is with Allah.</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will reward the grateful."</w:t>
      </w:r>
      <w:bookmarkStart w:id="808" w:name="pg13394_170781"/>
    </w:p>
    <w:p>
      <w:pPr>
        <w:pStyle w:val="BookText"/>
        <w:bidi w:val="0"/>
        <w:rPr/>
      </w:pPr>
      <w:bookmarkEnd w:id="808"/>
      <w:r>
        <w:rPr>
          <w:rFonts w:eastAsia="Amiri" w:cs="Amiri" w:ascii="Amiri" w:hAnsi="Amiri"/>
          <w:color w:val="111111"/>
          <w:sz w:val="28"/>
          <w:szCs w:val="28"/>
          <w:lang w:bidi="ar-SA"/>
        </w:rPr>
        <w:t xml:space="preserve">145 </w:t>
      </w:r>
      <w:r>
        <w:rPr>
          <w:rFonts w:ascii="Amiri" w:hAnsi="Amiri" w:eastAsia="Amiri" w:cs="Amiri"/>
          <w:color w:val="111111"/>
          <w:sz w:val="28"/>
          <w:sz w:val="28"/>
          <w:szCs w:val="28"/>
          <w:rtl w:val="true"/>
          <w:lang w:bidi="ar-SA"/>
        </w:rPr>
        <w:t>وَمَا کَانَ لِنَفْسٍ أَن تَمُوتَ إءِلاَّ بإءِذْنِ اللَّهِ</w:t>
      </w:r>
    </w:p>
    <w:p>
      <w:pPr>
        <w:pStyle w:val="BookText"/>
        <w:bidi w:val="0"/>
        <w:jc w:val="both"/>
        <w:rPr/>
      </w:pPr>
      <w:r>
        <w:rPr>
          <w:rFonts w:ascii="Amiri" w:hAnsi="Amiri" w:eastAsia="Amiri" w:cs="Amiri"/>
          <w:color w:val="111111"/>
          <w:sz w:val="28"/>
          <w:sz w:val="28"/>
          <w:szCs w:val="28"/>
          <w:rtl w:val="true"/>
          <w:lang w:bidi="ar-SA"/>
        </w:rPr>
        <w:t>کِتَابًا مُّؤَجَّلاً</w:t>
      </w:r>
    </w:p>
    <w:p>
      <w:pPr>
        <w:pStyle w:val="BookText"/>
        <w:bidi w:val="0"/>
        <w:jc w:val="both"/>
        <w:rPr/>
      </w:pPr>
      <w:r>
        <w:rPr>
          <w:rFonts w:ascii="Amiri" w:hAnsi="Amiri" w:eastAsia="Amiri" w:cs="Amiri"/>
          <w:color w:val="111111"/>
          <w:sz w:val="28"/>
          <w:sz w:val="28"/>
          <w:szCs w:val="28"/>
          <w:rtl w:val="true"/>
          <w:lang w:bidi="ar-SA"/>
        </w:rPr>
        <w:t>وَمَن یُرِدْ ثَوَابَ الدُّنْیَا نُؤْتِهِ مِنْهَا</w:t>
      </w:r>
    </w:p>
    <w:p>
      <w:pPr>
        <w:pStyle w:val="BookText"/>
        <w:bidi w:val="0"/>
        <w:jc w:val="both"/>
        <w:rPr/>
      </w:pPr>
      <w:r>
        <w:rPr>
          <w:rFonts w:ascii="Amiri" w:hAnsi="Amiri" w:eastAsia="Amiri" w:cs="Amiri"/>
          <w:color w:val="111111"/>
          <w:sz w:val="28"/>
          <w:sz w:val="28"/>
          <w:szCs w:val="28"/>
          <w:rtl w:val="true"/>
          <w:lang w:bidi="ar-SA"/>
        </w:rPr>
        <w:t>وَمَن یُرِدْ ثَوَابَ الاَْخِرَةِ نُؤْتِهِ مِنْهَا</w:t>
      </w:r>
    </w:p>
    <w:p>
      <w:pPr>
        <w:pStyle w:val="BookText"/>
        <w:bidi w:val="0"/>
        <w:jc w:val="both"/>
        <w:rPr/>
      </w:pPr>
      <w:r>
        <w:rPr>
          <w:rFonts w:ascii="Amiri" w:hAnsi="Amiri" w:eastAsia="Amiri" w:cs="Amiri"/>
          <w:color w:val="111111"/>
          <w:sz w:val="28"/>
          <w:sz w:val="28"/>
          <w:szCs w:val="28"/>
          <w:rtl w:val="true"/>
          <w:lang w:bidi="ar-SA"/>
        </w:rPr>
        <w:t>وَسَنَجْزِی الشَّاکِرِینَ</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 And it is not for any one to die but by Allah's leave at a term appointed;</w:t>
      </w:r>
    </w:p>
    <w:p>
      <w:pPr>
        <w:pStyle w:val="BookText"/>
        <w:bidi w:val="0"/>
        <w:jc w:val="both"/>
        <w:rPr/>
      </w:pPr>
      <w:r>
        <w:rPr>
          <w:rFonts w:eastAsia="Times New Roman" w:cs="Times New Roman" w:ascii="Times New Roman" w:hAnsi="Times New Roman"/>
          <w:color w:val="111111"/>
          <w:sz w:val="28"/>
          <w:szCs w:val="28"/>
          <w:lang w:val="en-US"/>
        </w:rPr>
        <w:t>and whoever desires the reward of this world,</w:t>
      </w:r>
    </w:p>
    <w:p>
      <w:pPr>
        <w:pStyle w:val="BookText"/>
        <w:bidi w:val="0"/>
        <w:jc w:val="both"/>
        <w:rPr/>
      </w:pPr>
      <w:r>
        <w:rPr>
          <w:rFonts w:eastAsia="Times New Roman" w:cs="Times New Roman" w:ascii="Times New Roman" w:hAnsi="Times New Roman"/>
          <w:color w:val="111111"/>
          <w:sz w:val="28"/>
          <w:szCs w:val="28"/>
          <w:lang w:val="en-US"/>
        </w:rPr>
        <w:t>We give him thereof;</w:t>
      </w:r>
    </w:p>
    <w:p>
      <w:pPr>
        <w:pStyle w:val="BookText"/>
        <w:bidi w:val="0"/>
        <w:jc w:val="both"/>
        <w:rPr/>
      </w:pPr>
      <w:r>
        <w:rPr>
          <w:rFonts w:eastAsia="Times New Roman" w:cs="Times New Roman" w:ascii="Times New Roman" w:hAnsi="Times New Roman"/>
          <w:color w:val="111111"/>
          <w:sz w:val="28"/>
          <w:szCs w:val="28"/>
          <w:lang w:val="en-US"/>
        </w:rPr>
        <w:t>and whoever desires the reward of the Hereafter, We give him thereof !</w:t>
      </w:r>
    </w:p>
    <w:p>
      <w:pPr>
        <w:pStyle w:val="BookText"/>
        <w:bidi w:val="0"/>
        <w:jc w:val="both"/>
        <w:rPr/>
      </w:pPr>
      <w:r>
        <w:rPr>
          <w:rFonts w:eastAsia="Times New Roman" w:cs="Times New Roman" w:ascii="Times New Roman" w:hAnsi="Times New Roman"/>
          <w:color w:val="111111"/>
          <w:sz w:val="28"/>
          <w:szCs w:val="28"/>
          <w:lang w:val="en-US"/>
        </w:rPr>
        <w:t>and Allah will reward the grateful."</w:t>
      </w:r>
    </w:p>
    <w:p>
      <w:pPr>
        <w:pStyle w:val="Heading4"/>
        <w:numPr>
          <w:ilvl w:val="3"/>
          <w:numId w:val="1"/>
        </w:numPr>
        <w:bidi w:val="0"/>
        <w:jc w:val="left"/>
        <w:rPr/>
      </w:pPr>
      <w:bookmarkStart w:id="809" w:name="__RefHeading___Toc364541_2616395394"/>
      <w:bookmarkStart w:id="810" w:name="_Toc304"/>
      <w:bookmarkEnd w:id="809"/>
      <w:r>
        <w:rPr/>
        <w:t>Commentary: verse 145</w:t>
      </w:r>
      <w:bookmarkEnd w:id="810"/>
    </w:p>
    <w:p>
      <w:pPr>
        <w:pStyle w:val="BookText"/>
        <w:bidi w:val="0"/>
        <w:jc w:val="both"/>
        <w:rPr/>
      </w:pPr>
      <w:r>
        <w:rPr>
          <w:rFonts w:eastAsia="Times New Roman" w:cs="Times New Roman" w:ascii="Times New Roman" w:hAnsi="Times New Roman"/>
          <w:color w:val="111111"/>
          <w:sz w:val="28"/>
          <w:szCs w:val="28"/>
          <w:lang w:val="en-US"/>
        </w:rPr>
        <w:t>As it was said before, the vain gossip of the death of the Prophet (p.b.u.h.), in the Battle of 'Uḥud disturbed a great number of Muslims so that some of them ran away from the Battlefield. It was so terrible that a few of them even wanted to return from Islam, too. In this verse, again to warn and aware that group, it says:</w:t>
      </w:r>
    </w:p>
    <w:p>
      <w:pPr>
        <w:pStyle w:val="BookText"/>
        <w:bidi w:val="0"/>
        <w:jc w:val="both"/>
        <w:rPr/>
      </w:pPr>
      <w:r>
        <w:rPr>
          <w:rFonts w:eastAsia="Times New Roman" w:cs="Times New Roman" w:ascii="Times New Roman" w:hAnsi="Times New Roman"/>
          <w:color w:val="111111"/>
          <w:sz w:val="28"/>
          <w:szCs w:val="28"/>
          <w:lang w:val="en-US"/>
        </w:rPr>
        <w:t>" And it is not for any one to die but by Allah's leave at a term appointed; ..."</w:t>
      </w:r>
    </w:p>
    <w:p>
      <w:pPr>
        <w:pStyle w:val="BookText"/>
        <w:bidi w:val="0"/>
        <w:jc w:val="both"/>
        <w:rPr/>
      </w:pPr>
      <w:r>
        <w:rPr>
          <w:rFonts w:eastAsia="Times New Roman" w:cs="Times New Roman" w:ascii="Times New Roman" w:hAnsi="Times New Roman"/>
          <w:color w:val="111111"/>
          <w:sz w:val="28"/>
          <w:szCs w:val="28"/>
          <w:lang w:val="en-US"/>
        </w:rPr>
        <w:t>Thus, if the Prophet of Allah (p.b.u.h.) were slain in that battlefield, it would not be any thing but the devised performance of Allah's way of treatment.</w:t>
      </w:r>
    </w:p>
    <w:p>
      <w:pPr>
        <w:pStyle w:val="BookText"/>
        <w:bidi w:val="0"/>
        <w:jc w:val="both"/>
        <w:rPr/>
      </w:pPr>
      <w:r>
        <w:rPr>
          <w:rFonts w:eastAsia="Times New Roman" w:cs="Times New Roman" w:ascii="Times New Roman" w:hAnsi="Times New Roman"/>
          <w:color w:val="111111"/>
          <w:sz w:val="28"/>
          <w:szCs w:val="28"/>
          <w:lang w:val="en-US"/>
        </w:rPr>
        <w:t>On the other side, escaping from the battlefield cannot prevent the coming of death of a person, the same as the participation in the Holy war does not hasten in the death of anyone.</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the verse, it indicates that the effort and endeavour of no one will be wasted. Then, if the aim of a person is only the worldly material profits (and, like those fighters of 'Uḥud, tries only for obtaining</w:t>
      </w:r>
    </w:p>
    <w:p>
      <w:pPr>
        <w:pStyle w:val="BookText"/>
        <w:bidi w:val="0"/>
        <w:rPr/>
      </w:pPr>
      <w:r>
        <w:rPr>
          <w:rFonts w:eastAsia="Times New Roman" w:cs="Times New Roman" w:ascii="Times New Roman" w:hAnsi="Times New Roman"/>
          <w:color w:val="111111"/>
          <w:sz w:val="28"/>
          <w:szCs w:val="28"/>
          <w:lang w:val="en-US"/>
        </w:rPr>
        <w:t>war spoils) the one will finally get a share of it and, however, such people will attain their aim.</w:t>
      </w:r>
    </w:p>
    <w:p>
      <w:pPr>
        <w:pStyle w:val="BookText"/>
        <w:bidi w:val="0"/>
        <w:jc w:val="both"/>
        <w:rPr/>
      </w:pPr>
      <w:r>
        <w:rPr>
          <w:rFonts w:eastAsia="Times New Roman" w:cs="Times New Roman" w:ascii="Times New Roman" w:hAnsi="Times New Roman"/>
          <w:color w:val="111111"/>
          <w:sz w:val="28"/>
          <w:szCs w:val="28"/>
          <w:lang w:val="en-US"/>
        </w:rPr>
        <w:t>"... and whoever desire the reward of the Hereafter, We give him thereof ! ..."</w:t>
      </w:r>
    </w:p>
    <w:p>
      <w:pPr>
        <w:pStyle w:val="BookText"/>
        <w:bidi w:val="0"/>
        <w:jc w:val="both"/>
        <w:rPr/>
      </w:pPr>
      <w:r>
        <w:rPr>
          <w:rFonts w:eastAsia="Times New Roman" w:cs="Times New Roman" w:ascii="Times New Roman" w:hAnsi="Times New Roman"/>
          <w:color w:val="111111"/>
          <w:sz w:val="28"/>
          <w:szCs w:val="28"/>
          <w:lang w:val="en-US"/>
        </w:rPr>
        <w:t>Therefore, now that obtaining both the worldly merits and those of Hereafter need effort, then why might a person not use the capital of his self along the second path, which is an excellent and constant way ?</w:t>
      </w:r>
    </w:p>
    <w:p>
      <w:pPr>
        <w:pStyle w:val="BookText"/>
        <w:bidi w:val="0"/>
        <w:jc w:val="both"/>
        <w:rPr/>
      </w:pPr>
      <w:r>
        <w:rPr>
          <w:rFonts w:eastAsia="Times New Roman" w:cs="Times New Roman" w:ascii="Times New Roman" w:hAnsi="Times New Roman"/>
          <w:color w:val="111111"/>
          <w:sz w:val="28"/>
          <w:szCs w:val="28"/>
          <w:lang w:val="en-US"/>
        </w:rPr>
        <w:t>Another time again, it emphasizes that: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will reward the grateful."</w:t>
      </w:r>
      <w:bookmarkStart w:id="811" w:name="pg13394_170783"/>
    </w:p>
    <w:p>
      <w:pPr>
        <w:pStyle w:val="BookText"/>
        <w:bidi w:val="0"/>
        <w:rPr/>
      </w:pPr>
      <w:bookmarkEnd w:id="811"/>
      <w:r>
        <w:rPr>
          <w:rFonts w:eastAsia="Amiri" w:cs="Amiri" w:ascii="Amiri" w:hAnsi="Amiri"/>
          <w:color w:val="111111"/>
          <w:sz w:val="28"/>
          <w:szCs w:val="28"/>
          <w:lang w:bidi="ar-SA"/>
        </w:rPr>
        <w:t xml:space="preserve">146 </w:t>
      </w:r>
      <w:r>
        <w:rPr>
          <w:rFonts w:ascii="Amiri" w:hAnsi="Amiri" w:eastAsia="Amiri" w:cs="Amiri"/>
          <w:color w:val="111111"/>
          <w:sz w:val="28"/>
          <w:sz w:val="28"/>
          <w:szCs w:val="28"/>
          <w:rtl w:val="true"/>
          <w:lang w:bidi="ar-SA"/>
        </w:rPr>
        <w:t>وَکَأَیِّن مِّن نَّبِیٍّ قَاتَلَ مَعَهُ رِبِّیُّونَ کَثِیرٌ</w:t>
      </w:r>
    </w:p>
    <w:p>
      <w:pPr>
        <w:pStyle w:val="BookText"/>
        <w:bidi w:val="0"/>
        <w:jc w:val="both"/>
        <w:rPr/>
      </w:pPr>
      <w:r>
        <w:rPr>
          <w:rFonts w:ascii="Amiri" w:hAnsi="Amiri" w:eastAsia="Amiri" w:cs="Amiri"/>
          <w:color w:val="111111"/>
          <w:sz w:val="28"/>
          <w:sz w:val="28"/>
          <w:szCs w:val="28"/>
          <w:rtl w:val="true"/>
          <w:lang w:bidi="ar-SA"/>
        </w:rPr>
        <w:t>فَمَا وَهَنُواْ لِمَآ أَصَابَهُمْ فِی سَبِیلِ اللَّهِ وَمَا ضَعُفُواْ وَمَا اسْتَکَانُواْ</w:t>
      </w:r>
    </w:p>
    <w:p>
      <w:pPr>
        <w:pStyle w:val="BookText"/>
        <w:bidi w:val="0"/>
        <w:jc w:val="both"/>
        <w:rPr/>
      </w:pPr>
      <w:r>
        <w:rPr>
          <w:rFonts w:ascii="Amiri" w:hAnsi="Amiri" w:eastAsia="Amiri" w:cs="Amiri"/>
          <w:color w:val="111111"/>
          <w:sz w:val="28"/>
          <w:sz w:val="28"/>
          <w:szCs w:val="28"/>
          <w:rtl w:val="true"/>
          <w:lang w:bidi="ar-SA"/>
        </w:rPr>
        <w:t>وَاللَّهُ یُحِبُّ الصَّابِرِینَ</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 And how many a prophet there has been with whom were many Godly men fought;</w:t>
      </w:r>
    </w:p>
    <w:p>
      <w:pPr>
        <w:pStyle w:val="BookText"/>
        <w:bidi w:val="0"/>
        <w:jc w:val="both"/>
        <w:rPr/>
      </w:pPr>
      <w:r>
        <w:rPr>
          <w:rFonts w:eastAsia="Times New Roman" w:cs="Times New Roman" w:ascii="Times New Roman" w:hAnsi="Times New Roman"/>
          <w:color w:val="111111"/>
          <w:sz w:val="28"/>
          <w:szCs w:val="28"/>
          <w:lang w:val="en-US"/>
        </w:rPr>
        <w:t>so they did not falter despite what afflicted them in the way of Allah,</w:t>
      </w:r>
    </w:p>
    <w:p>
      <w:pPr>
        <w:pStyle w:val="BookText"/>
        <w:bidi w:val="0"/>
        <w:jc w:val="both"/>
        <w:rPr/>
      </w:pPr>
      <w:r>
        <w:rPr>
          <w:rFonts w:eastAsia="Times New Roman" w:cs="Times New Roman" w:ascii="Times New Roman" w:hAnsi="Times New Roman"/>
          <w:color w:val="111111"/>
          <w:sz w:val="28"/>
          <w:szCs w:val="28"/>
          <w:lang w:val="en-US"/>
        </w:rPr>
        <w:t>nor did they weaken, nor did they yield, and Allah loves the patient, (the steadfast)."</w:t>
      </w:r>
    </w:p>
    <w:p>
      <w:pPr>
        <w:pStyle w:val="Heading4"/>
        <w:numPr>
          <w:ilvl w:val="3"/>
          <w:numId w:val="1"/>
        </w:numPr>
        <w:bidi w:val="0"/>
        <w:jc w:val="left"/>
        <w:rPr/>
      </w:pPr>
      <w:bookmarkStart w:id="812" w:name="__RefHeading___Toc364543_2616395394"/>
      <w:bookmarkStart w:id="813" w:name="_Toc305"/>
      <w:bookmarkEnd w:id="812"/>
      <w:r>
        <w:rPr/>
        <w:t>Commentary: verse 146</w:t>
      </w:r>
      <w:bookmarkEnd w:id="813"/>
    </w:p>
    <w:p>
      <w:pPr>
        <w:pStyle w:val="BookText"/>
        <w:bidi w:val="0"/>
        <w:jc w:val="both"/>
        <w:rPr/>
      </w:pPr>
      <w:r>
        <w:rPr>
          <w:rFonts w:eastAsia="Times New Roman" w:cs="Times New Roman" w:ascii="Times New Roman" w:hAnsi="Times New Roman"/>
          <w:color w:val="111111"/>
          <w:sz w:val="28"/>
          <w:szCs w:val="28"/>
          <w:lang w:val="en-US"/>
        </w:rPr>
        <w:t>Former Strivers</w:t>
      </w:r>
    </w:p>
    <w:p>
      <w:pPr>
        <w:pStyle w:val="BookText"/>
        <w:bidi w:val="0"/>
        <w:jc w:val="both"/>
        <w:rPr/>
      </w:pPr>
      <w:r>
        <w:rPr>
          <w:rFonts w:eastAsia="Times New Roman" w:cs="Times New Roman" w:ascii="Times New Roman" w:hAnsi="Times New Roman"/>
          <w:color w:val="111111"/>
          <w:sz w:val="28"/>
          <w:szCs w:val="28"/>
          <w:lang w:val="en-US"/>
        </w:rPr>
        <w:t>Following the adventures of 'Uḥud, this verse refers to the bravery, faith and perseverance of the strivers and followers of the former prophets.</w:t>
      </w:r>
    </w:p>
    <w:p>
      <w:pPr>
        <w:pStyle w:val="BookText"/>
        <w:bidi w:val="0"/>
        <w:jc w:val="both"/>
        <w:rPr/>
      </w:pPr>
      <w:r>
        <w:rPr>
          <w:rFonts w:eastAsia="Times New Roman" w:cs="Times New Roman" w:ascii="Times New Roman" w:hAnsi="Times New Roman"/>
          <w:color w:val="111111"/>
          <w:sz w:val="28"/>
          <w:szCs w:val="28"/>
          <w:lang w:val="en-US"/>
        </w:rPr>
        <w:t>It encourages the Muslims to bravery, self-sacrifice and constancy while it scorns those who escaped from the battle of 'Uḥud. It says:</w:t>
      </w:r>
    </w:p>
    <w:p>
      <w:pPr>
        <w:pStyle w:val="BookText"/>
        <w:bidi w:val="0"/>
        <w:jc w:val="both"/>
        <w:rPr/>
      </w:pPr>
      <w:r>
        <w:rPr>
          <w:rFonts w:eastAsia="Times New Roman" w:cs="Times New Roman" w:ascii="Times New Roman" w:hAnsi="Times New Roman"/>
          <w:color w:val="111111"/>
          <w:sz w:val="28"/>
          <w:szCs w:val="28"/>
          <w:lang w:val="en-US"/>
        </w:rPr>
        <w:t>" And how many a prophet there has been with whom were many Godly men fought;</w:t>
      </w:r>
    </w:p>
    <w:p>
      <w:pPr>
        <w:pStyle w:val="BookText"/>
        <w:bidi w:val="0"/>
        <w:jc w:val="both"/>
        <w:rPr/>
      </w:pPr>
      <w:r>
        <w:rPr>
          <w:rFonts w:eastAsia="Times New Roman" w:cs="Times New Roman" w:ascii="Times New Roman" w:hAnsi="Times New Roman"/>
          <w:color w:val="111111"/>
          <w:sz w:val="28"/>
          <w:szCs w:val="28"/>
          <w:lang w:val="en-US"/>
        </w:rPr>
        <w:t>so they did not falter despite what afflicted them in the way of Allah, nor did they weaken, nor did they yield, ..."</w:t>
      </w:r>
    </w:p>
    <w:p>
      <w:pPr>
        <w:pStyle w:val="BookText"/>
        <w:bidi w:val="0"/>
        <w:jc w:val="both"/>
        <w:rPr/>
      </w:pPr>
      <w:r>
        <w:rPr>
          <w:rFonts w:eastAsia="Times New Roman" w:cs="Times New Roman" w:ascii="Times New Roman" w:hAnsi="Times New Roman"/>
          <w:color w:val="111111"/>
          <w:sz w:val="28"/>
          <w:szCs w:val="28"/>
          <w:lang w:val="en-US"/>
        </w:rPr>
        <w:t>It is evident that Allah also loves such servants who do not abandon perseverance.</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loves the patient, (the steadfast)."</w:t>
      </w:r>
      <w:bookmarkStart w:id="814" w:name="pg13394_170784"/>
    </w:p>
    <w:p>
      <w:pPr>
        <w:pStyle w:val="BookText"/>
        <w:bidi w:val="0"/>
        <w:rPr/>
      </w:pPr>
      <w:bookmarkEnd w:id="814"/>
      <w:r>
        <w:rPr>
          <w:rFonts w:eastAsia="Amiri" w:cs="Amiri" w:ascii="Amiri" w:hAnsi="Amiri"/>
          <w:color w:val="111111"/>
          <w:sz w:val="28"/>
          <w:szCs w:val="28"/>
          <w:lang w:bidi="ar-SA"/>
        </w:rPr>
        <w:t xml:space="preserve">147 </w:t>
      </w:r>
      <w:r>
        <w:rPr>
          <w:rFonts w:ascii="Amiri" w:hAnsi="Amiri" w:eastAsia="Amiri" w:cs="Amiri"/>
          <w:color w:val="111111"/>
          <w:sz w:val="28"/>
          <w:sz w:val="28"/>
          <w:szCs w:val="28"/>
          <w:rtl w:val="true"/>
          <w:lang w:bidi="ar-SA"/>
        </w:rPr>
        <w:t>وَمَا کَانَ قَوْلَهُمْ إءِلاَّ أَن قَالُواْ</w:t>
      </w:r>
    </w:p>
    <w:p>
      <w:pPr>
        <w:pStyle w:val="BookText"/>
        <w:bidi w:val="0"/>
        <w:jc w:val="both"/>
        <w:rPr/>
      </w:pPr>
      <w:r>
        <w:rPr>
          <w:rFonts w:ascii="Amiri" w:hAnsi="Amiri" w:eastAsia="Amiri" w:cs="Amiri"/>
          <w:color w:val="111111"/>
          <w:sz w:val="28"/>
          <w:sz w:val="28"/>
          <w:szCs w:val="28"/>
          <w:rtl w:val="true"/>
          <w:lang w:bidi="ar-SA"/>
        </w:rPr>
        <w:t>رَبَّنَا اغْفِرْ لَنَا ذُنُوبَنَا وإءِسْرَافَنَا فِی أَمْرِنَا وَثَبِّتْ أَقْدَامَنَا وَانصُرْنَا</w:t>
      </w:r>
    </w:p>
    <w:p>
      <w:pPr>
        <w:pStyle w:val="BookText"/>
        <w:bidi w:val="0"/>
        <w:jc w:val="both"/>
        <w:rPr/>
      </w:pPr>
      <w:r>
        <w:rPr>
          <w:rFonts w:ascii="Amiri" w:hAnsi="Amiri" w:eastAsia="Amiri" w:cs="Amiri"/>
          <w:color w:val="111111"/>
          <w:sz w:val="28"/>
          <w:sz w:val="28"/>
          <w:szCs w:val="28"/>
          <w:rtl w:val="true"/>
          <w:lang w:bidi="ar-SA"/>
        </w:rPr>
        <w:t>عَلَی الْقَوْمِ الْکَافِرِینَ</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 And their statement was nothing but that they said: ` Our Lord!</w:t>
      </w:r>
    </w:p>
    <w:p>
      <w:pPr>
        <w:pStyle w:val="BookText"/>
        <w:bidi w:val="0"/>
        <w:jc w:val="both"/>
        <w:rPr/>
      </w:pPr>
      <w:r>
        <w:rPr>
          <w:rFonts w:eastAsia="Times New Roman" w:cs="Times New Roman" w:ascii="Times New Roman" w:hAnsi="Times New Roman"/>
          <w:color w:val="111111"/>
          <w:sz w:val="28"/>
          <w:szCs w:val="28"/>
          <w:lang w:val="en-US"/>
        </w:rPr>
        <w:t>forgive us our sins and our prodigality in our affair and make our feet firm and help us against the disbelieving folk '."</w:t>
      </w:r>
    </w:p>
    <w:p>
      <w:pPr>
        <w:pStyle w:val="Heading4"/>
        <w:numPr>
          <w:ilvl w:val="3"/>
          <w:numId w:val="1"/>
        </w:numPr>
        <w:bidi w:val="0"/>
        <w:jc w:val="left"/>
        <w:rPr/>
      </w:pPr>
      <w:bookmarkStart w:id="815" w:name="__RefHeading___Toc364545_2616395394"/>
      <w:bookmarkStart w:id="816" w:name="_Toc306"/>
      <w:bookmarkEnd w:id="815"/>
      <w:r>
        <w:rPr/>
        <w:t>Commentary: verse 147</w:t>
      </w:r>
      <w:bookmarkEnd w:id="816"/>
    </w:p>
    <w:p>
      <w:pPr>
        <w:pStyle w:val="BookText"/>
        <w:bidi w:val="0"/>
        <w:jc w:val="both"/>
        <w:rPr/>
      </w:pPr>
      <w:r>
        <w:rPr>
          <w:rFonts w:eastAsia="Times New Roman" w:cs="Times New Roman" w:ascii="Times New Roman" w:hAnsi="Times New Roman"/>
          <w:color w:val="111111"/>
          <w:sz w:val="28"/>
          <w:szCs w:val="28"/>
          <w:lang w:val="en-US"/>
        </w:rPr>
        <w:t>When facing with the enemy they entangled with difficulties as a result of some mistakes, or shortcomings they had. So, instead of leaving the battlefield, or yielding to the enemy, or arising the thought of apostasy or returning to infidelity in their mind, they turned to the glory of Allah and:</w:t>
      </w:r>
    </w:p>
    <w:p>
      <w:pPr>
        <w:pStyle w:val="BookText"/>
        <w:bidi w:val="0"/>
        <w:jc w:val="both"/>
        <w:rPr/>
      </w:pPr>
      <w:r>
        <w:rPr>
          <w:rFonts w:eastAsia="Times New Roman" w:cs="Times New Roman" w:ascii="Times New Roman" w:hAnsi="Times New Roman"/>
          <w:color w:val="111111"/>
          <w:sz w:val="28"/>
          <w:szCs w:val="28"/>
          <w:lang w:val="en-US"/>
        </w:rPr>
        <w:t>" And their statement was nothing but that they said: ` Our Lord!</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forgive us our sins and our prodigality in our affair and make our feet firm and help us against the disbelieving folk '."</w:t>
      </w:r>
      <w:bookmarkStart w:id="817" w:name="pg13394_170785"/>
    </w:p>
    <w:p>
      <w:pPr>
        <w:pStyle w:val="BookText"/>
        <w:bidi w:val="0"/>
        <w:rPr/>
      </w:pPr>
      <w:bookmarkEnd w:id="817"/>
      <w:r>
        <w:rPr>
          <w:rFonts w:eastAsia="Amiri" w:cs="Amiri" w:ascii="Amiri" w:hAnsi="Amiri"/>
          <w:color w:val="111111"/>
          <w:sz w:val="28"/>
          <w:szCs w:val="28"/>
          <w:lang w:bidi="ar-SA"/>
        </w:rPr>
        <w:t xml:space="preserve">148 </w:t>
      </w:r>
      <w:r>
        <w:rPr>
          <w:rFonts w:ascii="Amiri" w:hAnsi="Amiri" w:eastAsia="Amiri" w:cs="Amiri"/>
          <w:color w:val="111111"/>
          <w:sz w:val="28"/>
          <w:sz w:val="28"/>
          <w:szCs w:val="28"/>
          <w:rtl w:val="true"/>
          <w:lang w:bidi="ar-SA"/>
        </w:rPr>
        <w:t>فََئاتَاهُمُ اللَّهُ ثَوَابَ الدُّنْیَا وَحُسْنَ ثَوَابِ الاَْخِرَةِ</w:t>
      </w:r>
    </w:p>
    <w:p>
      <w:pPr>
        <w:pStyle w:val="BookText"/>
        <w:bidi w:val="0"/>
        <w:jc w:val="both"/>
        <w:rPr/>
      </w:pPr>
      <w:r>
        <w:rPr>
          <w:rFonts w:ascii="Amiri" w:hAnsi="Amiri" w:eastAsia="Amiri" w:cs="Amiri"/>
          <w:color w:val="111111"/>
          <w:sz w:val="28"/>
          <w:sz w:val="28"/>
          <w:szCs w:val="28"/>
          <w:rtl w:val="true"/>
          <w:lang w:bidi="ar-SA"/>
        </w:rPr>
        <w:t>وَاللَّهُ یُحِبُّ الْمُحْسِنِینَ</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 So Allah gave them the reward of the world and the goodness of the reward of the Hereafter;</w:t>
      </w:r>
    </w:p>
    <w:p>
      <w:pPr>
        <w:pStyle w:val="BookText"/>
        <w:bidi w:val="0"/>
        <w:jc w:val="both"/>
        <w:rPr/>
      </w:pPr>
      <w:r>
        <w:rPr>
          <w:rFonts w:eastAsia="Times New Roman" w:cs="Times New Roman" w:ascii="Times New Roman" w:hAnsi="Times New Roman"/>
          <w:color w:val="111111"/>
          <w:sz w:val="28"/>
          <w:szCs w:val="28"/>
          <w:lang w:val="en-US"/>
        </w:rPr>
        <w:t>and Allah loves the doers of good."</w:t>
      </w:r>
    </w:p>
    <w:p>
      <w:pPr>
        <w:pStyle w:val="Heading4"/>
        <w:numPr>
          <w:ilvl w:val="3"/>
          <w:numId w:val="1"/>
        </w:numPr>
        <w:bidi w:val="0"/>
        <w:jc w:val="left"/>
        <w:rPr/>
      </w:pPr>
      <w:bookmarkStart w:id="818" w:name="__RefHeading___Toc364547_2616395394"/>
      <w:bookmarkStart w:id="819" w:name="_Toc307"/>
      <w:bookmarkEnd w:id="818"/>
      <w:r>
        <w:rPr/>
        <w:t>Commentary: verse 148</w:t>
      </w:r>
      <w:bookmarkEnd w:id="819"/>
    </w:p>
    <w:p>
      <w:pPr>
        <w:pStyle w:val="BookText"/>
        <w:bidi w:val="0"/>
        <w:jc w:val="both"/>
        <w:rPr/>
      </w:pPr>
      <w:r>
        <w:rPr>
          <w:rFonts w:eastAsia="Times New Roman" w:cs="Times New Roman" w:ascii="Times New Roman" w:hAnsi="Times New Roman"/>
          <w:color w:val="111111"/>
          <w:sz w:val="28"/>
          <w:szCs w:val="28"/>
          <w:lang w:val="en-US"/>
        </w:rPr>
        <w:t>With that kind of thought and practice, they would get their reward from Allah soon. Thus, Allah, too, gave them both the reward of this world, which was their victory and overcoming against the enemy, and the good reward of the Hereafter.</w:t>
      </w:r>
    </w:p>
    <w:p>
      <w:pPr>
        <w:pStyle w:val="BookText"/>
        <w:bidi w:val="0"/>
        <w:jc w:val="both"/>
        <w:rPr/>
      </w:pPr>
      <w:r>
        <w:rPr>
          <w:rFonts w:eastAsia="Times New Roman" w:cs="Times New Roman" w:ascii="Times New Roman" w:hAnsi="Times New Roman"/>
          <w:color w:val="111111"/>
          <w:sz w:val="28"/>
          <w:szCs w:val="28"/>
          <w:lang w:val="en-US"/>
        </w:rPr>
        <w:t>" So Allah gave them the reward of the world and the goodness of the reward of the Hereafter; ..."</w:t>
      </w:r>
    </w:p>
    <w:p>
      <w:pPr>
        <w:pStyle w:val="BookText"/>
        <w:bidi w:val="0"/>
        <w:jc w:val="both"/>
        <w:rPr/>
      </w:pPr>
      <w:r>
        <w:rPr>
          <w:rFonts w:eastAsia="Times New Roman" w:cs="Times New Roman" w:ascii="Times New Roman" w:hAnsi="Times New Roman"/>
          <w:color w:val="111111"/>
          <w:sz w:val="28"/>
          <w:szCs w:val="28"/>
          <w:lang w:val="en-US"/>
        </w:rPr>
        <w:t>Then, at the end of the verse, the Qur'ān has counted them among the good doers, and says:</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loves the doers of good."</w:t>
      </w:r>
      <w:bookmarkStart w:id="820" w:name="pg13394_170786"/>
    </w:p>
    <w:p>
      <w:pPr>
        <w:pStyle w:val="Heading3"/>
        <w:numPr>
          <w:ilvl w:val="2"/>
          <w:numId w:val="1"/>
        </w:numPr>
        <w:bidi w:val="0"/>
        <w:jc w:val="left"/>
        <w:rPr/>
      </w:pPr>
      <w:bookmarkStart w:id="821" w:name="__RefHeading___Toc364549_2616395394"/>
      <w:bookmarkStart w:id="822" w:name="_Toc308"/>
      <w:bookmarkEnd w:id="820"/>
      <w:bookmarkEnd w:id="821"/>
      <w:r>
        <w:rPr/>
        <w:t>Section 16,Delinquency and Dread with some Muslims in the Battle of 'Uḥud.</w:t>
      </w:r>
      <w:bookmarkEnd w:id="822"/>
    </w:p>
    <w:p>
      <w:pPr>
        <w:pStyle w:val="Heading4"/>
        <w:numPr>
          <w:ilvl w:val="3"/>
          <w:numId w:val="1"/>
        </w:numPr>
        <w:bidi w:val="0"/>
        <w:jc w:val="left"/>
        <w:rPr/>
      </w:pPr>
      <w:bookmarkStart w:id="823" w:name="__RefHeading___Toc364551_2616395394"/>
      <w:bookmarkStart w:id="824" w:name="_Toc309"/>
      <w:bookmarkEnd w:id="823"/>
      <w:r>
        <w:rPr/>
        <w:t>Point</w:t>
      </w:r>
      <w:bookmarkEnd w:id="824"/>
    </w:p>
    <w:p>
      <w:pPr>
        <w:pStyle w:val="BookText"/>
        <w:bidi w:val="0"/>
        <w:jc w:val="both"/>
        <w:rPr/>
      </w:pPr>
      <w:r>
        <w:rPr>
          <w:rFonts w:eastAsia="Times New Roman" w:cs="Times New Roman" w:ascii="Times New Roman" w:hAnsi="Times New Roman"/>
          <w:color w:val="111111"/>
          <w:sz w:val="28"/>
          <w:szCs w:val="28"/>
          <w:lang w:val="en-US"/>
        </w:rPr>
        <w:t>Dread and delinquency on the part some Muslims the causes of the misfortunes in the Battle of 'Uhud after the promised victory the delinquents murmuring.</w:t>
      </w:r>
    </w:p>
    <w:p>
      <w:pPr>
        <w:pStyle w:val="BookText"/>
        <w:bidi w:val="0"/>
        <w:jc w:val="both"/>
        <w:rPr/>
      </w:pPr>
      <w:r>
        <w:rPr>
          <w:rFonts w:eastAsia="Amiri" w:cs="Amiri" w:ascii="Amiri" w:hAnsi="Amiri"/>
          <w:color w:val="111111"/>
          <w:sz w:val="28"/>
          <w:szCs w:val="28"/>
          <w:lang w:bidi="ar-SA"/>
        </w:rPr>
        <w:t xml:space="preserve">149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الَّذِینَ ءَامَنُواْإءِن تُطِیعُواْ الَّذِینَ کَفَرُواْ</w:t>
      </w:r>
    </w:p>
    <w:p>
      <w:pPr>
        <w:pStyle w:val="BookText"/>
        <w:bidi w:val="0"/>
        <w:jc w:val="both"/>
        <w:rPr/>
      </w:pPr>
      <w:r>
        <w:rPr>
          <w:rFonts w:ascii="Amiri" w:hAnsi="Amiri" w:eastAsia="Amiri" w:cs="Amiri"/>
          <w:color w:val="111111"/>
          <w:sz w:val="28"/>
          <w:sz w:val="28"/>
          <w:szCs w:val="28"/>
          <w:rtl w:val="true"/>
          <w:lang w:bidi="ar-SA"/>
        </w:rPr>
        <w:t>یَرُدُّوکُمْ عَلَی أَعْقَ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فَتَنقَلِبُواْ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سِرِینَ</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 O' you who have Faith! if you obey those who disbelieve,</w:t>
      </w:r>
    </w:p>
    <w:p>
      <w:pPr>
        <w:pStyle w:val="BookText"/>
        <w:bidi w:val="0"/>
        <w:jc w:val="both"/>
        <w:rPr/>
      </w:pPr>
      <w:r>
        <w:rPr>
          <w:rFonts w:eastAsia="Times New Roman" w:cs="Times New Roman" w:ascii="Times New Roman" w:hAnsi="Times New Roman"/>
          <w:color w:val="111111"/>
          <w:sz w:val="28"/>
          <w:szCs w:val="28"/>
          <w:lang w:val="en-US"/>
        </w:rPr>
        <w:t>they will turn you back to your (faithless) ancestors,</w:t>
      </w:r>
    </w:p>
    <w:p>
      <w:pPr>
        <w:pStyle w:val="BookText"/>
        <w:bidi w:val="0"/>
        <w:jc w:val="both"/>
        <w:rPr/>
      </w:pPr>
      <w:r>
        <w:rPr>
          <w:rFonts w:eastAsia="Times New Roman" w:cs="Times New Roman" w:ascii="Times New Roman" w:hAnsi="Times New Roman"/>
          <w:color w:val="111111"/>
          <w:sz w:val="28"/>
          <w:szCs w:val="28"/>
          <w:lang w:val="en-US"/>
        </w:rPr>
        <w:t>so you will turn back losers."</w:t>
      </w:r>
    </w:p>
    <w:p>
      <w:pPr>
        <w:pStyle w:val="Heading4"/>
        <w:numPr>
          <w:ilvl w:val="3"/>
          <w:numId w:val="1"/>
        </w:numPr>
        <w:bidi w:val="0"/>
        <w:jc w:val="left"/>
        <w:rPr/>
      </w:pPr>
      <w:bookmarkStart w:id="825" w:name="__RefHeading___Toc364553_2616395394"/>
      <w:bookmarkStart w:id="826" w:name="_Toc310"/>
      <w:bookmarkEnd w:id="825"/>
      <w:r>
        <w:rPr/>
        <w:t>Commentary: verse 149</w:t>
      </w:r>
      <w:bookmarkEnd w:id="826"/>
    </w:p>
    <w:p>
      <w:pPr>
        <w:pStyle w:val="BookText"/>
        <w:bidi w:val="0"/>
        <w:jc w:val="both"/>
        <w:rPr/>
      </w:pPr>
      <w:r>
        <w:rPr>
          <w:rFonts w:eastAsia="Times New Roman" w:cs="Times New Roman" w:ascii="Times New Roman" w:hAnsi="Times New Roman"/>
          <w:color w:val="111111"/>
          <w:sz w:val="28"/>
          <w:szCs w:val="28"/>
          <w:lang w:val="en-US"/>
        </w:rPr>
        <w:t>The Repeated Warnings !</w:t>
      </w:r>
    </w:p>
    <w:p>
      <w:pPr>
        <w:pStyle w:val="BookText"/>
        <w:bidi w:val="0"/>
        <w:jc w:val="both"/>
        <w:rPr/>
      </w:pPr>
      <w:r>
        <w:rPr>
          <w:rFonts w:eastAsia="Times New Roman" w:cs="Times New Roman" w:ascii="Times New Roman" w:hAnsi="Times New Roman"/>
          <w:color w:val="111111"/>
          <w:sz w:val="28"/>
          <w:szCs w:val="28"/>
          <w:lang w:val="en-US"/>
        </w:rPr>
        <w:t>After the end of the Battle of 'Uḥud, the enemies of Islam, in the form of advice and sympathy, scattered the seed of discord among the Muslims, and made them distrustful unto Islam. This verse warns the Muslims and awares them that they must avoid following the enemies, because, after paving the honourable spiritual development along the path of Islam, they may bring Muslims back to corruption and disbelief.</w:t>
      </w:r>
    </w:p>
    <w:p>
      <w:pPr>
        <w:pStyle w:val="BookText"/>
        <w:bidi w:val="0"/>
        <w:jc w:val="both"/>
        <w:rPr/>
      </w:pPr>
      <w:r>
        <w:rPr>
          <w:rFonts w:eastAsia="Times New Roman" w:cs="Times New Roman" w:ascii="Times New Roman" w:hAnsi="Times New Roman"/>
          <w:color w:val="111111"/>
          <w:sz w:val="28"/>
          <w:szCs w:val="28"/>
          <w:lang w:val="en-US"/>
        </w:rPr>
        <w:t>" O' you who have Faith! if you obey those who disbelieve, they will turn you back to your (faithless) ancestors, so you will turn back losers."</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damage is worse than this that a believer changes Islam with infidelity, prosperity with wickedness, and reality with falsehood.</w:t>
      </w:r>
      <w:bookmarkStart w:id="827" w:name="pg13394_170787"/>
    </w:p>
    <w:p>
      <w:pPr>
        <w:pStyle w:val="BookText"/>
        <w:bidi w:val="0"/>
        <w:rPr/>
      </w:pPr>
      <w:bookmarkEnd w:id="827"/>
      <w:r>
        <w:rPr>
          <w:rFonts w:eastAsia="Amiri" w:cs="Amiri" w:ascii="Amiri" w:hAnsi="Amiri"/>
          <w:color w:val="111111"/>
          <w:sz w:val="28"/>
          <w:szCs w:val="28"/>
          <w:lang w:bidi="ar-SA"/>
        </w:rPr>
        <w:t xml:space="preserve">150 </w:t>
      </w:r>
      <w:r>
        <w:rPr>
          <w:rFonts w:ascii="Amiri" w:hAnsi="Amiri" w:eastAsia="Amiri" w:cs="Amiri"/>
          <w:color w:val="111111"/>
          <w:sz w:val="28"/>
          <w:sz w:val="28"/>
          <w:szCs w:val="28"/>
          <w:rtl w:val="true"/>
          <w:lang w:bidi="ar-SA"/>
        </w:rPr>
        <w:t>بَلِ اللَّهُ مَوْلَاکُمْ وَهُوَ خَیْرُ النَّاصِرِینَ</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 Nay! Allah is your Guardian and He is the best of the helpers."</w:t>
      </w:r>
    </w:p>
    <w:p>
      <w:pPr>
        <w:pStyle w:val="Heading4"/>
        <w:numPr>
          <w:ilvl w:val="3"/>
          <w:numId w:val="1"/>
        </w:numPr>
        <w:bidi w:val="0"/>
        <w:jc w:val="left"/>
        <w:rPr/>
      </w:pPr>
      <w:bookmarkStart w:id="828" w:name="__RefHeading___Toc364555_2616395394"/>
      <w:bookmarkStart w:id="829" w:name="_Toc311"/>
      <w:bookmarkEnd w:id="828"/>
      <w:r>
        <w:rPr/>
        <w:t>Commentary: verse 150</w:t>
      </w:r>
      <w:bookmarkEnd w:id="829"/>
    </w:p>
    <w:p>
      <w:pPr>
        <w:pStyle w:val="BookText"/>
        <w:bidi w:val="0"/>
        <w:jc w:val="both"/>
        <w:rPr/>
      </w:pPr>
      <w:r>
        <w:rPr>
          <w:rFonts w:eastAsia="Times New Roman" w:cs="Times New Roman" w:ascii="Times New Roman" w:hAnsi="Times New Roman"/>
          <w:color w:val="111111"/>
          <w:sz w:val="28"/>
          <w:szCs w:val="28"/>
          <w:lang w:val="en-US"/>
        </w:rPr>
        <w:t>In this verse, the Qur'ān emphasizes that Allah is the helper Who will never be defeated. No power can match His Power. But other helpers may be involved with failure and be destroyed.</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Nay! Allah is your Guardian and He is the best of the helpers."</w:t>
      </w:r>
      <w:bookmarkStart w:id="830" w:name="pg13394_170788"/>
    </w:p>
    <w:p>
      <w:pPr>
        <w:pStyle w:val="BookText"/>
        <w:bidi w:val="0"/>
        <w:rPr/>
      </w:pPr>
      <w:bookmarkEnd w:id="830"/>
      <w:r>
        <w:rPr>
          <w:rFonts w:eastAsia="Amiri" w:cs="Amiri" w:ascii="Amiri" w:hAnsi="Amiri"/>
          <w:color w:val="111111"/>
          <w:sz w:val="28"/>
          <w:szCs w:val="28"/>
          <w:lang w:bidi="ar-SA"/>
        </w:rPr>
        <w:t xml:space="preserve">151 </w:t>
      </w:r>
      <w:r>
        <w:rPr>
          <w:rFonts w:ascii="Amiri" w:hAnsi="Amiri" w:eastAsia="Amiri" w:cs="Amiri"/>
          <w:color w:val="111111"/>
          <w:sz w:val="28"/>
          <w:sz w:val="28"/>
          <w:szCs w:val="28"/>
          <w:rtl w:val="true"/>
          <w:lang w:bidi="ar-SA"/>
        </w:rPr>
        <w:t>سَنُلْقِی فِی قُلُوبِ الَّذِینَ کَفَرُواْ الرُّعْبَ بِمَا أَشْرَکُواْ بِاللَّهِ</w:t>
      </w:r>
    </w:p>
    <w:p>
      <w:pPr>
        <w:pStyle w:val="BookText"/>
        <w:bidi w:val="0"/>
        <w:jc w:val="both"/>
        <w:rPr/>
      </w:pPr>
      <w:r>
        <w:rPr>
          <w:rFonts w:ascii="Amiri" w:hAnsi="Amiri" w:eastAsia="Amiri" w:cs="Amiri"/>
          <w:color w:val="111111"/>
          <w:sz w:val="28"/>
          <w:sz w:val="28"/>
          <w:szCs w:val="28"/>
          <w:rtl w:val="true"/>
          <w:lang w:bidi="ar-SA"/>
        </w:rPr>
        <w:t>مَا لَمْ یُنَزِّلْ بِهِ سُلْطَاًنا وَمَأْوَئهُمُ النَّارُ</w:t>
      </w:r>
    </w:p>
    <w:p>
      <w:pPr>
        <w:pStyle w:val="BookText"/>
        <w:bidi w:val="0"/>
        <w:jc w:val="both"/>
        <w:rPr/>
      </w:pPr>
      <w:r>
        <w:rPr>
          <w:rFonts w:ascii="Amiri" w:hAnsi="Amiri" w:eastAsia="Amiri" w:cs="Amiri"/>
          <w:color w:val="111111"/>
          <w:sz w:val="28"/>
          <w:sz w:val="28"/>
          <w:szCs w:val="28"/>
          <w:rtl w:val="true"/>
          <w:lang w:bidi="ar-SA"/>
        </w:rPr>
        <w:t>وَبِئْسَ مَثْوَی الظَّالِمِینَ</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 We shall cast terror into the hearts of those who disbelieve, for that they have associated with Allah for which He has sent down no authority,</w:t>
      </w:r>
    </w:p>
    <w:p>
      <w:pPr>
        <w:pStyle w:val="BookText"/>
        <w:bidi w:val="0"/>
        <w:jc w:val="both"/>
        <w:rPr/>
      </w:pPr>
      <w:r>
        <w:rPr>
          <w:rFonts w:eastAsia="Times New Roman" w:cs="Times New Roman" w:ascii="Times New Roman" w:hAnsi="Times New Roman"/>
          <w:color w:val="111111"/>
          <w:sz w:val="28"/>
          <w:szCs w:val="28"/>
          <w:lang w:val="en-US"/>
        </w:rPr>
        <w:t>and their abode is the Fire;</w:t>
      </w:r>
    </w:p>
    <w:p>
      <w:pPr>
        <w:pStyle w:val="BookText"/>
        <w:bidi w:val="0"/>
        <w:jc w:val="both"/>
        <w:rPr/>
      </w:pPr>
      <w:r>
        <w:rPr>
          <w:rFonts w:eastAsia="Times New Roman" w:cs="Times New Roman" w:ascii="Times New Roman" w:hAnsi="Times New Roman"/>
          <w:color w:val="111111"/>
          <w:sz w:val="28"/>
          <w:szCs w:val="28"/>
          <w:lang w:val="en-US"/>
        </w:rPr>
        <w:t>and how bad is the abode of the unjust! "</w:t>
      </w:r>
    </w:p>
    <w:p>
      <w:pPr>
        <w:pStyle w:val="Heading4"/>
        <w:numPr>
          <w:ilvl w:val="3"/>
          <w:numId w:val="1"/>
        </w:numPr>
        <w:bidi w:val="0"/>
        <w:jc w:val="left"/>
        <w:rPr/>
      </w:pPr>
      <w:bookmarkStart w:id="831" w:name="__RefHeading___Toc364557_2616395394"/>
      <w:bookmarkStart w:id="832" w:name="_Toc312"/>
      <w:bookmarkEnd w:id="831"/>
      <w:r>
        <w:rPr/>
        <w:t>Commentary: verse 151</w:t>
      </w:r>
      <w:bookmarkEnd w:id="832"/>
    </w:p>
    <w:p>
      <w:pPr>
        <w:pStyle w:val="BookText"/>
        <w:bidi w:val="0"/>
        <w:jc w:val="both"/>
        <w:rPr/>
      </w:pPr>
      <w:r>
        <w:rPr>
          <w:rFonts w:eastAsia="Times New Roman" w:cs="Times New Roman" w:ascii="Times New Roman" w:hAnsi="Times New Roman"/>
          <w:color w:val="111111"/>
          <w:sz w:val="28"/>
          <w:szCs w:val="28"/>
          <w:lang w:val="en-US"/>
        </w:rPr>
        <w:t>In this verse, it points to the marvellous security of Muslims after the Battle of 'Uḥud. It says:</w:t>
      </w:r>
    </w:p>
    <w:p>
      <w:pPr>
        <w:pStyle w:val="BookText"/>
        <w:bidi w:val="0"/>
        <w:jc w:val="both"/>
        <w:rPr/>
      </w:pPr>
      <w:r>
        <w:rPr>
          <w:rFonts w:eastAsia="Times New Roman" w:cs="Times New Roman" w:ascii="Times New Roman" w:hAnsi="Times New Roman"/>
          <w:color w:val="111111"/>
          <w:sz w:val="28"/>
          <w:szCs w:val="28"/>
          <w:lang w:val="en-US"/>
        </w:rPr>
        <w:t>" We shall cast terror into the hearts of those who disbelieve. ..."</w:t>
      </w:r>
    </w:p>
    <w:p>
      <w:pPr>
        <w:pStyle w:val="BookText"/>
        <w:bidi w:val="0"/>
        <w:jc w:val="both"/>
        <w:rPr/>
      </w:pPr>
      <w:r>
        <w:rPr>
          <w:rFonts w:eastAsia="Times New Roman" w:cs="Times New Roman" w:ascii="Times New Roman" w:hAnsi="Times New Roman"/>
          <w:color w:val="111111"/>
          <w:sz w:val="28"/>
          <w:szCs w:val="28"/>
          <w:lang w:val="en-US"/>
        </w:rPr>
        <w:t>That is, We do the same as you saw the example of it at the end of the Battle of 'Uḥud.</w:t>
      </w:r>
    </w:p>
    <w:p>
      <w:pPr>
        <w:pStyle w:val="BookText"/>
        <w:bidi w:val="0"/>
        <w:jc w:val="both"/>
        <w:rPr/>
      </w:pPr>
      <w:r>
        <w:rPr>
          <w:rFonts w:eastAsia="Times New Roman" w:cs="Times New Roman" w:ascii="Times New Roman" w:hAnsi="Times New Roman"/>
          <w:color w:val="111111"/>
          <w:sz w:val="28"/>
          <w:szCs w:val="28"/>
          <w:lang w:val="en-US"/>
        </w:rPr>
        <w:t>In the second sentence of the verse, the reason of casting fear into the hearts of the disbelievers is stated such:</w:t>
      </w:r>
    </w:p>
    <w:p>
      <w:pPr>
        <w:pStyle w:val="BookText"/>
        <w:bidi w:val="0"/>
        <w:jc w:val="both"/>
        <w:rPr/>
      </w:pPr>
      <w:r>
        <w:rPr>
          <w:rFonts w:eastAsia="Times New Roman" w:cs="Times New Roman" w:ascii="Times New Roman" w:hAnsi="Times New Roman"/>
          <w:color w:val="111111"/>
          <w:sz w:val="28"/>
          <w:szCs w:val="28"/>
          <w:lang w:val="en-US"/>
        </w:rPr>
        <w:t>"... for that they have associated with Allah for which He has sent down no authority,..."</w:t>
      </w:r>
    </w:p>
    <w:p>
      <w:pPr>
        <w:pStyle w:val="BookText"/>
        <w:bidi w:val="0"/>
        <w:jc w:val="both"/>
        <w:rPr/>
      </w:pPr>
      <w:r>
        <w:rPr>
          <w:rFonts w:eastAsia="Times New Roman" w:cs="Times New Roman" w:ascii="Times New Roman" w:hAnsi="Times New Roman"/>
          <w:color w:val="111111"/>
          <w:sz w:val="28"/>
          <w:szCs w:val="28"/>
          <w:lang w:val="en-US"/>
        </w:rPr>
        <w:t>Finally, at the end of the verse, it has pointed out to the end of these people. It indicates that such people have done injustice to themselve and to their society; that is why:</w:t>
      </w:r>
    </w:p>
    <w:p>
      <w:pPr>
        <w:pStyle w:val="BookText"/>
        <w:bidi w:val="0"/>
        <w:jc w:val="both"/>
        <w:rPr/>
      </w:pPr>
      <w:r>
        <w:rPr>
          <w:rFonts w:eastAsia="Times New Roman" w:cs="Times New Roman" w:ascii="Times New Roman" w:hAnsi="Times New Roman"/>
          <w:color w:val="111111"/>
          <w:sz w:val="28"/>
          <w:szCs w:val="28"/>
          <w:lang w:val="en-US"/>
        </w:rPr>
        <w:t>"... and their abode is the Fire;</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how bad is the abode of the unjust! "</w:t>
      </w:r>
      <w:bookmarkStart w:id="833" w:name="pg13394_170789"/>
    </w:p>
    <w:p>
      <w:pPr>
        <w:pStyle w:val="BookText"/>
        <w:bidi w:val="0"/>
        <w:rPr/>
      </w:pPr>
      <w:bookmarkEnd w:id="833"/>
      <w:r>
        <w:rPr>
          <w:rFonts w:eastAsia="Amiri" w:cs="Amiri" w:ascii="Amiri" w:hAnsi="Amiri"/>
          <w:color w:val="111111"/>
          <w:sz w:val="28"/>
          <w:szCs w:val="28"/>
          <w:lang w:bidi="ar-SA"/>
        </w:rPr>
        <w:t xml:space="preserve">152 </w:t>
      </w:r>
      <w:r>
        <w:rPr>
          <w:rFonts w:ascii="Amiri" w:hAnsi="Amiri" w:eastAsia="Amiri" w:cs="Amiri"/>
          <w:color w:val="111111"/>
          <w:sz w:val="28"/>
          <w:sz w:val="28"/>
          <w:szCs w:val="28"/>
          <w:rtl w:val="true"/>
          <w:lang w:bidi="ar-SA"/>
        </w:rPr>
        <w:t>وَلَقَدْ صَدَقَکُمُ اللَّهُ وَعْدَهُ إءِذْ تَحُسُّونَهُم بإءِذْنِهِ</w:t>
      </w:r>
    </w:p>
    <w:p>
      <w:pPr>
        <w:pStyle w:val="BookText"/>
        <w:bidi w:val="0"/>
        <w:jc w:val="both"/>
        <w:rPr/>
      </w:pPr>
      <w:r>
        <w:rPr>
          <w:rFonts w:ascii="Amiri" w:hAnsi="Amiri" w:eastAsia="Amiri" w:cs="Amiri"/>
          <w:color w:val="111111"/>
          <w:sz w:val="28"/>
          <w:sz w:val="28"/>
          <w:szCs w:val="28"/>
          <w:rtl w:val="true"/>
          <w:lang w:bidi="ar-SA"/>
        </w:rPr>
        <w:t>حَتَّی إءِذَا فَشِلْتُمْ وَتَنَازَعْتُمْ فِی الاَْمْرِ وَعَصَیْتُم مِّن بَعْدِ مَا أَرَاکُم مَّا تُحِبُّونَ</w:t>
      </w:r>
    </w:p>
    <w:p>
      <w:pPr>
        <w:pStyle w:val="BookText"/>
        <w:bidi w:val="0"/>
        <w:jc w:val="both"/>
        <w:rPr/>
      </w:pPr>
      <w:r>
        <w:rPr>
          <w:rFonts w:ascii="Amiri" w:hAnsi="Amiri" w:eastAsia="Amiri" w:cs="Amiri"/>
          <w:color w:val="111111"/>
          <w:sz w:val="28"/>
          <w:sz w:val="28"/>
          <w:szCs w:val="28"/>
          <w:rtl w:val="true"/>
          <w:lang w:bidi="ar-SA"/>
        </w:rPr>
        <w:t>مِنکُم مَّن یُرِیدُ الدُّنْیَا وَمِنکُم مَّن یُرِیدُ الاَْخِرَةَ</w:t>
      </w:r>
    </w:p>
    <w:p>
      <w:pPr>
        <w:pStyle w:val="BookText"/>
        <w:bidi w:val="0"/>
        <w:jc w:val="both"/>
        <w:rPr/>
      </w:pPr>
      <w:r>
        <w:rPr>
          <w:rFonts w:ascii="Amiri" w:hAnsi="Amiri" w:eastAsia="Amiri" w:cs="Amiri"/>
          <w:color w:val="111111"/>
          <w:sz w:val="28"/>
          <w:sz w:val="28"/>
          <w:szCs w:val="28"/>
          <w:rtl w:val="true"/>
          <w:lang w:bidi="ar-SA"/>
        </w:rPr>
        <w:t>ثُمَّ صَرَفَکُمْ عَنْهُمْ لِیَبْتَلِیَکُمْ وَلَقَدْ عَفَا عَنکُمْ</w:t>
      </w:r>
    </w:p>
    <w:p>
      <w:pPr>
        <w:pStyle w:val="BookText"/>
        <w:bidi w:val="0"/>
        <w:jc w:val="both"/>
        <w:rPr/>
      </w:pPr>
      <w:r>
        <w:rPr>
          <w:rFonts w:ascii="Amiri" w:hAnsi="Amiri" w:eastAsia="Amiri" w:cs="Amiri"/>
          <w:color w:val="111111"/>
          <w:sz w:val="28"/>
          <w:sz w:val="28"/>
          <w:szCs w:val="28"/>
          <w:rtl w:val="true"/>
          <w:lang w:bidi="ar-SA"/>
        </w:rPr>
        <w:t>وَاللَّهُ ذُو فَضْلٍ عَلَی الْمُؤْمِنِینَ</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 And indeed Allah fulfilled His promise to you (in the first stage) when, with His leave, you slew them until when you became weak-hearted and disputed about the matter, and you disobeyed after that He showed you that which you loved.</w:t>
      </w:r>
    </w:p>
    <w:p>
      <w:pPr>
        <w:pStyle w:val="BookText"/>
        <w:bidi w:val="0"/>
        <w:jc w:val="both"/>
        <w:rPr/>
      </w:pPr>
      <w:r>
        <w:rPr>
          <w:rFonts w:eastAsia="Times New Roman" w:cs="Times New Roman" w:ascii="Times New Roman" w:hAnsi="Times New Roman"/>
          <w:color w:val="111111"/>
          <w:sz w:val="28"/>
          <w:szCs w:val="28"/>
          <w:lang w:val="en-US"/>
        </w:rPr>
        <w:t>Some of you desire the world and some of you desire the Hereafter.</w:t>
      </w:r>
    </w:p>
    <w:p>
      <w:pPr>
        <w:pStyle w:val="BookText"/>
        <w:bidi w:val="0"/>
        <w:jc w:val="both"/>
        <w:rPr/>
      </w:pPr>
      <w:r>
        <w:rPr>
          <w:rFonts w:eastAsia="Times New Roman" w:cs="Times New Roman" w:ascii="Times New Roman" w:hAnsi="Times New Roman"/>
          <w:color w:val="111111"/>
          <w:sz w:val="28"/>
          <w:szCs w:val="28"/>
          <w:lang w:val="en-US"/>
        </w:rPr>
        <w:t>Then He turned you away from them (the disbelievers) so He might try you. And He has certainly forgiven you;</w:t>
      </w:r>
    </w:p>
    <w:p>
      <w:pPr>
        <w:pStyle w:val="BookText"/>
        <w:bidi w:val="0"/>
        <w:jc w:val="both"/>
        <w:rPr/>
      </w:pPr>
      <w:r>
        <w:rPr>
          <w:rFonts w:eastAsia="Times New Roman" w:cs="Times New Roman" w:ascii="Times New Roman" w:hAnsi="Times New Roman"/>
          <w:color w:val="111111"/>
          <w:sz w:val="28"/>
          <w:szCs w:val="28"/>
          <w:lang w:val="en-US"/>
        </w:rPr>
        <w:t>and Allah is gracious to the believers."</w:t>
      </w:r>
    </w:p>
    <w:p>
      <w:pPr>
        <w:pStyle w:val="Heading4"/>
        <w:numPr>
          <w:ilvl w:val="3"/>
          <w:numId w:val="1"/>
        </w:numPr>
        <w:bidi w:val="0"/>
        <w:jc w:val="left"/>
        <w:rPr/>
      </w:pPr>
      <w:bookmarkStart w:id="834" w:name="__RefHeading___Toc364559_2616395394"/>
      <w:bookmarkStart w:id="835" w:name="_Toc313"/>
      <w:bookmarkEnd w:id="834"/>
      <w:r>
        <w:rPr/>
        <w:t>Commentary: verse 152</w:t>
      </w:r>
      <w:bookmarkEnd w:id="835"/>
    </w:p>
    <w:p>
      <w:pPr>
        <w:pStyle w:val="BookText"/>
        <w:bidi w:val="0"/>
        <w:jc w:val="both"/>
        <w:rPr/>
      </w:pPr>
      <w:r>
        <w:rPr>
          <w:rFonts w:eastAsia="Times New Roman" w:cs="Times New Roman" w:ascii="Times New Roman" w:hAnsi="Times New Roman"/>
          <w:color w:val="111111"/>
          <w:sz w:val="28"/>
          <w:szCs w:val="28"/>
          <w:lang w:val="en-US"/>
        </w:rPr>
        <w:t>A Failure after Triumph</w:t>
      </w:r>
    </w:p>
    <w:p>
      <w:pPr>
        <w:pStyle w:val="BookText"/>
        <w:bidi w:val="0"/>
        <w:jc w:val="both"/>
        <w:rPr/>
      </w:pPr>
      <w:r>
        <w:rPr>
          <w:rFonts w:eastAsia="Times New Roman" w:cs="Times New Roman" w:ascii="Times New Roman" w:hAnsi="Times New Roman"/>
          <w:color w:val="111111"/>
          <w:sz w:val="28"/>
          <w:szCs w:val="28"/>
          <w:lang w:val="en-US"/>
        </w:rPr>
        <w:t>In the explanation of the Battle of 'Uḥud, it was said that at the beginning of the war, Muslims fought unitedly and with a special bravity so that they won the battle. But disobedience of a group of the strivers, who left their intrenchments and went to gather spoils of war, caused the circumstances to be changed and the troops of Islam bore a great failure.</w:t>
      </w:r>
    </w:p>
    <w:p>
      <w:pPr>
        <w:pStyle w:val="BookText"/>
        <w:bidi w:val="0"/>
        <w:jc w:val="both"/>
        <w:rPr/>
      </w:pPr>
      <w:r>
        <w:rPr>
          <w:rFonts w:eastAsia="Times New Roman" w:cs="Times New Roman" w:ascii="Times New Roman" w:hAnsi="Times New Roman"/>
          <w:color w:val="111111"/>
          <w:sz w:val="28"/>
          <w:szCs w:val="28"/>
          <w:lang w:val="en-US"/>
        </w:rPr>
        <w:t>When Muslim strivers, who had suffered to give many slains and a heavy loss, were returning to Medina, they were murmuring questions with each other as that: `Had Allah not promised us the victory of the war ? Then, why we were defeated in this war ?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in these verses, the Qur'ān, answering them, explains the factors of their failure. This verse indicates that the promise of Allah about their triumph was completely right. Therefore, at the beginning of fight they</w:t>
      </w:r>
    </w:p>
    <w:p>
      <w:pPr>
        <w:pStyle w:val="BookText"/>
        <w:bidi w:val="0"/>
        <w:rPr/>
      </w:pPr>
      <w:r>
        <w:rPr>
          <w:rFonts w:eastAsia="Times New Roman" w:cs="Times New Roman" w:ascii="Times New Roman" w:hAnsi="Times New Roman"/>
          <w:color w:val="111111"/>
          <w:sz w:val="28"/>
          <w:szCs w:val="28"/>
          <w:lang w:val="en-US"/>
        </w:rPr>
        <w:t>won the battle; and, by the command of Allah, they killed the enemies.</w:t>
      </w:r>
    </w:p>
    <w:p>
      <w:pPr>
        <w:pStyle w:val="BookText"/>
        <w:bidi w:val="0"/>
        <w:jc w:val="both"/>
        <w:rPr/>
      </w:pPr>
      <w:r>
        <w:rPr>
          <w:rFonts w:eastAsia="Times New Roman" w:cs="Times New Roman" w:ascii="Times New Roman" w:hAnsi="Times New Roman"/>
          <w:color w:val="111111"/>
          <w:sz w:val="28"/>
          <w:szCs w:val="28"/>
          <w:lang w:val="en-US"/>
        </w:rPr>
        <w:t>The Qur'ān tells them that this promise went on until the time they had not left the perseverance and following the command of the Prophet (p.b.u.h.). The failure began from the time weakness and disobedience came upon them.</w:t>
      </w:r>
    </w:p>
    <w:p>
      <w:pPr>
        <w:pStyle w:val="BookText"/>
        <w:bidi w:val="0"/>
        <w:jc w:val="both"/>
        <w:rPr/>
      </w:pPr>
      <w:r>
        <w:rPr>
          <w:rFonts w:eastAsia="Times New Roman" w:cs="Times New Roman" w:ascii="Times New Roman" w:hAnsi="Times New Roman"/>
          <w:color w:val="111111"/>
          <w:sz w:val="28"/>
          <w:szCs w:val="28"/>
          <w:lang w:val="en-US"/>
        </w:rPr>
        <w:t>" And indeed Allah fulfilled His promise to you (in the first stage) when, with His leave, you slew them until when you became weak-hearted and disputed about the matter, ..."</w:t>
      </w:r>
    </w:p>
    <w:p>
      <w:pPr>
        <w:pStyle w:val="BookText"/>
        <w:bidi w:val="0"/>
        <w:jc w:val="both"/>
        <w:rPr/>
      </w:pPr>
      <w:r>
        <w:rPr>
          <w:rFonts w:eastAsia="Times New Roman" w:cs="Times New Roman" w:ascii="Times New Roman" w:hAnsi="Times New Roman"/>
          <w:color w:val="111111"/>
          <w:sz w:val="28"/>
          <w:szCs w:val="28"/>
          <w:lang w:val="en-US"/>
        </w:rPr>
        <w:t>That is, if you considered that the promise of victory had been without any condition, you made a great mistake. All the promises of victory are conditioned to the obedience from the command of Allah.</w:t>
      </w:r>
    </w:p>
    <w:p>
      <w:pPr>
        <w:pStyle w:val="BookText"/>
        <w:bidi w:val="0"/>
        <w:jc w:val="both"/>
        <w:rPr/>
      </w:pPr>
      <w:r>
        <w:rPr>
          <w:rFonts w:eastAsia="Times New Roman" w:cs="Times New Roman" w:ascii="Times New Roman" w:hAnsi="Times New Roman"/>
          <w:color w:val="111111"/>
          <w:sz w:val="28"/>
          <w:szCs w:val="28"/>
          <w:lang w:val="en-US"/>
        </w:rPr>
        <w:t>Then, the Qur'ān says:</w:t>
      </w:r>
    </w:p>
    <w:p>
      <w:pPr>
        <w:pStyle w:val="BookText"/>
        <w:bidi w:val="0"/>
        <w:jc w:val="both"/>
        <w:rPr/>
      </w:pPr>
      <w:r>
        <w:rPr>
          <w:rFonts w:eastAsia="Times New Roman" w:cs="Times New Roman" w:ascii="Times New Roman" w:hAnsi="Times New Roman"/>
          <w:color w:val="111111"/>
          <w:sz w:val="28"/>
          <w:szCs w:val="28"/>
          <w:lang w:val="en-US"/>
        </w:rPr>
        <w:t>"... and you disobeyed after that He showed you that which you loved. ..."</w:t>
      </w:r>
    </w:p>
    <w:p>
      <w:pPr>
        <w:pStyle w:val="BookText"/>
        <w:bidi w:val="0"/>
        <w:jc w:val="both"/>
        <w:rPr/>
      </w:pPr>
      <w:r>
        <w:rPr>
          <w:rFonts w:eastAsia="Times New Roman" w:cs="Times New Roman" w:ascii="Times New Roman" w:hAnsi="Times New Roman"/>
          <w:color w:val="111111"/>
          <w:sz w:val="28"/>
          <w:szCs w:val="28"/>
          <w:lang w:val="en-US"/>
        </w:rPr>
        <w:t>Then, it continues saying:</w:t>
      </w:r>
    </w:p>
    <w:p>
      <w:pPr>
        <w:pStyle w:val="BookText"/>
        <w:bidi w:val="0"/>
        <w:jc w:val="both"/>
        <w:rPr/>
      </w:pPr>
      <w:r>
        <w:rPr>
          <w:rFonts w:eastAsia="Times New Roman" w:cs="Times New Roman" w:ascii="Times New Roman" w:hAnsi="Times New Roman"/>
          <w:color w:val="111111"/>
          <w:sz w:val="28"/>
          <w:szCs w:val="28"/>
          <w:lang w:val="en-US"/>
        </w:rPr>
        <w:t>"... Some of you desire the world and some of you desire the Hereafter. ..."</w:t>
      </w:r>
    </w:p>
    <w:p>
      <w:pPr>
        <w:pStyle w:val="BookText"/>
        <w:bidi w:val="0"/>
        <w:jc w:val="both"/>
        <w:rPr/>
      </w:pPr>
      <w:r>
        <w:rPr>
          <w:rFonts w:eastAsia="Times New Roman" w:cs="Times New Roman" w:ascii="Times New Roman" w:hAnsi="Times New Roman"/>
          <w:color w:val="111111"/>
          <w:sz w:val="28"/>
          <w:szCs w:val="28"/>
          <w:lang w:val="en-US"/>
        </w:rPr>
        <w:t>Here, the circumstances have changed and Allah has altered your victory to failure in order to try you and punish you and train you.</w:t>
      </w:r>
    </w:p>
    <w:p>
      <w:pPr>
        <w:pStyle w:val="BookText"/>
        <w:bidi w:val="0"/>
        <w:jc w:val="both"/>
        <w:rPr/>
      </w:pPr>
      <w:r>
        <w:rPr>
          <w:rFonts w:eastAsia="Times New Roman" w:cs="Times New Roman" w:ascii="Times New Roman" w:hAnsi="Times New Roman"/>
          <w:color w:val="111111"/>
          <w:sz w:val="28"/>
          <w:szCs w:val="28"/>
          <w:lang w:val="en-US"/>
        </w:rPr>
        <w:t>"... then He turned you away prom them (the disbelievers) so that He might try you..."</w:t>
      </w:r>
    </w:p>
    <w:p>
      <w:pPr>
        <w:pStyle w:val="BookText"/>
        <w:bidi w:val="0"/>
        <w:jc w:val="both"/>
        <w:rPr/>
      </w:pPr>
      <w:r>
        <w:rPr>
          <w:rFonts w:eastAsia="Times New Roman" w:cs="Times New Roman" w:ascii="Times New Roman" w:hAnsi="Times New Roman"/>
          <w:color w:val="111111"/>
          <w:sz w:val="28"/>
          <w:szCs w:val="28"/>
          <w:lang w:val="en-US"/>
        </w:rPr>
        <w:t>Then the Lord forgave you all these disobediences and sins of yours,</w:t>
      </w:r>
    </w:p>
    <w:p>
      <w:pPr>
        <w:pStyle w:val="BookText"/>
        <w:bidi w:val="0"/>
        <w:jc w:val="both"/>
        <w:rPr/>
      </w:pPr>
      <w:r>
        <w:rPr>
          <w:rFonts w:eastAsia="Times New Roman" w:cs="Times New Roman" w:ascii="Times New Roman" w:hAnsi="Times New Roman"/>
          <w:color w:val="111111"/>
          <w:sz w:val="28"/>
          <w:szCs w:val="28"/>
          <w:lang w:val="en-US"/>
        </w:rPr>
        <w:t>while you deserved to be punished. This is because Allah does not withhold any bounty to the believers.</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He has certainly forgiven you; and Allah is gracious to the believers."</w:t>
      </w:r>
      <w:bookmarkStart w:id="836" w:name="pg13394_170791"/>
    </w:p>
    <w:p>
      <w:pPr>
        <w:pStyle w:val="BookText"/>
        <w:bidi w:val="0"/>
        <w:rPr/>
      </w:pPr>
      <w:bookmarkEnd w:id="836"/>
      <w:r>
        <w:rPr>
          <w:rFonts w:eastAsia="Amiri" w:cs="Amiri" w:ascii="Amiri" w:hAnsi="Amiri"/>
          <w:color w:val="111111"/>
          <w:sz w:val="28"/>
          <w:szCs w:val="28"/>
          <w:lang w:bidi="ar-SA"/>
        </w:rPr>
        <w:t xml:space="preserve">153 </w:t>
      </w:r>
      <w:r>
        <w:rPr>
          <w:rFonts w:ascii="Amiri" w:hAnsi="Amiri" w:eastAsia="Amiri" w:cs="Amiri"/>
          <w:color w:val="111111"/>
          <w:sz w:val="28"/>
          <w:sz w:val="28"/>
          <w:szCs w:val="28"/>
          <w:rtl w:val="true"/>
          <w:lang w:bidi="ar-SA"/>
        </w:rPr>
        <w:t>إءِذْ تُصْعِدُونَ وَلاَ تَلْوُونَ عَلَی أَحَدٍ وَالرَّسُولُ یَدْعُوکُمْ فِی أُخْرَاکُمْ</w:t>
      </w:r>
    </w:p>
    <w:p>
      <w:pPr>
        <w:pStyle w:val="BookText"/>
        <w:bidi w:val="0"/>
        <w:jc w:val="both"/>
        <w:rPr/>
      </w:pPr>
      <w:r>
        <w:rPr>
          <w:rFonts w:ascii="Amiri" w:hAnsi="Amiri" w:eastAsia="Amiri" w:cs="Amiri"/>
          <w:color w:val="111111"/>
          <w:sz w:val="28"/>
          <w:sz w:val="28"/>
          <w:szCs w:val="28"/>
          <w:rtl w:val="true"/>
          <w:lang w:bidi="ar-SA"/>
        </w:rPr>
        <w:t>فَأَثَ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غَمَّا بِغَمٍّ لِّکَیْلاَ</w:t>
      </w:r>
    </w:p>
    <w:p>
      <w:pPr>
        <w:pStyle w:val="BookText"/>
        <w:bidi w:val="0"/>
        <w:jc w:val="both"/>
        <w:rPr/>
      </w:pPr>
      <w:r>
        <w:rPr>
          <w:rFonts w:ascii="Amiri" w:hAnsi="Amiri" w:eastAsia="Amiri" w:cs="Amiri"/>
          <w:color w:val="111111"/>
          <w:sz w:val="28"/>
          <w:sz w:val="28"/>
          <w:szCs w:val="28"/>
          <w:rtl w:val="true"/>
          <w:lang w:bidi="ar-SA"/>
        </w:rPr>
        <w:t>تَحْزَنُواْ عَلَی مَا فَاتَکُمْ وَلاَ مَآ أَصَ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w:t>
      </w:r>
    </w:p>
    <w:p>
      <w:pPr>
        <w:pStyle w:val="BookText"/>
        <w:bidi w:val="0"/>
        <w:jc w:val="both"/>
        <w:rPr/>
      </w:pPr>
      <w:r>
        <w:rPr>
          <w:rFonts w:ascii="Amiri" w:hAnsi="Amiri" w:eastAsia="Amiri" w:cs="Amiri"/>
          <w:color w:val="111111"/>
          <w:sz w:val="28"/>
          <w:sz w:val="28"/>
          <w:szCs w:val="28"/>
          <w:rtl w:val="true"/>
          <w:lang w:bidi="ar-SA"/>
        </w:rPr>
        <w:t>وَاللَّهُ خَبِیرُ بِمَا تَعْمَلُونَ</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 (Remember) when you were climbing (the hillside) and paid no heed to any one, while the Messenger was calling you from your rear,</w:t>
      </w:r>
    </w:p>
    <w:p>
      <w:pPr>
        <w:pStyle w:val="BookText"/>
        <w:bidi w:val="0"/>
        <w:jc w:val="both"/>
        <w:rPr/>
      </w:pPr>
      <w:r>
        <w:rPr>
          <w:rFonts w:eastAsia="Times New Roman" w:cs="Times New Roman" w:ascii="Times New Roman" w:hAnsi="Times New Roman"/>
          <w:color w:val="111111"/>
          <w:sz w:val="28"/>
          <w:szCs w:val="28"/>
          <w:lang w:val="en-US"/>
        </w:rPr>
        <w:t>so He inflicted you with grief on grief that you might not be sorry for what escaped you and neither for what befell you;</w:t>
      </w:r>
    </w:p>
    <w:p>
      <w:pPr>
        <w:pStyle w:val="BookText"/>
        <w:bidi w:val="0"/>
        <w:jc w:val="both"/>
        <w:rPr/>
      </w:pPr>
      <w:r>
        <w:rPr>
          <w:rFonts w:eastAsia="Times New Roman" w:cs="Times New Roman" w:ascii="Times New Roman" w:hAnsi="Times New Roman"/>
          <w:color w:val="111111"/>
          <w:sz w:val="28"/>
          <w:szCs w:val="28"/>
          <w:lang w:val="en-US"/>
        </w:rPr>
        <w:t>and Allah is well aware of what you do."</w:t>
      </w:r>
    </w:p>
    <w:p>
      <w:pPr>
        <w:pStyle w:val="Heading4"/>
        <w:numPr>
          <w:ilvl w:val="3"/>
          <w:numId w:val="1"/>
        </w:numPr>
        <w:bidi w:val="0"/>
        <w:jc w:val="left"/>
        <w:rPr/>
      </w:pPr>
      <w:bookmarkStart w:id="837" w:name="__RefHeading___Toc364561_2616395394"/>
      <w:bookmarkStart w:id="838" w:name="_Toc314"/>
      <w:bookmarkEnd w:id="837"/>
      <w:r>
        <w:rPr/>
        <w:t>Commentary: verse 153</w:t>
      </w:r>
      <w:bookmarkEnd w:id="838"/>
    </w:p>
    <w:p>
      <w:pPr>
        <w:pStyle w:val="BookText"/>
        <w:bidi w:val="0"/>
        <w:jc w:val="both"/>
        <w:rPr/>
      </w:pPr>
      <w:r>
        <w:rPr>
          <w:rFonts w:eastAsia="Times New Roman" w:cs="Times New Roman" w:ascii="Times New Roman" w:hAnsi="Times New Roman"/>
          <w:color w:val="111111"/>
          <w:sz w:val="28"/>
          <w:szCs w:val="28"/>
          <w:lang w:val="en-US"/>
        </w:rPr>
        <w:t>In this verse the Qur'ān reminds Muslims the ending scene of the Battle of 'Uḥud and tells them to remember when they were scattered and they were running away without paying any attention to their fellow strivers at their backs to see in what condition they were, though the Prophet (p.b.u.h.) was calling them from their behind.</w:t>
      </w:r>
    </w:p>
    <w:p>
      <w:pPr>
        <w:pStyle w:val="BookText"/>
        <w:bidi w:val="0"/>
        <w:jc w:val="both"/>
        <w:rPr/>
      </w:pPr>
      <w:r>
        <w:rPr>
          <w:rFonts w:eastAsia="Times New Roman" w:cs="Times New Roman" w:ascii="Times New Roman" w:hAnsi="Times New Roman"/>
          <w:color w:val="111111"/>
          <w:sz w:val="28"/>
          <w:szCs w:val="28"/>
          <w:lang w:val="en-US"/>
        </w:rPr>
        <w:t>"(Remember) when you were climbing (the hillside) and paid no heed to any one, while the Messenger was calling you from your rear, ..."</w:t>
      </w:r>
    </w:p>
    <w:p>
      <w:pPr>
        <w:pStyle w:val="BookText"/>
        <w:bidi w:val="0"/>
        <w:jc w:val="both"/>
        <w:rPr/>
      </w:pPr>
      <w:r>
        <w:rPr>
          <w:rFonts w:eastAsia="Times New Roman" w:cs="Times New Roman" w:ascii="Times New Roman" w:hAnsi="Times New Roman"/>
          <w:color w:val="111111"/>
          <w:sz w:val="28"/>
          <w:szCs w:val="28"/>
          <w:lang w:val="en-US"/>
        </w:rPr>
        <w:t>The Prophet (p.b.u.h.) was calling them, saying: " O' servants of Allah! return to me! return to me! I am the Messenger of Allah."</w:t>
      </w:r>
    </w:p>
    <w:p>
      <w:pPr>
        <w:pStyle w:val="BookText"/>
        <w:bidi w:val="0"/>
        <w:jc w:val="both"/>
        <w:rPr/>
      </w:pPr>
      <w:r>
        <w:rPr>
          <w:rFonts w:eastAsia="Times New Roman" w:cs="Times New Roman" w:ascii="Times New Roman" w:hAnsi="Times New Roman"/>
          <w:color w:val="111111"/>
          <w:sz w:val="28"/>
          <w:szCs w:val="28"/>
          <w:lang w:val="en-US"/>
        </w:rPr>
        <w:t>It tells them that at that time neither of them attended to his words:</w:t>
      </w:r>
    </w:p>
    <w:p>
      <w:pPr>
        <w:pStyle w:val="BookText"/>
        <w:bidi w:val="0"/>
        <w:jc w:val="both"/>
        <w:rPr/>
      </w:pPr>
      <w:r>
        <w:rPr>
          <w:rFonts w:eastAsia="Times New Roman" w:cs="Times New Roman" w:ascii="Times New Roman" w:hAnsi="Times New Roman"/>
          <w:color w:val="111111"/>
          <w:sz w:val="28"/>
          <w:szCs w:val="28"/>
          <w:lang w:val="en-US"/>
        </w:rPr>
        <w:t>"... so He inflicted you with grief on grief...."</w:t>
      </w:r>
    </w:p>
    <w:p>
      <w:pPr>
        <w:pStyle w:val="BookText"/>
        <w:bidi w:val="0"/>
        <w:jc w:val="both"/>
        <w:rPr/>
      </w:pPr>
      <w:r>
        <w:rPr>
          <w:rFonts w:eastAsia="Times New Roman" w:cs="Times New Roman" w:ascii="Times New Roman" w:hAnsi="Times New Roman"/>
          <w:color w:val="111111"/>
          <w:sz w:val="28"/>
          <w:szCs w:val="28"/>
          <w:lang w:val="en-US"/>
        </w:rPr>
        <w:t>The invasion of grief and sorrow to them was for that they would not be sorry any more for losing the spoils of war, and that they would not be worried about the wounds they suffered in the battlefield in the path of victory; and surely Allah knows what they do.</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that you might not be sorry for what escaped you and neither for what befell you; and Allah is well aware of what you do."</w:t>
      </w:r>
      <w:bookmarkStart w:id="839" w:name="pg13394_170792"/>
    </w:p>
    <w:p>
      <w:pPr>
        <w:pStyle w:val="BookText"/>
        <w:bidi w:val="0"/>
        <w:rPr/>
      </w:pPr>
      <w:bookmarkEnd w:id="839"/>
      <w:r>
        <w:rPr>
          <w:rFonts w:eastAsia="Amiri" w:cs="Amiri" w:ascii="Amiri" w:hAnsi="Amiri"/>
          <w:color w:val="111111"/>
          <w:sz w:val="28"/>
          <w:szCs w:val="28"/>
          <w:lang w:bidi="ar-SA"/>
        </w:rPr>
        <w:t xml:space="preserve">154 </w:t>
      </w:r>
      <w:r>
        <w:rPr>
          <w:rFonts w:ascii="Amiri" w:hAnsi="Amiri" w:eastAsia="Amiri" w:cs="Amiri"/>
          <w:color w:val="111111"/>
          <w:sz w:val="28"/>
          <w:sz w:val="28"/>
          <w:szCs w:val="28"/>
          <w:rtl w:val="true"/>
          <w:lang w:bidi="ar-SA"/>
        </w:rPr>
        <w:t>ثُمَّ أَنزَلَ عَلَیْکُم مِّن بَعْدِ الْغَمِّ أَمَنَةً نُّعَاسًا یَغْشَی طَائفَةً مِّنکُمْ</w:t>
      </w:r>
    </w:p>
    <w:p>
      <w:pPr>
        <w:pStyle w:val="BookText"/>
        <w:bidi w:val="0"/>
        <w:jc w:val="both"/>
        <w:rPr/>
      </w:pPr>
      <w:r>
        <w:rPr>
          <w:rFonts w:ascii="Amiri" w:hAnsi="Amiri" w:eastAsia="Amiri" w:cs="Amiri"/>
          <w:color w:val="111111"/>
          <w:sz w:val="28"/>
          <w:sz w:val="28"/>
          <w:szCs w:val="28"/>
          <w:rtl w:val="true"/>
          <w:lang w:bidi="ar-SA"/>
        </w:rPr>
        <w:t>وَطَائفَةٌ قَدْ أَهَمَّتْهُمْ أَنفُسُهُمْ یَظُنُّونَ بِاللَّهِ غَیْرَ الْحَقِّ</w:t>
      </w:r>
    </w:p>
    <w:p>
      <w:pPr>
        <w:pStyle w:val="BookText"/>
        <w:bidi w:val="0"/>
        <w:jc w:val="both"/>
        <w:rPr/>
      </w:pPr>
      <w:r>
        <w:rPr>
          <w:rFonts w:ascii="Amiri" w:hAnsi="Amiri" w:eastAsia="Amiri" w:cs="Amiri"/>
          <w:color w:val="111111"/>
          <w:sz w:val="28"/>
          <w:sz w:val="28"/>
          <w:szCs w:val="28"/>
          <w:rtl w:val="true"/>
          <w:lang w:bidi="ar-SA"/>
        </w:rPr>
        <w:t>ظَنَّ الْجَاهِلِیَّةِ یَقُولُونَ هَل لَّنَا مِنَ الاَْمْرِ مِن شیْ‌ْءٍ</w:t>
      </w:r>
    </w:p>
    <w:p>
      <w:pPr>
        <w:pStyle w:val="BookText"/>
        <w:bidi w:val="0"/>
        <w:jc w:val="both"/>
        <w:rPr/>
      </w:pPr>
      <w:r>
        <w:rPr>
          <w:rFonts w:ascii="Amiri" w:hAnsi="Amiri" w:eastAsia="Amiri" w:cs="Amiri"/>
          <w:color w:val="111111"/>
          <w:sz w:val="28"/>
          <w:sz w:val="28"/>
          <w:szCs w:val="28"/>
          <w:rtl w:val="true"/>
          <w:lang w:bidi="ar-SA"/>
        </w:rPr>
        <w:t>قُلْ إءِنَّ الاَْمْرَ کُلَّهُ لِلَّهِ یُخْفُونَ فِی أَنفُسِهِم مَّا لاَ یُبْدُونَ لَکَ</w:t>
      </w:r>
    </w:p>
    <w:p>
      <w:pPr>
        <w:pStyle w:val="BookText"/>
        <w:bidi w:val="0"/>
        <w:jc w:val="both"/>
        <w:rPr/>
      </w:pPr>
      <w:r>
        <w:rPr>
          <w:rFonts w:ascii="Amiri" w:hAnsi="Amiri" w:eastAsia="Amiri" w:cs="Amiri"/>
          <w:color w:val="111111"/>
          <w:sz w:val="28"/>
          <w:sz w:val="28"/>
          <w:szCs w:val="28"/>
          <w:rtl w:val="true"/>
          <w:lang w:bidi="ar-SA"/>
        </w:rPr>
        <w:t>یَقُولُونَ لَوْ کَانَ لَنَا مِنَ الامْرِ شیْ‌ْءٌ مَّا قُتِلْنَا هَهُنَا</w:t>
      </w:r>
    </w:p>
    <w:p>
      <w:pPr>
        <w:pStyle w:val="BookText"/>
        <w:bidi w:val="0"/>
        <w:jc w:val="both"/>
        <w:rPr/>
      </w:pPr>
      <w:r>
        <w:rPr>
          <w:rFonts w:ascii="Amiri" w:hAnsi="Amiri" w:eastAsia="Amiri" w:cs="Amiri"/>
          <w:color w:val="111111"/>
          <w:sz w:val="28"/>
          <w:sz w:val="28"/>
          <w:szCs w:val="28"/>
          <w:rtl w:val="true"/>
          <w:lang w:bidi="ar-SA"/>
        </w:rPr>
        <w:t>قُل لَّوْ کُنتُمْ فِی بُیُوتِکُمْ لَبَرَزَ الَّذِینَ کُتِبَ عَلَیْهِمُ الْقَتْلُ إءِلَی مَضَاجِعِهِمْ</w:t>
      </w:r>
    </w:p>
    <w:p>
      <w:pPr>
        <w:pStyle w:val="BookText"/>
        <w:bidi w:val="0"/>
        <w:jc w:val="both"/>
        <w:rPr/>
      </w:pPr>
      <w:r>
        <w:rPr>
          <w:rFonts w:ascii="Amiri" w:hAnsi="Amiri" w:eastAsia="Amiri" w:cs="Amiri"/>
          <w:color w:val="111111"/>
          <w:sz w:val="28"/>
          <w:sz w:val="28"/>
          <w:szCs w:val="28"/>
          <w:rtl w:val="true"/>
          <w:lang w:bidi="ar-SA"/>
        </w:rPr>
        <w:t>وَلِیَبْتَلِیَ اللَّهُ مَا فِی صُدُورِکُمْ وَلِیُمَحِّصَ مَا فِی قُلُوبِکُمْ</w:t>
      </w:r>
    </w:p>
    <w:p>
      <w:pPr>
        <w:pStyle w:val="BookText"/>
        <w:bidi w:val="0"/>
        <w:jc w:val="both"/>
        <w:rPr/>
      </w:pPr>
      <w:r>
        <w:rPr>
          <w:rFonts w:ascii="Amiri" w:hAnsi="Amiri" w:eastAsia="Amiri" w:cs="Amiri"/>
          <w:color w:val="111111"/>
          <w:sz w:val="28"/>
          <w:sz w:val="28"/>
          <w:szCs w:val="28"/>
          <w:rtl w:val="true"/>
          <w:lang w:bidi="ar-SA"/>
        </w:rPr>
        <w:t>وَاللَّهُ عَلِیمُ بِذَاتِ الصُّدُورِ</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 Then, after that grief, He sent down security upon you (in the form of) slumber coming upon a group of you, while another group have cared only for their own selves, thinking about Allah unjustly, the thought of ignorance.</w:t>
      </w:r>
    </w:p>
    <w:p>
      <w:pPr>
        <w:pStyle w:val="BookText"/>
        <w:bidi w:val="0"/>
        <w:jc w:val="both"/>
        <w:rPr/>
      </w:pPr>
      <w:r>
        <w:rPr>
          <w:rFonts w:eastAsia="Times New Roman" w:cs="Times New Roman" w:ascii="Times New Roman" w:hAnsi="Times New Roman"/>
          <w:color w:val="111111"/>
          <w:sz w:val="28"/>
          <w:szCs w:val="28"/>
          <w:lang w:val="en-US"/>
        </w:rPr>
        <w:t xml:space="preserve">They say: </w:t>
      </w:r>
      <w:r>
        <w:rPr>
          <w:rFonts w:eastAsia="Consolas" w:cs="Consolas" w:ascii="Consolas" w:hAnsi="Consolas"/>
          <w:color w:val="111111"/>
          <w:sz w:val="28"/>
          <w:szCs w:val="28"/>
          <w:lang w:val="en-US"/>
        </w:rPr>
        <w:t>Is there anything for us in the authority ? ' Say:</w:t>
      </w:r>
      <w:r>
        <w:rPr>
          <w:rFonts w:eastAsia="Times New Roman" w:cs="Times New Roman" w:ascii="Times New Roman" w:hAnsi="Times New Roman"/>
          <w:color w:val="111111"/>
          <w:sz w:val="28"/>
          <w:szCs w:val="28"/>
          <w:lang w:val="en-US"/>
        </w:rPr>
        <w:t xml:space="preserve"> Verily the authority belongs to Allah entirely '. They hide within themselves what they show not to you, saying: </w:t>
      </w:r>
      <w:r>
        <w:rPr>
          <w:rFonts w:eastAsia="Consolas" w:cs="Consolas" w:ascii="Consolas" w:hAnsi="Consolas"/>
          <w:color w:val="111111"/>
          <w:sz w:val="28"/>
          <w:szCs w:val="28"/>
          <w:lang w:val="en-US"/>
        </w:rPr>
        <w:t>Had we had a part in the authority, we would not have been slain here '. Say:</w:t>
      </w:r>
      <w:r>
        <w:rPr>
          <w:rFonts w:eastAsia="Times New Roman" w:cs="Times New Roman" w:ascii="Times New Roman" w:hAnsi="Times New Roman"/>
          <w:color w:val="111111"/>
          <w:sz w:val="28"/>
          <w:szCs w:val="28"/>
          <w:lang w:val="en-US"/>
        </w:rPr>
        <w:t xml:space="preserve"> Even if you were in your own homes, those for whom slaughter was ordained would certainly have gone forth to their deathbeds; and that Allah might try what was in your breasts and that He might purge what was in your hearts;</w:t>
      </w:r>
    </w:p>
    <w:p>
      <w:pPr>
        <w:pStyle w:val="BookText"/>
        <w:bidi w:val="0"/>
        <w:jc w:val="both"/>
        <w:rPr/>
      </w:pPr>
      <w:r>
        <w:rPr>
          <w:rFonts w:eastAsia="Times New Roman" w:cs="Times New Roman" w:ascii="Times New Roman" w:hAnsi="Times New Roman"/>
          <w:color w:val="111111"/>
          <w:sz w:val="28"/>
          <w:szCs w:val="28"/>
          <w:lang w:val="en-US"/>
        </w:rPr>
        <w:t>and Allah is aware of what is in the breasts."</w:t>
      </w:r>
    </w:p>
    <w:p>
      <w:pPr>
        <w:pStyle w:val="Heading4"/>
        <w:numPr>
          <w:ilvl w:val="3"/>
          <w:numId w:val="1"/>
        </w:numPr>
        <w:bidi w:val="0"/>
        <w:jc w:val="left"/>
        <w:rPr/>
      </w:pPr>
      <w:bookmarkStart w:id="840" w:name="__RefHeading___Toc364563_2616395394"/>
      <w:bookmarkStart w:id="841" w:name="_Toc315"/>
      <w:bookmarkEnd w:id="840"/>
      <w:r>
        <w:rPr/>
        <w:t>Commentary: verse 154</w:t>
      </w:r>
      <w:bookmarkEnd w:id="84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night following the Battle of 'Uḥud was a dreadful night, full of anxiety and fear. The Muslims anticipated that the victorious soldiers of Quraysh would return to Medina again. At this time the true strivers and the repentants who had regreted from their escape in 'Uḥud, trusted to the Grace of Allah and were assured of the promises of the Prophet</w:t>
      </w:r>
    </w:p>
    <w:p>
      <w:pPr>
        <w:pStyle w:val="BookText"/>
        <w:bidi w:val="0"/>
        <w:rPr/>
      </w:pPr>
      <w:r>
        <w:rPr>
          <w:rFonts w:eastAsia="Times New Roman" w:cs="Times New Roman" w:ascii="Times New Roman" w:hAnsi="Times New Roman"/>
          <w:color w:val="111111"/>
          <w:sz w:val="28"/>
          <w:szCs w:val="28"/>
          <w:lang w:val="en-US"/>
        </w:rPr>
        <w:t>(p.b.u.h.). The verse under discussion explains the event of that night. It denotes that after those heavy grieves and sorrows of the day of 'Uḥud, He sent down peace and security on them. It says:</w:t>
      </w:r>
    </w:p>
    <w:p>
      <w:pPr>
        <w:pStyle w:val="BookText"/>
        <w:bidi w:val="0"/>
        <w:jc w:val="both"/>
        <w:rPr/>
      </w:pPr>
      <w:r>
        <w:rPr>
          <w:rFonts w:eastAsia="Times New Roman" w:cs="Times New Roman" w:ascii="Times New Roman" w:hAnsi="Times New Roman"/>
          <w:color w:val="111111"/>
          <w:sz w:val="28"/>
          <w:szCs w:val="28"/>
          <w:lang w:val="en-US"/>
        </w:rPr>
        <w:t>" Then, after that grief, He sent down security upon you, ..."</w:t>
      </w:r>
    </w:p>
    <w:p>
      <w:pPr>
        <w:pStyle w:val="BookText"/>
        <w:bidi w:val="0"/>
        <w:jc w:val="both"/>
        <w:rPr/>
      </w:pPr>
      <w:r>
        <w:rPr>
          <w:rFonts w:eastAsia="Times New Roman" w:cs="Times New Roman" w:ascii="Times New Roman" w:hAnsi="Times New Roman"/>
          <w:color w:val="111111"/>
          <w:sz w:val="28"/>
          <w:szCs w:val="28"/>
          <w:lang w:val="en-US"/>
        </w:rPr>
        <w:t>This peace was the very light sleep that fell on a group of them, but there were some others who thought of their own selves and cared nothing except their own rescue. That was why they lost the security given to them totally. It says:</w:t>
      </w:r>
    </w:p>
    <w:p>
      <w:pPr>
        <w:pStyle w:val="BookText"/>
        <w:bidi w:val="0"/>
        <w:jc w:val="both"/>
        <w:rPr/>
      </w:pPr>
      <w:r>
        <w:rPr>
          <w:rFonts w:eastAsia="Times New Roman" w:cs="Times New Roman" w:ascii="Times New Roman" w:hAnsi="Times New Roman"/>
          <w:color w:val="111111"/>
          <w:sz w:val="28"/>
          <w:szCs w:val="28"/>
          <w:lang w:val="en-US"/>
        </w:rPr>
        <w:t>"... (in the form of) slumber coming upon a group of you; while another group have cared only for their own selves, ..."</w:t>
      </w:r>
    </w:p>
    <w:p>
      <w:pPr>
        <w:pStyle w:val="BookText"/>
        <w:bidi w:val="0"/>
        <w:jc w:val="both"/>
        <w:rPr/>
      </w:pPr>
      <w:r>
        <w:rPr>
          <w:rFonts w:eastAsia="Times New Roman" w:cs="Times New Roman" w:ascii="Times New Roman" w:hAnsi="Times New Roman"/>
          <w:color w:val="111111"/>
          <w:sz w:val="28"/>
          <w:szCs w:val="28"/>
          <w:lang w:val="en-US"/>
        </w:rPr>
        <w:t>Then it pays to the explanation of the talks and thoughts of hypocrites and those whose faith was not so firm and who sat up that night.</w:t>
      </w:r>
    </w:p>
    <w:p>
      <w:pPr>
        <w:pStyle w:val="BookText"/>
        <w:bidi w:val="0"/>
        <w:jc w:val="both"/>
        <w:rPr/>
      </w:pPr>
      <w:r>
        <w:rPr>
          <w:rFonts w:eastAsia="Times New Roman" w:cs="Times New Roman" w:ascii="Times New Roman" w:hAnsi="Times New Roman"/>
          <w:color w:val="111111"/>
          <w:sz w:val="28"/>
          <w:szCs w:val="28"/>
          <w:lang w:val="en-US"/>
        </w:rPr>
        <w:t>They imagined something wrong about Allah, similar to the thoughts of the Age of Ignorance which existed before Islam. They had in their minds that the Prophet's promises were probably lies.</w:t>
      </w:r>
    </w:p>
    <w:p>
      <w:pPr>
        <w:pStyle w:val="BookText"/>
        <w:bidi w:val="0"/>
        <w:jc w:val="both"/>
        <w:rPr/>
      </w:pPr>
      <w:r>
        <w:rPr>
          <w:rFonts w:eastAsia="Times New Roman" w:cs="Times New Roman" w:ascii="Times New Roman" w:hAnsi="Times New Roman"/>
          <w:color w:val="111111"/>
          <w:sz w:val="28"/>
          <w:szCs w:val="28"/>
          <w:lang w:val="en-US"/>
        </w:rPr>
        <w:t>"... Thinking about Allah unjustly, the thought of ignorance, ..."</w:t>
      </w:r>
    </w:p>
    <w:p>
      <w:pPr>
        <w:pStyle w:val="BookText"/>
        <w:bidi w:val="0"/>
        <w:jc w:val="both"/>
        <w:rPr/>
      </w:pPr>
      <w:r>
        <w:rPr>
          <w:rFonts w:eastAsia="Times New Roman" w:cs="Times New Roman" w:ascii="Times New Roman" w:hAnsi="Times New Roman"/>
          <w:color w:val="111111"/>
          <w:sz w:val="28"/>
          <w:szCs w:val="28"/>
          <w:lang w:val="en-US"/>
        </w:rPr>
        <w:t>They said to each other among themselves whether it was possible, with that horrible circumstance they saw, that they overcame. It says:</w:t>
      </w:r>
    </w:p>
    <w:p>
      <w:pPr>
        <w:pStyle w:val="BookText"/>
        <w:bidi w:val="0"/>
        <w:jc w:val="both"/>
        <w:rPr/>
      </w:pPr>
      <w:r>
        <w:rPr>
          <w:rFonts w:eastAsia="Times New Roman" w:cs="Times New Roman" w:ascii="Times New Roman" w:hAnsi="Times New Roman"/>
          <w:color w:val="111111"/>
          <w:sz w:val="28"/>
          <w:szCs w:val="28"/>
          <w:lang w:val="en-US"/>
        </w:rPr>
        <w:t>"... They say: ` Is there anything for us in the authority ? '..."</w:t>
      </w:r>
    </w:p>
    <w:p>
      <w:pPr>
        <w:pStyle w:val="BookText"/>
        <w:bidi w:val="0"/>
        <w:jc w:val="both"/>
        <w:rPr/>
      </w:pPr>
      <w:r>
        <w:rPr>
          <w:rFonts w:eastAsia="Times New Roman" w:cs="Times New Roman" w:ascii="Times New Roman" w:hAnsi="Times New Roman"/>
          <w:color w:val="111111"/>
          <w:sz w:val="28"/>
          <w:szCs w:val="28"/>
          <w:lang w:val="en-US"/>
        </w:rPr>
        <w:t>That is, it is quitely impossible. But the Qur'ān, in answer to them, says: Yes, triumph is in the hand of Allah and if He wills, and finds you eligible for it, He will grant it to you.</w:t>
      </w:r>
    </w:p>
    <w:p>
      <w:pPr>
        <w:pStyle w:val="BookText"/>
        <w:bidi w:val="0"/>
        <w:jc w:val="both"/>
        <w:rPr/>
      </w:pPr>
      <w:r>
        <w:rPr>
          <w:rFonts w:eastAsia="Times New Roman" w:cs="Times New Roman" w:ascii="Times New Roman" w:hAnsi="Times New Roman"/>
          <w:color w:val="111111"/>
          <w:sz w:val="28"/>
          <w:szCs w:val="28"/>
          <w:lang w:val="en-US"/>
        </w:rPr>
        <w:t>"... Say: ` Verily the authority belongs to Allah entirely.'..."</w:t>
      </w:r>
    </w:p>
    <w:p>
      <w:pPr>
        <w:pStyle w:val="BookText"/>
        <w:bidi w:val="0"/>
        <w:jc w:val="both"/>
        <w:rPr/>
      </w:pPr>
      <w:r>
        <w:rPr>
          <w:rFonts w:eastAsia="Times New Roman" w:cs="Times New Roman" w:ascii="Times New Roman" w:hAnsi="Times New Roman"/>
          <w:color w:val="111111"/>
          <w:sz w:val="28"/>
          <w:szCs w:val="28"/>
          <w:lang w:val="en-US"/>
        </w:rPr>
        <w:t>The verse indicates that they conceal some affairs in their hearts and they do not make them manifest for you.</w:t>
      </w:r>
    </w:p>
    <w:p>
      <w:pPr>
        <w:pStyle w:val="BookText"/>
        <w:bidi w:val="0"/>
        <w:jc w:val="both"/>
        <w:rPr/>
      </w:pPr>
      <w:r>
        <w:rPr>
          <w:rFonts w:eastAsia="Times New Roman" w:cs="Times New Roman" w:ascii="Times New Roman" w:hAnsi="Times New Roman"/>
          <w:color w:val="111111"/>
          <w:sz w:val="28"/>
          <w:szCs w:val="28"/>
          <w:lang w:val="en-US"/>
        </w:rPr>
        <w:t>"... They hide within themselves what they show not to you,..."</w:t>
      </w:r>
    </w:p>
    <w:p>
      <w:pPr>
        <w:pStyle w:val="BookText"/>
        <w:bidi w:val="0"/>
        <w:jc w:val="both"/>
        <w:rPr/>
      </w:pPr>
      <w:r>
        <w:rPr>
          <w:rFonts w:eastAsia="Times New Roman" w:cs="Times New Roman" w:ascii="Times New Roman" w:hAnsi="Times New Roman"/>
          <w:color w:val="111111"/>
          <w:sz w:val="28"/>
          <w:szCs w:val="28"/>
          <w:lang w:val="en-US"/>
        </w:rPr>
        <w:t>It seemed they thought the failure in `Uḥud was the sign that the religion of Islam was not right. Therefore, they said if they had been right and had a share of triumph, they would not have given so many slains in that battle. It says:</w:t>
      </w:r>
    </w:p>
    <w:p>
      <w:pPr>
        <w:pStyle w:val="BookText"/>
        <w:bidi w:val="0"/>
        <w:jc w:val="both"/>
        <w:rPr/>
      </w:pPr>
      <w:r>
        <w:rPr>
          <w:rFonts w:eastAsia="Times New Roman" w:cs="Times New Roman" w:ascii="Times New Roman" w:hAnsi="Times New Roman"/>
          <w:color w:val="111111"/>
          <w:sz w:val="28"/>
          <w:szCs w:val="28"/>
          <w:lang w:val="en-US"/>
        </w:rPr>
        <w:t>"... saying: ` Had we had a part in the authority, we would not have been slain here.' "</w:t>
      </w:r>
    </w:p>
    <w:p>
      <w:pPr>
        <w:pStyle w:val="BookText"/>
        <w:bidi w:val="0"/>
        <w:jc w:val="both"/>
        <w:rPr/>
      </w:pPr>
      <w:r>
        <w:rPr>
          <w:rFonts w:eastAsia="Times New Roman" w:cs="Times New Roman" w:ascii="Times New Roman" w:hAnsi="Times New Roman"/>
          <w:color w:val="111111"/>
          <w:sz w:val="28"/>
          <w:szCs w:val="28"/>
          <w:lang w:val="en-US"/>
        </w:rPr>
        <w:t>In answer to them, Allah points to two subjects. It says:</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Say: ` Even if you were in your own homes, those for whom slaughter was ordained would certainly have gone forth to their deathbeds;..."</w:t>
      </w:r>
    </w:p>
    <w:p>
      <w:pPr>
        <w:pStyle w:val="BookText"/>
        <w:bidi w:val="0"/>
        <w:rPr/>
      </w:pPr>
      <w:r>
        <w:rPr>
          <w:rFonts w:eastAsia="Times New Roman" w:cs="Times New Roman" w:ascii="Times New Roman" w:hAnsi="Times New Roman"/>
          <w:color w:val="111111"/>
          <w:sz w:val="28"/>
          <w:szCs w:val="28"/>
          <w:lang w:val="en-US"/>
        </w:rPr>
        <w:t>Another subject is that these events should come forth in order that the Lord try what they had in their hearts and that the rows be recognized.</w:t>
      </w:r>
    </w:p>
    <w:p>
      <w:pPr>
        <w:pStyle w:val="BookText"/>
        <w:bidi w:val="0"/>
        <w:jc w:val="both"/>
        <w:rPr/>
      </w:pPr>
      <w:r>
        <w:rPr>
          <w:rFonts w:eastAsia="Times New Roman" w:cs="Times New Roman" w:ascii="Times New Roman" w:hAnsi="Times New Roman"/>
          <w:color w:val="111111"/>
          <w:sz w:val="28"/>
          <w:szCs w:val="28"/>
          <w:lang w:val="en-US"/>
        </w:rPr>
        <w:t>Moreover, in this course, individuals might be gradually trained, and their intentions be purified, their faith be firmed, and their hearts be purged from evils.</w:t>
      </w:r>
    </w:p>
    <w:p>
      <w:pPr>
        <w:pStyle w:val="BookText"/>
        <w:bidi w:val="0"/>
        <w:jc w:val="both"/>
        <w:rPr/>
      </w:pPr>
      <w:r>
        <w:rPr>
          <w:rFonts w:eastAsia="Times New Roman" w:cs="Times New Roman" w:ascii="Times New Roman" w:hAnsi="Times New Roman"/>
          <w:color w:val="111111"/>
          <w:sz w:val="28"/>
          <w:szCs w:val="28"/>
          <w:lang w:val="en-US"/>
        </w:rPr>
        <w:t>"... and that Allah might try what was in your breasts and that He might purge what was in your hearts; ..."</w:t>
      </w:r>
    </w:p>
    <w:p>
      <w:pPr>
        <w:pStyle w:val="BookText"/>
        <w:bidi w:val="0"/>
        <w:jc w:val="both"/>
        <w:rPr/>
      </w:pPr>
      <w:r>
        <w:rPr>
          <w:rFonts w:eastAsia="Times New Roman" w:cs="Times New Roman" w:ascii="Times New Roman" w:hAnsi="Times New Roman"/>
          <w:color w:val="111111"/>
          <w:sz w:val="28"/>
          <w:szCs w:val="28"/>
          <w:lang w:val="en-US"/>
        </w:rPr>
        <w:t>At the end of the verse, it says:</w:t>
      </w:r>
    </w:p>
    <w:p>
      <w:pPr>
        <w:pStyle w:val="BookText"/>
        <w:bidi w:val="0"/>
        <w:jc w:val="both"/>
        <w:rPr/>
      </w:pPr>
      <w:r>
        <w:rPr>
          <w:rFonts w:eastAsia="Times New Roman" w:cs="Times New Roman" w:ascii="Times New Roman" w:hAnsi="Times New Roman"/>
          <w:color w:val="111111"/>
          <w:sz w:val="28"/>
          <w:szCs w:val="28"/>
          <w:lang w:val="en-US"/>
        </w:rPr>
        <w:t>"... and Allah is aware of what is in the breasts."</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for the very reason that Allah does not reckon only the deeds of people, but He wants to try their hearts, too, and purify them from dirt of polytheism, hypocrisy, and doubt.</w:t>
      </w:r>
      <w:bookmarkStart w:id="842" w:name="pg13394_170795"/>
    </w:p>
    <w:p>
      <w:pPr>
        <w:pStyle w:val="BookText"/>
        <w:bidi w:val="0"/>
        <w:rPr/>
      </w:pPr>
      <w:bookmarkEnd w:id="842"/>
      <w:r>
        <w:rPr>
          <w:rFonts w:eastAsia="Amiri" w:cs="Amiri" w:ascii="Amiri" w:hAnsi="Amiri"/>
          <w:color w:val="111111"/>
          <w:sz w:val="28"/>
          <w:szCs w:val="28"/>
          <w:lang w:bidi="ar-SA"/>
        </w:rPr>
        <w:t xml:space="preserve">155 </w:t>
      </w:r>
      <w:r>
        <w:rPr>
          <w:rFonts w:ascii="Amiri" w:hAnsi="Amiri" w:eastAsia="Amiri" w:cs="Amiri"/>
          <w:color w:val="111111"/>
          <w:sz w:val="28"/>
          <w:sz w:val="28"/>
          <w:szCs w:val="28"/>
          <w:rtl w:val="true"/>
          <w:lang w:bidi="ar-SA"/>
        </w:rPr>
        <w:t>إءِنَّ الَّذِینَ تَوَلَّوْاْ مِنکُمْ یَوْمَ الْتَقَی الْجَمْعَانِ</w:t>
      </w:r>
    </w:p>
    <w:p>
      <w:pPr>
        <w:pStyle w:val="BookText"/>
        <w:bidi w:val="0"/>
        <w:jc w:val="both"/>
        <w:rPr/>
      </w:pPr>
      <w:r>
        <w:rPr>
          <w:rFonts w:ascii="Amiri" w:hAnsi="Amiri" w:eastAsia="Amiri" w:cs="Amiri"/>
          <w:color w:val="111111"/>
          <w:sz w:val="28"/>
          <w:sz w:val="28"/>
          <w:szCs w:val="28"/>
          <w:rtl w:val="true"/>
          <w:lang w:bidi="ar-SA"/>
        </w:rPr>
        <w:t>إءِنَّمَا اسْتَزَلَّهُمُ الشَّیْطَانُ بِبَعْضِ مَا کَسَبُواْ وَلَقَدْ عَفَا اللَّهُ عَنْهُمْ</w:t>
      </w:r>
    </w:p>
    <w:p>
      <w:pPr>
        <w:pStyle w:val="BookText"/>
        <w:bidi w:val="0"/>
        <w:jc w:val="both"/>
        <w:rPr/>
      </w:pPr>
      <w:r>
        <w:rPr>
          <w:rFonts w:ascii="Amiri" w:hAnsi="Amiri" w:eastAsia="Amiri" w:cs="Amiri"/>
          <w:color w:val="111111"/>
          <w:sz w:val="28"/>
          <w:sz w:val="28"/>
          <w:szCs w:val="28"/>
          <w:rtl w:val="true"/>
          <w:lang w:bidi="ar-SA"/>
        </w:rPr>
        <w:t>إءِنَّ اللَّهَ غَفُورٌ حَلِیمٌ</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 Verily those of you who turned back on the day (of `Uhud) when both troops met, only Satan made them slip because of something they earned;</w:t>
      </w:r>
    </w:p>
    <w:p>
      <w:pPr>
        <w:pStyle w:val="BookText"/>
        <w:bidi w:val="0"/>
        <w:jc w:val="both"/>
        <w:rPr/>
      </w:pPr>
      <w:r>
        <w:rPr>
          <w:rFonts w:eastAsia="Times New Roman" w:cs="Times New Roman" w:ascii="Times New Roman" w:hAnsi="Times New Roman"/>
          <w:color w:val="111111"/>
          <w:sz w:val="28"/>
          <w:szCs w:val="28"/>
          <w:lang w:val="en-US"/>
        </w:rPr>
        <w:t>and certainly Allah has pardoned them; Surely Allah is Forgiving, Forbearing."</w:t>
      </w:r>
    </w:p>
    <w:p>
      <w:pPr>
        <w:pStyle w:val="Heading4"/>
        <w:numPr>
          <w:ilvl w:val="3"/>
          <w:numId w:val="1"/>
        </w:numPr>
        <w:bidi w:val="0"/>
        <w:jc w:val="left"/>
        <w:rPr/>
      </w:pPr>
      <w:bookmarkStart w:id="843" w:name="__RefHeading___Toc364565_2616395394"/>
      <w:bookmarkStart w:id="844" w:name="_Toc316"/>
      <w:bookmarkEnd w:id="843"/>
      <w:r>
        <w:rPr/>
        <w:t>Commentary: verse 155</w:t>
      </w:r>
      <w:bookmarkEnd w:id="844"/>
    </w:p>
    <w:p>
      <w:pPr>
        <w:pStyle w:val="BookText"/>
        <w:bidi w:val="0"/>
        <w:jc w:val="both"/>
        <w:rPr/>
      </w:pPr>
      <w:r>
        <w:rPr>
          <w:rFonts w:eastAsia="Times New Roman" w:cs="Times New Roman" w:ascii="Times New Roman" w:hAnsi="Times New Roman"/>
          <w:color w:val="111111"/>
          <w:sz w:val="28"/>
          <w:szCs w:val="28"/>
          <w:lang w:val="en-US"/>
        </w:rPr>
        <w:t>This verse is about the escape of the Muslims from the Battle of 'Uḥud. As most commentary books denote, in the Battle of 'Uḥud all strivers flew except thirteen ones. Five people of them were from Emigrants (muhājirīn) and eight people from Helpers /'anṣār/. The opinions are devided as for the names of these thirteen people that who they were, except Ali-ibn-Abītālib (a.s.).</w:t>
      </w:r>
    </w:p>
    <w:p>
      <w:pPr>
        <w:pStyle w:val="BookText"/>
        <w:bidi w:val="0"/>
        <w:jc w:val="both"/>
        <w:rPr/>
      </w:pPr>
      <w:r>
        <w:rPr>
          <w:rFonts w:eastAsia="Times New Roman" w:cs="Times New Roman" w:ascii="Times New Roman" w:hAnsi="Times New Roman"/>
          <w:color w:val="111111"/>
          <w:sz w:val="28"/>
          <w:szCs w:val="28"/>
          <w:lang w:val="en-US"/>
        </w:rPr>
        <w:t>However, in the Battle of 'Uḥud, the Muslims were divided into four groups: 1. Martyrs; 2. The Patients; 3. The Fugitives, who were forgiven; 4.The hypocrites.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Sin clears the field for the temptations of Satan.</w:t>
      </w:r>
    </w:p>
    <w:p>
      <w:pPr>
        <w:pStyle w:val="BookText"/>
        <w:bidi w:val="0"/>
        <w:jc w:val="both"/>
        <w:rPr/>
      </w:pPr>
      <w:r>
        <w:rPr>
          <w:rFonts w:eastAsia="Times New Roman" w:cs="Times New Roman" w:ascii="Times New Roman" w:hAnsi="Times New Roman"/>
          <w:color w:val="111111"/>
          <w:sz w:val="28"/>
          <w:szCs w:val="28"/>
          <w:lang w:val="en-US"/>
        </w:rPr>
        <w:t>"... only Satan made them slip because of something they earned;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of the reasons of escaping from fight is sin. Sin tears the curtain of piety and weakens the spirit of man and, then, paves the way for the influence of Satan.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Deeds effect on spiritualities. As a result of sins, some persons become coward and ran away.</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Strivers should set themselves in the course of repentance, seeking forgiveness and self-improvement.</w:t>
      </w:r>
      <w:bookmarkStart w:id="845" w:name="pg13394_170796"/>
    </w:p>
    <w:p>
      <w:pPr>
        <w:pStyle w:val="Heading3"/>
        <w:numPr>
          <w:ilvl w:val="2"/>
          <w:numId w:val="1"/>
        </w:numPr>
        <w:bidi w:val="0"/>
        <w:jc w:val="left"/>
        <w:rPr/>
      </w:pPr>
      <w:bookmarkStart w:id="846" w:name="__RefHeading___Toc364567_2616395394"/>
      <w:bookmarkStart w:id="847" w:name="_Toc317"/>
      <w:bookmarkEnd w:id="845"/>
      <w:bookmarkEnd w:id="846"/>
      <w:r>
        <w:rPr/>
        <w:t>Section 17, The faithful  Hypocrites in the Battle of Uhud</w:t>
      </w:r>
      <w:bookmarkEnd w:id="847"/>
    </w:p>
    <w:p>
      <w:pPr>
        <w:pStyle w:val="Heading4"/>
        <w:numPr>
          <w:ilvl w:val="3"/>
          <w:numId w:val="1"/>
        </w:numPr>
        <w:bidi w:val="0"/>
        <w:jc w:val="left"/>
        <w:rPr/>
      </w:pPr>
      <w:bookmarkStart w:id="848" w:name="__RefHeading___Toc364569_2616395394"/>
      <w:bookmarkStart w:id="849" w:name="_Toc318"/>
      <w:bookmarkEnd w:id="848"/>
      <w:r>
        <w:rPr/>
        <w:t>Point</w:t>
      </w:r>
      <w:bookmarkEnd w:id="849"/>
    </w:p>
    <w:p>
      <w:pPr>
        <w:pStyle w:val="BookText"/>
        <w:bidi w:val="0"/>
        <w:jc w:val="both"/>
        <w:rPr/>
      </w:pPr>
      <w:r>
        <w:rPr>
          <w:rFonts w:eastAsia="Amiri" w:cs="Amiri" w:ascii="Amiri" w:hAnsi="Amiri"/>
          <w:color w:val="111111"/>
          <w:sz w:val="28"/>
          <w:szCs w:val="28"/>
          <w:lang w:bidi="ar-SA"/>
        </w:rPr>
        <w:t xml:space="preserve">156 </w:t>
      </w:r>
      <w:r>
        <w:rPr>
          <w:rFonts w:ascii="Amiri" w:hAnsi="Amiri" w:eastAsia="Amiri" w:cs="Amiri"/>
          <w:color w:val="111111"/>
          <w:sz w:val="28"/>
          <w:sz w:val="28"/>
          <w:szCs w:val="28"/>
          <w:rtl w:val="true"/>
          <w:lang w:bidi="ar-SA"/>
        </w:rPr>
        <w:t>یَأَیُّهَا الَّذِینَ ءَامَنُواْ لاَ تَکُونُواْ کَالَّذِینَ</w:t>
      </w:r>
    </w:p>
    <w:p>
      <w:pPr>
        <w:pStyle w:val="BookText"/>
        <w:bidi w:val="0"/>
        <w:jc w:val="both"/>
        <w:rPr/>
      </w:pPr>
      <w:r>
        <w:rPr>
          <w:rFonts w:ascii="Amiri" w:hAnsi="Amiri" w:eastAsia="Amiri" w:cs="Amiri"/>
          <w:color w:val="111111"/>
          <w:sz w:val="28"/>
          <w:sz w:val="28"/>
          <w:szCs w:val="28"/>
          <w:rtl w:val="true"/>
          <w:lang w:bidi="ar-SA"/>
        </w:rPr>
        <w:t>کَفَرُواْ وَقَالُواْ لاِءِخْوَ نِهِمْ إءِذَا ضَرَبُواْ فِی الاَْرْضِ أَوْ کَانُواْ غُزًّی</w:t>
      </w:r>
    </w:p>
    <w:p>
      <w:pPr>
        <w:pStyle w:val="BookText"/>
        <w:bidi w:val="0"/>
        <w:jc w:val="both"/>
        <w:rPr/>
      </w:pPr>
      <w:r>
        <w:rPr>
          <w:rFonts w:ascii="Amiri" w:hAnsi="Amiri" w:eastAsia="Amiri" w:cs="Amiri"/>
          <w:color w:val="111111"/>
          <w:sz w:val="28"/>
          <w:sz w:val="28"/>
          <w:szCs w:val="28"/>
          <w:rtl w:val="true"/>
          <w:lang w:bidi="ar-SA"/>
        </w:rPr>
        <w:t>لَّوْ کَانُواْ عِندَنَا مَا مَاتُواْ وَمَا قُتِلُواْ</w:t>
      </w:r>
    </w:p>
    <w:p>
      <w:pPr>
        <w:pStyle w:val="BookText"/>
        <w:bidi w:val="0"/>
        <w:jc w:val="both"/>
        <w:rPr/>
      </w:pPr>
      <w:r>
        <w:rPr>
          <w:rFonts w:ascii="Amiri" w:hAnsi="Amiri" w:eastAsia="Amiri" w:cs="Amiri"/>
          <w:color w:val="111111"/>
          <w:sz w:val="28"/>
          <w:sz w:val="28"/>
          <w:szCs w:val="28"/>
          <w:rtl w:val="true"/>
          <w:lang w:bidi="ar-SA"/>
        </w:rPr>
        <w:t>لِیَجْعَلَ اللَّهُ ذَ لِکَ حَسْرَةً فِی قُلُوبِهِمْ وَاللَّهُ یُحْیی وَیُمِیتُ</w:t>
      </w:r>
    </w:p>
    <w:p>
      <w:pPr>
        <w:pStyle w:val="BookText"/>
        <w:bidi w:val="0"/>
        <w:jc w:val="both"/>
        <w:rPr/>
      </w:pPr>
      <w:r>
        <w:rPr>
          <w:rFonts w:ascii="Amiri" w:hAnsi="Amiri" w:eastAsia="Amiri" w:cs="Amiri"/>
          <w:color w:val="111111"/>
          <w:sz w:val="28"/>
          <w:sz w:val="28"/>
          <w:szCs w:val="28"/>
          <w:rtl w:val="true"/>
          <w:lang w:bidi="ar-SA"/>
        </w:rPr>
        <w:t>وَاللَّهُ بِمَا تَعْمَلُونَ بَصِیرٌ</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 O' you who have Faith! be not like those who disbelieved and said of their brethren when they traveled in the earth or engaged in fighting:</w:t>
      </w:r>
    </w:p>
    <w:p>
      <w:pPr>
        <w:pStyle w:val="BookText"/>
        <w:bidi w:val="0"/>
        <w:jc w:val="both"/>
        <w:rPr/>
      </w:pPr>
      <w:r>
        <w:rPr>
          <w:rFonts w:eastAsia="Times New Roman" w:cs="Times New Roman" w:ascii="Times New Roman" w:hAnsi="Times New Roman"/>
          <w:color w:val="111111"/>
          <w:sz w:val="28"/>
          <w:szCs w:val="28"/>
          <w:lang w:val="en-US"/>
        </w:rPr>
        <w:t>` Had they been with us they would not have died and they would not have been killed '; so that Allah may make this a regret in their</w:t>
      </w:r>
    </w:p>
    <w:p>
      <w:pPr>
        <w:pStyle w:val="BookText"/>
        <w:bidi w:val="0"/>
        <w:jc w:val="both"/>
        <w:rPr/>
      </w:pPr>
      <w:r>
        <w:rPr>
          <w:rFonts w:eastAsia="Times New Roman" w:cs="Times New Roman" w:ascii="Times New Roman" w:hAnsi="Times New Roman"/>
          <w:color w:val="111111"/>
          <w:sz w:val="28"/>
          <w:szCs w:val="28"/>
          <w:lang w:val="en-US"/>
        </w:rPr>
        <w:t>hearts. And, Allah gives life and causes to die; and Allah sees what you do."</w:t>
      </w:r>
    </w:p>
    <w:p>
      <w:pPr>
        <w:pStyle w:val="Heading4"/>
        <w:numPr>
          <w:ilvl w:val="3"/>
          <w:numId w:val="1"/>
        </w:numPr>
        <w:bidi w:val="0"/>
        <w:jc w:val="left"/>
        <w:rPr/>
      </w:pPr>
      <w:bookmarkStart w:id="850" w:name="__RefHeading___Toc364571_2616395394"/>
      <w:bookmarkStart w:id="851" w:name="_Toc319"/>
      <w:bookmarkEnd w:id="850"/>
      <w:r>
        <w:rPr/>
        <w:t>Commentary: verse 156</w:t>
      </w:r>
      <w:bookmarkEnd w:id="851"/>
    </w:p>
    <w:p>
      <w:pPr>
        <w:pStyle w:val="BookText"/>
        <w:bidi w:val="0"/>
        <w:jc w:val="both"/>
        <w:rPr/>
      </w:pPr>
      <w:r>
        <w:rPr>
          <w:rFonts w:eastAsia="Times New Roman" w:cs="Times New Roman" w:ascii="Times New Roman" w:hAnsi="Times New Roman"/>
          <w:color w:val="111111"/>
          <w:sz w:val="28"/>
          <w:szCs w:val="28"/>
          <w:lang w:val="en-US"/>
        </w:rPr>
        <w:t>We ought to stand firm against discouraging propagations and inspirations, and gossips should not be retold. We must know that death and life are from the determinations of Allah and are not concerned to fight and journey. So, the enemy cast the evil propagation in the form of sympathy and regret.</w:t>
      </w:r>
    </w:p>
    <w:p>
      <w:pPr>
        <w:pStyle w:val="BookText"/>
        <w:bidi w:val="0"/>
        <w:jc w:val="both"/>
        <w:rPr/>
      </w:pPr>
      <w:r>
        <w:rPr>
          <w:rFonts w:eastAsia="Times New Roman" w:cs="Times New Roman" w:ascii="Times New Roman" w:hAnsi="Times New Roman"/>
          <w:color w:val="111111"/>
          <w:sz w:val="28"/>
          <w:szCs w:val="28"/>
          <w:lang w:val="en-US"/>
        </w:rPr>
        <w:t>" O' you who have Faith! be not like those who disbelieved and said of their brethren when they traveled in the earth or engaged in fighting:</w:t>
      </w:r>
    </w:p>
    <w:p>
      <w:pPr>
        <w:pStyle w:val="BookText"/>
        <w:bidi w:val="0"/>
        <w:jc w:val="both"/>
        <w:rPr/>
      </w:pPr>
      <w:r>
        <w:rPr>
          <w:rFonts w:eastAsia="Times New Roman" w:cs="Times New Roman" w:ascii="Times New Roman" w:hAnsi="Times New Roman"/>
          <w:color w:val="111111"/>
          <w:sz w:val="28"/>
          <w:szCs w:val="28"/>
          <w:lang w:val="en-US"/>
        </w:rPr>
        <w:t>` Had they been with us they would not have died and they would not have been killed '; so that Allah may make this a regret in their hearts. And, Allah gives life and causes to die; ..."</w:t>
      </w:r>
    </w:p>
    <w:p>
      <w:pPr>
        <w:pStyle w:val="BookText"/>
        <w:bidi w:val="0"/>
        <w:jc w:val="both"/>
        <w:rPr/>
      </w:pPr>
      <w:r>
        <w:rPr>
          <w:rFonts w:eastAsia="Times New Roman" w:cs="Times New Roman" w:ascii="Times New Roman" w:hAnsi="Times New Roman"/>
          <w:color w:val="111111"/>
          <w:sz w:val="28"/>
          <w:szCs w:val="28"/>
          <w:lang w:val="en-US"/>
        </w:rPr>
        <w:t>Thus, Allah is the Clearsighted and the Cognizant. So, be careful of your conditions, thoughts, and deeds.</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sees what you do. "</w:t>
      </w:r>
      <w:bookmarkStart w:id="852" w:name="pg13394_170797"/>
    </w:p>
    <w:p>
      <w:pPr>
        <w:pStyle w:val="BookText"/>
        <w:bidi w:val="0"/>
        <w:rPr/>
      </w:pPr>
      <w:bookmarkEnd w:id="852"/>
      <w:r>
        <w:rPr>
          <w:rFonts w:eastAsia="Amiri" w:cs="Amiri" w:ascii="Amiri" w:hAnsi="Amiri"/>
          <w:color w:val="111111"/>
          <w:sz w:val="28"/>
          <w:szCs w:val="28"/>
          <w:lang w:bidi="ar-SA"/>
        </w:rPr>
        <w:t xml:space="preserve">157 </w:t>
      </w:r>
      <w:r>
        <w:rPr>
          <w:rFonts w:ascii="Amiri" w:hAnsi="Amiri" w:eastAsia="Amiri" w:cs="Amiri"/>
          <w:color w:val="111111"/>
          <w:sz w:val="28"/>
          <w:sz w:val="28"/>
          <w:szCs w:val="28"/>
          <w:rtl w:val="true"/>
          <w:lang w:bidi="ar-SA"/>
        </w:rPr>
        <w:t>وَلَئن قُتِلْتُمْ فِی سَبِیلِ اللَّهِ أَوْمُتُّمْ لَمَغْفِرَةٌ مِّنَ اللَّهِ</w:t>
      </w:r>
    </w:p>
    <w:p>
      <w:pPr>
        <w:pStyle w:val="BookText"/>
        <w:bidi w:val="0"/>
        <w:jc w:val="both"/>
        <w:rPr/>
      </w:pPr>
      <w:r>
        <w:rPr>
          <w:rFonts w:ascii="Amiri" w:hAnsi="Amiri" w:eastAsia="Amiri" w:cs="Amiri"/>
          <w:color w:val="111111"/>
          <w:sz w:val="28"/>
          <w:sz w:val="28"/>
          <w:szCs w:val="28"/>
          <w:rtl w:val="true"/>
          <w:lang w:bidi="ar-SA"/>
        </w:rPr>
        <w:t>وَرَحْمَةٌ خَیْرٌ مِّمَّا یَجْمَعُونَ</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 And if you be killed in the way of Allah or you die, surely forgiveness and mercy from Allah are far better than all that they amass."</w:t>
      </w:r>
    </w:p>
    <w:p>
      <w:pPr>
        <w:pStyle w:val="Heading4"/>
        <w:numPr>
          <w:ilvl w:val="3"/>
          <w:numId w:val="1"/>
        </w:numPr>
        <w:bidi w:val="0"/>
        <w:jc w:val="left"/>
        <w:rPr/>
      </w:pPr>
      <w:bookmarkStart w:id="853" w:name="__RefHeading___Toc364573_2616395394"/>
      <w:bookmarkStart w:id="854" w:name="_Toc320"/>
      <w:bookmarkEnd w:id="853"/>
      <w:r>
        <w:rPr/>
        <w:t>Commentary: verse 157</w:t>
      </w:r>
      <w:bookmarkEnd w:id="854"/>
    </w:p>
    <w:p>
      <w:pPr>
        <w:pStyle w:val="BookText"/>
        <w:bidi w:val="0"/>
        <w:jc w:val="both"/>
        <w:rPr/>
      </w:pPr>
      <w:r>
        <w:rPr>
          <w:rFonts w:eastAsia="Times New Roman" w:cs="Times New Roman" w:ascii="Times New Roman" w:hAnsi="Times New Roman"/>
          <w:color w:val="111111"/>
          <w:sz w:val="28"/>
          <w:szCs w:val="28"/>
          <w:lang w:val="en-US"/>
        </w:rPr>
        <w:t>In divine world-view and heavenly theology, the death in the way of Allah (martyrdom) is better than the whole world and its belongings to be compiled.</w:t>
      </w:r>
    </w:p>
    <w:p>
      <w:pPr>
        <w:pStyle w:val="BookText"/>
        <w:bidi w:val="0"/>
        <w:jc w:val="both"/>
        <w:rPr/>
      </w:pPr>
      <w:r>
        <w:rPr>
          <w:rFonts w:eastAsia="Times New Roman" w:cs="Times New Roman" w:ascii="Times New Roman" w:hAnsi="Times New Roman"/>
          <w:color w:val="111111"/>
          <w:sz w:val="28"/>
          <w:szCs w:val="28"/>
          <w:lang w:val="en-US"/>
        </w:rPr>
        <w:t>Mercy and forgiveness have an eternal result, but wealth and property have some temporal effects. What is important is that the affairs be in the way of Allah, whether martyrdom or death.</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if you be killed in the way of Allah or you die, surely forgiveness and mercy from Allah are far better than all that they amass."</w:t>
      </w:r>
      <w:bookmarkStart w:id="855" w:name="pg13394_170798"/>
    </w:p>
    <w:p>
      <w:pPr>
        <w:pStyle w:val="BookText"/>
        <w:bidi w:val="0"/>
        <w:rPr/>
      </w:pPr>
      <w:bookmarkEnd w:id="855"/>
      <w:r>
        <w:rPr>
          <w:rFonts w:eastAsia="Amiri" w:cs="Amiri" w:ascii="Amiri" w:hAnsi="Amiri"/>
          <w:color w:val="111111"/>
          <w:sz w:val="28"/>
          <w:szCs w:val="28"/>
          <w:lang w:bidi="ar-SA"/>
        </w:rPr>
        <w:t xml:space="preserve">158 </w:t>
      </w:r>
      <w:r>
        <w:rPr>
          <w:rFonts w:ascii="Amiri" w:hAnsi="Amiri" w:eastAsia="Amiri" w:cs="Amiri"/>
          <w:color w:val="111111"/>
          <w:sz w:val="28"/>
          <w:sz w:val="28"/>
          <w:szCs w:val="28"/>
          <w:rtl w:val="true"/>
          <w:lang w:bidi="ar-SA"/>
        </w:rPr>
        <w:t>وَلَئن مُّتُّمْ أَوْ قُتِلْتُمْ لاَءِلَی اللَّهِ تُحْشَرُونَ</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 And if you die or be killed, certainly to Allah shall you be gathered together."</w:t>
      </w:r>
    </w:p>
    <w:p>
      <w:pPr>
        <w:pStyle w:val="Heading4"/>
        <w:numPr>
          <w:ilvl w:val="3"/>
          <w:numId w:val="1"/>
        </w:numPr>
        <w:bidi w:val="0"/>
        <w:jc w:val="left"/>
        <w:rPr/>
      </w:pPr>
      <w:bookmarkStart w:id="856" w:name="__RefHeading___Toc364575_2616395394"/>
      <w:bookmarkStart w:id="857" w:name="_Toc321"/>
      <w:bookmarkEnd w:id="856"/>
      <w:r>
        <w:rPr/>
        <w:t>Commentary: verse 158</w:t>
      </w:r>
      <w:bookmarkEnd w:id="857"/>
    </w:p>
    <w:p>
      <w:pPr>
        <w:pStyle w:val="BookText"/>
        <w:bidi w:val="0"/>
        <w:jc w:val="both"/>
        <w:rPr/>
      </w:pPr>
      <w:r>
        <w:rPr>
          <w:rFonts w:eastAsia="Times New Roman" w:cs="Times New Roman" w:ascii="Times New Roman" w:hAnsi="Times New Roman"/>
          <w:color w:val="111111"/>
          <w:sz w:val="28"/>
          <w:szCs w:val="28"/>
          <w:lang w:val="en-US"/>
        </w:rPr>
        <w:t>There is no more than one way and it is going towards Allah. Then, why do we not accept the best kind of passing away contently when we move to that direction ?</w:t>
      </w:r>
    </w:p>
    <w:p>
      <w:pPr>
        <w:pStyle w:val="BookText"/>
        <w:bidi w:val="0"/>
        <w:jc w:val="both"/>
        <w:rPr/>
      </w:pPr>
      <w:r>
        <w:rPr>
          <w:rFonts w:eastAsia="Times New Roman" w:cs="Times New Roman" w:ascii="Times New Roman" w:hAnsi="Times New Roman"/>
          <w:color w:val="111111"/>
          <w:sz w:val="28"/>
          <w:szCs w:val="28"/>
          <w:lang w:val="en-US"/>
        </w:rPr>
        <w:t>" And if you die or be killed, certainly to Allah shall you be gathered together."</w:t>
      </w:r>
    </w:p>
    <w:p>
      <w:pPr>
        <w:pStyle w:val="BookText"/>
        <w:bidi w:val="0"/>
        <w:jc w:val="both"/>
        <w:rPr/>
      </w:pPr>
      <w:r>
        <w:rPr>
          <w:rFonts w:eastAsia="Times New Roman" w:cs="Times New Roman" w:ascii="Times New Roman" w:hAnsi="Times New Roman"/>
          <w:color w:val="111111"/>
          <w:sz w:val="28"/>
          <w:szCs w:val="28"/>
          <w:lang w:val="en-US"/>
        </w:rPr>
        <w:t>And, if death and martyrdom is returning to Allah, then why is there anxiety in our mind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Hussayn (a.s.) has said: " If bodies are prepared for death, then the death of a man in the way of Allah with sword is the best death." </w:t>
      </w:r>
      <w:r>
        <w:rPr>
          <w:rStyle w:val="FootnoteAnchor"/>
        </w:rPr>
        <w:footnoteReference w:id="85"/>
      </w:r>
      <w:bookmarkStart w:id="858" w:name="pg13394_170799"/>
    </w:p>
    <w:p>
      <w:pPr>
        <w:pStyle w:val="BookText"/>
        <w:bidi w:val="0"/>
        <w:rPr/>
      </w:pPr>
      <w:bookmarkEnd w:id="858"/>
      <w:r>
        <w:rPr>
          <w:rFonts w:eastAsia="Amiri" w:cs="Amiri" w:ascii="Amiri" w:hAnsi="Amiri"/>
          <w:color w:val="111111"/>
          <w:sz w:val="28"/>
          <w:szCs w:val="28"/>
          <w:lang w:bidi="ar-SA"/>
        </w:rPr>
        <w:t xml:space="preserve">159 </w:t>
      </w:r>
      <w:r>
        <w:rPr>
          <w:rFonts w:ascii="Amiri" w:hAnsi="Amiri" w:eastAsia="Amiri" w:cs="Amiri"/>
          <w:color w:val="111111"/>
          <w:sz w:val="28"/>
          <w:sz w:val="28"/>
          <w:szCs w:val="28"/>
          <w:rtl w:val="true"/>
          <w:lang w:bidi="ar-SA"/>
        </w:rPr>
        <w:t>فَبِمَا رَحْمَةٍ مِّنَ اللَّهِ لِنتَ لَهُمْ وَلَوْ کُنتَ فَظًّا</w:t>
      </w:r>
    </w:p>
    <w:p>
      <w:pPr>
        <w:pStyle w:val="BookText"/>
        <w:bidi w:val="0"/>
        <w:jc w:val="both"/>
        <w:rPr/>
      </w:pPr>
      <w:r>
        <w:rPr>
          <w:rFonts w:ascii="Amiri" w:hAnsi="Amiri" w:eastAsia="Amiri" w:cs="Amiri"/>
          <w:color w:val="111111"/>
          <w:sz w:val="28"/>
          <w:sz w:val="28"/>
          <w:szCs w:val="28"/>
          <w:rtl w:val="true"/>
          <w:lang w:bidi="ar-SA"/>
        </w:rPr>
        <w:t>غَلِیظَ الْقَلْبِ لاَنفَضُّواْ مِنْ حَوْلِکَ فَاعْفُ عَنْهُمْ وَاسْتَغْفِرْ لَهُمْ</w:t>
      </w:r>
    </w:p>
    <w:p>
      <w:pPr>
        <w:pStyle w:val="BookText"/>
        <w:bidi w:val="0"/>
        <w:jc w:val="both"/>
        <w:rPr/>
      </w:pPr>
      <w:r>
        <w:rPr>
          <w:rFonts w:ascii="Amiri" w:hAnsi="Amiri" w:eastAsia="Amiri" w:cs="Amiri"/>
          <w:color w:val="111111"/>
          <w:sz w:val="28"/>
          <w:sz w:val="28"/>
          <w:szCs w:val="28"/>
          <w:rtl w:val="true"/>
          <w:lang w:bidi="ar-SA"/>
        </w:rPr>
        <w:t>وَشَاوِرْهُمْ فِی الاَْمْرِ فإءِذَا عَزَمْتَ فَتَوَکَّلْ عَلَی اللَّهِ</w:t>
      </w:r>
    </w:p>
    <w:p>
      <w:pPr>
        <w:pStyle w:val="BookText"/>
        <w:bidi w:val="0"/>
        <w:jc w:val="both"/>
        <w:rPr/>
      </w:pPr>
      <w:r>
        <w:rPr>
          <w:rFonts w:ascii="Amiri" w:hAnsi="Amiri" w:eastAsia="Amiri" w:cs="Amiri"/>
          <w:color w:val="111111"/>
          <w:sz w:val="28"/>
          <w:sz w:val="28"/>
          <w:szCs w:val="28"/>
          <w:rtl w:val="true"/>
          <w:lang w:bidi="ar-SA"/>
        </w:rPr>
        <w:t>إءِنَّ اللَّهَ یُحِبُّ الْمُتَوَکِّلِینَ</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 Thus, it is due to the mercy from Allah that you have been lenient with them, and had you been rough, hard hearted, they would certainly have dispersed from around you. Therefore, pardon them and seek forgiveness for them; and consult with them in the affair.</w:t>
      </w:r>
    </w:p>
    <w:p>
      <w:pPr>
        <w:pStyle w:val="BookText"/>
        <w:bidi w:val="0"/>
        <w:jc w:val="both"/>
        <w:rPr/>
      </w:pPr>
      <w:r>
        <w:rPr>
          <w:rFonts w:eastAsia="Times New Roman" w:cs="Times New Roman" w:ascii="Times New Roman" w:hAnsi="Times New Roman"/>
          <w:color w:val="111111"/>
          <w:sz w:val="28"/>
          <w:szCs w:val="28"/>
          <w:lang w:val="en-US"/>
        </w:rPr>
        <w:t>So, when you have decided, then trust in Allah; (for) verily Allah loves those who trust (in Him)."</w:t>
      </w:r>
    </w:p>
    <w:p>
      <w:pPr>
        <w:pStyle w:val="Heading4"/>
        <w:numPr>
          <w:ilvl w:val="3"/>
          <w:numId w:val="1"/>
        </w:numPr>
        <w:bidi w:val="0"/>
        <w:jc w:val="left"/>
        <w:rPr/>
      </w:pPr>
      <w:bookmarkStart w:id="859" w:name="__RefHeading___Toc364577_2616395394"/>
      <w:bookmarkStart w:id="860" w:name="_Toc322"/>
      <w:bookmarkEnd w:id="859"/>
      <w:r>
        <w:rPr/>
        <w:t>Commentary: verse 159</w:t>
      </w:r>
      <w:bookmarkEnd w:id="860"/>
    </w:p>
    <w:p>
      <w:pPr>
        <w:pStyle w:val="BookText"/>
        <w:bidi w:val="0"/>
        <w:jc w:val="both"/>
        <w:rPr/>
      </w:pPr>
      <w:r>
        <w:rPr>
          <w:rFonts w:eastAsia="Times New Roman" w:cs="Times New Roman" w:ascii="Times New Roman" w:hAnsi="Times New Roman"/>
          <w:color w:val="111111"/>
          <w:sz w:val="28"/>
          <w:szCs w:val="28"/>
          <w:lang w:val="en-US"/>
        </w:rPr>
        <w:t>The content of the verse works as some general instructions, but the revelation of the verse is about the Battle of 'Uḥud. The Muslims who had ran away in the Battle of `Uḥud, and were defeated, were burning in the fire of regret, remorse and sorrow. They gathered around the Prophet (p.b.u.h.) and apologized. Then, the Lord issued the command of their general pardon by this verse.</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Lenience is a gift from Allah. Thus, those who have not lenience are deprived from this bounty.</w:t>
      </w:r>
    </w:p>
    <w:p>
      <w:pPr>
        <w:pStyle w:val="BookText"/>
        <w:bidi w:val="0"/>
        <w:jc w:val="both"/>
        <w:rPr/>
      </w:pPr>
      <w:r>
        <w:rPr>
          <w:rFonts w:eastAsia="Times New Roman" w:cs="Times New Roman" w:ascii="Times New Roman" w:hAnsi="Times New Roman"/>
          <w:color w:val="111111"/>
          <w:sz w:val="28"/>
          <w:szCs w:val="28"/>
          <w:lang w:val="en-US"/>
        </w:rPr>
        <w:t>" Thus, it is due to the mercy from Allah that you have been lenient with them,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hard-hearted and strict people cannot have etiquette with people.</w:t>
      </w:r>
    </w:p>
    <w:p>
      <w:pPr>
        <w:pStyle w:val="BookText"/>
        <w:bidi w:val="0"/>
        <w:jc w:val="both"/>
        <w:rPr/>
      </w:pPr>
      <w:r>
        <w:rPr>
          <w:rFonts w:eastAsia="Times New Roman" w:cs="Times New Roman" w:ascii="Times New Roman" w:hAnsi="Times New Roman"/>
          <w:color w:val="111111"/>
          <w:sz w:val="28"/>
          <w:szCs w:val="28"/>
          <w:lang w:val="en-US"/>
        </w:rPr>
        <w:t>"... and had you been rough, hard hearted, they would certainly have dispersed from around you. ..."</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fruitful and proper leadership and administrationship is always</w:t>
      </w:r>
    </w:p>
    <w:p>
      <w:pPr>
        <w:pStyle w:val="BookText"/>
        <w:bidi w:val="0"/>
        <w:rPr/>
      </w:pPr>
      <w:r>
        <w:rPr>
          <w:rFonts w:eastAsia="Times New Roman" w:cs="Times New Roman" w:ascii="Times New Roman" w:hAnsi="Times New Roman"/>
          <w:color w:val="111111"/>
          <w:sz w:val="28"/>
          <w:szCs w:val="28"/>
          <w:lang w:val="en-US"/>
        </w:rPr>
        <w:t>accompanied with attraction and affection.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Attract those defeated in war and modest sinners.</w:t>
      </w:r>
    </w:p>
    <w:p>
      <w:pPr>
        <w:pStyle w:val="BookText"/>
        <w:bidi w:val="0"/>
        <w:jc w:val="both"/>
        <w:rPr/>
      </w:pPr>
      <w:r>
        <w:rPr>
          <w:rFonts w:eastAsia="Times New Roman" w:cs="Times New Roman" w:ascii="Times New Roman" w:hAnsi="Times New Roman"/>
          <w:color w:val="111111"/>
          <w:sz w:val="28"/>
          <w:szCs w:val="28"/>
          <w:lang w:val="en-US"/>
        </w:rPr>
        <w:t>"... Therefore, pardon them and seek forgiveness for them; and consult with them in the affair...."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Inside consultation, there lie: sympathy, development of talents, recognition of friends from enemies, selecting the best attitude, creation of kindness and love, and a practical lesson for others.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You may pardon them for the injustice they treated to you, and for the sin they committed with respect to Allah, seek forgiveness from Allah for them and keep them in the scene by consulting with them in the political, social affairs.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Beside contemplation and consultation, do not forget to trust in Allah.</w:t>
      </w:r>
    </w:p>
    <w:p>
      <w:pPr>
        <w:pStyle w:val="BookText"/>
        <w:bidi w:val="0"/>
        <w:jc w:val="both"/>
        <w:rPr/>
      </w:pPr>
      <w:r>
        <w:rPr>
          <w:rFonts w:eastAsia="Times New Roman" w:cs="Times New Roman" w:ascii="Times New Roman" w:hAnsi="Times New Roman"/>
          <w:color w:val="111111"/>
          <w:sz w:val="28"/>
          <w:szCs w:val="28"/>
          <w:lang w:val="en-US"/>
        </w:rPr>
        <w:t>"... so, when you have decided, then trust in Allah; ..."</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Consultation and reliance in Allah are beloved with Him, whether we attain the aim or not.</w:t>
      </w:r>
    </w:p>
    <w:p>
      <w:pPr>
        <w:pStyle w:val="BookText"/>
        <w:bidi w:val="0"/>
        <w:jc w:val="both"/>
        <w:rPr/>
      </w:pPr>
      <w:r>
        <w:rPr>
          <w:rFonts w:eastAsia="Times New Roman" w:cs="Times New Roman" w:ascii="Times New Roman" w:hAnsi="Times New Roman"/>
          <w:color w:val="111111"/>
          <w:sz w:val="28"/>
          <w:szCs w:val="28"/>
          <w:lang w:val="en-US"/>
        </w:rPr>
        <w:t>"... (for) verily Allah loves those who trust (in Him). "</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administrationship once lenience is needed, like this verse:</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pardon them...", while in another occasion intensity and severity is necessary: "... and be hard against them ..."</w:t>
      </w:r>
      <w:r>
        <w:rPr>
          <w:rStyle w:val="FootnoteAnchor"/>
        </w:rPr>
        <w:footnoteReference w:id="86"/>
      </w:r>
      <w:bookmarkStart w:id="861" w:name="pg13394_170801"/>
    </w:p>
    <w:p>
      <w:pPr>
        <w:pStyle w:val="BookText"/>
        <w:bidi w:val="0"/>
        <w:rPr/>
      </w:pPr>
      <w:bookmarkEnd w:id="861"/>
      <w:r>
        <w:rPr>
          <w:rFonts w:eastAsia="Amiri" w:cs="Amiri" w:ascii="Amiri" w:hAnsi="Amiri"/>
          <w:color w:val="111111"/>
          <w:sz w:val="28"/>
          <w:szCs w:val="28"/>
          <w:lang w:bidi="ar-SA"/>
        </w:rPr>
        <w:t xml:space="preserve">160 </w:t>
      </w:r>
      <w:r>
        <w:rPr>
          <w:rFonts w:ascii="Amiri" w:hAnsi="Amiri" w:eastAsia="Amiri" w:cs="Amiri"/>
          <w:color w:val="111111"/>
          <w:sz w:val="28"/>
          <w:sz w:val="28"/>
          <w:szCs w:val="28"/>
          <w:rtl w:val="true"/>
          <w:lang w:bidi="ar-SA"/>
        </w:rPr>
        <w:t>إءِن یَنصُرْکُمُ اللَّهُ فَلاَ غَالِبَ لَکُمْ</w:t>
      </w:r>
    </w:p>
    <w:p>
      <w:pPr>
        <w:pStyle w:val="BookText"/>
        <w:bidi w:val="0"/>
        <w:jc w:val="both"/>
        <w:rPr/>
      </w:pPr>
      <w:r>
        <w:rPr>
          <w:rFonts w:ascii="Amiri" w:hAnsi="Amiri" w:eastAsia="Amiri" w:cs="Amiri"/>
          <w:color w:val="111111"/>
          <w:sz w:val="28"/>
          <w:sz w:val="28"/>
          <w:szCs w:val="28"/>
          <w:rtl w:val="true"/>
          <w:lang w:bidi="ar-SA"/>
        </w:rPr>
        <w:t>وإءِن یَخْذُلْکُمْ فَمَن ذَا الَّذِی یَنصُرُکُم مِّن بَعْدِهِ</w:t>
      </w:r>
    </w:p>
    <w:p>
      <w:pPr>
        <w:pStyle w:val="BookText"/>
        <w:bidi w:val="0"/>
        <w:jc w:val="both"/>
        <w:rPr/>
      </w:pPr>
      <w:r>
        <w:rPr>
          <w:rFonts w:ascii="Amiri" w:hAnsi="Amiri" w:eastAsia="Amiri" w:cs="Amiri"/>
          <w:color w:val="111111"/>
          <w:sz w:val="28"/>
          <w:sz w:val="28"/>
          <w:szCs w:val="28"/>
          <w:rtl w:val="true"/>
          <w:lang w:bidi="ar-SA"/>
        </w:rPr>
        <w:t>وَعَلَی اللَّهِ فَلْیَتَوَکَّلِ الْمُؤْمِنُونَ</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 If Allah helps you, none can overcome you. But, if He forsakes you, who is there then that can help you after that ? And on Allah should the believers rely."</w:t>
      </w:r>
    </w:p>
    <w:p>
      <w:pPr>
        <w:pStyle w:val="Heading4"/>
        <w:numPr>
          <w:ilvl w:val="3"/>
          <w:numId w:val="1"/>
        </w:numPr>
        <w:bidi w:val="0"/>
        <w:jc w:val="left"/>
        <w:rPr/>
      </w:pPr>
      <w:bookmarkStart w:id="862" w:name="__RefHeading___Toc364579_2616395394"/>
      <w:bookmarkStart w:id="863" w:name="_Toc323"/>
      <w:bookmarkEnd w:id="862"/>
      <w:r>
        <w:rPr/>
        <w:t>Commentary: verse 160</w:t>
      </w:r>
      <w:bookmarkEnd w:id="863"/>
    </w:p>
    <w:p>
      <w:pPr>
        <w:pStyle w:val="BookText"/>
        <w:bidi w:val="0"/>
        <w:jc w:val="both"/>
        <w:rPr/>
      </w:pPr>
      <w:r>
        <w:rPr>
          <w:rFonts w:eastAsia="Times New Roman" w:cs="Times New Roman" w:ascii="Times New Roman" w:hAnsi="Times New Roman"/>
          <w:color w:val="111111"/>
          <w:sz w:val="28"/>
          <w:szCs w:val="28"/>
          <w:lang w:val="en-US"/>
        </w:rPr>
        <w:t>In the previous verse, trust and reliance in Allah was recommended.</w:t>
      </w:r>
    </w:p>
    <w:p>
      <w:pPr>
        <w:pStyle w:val="BookText"/>
        <w:bidi w:val="0"/>
        <w:jc w:val="both"/>
        <w:rPr/>
      </w:pPr>
      <w:r>
        <w:rPr>
          <w:rFonts w:eastAsia="Times New Roman" w:cs="Times New Roman" w:ascii="Times New Roman" w:hAnsi="Times New Roman"/>
          <w:color w:val="111111"/>
          <w:sz w:val="28"/>
          <w:szCs w:val="28"/>
          <w:lang w:val="en-US"/>
        </w:rPr>
        <w:t>In this verse the reason of that reliance is expressed, saying that both honour and abasement are with Allah.</w:t>
      </w:r>
    </w:p>
    <w:p>
      <w:pPr>
        <w:pStyle w:val="BookText"/>
        <w:bidi w:val="0"/>
        <w:jc w:val="both"/>
        <w:rPr/>
      </w:pPr>
      <w:r>
        <w:rPr>
          <w:rFonts w:eastAsia="Times New Roman" w:cs="Times New Roman" w:ascii="Times New Roman" w:hAnsi="Times New Roman"/>
          <w:color w:val="111111"/>
          <w:sz w:val="28"/>
          <w:szCs w:val="28"/>
          <w:lang w:val="en-US"/>
        </w:rPr>
        <w:t>It is narrated in a tradition that the Prophet (p.b.u.h.) asked Gabriel:</w:t>
      </w:r>
    </w:p>
    <w:p>
      <w:pPr>
        <w:pStyle w:val="BookText"/>
        <w:bidi w:val="0"/>
        <w:jc w:val="both"/>
        <w:rPr/>
      </w:pPr>
      <w:r>
        <w:rPr>
          <w:rFonts w:eastAsia="Times New Roman" w:cs="Times New Roman" w:ascii="Times New Roman" w:hAnsi="Times New Roman"/>
          <w:color w:val="111111"/>
          <w:sz w:val="28"/>
          <w:szCs w:val="28"/>
          <w:lang w:val="en-US"/>
        </w:rPr>
        <w:t>" What is trust in Allah ? "</w:t>
      </w:r>
    </w:p>
    <w:p>
      <w:pPr>
        <w:pStyle w:val="BookText"/>
        <w:bidi w:val="0"/>
        <w:jc w:val="both"/>
        <w:rPr/>
      </w:pPr>
      <w:r>
        <w:rPr>
          <w:rFonts w:eastAsia="Times New Roman" w:cs="Times New Roman" w:ascii="Times New Roman" w:hAnsi="Times New Roman"/>
          <w:color w:val="111111"/>
          <w:sz w:val="28"/>
          <w:szCs w:val="28"/>
          <w:lang w:val="en-US"/>
        </w:rPr>
        <w:t>Gabriel answered: " It is so that you know people do not give you profit nor loss, neither they grant nor restrain; and that you be despair of all human kind. Then, when a servant becomes like this, he will not act for any one except Allah; he will not be hopeful of or afraid of anyone but Allah; he will not become desirous in anyone save Allah. And, this is the reality of trust, /tawakkul /."</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Both overcoming against the enemy, or being defeated from the enemy, are in the Will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Natural victories are usually influenced by other factors, but the divine helps and victories are not like that.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If Allah helps you, none can overcome you. But, if He forsakes you, who is there then that can help you after that ? And on Allah should the believers rely."</w:t>
      </w:r>
      <w:bookmarkStart w:id="864" w:name="pg13394_170802"/>
    </w:p>
    <w:p>
      <w:pPr>
        <w:pStyle w:val="BookText"/>
        <w:bidi w:val="0"/>
        <w:rPr/>
      </w:pPr>
      <w:bookmarkEnd w:id="864"/>
      <w:r>
        <w:rPr>
          <w:rFonts w:eastAsia="Amiri" w:cs="Amiri" w:ascii="Amiri" w:hAnsi="Amiri"/>
          <w:color w:val="111111"/>
          <w:sz w:val="28"/>
          <w:szCs w:val="28"/>
          <w:lang w:bidi="ar-SA"/>
        </w:rPr>
        <w:t xml:space="preserve">161 </w:t>
      </w:r>
      <w:r>
        <w:rPr>
          <w:rFonts w:ascii="Amiri" w:hAnsi="Amiri" w:eastAsia="Amiri" w:cs="Amiri"/>
          <w:color w:val="111111"/>
          <w:sz w:val="28"/>
          <w:sz w:val="28"/>
          <w:szCs w:val="28"/>
          <w:rtl w:val="true"/>
          <w:lang w:bidi="ar-SA"/>
        </w:rPr>
        <w:t>وَمَا کَانَ لِنَبِیٍّ أَن یَغُلَّ وَمَن یَغْلُلْ یَأْتِ بِمَا غَلَّ یَوْمَ الْقِیَ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مَةِ</w:t>
      </w:r>
    </w:p>
    <w:p>
      <w:pPr>
        <w:pStyle w:val="BookText"/>
        <w:bidi w:val="0"/>
        <w:jc w:val="both"/>
        <w:rPr/>
      </w:pPr>
      <w:r>
        <w:rPr>
          <w:rFonts w:ascii="Amiri" w:hAnsi="Amiri" w:eastAsia="Amiri" w:cs="Amiri"/>
          <w:color w:val="111111"/>
          <w:sz w:val="28"/>
          <w:sz w:val="28"/>
          <w:szCs w:val="28"/>
          <w:rtl w:val="true"/>
          <w:lang w:bidi="ar-SA"/>
        </w:rPr>
        <w:t>ثُمَّ تُوَفَّی کُلُّ نَفْسٍ مَّا کَسَبَتْ وَهُمْ لاَ 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لَمُونَ</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 And it is not for any prophet to defraud and whoever defrauds shall bring along what he has defrauded on the Day of Resurrection.</w:t>
      </w:r>
    </w:p>
    <w:p>
      <w:pPr>
        <w:pStyle w:val="BookText"/>
        <w:bidi w:val="0"/>
        <w:jc w:val="both"/>
        <w:rPr/>
      </w:pPr>
      <w:r>
        <w:rPr>
          <w:rFonts w:eastAsia="Times New Roman" w:cs="Times New Roman" w:ascii="Times New Roman" w:hAnsi="Times New Roman"/>
          <w:color w:val="111111"/>
          <w:sz w:val="28"/>
          <w:szCs w:val="28"/>
          <w:lang w:val="en-US"/>
        </w:rPr>
        <w:t>Then everyone will be repaid for whatever he has earned, and they will not be dealt with unjustly."</w:t>
      </w:r>
    </w:p>
    <w:p>
      <w:pPr>
        <w:pStyle w:val="Heading4"/>
        <w:numPr>
          <w:ilvl w:val="3"/>
          <w:numId w:val="1"/>
        </w:numPr>
        <w:bidi w:val="0"/>
        <w:jc w:val="left"/>
        <w:rPr/>
      </w:pPr>
      <w:bookmarkStart w:id="865" w:name="__RefHeading___Toc364581_2616395394"/>
      <w:bookmarkStart w:id="866" w:name="_Toc324"/>
      <w:bookmarkEnd w:id="865"/>
      <w:r>
        <w:rPr/>
        <w:t>Commentary: verse 161</w:t>
      </w:r>
      <w:bookmarkEnd w:id="866"/>
    </w:p>
    <w:p>
      <w:pPr>
        <w:pStyle w:val="BookText"/>
        <w:bidi w:val="0"/>
        <w:jc w:val="both"/>
        <w:rPr/>
      </w:pPr>
      <w:r>
        <w:rPr>
          <w:rFonts w:eastAsia="Times New Roman" w:cs="Times New Roman" w:ascii="Times New Roman" w:hAnsi="Times New Roman"/>
          <w:color w:val="111111"/>
          <w:sz w:val="28"/>
          <w:szCs w:val="28"/>
          <w:lang w:val="en-US"/>
        </w:rPr>
        <w:t>This verse, may be as an answer that refers to those who, for the sake of gathering spoils of war, left the protective zone in 'Uḥud. Imagining that they would not be deprived from their booty shares, they ignored the warnings of their commander who said that their share was preserved and it would not be far from the view of the Messenger of Allah (p.b.u.h.).</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Prophets have always been trustworthy. The one, who wants to train some trustworthy persons, must not himself be treacherous.</w:t>
      </w:r>
    </w:p>
    <w:p>
      <w:pPr>
        <w:pStyle w:val="BookText"/>
        <w:bidi w:val="0"/>
        <w:jc w:val="both"/>
        <w:rPr/>
      </w:pPr>
      <w:r>
        <w:rPr>
          <w:rFonts w:eastAsia="Times New Roman" w:cs="Times New Roman" w:ascii="Times New Roman" w:hAnsi="Times New Roman"/>
          <w:color w:val="111111"/>
          <w:sz w:val="28"/>
          <w:szCs w:val="28"/>
          <w:lang w:val="en-US"/>
        </w:rPr>
        <w:t>(Unfortunately, today, there are many treacherous figures among the non-heavenly leaders).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Not all the companions had enough Faith. Some of them were so that who might prove treacherous actions unto the Messenger of Allah (p.b.u.h.).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None is safe from the suspicion of people.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Taking the property of others today (in this world) and returning them on that Day (in the Hereafter) is a kind of punishment. And, what a grievous state is that, that a person be brought with the wealth he had proved treacherous in before Prophets, martyrs and all human beings on the Day of Judgment.</w:t>
      </w:r>
    </w:p>
    <w:p>
      <w:pPr>
        <w:pStyle w:val="BookText"/>
        <w:bidi w:val="0"/>
        <w:jc w:val="both"/>
        <w:rPr/>
      </w:pPr>
      <w:r>
        <w:rPr>
          <w:rFonts w:eastAsia="Times New Roman" w:cs="Times New Roman" w:ascii="Times New Roman" w:hAnsi="Times New Roman"/>
          <w:color w:val="111111"/>
          <w:sz w:val="28"/>
          <w:szCs w:val="28"/>
          <w:lang w:val="en-US"/>
        </w:rPr>
        <w:t>"... and whoever defrauds shall bring along what he has defrauded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Fraud; deceit, usurpation and treacher are from among the instances of /qall/ `defraud'.</w:t>
      </w:r>
    </w:p>
    <w:p>
      <w:pPr>
        <w:pStyle w:val="BookText"/>
        <w:bidi w:val="0"/>
        <w:rPr/>
      </w:pPr>
      <w:r>
        <w:rPr>
          <w:rFonts w:eastAsia="Times New Roman" w:cs="Times New Roman" w:ascii="Times New Roman" w:hAnsi="Times New Roman"/>
          <w:color w:val="111111"/>
          <w:sz w:val="28"/>
          <w:szCs w:val="28"/>
          <w:lang w:val="en-US"/>
        </w:rPr>
        <w:t>At the time of the Prophet (p.b.u.h.), it happened that the man who was in charge of collecting alms came to the Messenger of Allah (p.b.u.h.) and said: " This quantity of wealth I have collected is alms and belongs to you,</w:t>
      </w:r>
    </w:p>
    <w:p>
      <w:pPr>
        <w:pStyle w:val="BookText"/>
        <w:bidi w:val="0"/>
        <w:jc w:val="both"/>
        <w:rPr/>
      </w:pPr>
      <w:r>
        <w:rPr>
          <w:rFonts w:eastAsia="Times New Roman" w:cs="Times New Roman" w:ascii="Times New Roman" w:hAnsi="Times New Roman"/>
          <w:color w:val="111111"/>
          <w:sz w:val="28"/>
          <w:szCs w:val="28"/>
          <w:lang w:val="en-US"/>
        </w:rPr>
        <w:t>and this separate quantity is the gifts of people to myself. Then, the Prophet (p.b.u.h.) went up the pulpit and asked the audience: `If this person remained at home, would any one give him a gift ? By Allah he will be raised in Hereafter with these unlawful properties.'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Remembrance of Hereafter restrains a person from treachery.</w:t>
      </w:r>
    </w:p>
    <w:p>
      <w:pPr>
        <w:pStyle w:val="BookText"/>
        <w:bidi w:val="0"/>
        <w:jc w:val="both"/>
        <w:rPr/>
      </w:pPr>
      <w:r>
        <w:rPr>
          <w:rFonts w:eastAsia="Times New Roman" w:cs="Times New Roman" w:ascii="Times New Roman" w:hAnsi="Times New Roman"/>
          <w:color w:val="111111"/>
          <w:sz w:val="28"/>
          <w:szCs w:val="28"/>
          <w:lang w:val="en-US"/>
        </w:rPr>
        <w:t>"... then everyone will be repaid for whatever he has earned,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Allah is just. (He both gives the reward completely and never goes to extremes, even for a dot).</w:t>
      </w:r>
    </w:p>
    <w:p>
      <w:pPr>
        <w:pStyle w:val="BookText"/>
        <w:bidi w:val="0"/>
        <w:jc w:val="both"/>
        <w:rPr/>
      </w:pPr>
      <w:r>
        <w:rPr>
          <w:rFonts w:eastAsia="Times New Roman" w:cs="Times New Roman" w:ascii="Times New Roman" w:hAnsi="Times New Roman"/>
          <w:color w:val="111111"/>
          <w:sz w:val="28"/>
          <w:szCs w:val="28"/>
          <w:lang w:val="en-US"/>
        </w:rPr>
        <w:t>"... and they will not be dealt with unjustly."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Defend the rights of pure servants and the saints of Allah.</w:t>
      </w:r>
    </w:p>
    <w:p>
      <w:pPr>
        <w:pStyle w:val="BookText"/>
        <w:bidi w:val="0"/>
        <w:jc w:val="both"/>
        <w:rPr/>
      </w:pPr>
      <w:r>
        <w:rPr>
          <w:rFonts w:eastAsia="Times New Roman" w:cs="Times New Roman" w:ascii="Times New Roman" w:hAnsi="Times New Roman"/>
          <w:color w:val="111111"/>
          <w:sz w:val="28"/>
          <w:szCs w:val="28"/>
          <w:lang w:val="en-US"/>
        </w:rPr>
        <w:t>" And it is not for any prophet to defraud ..."</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weakness of faith, from one side, and the love of the world, from another side, set men to suspect against the prophets.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Hereafter is a scene where the righteous will bring their good deeds, and the treacherous ones will bring their own treacheries:</w:t>
      </w:r>
    </w:p>
    <w:p>
      <w:pPr>
        <w:pStyle w:val="BookText"/>
        <w:bidi w:val="0"/>
        <w:jc w:val="both"/>
        <w:rPr/>
      </w:pPr>
      <w:r>
        <w:rPr>
          <w:rFonts w:eastAsia="Times New Roman" w:cs="Times New Roman" w:ascii="Times New Roman" w:hAnsi="Times New Roman"/>
          <w:color w:val="111111"/>
          <w:sz w:val="28"/>
          <w:szCs w:val="28"/>
          <w:lang w:val="en-US"/>
        </w:rPr>
        <w:t>"... and whoever defrauds shall bring along what he has defrauded on the Day of Resurrection...."</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rank of prophethood never fits with treachery.</w:t>
      </w:r>
      <w:bookmarkStart w:id="867" w:name="pg13394_170804"/>
    </w:p>
    <w:p>
      <w:pPr>
        <w:pStyle w:val="BookText"/>
        <w:bidi w:val="0"/>
        <w:rPr/>
      </w:pPr>
      <w:bookmarkEnd w:id="867"/>
      <w:r>
        <w:rPr>
          <w:rFonts w:eastAsia="Amiri" w:cs="Amiri" w:ascii="Amiri" w:hAnsi="Amiri"/>
          <w:color w:val="111111"/>
          <w:sz w:val="28"/>
          <w:szCs w:val="28"/>
          <w:lang w:bidi="ar-SA"/>
        </w:rPr>
        <w:t xml:space="preserve">162 </w:t>
      </w:r>
      <w:r>
        <w:rPr>
          <w:rFonts w:ascii="Amiri" w:hAnsi="Amiri" w:eastAsia="Amiri" w:cs="Amiri"/>
          <w:color w:val="111111"/>
          <w:sz w:val="28"/>
          <w:sz w:val="28"/>
          <w:szCs w:val="28"/>
          <w:rtl w:val="true"/>
          <w:lang w:bidi="ar-SA"/>
        </w:rPr>
        <w:t>أَفَمَنِ اتَّبَعَ رِضْوَانَ اللَّهِ کَمَن بَاءَ بِسَخَطٍ مِنَ‌َاللَّهِ</w:t>
      </w:r>
    </w:p>
    <w:p>
      <w:pPr>
        <w:pStyle w:val="BookText"/>
        <w:bidi w:val="0"/>
        <w:jc w:val="both"/>
        <w:rPr/>
      </w:pPr>
      <w:r>
        <w:rPr>
          <w:rFonts w:ascii="Amiri" w:hAnsi="Amiri" w:eastAsia="Amiri" w:cs="Amiri"/>
          <w:color w:val="111111"/>
          <w:sz w:val="28"/>
          <w:sz w:val="28"/>
          <w:szCs w:val="28"/>
          <w:rtl w:val="true"/>
          <w:lang w:bidi="ar-SA"/>
        </w:rPr>
        <w:t>وَمَأْوَئهُ جَهَنَّمُ وَبِئْسَ الْمَصِیرُ</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 Is one who follows the pleasure of Allah like him who incurs wrath from Allah, and whose abode will be Hell ?</w:t>
      </w:r>
    </w:p>
    <w:p>
      <w:pPr>
        <w:pStyle w:val="BookText"/>
        <w:bidi w:val="0"/>
        <w:jc w:val="both"/>
        <w:rPr/>
      </w:pPr>
      <w:r>
        <w:rPr>
          <w:rFonts w:eastAsia="Times New Roman" w:cs="Times New Roman" w:ascii="Times New Roman" w:hAnsi="Times New Roman"/>
          <w:color w:val="111111"/>
          <w:sz w:val="28"/>
          <w:szCs w:val="28"/>
          <w:lang w:val="en-US"/>
        </w:rPr>
        <w:t>And an evil destination it is.! "</w:t>
      </w:r>
    </w:p>
    <w:p>
      <w:pPr>
        <w:pStyle w:val="Heading4"/>
        <w:numPr>
          <w:ilvl w:val="3"/>
          <w:numId w:val="1"/>
        </w:numPr>
        <w:bidi w:val="0"/>
        <w:jc w:val="left"/>
        <w:rPr/>
      </w:pPr>
      <w:bookmarkStart w:id="868" w:name="__RefHeading___Toc364583_2616395394"/>
      <w:bookmarkStart w:id="869" w:name="_Toc325"/>
      <w:bookmarkEnd w:id="868"/>
      <w:r>
        <w:rPr/>
        <w:t>Commentary: verse 162</w:t>
      </w:r>
      <w:bookmarkEnd w:id="869"/>
    </w:p>
    <w:p>
      <w:pPr>
        <w:pStyle w:val="BookText"/>
        <w:bidi w:val="0"/>
        <w:jc w:val="both"/>
        <w:rPr/>
      </w:pPr>
      <w:r>
        <w:rPr>
          <w:rFonts w:eastAsia="Times New Roman" w:cs="Times New Roman" w:ascii="Times New Roman" w:hAnsi="Times New Roman"/>
          <w:color w:val="111111"/>
          <w:sz w:val="28"/>
          <w:szCs w:val="28"/>
          <w:lang w:val="en-US"/>
        </w:rPr>
        <w:t>Upon the occasion of revelation of this verse, it is cited in commentary books from both great sects of Islam that: When the Messenger of Allah issued the command of setting to 'Uḥud, the hypocrites stayed in Medina under the pretext that they were not sure of the occurrence of fight and conflict. At the same time some Muslims whose faith was weak followed them and did not attend at the battle. This verse illustrates the feature of this group. In a few former verses (verse 155) it said that Allah has pardoned those who ran away from the battle and after that they regreted. But, regarding to the occasion of revelation of the verse, He does not forgive the wealthy ones and the hypocrites who seek excuses.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an Islamic society, strivers and those who sit still at home should not be treated the same, (regarding to the occasion of revelation).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aim of the true strivers is gaining the good pleasure of Allah.</w:t>
      </w:r>
    </w:p>
    <w:p>
      <w:pPr>
        <w:pStyle w:val="BookText"/>
        <w:bidi w:val="0"/>
        <w:jc w:val="both"/>
        <w:rPr/>
      </w:pPr>
      <w:r>
        <w:rPr>
          <w:rFonts w:eastAsia="Times New Roman" w:cs="Times New Roman" w:ascii="Times New Roman" w:hAnsi="Times New Roman"/>
          <w:color w:val="111111"/>
          <w:sz w:val="28"/>
          <w:szCs w:val="28"/>
          <w:lang w:val="en-US"/>
        </w:rPr>
        <w:t>" Is one who follows the pleasure of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Returning face from battle-field is returning to the Wrath of Allah.</w:t>
      </w:r>
    </w:p>
    <w:p>
      <w:pPr>
        <w:pStyle w:val="BookText"/>
        <w:bidi w:val="0"/>
        <w:jc w:val="both"/>
        <w:rPr/>
      </w:pPr>
      <w:r>
        <w:rPr>
          <w:rFonts w:eastAsia="Times New Roman" w:cs="Times New Roman" w:ascii="Times New Roman" w:hAnsi="Times New Roman"/>
          <w:color w:val="111111"/>
          <w:sz w:val="28"/>
          <w:szCs w:val="28"/>
          <w:lang w:val="en-US"/>
        </w:rPr>
        <w:t>"... like him who incurs wrath from Allah,..."</w:t>
      </w:r>
    </w:p>
    <w:p>
      <w:pPr>
        <w:pStyle w:val="BookText"/>
        <w:bidi w:val="0"/>
        <w:jc w:val="both"/>
        <w:rPr/>
      </w:pPr>
      <w:r>
        <w:rPr>
          <w:rFonts w:eastAsia="Times New Roman" w:cs="Times New Roman" w:ascii="Times New Roman" w:hAnsi="Times New Roman"/>
          <w:color w:val="111111"/>
          <w:sz w:val="28"/>
          <w:szCs w:val="28"/>
          <w:lang w:val="en-US"/>
        </w:rPr>
        <w:t>"... and whose abode will be Hell ?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it is an evil destination."</w:t>
      </w:r>
      <w:bookmarkStart w:id="870" w:name="pg13394_170805"/>
    </w:p>
    <w:p>
      <w:pPr>
        <w:pStyle w:val="BookText"/>
        <w:bidi w:val="0"/>
        <w:rPr/>
      </w:pPr>
      <w:bookmarkEnd w:id="870"/>
      <w:r>
        <w:rPr>
          <w:rFonts w:eastAsia="Amiri" w:cs="Amiri" w:ascii="Amiri" w:hAnsi="Amiri"/>
          <w:color w:val="111111"/>
          <w:sz w:val="28"/>
          <w:szCs w:val="28"/>
          <w:lang w:bidi="ar-SA"/>
        </w:rPr>
        <w:t xml:space="preserve">163 </w:t>
      </w:r>
      <w:r>
        <w:rPr>
          <w:rFonts w:ascii="Amiri" w:hAnsi="Amiri" w:eastAsia="Amiri" w:cs="Amiri"/>
          <w:color w:val="111111"/>
          <w:sz w:val="28"/>
          <w:sz w:val="28"/>
          <w:szCs w:val="28"/>
          <w:rtl w:val="true"/>
          <w:lang w:bidi="ar-SA"/>
        </w:rPr>
        <w:t>هُمْ 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عِندَ اللَّهِ وَاللَّهُ بَصِیرٌ 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یَعْمَلُ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 They are of (varying) ranks with Allah; and Allah sees what they do."</w:t>
      </w:r>
    </w:p>
    <w:p>
      <w:pPr>
        <w:pStyle w:val="Heading4"/>
        <w:numPr>
          <w:ilvl w:val="3"/>
          <w:numId w:val="1"/>
        </w:numPr>
        <w:bidi w:val="0"/>
        <w:jc w:val="left"/>
        <w:rPr/>
      </w:pPr>
      <w:bookmarkStart w:id="871" w:name="__RefHeading___Toc364585_2616395394"/>
      <w:bookmarkStart w:id="872" w:name="_Toc326"/>
      <w:bookmarkEnd w:id="871"/>
      <w:r>
        <w:rPr/>
        <w:t>Commentary: verse 163</w:t>
      </w:r>
      <w:bookmarkEnd w:id="872"/>
    </w:p>
    <w:p>
      <w:pPr>
        <w:pStyle w:val="BookText"/>
        <w:bidi w:val="0"/>
        <w:jc w:val="both"/>
        <w:rPr/>
      </w:pPr>
      <w:r>
        <w:rPr>
          <w:rFonts w:eastAsia="Times New Roman" w:cs="Times New Roman" w:ascii="Times New Roman" w:hAnsi="Times New Roman"/>
          <w:color w:val="111111"/>
          <w:sz w:val="28"/>
          <w:szCs w:val="28"/>
          <w:lang w:val="en-US"/>
        </w:rPr>
        <w:t>Some verses of the Qur'ān indicate that there are different degrees for the people. For example, Sura Al-Anfāl, No. 8, verse 4 says: "... they shall have from their Lord exalted grades..." Or, Sura Ṭāhā, No 20, verse 75 says: "... these it is who shall have the high ranks."</w:t>
      </w:r>
    </w:p>
    <w:p>
      <w:pPr>
        <w:pStyle w:val="BookText"/>
        <w:bidi w:val="0"/>
        <w:jc w:val="both"/>
        <w:rPr/>
      </w:pPr>
      <w:r>
        <w:rPr>
          <w:rFonts w:eastAsia="Times New Roman" w:cs="Times New Roman" w:ascii="Times New Roman" w:hAnsi="Times New Roman"/>
          <w:color w:val="111111"/>
          <w:sz w:val="28"/>
          <w:szCs w:val="28"/>
          <w:lang w:val="en-US"/>
        </w:rPr>
        <w:t xml:space="preserve">In this verse the persons themselves are rendered into </w:t>
      </w:r>
      <w:r>
        <w:rPr>
          <w:rFonts w:eastAsia="Consolas" w:cs="Consolas" w:ascii="Consolas" w:hAnsi="Consolas"/>
          <w:color w:val="111111"/>
          <w:sz w:val="28"/>
          <w:szCs w:val="28"/>
          <w:lang w:val="en-US"/>
        </w:rPr>
        <w:t xml:space="preserve">ranks'. It is similar to the meaning that a human being should act according to the scale, but later he himself becomes a scale. Or, another example is that: at first man is </w:t>
      </w:r>
      <w:r>
        <w:rPr>
          <w:rFonts w:eastAsia="Times New Roman" w:cs="Times New Roman" w:ascii="Times New Roman" w:hAnsi="Times New Roman"/>
          <w:color w:val="111111"/>
          <w:sz w:val="28"/>
          <w:szCs w:val="28"/>
          <w:lang w:val="en-US"/>
        </w:rPr>
        <w:t xml:space="preserve"> praiser of Allah ', /ðākir/, but later he himself becomes `reminder', /ðikr/, in a way that his remembrance causes hearts to be in peace. At first, he turns around the axis, but, later, he himself becomes the axis of the Truth.</w:t>
      </w:r>
    </w:p>
    <w:p>
      <w:pPr>
        <w:pStyle w:val="BookText"/>
        <w:bidi w:val="0"/>
        <w:jc w:val="both"/>
        <w:rPr/>
      </w:pPr>
      <w:r>
        <w:rPr>
          <w:rFonts w:eastAsia="Times New Roman" w:cs="Times New Roman" w:ascii="Times New Roman" w:hAnsi="Times New Roman"/>
          <w:color w:val="111111"/>
          <w:sz w:val="28"/>
          <w:szCs w:val="28"/>
          <w:lang w:val="en-US"/>
        </w:rPr>
        <w:t>" They are of (varying) ranks with Allah;</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sees what they do."</w:t>
      </w:r>
      <w:bookmarkStart w:id="873" w:name="pg13394_170806"/>
    </w:p>
    <w:p>
      <w:pPr>
        <w:pStyle w:val="BookText"/>
        <w:bidi w:val="0"/>
        <w:rPr/>
      </w:pPr>
      <w:bookmarkEnd w:id="873"/>
      <w:r>
        <w:rPr>
          <w:rFonts w:eastAsia="Amiri" w:cs="Amiri" w:ascii="Amiri" w:hAnsi="Amiri"/>
          <w:color w:val="111111"/>
          <w:sz w:val="28"/>
          <w:szCs w:val="28"/>
          <w:lang w:bidi="ar-SA"/>
        </w:rPr>
        <w:t xml:space="preserve">164 </w:t>
      </w:r>
      <w:r>
        <w:rPr>
          <w:rFonts w:ascii="Amiri" w:hAnsi="Amiri" w:eastAsia="Amiri" w:cs="Amiri"/>
          <w:color w:val="111111"/>
          <w:sz w:val="28"/>
          <w:sz w:val="28"/>
          <w:szCs w:val="28"/>
          <w:rtl w:val="true"/>
          <w:lang w:bidi="ar-SA"/>
        </w:rPr>
        <w:t>لَقَدْ مَنَّ اللَّهُ عَلَی الْمُؤْمِنِینَ إءِذْ بَعَثَ فِیهِمْ رَسُولاً مِّنْ أَنفُسِهِمْ</w:t>
      </w:r>
    </w:p>
    <w:p>
      <w:pPr>
        <w:pStyle w:val="BookText"/>
        <w:bidi w:val="0"/>
        <w:jc w:val="both"/>
        <w:rPr/>
      </w:pPr>
      <w:r>
        <w:rPr>
          <w:rFonts w:ascii="Amiri" w:hAnsi="Amiri" w:eastAsia="Amiri" w:cs="Amiri"/>
          <w:color w:val="111111"/>
          <w:sz w:val="28"/>
          <w:sz w:val="28"/>
          <w:szCs w:val="28"/>
          <w:rtl w:val="true"/>
          <w:lang w:bidi="ar-SA"/>
        </w:rPr>
        <w:t>یَتْلُواْ عَلَیْهِمْ ءَایَتِهِ وَیُزَکِّیهِمْ وَیُعَلِّمُهُمُ الْکِتَبَ وَالْحِکْمَةَ</w:t>
      </w:r>
    </w:p>
    <w:p>
      <w:pPr>
        <w:pStyle w:val="BookText"/>
        <w:bidi w:val="0"/>
        <w:jc w:val="both"/>
        <w:rPr/>
      </w:pPr>
      <w:r>
        <w:rPr>
          <w:rFonts w:ascii="Amiri" w:hAnsi="Amiri" w:eastAsia="Amiri" w:cs="Amiri"/>
          <w:color w:val="111111"/>
          <w:sz w:val="28"/>
          <w:sz w:val="28"/>
          <w:szCs w:val="28"/>
          <w:rtl w:val="true"/>
          <w:lang w:bidi="ar-SA"/>
        </w:rPr>
        <w:t>وإءِن کَانُواْ مِن قَبْلُ لَفِی ضَلَلٍ مُّبِینٍ</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 Indeed Allah conferred a favour upon the believers when He raised up among them a messenger of their own selves to recite His verses unto them and purify them and to teach them the Book and the Wisdom;</w:t>
      </w:r>
    </w:p>
    <w:p>
      <w:pPr>
        <w:pStyle w:val="BookText"/>
        <w:bidi w:val="0"/>
        <w:jc w:val="both"/>
        <w:rPr/>
      </w:pPr>
      <w:r>
        <w:rPr>
          <w:rFonts w:eastAsia="Times New Roman" w:cs="Times New Roman" w:ascii="Times New Roman" w:hAnsi="Times New Roman"/>
          <w:color w:val="111111"/>
          <w:sz w:val="28"/>
          <w:szCs w:val="28"/>
          <w:lang w:val="en-US"/>
        </w:rPr>
        <w:t>although earlier they had surely been in manifest error."</w:t>
      </w:r>
    </w:p>
    <w:p>
      <w:pPr>
        <w:pStyle w:val="Heading4"/>
        <w:numPr>
          <w:ilvl w:val="3"/>
          <w:numId w:val="1"/>
        </w:numPr>
        <w:bidi w:val="0"/>
        <w:jc w:val="left"/>
        <w:rPr/>
      </w:pPr>
      <w:bookmarkStart w:id="874" w:name="__RefHeading___Toc364587_2616395394"/>
      <w:bookmarkStart w:id="875" w:name="_Toc327"/>
      <w:bookmarkEnd w:id="874"/>
      <w:r>
        <w:rPr/>
        <w:t>Commentary: verse 164</w:t>
      </w:r>
      <w:bookmarkEnd w:id="875"/>
    </w:p>
    <w:p>
      <w:pPr>
        <w:pStyle w:val="BookText"/>
        <w:bidi w:val="0"/>
        <w:jc w:val="both"/>
        <w:rPr/>
      </w:pPr>
      <w:r>
        <w:rPr>
          <w:rFonts w:eastAsia="Times New Roman" w:cs="Times New Roman" w:ascii="Times New Roman" w:hAnsi="Times New Roman"/>
          <w:color w:val="111111"/>
          <w:sz w:val="28"/>
          <w:szCs w:val="28"/>
          <w:lang w:val="en-US"/>
        </w:rPr>
        <w:t>The Arabic term /minnah/ is derived from the root /manna/ with the sense of a stone by which things may be weighed. Thus, every weighty and valuable bounty is called /minnah/. But showing some slight bounties as some heavy and magnificant ones, is disagreeable. Therefore, donating a great bounty is good, but representing an ordinary bounty in a great shape is reprobated.</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appointment of Prophets to prophecy is the greatest heavenly gift and the greatest bounty of Allah.</w:t>
      </w:r>
    </w:p>
    <w:p>
      <w:pPr>
        <w:pStyle w:val="BookText"/>
        <w:bidi w:val="0"/>
        <w:jc w:val="both"/>
        <w:rPr/>
      </w:pPr>
      <w:r>
        <w:rPr>
          <w:rFonts w:eastAsia="Times New Roman" w:cs="Times New Roman" w:ascii="Times New Roman" w:hAnsi="Times New Roman"/>
          <w:color w:val="111111"/>
          <w:sz w:val="28"/>
          <w:szCs w:val="28"/>
          <w:lang w:val="en-US"/>
        </w:rPr>
        <w:t>" Indeed Allah conferred a favour..."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Prophets were chosen from among people themselves.</w:t>
      </w:r>
    </w:p>
    <w:p>
      <w:pPr>
        <w:pStyle w:val="BookText"/>
        <w:bidi w:val="0"/>
        <w:jc w:val="both"/>
        <w:rPr/>
      </w:pPr>
      <w:r>
        <w:rPr>
          <w:rFonts w:eastAsia="Times New Roman" w:cs="Times New Roman" w:ascii="Times New Roman" w:hAnsi="Times New Roman"/>
          <w:color w:val="111111"/>
          <w:sz w:val="28"/>
          <w:szCs w:val="28"/>
          <w:lang w:val="en-US"/>
        </w:rPr>
        <w:t>"... when He raised up among them a messenger from among themselves..."</w:t>
      </w:r>
    </w:p>
    <w:p>
      <w:pPr>
        <w:pStyle w:val="BookText"/>
        <w:bidi w:val="0"/>
        <w:jc w:val="both"/>
        <w:rPr/>
      </w:pPr>
      <w:r>
        <w:rPr>
          <w:rFonts w:eastAsia="Times New Roman" w:cs="Times New Roman" w:ascii="Times New Roman" w:hAnsi="Times New Roman"/>
          <w:color w:val="111111"/>
          <w:sz w:val="28"/>
          <w:szCs w:val="28"/>
          <w:lang w:val="en-US"/>
        </w:rPr>
        <w:t>(See also the following complementary explanation, No. 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Purification is prior to teaching. (Purification and instruction have been at the top of the training programs of prophets).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mission of prophets envelops all human kind, yet only the believers are gratitude unto this bounty and enjoy of the light of guidance.</w:t>
      </w:r>
    </w:p>
    <w:p>
      <w:pPr>
        <w:pStyle w:val="BookText"/>
        <w:bidi w:val="0"/>
        <w:jc w:val="both"/>
        <w:rPr/>
      </w:pPr>
      <w:r>
        <w:rPr>
          <w:rFonts w:eastAsia="Times New Roman" w:cs="Times New Roman" w:ascii="Times New Roman" w:hAnsi="Times New Roman"/>
          <w:color w:val="111111"/>
          <w:sz w:val="28"/>
          <w:szCs w:val="28"/>
          <w:lang w:val="en-US"/>
        </w:rPr>
        <w:t>" Indeed Allah conferred a favour upon the believers ..."</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Self-improvement and rectitude should be performed under the light of the prophets' school of thought and the verses of Allah.</w:t>
      </w:r>
    </w:p>
    <w:p>
      <w:pPr>
        <w:pStyle w:val="BookText"/>
        <w:bidi w:val="0"/>
        <w:rPr/>
      </w:pPr>
      <w:r>
        <w:rPr>
          <w:rFonts w:eastAsia="Times New Roman" w:cs="Times New Roman" w:ascii="Times New Roman" w:hAnsi="Times New Roman"/>
          <w:color w:val="111111"/>
          <w:sz w:val="28"/>
          <w:szCs w:val="28"/>
          <w:lang w:val="en-US"/>
        </w:rPr>
        <w:t>"... to recite His verses unto them and to purify them ..."</w:t>
      </w:r>
    </w:p>
    <w:p>
      <w:pPr>
        <w:pStyle w:val="BookText"/>
        <w:bidi w:val="0"/>
        <w:jc w:val="both"/>
        <w:rPr/>
      </w:pPr>
      <w:r>
        <w:rPr>
          <w:rFonts w:eastAsia="Times New Roman" w:cs="Times New Roman" w:ascii="Times New Roman" w:hAnsi="Times New Roman"/>
          <w:color w:val="111111"/>
          <w:sz w:val="28"/>
          <w:szCs w:val="28"/>
          <w:lang w:val="en-US"/>
        </w:rPr>
        <w:t>The austerities and monasticisms whose origin is not verses of Allah and whose teachers are not divine prophets, themselves are deviation.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order to recognize the bounty of appointment of prophets better, we should refer to the history concerning before their times.</w:t>
      </w:r>
    </w:p>
    <w:p>
      <w:pPr>
        <w:pStyle w:val="BookText"/>
        <w:bidi w:val="0"/>
        <w:jc w:val="both"/>
        <w:rPr/>
      </w:pPr>
      <w:r>
        <w:rPr>
          <w:rFonts w:eastAsia="Times New Roman" w:cs="Times New Roman" w:ascii="Times New Roman" w:hAnsi="Times New Roman"/>
          <w:color w:val="111111"/>
          <w:sz w:val="28"/>
          <w:szCs w:val="28"/>
          <w:lang w:val="en-US"/>
        </w:rPr>
        <w:t>"... althoug before this they had surely been in manifest error."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corruptive dark and very gloomy environments it is possible to work, too.</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the manner of prophets, spiritual training and teaching both are accompanied with wisdom.</w:t>
      </w:r>
    </w:p>
    <w:p>
      <w:pPr>
        <w:pStyle w:val="BookText"/>
        <w:bidi w:val="0"/>
        <w:jc w:val="both"/>
        <w:rPr/>
      </w:pPr>
      <w:r>
        <w:rPr>
          <w:rFonts w:eastAsia="Times New Roman" w:cs="Times New Roman" w:ascii="Times New Roman" w:hAnsi="Times New Roman"/>
          <w:color w:val="111111"/>
          <w:sz w:val="28"/>
          <w:szCs w:val="28"/>
          <w:lang w:val="en-US"/>
        </w:rPr>
        <w:t>"... and to purify them and to teach them the Book and the Wisdom;..."</w:t>
      </w:r>
    </w:p>
    <w:p>
      <w:pPr>
        <w:pStyle w:val="BookText"/>
        <w:bidi w:val="0"/>
        <w:jc w:val="both"/>
        <w:rPr/>
      </w:pPr>
      <w:r>
        <w:rPr>
          <w:rFonts w:eastAsia="Times New Roman" w:cs="Times New Roman" w:ascii="Times New Roman" w:hAnsi="Times New Roman"/>
          <w:color w:val="111111"/>
          <w:sz w:val="28"/>
          <w:szCs w:val="28"/>
          <w:lang w:val="en-US"/>
        </w:rPr>
        <w:t>Complementary 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appointment of prophets from among people has some favours in itself: a) People know the background of such a prophet and trust in him. b) People are Pioneers in excecuting the commands of Allah. c) Prophets are acquainted with the pains of people and they sympathetically have a share in their joys and sorrows. d) Prophets are always available for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is a popular proverb in the Arabic Language which says:</w:t>
      </w:r>
    </w:p>
    <w:p>
      <w:pPr>
        <w:pStyle w:val="BookText"/>
        <w:bidi w:val="0"/>
        <w:jc w:val="both"/>
        <w:rPr/>
      </w:pPr>
      <w:r>
        <w:rPr>
          <w:rFonts w:eastAsia="Times New Roman" w:cs="Times New Roman" w:ascii="Times New Roman" w:hAnsi="Times New Roman"/>
          <w:color w:val="111111"/>
          <w:sz w:val="28"/>
          <w:szCs w:val="28"/>
          <w:lang w:val="en-US"/>
        </w:rPr>
        <w:t>Things are known by their opposites.</w:t>
      </w:r>
    </w:p>
    <w:p>
      <w:pPr>
        <w:pStyle w:val="BookText"/>
        <w:bidi w:val="0"/>
        <w:jc w:val="both"/>
        <w:rPr/>
      </w:pPr>
      <w:r>
        <w:rPr>
          <w:rFonts w:eastAsia="Times New Roman" w:cs="Times New Roman" w:ascii="Times New Roman" w:hAnsi="Times New Roman"/>
          <w:color w:val="111111"/>
          <w:sz w:val="28"/>
          <w:szCs w:val="28"/>
          <w:lang w:val="en-US"/>
        </w:rPr>
        <w:t>As it is understood from the statements of Hadrat Ali (a.s.) in Nahjul-Balāqah, in the Age of Ignorance, People had neither a sound culture nor a good hygiene.</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When Hadrat Ja`far Ṭayyār, Hadrat Ali's brother, was in Abyssinia, he illustrated the situation of the Age of Ignorance for Najāshī as such: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worshipping idols (but now we are worshippers of Allah). At that time, we consumed corpses; we were of corruptives; we used to break off connections with our kindred, we had ill treatments with our neighbours, the strong members of us often devoured the rights of the weak. "</w:t>
      </w:r>
      <w:bookmarkStart w:id="876" w:name="pg13394_170808"/>
    </w:p>
    <w:p>
      <w:pPr>
        <w:pStyle w:val="BookText"/>
        <w:bidi w:val="0"/>
        <w:rPr/>
      </w:pPr>
      <w:bookmarkEnd w:id="876"/>
      <w:r>
        <w:rPr>
          <w:rFonts w:eastAsia="Amiri" w:cs="Amiri" w:ascii="Amiri" w:hAnsi="Amiri"/>
          <w:color w:val="111111"/>
          <w:sz w:val="28"/>
          <w:szCs w:val="28"/>
          <w:lang w:bidi="ar-SA"/>
        </w:rPr>
        <w:t xml:space="preserve">165 </w:t>
      </w:r>
      <w:r>
        <w:rPr>
          <w:rFonts w:ascii="Amiri" w:hAnsi="Amiri" w:eastAsia="Amiri" w:cs="Amiri"/>
          <w:color w:val="111111"/>
          <w:sz w:val="28"/>
          <w:sz w:val="28"/>
          <w:szCs w:val="28"/>
          <w:rtl w:val="true"/>
          <w:lang w:bidi="ar-SA"/>
        </w:rPr>
        <w:t>أَوَ لَمَّا أَصَابَتْکُم مُّصِیبَةٌ قَدْ أَصَبْتُم مِّثْلَیْهَا</w:t>
      </w:r>
    </w:p>
    <w:p>
      <w:pPr>
        <w:pStyle w:val="BookText"/>
        <w:bidi w:val="0"/>
        <w:jc w:val="both"/>
        <w:rPr/>
      </w:pPr>
      <w:r>
        <w:rPr>
          <w:rFonts w:ascii="Amiri" w:hAnsi="Amiri" w:eastAsia="Amiri" w:cs="Amiri"/>
          <w:color w:val="111111"/>
          <w:sz w:val="28"/>
          <w:sz w:val="28"/>
          <w:szCs w:val="28"/>
          <w:rtl w:val="true"/>
          <w:lang w:bidi="ar-SA"/>
        </w:rPr>
        <w:t>قُلْتُمْ أَنَّی هَذَا قُلْ هُوَ مِنْ عِندِ أَنفُسِکُمْ</w:t>
      </w:r>
    </w:p>
    <w:p>
      <w:pPr>
        <w:pStyle w:val="BookText"/>
        <w:bidi w:val="0"/>
        <w:jc w:val="both"/>
        <w:rPr/>
      </w:pPr>
      <w:r>
        <w:rPr>
          <w:rFonts w:ascii="Amiri" w:hAnsi="Amiri" w:eastAsia="Amiri" w:cs="Amiri"/>
          <w:color w:val="111111"/>
          <w:sz w:val="28"/>
          <w:sz w:val="28"/>
          <w:szCs w:val="28"/>
          <w:rtl w:val="true"/>
          <w:lang w:bidi="ar-SA"/>
        </w:rPr>
        <w:t>إءِنَّ اللَّهَ عَلَی کُلِّ شیْ‌ْءٍ قَدِیرٌ</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 Yet, when a disaster befalls you while you have certainly afflicted (the fow) with twice as much, you say: ` Whence is this ? '</w:t>
      </w:r>
    </w:p>
    <w:p>
      <w:pPr>
        <w:pStyle w:val="BookText"/>
        <w:bidi w:val="0"/>
        <w:jc w:val="both"/>
        <w:rPr/>
      </w:pPr>
      <w:r>
        <w:rPr>
          <w:rFonts w:eastAsia="Times New Roman" w:cs="Times New Roman" w:ascii="Times New Roman" w:hAnsi="Times New Roman"/>
          <w:color w:val="111111"/>
          <w:sz w:val="28"/>
          <w:szCs w:val="28"/>
          <w:lang w:val="en-US"/>
        </w:rPr>
        <w:t>Say: ` It is from your own selves.' Surely Allah is All-Powerful over all things ."</w:t>
      </w:r>
    </w:p>
    <w:p>
      <w:pPr>
        <w:pStyle w:val="Heading4"/>
        <w:numPr>
          <w:ilvl w:val="3"/>
          <w:numId w:val="1"/>
        </w:numPr>
        <w:bidi w:val="0"/>
        <w:jc w:val="left"/>
        <w:rPr/>
      </w:pPr>
      <w:bookmarkStart w:id="877" w:name="__RefHeading___Toc364589_2616395394"/>
      <w:bookmarkStart w:id="878" w:name="_Toc328"/>
      <w:bookmarkEnd w:id="877"/>
      <w:r>
        <w:rPr/>
        <w:t>Commentary: verse 165</w:t>
      </w:r>
      <w:bookmarkEnd w:id="878"/>
    </w:p>
    <w:p>
      <w:pPr>
        <w:pStyle w:val="BookText"/>
        <w:bidi w:val="0"/>
        <w:jc w:val="both"/>
        <w:rPr/>
      </w:pPr>
      <w:r>
        <w:rPr>
          <w:rFonts w:eastAsia="Times New Roman" w:cs="Times New Roman" w:ascii="Times New Roman" w:hAnsi="Times New Roman"/>
          <w:color w:val="111111"/>
          <w:sz w:val="28"/>
          <w:szCs w:val="28"/>
          <w:lang w:val="en-US"/>
        </w:rPr>
        <w:t>When seventy persons from Muslim troop were killed in the Battle of 'Uḥud and Muslims were defeated, they asked each other why they were defeated. The Lord tells them they had afflicted the enemy with twice as many in the Battle of Badr the previous year. They killed seventy people of them and captured seventy men from them, too. Besides that, the failure of that year was for their own disunity and inactivity, and that they did not obey their commander.</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judging, consider both the bitter and sweet aspects. (Do not think of the failure of `Uḥud alone and forget the triumph of Badr).</w:t>
      </w:r>
    </w:p>
    <w:p>
      <w:pPr>
        <w:pStyle w:val="BookText"/>
        <w:bidi w:val="0"/>
        <w:jc w:val="both"/>
        <w:rPr/>
      </w:pPr>
      <w:r>
        <w:rPr>
          <w:rFonts w:eastAsia="Times New Roman" w:cs="Times New Roman" w:ascii="Times New Roman" w:hAnsi="Times New Roman"/>
          <w:color w:val="111111"/>
          <w:sz w:val="28"/>
          <w:szCs w:val="28"/>
          <w:lang w:val="en-US"/>
        </w:rPr>
        <w:t>" Yet, when a disaster befalls you while you have certainly afflicted (the fow) with twice as much,..."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searching for the factors of failure, begin with the innate, spiritual and mental factors; and then go to follow other factors.</w:t>
      </w:r>
    </w:p>
    <w:p>
      <w:pPr>
        <w:pStyle w:val="BookText"/>
        <w:bidi w:val="0"/>
        <w:jc w:val="both"/>
        <w:rPr/>
      </w:pPr>
      <w:r>
        <w:rPr>
          <w:rFonts w:eastAsia="Times New Roman" w:cs="Times New Roman" w:ascii="Times New Roman" w:hAnsi="Times New Roman"/>
          <w:color w:val="111111"/>
          <w:sz w:val="28"/>
          <w:szCs w:val="28"/>
          <w:lang w:val="en-US"/>
        </w:rPr>
        <w:t xml:space="preserve">"... you say: </w:t>
      </w:r>
      <w:r>
        <w:rPr>
          <w:rFonts w:eastAsia="Consolas" w:cs="Consolas" w:ascii="Consolas" w:hAnsi="Consolas"/>
          <w:color w:val="111111"/>
          <w:sz w:val="28"/>
          <w:szCs w:val="28"/>
          <w:lang w:val="en-US"/>
        </w:rPr>
        <w:t>Whence is this ?' Say:</w:t>
      </w:r>
      <w:r>
        <w:rPr>
          <w:rFonts w:eastAsia="Times New Roman" w:cs="Times New Roman" w:ascii="Times New Roman" w:hAnsi="Times New Roman"/>
          <w:color w:val="111111"/>
          <w:sz w:val="28"/>
          <w:szCs w:val="28"/>
          <w:lang w:val="en-US"/>
        </w:rPr>
        <w:t>It is from your own selves.'..."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is powerful over all things, but we must obtain the necessary conditions and eligibilities of enjoying it.</w:t>
      </w:r>
    </w:p>
    <w:p>
      <w:pPr>
        <w:pStyle w:val="BookText"/>
        <w:bidi w:val="0"/>
        <w:jc w:val="both"/>
        <w:rPr/>
      </w:pPr>
      <w:r>
        <w:rPr>
          <w:rFonts w:eastAsia="Times New Roman" w:cs="Times New Roman" w:ascii="Times New Roman" w:hAnsi="Times New Roman"/>
          <w:color w:val="111111"/>
          <w:sz w:val="28"/>
          <w:szCs w:val="28"/>
          <w:lang w:val="en-US"/>
        </w:rPr>
        <w:t>"... Surely Allah is All-Powerful over all things'."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imagine that to be only Muslim is enough for winning the battle and, consequently, in every failure use the question of `why' and how, " Whence is this ? ", but beside Faith, it is necessary that the military rules, and divine way be paid attention to.</w:t>
      </w:r>
      <w:bookmarkStart w:id="879" w:name="pg13394_170809"/>
    </w:p>
    <w:p>
      <w:pPr>
        <w:pStyle w:val="BookText"/>
        <w:bidi w:val="0"/>
        <w:rPr/>
      </w:pPr>
      <w:bookmarkEnd w:id="879"/>
      <w:r>
        <w:rPr>
          <w:rFonts w:eastAsia="Amiri" w:cs="Amiri" w:ascii="Amiri" w:hAnsi="Amiri"/>
          <w:color w:val="111111"/>
          <w:sz w:val="28"/>
          <w:szCs w:val="28"/>
          <w:lang w:bidi="ar-SA"/>
        </w:rPr>
        <w:t xml:space="preserve">166 </w:t>
      </w:r>
      <w:r>
        <w:rPr>
          <w:rFonts w:ascii="Amiri" w:hAnsi="Amiri" w:eastAsia="Amiri" w:cs="Amiri"/>
          <w:color w:val="111111"/>
          <w:sz w:val="28"/>
          <w:sz w:val="28"/>
          <w:szCs w:val="28"/>
          <w:rtl w:val="true"/>
          <w:lang w:bidi="ar-SA"/>
        </w:rPr>
        <w:t>وَمَا أَصَابَکُمْ یَوْمَ الْتَقَی الْجَمْعَانِ فَبإءِذْنِ اللَّهِ</w:t>
      </w:r>
    </w:p>
    <w:p>
      <w:pPr>
        <w:pStyle w:val="BookText"/>
        <w:bidi w:val="0"/>
        <w:jc w:val="both"/>
        <w:rPr/>
      </w:pPr>
      <w:r>
        <w:rPr>
          <w:rFonts w:ascii="Amiri" w:hAnsi="Amiri" w:eastAsia="Amiri" w:cs="Amiri"/>
          <w:color w:val="111111"/>
          <w:sz w:val="28"/>
          <w:sz w:val="28"/>
          <w:szCs w:val="28"/>
          <w:rtl w:val="true"/>
          <w:lang w:bidi="ar-SA"/>
        </w:rPr>
        <w:t>وَلِیَعْلَمَ الْمُؤْمِنِینَ</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 And what befell you on the day when both troops met was by Allah's leave and that He might distinguish the believers."</w:t>
      </w:r>
    </w:p>
    <w:p>
      <w:pPr>
        <w:pStyle w:val="Heading4"/>
        <w:numPr>
          <w:ilvl w:val="3"/>
          <w:numId w:val="1"/>
        </w:numPr>
        <w:bidi w:val="0"/>
        <w:jc w:val="left"/>
        <w:rPr/>
      </w:pPr>
      <w:bookmarkStart w:id="880" w:name="__RefHeading___Toc364591_2616395394"/>
      <w:bookmarkStart w:id="881" w:name="_Toc329"/>
      <w:bookmarkEnd w:id="880"/>
      <w:r>
        <w:rPr/>
        <w:t>Commentary: verse 166</w:t>
      </w:r>
      <w:bookmarkEnd w:id="881"/>
    </w:p>
    <w:p>
      <w:pPr>
        <w:pStyle w:val="BookText"/>
        <w:bidi w:val="0"/>
        <w:jc w:val="both"/>
        <w:rPr/>
      </w:pPr>
      <w:r>
        <w:rPr>
          <w:rFonts w:eastAsia="Times New Roman" w:cs="Times New Roman" w:ascii="Times New Roman" w:hAnsi="Times New Roman"/>
          <w:color w:val="111111"/>
          <w:sz w:val="28"/>
          <w:szCs w:val="28"/>
          <w:lang w:val="en-US"/>
        </w:rPr>
        <w:t>Allah has set a cause or causes for any effect, then either failure or victory has some secrets. Your failure in the Battle of 'Uḥud related to the law of causation. It was you who relaxed your efforts in the battle and did not come into agreement with other strivers, and were greedy to gather the spoils of war. This is Allah's way of treatment and the Divine Law is found in all fights.</w:t>
      </w:r>
    </w:p>
    <w:p>
      <w:pPr>
        <w:pStyle w:val="BookText"/>
        <w:bidi w:val="0"/>
        <w:jc w:val="both"/>
        <w:rPr/>
      </w:pPr>
      <w:r>
        <w:rPr>
          <w:rFonts w:eastAsia="Times New Roman" w:cs="Times New Roman" w:ascii="Times New Roman" w:hAnsi="Times New Roman"/>
          <w:color w:val="111111"/>
          <w:sz w:val="28"/>
          <w:szCs w:val="28"/>
          <w:lang w:val="en-US"/>
        </w:rPr>
        <w:t>" And what befell you on the day when both troops met was by Allah's leave..."</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Failures and triumphs take place under the Will of Allah, and His leave is the same as Allah's way of treatment.</w:t>
      </w:r>
    </w:p>
    <w:p>
      <w:pPr>
        <w:pStyle w:val="BookText"/>
        <w:bidi w:val="0"/>
        <w:jc w:val="both"/>
        <w:rPr/>
      </w:pPr>
      <w:r>
        <w:rPr>
          <w:rFonts w:eastAsia="Times New Roman" w:cs="Times New Roman" w:ascii="Times New Roman" w:hAnsi="Times New Roman"/>
          <w:color w:val="111111"/>
          <w:sz w:val="28"/>
          <w:szCs w:val="28"/>
          <w:lang w:val="en-US"/>
        </w:rPr>
        <w:t>"... by Allah's leave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Bitter and sweet happenings are the site of trial and recognition of human beings.</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that He might distinguish the believers."</w:t>
      </w:r>
      <w:bookmarkStart w:id="882" w:name="pg13394_170810"/>
    </w:p>
    <w:p>
      <w:pPr>
        <w:pStyle w:val="BookText"/>
        <w:bidi w:val="0"/>
        <w:rPr/>
      </w:pPr>
      <w:bookmarkEnd w:id="882"/>
      <w:r>
        <w:rPr>
          <w:rFonts w:eastAsia="Amiri" w:cs="Amiri" w:ascii="Amiri" w:hAnsi="Amiri"/>
          <w:color w:val="111111"/>
          <w:sz w:val="28"/>
          <w:szCs w:val="28"/>
          <w:lang w:bidi="ar-SA"/>
        </w:rPr>
        <w:t xml:space="preserve">167 </w:t>
      </w:r>
      <w:r>
        <w:rPr>
          <w:rFonts w:ascii="Amiri" w:hAnsi="Amiri" w:eastAsia="Amiri" w:cs="Amiri"/>
          <w:color w:val="111111"/>
          <w:sz w:val="28"/>
          <w:sz w:val="28"/>
          <w:szCs w:val="28"/>
          <w:rtl w:val="true"/>
          <w:lang w:bidi="ar-SA"/>
        </w:rPr>
        <w:t>وَلِیَعْلَمَ الَّذِینَ نَافَقُواْ وَقِیلَ لَهُمْ تَعَالَوْاْ</w:t>
      </w:r>
    </w:p>
    <w:p>
      <w:pPr>
        <w:pStyle w:val="BookText"/>
        <w:bidi w:val="0"/>
        <w:jc w:val="both"/>
        <w:rPr/>
      </w:pPr>
      <w:r>
        <w:rPr>
          <w:rFonts w:ascii="Amiri" w:hAnsi="Amiri" w:eastAsia="Amiri" w:cs="Amiri"/>
          <w:color w:val="111111"/>
          <w:sz w:val="28"/>
          <w:sz w:val="28"/>
          <w:szCs w:val="28"/>
          <w:rtl w:val="true"/>
          <w:lang w:bidi="ar-SA"/>
        </w:rPr>
        <w:t>قَتِلُواْ فِی سَبِیلِ اللَّهِ أَوِ ادْفَعُواْ قَالُواْ لَوْ نَعْلَمُ قِتَالاً لاَّتَّبَعْنَکُمْ</w:t>
      </w:r>
    </w:p>
    <w:p>
      <w:pPr>
        <w:pStyle w:val="BookText"/>
        <w:bidi w:val="0"/>
        <w:jc w:val="both"/>
        <w:rPr/>
      </w:pPr>
      <w:r>
        <w:rPr>
          <w:rFonts w:ascii="Amiri" w:hAnsi="Amiri" w:eastAsia="Amiri" w:cs="Amiri"/>
          <w:color w:val="111111"/>
          <w:sz w:val="28"/>
          <w:sz w:val="28"/>
          <w:szCs w:val="28"/>
          <w:rtl w:val="true"/>
          <w:lang w:bidi="ar-SA"/>
        </w:rPr>
        <w:t>هُمْ لِلْکُفْرِ یَوْمَئذٍ أَقْرَبُ مِنْهُمْ لِلاْءِیمَنِ</w:t>
      </w:r>
    </w:p>
    <w:p>
      <w:pPr>
        <w:pStyle w:val="BookText"/>
        <w:bidi w:val="0"/>
        <w:jc w:val="both"/>
        <w:rPr/>
      </w:pPr>
      <w:r>
        <w:rPr>
          <w:rFonts w:ascii="Amiri" w:hAnsi="Amiri" w:eastAsia="Amiri" w:cs="Amiri"/>
          <w:color w:val="111111"/>
          <w:sz w:val="28"/>
          <w:sz w:val="28"/>
          <w:szCs w:val="28"/>
          <w:rtl w:val="true"/>
          <w:lang w:bidi="ar-SA"/>
        </w:rPr>
        <w:t>یَقُولُونَ بِأَفْوَ هِهِم مَّا لَیْسَ فِی قُلُوبِهِمْ</w:t>
      </w:r>
    </w:p>
    <w:p>
      <w:pPr>
        <w:pStyle w:val="BookText"/>
        <w:bidi w:val="0"/>
        <w:jc w:val="both"/>
        <w:rPr/>
      </w:pPr>
      <w:r>
        <w:rPr>
          <w:rFonts w:ascii="Amiri" w:hAnsi="Amiri" w:eastAsia="Amiri" w:cs="Amiri"/>
          <w:color w:val="111111"/>
          <w:sz w:val="28"/>
          <w:sz w:val="28"/>
          <w:szCs w:val="28"/>
          <w:rtl w:val="true"/>
          <w:lang w:bidi="ar-SA"/>
        </w:rPr>
        <w:t>وَاللَّهُ أَعْلَمُ بِمَا یَکْتُمُونَ</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 And that He might distinguish those who treated hypocritically;</w:t>
      </w:r>
    </w:p>
    <w:p>
      <w:pPr>
        <w:pStyle w:val="BookText"/>
        <w:bidi w:val="0"/>
        <w:jc w:val="both"/>
        <w:rPr/>
      </w:pPr>
      <w:r>
        <w:rPr>
          <w:rFonts w:eastAsia="Times New Roman" w:cs="Times New Roman" w:ascii="Times New Roman" w:hAnsi="Times New Roman"/>
          <w:color w:val="111111"/>
          <w:sz w:val="28"/>
          <w:szCs w:val="28"/>
          <w:lang w:val="en-US"/>
        </w:rPr>
        <w:t xml:space="preserve">and it was said to them; </w:t>
      </w:r>
      <w:r>
        <w:rPr>
          <w:rFonts w:eastAsia="Consolas" w:cs="Consolas" w:ascii="Consolas" w:hAnsi="Consolas"/>
          <w:color w:val="111111"/>
          <w:sz w:val="28"/>
          <w:szCs w:val="28"/>
          <w:lang w:val="en-US"/>
        </w:rPr>
        <w:t>Come! Fight in the way of Allah, or (at least) defend yourselves '. They said:</w:t>
      </w:r>
      <w:r>
        <w:rPr>
          <w:rFonts w:eastAsia="Times New Roman" w:cs="Times New Roman" w:ascii="Times New Roman" w:hAnsi="Times New Roman"/>
          <w:color w:val="111111"/>
          <w:sz w:val="28"/>
          <w:szCs w:val="28"/>
          <w:lang w:val="en-US"/>
        </w:rPr>
        <w:t xml:space="preserve"> If we knew fighting, we would certainly have followed you '. That time they were much nearer to the infidelity than to Faith. They utter with their mouths what is not in their hearts, and Allah knows best what they conceal."</w:t>
      </w:r>
    </w:p>
    <w:p>
      <w:pPr>
        <w:pStyle w:val="Heading4"/>
        <w:numPr>
          <w:ilvl w:val="3"/>
          <w:numId w:val="1"/>
        </w:numPr>
        <w:bidi w:val="0"/>
        <w:jc w:val="left"/>
        <w:rPr/>
      </w:pPr>
      <w:bookmarkStart w:id="883" w:name="__RefHeading___Toc364593_2616395394"/>
      <w:bookmarkStart w:id="884" w:name="_Toc330"/>
      <w:bookmarkEnd w:id="883"/>
      <w:r>
        <w:rPr/>
        <w:t>Commentary: verse 167</w:t>
      </w:r>
      <w:bookmarkEnd w:id="884"/>
    </w:p>
    <w:p>
      <w:pPr>
        <w:pStyle w:val="BookText"/>
        <w:bidi w:val="0"/>
        <w:jc w:val="both"/>
        <w:rPr/>
      </w:pPr>
      <w:r>
        <w:rPr>
          <w:rFonts w:eastAsia="Times New Roman" w:cs="Times New Roman" w:ascii="Times New Roman" w:hAnsi="Times New Roman"/>
          <w:color w:val="111111"/>
          <w:sz w:val="28"/>
          <w:szCs w:val="28"/>
          <w:lang w:val="en-US"/>
        </w:rPr>
        <w:t>In this holy verse, another fact is referred to. It says:</w:t>
      </w:r>
    </w:p>
    <w:p>
      <w:pPr>
        <w:pStyle w:val="BookText"/>
        <w:bidi w:val="0"/>
        <w:jc w:val="both"/>
        <w:rPr/>
      </w:pPr>
      <w:r>
        <w:rPr>
          <w:rFonts w:eastAsia="Times New Roman" w:cs="Times New Roman" w:ascii="Times New Roman" w:hAnsi="Times New Roman"/>
          <w:color w:val="111111"/>
          <w:sz w:val="28"/>
          <w:szCs w:val="28"/>
          <w:lang w:val="en-US"/>
        </w:rPr>
        <w:t>" And that He might distinguish those who treated hypocritically; ..."</w:t>
      </w:r>
    </w:p>
    <w:p>
      <w:pPr>
        <w:pStyle w:val="BookText"/>
        <w:bidi w:val="0"/>
        <w:jc w:val="both"/>
        <w:rPr/>
      </w:pPr>
      <w:r>
        <w:rPr>
          <w:rFonts w:eastAsia="Times New Roman" w:cs="Times New Roman" w:ascii="Times New Roman" w:hAnsi="Times New Roman"/>
          <w:color w:val="111111"/>
          <w:sz w:val="28"/>
          <w:szCs w:val="28"/>
          <w:lang w:val="en-US"/>
        </w:rPr>
        <w:t xml:space="preserve">Then the Qur'ān points to the debates that some Muslims and hypocrites had before the battle as such that: One of the Muslims (by the name of </w:t>
      </w:r>
      <w:r>
        <w:rPr>
          <w:rFonts w:eastAsia="Consolas" w:cs="Consolas" w:ascii="Consolas" w:hAnsi="Consolas"/>
          <w:color w:val="111111"/>
          <w:sz w:val="28"/>
          <w:szCs w:val="28"/>
          <w:lang w:val="en-US"/>
        </w:rPr>
        <w:t>Abdillah-ibn-</w:t>
      </w:r>
      <w:r>
        <w:rPr>
          <w:rFonts w:eastAsia="Times New Roman" w:cs="Times New Roman" w:ascii="Times New Roman" w:hAnsi="Times New Roman"/>
          <w:color w:val="111111"/>
          <w:sz w:val="28"/>
          <w:szCs w:val="28"/>
          <w:lang w:val="en-US"/>
        </w:rPr>
        <w:t>Amr-ibn-Hazzām, as Ibn-</w:t>
      </w:r>
      <w:r>
        <w:rPr>
          <w:rFonts w:eastAsia="Consolas" w:cs="Consolas" w:ascii="Consolas" w:hAnsi="Consolas"/>
          <w:color w:val="111111"/>
          <w:sz w:val="28"/>
          <w:szCs w:val="28"/>
          <w:lang w:val="en-US"/>
        </w:rPr>
        <w:t xml:space="preserve">Abbās has reported), observing that </w:t>
      </w:r>
      <w:r>
        <w:rPr>
          <w:rFonts w:eastAsia="Times New Roman" w:cs="Times New Roman" w:ascii="Times New Roman" w:hAnsi="Times New Roman"/>
          <w:color w:val="111111"/>
          <w:sz w:val="28"/>
          <w:szCs w:val="28"/>
          <w:lang w:val="en-US"/>
        </w:rPr>
        <w:t>Abdullah-ibn-`Abī Salūl and his friends separated from the troop of Islam and decided to return to Medina, told them:</w:t>
      </w:r>
    </w:p>
    <w:p>
      <w:pPr>
        <w:pStyle w:val="BookText"/>
        <w:bidi w:val="0"/>
        <w:jc w:val="both"/>
        <w:rPr/>
      </w:pPr>
      <w:r>
        <w:rPr>
          <w:rFonts w:eastAsia="Times New Roman" w:cs="Times New Roman" w:ascii="Times New Roman" w:hAnsi="Times New Roman"/>
          <w:color w:val="111111"/>
          <w:sz w:val="28"/>
          <w:szCs w:val="28"/>
          <w:lang w:val="en-US"/>
        </w:rPr>
        <w:t>"... and it was said to them: `Come! Fight in the way of Allah; or (at least) defend yourselves.'..."</w:t>
      </w:r>
    </w:p>
    <w:p>
      <w:pPr>
        <w:pStyle w:val="BookText"/>
        <w:bidi w:val="0"/>
        <w:jc w:val="both"/>
        <w:rPr/>
      </w:pPr>
      <w:r>
        <w:rPr>
          <w:rFonts w:eastAsia="Times New Roman" w:cs="Times New Roman" w:ascii="Times New Roman" w:hAnsi="Times New Roman"/>
          <w:color w:val="111111"/>
          <w:sz w:val="28"/>
          <w:szCs w:val="28"/>
          <w:lang w:val="en-US"/>
        </w:rPr>
        <w:t>But they brought forth a vain excuse and said:</w:t>
      </w:r>
    </w:p>
    <w:p>
      <w:pPr>
        <w:pStyle w:val="BookText"/>
        <w:bidi w:val="0"/>
        <w:jc w:val="both"/>
        <w:rPr/>
      </w:pPr>
      <w:r>
        <w:rPr>
          <w:rFonts w:eastAsia="Times New Roman" w:cs="Times New Roman" w:ascii="Times New Roman" w:hAnsi="Times New Roman"/>
          <w:color w:val="111111"/>
          <w:sz w:val="28"/>
          <w:szCs w:val="28"/>
          <w:lang w:val="en-US"/>
        </w:rPr>
        <w:t>"... they said: ` If we knew fighting, we would certainly have followed you '."</w:t>
      </w:r>
    </w:p>
    <w:p>
      <w:pPr>
        <w:pStyle w:val="BookText"/>
        <w:bidi w:val="0"/>
        <w:jc w:val="both"/>
        <w:rPr/>
      </w:pPr>
      <w:r>
        <w:rPr>
          <w:rFonts w:eastAsia="Times New Roman" w:cs="Times New Roman" w:ascii="Times New Roman" w:hAnsi="Times New Roman"/>
          <w:color w:val="111111"/>
          <w:sz w:val="28"/>
          <w:szCs w:val="28"/>
          <w:lang w:val="en-US"/>
        </w:rPr>
        <w:t>It was not more than a pretext. Both the occurrene of war was certain, and Muslims were winning the war at the beginning. If a failure came upon them, it was because of their own faults and offences. Allah says that they told a lie.</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that time they were much nearer to the infidelity than to Faith...."</w:t>
      </w:r>
    </w:p>
    <w:p>
      <w:pPr>
        <w:pStyle w:val="BookText"/>
        <w:bidi w:val="0"/>
        <w:rPr/>
      </w:pPr>
      <w:r>
        <w:rPr>
          <w:rFonts w:eastAsia="Times New Roman" w:cs="Times New Roman" w:ascii="Times New Roman" w:hAnsi="Times New Roman"/>
          <w:color w:val="111111"/>
          <w:sz w:val="28"/>
          <w:szCs w:val="28"/>
          <w:lang w:val="en-US"/>
        </w:rPr>
        <w:t>It is understood from the above statement that infidelity and Faith have some degrees which depend on the notion and the way of treatment of the individual.</w:t>
      </w:r>
    </w:p>
    <w:p>
      <w:pPr>
        <w:pStyle w:val="BookText"/>
        <w:bidi w:val="0"/>
        <w:jc w:val="both"/>
        <w:rPr/>
      </w:pPr>
      <w:r>
        <w:rPr>
          <w:rFonts w:eastAsia="Times New Roman" w:cs="Times New Roman" w:ascii="Times New Roman" w:hAnsi="Times New Roman"/>
          <w:color w:val="111111"/>
          <w:sz w:val="28"/>
          <w:szCs w:val="28"/>
          <w:lang w:val="en-US"/>
        </w:rPr>
        <w:t>"... they utter with their mouths what is not in their hearts. ..."</w:t>
      </w:r>
    </w:p>
    <w:p>
      <w:pPr>
        <w:pStyle w:val="BookText"/>
        <w:bidi w:val="0"/>
        <w:jc w:val="both"/>
        <w:rPr/>
      </w:pPr>
      <w:r>
        <w:rPr>
          <w:rFonts w:eastAsia="Times New Roman" w:cs="Times New Roman" w:ascii="Times New Roman" w:hAnsi="Times New Roman"/>
          <w:color w:val="111111"/>
          <w:sz w:val="28"/>
          <w:szCs w:val="28"/>
          <w:lang w:val="en-US"/>
        </w:rPr>
        <w:t>They refrained from going to the battle-field as a result of their obstinacy upon their suggestion that they would fight in Medina, and because of fear from the hard blows of the enemy, or for the lack of love in Islam. But:</w:t>
      </w:r>
    </w:p>
    <w:p>
      <w:pPr>
        <w:pStyle w:val="BookText"/>
        <w:bidi w:val="0"/>
        <w:jc w:val="both"/>
        <w:rPr/>
      </w:pPr>
      <w:r>
        <w:rPr>
          <w:rFonts w:eastAsia="Times New Roman" w:cs="Times New Roman" w:ascii="Times New Roman" w:hAnsi="Times New Roman"/>
          <w:color w:val="111111"/>
          <w:sz w:val="28"/>
          <w:szCs w:val="28"/>
          <w:lang w:val="en-US"/>
        </w:rPr>
        <w:t>"... and Allah knows best what they conceal."</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such a case that He both manifests their evil feature for Muslims in this world, and will reckon their account in the Hereafter.</w:t>
      </w:r>
      <w:bookmarkStart w:id="885" w:name="pg13394_170812"/>
    </w:p>
    <w:p>
      <w:pPr>
        <w:pStyle w:val="BookText"/>
        <w:bidi w:val="0"/>
        <w:rPr/>
      </w:pPr>
      <w:bookmarkEnd w:id="885"/>
      <w:r>
        <w:rPr>
          <w:rFonts w:eastAsia="Amiri" w:cs="Amiri" w:ascii="Amiri" w:hAnsi="Amiri"/>
          <w:color w:val="111111"/>
          <w:sz w:val="28"/>
          <w:szCs w:val="28"/>
          <w:lang w:bidi="ar-SA"/>
        </w:rPr>
        <w:t xml:space="preserve">168 </w:t>
      </w:r>
      <w:r>
        <w:rPr>
          <w:rFonts w:ascii="Amiri" w:hAnsi="Amiri" w:eastAsia="Amiri" w:cs="Amiri"/>
          <w:color w:val="111111"/>
          <w:sz w:val="28"/>
          <w:sz w:val="28"/>
          <w:szCs w:val="28"/>
          <w:rtl w:val="true"/>
          <w:lang w:bidi="ar-SA"/>
        </w:rPr>
        <w:t>الَّذِینَ قَالُواْ لاِءِخْوَ نِهِمْ</w:t>
      </w:r>
    </w:p>
    <w:p>
      <w:pPr>
        <w:pStyle w:val="BookText"/>
        <w:bidi w:val="0"/>
        <w:jc w:val="both"/>
        <w:rPr/>
      </w:pPr>
      <w:r>
        <w:rPr>
          <w:rFonts w:ascii="Amiri" w:hAnsi="Amiri" w:eastAsia="Amiri" w:cs="Amiri"/>
          <w:color w:val="111111"/>
          <w:sz w:val="28"/>
          <w:sz w:val="28"/>
          <w:szCs w:val="28"/>
          <w:rtl w:val="true"/>
          <w:lang w:bidi="ar-SA"/>
        </w:rPr>
        <w:t>وَقَعَدُواْ لَوْ أَطَاعُونَا مَا قُتِلُواْ قُلْ فَادْرَءُواْ عَنْ أَنفُسِکُمُ الْمَوْتَ</w:t>
      </w:r>
    </w:p>
    <w:p>
      <w:pPr>
        <w:pStyle w:val="BookText"/>
        <w:bidi w:val="0"/>
        <w:jc w:val="both"/>
        <w:rPr/>
      </w:pPr>
      <w:r>
        <w:rPr>
          <w:rFonts w:ascii="Amiri" w:hAnsi="Amiri" w:eastAsia="Amiri" w:cs="Amiri"/>
          <w:color w:val="111111"/>
          <w:sz w:val="28"/>
          <w:sz w:val="28"/>
          <w:szCs w:val="28"/>
          <w:rtl w:val="true"/>
          <w:lang w:bidi="ar-SA"/>
        </w:rPr>
        <w:t>إءِن کُنتُمْ صَدِقِینَ</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 those who said about their brethren while themselves sat (at home):</w:t>
      </w:r>
    </w:p>
    <w:p>
      <w:pPr>
        <w:pStyle w:val="BookText"/>
        <w:bidi w:val="0"/>
        <w:jc w:val="both"/>
        <w:rPr/>
      </w:pPr>
      <w:r>
        <w:rPr>
          <w:rFonts w:eastAsia="Times New Roman" w:cs="Times New Roman" w:ascii="Times New Roman" w:hAnsi="Times New Roman"/>
          <w:color w:val="111111"/>
          <w:sz w:val="28"/>
          <w:szCs w:val="28"/>
          <w:lang w:val="en-US"/>
        </w:rPr>
        <w:t>` Had they obeyed us, they would not have been killed '. Say:</w:t>
      </w:r>
    </w:p>
    <w:p>
      <w:pPr>
        <w:pStyle w:val="BookText"/>
        <w:bidi w:val="0"/>
        <w:jc w:val="both"/>
        <w:rPr/>
      </w:pPr>
      <w:r>
        <w:rPr>
          <w:rFonts w:eastAsia="Times New Roman" w:cs="Times New Roman" w:ascii="Times New Roman" w:hAnsi="Times New Roman"/>
          <w:color w:val="111111"/>
          <w:sz w:val="28"/>
          <w:szCs w:val="28"/>
          <w:lang w:val="en-US"/>
        </w:rPr>
        <w:t>` Avert death from yourselves then, if you are truthful."</w:t>
      </w:r>
    </w:p>
    <w:p>
      <w:pPr>
        <w:pStyle w:val="Heading4"/>
        <w:numPr>
          <w:ilvl w:val="3"/>
          <w:numId w:val="1"/>
        </w:numPr>
        <w:bidi w:val="0"/>
        <w:jc w:val="left"/>
        <w:rPr/>
      </w:pPr>
      <w:bookmarkStart w:id="886" w:name="__RefHeading___Toc364595_2616395394"/>
      <w:bookmarkStart w:id="887" w:name="_Toc331"/>
      <w:bookmarkEnd w:id="886"/>
      <w:r>
        <w:rPr/>
        <w:t>Commentary: verse 168</w:t>
      </w:r>
      <w:bookmarkEnd w:id="887"/>
    </w:p>
    <w:p>
      <w:pPr>
        <w:pStyle w:val="BookText"/>
        <w:bidi w:val="0"/>
        <w:jc w:val="both"/>
        <w:rPr/>
      </w:pPr>
      <w:r>
        <w:rPr>
          <w:rFonts w:eastAsia="Times New Roman" w:cs="Times New Roman" w:ascii="Times New Roman" w:hAnsi="Times New Roman"/>
          <w:color w:val="111111"/>
          <w:sz w:val="28"/>
          <w:szCs w:val="28"/>
          <w:lang w:val="en-US"/>
        </w:rPr>
        <w:t>Besides that the hypocrites themselves refrained from going to the Battle of 'Uḥud, when the strivers were returning back from fight, they reproached them. The Qur'ān answers their groundless speech in this verse. It says:</w:t>
      </w:r>
    </w:p>
    <w:p>
      <w:pPr>
        <w:pStyle w:val="BookText"/>
        <w:bidi w:val="0"/>
        <w:jc w:val="both"/>
        <w:rPr/>
      </w:pPr>
      <w:r>
        <w:rPr>
          <w:rFonts w:eastAsia="Times New Roman" w:cs="Times New Roman" w:ascii="Times New Roman" w:hAnsi="Times New Roman"/>
          <w:color w:val="111111"/>
          <w:sz w:val="28"/>
          <w:szCs w:val="28"/>
          <w:lang w:val="en-US"/>
        </w:rPr>
        <w:t>" those who said about their brethren while themselves sat (at home):</w:t>
      </w:r>
    </w:p>
    <w:p>
      <w:pPr>
        <w:pStyle w:val="BookText"/>
        <w:bidi w:val="0"/>
        <w:jc w:val="both"/>
        <w:rPr/>
      </w:pPr>
      <w:r>
        <w:rPr>
          <w:rFonts w:eastAsia="Times New Roman" w:cs="Times New Roman" w:ascii="Times New Roman" w:hAnsi="Times New Roman"/>
          <w:color w:val="111111"/>
          <w:sz w:val="28"/>
          <w:szCs w:val="28"/>
          <w:lang w:val="en-US"/>
        </w:rPr>
        <w:t>` Had they obeyed us, they would not have been killed '. Say:</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Avert death from yourselves then, if you are truthful."</w:t>
      </w:r>
      <w:bookmarkStart w:id="888" w:name="pg13394_170813"/>
    </w:p>
    <w:p>
      <w:pPr>
        <w:pStyle w:val="BookText"/>
        <w:bidi w:val="0"/>
        <w:rPr/>
      </w:pPr>
      <w:bookmarkEnd w:id="888"/>
      <w:r>
        <w:rPr>
          <w:rFonts w:eastAsia="Amiri" w:cs="Amiri" w:ascii="Amiri" w:hAnsi="Amiri"/>
          <w:color w:val="111111"/>
          <w:sz w:val="28"/>
          <w:szCs w:val="28"/>
          <w:lang w:bidi="ar-SA"/>
        </w:rPr>
        <w:t xml:space="preserve">169 </w:t>
      </w:r>
      <w:r>
        <w:rPr>
          <w:rFonts w:ascii="Amiri" w:hAnsi="Amiri" w:eastAsia="Amiri" w:cs="Amiri"/>
          <w:color w:val="111111"/>
          <w:sz w:val="28"/>
          <w:sz w:val="28"/>
          <w:szCs w:val="28"/>
          <w:rtl w:val="true"/>
          <w:lang w:bidi="ar-SA"/>
        </w:rPr>
        <w:t>وَلاَ تَحْسَبَنَّ الَّذِینَ قُتِلُواْ فِی سَبِیلِ اللَّهِ</w:t>
      </w:r>
    </w:p>
    <w:p>
      <w:pPr>
        <w:pStyle w:val="BookText"/>
        <w:bidi w:val="0"/>
        <w:jc w:val="both"/>
        <w:rPr/>
      </w:pPr>
      <w:r>
        <w:rPr>
          <w:rFonts w:ascii="Amiri" w:hAnsi="Amiri" w:eastAsia="Amiri" w:cs="Amiri"/>
          <w:color w:val="111111"/>
          <w:sz w:val="28"/>
          <w:sz w:val="28"/>
          <w:szCs w:val="28"/>
          <w:rtl w:val="true"/>
          <w:lang w:bidi="ar-SA"/>
        </w:rPr>
        <w:t>أَمْوَاتا بَلْ أَحْیَآءٌ عِندَ رَبِّهِمْ یُرْزَقُونَ</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 Do not think of those who were killed in the way of Allah to be dead.</w:t>
      </w:r>
    </w:p>
    <w:p>
      <w:pPr>
        <w:pStyle w:val="BookText"/>
        <w:bidi w:val="0"/>
        <w:jc w:val="both"/>
        <w:rPr/>
      </w:pPr>
      <w:r>
        <w:rPr>
          <w:rFonts w:eastAsia="Times New Roman" w:cs="Times New Roman" w:ascii="Times New Roman" w:hAnsi="Times New Roman"/>
          <w:color w:val="111111"/>
          <w:sz w:val="28"/>
          <w:szCs w:val="28"/>
          <w:lang w:val="en-US"/>
        </w:rPr>
        <w:t>Nay, they are alive, being provided sustenance with their Lord."</w:t>
      </w:r>
    </w:p>
    <w:p>
      <w:pPr>
        <w:pStyle w:val="Heading4"/>
        <w:numPr>
          <w:ilvl w:val="3"/>
          <w:numId w:val="1"/>
        </w:numPr>
        <w:bidi w:val="0"/>
        <w:jc w:val="left"/>
        <w:rPr/>
      </w:pPr>
      <w:bookmarkStart w:id="889" w:name="__RefHeading___Toc364597_2616395394"/>
      <w:bookmarkStart w:id="890" w:name="_Toc332"/>
      <w:bookmarkEnd w:id="889"/>
      <w:r>
        <w:rPr/>
        <w:t>Commentary: verse 169</w:t>
      </w:r>
      <w:bookmarkEnd w:id="890"/>
    </w:p>
    <w:p>
      <w:pPr>
        <w:pStyle w:val="BookText"/>
        <w:bidi w:val="0"/>
        <w:jc w:val="both"/>
        <w:rPr/>
      </w:pPr>
      <w:r>
        <w:rPr>
          <w:rFonts w:eastAsia="Times New Roman" w:cs="Times New Roman" w:ascii="Times New Roman" w:hAnsi="Times New Roman"/>
          <w:color w:val="111111"/>
          <w:sz w:val="28"/>
          <w:szCs w:val="28"/>
          <w:lang w:val="en-US"/>
        </w:rPr>
        <w:t>The Alive in Eternal !</w:t>
      </w:r>
    </w:p>
    <w:p>
      <w:pPr>
        <w:pStyle w:val="BookText"/>
        <w:bidi w:val="0"/>
        <w:jc w:val="both"/>
        <w:rPr/>
      </w:pPr>
      <w:r>
        <w:rPr>
          <w:rFonts w:eastAsia="Times New Roman" w:cs="Times New Roman" w:ascii="Times New Roman" w:hAnsi="Times New Roman"/>
          <w:color w:val="111111"/>
          <w:sz w:val="28"/>
          <w:szCs w:val="28"/>
          <w:lang w:val="en-US"/>
        </w:rPr>
        <w:t>This verse and two verses next to it were revealed after the incident of 'Uḥud. But its meaning and its content is general, so that it involves all the martyrs of 'Uḥud. The number of the martyrs there was fourteen the high rank of whom, as well as all martyrs, is referred to in this verse. It says:</w:t>
      </w:r>
    </w:p>
    <w:p>
      <w:pPr>
        <w:pStyle w:val="BookText"/>
        <w:bidi w:val="0"/>
        <w:jc w:val="both"/>
        <w:rPr/>
      </w:pPr>
      <w:r>
        <w:rPr>
          <w:rFonts w:eastAsia="Times New Roman" w:cs="Times New Roman" w:ascii="Times New Roman" w:hAnsi="Times New Roman"/>
          <w:color w:val="111111"/>
          <w:sz w:val="28"/>
          <w:szCs w:val="28"/>
          <w:lang w:val="en-US"/>
        </w:rPr>
        <w:t>" Do not think of those who were killed in the way of Allah to be dead. ..."</w:t>
      </w:r>
    </w:p>
    <w:p>
      <w:pPr>
        <w:pStyle w:val="BookText"/>
        <w:bidi w:val="0"/>
        <w:jc w:val="both"/>
        <w:rPr/>
      </w:pPr>
      <w:r>
        <w:rPr>
          <w:rFonts w:eastAsia="Times New Roman" w:cs="Times New Roman" w:ascii="Times New Roman" w:hAnsi="Times New Roman"/>
          <w:color w:val="111111"/>
          <w:sz w:val="28"/>
          <w:szCs w:val="28"/>
          <w:lang w:val="en-US"/>
        </w:rPr>
        <w:t>Here, the addressee is only the Prophet (p.b.u.h.) in order that others reckon their account.</w:t>
      </w:r>
    </w:p>
    <w:p>
      <w:pPr>
        <w:pStyle w:val="BookText"/>
        <w:bidi w:val="0"/>
        <w:jc w:val="both"/>
        <w:rPr/>
      </w:pPr>
      <w:r>
        <w:rPr>
          <w:rFonts w:eastAsia="Times New Roman" w:cs="Times New Roman" w:ascii="Times New Roman" w:hAnsi="Times New Roman"/>
          <w:color w:val="111111"/>
          <w:sz w:val="28"/>
          <w:szCs w:val="28"/>
          <w:lang w:val="en-US"/>
        </w:rPr>
        <w:t>"... Nay, they are alive, being provided sustenance with their Lord."</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life here is the very purgatorial life which souls have in the world after death. This does not belong to only the martyrs. But, in view of the fact that martyrs are so involved the merits of the spiritual life that as if the life of other people in the intermediate state is rather slight in comparison with it, so only they are named.</w:t>
      </w:r>
      <w:bookmarkStart w:id="891" w:name="pg13394_170814"/>
    </w:p>
    <w:p>
      <w:pPr>
        <w:pStyle w:val="BookText"/>
        <w:bidi w:val="0"/>
        <w:rPr/>
      </w:pPr>
      <w:bookmarkEnd w:id="891"/>
      <w:r>
        <w:rPr>
          <w:rFonts w:eastAsia="Amiri" w:cs="Amiri" w:ascii="Amiri" w:hAnsi="Amiri"/>
          <w:color w:val="111111"/>
          <w:sz w:val="28"/>
          <w:szCs w:val="28"/>
          <w:lang w:bidi="ar-SA"/>
        </w:rPr>
        <w:t xml:space="preserve">170 </w:t>
      </w:r>
      <w:r>
        <w:rPr>
          <w:rFonts w:ascii="Amiri" w:hAnsi="Amiri" w:eastAsia="Amiri" w:cs="Amiri"/>
          <w:color w:val="111111"/>
          <w:sz w:val="28"/>
          <w:sz w:val="28"/>
          <w:szCs w:val="28"/>
          <w:rtl w:val="true"/>
          <w:lang w:bidi="ar-SA"/>
        </w:rPr>
        <w:t>فَرِحِینَ بِمَا ءَاتَاُهمُ اللَّهُ مِن فَضْلِهِ</w:t>
      </w:r>
    </w:p>
    <w:p>
      <w:pPr>
        <w:pStyle w:val="BookText"/>
        <w:bidi w:val="0"/>
        <w:jc w:val="both"/>
        <w:rPr/>
      </w:pPr>
      <w:r>
        <w:rPr>
          <w:rFonts w:ascii="Amiri" w:hAnsi="Amiri" w:eastAsia="Amiri" w:cs="Amiri"/>
          <w:color w:val="111111"/>
          <w:sz w:val="28"/>
          <w:sz w:val="28"/>
          <w:szCs w:val="28"/>
          <w:rtl w:val="true"/>
          <w:lang w:bidi="ar-SA"/>
        </w:rPr>
        <w:t>وَیَسْتَبْشِرُونَ بِالَّذِینَ لَمْ یَلْحَقُواْ بِهِم مِّنْ خَلْفِهِمْ</w:t>
      </w:r>
    </w:p>
    <w:p>
      <w:pPr>
        <w:pStyle w:val="BookText"/>
        <w:bidi w:val="0"/>
        <w:jc w:val="both"/>
        <w:rPr/>
      </w:pPr>
      <w:r>
        <w:rPr>
          <w:rFonts w:ascii="Amiri" w:hAnsi="Amiri" w:eastAsia="Amiri" w:cs="Amiri"/>
          <w:color w:val="111111"/>
          <w:sz w:val="28"/>
          <w:sz w:val="28"/>
          <w:szCs w:val="28"/>
          <w:rtl w:val="true"/>
          <w:lang w:bidi="ar-SA"/>
        </w:rPr>
        <w:t>أَلاَّ خَوْفٌ عَلَیْهِمْ وَلاَ هُمْ یَحْزَنُونَ</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 They are happy with what Allah has given them out of His Grace,</w:t>
      </w:r>
    </w:p>
    <w:p>
      <w:pPr>
        <w:pStyle w:val="BookText"/>
        <w:bidi w:val="0"/>
        <w:jc w:val="both"/>
        <w:rPr/>
      </w:pPr>
      <w:r>
        <w:rPr>
          <w:rFonts w:eastAsia="Times New Roman" w:cs="Times New Roman" w:ascii="Times New Roman" w:hAnsi="Times New Roman"/>
          <w:color w:val="111111"/>
          <w:sz w:val="28"/>
          <w:szCs w:val="28"/>
          <w:lang w:val="en-US"/>
        </w:rPr>
        <w:t>and rejoicing for those who have not yet joined them from behind them.</w:t>
      </w:r>
    </w:p>
    <w:p>
      <w:pPr>
        <w:pStyle w:val="BookText"/>
        <w:bidi w:val="0"/>
        <w:jc w:val="both"/>
        <w:rPr/>
      </w:pPr>
      <w:r>
        <w:rPr>
          <w:rFonts w:eastAsia="Times New Roman" w:cs="Times New Roman" w:ascii="Times New Roman" w:hAnsi="Times New Roman"/>
          <w:color w:val="111111"/>
          <w:sz w:val="28"/>
          <w:szCs w:val="28"/>
          <w:lang w:val="en-US"/>
        </w:rPr>
        <w:t>No fear shall be upon them nor shall they grieve."</w:t>
      </w:r>
    </w:p>
    <w:p>
      <w:pPr>
        <w:pStyle w:val="Heading4"/>
        <w:numPr>
          <w:ilvl w:val="3"/>
          <w:numId w:val="1"/>
        </w:numPr>
        <w:bidi w:val="0"/>
        <w:jc w:val="left"/>
        <w:rPr/>
      </w:pPr>
      <w:bookmarkStart w:id="892" w:name="__RefHeading___Toc364599_2616395394"/>
      <w:bookmarkStart w:id="893" w:name="_Toc333"/>
      <w:bookmarkEnd w:id="892"/>
      <w:r>
        <w:rPr/>
        <w:t>Commentary: verse 170</w:t>
      </w:r>
      <w:bookmarkEnd w:id="893"/>
    </w:p>
    <w:p>
      <w:pPr>
        <w:pStyle w:val="BookText"/>
        <w:bidi w:val="0"/>
        <w:jc w:val="both"/>
        <w:rPr/>
      </w:pPr>
      <w:r>
        <w:rPr>
          <w:rFonts w:eastAsia="Times New Roman" w:cs="Times New Roman" w:ascii="Times New Roman" w:hAnsi="Times New Roman"/>
          <w:color w:val="111111"/>
          <w:sz w:val="28"/>
          <w:szCs w:val="28"/>
          <w:lang w:val="en-US"/>
        </w:rPr>
        <w:t>A part of the advantages and abundant bounties of the purgatory life of martyrs are pointed out in this verse. It says:</w:t>
      </w:r>
    </w:p>
    <w:p>
      <w:pPr>
        <w:pStyle w:val="BookText"/>
        <w:bidi w:val="0"/>
        <w:jc w:val="both"/>
        <w:rPr/>
      </w:pPr>
      <w:r>
        <w:rPr>
          <w:rFonts w:eastAsia="Times New Roman" w:cs="Times New Roman" w:ascii="Times New Roman" w:hAnsi="Times New Roman"/>
          <w:color w:val="111111"/>
          <w:sz w:val="28"/>
          <w:szCs w:val="28"/>
          <w:lang w:val="en-US"/>
        </w:rPr>
        <w:t>" They are happy with what Allah has given them out of His Grace, ..."</w:t>
      </w:r>
    </w:p>
    <w:p>
      <w:pPr>
        <w:pStyle w:val="BookText"/>
        <w:bidi w:val="0"/>
        <w:jc w:val="both"/>
        <w:rPr/>
      </w:pPr>
      <w:r>
        <w:rPr>
          <w:rFonts w:eastAsia="Times New Roman" w:cs="Times New Roman" w:ascii="Times New Roman" w:hAnsi="Times New Roman"/>
          <w:color w:val="111111"/>
          <w:sz w:val="28"/>
          <w:szCs w:val="28"/>
          <w:lang w:val="en-US"/>
        </w:rPr>
        <w:t>Their second happiness is for their brothers who are strivers, but they have not joined them yet. The strivers, the future martyrs, are also happy because they see the high rank of martyrs in the next world and know that there will be no fear nor any grief upon them on the Resurrection Day, and for its terrible happenings as well. It says :</w:t>
      </w:r>
    </w:p>
    <w:p>
      <w:pPr>
        <w:pStyle w:val="BookText"/>
        <w:bidi w:val="0"/>
        <w:jc w:val="both"/>
        <w:rPr/>
      </w:pPr>
      <w:r>
        <w:rPr>
          <w:rFonts w:eastAsia="Times New Roman" w:cs="Times New Roman" w:ascii="Times New Roman" w:hAnsi="Times New Roman"/>
          <w:color w:val="111111"/>
          <w:sz w:val="28"/>
          <w:szCs w:val="28"/>
          <w:lang w:val="en-US"/>
        </w:rPr>
        <w:t>"... and rejoicing for those who have not yet joined them from behind them.</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fear shall be upon them nor shall they grieve."</w:t>
      </w:r>
      <w:bookmarkStart w:id="894" w:name="pg13394_170815"/>
    </w:p>
    <w:p>
      <w:pPr>
        <w:pStyle w:val="BookText"/>
        <w:bidi w:val="0"/>
        <w:rPr/>
      </w:pPr>
      <w:bookmarkEnd w:id="894"/>
      <w:r>
        <w:rPr>
          <w:rFonts w:eastAsia="Amiri" w:cs="Amiri" w:ascii="Amiri" w:hAnsi="Amiri"/>
          <w:color w:val="111111"/>
          <w:sz w:val="28"/>
          <w:szCs w:val="28"/>
          <w:lang w:bidi="ar-SA"/>
        </w:rPr>
        <w:t xml:space="preserve">171 </w:t>
      </w:r>
      <w:r>
        <w:rPr>
          <w:rFonts w:ascii="Amiri" w:hAnsi="Amiri" w:eastAsia="Amiri" w:cs="Amiri"/>
          <w:color w:val="111111"/>
          <w:sz w:val="28"/>
          <w:sz w:val="28"/>
          <w:szCs w:val="28"/>
          <w:rtl w:val="true"/>
          <w:lang w:bidi="ar-SA"/>
        </w:rPr>
        <w:t>یَسْتَبْشِرُونَ</w:t>
      </w:r>
    </w:p>
    <w:p>
      <w:pPr>
        <w:pStyle w:val="BookText"/>
        <w:bidi w:val="0"/>
        <w:jc w:val="both"/>
        <w:rPr/>
      </w:pPr>
      <w:r>
        <w:rPr>
          <w:rFonts w:ascii="Amiri" w:hAnsi="Amiri" w:eastAsia="Amiri" w:cs="Amiri"/>
          <w:color w:val="111111"/>
          <w:sz w:val="28"/>
          <w:sz w:val="28"/>
          <w:szCs w:val="28"/>
          <w:rtl w:val="true"/>
          <w:lang w:bidi="ar-SA"/>
        </w:rPr>
        <w:t>بِنِعْمَةٍ مِّنَ اللَّهِ وَفَضْلٍ وَأَنَّ اللَّهَ لاَ یُضِیعُ أَجْرَ الْمُؤْمِنِینَ</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 They rejoice because of favour from Allah and (His) grace, and that Allah does not waste the reward of the believers."</w:t>
      </w:r>
    </w:p>
    <w:p>
      <w:pPr>
        <w:pStyle w:val="Heading4"/>
        <w:numPr>
          <w:ilvl w:val="3"/>
          <w:numId w:val="1"/>
        </w:numPr>
        <w:bidi w:val="0"/>
        <w:jc w:val="left"/>
        <w:rPr/>
      </w:pPr>
      <w:bookmarkStart w:id="895" w:name="__RefHeading___Toc364601_2616395394"/>
      <w:bookmarkStart w:id="896" w:name="_Toc334"/>
      <w:bookmarkEnd w:id="895"/>
      <w:r>
        <w:rPr/>
        <w:t>Commentary: verse 171</w:t>
      </w:r>
      <w:bookmarkEnd w:id="896"/>
    </w:p>
    <w:p>
      <w:pPr>
        <w:pStyle w:val="BookText"/>
        <w:bidi w:val="0"/>
        <w:jc w:val="both"/>
        <w:rPr/>
      </w:pPr>
      <w:r>
        <w:rPr>
          <w:rFonts w:eastAsia="Times New Roman" w:cs="Times New Roman" w:ascii="Times New Roman" w:hAnsi="Times New Roman"/>
          <w:color w:val="111111"/>
          <w:sz w:val="28"/>
          <w:szCs w:val="28"/>
          <w:lang w:val="en-US"/>
        </w:rPr>
        <w:t>This verse, in fact, is as an emphasis and as a more explanation upon the glad tidings that martyrs receive after their slain. They will be happy because of two matters. The first is for that they receive the bounties of Allah, not only His bounties but His Grace, too, (which is the increase and repetition of His merits). It says:</w:t>
      </w:r>
    </w:p>
    <w:p>
      <w:pPr>
        <w:pStyle w:val="BookText"/>
        <w:bidi w:val="0"/>
        <w:jc w:val="both"/>
        <w:rPr/>
      </w:pPr>
      <w:r>
        <w:rPr>
          <w:rFonts w:eastAsia="Times New Roman" w:cs="Times New Roman" w:ascii="Times New Roman" w:hAnsi="Times New Roman"/>
          <w:color w:val="111111"/>
          <w:sz w:val="28"/>
          <w:szCs w:val="28"/>
          <w:lang w:val="en-US"/>
        </w:rPr>
        <w:t>" They rejoice because of favour from Allah and (His) grace, ..."</w:t>
      </w:r>
    </w:p>
    <w:p>
      <w:pPr>
        <w:pStyle w:val="BookText"/>
        <w:bidi w:val="0"/>
        <w:jc w:val="both"/>
        <w:rPr/>
      </w:pPr>
      <w:r>
        <w:rPr>
          <w:rFonts w:eastAsia="Times New Roman" w:cs="Times New Roman" w:ascii="Times New Roman" w:hAnsi="Times New Roman"/>
          <w:color w:val="111111"/>
          <w:sz w:val="28"/>
          <w:szCs w:val="28"/>
          <w:lang w:val="en-US"/>
        </w:rPr>
        <w:t>Another matter is that they see that Allah does not waste the reward of the believers, neither the reward of the martyrs nor the reward of these true believing strivers who have not obtained the rank of martyrdom yet. It says:</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Allah does not waste the reward of the believers."</w:t>
      </w:r>
      <w:bookmarkStart w:id="897" w:name="pg13394_170816"/>
    </w:p>
    <w:p>
      <w:pPr>
        <w:pStyle w:val="Heading3"/>
        <w:numPr>
          <w:ilvl w:val="2"/>
          <w:numId w:val="1"/>
        </w:numPr>
        <w:bidi w:val="0"/>
        <w:jc w:val="left"/>
        <w:rPr/>
      </w:pPr>
      <w:bookmarkStart w:id="898" w:name="__RefHeading___Toc364603_2616395394"/>
      <w:bookmarkStart w:id="899" w:name="_Toc335"/>
      <w:bookmarkEnd w:id="897"/>
      <w:bookmarkEnd w:id="898"/>
      <w:r>
        <w:rPr/>
        <w:t>Section 18, Uhud a loss to the Enemy</w:t>
      </w:r>
      <w:bookmarkEnd w:id="899"/>
    </w:p>
    <w:p>
      <w:pPr>
        <w:pStyle w:val="Heading4"/>
        <w:numPr>
          <w:ilvl w:val="3"/>
          <w:numId w:val="1"/>
        </w:numPr>
        <w:bidi w:val="0"/>
        <w:jc w:val="left"/>
        <w:rPr/>
      </w:pPr>
      <w:bookmarkStart w:id="900" w:name="__RefHeading___Toc364605_2616395394"/>
      <w:bookmarkStart w:id="901" w:name="_Toc336"/>
      <w:bookmarkEnd w:id="900"/>
      <w:r>
        <w:rPr/>
        <w:t>Point</w:t>
      </w:r>
      <w:bookmarkEnd w:id="90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misfortune of the Muslims at Uḥud was no gain to the Enemy.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disbelievers disabled to inflict any loss on the Muslims.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Faithful were known from the Hypocrites.</w:t>
      </w:r>
    </w:p>
    <w:p>
      <w:pPr>
        <w:pStyle w:val="BookText"/>
        <w:bidi w:val="0"/>
        <w:jc w:val="both"/>
        <w:rPr/>
      </w:pPr>
      <w:r>
        <w:rPr>
          <w:rFonts w:eastAsia="Amiri" w:cs="Amiri" w:ascii="Amiri" w:hAnsi="Amiri"/>
          <w:color w:val="111111"/>
          <w:sz w:val="28"/>
          <w:szCs w:val="28"/>
          <w:lang w:bidi="ar-SA"/>
        </w:rPr>
        <w:t xml:space="preserve">172 </w:t>
      </w:r>
      <w:r>
        <w:rPr>
          <w:rFonts w:ascii="Amiri" w:hAnsi="Amiri" w:eastAsia="Amiri" w:cs="Amiri"/>
          <w:color w:val="111111"/>
          <w:sz w:val="28"/>
          <w:sz w:val="28"/>
          <w:szCs w:val="28"/>
          <w:rtl w:val="true"/>
          <w:lang w:bidi="ar-SA"/>
        </w:rPr>
        <w:t>الَّذِینَ اسْتَجَابُواْ لِلَّهِ وَالرَّسُولِ مِن بَعْدِ مَا أَصَابَهُمُ الْقَرْحُ</w:t>
      </w:r>
    </w:p>
    <w:p>
      <w:pPr>
        <w:pStyle w:val="BookText"/>
        <w:bidi w:val="0"/>
        <w:jc w:val="both"/>
        <w:rPr/>
      </w:pPr>
      <w:r>
        <w:rPr>
          <w:rFonts w:ascii="Amiri" w:hAnsi="Amiri" w:eastAsia="Amiri" w:cs="Amiri"/>
          <w:color w:val="111111"/>
          <w:sz w:val="28"/>
          <w:sz w:val="28"/>
          <w:szCs w:val="28"/>
          <w:rtl w:val="true"/>
          <w:lang w:bidi="ar-SA"/>
        </w:rPr>
        <w:t>لِلَّذِینَ أَحْسَنُواْ مِنْهُمْ وَاتَّقَوْاْ أَجْرٌ عَظِیمٌ</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 Those who did respond to the call of Allah and the Messenger (even) after some wound had afflicted them; for those among them who did good and acted piously there will be a great reward."</w:t>
      </w:r>
    </w:p>
    <w:p>
      <w:pPr>
        <w:pStyle w:val="Heading4"/>
        <w:numPr>
          <w:ilvl w:val="3"/>
          <w:numId w:val="1"/>
        </w:numPr>
        <w:bidi w:val="0"/>
        <w:jc w:val="left"/>
        <w:rPr/>
      </w:pPr>
      <w:bookmarkStart w:id="902" w:name="__RefHeading___Toc364607_2616395394"/>
      <w:bookmarkStart w:id="903" w:name="_Toc337"/>
      <w:bookmarkEnd w:id="902"/>
      <w:r>
        <w:rPr/>
        <w:t>Commentary: verse 172</w:t>
      </w:r>
      <w:bookmarkEnd w:id="903"/>
    </w:p>
    <w:p>
      <w:pPr>
        <w:pStyle w:val="BookText"/>
        <w:bidi w:val="0"/>
        <w:jc w:val="both"/>
        <w:rPr/>
      </w:pPr>
      <w:r>
        <w:rPr>
          <w:rFonts w:eastAsia="Times New Roman" w:cs="Times New Roman" w:ascii="Times New Roman" w:hAnsi="Times New Roman"/>
          <w:color w:val="111111"/>
          <w:sz w:val="28"/>
          <w:szCs w:val="28"/>
          <w:lang w:val="en-US"/>
        </w:rPr>
        <w:t>The Battle of Hamrā'-ul-Asad</w:t>
      </w:r>
    </w:p>
    <w:p>
      <w:pPr>
        <w:pStyle w:val="BookText"/>
        <w:bidi w:val="0"/>
        <w:jc w:val="both"/>
        <w:rPr/>
      </w:pPr>
      <w:r>
        <w:rPr>
          <w:rFonts w:eastAsia="Times New Roman" w:cs="Times New Roman" w:ascii="Times New Roman" w:hAnsi="Times New Roman"/>
          <w:color w:val="111111"/>
          <w:sz w:val="28"/>
          <w:szCs w:val="28"/>
          <w:lang w:val="en-US"/>
        </w:rPr>
        <w:t>As it was mentioned before, at the end of the Battle of 'Uḥud the victorious army of 'Abū-Sufyān, after winning the Battle, immediately started to go toward Mecca. When they reached the region of Ruḥā', they seriously regreted from their action. They decided to return to Medina and destroy the rest of Muslims totally. Then, the Prophet (p.b.u.h.) was informed of the matter. So, he ordered the army of 'Uḥud to be prepared for participating in another fight. This news met the army of the Quraysh when they wondered and were frightened !</w:t>
      </w:r>
    </w:p>
    <w:p>
      <w:pPr>
        <w:pStyle w:val="BookText"/>
        <w:bidi w:val="0"/>
        <w:jc w:val="both"/>
        <w:rPr/>
      </w:pPr>
      <w:r>
        <w:rPr>
          <w:rFonts w:eastAsia="Times New Roman" w:cs="Times New Roman" w:ascii="Times New Roman" w:hAnsi="Times New Roman"/>
          <w:color w:val="111111"/>
          <w:sz w:val="28"/>
          <w:szCs w:val="28"/>
          <w:lang w:val="en-US"/>
        </w:rPr>
        <w:t>At this time, another subject weakened their courage more than before. One of the pagans by the name of Ma'bad-ul-Khazā'ī, who saw the situation of the Prophet (p.b.u.h.) and his followers and was shaken by it, told him (p.b.u.h.) that observing their situation was very unpleasant and intolerable for them (the pgans). He said those words and went away.</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reached the army of 'Abū-Sufyān in Ruhā', 'Abū-Sufyān asked him about the Prophet of Islam (p.b.u.h.). In answer to him, Ma'bad said:</w:t>
      </w:r>
    </w:p>
    <w:p>
      <w:pPr>
        <w:pStyle w:val="BookText"/>
        <w:bidi w:val="0"/>
        <w:rPr/>
      </w:pPr>
      <w:r>
        <w:rPr>
          <w:rFonts w:eastAsia="Times New Roman" w:cs="Times New Roman" w:ascii="Times New Roman" w:hAnsi="Times New Roman"/>
          <w:color w:val="111111"/>
          <w:sz w:val="28"/>
          <w:szCs w:val="28"/>
          <w:lang w:val="en-US"/>
        </w:rPr>
        <w:t>" I saw Muhammad with a large army who were pursuing you."</w:t>
      </w:r>
    </w:p>
    <w:p>
      <w:pPr>
        <w:pStyle w:val="BookText"/>
        <w:bidi w:val="0"/>
        <w:jc w:val="both"/>
        <w:rPr/>
      </w:pPr>
      <w:r>
        <w:rPr>
          <w:rFonts w:eastAsia="Times New Roman" w:cs="Times New Roman" w:ascii="Times New Roman" w:hAnsi="Times New Roman"/>
          <w:color w:val="111111"/>
          <w:sz w:val="28"/>
          <w:szCs w:val="28"/>
          <w:lang w:val="en-US"/>
        </w:rPr>
        <w:t>'Abū-Sufyān and his followers decided to retreat, but they asked a group from the tribe of 'Abdul-Qays, who were passing by there, to inform the Prophet of Islam (p.b.u.h.) that 'Abū-Sufyān and the idolators of the Quraysh, with a large army, were going towards Medina in order to annihilate the rest of the companions of the Perophet (p.b.u.h.).</w:t>
      </w:r>
    </w:p>
    <w:p>
      <w:pPr>
        <w:pStyle w:val="BookText"/>
        <w:bidi w:val="0"/>
        <w:jc w:val="both"/>
        <w:rPr/>
      </w:pPr>
      <w:r>
        <w:rPr>
          <w:rFonts w:eastAsia="Times New Roman" w:cs="Times New Roman" w:ascii="Times New Roman" w:hAnsi="Times New Roman"/>
          <w:color w:val="111111"/>
          <w:sz w:val="28"/>
          <w:szCs w:val="28"/>
          <w:lang w:val="en-US"/>
        </w:rPr>
        <w:t>When this message reached the Prophet (p.b.u.h.) and Muslims, they said:</w:t>
      </w:r>
    </w:p>
    <w:p>
      <w:pPr>
        <w:pStyle w:val="BookText"/>
        <w:bidi w:val="0"/>
        <w:jc w:val="both"/>
        <w:rPr/>
      </w:pPr>
      <w:r>
        <w:rPr>
          <w:rFonts w:eastAsia="Times New Roman" w:cs="Times New Roman" w:ascii="Times New Roman" w:hAnsi="Times New Roman"/>
          <w:color w:val="111111"/>
          <w:sz w:val="28"/>
          <w:szCs w:val="28"/>
          <w:lang w:val="en-US"/>
        </w:rPr>
        <w:t>" Allah is sufficient for us and how excellent is such a Protector ! "</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They waited and waited there, but no sign appeared from the enemy's army. Then, after three days remaining there, they returned to Medina. This verse, and two verses next to it, point to this incident. It indicates that those who accepted the invitation of Allah and the Messenger (p.b.u.h.), and after having some wounds afflicted on the day of 'Uḥud, they became ready to take part in another fight against the enemy.</w:t>
      </w:r>
    </w:p>
    <w:p>
      <w:pPr>
        <w:pStyle w:val="BookText"/>
        <w:bidi w:val="0"/>
        <w:jc w:val="both"/>
        <w:rPr/>
      </w:pPr>
      <w:r>
        <w:rPr>
          <w:rFonts w:eastAsia="Times New Roman" w:cs="Times New Roman" w:ascii="Times New Roman" w:hAnsi="Times New Roman"/>
          <w:color w:val="111111"/>
          <w:sz w:val="28"/>
          <w:szCs w:val="28"/>
          <w:lang w:val="en-US"/>
        </w:rPr>
        <w:t>From among them, those who did good and were pious, viz. those who took part in the war with pure intention and complete sincerity, will have a great reward. It says:</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Those who did respond to the call of Allah and the Messenger (even) after some wound had afflicted them; for those among them who did good and acted piously there will be a great reward."</w:t>
      </w:r>
      <w:bookmarkStart w:id="904" w:name="pg13394_170818"/>
    </w:p>
    <w:p>
      <w:pPr>
        <w:pStyle w:val="BookText"/>
        <w:bidi w:val="0"/>
        <w:rPr/>
      </w:pPr>
      <w:bookmarkEnd w:id="904"/>
      <w:r>
        <w:rPr>
          <w:rFonts w:eastAsia="Amiri" w:cs="Amiri" w:ascii="Amiri" w:hAnsi="Amiri"/>
          <w:color w:val="111111"/>
          <w:sz w:val="28"/>
          <w:szCs w:val="28"/>
          <w:lang w:bidi="ar-SA"/>
        </w:rPr>
        <w:t xml:space="preserve">173 </w:t>
      </w:r>
      <w:r>
        <w:rPr>
          <w:rFonts w:ascii="Amiri" w:hAnsi="Amiri" w:eastAsia="Amiri" w:cs="Amiri"/>
          <w:color w:val="111111"/>
          <w:sz w:val="28"/>
          <w:sz w:val="28"/>
          <w:szCs w:val="28"/>
          <w:rtl w:val="true"/>
          <w:lang w:bidi="ar-SA"/>
        </w:rPr>
        <w:t>الَّذِینَ قَالَ لَهُمُ النَّاسُ إءِنَّ النَّاسَ قَدْ جَمَعُواْ لَکُمْ</w:t>
      </w:r>
    </w:p>
    <w:p>
      <w:pPr>
        <w:pStyle w:val="BookText"/>
        <w:bidi w:val="0"/>
        <w:jc w:val="both"/>
        <w:rPr/>
      </w:pPr>
      <w:r>
        <w:rPr>
          <w:rFonts w:ascii="Amiri" w:hAnsi="Amiri" w:eastAsia="Amiri" w:cs="Amiri"/>
          <w:color w:val="111111"/>
          <w:sz w:val="28"/>
          <w:sz w:val="28"/>
          <w:szCs w:val="28"/>
          <w:rtl w:val="true"/>
          <w:lang w:bidi="ar-SA"/>
        </w:rPr>
        <w:t>فَاخْشَوْهُمْ فَزَادَهُمْ إءِیمَنًا وَقَالُواْ حَسْبُنَا اللَّهُ وَنِعْمَ الْوَکِیلُ</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 Those to whom the people said: ` Verily the men have gathered against you, therefore fear them '. Yet it increased them in faith and they said:</w:t>
      </w:r>
    </w:p>
    <w:p>
      <w:pPr>
        <w:pStyle w:val="BookText"/>
        <w:bidi w:val="0"/>
        <w:jc w:val="both"/>
        <w:rPr/>
      </w:pPr>
      <w:r>
        <w:rPr>
          <w:rFonts w:eastAsia="Times New Roman" w:cs="Times New Roman" w:ascii="Times New Roman" w:hAnsi="Times New Roman"/>
          <w:color w:val="111111"/>
          <w:sz w:val="28"/>
          <w:szCs w:val="28"/>
          <w:lang w:val="en-US"/>
        </w:rPr>
        <w:t>` Allah is sufficient for us and how excellent is such a Protector! ' "</w:t>
      </w:r>
    </w:p>
    <w:p>
      <w:pPr>
        <w:pStyle w:val="Heading4"/>
        <w:numPr>
          <w:ilvl w:val="3"/>
          <w:numId w:val="1"/>
        </w:numPr>
        <w:bidi w:val="0"/>
        <w:jc w:val="left"/>
        <w:rPr/>
      </w:pPr>
      <w:bookmarkStart w:id="905" w:name="__RefHeading___Toc364609_2616395394"/>
      <w:bookmarkStart w:id="906" w:name="_Toc338"/>
      <w:bookmarkEnd w:id="905"/>
      <w:r>
        <w:rPr/>
        <w:t>Commentary: verse 173</w:t>
      </w:r>
      <w:bookmarkEnd w:id="906"/>
    </w:p>
    <w:p>
      <w:pPr>
        <w:pStyle w:val="BookText"/>
        <w:bidi w:val="0"/>
        <w:jc w:val="both"/>
        <w:rPr/>
      </w:pPr>
      <w:r>
        <w:rPr>
          <w:rFonts w:eastAsia="Times New Roman" w:cs="Times New Roman" w:ascii="Times New Roman" w:hAnsi="Times New Roman"/>
          <w:color w:val="111111"/>
          <w:sz w:val="28"/>
          <w:szCs w:val="28"/>
          <w:lang w:val="en-US"/>
        </w:rPr>
        <w:t>The enemy, propagating agents, and some simple-minded and coward people advisingly inspire that the group of enemy is strong and none can combat them, so it is better not to entangle yourselves with fight. The true believers, without any fear and, as they are qualified in the verse, calmly answer them.</w:t>
      </w:r>
    </w:p>
    <w:p>
      <w:pPr>
        <w:pStyle w:val="BookText"/>
        <w:bidi w:val="0"/>
        <w:jc w:val="both"/>
        <w:rPr/>
      </w:pPr>
      <w:r>
        <w:rPr>
          <w:rFonts w:eastAsia="Times New Roman" w:cs="Times New Roman" w:ascii="Times New Roman" w:hAnsi="Times New Roman"/>
          <w:color w:val="111111"/>
          <w:sz w:val="28"/>
          <w:szCs w:val="28"/>
          <w:lang w:val="en-US"/>
        </w:rPr>
        <w:t>" Those to whom the people said: ` Verily the men have gathered against you, therefore fear them '. Yet it increased them in faith and they said:</w:t>
      </w:r>
    </w:p>
    <w:p>
      <w:pPr>
        <w:pStyle w:val="BookText"/>
        <w:bidi w:val="0"/>
        <w:jc w:val="both"/>
        <w:rPr/>
      </w:pPr>
      <w:r>
        <w:rPr>
          <w:rFonts w:eastAsia="Times New Roman" w:cs="Times New Roman" w:ascii="Times New Roman" w:hAnsi="Times New Roman"/>
          <w:color w:val="111111"/>
          <w:sz w:val="28"/>
          <w:szCs w:val="28"/>
          <w:lang w:val="en-US"/>
        </w:rPr>
        <w:t>` Allah is sufficient for us and how excellent is such a Protector! ' "</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 not frightened by the hollow propagations of the enemy.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fighting place and among the strivers, be careful of the penetrating members of the enemy.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strongest barrier against all the threats of the enemy is Faith and trusting in Allah.</w:t>
      </w:r>
    </w:p>
    <w:p>
      <w:pPr>
        <w:pStyle w:val="BookText"/>
        <w:bidi w:val="0"/>
        <w:jc w:val="both"/>
        <w:rPr/>
      </w:pPr>
      <w:r>
        <w:rPr>
          <w:rFonts w:eastAsia="Times New Roman" w:cs="Times New Roman" w:ascii="Times New Roman" w:hAnsi="Times New Roman"/>
          <w:color w:val="111111"/>
          <w:sz w:val="28"/>
          <w:szCs w:val="28"/>
          <w:lang w:val="en-US"/>
        </w:rPr>
        <w:t>"... Allah is sufficient for us and how excellent is such a Protector! '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a believer happens to be inflicted with disasters, he increases his reliance and his connection with Allah.</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Yet it increased them in faith ..."</w:t>
      </w:r>
      <w:bookmarkStart w:id="907" w:name="pg13394_170819"/>
    </w:p>
    <w:p>
      <w:pPr>
        <w:pStyle w:val="BookText"/>
        <w:bidi w:val="0"/>
        <w:rPr/>
      </w:pPr>
      <w:bookmarkEnd w:id="907"/>
      <w:r>
        <w:rPr>
          <w:rFonts w:eastAsia="Amiri" w:cs="Amiri" w:ascii="Amiri" w:hAnsi="Amiri"/>
          <w:color w:val="111111"/>
          <w:sz w:val="28"/>
          <w:szCs w:val="28"/>
          <w:lang w:bidi="ar-SA"/>
        </w:rPr>
        <w:t xml:space="preserve">174 </w:t>
      </w:r>
      <w:r>
        <w:rPr>
          <w:rFonts w:ascii="Amiri" w:hAnsi="Amiri" w:eastAsia="Amiri" w:cs="Amiri"/>
          <w:color w:val="111111"/>
          <w:sz w:val="28"/>
          <w:sz w:val="28"/>
          <w:szCs w:val="28"/>
          <w:rtl w:val="true"/>
          <w:lang w:bidi="ar-SA"/>
        </w:rPr>
        <w:t>فَانقَلَبُواْ بِنِعْمَةٍ مِّنَ اللَّهِ وَفَضْلٍ لَّمْ یَمْسَسْهُمْ سُوءٌ</w:t>
      </w:r>
    </w:p>
    <w:p>
      <w:pPr>
        <w:pStyle w:val="BookText"/>
        <w:bidi w:val="0"/>
        <w:jc w:val="both"/>
        <w:rPr/>
      </w:pPr>
      <w:r>
        <w:rPr>
          <w:rFonts w:ascii="Amiri" w:hAnsi="Amiri" w:eastAsia="Amiri" w:cs="Amiri"/>
          <w:color w:val="111111"/>
          <w:sz w:val="28"/>
          <w:sz w:val="28"/>
          <w:szCs w:val="28"/>
          <w:rtl w:val="true"/>
          <w:lang w:bidi="ar-SA"/>
        </w:rPr>
        <w:t>وَاتَّبَعُواْ رِضْوَ نَ اللَّهِ وَاللَّهُ ذُو فَضْلٍ عَظِیمٍ</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 So they returned (home) with the favour from Allah and (His) grace;</w:t>
      </w:r>
    </w:p>
    <w:p>
      <w:pPr>
        <w:pStyle w:val="BookText"/>
        <w:bidi w:val="0"/>
        <w:jc w:val="both"/>
        <w:rPr/>
      </w:pPr>
      <w:r>
        <w:rPr>
          <w:rFonts w:eastAsia="Times New Roman" w:cs="Times New Roman" w:ascii="Times New Roman" w:hAnsi="Times New Roman"/>
          <w:color w:val="111111"/>
          <w:sz w:val="28"/>
          <w:szCs w:val="28"/>
          <w:lang w:val="en-US"/>
        </w:rPr>
        <w:t>no evil touched them and they followed the pleasure of Allah;</w:t>
      </w:r>
    </w:p>
    <w:p>
      <w:pPr>
        <w:pStyle w:val="BookText"/>
        <w:bidi w:val="0"/>
        <w:jc w:val="both"/>
        <w:rPr/>
      </w:pPr>
      <w:r>
        <w:rPr>
          <w:rFonts w:eastAsia="Times New Roman" w:cs="Times New Roman" w:ascii="Times New Roman" w:hAnsi="Times New Roman"/>
          <w:color w:val="111111"/>
          <w:sz w:val="28"/>
          <w:szCs w:val="28"/>
          <w:lang w:val="en-US"/>
        </w:rPr>
        <w:t>and Allah is the Lord of Mighty Grace."</w:t>
      </w:r>
    </w:p>
    <w:p>
      <w:pPr>
        <w:pStyle w:val="Heading4"/>
        <w:numPr>
          <w:ilvl w:val="3"/>
          <w:numId w:val="1"/>
        </w:numPr>
        <w:bidi w:val="0"/>
        <w:jc w:val="left"/>
        <w:rPr/>
      </w:pPr>
      <w:bookmarkStart w:id="908" w:name="__RefHeading___Toc364611_2616395394"/>
      <w:bookmarkStart w:id="909" w:name="_Toc339"/>
      <w:bookmarkEnd w:id="908"/>
      <w:r>
        <w:rPr/>
        <w:t>Commentary: verse 174</w:t>
      </w:r>
      <w:bookmarkEnd w:id="909"/>
    </w:p>
    <w:p>
      <w:pPr>
        <w:pStyle w:val="BookText"/>
        <w:bidi w:val="0"/>
        <w:jc w:val="both"/>
        <w:rPr/>
      </w:pPr>
      <w:r>
        <w:rPr>
          <w:rFonts w:eastAsia="Times New Roman" w:cs="Times New Roman" w:ascii="Times New Roman" w:hAnsi="Times New Roman"/>
          <w:color w:val="111111"/>
          <w:sz w:val="28"/>
          <w:szCs w:val="28"/>
          <w:lang w:val="en-US"/>
        </w:rPr>
        <w:t>The wounded strivers of the Battle of 'Uḥud were prepared again to defend Islam by the command of the Messenger of Allah (p.b.u.h.). Then, they pursued the enemy as far as the camping-place of Hamrā'-ul-Asad. So, the enemies, who were afraid of Muslims' preparation and courage, dispensed with attacking again and returned home. This verse is upon the praise of sincere wounded strivers of the Battle of 'Uḥud.</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were Many a man who adventured the danger and returned safely, and there were many coward ones who flew from the danger but finally encountered with misfortune.</w:t>
      </w:r>
    </w:p>
    <w:p>
      <w:pPr>
        <w:pStyle w:val="BookText"/>
        <w:bidi w:val="0"/>
        <w:jc w:val="both"/>
        <w:rPr/>
      </w:pPr>
      <w:r>
        <w:rPr>
          <w:rFonts w:eastAsia="Times New Roman" w:cs="Times New Roman" w:ascii="Times New Roman" w:hAnsi="Times New Roman"/>
          <w:color w:val="111111"/>
          <w:sz w:val="28"/>
          <w:szCs w:val="28"/>
          <w:lang w:val="en-US"/>
        </w:rPr>
        <w:t>" So they returned (home) with the favour from Allah and (His) grace; no evil touched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 the godly men, the principal is the pleasure of Allah. Neither martyrdom, nor safety, nor injury, nor welfare is the principal for them.</w:t>
      </w:r>
    </w:p>
    <w:p>
      <w:pPr>
        <w:pStyle w:val="BookText"/>
        <w:bidi w:val="0"/>
        <w:jc w:val="both"/>
        <w:rPr/>
      </w:pPr>
      <w:r>
        <w:rPr>
          <w:rFonts w:eastAsia="Times New Roman" w:cs="Times New Roman" w:ascii="Times New Roman" w:hAnsi="Times New Roman"/>
          <w:color w:val="111111"/>
          <w:sz w:val="28"/>
          <w:szCs w:val="28"/>
          <w:lang w:val="en-US"/>
        </w:rPr>
        <w:t>"... and they followed the pleasure of Allah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great grace of Allah is destined to only the strivers who have participated in the Battle.</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is the Lord of Mighty Grace."</w:t>
      </w:r>
      <w:bookmarkStart w:id="910" w:name="pg13394_170820"/>
    </w:p>
    <w:p>
      <w:pPr>
        <w:pStyle w:val="BookText"/>
        <w:bidi w:val="0"/>
        <w:rPr/>
      </w:pPr>
      <w:bookmarkEnd w:id="910"/>
      <w:r>
        <w:rPr>
          <w:rFonts w:eastAsia="Amiri" w:cs="Amiri" w:ascii="Amiri" w:hAnsi="Amiri"/>
          <w:color w:val="111111"/>
          <w:sz w:val="28"/>
          <w:szCs w:val="28"/>
          <w:lang w:bidi="ar-SA"/>
        </w:rPr>
        <w:t xml:space="preserve">175 </w:t>
      </w:r>
      <w:r>
        <w:rPr>
          <w:rFonts w:ascii="Amiri" w:hAnsi="Amiri" w:eastAsia="Amiri" w:cs="Amiri"/>
          <w:color w:val="111111"/>
          <w:sz w:val="28"/>
          <w:sz w:val="28"/>
          <w:szCs w:val="28"/>
          <w:rtl w:val="true"/>
          <w:lang w:bidi="ar-SA"/>
        </w:rPr>
        <w:t>إءِنَّمَا ذَ لِکُمُ الشَّیْطَ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یُخَوِّفُ أَوْلِیَآءَهُ فَلاَ تَخَافُوهُمْ وَخَافُونِ</w:t>
      </w:r>
    </w:p>
    <w:p>
      <w:pPr>
        <w:pStyle w:val="BookText"/>
        <w:bidi w:val="0"/>
        <w:jc w:val="both"/>
        <w:rPr/>
      </w:pPr>
      <w:r>
        <w:rPr>
          <w:rFonts w:ascii="Amiri" w:hAnsi="Amiri" w:eastAsia="Amiri" w:cs="Amiri"/>
          <w:color w:val="111111"/>
          <w:sz w:val="28"/>
          <w:sz w:val="28"/>
          <w:szCs w:val="28"/>
          <w:rtl w:val="true"/>
          <w:lang w:bidi="ar-SA"/>
        </w:rPr>
        <w:t>إءِن کُنتُم مُّؤْمِنِینَ</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 It is only Satan that causes his friends to fear; but do not fear them and fear Me if you are believers."</w:t>
      </w:r>
    </w:p>
    <w:p>
      <w:pPr>
        <w:pStyle w:val="Heading4"/>
        <w:numPr>
          <w:ilvl w:val="3"/>
          <w:numId w:val="1"/>
        </w:numPr>
        <w:bidi w:val="0"/>
        <w:jc w:val="left"/>
        <w:rPr/>
      </w:pPr>
      <w:bookmarkStart w:id="911" w:name="__RefHeading___Toc364613_2616395394"/>
      <w:bookmarkStart w:id="912" w:name="_Toc340"/>
      <w:bookmarkEnd w:id="911"/>
      <w:r>
        <w:rPr/>
        <w:t>Commentary: verse 175</w:t>
      </w:r>
      <w:bookmarkEnd w:id="912"/>
    </w:p>
    <w:p>
      <w:pPr>
        <w:pStyle w:val="BookText"/>
        <w:bidi w:val="0"/>
        <w:jc w:val="both"/>
        <w:rPr/>
      </w:pPr>
      <w:r>
        <w:rPr>
          <w:rFonts w:eastAsia="Times New Roman" w:cs="Times New Roman" w:ascii="Times New Roman" w:hAnsi="Times New Roman"/>
          <w:color w:val="111111"/>
          <w:sz w:val="28"/>
          <w:szCs w:val="28"/>
          <w:lang w:val="en-US"/>
        </w:rPr>
        <w:t>A real believer does not fear of anyone other than Allah. Thus,</w:t>
      </w:r>
    </w:p>
    <w:p>
      <w:pPr>
        <w:pStyle w:val="BookText"/>
        <w:bidi w:val="0"/>
        <w:jc w:val="both"/>
        <w:rPr/>
      </w:pPr>
      <w:r>
        <w:rPr>
          <w:rFonts w:eastAsia="Times New Roman" w:cs="Times New Roman" w:ascii="Times New Roman" w:hAnsi="Times New Roman"/>
          <w:color w:val="111111"/>
          <w:sz w:val="28"/>
          <w:szCs w:val="28"/>
          <w:lang w:val="en-US"/>
        </w:rPr>
        <w:t>Faith is not aloof from bravity. So, strivers ought to be afraid of only Allah and keep on being pious.</w:t>
      </w:r>
    </w:p>
    <w:p>
      <w:pPr>
        <w:pStyle w:val="BookText"/>
        <w:bidi w:val="0"/>
        <w:jc w:val="both"/>
        <w:rPr/>
      </w:pPr>
      <w:r>
        <w:rPr>
          <w:rFonts w:eastAsia="Times New Roman" w:cs="Times New Roman" w:ascii="Times New Roman" w:hAnsi="Times New Roman"/>
          <w:color w:val="111111"/>
          <w:sz w:val="28"/>
          <w:szCs w:val="28"/>
          <w:lang w:val="en-US"/>
        </w:rPr>
        <w:t>To impose horror and threat is the permanent policy of the powers.</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It is only Satan that causes his friends to fear; but do not fear them and fear Me if you are believers."</w:t>
      </w:r>
      <w:bookmarkStart w:id="913" w:name="pg13394_170821"/>
    </w:p>
    <w:p>
      <w:pPr>
        <w:pStyle w:val="BookText"/>
        <w:bidi w:val="0"/>
        <w:rPr/>
      </w:pPr>
      <w:bookmarkEnd w:id="913"/>
      <w:r>
        <w:rPr>
          <w:rFonts w:eastAsia="Amiri" w:cs="Amiri" w:ascii="Amiri" w:hAnsi="Amiri"/>
          <w:color w:val="111111"/>
          <w:sz w:val="28"/>
          <w:szCs w:val="28"/>
          <w:lang w:bidi="ar-SA"/>
        </w:rPr>
        <w:t xml:space="preserve">176 </w:t>
      </w:r>
      <w:r>
        <w:rPr>
          <w:rFonts w:ascii="Amiri" w:hAnsi="Amiri" w:eastAsia="Amiri" w:cs="Amiri"/>
          <w:color w:val="111111"/>
          <w:sz w:val="28"/>
          <w:sz w:val="28"/>
          <w:szCs w:val="28"/>
          <w:rtl w:val="true"/>
          <w:lang w:bidi="ar-SA"/>
        </w:rPr>
        <w:t>وَلاَ یَحْزُنکَ الَّذِینَ 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ارِعُونَ فِی الْکُفْرِإءِنَّهُمْ لَن یَضُرُّواْ اللَّهَ شَیْئا</w:t>
      </w:r>
    </w:p>
    <w:p>
      <w:pPr>
        <w:pStyle w:val="BookText"/>
        <w:bidi w:val="0"/>
        <w:jc w:val="both"/>
        <w:rPr/>
      </w:pPr>
      <w:r>
        <w:rPr>
          <w:rFonts w:ascii="Amiri" w:hAnsi="Amiri" w:eastAsia="Amiri" w:cs="Amiri"/>
          <w:color w:val="111111"/>
          <w:sz w:val="28"/>
          <w:sz w:val="28"/>
          <w:szCs w:val="28"/>
          <w:rtl w:val="true"/>
          <w:lang w:bidi="ar-SA"/>
        </w:rPr>
        <w:t>یُرِیدُ اللَّهُ أَلاَّ یَجْعَلَ لَهُمْ حَظًّا فِی الاَْخِرَةِ وَلَهُمْ عَذَابٌ عَظِیمٌ</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 And let not those who hasten on to disbelief grieve you.</w:t>
      </w:r>
    </w:p>
    <w:p>
      <w:pPr>
        <w:pStyle w:val="BookText"/>
        <w:bidi w:val="0"/>
        <w:jc w:val="both"/>
        <w:rPr/>
      </w:pPr>
      <w:r>
        <w:rPr>
          <w:rFonts w:eastAsia="Times New Roman" w:cs="Times New Roman" w:ascii="Times New Roman" w:hAnsi="Times New Roman"/>
          <w:color w:val="111111"/>
          <w:sz w:val="28"/>
          <w:szCs w:val="28"/>
          <w:lang w:val="en-US"/>
        </w:rPr>
        <w:t>Verily they will never harm Allah at all. Allah intends to assign them no fortune in the Hereafter and they will have a great Torment."</w:t>
      </w:r>
    </w:p>
    <w:p>
      <w:pPr>
        <w:pStyle w:val="Heading4"/>
        <w:numPr>
          <w:ilvl w:val="3"/>
          <w:numId w:val="1"/>
        </w:numPr>
        <w:bidi w:val="0"/>
        <w:jc w:val="left"/>
        <w:rPr/>
      </w:pPr>
      <w:bookmarkStart w:id="914" w:name="__RefHeading___Toc364615_2616395394"/>
      <w:bookmarkStart w:id="915" w:name="_Toc341"/>
      <w:bookmarkEnd w:id="914"/>
      <w:r>
        <w:rPr/>
        <w:t>Commentary: verse 176</w:t>
      </w:r>
      <w:bookmarkEnd w:id="915"/>
    </w:p>
    <w:p>
      <w:pPr>
        <w:pStyle w:val="BookText"/>
        <w:bidi w:val="0"/>
        <w:jc w:val="both"/>
        <w:rPr/>
      </w:pPr>
      <w:r>
        <w:rPr>
          <w:rFonts w:eastAsia="Times New Roman" w:cs="Times New Roman" w:ascii="Times New Roman" w:hAnsi="Times New Roman"/>
          <w:color w:val="111111"/>
          <w:sz w:val="28"/>
          <w:szCs w:val="28"/>
          <w:lang w:val="en-US"/>
        </w:rPr>
        <w:t>It seemed that the people who were defeated in the Battle of 'Uḥud were afraid of each other. They thought what would happen then that they were defeated and the infidels returned to Mecca victoriously. In answer to them, the verse says that they would not be worried, because it was the respite of Allah in order that they could fill the capacity of their infidelity and that they do not have any merit in the coming world.</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Keep your peace and calmness, because the effort of disbelievers is uneffective in obliteration of Islam.</w:t>
      </w:r>
    </w:p>
    <w:p>
      <w:pPr>
        <w:pStyle w:val="BookText"/>
        <w:bidi w:val="0"/>
        <w:jc w:val="both"/>
        <w:rPr/>
      </w:pPr>
      <w:r>
        <w:rPr>
          <w:rFonts w:eastAsia="Times New Roman" w:cs="Times New Roman" w:ascii="Times New Roman" w:hAnsi="Times New Roman"/>
          <w:color w:val="111111"/>
          <w:sz w:val="28"/>
          <w:szCs w:val="28"/>
          <w:lang w:val="en-US"/>
        </w:rPr>
        <w:t>" And let not those who hasten on to disbelief grieve you.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Wishful hastening in the field of infidelity, deprives individuals from having eligibility of repentance and receiving the grace of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infidelity of people does no harm to His Pure Essence.</w:t>
      </w:r>
    </w:p>
    <w:p>
      <w:pPr>
        <w:pStyle w:val="BookText"/>
        <w:bidi w:val="0"/>
        <w:jc w:val="both"/>
        <w:rPr/>
      </w:pPr>
      <w:r>
        <w:rPr>
          <w:rFonts w:eastAsia="Times New Roman" w:cs="Times New Roman" w:ascii="Times New Roman" w:hAnsi="Times New Roman"/>
          <w:color w:val="111111"/>
          <w:sz w:val="28"/>
          <w:szCs w:val="28"/>
          <w:lang w:val="en-US"/>
        </w:rPr>
        <w:t>"... Verily they will never harm Allah at all.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give respite to disbelievers is the way of treatment of Allah, not as a sign of unawareness or incapability unto it.</w:t>
      </w:r>
    </w:p>
    <w:p>
      <w:pPr>
        <w:pStyle w:val="BookText"/>
        <w:bidi w:val="0"/>
        <w:jc w:val="both"/>
        <w:rPr/>
      </w:pPr>
      <w:r>
        <w:rPr>
          <w:rFonts w:eastAsia="Times New Roman" w:cs="Times New Roman" w:ascii="Times New Roman" w:hAnsi="Times New Roman"/>
          <w:color w:val="111111"/>
          <w:sz w:val="28"/>
          <w:szCs w:val="28"/>
          <w:lang w:val="en-US"/>
        </w:rPr>
        <w:t>"... Allah intends to assign them no fortune in the Hereafter..."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Both the wrath of Allah and His Grace are great. (In the former couple of verses, the Qur'ān gave glad tidings to the grace of Allah for those wounded strivers who got prepared for the second time to go to fight by the command of the Prophet (p.b.u.h.). Here, it also refers to the great punishment belonging to the stubborn infidels).</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they will have a great torment. "</w:t>
      </w:r>
      <w:bookmarkStart w:id="916" w:name="pg13394_170822"/>
    </w:p>
    <w:p>
      <w:pPr>
        <w:pStyle w:val="BookText"/>
        <w:bidi w:val="0"/>
        <w:rPr/>
      </w:pPr>
      <w:bookmarkEnd w:id="916"/>
      <w:r>
        <w:rPr>
          <w:rFonts w:eastAsia="Amiri" w:cs="Amiri" w:ascii="Amiri" w:hAnsi="Amiri"/>
          <w:color w:val="111111"/>
          <w:sz w:val="28"/>
          <w:szCs w:val="28"/>
          <w:lang w:bidi="ar-SA"/>
        </w:rPr>
        <w:t xml:space="preserve">177 </w:t>
      </w:r>
      <w:r>
        <w:rPr>
          <w:rFonts w:ascii="Amiri" w:hAnsi="Amiri" w:eastAsia="Amiri" w:cs="Amiri"/>
          <w:color w:val="111111"/>
          <w:sz w:val="28"/>
          <w:sz w:val="28"/>
          <w:szCs w:val="28"/>
          <w:rtl w:val="true"/>
          <w:lang w:bidi="ar-SA"/>
        </w:rPr>
        <w:t>إءِنَّ الَّذِینَ اشْتَرَوُاْ الْکُفْرَ بِالاْءِیمَنِ لَن یَضُرُّواْ اللَّهَ</w:t>
      </w:r>
    </w:p>
    <w:p>
      <w:pPr>
        <w:pStyle w:val="BookText"/>
        <w:bidi w:val="0"/>
        <w:jc w:val="both"/>
        <w:rPr/>
      </w:pPr>
      <w:r>
        <w:rPr>
          <w:rFonts w:ascii="Amiri" w:hAnsi="Amiri" w:eastAsia="Amiri" w:cs="Amiri"/>
          <w:color w:val="111111"/>
          <w:sz w:val="28"/>
          <w:sz w:val="28"/>
          <w:szCs w:val="28"/>
          <w:rtl w:val="true"/>
          <w:lang w:bidi="ar-SA"/>
        </w:rPr>
        <w:t>شَیْئاً وَلَهُمْ عَذَابٌ أَلِیمٌ</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 Verily those who have bought infidetily for faith,</w:t>
      </w:r>
    </w:p>
    <w:p>
      <w:pPr>
        <w:pStyle w:val="BookText"/>
        <w:bidi w:val="0"/>
        <w:jc w:val="both"/>
        <w:rPr/>
      </w:pPr>
      <w:r>
        <w:rPr>
          <w:rFonts w:eastAsia="Times New Roman" w:cs="Times New Roman" w:ascii="Times New Roman" w:hAnsi="Times New Roman"/>
          <w:color w:val="111111"/>
          <w:sz w:val="28"/>
          <w:szCs w:val="28"/>
          <w:lang w:val="en-US"/>
        </w:rPr>
        <w:t>never shall they harm Allah at all;</w:t>
      </w:r>
    </w:p>
    <w:p>
      <w:pPr>
        <w:pStyle w:val="BookText"/>
        <w:bidi w:val="0"/>
        <w:jc w:val="both"/>
        <w:rPr/>
      </w:pPr>
      <w:r>
        <w:rPr>
          <w:rFonts w:eastAsia="Times New Roman" w:cs="Times New Roman" w:ascii="Times New Roman" w:hAnsi="Times New Roman"/>
          <w:color w:val="111111"/>
          <w:sz w:val="28"/>
          <w:szCs w:val="28"/>
          <w:lang w:val="en-US"/>
        </w:rPr>
        <w:t>and they will have a painful torment."</w:t>
      </w:r>
    </w:p>
    <w:p>
      <w:pPr>
        <w:pStyle w:val="Heading4"/>
        <w:numPr>
          <w:ilvl w:val="3"/>
          <w:numId w:val="1"/>
        </w:numPr>
        <w:bidi w:val="0"/>
        <w:jc w:val="left"/>
        <w:rPr/>
      </w:pPr>
      <w:bookmarkStart w:id="917" w:name="__RefHeading___Toc364617_2616395394"/>
      <w:bookmarkStart w:id="918" w:name="_Toc342"/>
      <w:bookmarkEnd w:id="917"/>
      <w:r>
        <w:rPr/>
        <w:t>Commentary: verse 177</w:t>
      </w:r>
      <w:bookmarkEnd w:id="918"/>
    </w:p>
    <w:p>
      <w:pPr>
        <w:pStyle w:val="BookText"/>
        <w:bidi w:val="0"/>
        <w:jc w:val="both"/>
        <w:rPr/>
      </w:pPr>
      <w:r>
        <w:rPr>
          <w:rFonts w:eastAsia="Times New Roman" w:cs="Times New Roman" w:ascii="Times New Roman" w:hAnsi="Times New Roman"/>
          <w:color w:val="111111"/>
          <w:sz w:val="28"/>
          <w:szCs w:val="28"/>
          <w:lang w:val="en-US"/>
        </w:rPr>
        <w:t>The subjects of buying and selling, and also gaining and losing, have frequently been repeated through different occurrences in the Qur'ān. In this process, the Qur'ān is considered as a market, where people are the sellers, the beliefs and thoughts are the goods, and sometimes Allah and sometimes other than Allah are the customers. In this market selling is compulsory, but electing the customers is up to the choice of human beings. That is, we cannot leave out what we have, including power, action, and belief, but we can set our belief and action in a path to be gainful or detrimental.</w:t>
      </w:r>
    </w:p>
    <w:p>
      <w:pPr>
        <w:pStyle w:val="BookText"/>
        <w:bidi w:val="0"/>
        <w:jc w:val="both"/>
        <w:rPr/>
      </w:pPr>
      <w:r>
        <w:rPr>
          <w:rFonts w:eastAsia="Times New Roman" w:cs="Times New Roman" w:ascii="Times New Roman" w:hAnsi="Times New Roman"/>
          <w:color w:val="111111"/>
          <w:sz w:val="28"/>
          <w:szCs w:val="28"/>
          <w:lang w:val="en-US"/>
        </w:rPr>
        <w:t>In the Qur'ān, those who purchase with Allah and take Heaven and His pleasure in return, are praised, while another group are criticized. This group, for their perversion or for chosing gain, either do not make profit:</w:t>
      </w:r>
    </w:p>
    <w:p>
      <w:pPr>
        <w:pStyle w:val="BookText"/>
        <w:bidi w:val="0"/>
        <w:jc w:val="both"/>
        <w:rPr/>
      </w:pPr>
      <w:r>
        <w:rPr>
          <w:rFonts w:eastAsia="Times New Roman" w:cs="Times New Roman" w:ascii="Times New Roman" w:hAnsi="Times New Roman"/>
          <w:color w:val="111111"/>
          <w:sz w:val="28"/>
          <w:szCs w:val="28"/>
          <w:lang w:val="en-US"/>
        </w:rPr>
        <w:t>" Yields them no profit "</w:t>
      </w:r>
      <w:r>
        <w:rPr>
          <w:rStyle w:val="FootnoteAnchor"/>
        </w:rPr>
        <w:footnoteReference w:id="89"/>
      </w:r>
      <w:r>
        <w:rPr>
          <w:rFonts w:eastAsia="Times New Roman" w:cs="Times New Roman" w:ascii="Times New Roman" w:hAnsi="Times New Roman"/>
          <w:color w:val="111111"/>
          <w:sz w:val="28"/>
          <w:szCs w:val="28"/>
          <w:lang w:val="en-US"/>
        </w:rPr>
        <w:t>, or face with loss: " Surely man is in loss "</w:t>
      </w:r>
      <w:r>
        <w:rPr>
          <w:rStyle w:val="FootnoteAnchor"/>
        </w:rPr>
        <w:footnoteReference w:id="90"/>
      </w:r>
      <w:r>
        <w:rPr>
          <w:rFonts w:eastAsia="Times New Roman" w:cs="Times New Roman" w:ascii="Times New Roman" w:hAnsi="Times New Roman"/>
          <w:color w:val="111111"/>
          <w:sz w:val="28"/>
          <w:szCs w:val="28"/>
          <w:lang w:val="en-US"/>
        </w:rPr>
        <w:t>, " That is a manifest loss."</w:t>
      </w:r>
      <w:r>
        <w:rPr>
          <w:rStyle w:val="FootnoteAnchor"/>
        </w:rPr>
        <w:footnoteReference w:id="91"/>
      </w:r>
      <w:r>
        <w:rPr>
          <w:rFonts w:eastAsia="Times New Roman" w:cs="Times New Roman" w:ascii="Times New Roman" w:hAnsi="Times New Roman"/>
          <w:color w:val="111111"/>
          <w:sz w:val="28"/>
          <w:szCs w:val="28"/>
          <w:lang w:val="en-US"/>
        </w:rPr>
        <w:t>And, in some verses, of the Qur'aān like the above verse, those who sell their Faith in return with infidelity are despised, and, on the other side, the believers are consoled that the apostasy of that group has no harm to Allah or to the path of Allah.</w:t>
      </w:r>
    </w:p>
    <w:p>
      <w:pPr>
        <w:pStyle w:val="BookText"/>
        <w:bidi w:val="0"/>
        <w:jc w:val="both"/>
        <w:rPr/>
      </w:pPr>
      <w:r>
        <w:rPr>
          <w:rFonts w:eastAsia="Times New Roman" w:cs="Times New Roman" w:ascii="Times New Roman" w:hAnsi="Times New Roman"/>
          <w:color w:val="111111"/>
          <w:sz w:val="28"/>
          <w:szCs w:val="28"/>
          <w:lang w:val="en-US"/>
        </w:rPr>
        <w:t>" Verily those who have bought infidetily for faith,</w:t>
      </w:r>
    </w:p>
    <w:p>
      <w:pPr>
        <w:pStyle w:val="BookText"/>
        <w:bidi w:val="0"/>
        <w:jc w:val="both"/>
        <w:rPr/>
      </w:pPr>
      <w:r>
        <w:rPr>
          <w:rFonts w:eastAsia="Times New Roman" w:cs="Times New Roman" w:ascii="Times New Roman" w:hAnsi="Times New Roman"/>
          <w:color w:val="111111"/>
          <w:sz w:val="28"/>
          <w:szCs w:val="28"/>
          <w:lang w:val="en-US"/>
        </w:rPr>
        <w:t>never shall they harm Allah at all;</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will have a painful torment."</w:t>
      </w:r>
      <w:bookmarkStart w:id="919" w:name="pg13394_170823"/>
    </w:p>
    <w:p>
      <w:pPr>
        <w:pStyle w:val="BookText"/>
        <w:bidi w:val="0"/>
        <w:rPr/>
      </w:pPr>
      <w:bookmarkEnd w:id="919"/>
      <w:r>
        <w:rPr>
          <w:rFonts w:eastAsia="Amiri" w:cs="Amiri" w:ascii="Amiri" w:hAnsi="Amiri"/>
          <w:color w:val="111111"/>
          <w:sz w:val="28"/>
          <w:szCs w:val="28"/>
          <w:lang w:bidi="ar-SA"/>
        </w:rPr>
        <w:t xml:space="preserve">178 </w:t>
      </w:r>
      <w:r>
        <w:rPr>
          <w:rFonts w:ascii="Amiri" w:hAnsi="Amiri" w:eastAsia="Amiri" w:cs="Amiri"/>
          <w:color w:val="111111"/>
          <w:sz w:val="28"/>
          <w:sz w:val="28"/>
          <w:szCs w:val="28"/>
          <w:rtl w:val="true"/>
          <w:lang w:bidi="ar-SA"/>
        </w:rPr>
        <w:t>وَلاَ یَحْسَبَنَّ الَّذِینَ کَفَرُو اْ أَنَّمَا نُمْلِی لَهُمْ خَیْرٌ لاِنفُسِهِمْ</w:t>
      </w:r>
    </w:p>
    <w:p>
      <w:pPr>
        <w:pStyle w:val="BookText"/>
        <w:bidi w:val="0"/>
        <w:jc w:val="both"/>
        <w:rPr/>
      </w:pPr>
      <w:r>
        <w:rPr>
          <w:rFonts w:ascii="Amiri" w:hAnsi="Amiri" w:eastAsia="Amiri" w:cs="Amiri"/>
          <w:color w:val="111111"/>
          <w:sz w:val="28"/>
          <w:sz w:val="28"/>
          <w:szCs w:val="28"/>
          <w:rtl w:val="true"/>
          <w:lang w:bidi="ar-SA"/>
        </w:rPr>
        <w:t>إءِنَّمَا نُمْلِی لَهُمْ لِیَزْدَادُواْإءِثْمًا</w:t>
      </w:r>
    </w:p>
    <w:p>
      <w:pPr>
        <w:pStyle w:val="BookText"/>
        <w:bidi w:val="0"/>
        <w:jc w:val="both"/>
        <w:rPr/>
      </w:pPr>
      <w:r>
        <w:rPr>
          <w:rFonts w:ascii="Amiri" w:hAnsi="Amiri" w:eastAsia="Amiri" w:cs="Amiri"/>
          <w:color w:val="111111"/>
          <w:sz w:val="28"/>
          <w:sz w:val="28"/>
          <w:szCs w:val="28"/>
          <w:rtl w:val="true"/>
          <w:lang w:bidi="ar-SA"/>
        </w:rPr>
        <w:t>وَلَهُمْ عَذَابٌ‌ٌمُّهِینٌ</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 And let not those who disbelieve think that Our giving them respite is good for their selves; We give respite to them only that they may increase in sin;</w:t>
      </w:r>
    </w:p>
    <w:p>
      <w:pPr>
        <w:pStyle w:val="BookText"/>
        <w:bidi w:val="0"/>
        <w:jc w:val="both"/>
        <w:rPr/>
      </w:pPr>
      <w:r>
        <w:rPr>
          <w:rFonts w:eastAsia="Times New Roman" w:cs="Times New Roman" w:ascii="Times New Roman" w:hAnsi="Times New Roman"/>
          <w:color w:val="111111"/>
          <w:sz w:val="28"/>
          <w:szCs w:val="28"/>
          <w:lang w:val="en-US"/>
        </w:rPr>
        <w:t>and that they will have an abasing torment."</w:t>
      </w:r>
    </w:p>
    <w:p>
      <w:pPr>
        <w:pStyle w:val="Heading4"/>
        <w:numPr>
          <w:ilvl w:val="3"/>
          <w:numId w:val="1"/>
        </w:numPr>
        <w:bidi w:val="0"/>
        <w:jc w:val="left"/>
        <w:rPr/>
      </w:pPr>
      <w:bookmarkStart w:id="920" w:name="__RefHeading___Toc364619_2616395394"/>
      <w:bookmarkStart w:id="921" w:name="_Toc343"/>
      <w:bookmarkEnd w:id="920"/>
      <w:r>
        <w:rPr/>
        <w:t>Commentary: verse 178</w:t>
      </w:r>
      <w:bookmarkEnd w:id="921"/>
    </w:p>
    <w:p>
      <w:pPr>
        <w:pStyle w:val="BookText"/>
        <w:bidi w:val="0"/>
        <w:jc w:val="both"/>
        <w:rPr/>
      </w:pPr>
      <w:r>
        <w:rPr>
          <w:rFonts w:eastAsia="Times New Roman" w:cs="Times New Roman" w:ascii="Times New Roman" w:hAnsi="Times New Roman"/>
          <w:color w:val="111111"/>
          <w:sz w:val="28"/>
          <w:szCs w:val="28"/>
          <w:lang w:val="en-US"/>
        </w:rPr>
        <w:t>The Qur'ān has repeatedly applied the phrase / lā yaḥsabanna/ (they do not think) about infidels, hypocrites, and the persons whose Faith is weak. This is because these persons are deprived from insight, proper analysis, good intellect, and necessary clear mind. They think that creation is vain, martyrdom is annihilation, the world is permanent, honour is a supreme good. The Qur'ān has rejected all these inaginations in different occurrences.</w:t>
      </w:r>
    </w:p>
    <w:p>
      <w:pPr>
        <w:pStyle w:val="BookText"/>
        <w:bidi w:val="0"/>
        <w:jc w:val="both"/>
        <w:rPr/>
      </w:pPr>
      <w:r>
        <w:rPr>
          <w:rFonts w:eastAsia="Times New Roman" w:cs="Times New Roman" w:ascii="Times New Roman" w:hAnsi="Times New Roman"/>
          <w:color w:val="111111"/>
          <w:sz w:val="28"/>
          <w:szCs w:val="28"/>
          <w:lang w:val="en-US"/>
        </w:rPr>
        <w:t>Sometimes, the disbelievers consider having possibilities, victories and welfare as a sign of their own eligibility, while Allah respites them upon their stubbornness towards His Essence and upon their being polluted by infidelity and corruption in order that they dive deep in their destruction.</w:t>
      </w:r>
    </w:p>
    <w:p>
      <w:pPr>
        <w:pStyle w:val="BookText"/>
        <w:bidi w:val="0"/>
        <w:jc w:val="both"/>
        <w:rPr/>
      </w:pPr>
      <w:r>
        <w:rPr>
          <w:rFonts w:eastAsia="Times New Roman" w:cs="Times New Roman" w:ascii="Times New Roman" w:hAnsi="Times New Roman"/>
          <w:color w:val="111111"/>
          <w:sz w:val="28"/>
          <w:szCs w:val="28"/>
          <w:lang w:val="en-US"/>
        </w:rPr>
        <w:t>The history details that when Yazīd, the kalif of the time, had Imam Hussayn (a.s.) slain, the house-hold members of the Imam, including Hadrat Zaynab Kubrā (a.s.), were taken to Syria as captures. In his meeting, Yazīd proudly addressed Hadrat Zaynab (a.s.) and said: " Did you see that Allah is with us ? " In answer to him, Zaynab (a.s.) recited this very verse, and added: " I know your rank low and little and it is deserving for any despising. Do whatever you wish, but by Allah, beware that you cannot quench the light of Allah', (our remembrance)."</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for such luxurious people, the abasing torment has been prepared in order that their imaginary worldly honour be accompanied with</w:t>
      </w:r>
    </w:p>
    <w:p>
      <w:pPr>
        <w:pStyle w:val="BookText"/>
        <w:bidi w:val="0"/>
        <w:rPr/>
      </w:pPr>
      <w:r>
        <w:rPr>
          <w:rFonts w:eastAsia="Times New Roman" w:cs="Times New Roman" w:ascii="Times New Roman" w:hAnsi="Times New Roman"/>
          <w:color w:val="111111"/>
          <w:sz w:val="28"/>
          <w:szCs w:val="28"/>
          <w:lang w:val="en-US"/>
        </w:rPr>
        <w:t>abasement and degradation in the Hereafter.</w:t>
      </w:r>
    </w:p>
    <w:p>
      <w:pPr>
        <w:pStyle w:val="BookText"/>
        <w:bidi w:val="0"/>
        <w:jc w:val="both"/>
        <w:rPr/>
      </w:pPr>
      <w:r>
        <w:rPr>
          <w:rFonts w:eastAsia="Times New Roman" w:cs="Times New Roman" w:ascii="Times New Roman" w:hAnsi="Times New Roman"/>
          <w:color w:val="111111"/>
          <w:sz w:val="28"/>
          <w:szCs w:val="28"/>
          <w:lang w:val="en-US"/>
        </w:rPr>
        <w:t>However, criminals are divided into two groups: One group are those who are improveable, and Allah warns and awakens them by admonition, and by pleasant and unpleasant events. The second group are those who are not guidable. Allah leaves them alone to themselves so that all their eligibilities of corruption appear. That is why Imam Bāgir (a.s.) in explanation of this verse said:</w:t>
      </w:r>
    </w:p>
    <w:p>
      <w:pPr>
        <w:pStyle w:val="BookText"/>
        <w:bidi w:val="0"/>
        <w:jc w:val="both"/>
        <w:rPr/>
      </w:pPr>
      <w:r>
        <w:rPr>
          <w:rFonts w:eastAsia="Times New Roman" w:cs="Times New Roman" w:ascii="Times New Roman" w:hAnsi="Times New Roman"/>
          <w:color w:val="111111"/>
          <w:sz w:val="28"/>
          <w:szCs w:val="28"/>
          <w:lang w:val="en-US"/>
        </w:rPr>
        <w:t>" Death is a bounty for the infidels, because the longer they live, the more sin they commit."</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Respites are not counted as a sign of being loved.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Bounties are useful when they are used alongside the path of right, rectitude, and goodness.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length of life is not important, gaining good advantages of life is important.</w:t>
      </w:r>
    </w:p>
    <w:p>
      <w:pPr>
        <w:pStyle w:val="BookText"/>
        <w:bidi w:val="0"/>
        <w:jc w:val="both"/>
        <w:rPr/>
      </w:pPr>
      <w:r>
        <w:rPr>
          <w:rFonts w:eastAsia="Times New Roman" w:cs="Times New Roman" w:ascii="Times New Roman" w:hAnsi="Times New Roman"/>
          <w:color w:val="111111"/>
          <w:sz w:val="28"/>
          <w:szCs w:val="28"/>
          <w:lang w:val="en-US"/>
        </w:rPr>
        <w:t>" And let not those who disbelieve think that Our giving them respite is good for their selves; ..."</w:t>
      </w:r>
    </w:p>
    <w:p>
      <w:pPr>
        <w:pStyle w:val="BookText"/>
        <w:bidi w:val="0"/>
        <w:jc w:val="both"/>
        <w:rPr/>
      </w:pPr>
      <w:r>
        <w:rPr>
          <w:rFonts w:eastAsia="Times New Roman" w:cs="Times New Roman" w:ascii="Times New Roman" w:hAnsi="Times New Roman"/>
          <w:color w:val="111111"/>
          <w:sz w:val="28"/>
          <w:szCs w:val="28"/>
          <w:lang w:val="en-US"/>
        </w:rPr>
        <w:t>In the supplication Makārim-ul-Akhlāgh `the Moral Characteristics '</w:t>
      </w:r>
    </w:p>
    <w:p>
      <w:pPr>
        <w:pStyle w:val="BookText"/>
        <w:bidi w:val="0"/>
        <w:jc w:val="both"/>
        <w:rPr/>
      </w:pPr>
      <w:r>
        <w:rPr>
          <w:rFonts w:eastAsia="Times New Roman" w:cs="Times New Roman" w:ascii="Times New Roman" w:hAnsi="Times New Roman"/>
          <w:color w:val="111111"/>
          <w:sz w:val="28"/>
          <w:szCs w:val="28"/>
          <w:lang w:val="en-US"/>
        </w:rPr>
        <w:t>Imam Sajjad (a.s.) invokes: " O' Lord! if my life will be the pasture of Satan, shorten it ! "</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 not hasten in judgement; consider the conclusion and the coming world, too.</w:t>
      </w:r>
    </w:p>
    <w:p>
      <w:pPr>
        <w:pStyle w:val="BookText"/>
        <w:bidi w:val="0"/>
        <w:jc w:val="both"/>
        <w:rPr/>
      </w:pPr>
      <w:r>
        <w:rPr>
          <w:rFonts w:eastAsia="Times New Roman" w:cs="Times New Roman" w:ascii="Times New Roman" w:hAnsi="Times New Roman"/>
          <w:color w:val="111111"/>
          <w:sz w:val="28"/>
          <w:szCs w:val="28"/>
          <w:lang w:val="en-US"/>
        </w:rPr>
        <w:t>"... We give respite to them only that they may increase in sin, and that they will have an abasing torment."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welfare and authority of the tyrants is not the sign of their rightfulness and the pleasure of Allah upon them. However, it is not a reason for us to be silent before them, either.</w:t>
      </w:r>
      <w:bookmarkStart w:id="922" w:name="pg13394_170825"/>
    </w:p>
    <w:p>
      <w:pPr>
        <w:pStyle w:val="BookText"/>
        <w:bidi w:val="0"/>
        <w:rPr/>
      </w:pPr>
      <w:bookmarkEnd w:id="922"/>
      <w:r>
        <w:rPr>
          <w:rFonts w:eastAsia="Amiri" w:cs="Amiri" w:ascii="Amiri" w:hAnsi="Amiri"/>
          <w:color w:val="111111"/>
          <w:sz w:val="28"/>
          <w:szCs w:val="28"/>
          <w:lang w:bidi="ar-SA"/>
        </w:rPr>
        <w:t xml:space="preserve">179 </w:t>
      </w:r>
      <w:r>
        <w:rPr>
          <w:rFonts w:ascii="Amiri" w:hAnsi="Amiri" w:eastAsia="Amiri" w:cs="Amiri"/>
          <w:color w:val="111111"/>
          <w:sz w:val="28"/>
          <w:sz w:val="28"/>
          <w:szCs w:val="28"/>
          <w:rtl w:val="true"/>
          <w:lang w:bidi="ar-SA"/>
        </w:rPr>
        <w:t>مَّا کَانَ اللَّهُ لِیَذَرَ الْمُؤْمِنِینَ عَلَی مَا أَنتُمْ عَلَیْهِ</w:t>
      </w:r>
    </w:p>
    <w:p>
      <w:pPr>
        <w:pStyle w:val="BookText"/>
        <w:bidi w:val="0"/>
        <w:jc w:val="both"/>
        <w:rPr/>
      </w:pPr>
      <w:r>
        <w:rPr>
          <w:rFonts w:ascii="Amiri" w:hAnsi="Amiri" w:eastAsia="Amiri" w:cs="Amiri"/>
          <w:color w:val="111111"/>
          <w:sz w:val="28"/>
          <w:sz w:val="28"/>
          <w:szCs w:val="28"/>
          <w:rtl w:val="true"/>
          <w:lang w:bidi="ar-SA"/>
        </w:rPr>
        <w:t>حَتَّیَ یمِیزَ الْخَبِیثَ مِنَ الطَّیِّبِ وَمَا کَانَ اللَّهُ لِیُطْلِعَکُمْ عَلَی الْغَیْبِ</w:t>
      </w:r>
    </w:p>
    <w:p>
      <w:pPr>
        <w:pStyle w:val="BookText"/>
        <w:bidi w:val="0"/>
        <w:jc w:val="both"/>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اللَّهَ یَجْتَبِی مِن رُّسُلِهِ مَن یشََاءُ</w:t>
      </w:r>
    </w:p>
    <w:p>
      <w:pPr>
        <w:pStyle w:val="BookText"/>
        <w:bidi w:val="0"/>
        <w:jc w:val="both"/>
        <w:rPr/>
      </w:pPr>
      <w:r>
        <w:rPr>
          <w:rFonts w:ascii="Amiri" w:hAnsi="Amiri" w:eastAsia="Amiri" w:cs="Amiri"/>
          <w:color w:val="111111"/>
          <w:sz w:val="28"/>
          <w:sz w:val="28"/>
          <w:szCs w:val="28"/>
          <w:rtl w:val="true"/>
          <w:lang w:bidi="ar-SA"/>
        </w:rPr>
        <w:t>فََامِنُواْبِاللَّهِ وَرُسُلِهِ</w:t>
      </w:r>
    </w:p>
    <w:p>
      <w:pPr>
        <w:pStyle w:val="BookText"/>
        <w:bidi w:val="0"/>
        <w:jc w:val="both"/>
        <w:rPr/>
      </w:pPr>
      <w:r>
        <w:rPr>
          <w:rFonts w:ascii="Amiri" w:hAnsi="Amiri" w:eastAsia="Amiri" w:cs="Amiri"/>
          <w:color w:val="111111"/>
          <w:sz w:val="28"/>
          <w:sz w:val="28"/>
          <w:szCs w:val="28"/>
          <w:rtl w:val="true"/>
          <w:lang w:bidi="ar-SA"/>
        </w:rPr>
        <w:t>وإءِن تُؤْمِنُواْ وَتَتَّقُواْفَلَکُمْ أَجْرٌ عَظِیمٌ</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 Allah is not One to leave the believers in the state wherein you are, until He sorts out the vicious from the good.</w:t>
      </w:r>
    </w:p>
    <w:p>
      <w:pPr>
        <w:pStyle w:val="BookText"/>
        <w:bidi w:val="0"/>
        <w:jc w:val="both"/>
        <w:rPr/>
      </w:pPr>
      <w:r>
        <w:rPr>
          <w:rFonts w:eastAsia="Times New Roman" w:cs="Times New Roman" w:ascii="Times New Roman" w:hAnsi="Times New Roman"/>
          <w:color w:val="111111"/>
          <w:sz w:val="28"/>
          <w:szCs w:val="28"/>
          <w:lang w:val="en-US"/>
        </w:rPr>
        <w:t>And Allah is not going to acquaint you with the unseen,</w:t>
      </w:r>
    </w:p>
    <w:p>
      <w:pPr>
        <w:pStyle w:val="BookText"/>
        <w:bidi w:val="0"/>
        <w:jc w:val="both"/>
        <w:rPr/>
      </w:pPr>
      <w:r>
        <w:rPr>
          <w:rFonts w:eastAsia="Times New Roman" w:cs="Times New Roman" w:ascii="Times New Roman" w:hAnsi="Times New Roman"/>
          <w:color w:val="111111"/>
          <w:sz w:val="28"/>
          <w:szCs w:val="28"/>
          <w:lang w:val="en-US"/>
        </w:rPr>
        <w:t>but Allah chooses anyone He pleases from His Messengers (to acquaint with unseen).</w:t>
      </w:r>
    </w:p>
    <w:p>
      <w:pPr>
        <w:pStyle w:val="BookText"/>
        <w:bidi w:val="0"/>
        <w:jc w:val="both"/>
        <w:rPr/>
      </w:pPr>
      <w:r>
        <w:rPr>
          <w:rFonts w:eastAsia="Times New Roman" w:cs="Times New Roman" w:ascii="Times New Roman" w:hAnsi="Times New Roman"/>
          <w:color w:val="111111"/>
          <w:sz w:val="28"/>
          <w:szCs w:val="28"/>
          <w:lang w:val="en-US"/>
        </w:rPr>
        <w:t>Therefore, believe in Allah and His Messengers, and if you believe and act piously, then you will have a great reward."</w:t>
      </w:r>
    </w:p>
    <w:p>
      <w:pPr>
        <w:pStyle w:val="Heading4"/>
        <w:numPr>
          <w:ilvl w:val="3"/>
          <w:numId w:val="1"/>
        </w:numPr>
        <w:bidi w:val="0"/>
        <w:jc w:val="left"/>
        <w:rPr/>
      </w:pPr>
      <w:bookmarkStart w:id="923" w:name="__RefHeading___Toc364621_2616395394"/>
      <w:bookmarkStart w:id="924" w:name="_Toc344"/>
      <w:bookmarkEnd w:id="923"/>
      <w:r>
        <w:rPr/>
        <w:t>Commentary: verse 179</w:t>
      </w:r>
      <w:bookmarkEnd w:id="924"/>
    </w:p>
    <w:p>
      <w:pPr>
        <w:pStyle w:val="BookText"/>
        <w:bidi w:val="0"/>
        <w:jc w:val="both"/>
        <w:rPr/>
      </w:pPr>
      <w:r>
        <w:rPr>
          <w:rFonts w:eastAsia="Times New Roman" w:cs="Times New Roman" w:ascii="Times New Roman" w:hAnsi="Times New Roman"/>
          <w:color w:val="111111"/>
          <w:sz w:val="28"/>
          <w:szCs w:val="28"/>
          <w:lang w:val="en-US"/>
        </w:rPr>
        <w:t>This is the last verse stated about the event of 'Uḥud in this Sura.</w:t>
      </w:r>
    </w:p>
    <w:p>
      <w:pPr>
        <w:pStyle w:val="BookText"/>
        <w:bidi w:val="0"/>
        <w:jc w:val="both"/>
        <w:rPr/>
      </w:pPr>
      <w:r>
        <w:rPr>
          <w:rFonts w:eastAsia="Times New Roman" w:cs="Times New Roman" w:ascii="Times New Roman" w:hAnsi="Times New Roman"/>
          <w:color w:val="111111"/>
          <w:sz w:val="28"/>
          <w:szCs w:val="28"/>
          <w:lang w:val="en-US"/>
        </w:rPr>
        <w:t>The verse clearly announces that the world is a large laboratory. It is not such that everybody who claims faith be left free to live in the society ordinarily.</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people are examined, and failures and victories are the means of recognition of their inwards. For instance, the very failure in the Battle of 'Uḥud was a means for that the hypocrites to be recognized. Allah (s.w.t.) does not acquaint people with `the knowledge of hidden things', because if right and wrong be recognized with that knowledge, the flame of hope will be quenched, the social connections will be broken, and the life will be encountered with confusion. It is better that we do not know the supernatural secrets in order that the life continues ordnarily, and the recognition of right and wrong be performed through gradual examinations.</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(s.w.t.) leaves the disbelievers alone to themselves in order</w:t>
      </w:r>
    </w:p>
    <w:p>
      <w:pPr>
        <w:pStyle w:val="BookText"/>
        <w:bidi w:val="0"/>
        <w:jc w:val="both"/>
        <w:rPr/>
      </w:pPr>
      <w:r>
        <w:rPr>
          <w:rFonts w:eastAsia="Times New Roman" w:cs="Times New Roman" w:ascii="Times New Roman" w:hAnsi="Times New Roman"/>
          <w:color w:val="111111"/>
          <w:sz w:val="28"/>
          <w:szCs w:val="28"/>
          <w:lang w:val="en-US"/>
        </w:rPr>
        <w:t>" That they increase in sin ", but He does not leave the believers alone, as it says:</w:t>
      </w:r>
    </w:p>
    <w:p>
      <w:pPr>
        <w:pStyle w:val="BookText"/>
        <w:bidi w:val="0"/>
        <w:jc w:val="both"/>
        <w:rPr/>
      </w:pPr>
      <w:r>
        <w:rPr>
          <w:rFonts w:eastAsia="Times New Roman" w:cs="Times New Roman" w:ascii="Times New Roman" w:hAnsi="Times New Roman"/>
          <w:color w:val="111111"/>
          <w:sz w:val="28"/>
          <w:szCs w:val="28"/>
          <w:lang w:val="en-US"/>
        </w:rPr>
        <w:t>" Allah is not One to leave the believers in the state wherein you are;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separation of pure from impure is one of the ways of treatment of Allah.</w:t>
      </w:r>
    </w:p>
    <w:p>
      <w:pPr>
        <w:pStyle w:val="BookText"/>
        <w:bidi w:val="0"/>
        <w:jc w:val="both"/>
        <w:rPr/>
      </w:pPr>
      <w:r>
        <w:rPr>
          <w:rFonts w:eastAsia="Times New Roman" w:cs="Times New Roman" w:ascii="Times New Roman" w:hAnsi="Times New Roman"/>
          <w:color w:val="111111"/>
          <w:sz w:val="28"/>
          <w:szCs w:val="28"/>
          <w:lang w:val="en-US"/>
        </w:rPr>
        <w:t>"... until He sorts out the vicious from the good.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Life should continue in its ordinary form. Knowing the secrets of people through `the knowledge of hidden things' ordinarily disturbs the common life.</w:t>
      </w:r>
    </w:p>
    <w:p>
      <w:pPr>
        <w:pStyle w:val="BookText"/>
        <w:bidi w:val="0"/>
        <w:jc w:val="both"/>
        <w:rPr/>
      </w:pPr>
      <w:r>
        <w:rPr>
          <w:rFonts w:eastAsia="Times New Roman" w:cs="Times New Roman" w:ascii="Times New Roman" w:hAnsi="Times New Roman"/>
          <w:color w:val="111111"/>
          <w:sz w:val="28"/>
          <w:szCs w:val="28"/>
          <w:lang w:val="en-US"/>
        </w:rPr>
        <w:t>"... And Allah is not going to acquaint you with the unseen,..."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Life should continue in its normal way, yet Allah endows `the knowledge of hidden things' to some particular ones.</w:t>
      </w:r>
    </w:p>
    <w:p>
      <w:pPr>
        <w:pStyle w:val="BookText"/>
        <w:bidi w:val="0"/>
        <w:jc w:val="both"/>
        <w:rPr/>
      </w:pPr>
      <w:r>
        <w:rPr>
          <w:rFonts w:eastAsia="Times New Roman" w:cs="Times New Roman" w:ascii="Times New Roman" w:hAnsi="Times New Roman"/>
          <w:color w:val="111111"/>
          <w:sz w:val="28"/>
          <w:szCs w:val="28"/>
          <w:lang w:val="en-US"/>
        </w:rPr>
        <w:t>"... but Allah chooses anyone He pleases from His Messengers</w:t>
      </w:r>
    </w:p>
    <w:p>
      <w:pPr>
        <w:pStyle w:val="BookText"/>
        <w:bidi w:val="0"/>
        <w:jc w:val="both"/>
        <w:rPr/>
      </w:pPr>
      <w:r>
        <w:rPr>
          <w:rFonts w:eastAsia="Times New Roman" w:cs="Times New Roman" w:ascii="Times New Roman" w:hAnsi="Times New Roman"/>
          <w:color w:val="111111"/>
          <w:sz w:val="28"/>
          <w:szCs w:val="28"/>
          <w:lang w:val="en-US"/>
        </w:rPr>
        <w:t>(to acquaint with unseen).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 gives the knowledge of unseen to those who have the rank of messengership from Him.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ranks of all prophets are not equal to each other.</w:t>
      </w:r>
    </w:p>
    <w:p>
      <w:pPr>
        <w:pStyle w:val="BookText"/>
        <w:bidi w:val="0"/>
        <w:jc w:val="both"/>
        <w:rPr/>
      </w:pPr>
      <w:r>
        <w:rPr>
          <w:rFonts w:eastAsia="Times New Roman" w:cs="Times New Roman" w:ascii="Times New Roman" w:hAnsi="Times New Roman"/>
          <w:color w:val="111111"/>
          <w:sz w:val="28"/>
          <w:szCs w:val="28"/>
          <w:lang w:val="en-US"/>
        </w:rPr>
        <w:t>"... Allah chooses anyone He pleases from His Messengers. ..."</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knowledge of hidden things belongs to Allah alone, yet some of the choosen Messengers of Allah enjoy of a part of it (not the whole of it) only to know it.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Therefore, believe in Allah and His Messengers, and if you believe and act piously, then you will have a great reward."</w:t>
      </w:r>
      <w:bookmarkStart w:id="925" w:name="pg13394_170827"/>
    </w:p>
    <w:p>
      <w:pPr>
        <w:pStyle w:val="BookText"/>
        <w:bidi w:val="0"/>
        <w:rPr/>
      </w:pPr>
      <w:bookmarkEnd w:id="925"/>
      <w:r>
        <w:rPr>
          <w:rFonts w:eastAsia="Amiri" w:cs="Amiri" w:ascii="Amiri" w:hAnsi="Amiri"/>
          <w:color w:val="111111"/>
          <w:sz w:val="28"/>
          <w:szCs w:val="28"/>
          <w:lang w:bidi="ar-SA"/>
        </w:rPr>
        <w:t xml:space="preserve">180 </w:t>
      </w:r>
      <w:r>
        <w:rPr>
          <w:rFonts w:ascii="Amiri" w:hAnsi="Amiri" w:eastAsia="Amiri" w:cs="Amiri"/>
          <w:color w:val="111111"/>
          <w:sz w:val="28"/>
          <w:sz w:val="28"/>
          <w:szCs w:val="28"/>
          <w:rtl w:val="true"/>
          <w:lang w:bidi="ar-SA"/>
        </w:rPr>
        <w:t>وَلاَ یَحْسَبنَ‌َّالَّذِینَ یَبْخَلُونَ بِمَا ءَاتَاهُمُ اللَّهُ مِن فَضْلِهِ</w:t>
      </w:r>
    </w:p>
    <w:p>
      <w:pPr>
        <w:pStyle w:val="BookText"/>
        <w:bidi w:val="0"/>
        <w:jc w:val="both"/>
        <w:rPr/>
      </w:pPr>
      <w:r>
        <w:rPr>
          <w:rFonts w:ascii="Amiri" w:hAnsi="Amiri" w:eastAsia="Amiri" w:cs="Amiri"/>
          <w:color w:val="111111"/>
          <w:sz w:val="28"/>
          <w:sz w:val="28"/>
          <w:szCs w:val="28"/>
          <w:rtl w:val="true"/>
          <w:lang w:bidi="ar-SA"/>
        </w:rPr>
        <w:t>هُوَ خَیْرًا لَّهُم بلْ‌ْهُوَ شَرٌّ لَّهُمْ</w:t>
      </w:r>
    </w:p>
    <w:p>
      <w:pPr>
        <w:pStyle w:val="BookText"/>
        <w:bidi w:val="0"/>
        <w:jc w:val="both"/>
        <w:rPr/>
      </w:pPr>
      <w:r>
        <w:rPr>
          <w:rFonts w:ascii="Amiri" w:hAnsi="Amiri" w:eastAsia="Amiri" w:cs="Amiri"/>
          <w:color w:val="111111"/>
          <w:sz w:val="28"/>
          <w:sz w:val="28"/>
          <w:szCs w:val="28"/>
          <w:rtl w:val="true"/>
          <w:lang w:bidi="ar-SA"/>
        </w:rPr>
        <w:t>سَیُطَوَّقُونَ مَا بَخِلُواْ بِهِ یَوْمَ الْقِیَمَةِ وَلِلَّهِ مِیرَاثُ‌ُ السَّمَوَ تِ وَالاَْرْضِ</w:t>
      </w:r>
    </w:p>
    <w:p>
      <w:pPr>
        <w:pStyle w:val="BookText"/>
        <w:bidi w:val="0"/>
        <w:jc w:val="both"/>
        <w:rPr/>
      </w:pPr>
      <w:r>
        <w:rPr>
          <w:rFonts w:ascii="Amiri" w:hAnsi="Amiri" w:eastAsia="Amiri" w:cs="Amiri"/>
          <w:color w:val="111111"/>
          <w:sz w:val="28"/>
          <w:sz w:val="28"/>
          <w:szCs w:val="28"/>
          <w:rtl w:val="true"/>
          <w:lang w:bidi="ar-SA"/>
        </w:rPr>
        <w:t>وَاللَّهُ بِمَا تَعْمَلُونَ خَبِیرٌ</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 And as for those who are niggardly with what Allah has granted out of His grace,</w:t>
      </w:r>
    </w:p>
    <w:p>
      <w:pPr>
        <w:pStyle w:val="BookText"/>
        <w:bidi w:val="0"/>
        <w:jc w:val="both"/>
        <w:rPr/>
      </w:pPr>
      <w:r>
        <w:rPr>
          <w:rFonts w:eastAsia="Times New Roman" w:cs="Times New Roman" w:ascii="Times New Roman" w:hAnsi="Times New Roman"/>
          <w:color w:val="111111"/>
          <w:sz w:val="28"/>
          <w:szCs w:val="28"/>
          <w:lang w:val="en-US"/>
        </w:rPr>
        <w:t>let them not think it is better for them, nay it is worse for them;</w:t>
      </w:r>
    </w:p>
    <w:p>
      <w:pPr>
        <w:pStyle w:val="BookText"/>
        <w:bidi w:val="0"/>
        <w:jc w:val="both"/>
        <w:rPr/>
      </w:pPr>
      <w:r>
        <w:rPr>
          <w:rFonts w:eastAsia="Times New Roman" w:cs="Times New Roman" w:ascii="Times New Roman" w:hAnsi="Times New Roman"/>
          <w:color w:val="111111"/>
          <w:sz w:val="28"/>
          <w:szCs w:val="28"/>
          <w:lang w:val="en-US"/>
        </w:rPr>
        <w:t>that which they were niggardly of will be clung to their necks on Resurrection Day;</w:t>
      </w:r>
    </w:p>
    <w:p>
      <w:pPr>
        <w:pStyle w:val="BookText"/>
        <w:bidi w:val="0"/>
        <w:jc w:val="both"/>
        <w:rPr/>
      </w:pPr>
      <w:r>
        <w:rPr>
          <w:rFonts w:eastAsia="Times New Roman" w:cs="Times New Roman" w:ascii="Times New Roman" w:hAnsi="Times New Roman"/>
          <w:color w:val="111111"/>
          <w:sz w:val="28"/>
          <w:szCs w:val="28"/>
          <w:lang w:val="en-US"/>
        </w:rPr>
        <w:t>and to Allah belongs the heritage of the heavens and the earth;</w:t>
      </w:r>
    </w:p>
    <w:p>
      <w:pPr>
        <w:pStyle w:val="BookText"/>
        <w:bidi w:val="0"/>
        <w:jc w:val="both"/>
        <w:rPr/>
      </w:pPr>
      <w:r>
        <w:rPr>
          <w:rFonts w:eastAsia="Times New Roman" w:cs="Times New Roman" w:ascii="Times New Roman" w:hAnsi="Times New Roman"/>
          <w:color w:val="111111"/>
          <w:sz w:val="28"/>
          <w:szCs w:val="28"/>
          <w:lang w:val="en-US"/>
        </w:rPr>
        <w:t>and Allah is aware of what you do."</w:t>
      </w:r>
    </w:p>
    <w:p>
      <w:pPr>
        <w:pStyle w:val="Heading4"/>
        <w:numPr>
          <w:ilvl w:val="3"/>
          <w:numId w:val="1"/>
        </w:numPr>
        <w:bidi w:val="0"/>
        <w:jc w:val="left"/>
        <w:rPr/>
      </w:pPr>
      <w:bookmarkStart w:id="926" w:name="__RefHeading___Toc364623_2616395394"/>
      <w:bookmarkStart w:id="927" w:name="_Toc345"/>
      <w:bookmarkEnd w:id="926"/>
      <w:r>
        <w:rPr/>
        <w:t>Commentary: verse 180</w:t>
      </w:r>
      <w:bookmarkEnd w:id="927"/>
    </w:p>
    <w:p>
      <w:pPr>
        <w:pStyle w:val="BookText"/>
        <w:bidi w:val="0"/>
        <w:jc w:val="both"/>
        <w:rPr/>
      </w:pPr>
      <w:r>
        <w:rPr>
          <w:rFonts w:eastAsia="Times New Roman" w:cs="Times New Roman" w:ascii="Times New Roman" w:hAnsi="Times New Roman"/>
          <w:color w:val="111111"/>
          <w:sz w:val="28"/>
          <w:szCs w:val="28"/>
          <w:lang w:val="en-US"/>
        </w:rPr>
        <w:t>The Heavy Burden of Captivity !</w:t>
      </w:r>
    </w:p>
    <w:p>
      <w:pPr>
        <w:pStyle w:val="BookText"/>
        <w:bidi w:val="0"/>
        <w:jc w:val="both"/>
        <w:rPr/>
      </w:pPr>
      <w:r>
        <w:rPr>
          <w:rFonts w:eastAsia="Times New Roman" w:cs="Times New Roman" w:ascii="Times New Roman" w:hAnsi="Times New Roman"/>
          <w:color w:val="111111"/>
          <w:sz w:val="28"/>
          <w:szCs w:val="28"/>
          <w:lang w:val="en-US"/>
        </w:rPr>
        <w:t>This holy verse explains the destiny of the misers on the Day of Resurrection. These are the very people who try to heap wealth and protect it. They refrain to spent out money in charity along the path of the servants of Allah.</w:t>
      </w:r>
    </w:p>
    <w:p>
      <w:pPr>
        <w:pStyle w:val="BookText"/>
        <w:bidi w:val="0"/>
        <w:jc w:val="both"/>
        <w:rPr/>
      </w:pPr>
      <w:r>
        <w:rPr>
          <w:rFonts w:eastAsia="Times New Roman" w:cs="Times New Roman" w:ascii="Times New Roman" w:hAnsi="Times New Roman"/>
          <w:color w:val="111111"/>
          <w:sz w:val="28"/>
          <w:szCs w:val="28"/>
          <w:lang w:val="en-US"/>
        </w:rPr>
        <w:t>In the above verse, there is not anything mentioned about alms and incumbant payments, but according to the traditions by Ahlul-Bayt (a.s.) and the statements of commentators, this verse has been appropriated to those who hinder paying alms. The Qur'ān says:</w:t>
      </w:r>
    </w:p>
    <w:p>
      <w:pPr>
        <w:pStyle w:val="BookText"/>
        <w:bidi w:val="0"/>
        <w:jc w:val="both"/>
        <w:rPr/>
      </w:pPr>
      <w:r>
        <w:rPr>
          <w:rFonts w:eastAsia="Times New Roman" w:cs="Times New Roman" w:ascii="Times New Roman" w:hAnsi="Times New Roman"/>
          <w:color w:val="111111"/>
          <w:sz w:val="28"/>
          <w:szCs w:val="28"/>
          <w:lang w:val="en-US"/>
        </w:rPr>
        <w:t>" And as for those who are niggardly with what Allah has granted out of His grace, let them not think it is better for them, ..."</w:t>
      </w:r>
    </w:p>
    <w:p>
      <w:pPr>
        <w:pStyle w:val="BookText"/>
        <w:bidi w:val="0"/>
        <w:jc w:val="both"/>
        <w:rPr/>
      </w:pPr>
      <w:r>
        <w:rPr>
          <w:rFonts w:eastAsia="Times New Roman" w:cs="Times New Roman" w:ascii="Times New Roman" w:hAnsi="Times New Roman"/>
          <w:color w:val="111111"/>
          <w:sz w:val="28"/>
          <w:szCs w:val="28"/>
          <w:lang w:val="en-US"/>
        </w:rPr>
        <w:t>But, in spite of the imagination of these people, this manner will be against them. It says:</w:t>
      </w:r>
    </w:p>
    <w:p>
      <w:pPr>
        <w:pStyle w:val="BookText"/>
        <w:bidi w:val="0"/>
        <w:jc w:val="both"/>
        <w:rPr/>
      </w:pPr>
      <w:r>
        <w:rPr>
          <w:rFonts w:eastAsia="Times New Roman" w:cs="Times New Roman" w:ascii="Times New Roman" w:hAnsi="Times New Roman"/>
          <w:color w:val="111111"/>
          <w:sz w:val="28"/>
          <w:szCs w:val="28"/>
          <w:lang w:val="en-US"/>
        </w:rPr>
        <w:t>"... nay it is worse for them; ..."</w:t>
      </w:r>
    </w:p>
    <w:p>
      <w:pPr>
        <w:pStyle w:val="BookText"/>
        <w:bidi w:val="0"/>
        <w:jc w:val="both"/>
        <w:rPr/>
      </w:pPr>
      <w:r>
        <w:rPr>
          <w:rFonts w:eastAsia="Times New Roman" w:cs="Times New Roman" w:ascii="Times New Roman" w:hAnsi="Times New Roman"/>
          <w:color w:val="111111"/>
          <w:sz w:val="28"/>
          <w:szCs w:val="28"/>
          <w:lang w:val="en-US"/>
        </w:rPr>
        <w:t>Then, it explains their destiny in the Hereafter, like this:</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that which they were niggardly of will be clung to their necks on</w:t>
      </w:r>
    </w:p>
    <w:p>
      <w:pPr>
        <w:pStyle w:val="BookText"/>
        <w:bidi w:val="0"/>
        <w:rPr/>
      </w:pPr>
      <w:r>
        <w:rPr>
          <w:rFonts w:eastAsia="Times New Roman" w:cs="Times New Roman" w:ascii="Times New Roman" w:hAnsi="Times New Roman"/>
          <w:color w:val="111111"/>
          <w:sz w:val="28"/>
          <w:szCs w:val="28"/>
          <w:lang w:val="en-US"/>
        </w:rPr>
        <w:t>Resurrection Day; ..."</w:t>
      </w:r>
    </w:p>
    <w:p>
      <w:pPr>
        <w:pStyle w:val="BookText"/>
        <w:bidi w:val="0"/>
        <w:jc w:val="both"/>
        <w:rPr/>
      </w:pPr>
      <w:r>
        <w:rPr>
          <w:rFonts w:eastAsia="Times New Roman" w:cs="Times New Roman" w:ascii="Times New Roman" w:hAnsi="Times New Roman"/>
          <w:color w:val="111111"/>
          <w:sz w:val="28"/>
          <w:szCs w:val="28"/>
          <w:lang w:val="en-US"/>
        </w:rPr>
        <w:t>It is understood from this verse that the wealth whose incumbant rights have not been paid and the society has enjoyed nothing of it, according to the law of embodiment of deeds, will incarnate in the form of a painful chastisement on Resurrection Day, similar to other evil deeds of man.</w:t>
      </w:r>
    </w:p>
    <w:p>
      <w:pPr>
        <w:pStyle w:val="BookText"/>
        <w:bidi w:val="0"/>
        <w:jc w:val="both"/>
        <w:rPr/>
      </w:pPr>
      <w:r>
        <w:rPr>
          <w:rFonts w:eastAsia="Times New Roman" w:cs="Times New Roman" w:ascii="Times New Roman" w:hAnsi="Times New Roman"/>
          <w:color w:val="111111"/>
          <w:sz w:val="28"/>
          <w:szCs w:val="28"/>
          <w:lang w:val="en-US"/>
        </w:rPr>
        <w:t>Then, the verse points to another subject and indicates that these properties, whether they be spent out in the way of Allah (s.w.t.) and in the path of His servants, or not, will finally be separated from their possessors; and:</w:t>
      </w:r>
    </w:p>
    <w:p>
      <w:pPr>
        <w:pStyle w:val="BookText"/>
        <w:bidi w:val="0"/>
        <w:jc w:val="both"/>
        <w:rPr/>
      </w:pPr>
      <w:r>
        <w:rPr>
          <w:rFonts w:eastAsia="Times New Roman" w:cs="Times New Roman" w:ascii="Times New Roman" w:hAnsi="Times New Roman"/>
          <w:color w:val="111111"/>
          <w:sz w:val="28"/>
          <w:szCs w:val="28"/>
          <w:lang w:val="en-US"/>
        </w:rPr>
        <w:t>"... and to Allah belongs the heritage of the heavens and the earth, ..."</w:t>
      </w:r>
    </w:p>
    <w:p>
      <w:pPr>
        <w:pStyle w:val="BookText"/>
        <w:bidi w:val="0"/>
        <w:jc w:val="both"/>
        <w:rPr/>
      </w:pPr>
      <w:r>
        <w:rPr>
          <w:rFonts w:eastAsia="Times New Roman" w:cs="Times New Roman" w:ascii="Times New Roman" w:hAnsi="Times New Roman"/>
          <w:color w:val="111111"/>
          <w:sz w:val="28"/>
          <w:szCs w:val="28"/>
          <w:lang w:val="en-US"/>
        </w:rPr>
        <w:t>Now that the circumstace is like this, so much the better that before separating from their wealth, instead of only having its responsibility and regret, they enjoy of its spiritual merits.</w:t>
      </w:r>
    </w:p>
    <w:p>
      <w:pPr>
        <w:pStyle w:val="BookText"/>
        <w:bidi w:val="0"/>
        <w:jc w:val="both"/>
        <w:rPr/>
      </w:pPr>
      <w:r>
        <w:rPr>
          <w:rFonts w:eastAsia="Times New Roman" w:cs="Times New Roman" w:ascii="Times New Roman" w:hAnsi="Times New Roman"/>
          <w:color w:val="111111"/>
          <w:sz w:val="28"/>
          <w:szCs w:val="28"/>
          <w:lang w:val="en-US"/>
        </w:rPr>
        <w:t>At the end of the verse, it says:</w:t>
      </w:r>
    </w:p>
    <w:p>
      <w:pPr>
        <w:pStyle w:val="BookText"/>
        <w:bidi w:val="0"/>
        <w:jc w:val="both"/>
        <w:rPr/>
      </w:pPr>
      <w:r>
        <w:rPr>
          <w:rFonts w:eastAsia="Times New Roman" w:cs="Times New Roman" w:ascii="Times New Roman" w:hAnsi="Times New Roman"/>
          <w:color w:val="111111"/>
          <w:sz w:val="28"/>
          <w:szCs w:val="28"/>
          <w:lang w:val="en-US"/>
        </w:rPr>
        <w:t>"... and Allah is aware of what you do."</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you behave niggardly, He knows it; and if you apply your wealth in the path of assisting the society, He knows it, too; and He grants the reward of every one appropriately.</w:t>
      </w:r>
      <w:bookmarkStart w:id="928" w:name="pg13394_170829"/>
    </w:p>
    <w:p>
      <w:pPr>
        <w:pStyle w:val="Heading3"/>
        <w:numPr>
          <w:ilvl w:val="2"/>
          <w:numId w:val="1"/>
        </w:numPr>
        <w:bidi w:val="0"/>
        <w:jc w:val="left"/>
        <w:rPr/>
      </w:pPr>
      <w:bookmarkStart w:id="929" w:name="__RefHeading___Toc364625_2616395394"/>
      <w:bookmarkStart w:id="930" w:name="_Toc346"/>
      <w:bookmarkEnd w:id="928"/>
      <w:bookmarkEnd w:id="929"/>
      <w:r>
        <w:rPr/>
        <w:t>Section 19, Jewish carpings at the Apostle.</w:t>
      </w:r>
      <w:bookmarkEnd w:id="930"/>
    </w:p>
    <w:p>
      <w:pPr>
        <w:pStyle w:val="Heading4"/>
        <w:numPr>
          <w:ilvl w:val="3"/>
          <w:numId w:val="1"/>
        </w:numPr>
        <w:bidi w:val="0"/>
        <w:jc w:val="left"/>
        <w:rPr/>
      </w:pPr>
      <w:bookmarkStart w:id="931" w:name="__RefHeading___Toc364627_2616395394"/>
      <w:bookmarkStart w:id="932" w:name="_Toc347"/>
      <w:bookmarkEnd w:id="931"/>
      <w:r>
        <w:rPr/>
        <w:t>Point</w:t>
      </w:r>
      <w:bookmarkEnd w:id="932"/>
    </w:p>
    <w:p>
      <w:pPr>
        <w:pStyle w:val="BookText"/>
        <w:bidi w:val="0"/>
        <w:jc w:val="both"/>
        <w:rPr/>
      </w:pPr>
      <w:r>
        <w:rPr>
          <w:rFonts w:eastAsia="Times New Roman" w:cs="Times New Roman" w:ascii="Times New Roman" w:hAnsi="Times New Roman"/>
          <w:color w:val="111111"/>
          <w:sz w:val="28"/>
          <w:szCs w:val="28"/>
          <w:lang w:val="en-US"/>
        </w:rPr>
        <w:t>Jewish carping at the Apostle's calling for subscriptions the Jews rejecting every prophet who did not follow the Mosaic Law Muslims to bear losses and hardships.</w:t>
      </w:r>
    </w:p>
    <w:p>
      <w:pPr>
        <w:pStyle w:val="BookText"/>
        <w:bidi w:val="0"/>
        <w:jc w:val="both"/>
        <w:rPr/>
      </w:pPr>
      <w:r>
        <w:rPr>
          <w:rFonts w:eastAsia="Amiri" w:cs="Amiri" w:ascii="Amiri" w:hAnsi="Amiri"/>
          <w:color w:val="111111"/>
          <w:sz w:val="28"/>
          <w:szCs w:val="28"/>
          <w:lang w:bidi="ar-SA"/>
        </w:rPr>
        <w:t xml:space="preserve">181 </w:t>
      </w:r>
      <w:r>
        <w:rPr>
          <w:rFonts w:ascii="Amiri" w:hAnsi="Amiri" w:eastAsia="Amiri" w:cs="Amiri"/>
          <w:color w:val="111111"/>
          <w:sz w:val="28"/>
          <w:sz w:val="28"/>
          <w:szCs w:val="28"/>
          <w:rtl w:val="true"/>
          <w:lang w:bidi="ar-SA"/>
        </w:rPr>
        <w:t>لَّقَدْسَمعَ‌َاللَّهُ قَوْلَ الَّذِینَ قَالُواْ</w:t>
      </w:r>
    </w:p>
    <w:p>
      <w:pPr>
        <w:pStyle w:val="BookText"/>
        <w:bidi w:val="0"/>
        <w:jc w:val="both"/>
        <w:rPr/>
      </w:pPr>
      <w:r>
        <w:rPr>
          <w:rFonts w:ascii="Amiri" w:hAnsi="Amiri" w:eastAsia="Amiri" w:cs="Amiri"/>
          <w:color w:val="111111"/>
          <w:sz w:val="28"/>
          <w:sz w:val="28"/>
          <w:szCs w:val="28"/>
          <w:rtl w:val="true"/>
          <w:lang w:bidi="ar-SA"/>
        </w:rPr>
        <w:t>إءِنَّ اللَّهَ فَقِیرٌ وَنَحْنُ أَغْنِیَآءُ سَنَکْتُبُ مَاقَالُواْ وَقَتْلَهُمُ الاَْنبِیَاءَ بِغَیْرِ حَقٍّ</w:t>
      </w:r>
    </w:p>
    <w:p>
      <w:pPr>
        <w:pStyle w:val="BookText"/>
        <w:bidi w:val="0"/>
        <w:jc w:val="both"/>
        <w:rPr/>
      </w:pPr>
      <w:r>
        <w:rPr>
          <w:rFonts w:ascii="Amiri" w:hAnsi="Amiri" w:eastAsia="Amiri" w:cs="Amiri"/>
          <w:color w:val="111111"/>
          <w:sz w:val="28"/>
          <w:sz w:val="28"/>
          <w:szCs w:val="28"/>
          <w:rtl w:val="true"/>
          <w:lang w:bidi="ar-SA"/>
        </w:rPr>
        <w:t>وَنَقُولُ ذُوقُواْ عَذَبَ‌َالْحَرِیقِ</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 Allah has certainly heard the statement of those who said:</w:t>
      </w:r>
    </w:p>
    <w:p>
      <w:pPr>
        <w:pStyle w:val="BookText"/>
        <w:bidi w:val="0"/>
        <w:jc w:val="both"/>
        <w:rPr/>
      </w:pPr>
      <w:r>
        <w:rPr>
          <w:rFonts w:eastAsia="Times New Roman" w:cs="Times New Roman" w:ascii="Times New Roman" w:hAnsi="Times New Roman"/>
          <w:color w:val="111111"/>
          <w:sz w:val="28"/>
          <w:szCs w:val="28"/>
          <w:lang w:val="en-US"/>
        </w:rPr>
        <w:t>` Verily Allah is poor and we are rich '. We shall record what they state and their slaying the prophets unjustly; and We will say:</w:t>
      </w:r>
    </w:p>
    <w:p>
      <w:pPr>
        <w:pStyle w:val="BookText"/>
        <w:bidi w:val="0"/>
        <w:jc w:val="both"/>
        <w:rPr/>
      </w:pPr>
      <w:r>
        <w:rPr>
          <w:rFonts w:eastAsia="Times New Roman" w:cs="Times New Roman" w:ascii="Times New Roman" w:hAnsi="Times New Roman"/>
          <w:color w:val="111111"/>
          <w:sz w:val="28"/>
          <w:szCs w:val="28"/>
          <w:lang w:val="en-US"/>
        </w:rPr>
        <w:t>` Taste the torment of burning '."</w:t>
      </w:r>
    </w:p>
    <w:p>
      <w:pPr>
        <w:pStyle w:val="BookText"/>
        <w:bidi w:val="0"/>
        <w:jc w:val="both"/>
        <w:rPr/>
      </w:pPr>
      <w:r>
        <w:rPr>
          <w:rFonts w:eastAsia="Times New Roman" w:cs="Times New Roman" w:ascii="Times New Roman" w:hAnsi="Times New Roman"/>
          <w:color w:val="111111"/>
          <w:sz w:val="28"/>
          <w:szCs w:val="28"/>
          <w:lang w:val="en-US"/>
        </w:rPr>
        <w:t>The Occasion of Revelation:</w:t>
      </w:r>
    </w:p>
    <w:p>
      <w:pPr>
        <w:pStyle w:val="BookText"/>
        <w:bidi w:val="0"/>
        <w:jc w:val="both"/>
        <w:rPr/>
      </w:pPr>
      <w:r>
        <w:rPr>
          <w:rFonts w:eastAsia="Times New Roman" w:cs="Times New Roman" w:ascii="Times New Roman" w:hAnsi="Times New Roman"/>
          <w:color w:val="111111"/>
          <w:sz w:val="28"/>
          <w:szCs w:val="28"/>
          <w:lang w:val="en-US"/>
        </w:rPr>
        <w:t>This verse and the next one are revealed upon the reproach and blame of the Jews.</w:t>
      </w:r>
    </w:p>
    <w:p>
      <w:pPr>
        <w:pStyle w:val="BookText"/>
        <w:bidi w:val="0"/>
        <w:jc w:val="both"/>
        <w:rPr/>
      </w:pPr>
      <w:r>
        <w:rPr>
          <w:rFonts w:eastAsia="Times New Roman" w:cs="Times New Roman" w:ascii="Times New Roman" w:hAnsi="Times New Roman"/>
          <w:color w:val="111111"/>
          <w:sz w:val="28"/>
          <w:szCs w:val="28"/>
          <w:lang w:val="en-US"/>
        </w:rPr>
        <w:t>The Prophet (p.b.u.h.) had a letter written to Banī Qīnqā', the Jew, in which he invited them to performing prayers; paying alms, and giving loan to the Lord. (The purpose of the last part of this sentence is spending out in the way of Allah that which is stated in this form in order to move the feelings of men).</w:t>
      </w:r>
    </w:p>
    <w:p>
      <w:pPr>
        <w:pStyle w:val="BookText"/>
        <w:bidi w:val="0"/>
        <w:jc w:val="both"/>
        <w:rPr/>
      </w:pPr>
      <w:r>
        <w:rPr>
          <w:rFonts w:eastAsia="Times New Roman" w:cs="Times New Roman" w:ascii="Times New Roman" w:hAnsi="Times New Roman"/>
          <w:color w:val="111111"/>
          <w:sz w:val="28"/>
          <w:szCs w:val="28"/>
          <w:lang w:val="en-US"/>
        </w:rPr>
        <w:t>The agent of the Prophet (p.b.u.h.) entered a house which was the center of teaching the Jewish religious subjects and it was called `Bayt-ul-Madāris'. He handed the letter to Fanḥāṣ, a great Jewish learned man. After reading the letter, he mockingly said: " If your statements are true, it should be said that Allah is poor and we are rich, for if He were not poor, He would not ask us for loan."</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In addition to that, Muhammad (p.b.u.h.) believes Allah has</w:t>
      </w:r>
      <w:bookmarkStart w:id="933" w:name="pg13394_170830"/>
    </w:p>
    <w:p>
      <w:pPr>
        <w:pStyle w:val="BookText"/>
        <w:bidi w:val="0"/>
        <w:rPr/>
      </w:pPr>
      <w:bookmarkEnd w:id="933"/>
      <w:r>
        <w:rPr>
          <w:rFonts w:eastAsia="Times New Roman" w:cs="Times New Roman" w:ascii="Times New Roman" w:hAnsi="Times New Roman"/>
          <w:color w:val="111111"/>
          <w:sz w:val="28"/>
          <w:szCs w:val="28"/>
          <w:lang w:val="en-US"/>
        </w:rPr>
        <w:t>prohibited you (Muslims) from usury while he himself promises you interest and increase of wealth for giving charity."</w:t>
      </w:r>
    </w:p>
    <w:p>
      <w:pPr>
        <w:pStyle w:val="BookText"/>
        <w:bidi w:val="0"/>
        <w:jc w:val="both"/>
        <w:rPr/>
      </w:pPr>
      <w:r>
        <w:rPr>
          <w:rFonts w:eastAsia="Times New Roman" w:cs="Times New Roman" w:ascii="Times New Roman" w:hAnsi="Times New Roman"/>
          <w:color w:val="111111"/>
          <w:sz w:val="28"/>
          <w:szCs w:val="28"/>
          <w:lang w:val="en-US"/>
        </w:rPr>
        <w:t>But, when these two verses were revealed, Fanḥāṣ denied to confess he had said these words.</w:t>
      </w:r>
    </w:p>
    <w:p>
      <w:pPr>
        <w:pStyle w:val="Heading4"/>
        <w:numPr>
          <w:ilvl w:val="3"/>
          <w:numId w:val="1"/>
        </w:numPr>
        <w:bidi w:val="0"/>
        <w:jc w:val="left"/>
        <w:rPr/>
      </w:pPr>
      <w:bookmarkStart w:id="934" w:name="__RefHeading___Toc364629_2616395394"/>
      <w:bookmarkStart w:id="935" w:name="_Toc348"/>
      <w:bookmarkEnd w:id="934"/>
      <w:r>
        <w:rPr/>
        <w:t>Commentary: verse 181</w:t>
      </w:r>
      <w:bookmarkEnd w:id="935"/>
    </w:p>
    <w:p>
      <w:pPr>
        <w:pStyle w:val="BookText"/>
        <w:bidi w:val="0"/>
        <w:jc w:val="both"/>
        <w:rPr/>
      </w:pPr>
      <w:r>
        <w:rPr>
          <w:rFonts w:eastAsia="Times New Roman" w:cs="Times New Roman" w:ascii="Times New Roman" w:hAnsi="Times New Roman"/>
          <w:color w:val="111111"/>
          <w:sz w:val="28"/>
          <w:szCs w:val="28"/>
          <w:lang w:val="en-US"/>
        </w:rPr>
        <w:t>In this verse, it says:</w:t>
      </w:r>
    </w:p>
    <w:p>
      <w:pPr>
        <w:pStyle w:val="BookText"/>
        <w:bidi w:val="0"/>
        <w:jc w:val="both"/>
        <w:rPr/>
      </w:pPr>
      <w:r>
        <w:rPr>
          <w:rFonts w:eastAsia="Times New Roman" w:cs="Times New Roman" w:ascii="Times New Roman" w:hAnsi="Times New Roman"/>
          <w:color w:val="111111"/>
          <w:sz w:val="28"/>
          <w:szCs w:val="28"/>
          <w:lang w:val="en-US"/>
        </w:rPr>
        <w:t>" Allah has certainly heard the statement of those who said:</w:t>
      </w:r>
    </w:p>
    <w:p>
      <w:pPr>
        <w:pStyle w:val="BookText"/>
        <w:bidi w:val="0"/>
        <w:jc w:val="both"/>
        <w:rPr/>
      </w:pPr>
      <w:r>
        <w:rPr>
          <w:rFonts w:eastAsia="Times New Roman" w:cs="Times New Roman" w:ascii="Times New Roman" w:hAnsi="Times New Roman"/>
          <w:color w:val="111111"/>
          <w:sz w:val="28"/>
          <w:szCs w:val="28"/>
          <w:lang w:val="en-US"/>
        </w:rPr>
        <w:t>` Verily Allah is poor and we are rich '. ..."</w:t>
      </w:r>
    </w:p>
    <w:p>
      <w:pPr>
        <w:pStyle w:val="BookText"/>
        <w:bidi w:val="0"/>
        <w:jc w:val="both"/>
        <w:rPr/>
      </w:pPr>
      <w:r>
        <w:rPr>
          <w:rFonts w:eastAsia="Times New Roman" w:cs="Times New Roman" w:ascii="Times New Roman" w:hAnsi="Times New Roman"/>
          <w:color w:val="111111"/>
          <w:sz w:val="28"/>
          <w:szCs w:val="28"/>
          <w:lang w:val="en-US"/>
        </w:rPr>
        <w:t>Therefore, their denial was useless. Then, the Lord says not only We hear their words, but also.</w:t>
      </w:r>
    </w:p>
    <w:p>
      <w:pPr>
        <w:pStyle w:val="BookText"/>
        <w:bidi w:val="0"/>
        <w:jc w:val="both"/>
        <w:rPr/>
      </w:pPr>
      <w:r>
        <w:rPr>
          <w:rFonts w:eastAsia="Times New Roman" w:cs="Times New Roman" w:ascii="Times New Roman" w:hAnsi="Times New Roman"/>
          <w:color w:val="111111"/>
          <w:sz w:val="28"/>
          <w:szCs w:val="28"/>
          <w:lang w:val="en-US"/>
        </w:rPr>
        <w:t>"... We shall record what they state and their slaying the prophets unjustly; ..."</w:t>
      </w:r>
    </w:p>
    <w:p>
      <w:pPr>
        <w:pStyle w:val="BookText"/>
        <w:bidi w:val="0"/>
        <w:jc w:val="both"/>
        <w:rPr/>
      </w:pPr>
      <w:r>
        <w:rPr>
          <w:rFonts w:eastAsia="Times New Roman" w:cs="Times New Roman" w:ascii="Times New Roman" w:hAnsi="Times New Roman"/>
          <w:color w:val="111111"/>
          <w:sz w:val="28"/>
          <w:szCs w:val="28"/>
          <w:lang w:val="en-US"/>
        </w:rPr>
        <w:t>Recording and accounting their deeds is for that their total accomplishments will be put before them on the Reckoning Day in order that they see the fruit of their actions.</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We will say: `Taste the torment of burning'."</w:t>
      </w:r>
      <w:bookmarkStart w:id="936" w:name="pg13394_170831"/>
    </w:p>
    <w:p>
      <w:pPr>
        <w:pStyle w:val="BookText"/>
        <w:bidi w:val="0"/>
        <w:rPr/>
      </w:pPr>
      <w:bookmarkEnd w:id="936"/>
      <w:r>
        <w:rPr>
          <w:rFonts w:eastAsia="Amiri" w:cs="Amiri" w:ascii="Amiri" w:hAnsi="Amiri"/>
          <w:color w:val="111111"/>
          <w:sz w:val="28"/>
          <w:szCs w:val="28"/>
          <w:lang w:bidi="ar-SA"/>
        </w:rPr>
        <w:t xml:space="preserve">182 </w:t>
      </w:r>
      <w:r>
        <w:rPr>
          <w:rFonts w:ascii="Amiri" w:hAnsi="Amiri" w:eastAsia="Amiri" w:cs="Amiri"/>
          <w:color w:val="111111"/>
          <w:sz w:val="28"/>
          <w:sz w:val="28"/>
          <w:szCs w:val="28"/>
          <w:rtl w:val="true"/>
          <w:lang w:bidi="ar-SA"/>
        </w:rPr>
        <w:t>ذَ لِکَ بِمَا قَدَّمَتْ أَیْدِیکُمْ وَأَنَّ اللَّهَ لَیْسَ بِظَلاَّمٍ لِّلْعَبِیدِ</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 This is for what your hands have sent on ahead and, of course, Allah is not in the least unjust to the servants."</w:t>
      </w:r>
    </w:p>
    <w:p>
      <w:pPr>
        <w:pStyle w:val="Heading4"/>
        <w:numPr>
          <w:ilvl w:val="3"/>
          <w:numId w:val="1"/>
        </w:numPr>
        <w:bidi w:val="0"/>
        <w:jc w:val="left"/>
        <w:rPr/>
      </w:pPr>
      <w:bookmarkStart w:id="937" w:name="__RefHeading___Toc364631_2616395394"/>
      <w:bookmarkStart w:id="938" w:name="_Toc349"/>
      <w:bookmarkEnd w:id="937"/>
      <w:r>
        <w:rPr/>
        <w:t>Commentary: verse 182</w:t>
      </w:r>
      <w:bookmarkEnd w:id="938"/>
    </w:p>
    <w:p>
      <w:pPr>
        <w:pStyle w:val="BookText"/>
        <w:bidi w:val="0"/>
        <w:jc w:val="both"/>
        <w:rPr/>
      </w:pPr>
      <w:r>
        <w:rPr>
          <w:rFonts w:eastAsia="Times New Roman" w:cs="Times New Roman" w:ascii="Times New Roman" w:hAnsi="Times New Roman"/>
          <w:color w:val="111111"/>
          <w:sz w:val="28"/>
          <w:szCs w:val="28"/>
          <w:lang w:val="en-US"/>
        </w:rPr>
        <w:t>In this verse, it says that the painful torment you are tasting its bitterness now, is the fruit of your own deeds. It was you yourselves who did wrong to your own souls, for never is Allah unjust to anyone.</w:t>
      </w:r>
    </w:p>
    <w:p>
      <w:pPr>
        <w:pStyle w:val="BookText"/>
        <w:bidi w:val="0"/>
        <w:jc w:val="both"/>
        <w:rPr/>
      </w:pPr>
      <w:r>
        <w:rPr>
          <w:rFonts w:eastAsia="Times New Roman" w:cs="Times New Roman" w:ascii="Times New Roman" w:hAnsi="Times New Roman"/>
          <w:color w:val="111111"/>
          <w:sz w:val="28"/>
          <w:szCs w:val="28"/>
          <w:lang w:val="en-US"/>
        </w:rPr>
        <w:t>It says:</w:t>
      </w:r>
    </w:p>
    <w:p>
      <w:pPr>
        <w:pStyle w:val="BookText"/>
        <w:bidi w:val="0"/>
        <w:jc w:val="both"/>
        <w:rPr/>
      </w:pPr>
      <w:r>
        <w:rPr>
          <w:rFonts w:eastAsia="Times New Roman" w:cs="Times New Roman" w:ascii="Times New Roman" w:hAnsi="Times New Roman"/>
          <w:color w:val="111111"/>
          <w:sz w:val="28"/>
          <w:szCs w:val="28"/>
          <w:lang w:val="en-US"/>
        </w:rPr>
        <w:t>" This is for what your hands have sent on ahead and, of course, Allah is not in the least unjust to the servants."</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principle, if criminals, such as you, do not receive the punishment of their evil deeds, and be counted in the row of good doers, it will be the utmost injustice; and if Allah did not do like that, He would be the most unjust.</w:t>
      </w:r>
      <w:bookmarkStart w:id="939" w:name="pg13394_170832"/>
    </w:p>
    <w:p>
      <w:pPr>
        <w:pStyle w:val="BookText"/>
        <w:bidi w:val="0"/>
        <w:rPr/>
      </w:pPr>
      <w:bookmarkEnd w:id="939"/>
      <w:r>
        <w:rPr>
          <w:rFonts w:eastAsia="Amiri" w:cs="Amiri" w:ascii="Amiri" w:hAnsi="Amiri"/>
          <w:color w:val="111111"/>
          <w:sz w:val="28"/>
          <w:szCs w:val="28"/>
          <w:lang w:bidi="ar-SA"/>
        </w:rPr>
        <w:t xml:space="preserve">183 </w:t>
      </w:r>
      <w:r>
        <w:rPr>
          <w:rFonts w:ascii="Amiri" w:hAnsi="Amiri" w:eastAsia="Amiri" w:cs="Amiri"/>
          <w:color w:val="111111"/>
          <w:sz w:val="28"/>
          <w:sz w:val="28"/>
          <w:szCs w:val="28"/>
          <w:rtl w:val="true"/>
          <w:lang w:bidi="ar-SA"/>
        </w:rPr>
        <w:t>الَّذِینَ قَالُواْإءِنَّ اللَّهَ عَهِدَإءِلَیْنَا أَلاَّ نُؤْمِنَ لِرَسُولٍ</w:t>
      </w:r>
    </w:p>
    <w:p>
      <w:pPr>
        <w:pStyle w:val="BookText"/>
        <w:bidi w:val="0"/>
        <w:jc w:val="both"/>
        <w:rPr/>
      </w:pPr>
      <w:r>
        <w:rPr>
          <w:rFonts w:ascii="Amiri" w:hAnsi="Amiri" w:eastAsia="Amiri" w:cs="Amiri"/>
          <w:color w:val="111111"/>
          <w:sz w:val="28"/>
          <w:sz w:val="28"/>
          <w:szCs w:val="28"/>
          <w:rtl w:val="true"/>
          <w:lang w:bidi="ar-SA"/>
        </w:rPr>
        <w:t>حَتَّی یَأْتِیَنَا بِقُرْبَانٍ تَأْکُلُهُ النَّارُ</w:t>
      </w:r>
    </w:p>
    <w:p>
      <w:pPr>
        <w:pStyle w:val="BookText"/>
        <w:bidi w:val="0"/>
        <w:jc w:val="both"/>
        <w:rPr/>
      </w:pPr>
      <w:r>
        <w:rPr>
          <w:rFonts w:ascii="Amiri" w:hAnsi="Amiri" w:eastAsia="Amiri" w:cs="Amiri"/>
          <w:color w:val="111111"/>
          <w:sz w:val="28"/>
          <w:sz w:val="28"/>
          <w:szCs w:val="28"/>
          <w:rtl w:val="true"/>
          <w:lang w:bidi="ar-SA"/>
        </w:rPr>
        <w:t>قُلْ قَدْ جَآءَکُمْ رُسُلٌ مِّن قَبْلِی‌بِالْبَیِّنَتِ وَبِالَّذِی قُلْتُمْ</w:t>
      </w:r>
    </w:p>
    <w:p>
      <w:pPr>
        <w:pStyle w:val="BookText"/>
        <w:bidi w:val="0"/>
        <w:jc w:val="both"/>
        <w:rPr/>
      </w:pPr>
      <w:r>
        <w:rPr>
          <w:rFonts w:ascii="Amiri" w:hAnsi="Amiri" w:eastAsia="Amiri" w:cs="Amiri"/>
          <w:color w:val="111111"/>
          <w:sz w:val="28"/>
          <w:sz w:val="28"/>
          <w:szCs w:val="28"/>
          <w:rtl w:val="true"/>
          <w:lang w:bidi="ar-SA"/>
        </w:rPr>
        <w:t>فَلِمَ قَتَلْتُمُوهُمْ إءِن کُنتُمْ صَدِقِینَ</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 Those who said:</w:t>
      </w:r>
    </w:p>
    <w:p>
      <w:pPr>
        <w:pStyle w:val="BookText"/>
        <w:bidi w:val="0"/>
        <w:jc w:val="both"/>
        <w:rPr/>
      </w:pPr>
      <w:r>
        <w:rPr>
          <w:rFonts w:eastAsia="Times New Roman" w:cs="Times New Roman" w:ascii="Times New Roman" w:hAnsi="Times New Roman"/>
          <w:color w:val="111111"/>
          <w:sz w:val="28"/>
          <w:szCs w:val="28"/>
          <w:lang w:val="en-US"/>
        </w:rPr>
        <w:t>Verily Allah has covenanted with us not to believe in any messenger until he brings us an offering which fire (from heaven) will consume '. Say:</w:t>
      </w:r>
    </w:p>
    <w:p>
      <w:pPr>
        <w:pStyle w:val="BookText"/>
        <w:bidi w:val="0"/>
        <w:jc w:val="both"/>
        <w:rPr/>
      </w:pPr>
      <w:r>
        <w:rPr>
          <w:rFonts w:eastAsia="Times New Roman" w:cs="Times New Roman" w:ascii="Times New Roman" w:hAnsi="Times New Roman"/>
          <w:color w:val="111111"/>
          <w:sz w:val="28"/>
          <w:szCs w:val="28"/>
          <w:lang w:val="en-US"/>
        </w:rPr>
        <w:t>Indeed Messengers came unto you before me (all) with miracles, and with that (very miracle) which you spoke of;</w:t>
      </w:r>
    </w:p>
    <w:p>
      <w:pPr>
        <w:pStyle w:val="BookText"/>
        <w:bidi w:val="0"/>
        <w:jc w:val="both"/>
        <w:rPr/>
      </w:pPr>
      <w:r>
        <w:rPr>
          <w:rFonts w:eastAsia="Times New Roman" w:cs="Times New Roman" w:ascii="Times New Roman" w:hAnsi="Times New Roman"/>
          <w:color w:val="111111"/>
          <w:sz w:val="28"/>
          <w:szCs w:val="28"/>
          <w:lang w:val="en-US"/>
        </w:rPr>
        <w:t>why then did you kill them,</w:t>
      </w:r>
    </w:p>
    <w:p>
      <w:pPr>
        <w:pStyle w:val="BookText"/>
        <w:bidi w:val="0"/>
        <w:jc w:val="both"/>
        <w:rPr/>
      </w:pPr>
      <w:r>
        <w:rPr>
          <w:rFonts w:eastAsia="Times New Roman" w:cs="Times New Roman" w:ascii="Times New Roman" w:hAnsi="Times New Roman"/>
          <w:color w:val="111111"/>
          <w:sz w:val="28"/>
          <w:szCs w:val="28"/>
          <w:lang w:val="en-US"/>
        </w:rPr>
        <w:t>if you are so truthful ? ' "</w:t>
      </w:r>
    </w:p>
    <w:p>
      <w:pPr>
        <w:pStyle w:val="Heading4"/>
        <w:numPr>
          <w:ilvl w:val="3"/>
          <w:numId w:val="1"/>
        </w:numPr>
        <w:bidi w:val="0"/>
        <w:jc w:val="left"/>
        <w:rPr/>
      </w:pPr>
      <w:bookmarkStart w:id="940" w:name="__RefHeading___Toc364633_2616395394"/>
      <w:bookmarkStart w:id="941" w:name="_Toc350"/>
      <w:bookmarkEnd w:id="940"/>
      <w:r>
        <w:rPr/>
        <w:t>Commentary: verse 183</w:t>
      </w:r>
      <w:bookmarkEnd w:id="941"/>
    </w:p>
    <w:p>
      <w:pPr>
        <w:pStyle w:val="BookText"/>
        <w:bidi w:val="0"/>
        <w:jc w:val="both"/>
        <w:rPr/>
      </w:pPr>
      <w:r>
        <w:rPr>
          <w:rFonts w:eastAsia="Times New Roman" w:cs="Times New Roman" w:ascii="Times New Roman" w:hAnsi="Times New Roman"/>
          <w:color w:val="111111"/>
          <w:sz w:val="28"/>
          <w:szCs w:val="28"/>
          <w:lang w:val="en-US"/>
        </w:rPr>
        <w:t>To fly from accepting Islam, some disbelievers sought a pretext and said that Allah had covenanted with them that they would believe in only a prophet who brought them an animal to offer, and a lightning from heaven would burn that victim in front of the eyes of people. It was then that they might be assure of his prophethood.</w:t>
      </w:r>
    </w:p>
    <w:p>
      <w:pPr>
        <w:pStyle w:val="BookText"/>
        <w:bidi w:val="0"/>
        <w:jc w:val="both"/>
        <w:rPr/>
      </w:pPr>
      <w:r>
        <w:rPr>
          <w:rFonts w:eastAsia="Times New Roman" w:cs="Times New Roman" w:ascii="Times New Roman" w:hAnsi="Times New Roman"/>
          <w:color w:val="111111"/>
          <w:sz w:val="28"/>
          <w:szCs w:val="28"/>
          <w:lang w:val="en-US"/>
        </w:rPr>
        <w:t>This verse was revealed in order that the Prophet (p.b.u.h.) would tell those pertinacious seekers of pretext that: if they were right, why did they not believe in the prophets before the Prophet of Islam ? Those prophets, in addition to different kinds of miracles, also brought them what they said, i.e. bringing an offering.</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history of all groups and nations, as well as their background, is the best reference to their claims.</w:t>
      </w:r>
    </w:p>
    <w:p>
      <w:pPr>
        <w:pStyle w:val="BookText"/>
        <w:bidi w:val="0"/>
        <w:jc w:val="both"/>
        <w:rPr/>
      </w:pPr>
      <w:r>
        <w:rPr>
          <w:rFonts w:eastAsia="Times New Roman" w:cs="Times New Roman" w:ascii="Times New Roman" w:hAnsi="Times New Roman"/>
          <w:color w:val="111111"/>
          <w:sz w:val="28"/>
          <w:szCs w:val="28"/>
          <w:lang w:val="en-US"/>
        </w:rPr>
        <w:t>"... Say: `Indeed Messengers came unto you before me (all) with miracles, and with that (very miracle) which you spoke of,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 not justify your escaping from Truth by religious subjects.</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Those who said: ` Verily Allah has covenanted with us. ..."</w:t>
      </w:r>
    </w:p>
    <w:p>
      <w:pPr>
        <w:pStyle w:val="BookText"/>
        <w:bidi w:val="0"/>
        <w:rPr/>
      </w:pPr>
      <w:r>
        <w:rPr>
          <w:rFonts w:eastAsia="Times New Roman" w:cs="Times New Roman" w:ascii="Times New Roman" w:hAnsi="Times New Roman"/>
          <w:color w:val="111111"/>
          <w:sz w:val="28"/>
          <w:szCs w:val="28"/>
          <w:lang w:val="en-US"/>
        </w:rPr>
        <w:t>The subject of offering a ram is mentioned in the Torah, Leviticus, Chapter 9, No. 2, such: " And he said unto Aaron, Take thee a young culf for a sin offering, and a ram for a burt offering, without blemish, and offer them before the Lord."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opponents' seeking pretext, throughout the history of human beings, are alike.</w:t>
      </w:r>
    </w:p>
    <w:p>
      <w:pPr>
        <w:pStyle w:val="BookText"/>
        <w:bidi w:val="0"/>
        <w:jc w:val="both"/>
        <w:rPr/>
      </w:pPr>
      <w:r>
        <w:rPr>
          <w:rFonts w:eastAsia="Times New Roman" w:cs="Times New Roman" w:ascii="Times New Roman" w:hAnsi="Times New Roman"/>
          <w:color w:val="111111"/>
          <w:sz w:val="28"/>
          <w:szCs w:val="28"/>
          <w:lang w:val="en-US"/>
        </w:rPr>
        <w:t>"... and with that (very miracle) which you spoke of.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 soon as a person pertains with the spirit of arrogance, the one neither avoids denigrating Allah "... Verily Allah has covenanted with us...",</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submits to any prophet: "... not to believe in any messenger...". Such a person also expects that miracles adopt to his wishes and desires.</w:t>
      </w:r>
      <w:bookmarkStart w:id="942" w:name="pg13394_170834"/>
    </w:p>
    <w:p>
      <w:pPr>
        <w:pStyle w:val="BookText"/>
        <w:bidi w:val="0"/>
        <w:rPr/>
      </w:pPr>
      <w:bookmarkEnd w:id="942"/>
      <w:r>
        <w:rPr>
          <w:rFonts w:eastAsia="Amiri" w:cs="Amiri" w:ascii="Amiri" w:hAnsi="Amiri"/>
          <w:color w:val="111111"/>
          <w:sz w:val="28"/>
          <w:szCs w:val="28"/>
          <w:lang w:bidi="ar-SA"/>
        </w:rPr>
        <w:t xml:space="preserve">184 </w:t>
      </w:r>
      <w:r>
        <w:rPr>
          <w:rFonts w:ascii="Amiri" w:hAnsi="Amiri" w:eastAsia="Amiri" w:cs="Amiri"/>
          <w:color w:val="111111"/>
          <w:sz w:val="28"/>
          <w:sz w:val="28"/>
          <w:szCs w:val="28"/>
          <w:rtl w:val="true"/>
          <w:lang w:bidi="ar-SA"/>
        </w:rPr>
        <w:t>فإءِن کَذَّبُوکَ فَقَدْ کُذِّبَ رُسُلٌ مِّن قَبْلِکَ جَاءُو بِالْبَیِّنَتِ</w:t>
      </w:r>
    </w:p>
    <w:p>
      <w:pPr>
        <w:pStyle w:val="BookText"/>
        <w:bidi w:val="0"/>
        <w:jc w:val="both"/>
        <w:rPr/>
      </w:pPr>
      <w:r>
        <w:rPr>
          <w:rFonts w:ascii="Amiri" w:hAnsi="Amiri" w:eastAsia="Amiri" w:cs="Amiri"/>
          <w:color w:val="111111"/>
          <w:sz w:val="28"/>
          <w:sz w:val="28"/>
          <w:szCs w:val="28"/>
          <w:rtl w:val="true"/>
          <w:lang w:bidi="ar-SA"/>
        </w:rPr>
        <w:t>وَالزُّبُرِوَالْکِتَبِ الْمُنِیرِ</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 Then, if they reject you, messengers before you have already been rejected while they came even with clear arguments; and the Psalms and the Enlightening Book."</w:t>
      </w:r>
    </w:p>
    <w:p>
      <w:pPr>
        <w:pStyle w:val="Heading4"/>
        <w:numPr>
          <w:ilvl w:val="3"/>
          <w:numId w:val="1"/>
        </w:numPr>
        <w:bidi w:val="0"/>
        <w:jc w:val="left"/>
        <w:rPr/>
      </w:pPr>
      <w:bookmarkStart w:id="943" w:name="__RefHeading___Toc364635_2616395394"/>
      <w:bookmarkStart w:id="944" w:name="_Toc351"/>
      <w:bookmarkEnd w:id="943"/>
      <w:r>
        <w:rPr/>
        <w:t>Commentary: verse 184</w:t>
      </w:r>
      <w:bookmarkEnd w:id="944"/>
    </w:p>
    <w:p>
      <w:pPr>
        <w:pStyle w:val="BookText"/>
        <w:bidi w:val="0"/>
        <w:jc w:val="both"/>
        <w:rPr/>
      </w:pPr>
      <w:r>
        <w:rPr>
          <w:rFonts w:eastAsia="Times New Roman" w:cs="Times New Roman" w:ascii="Times New Roman" w:hAnsi="Times New Roman"/>
          <w:color w:val="111111"/>
          <w:sz w:val="28"/>
          <w:szCs w:val="28"/>
          <w:lang w:val="en-US"/>
        </w:rPr>
        <w:t>In this verse, Allah consoles the Prophet (p.b.u.h.) and tells him that if these seekers of pretext reject you, it is not a new or an odd thing because the messengers before you were rejected, too. It says:</w:t>
      </w:r>
    </w:p>
    <w:p>
      <w:pPr>
        <w:pStyle w:val="BookText"/>
        <w:bidi w:val="0"/>
        <w:jc w:val="both"/>
        <w:rPr/>
      </w:pPr>
      <w:r>
        <w:rPr>
          <w:rFonts w:eastAsia="Times New Roman" w:cs="Times New Roman" w:ascii="Times New Roman" w:hAnsi="Times New Roman"/>
          <w:color w:val="111111"/>
          <w:sz w:val="28"/>
          <w:szCs w:val="28"/>
          <w:lang w:val="en-US"/>
        </w:rPr>
        <w:t>" Then, if they reject you, messengers before you have already been rejected ..."</w:t>
      </w:r>
    </w:p>
    <w:p>
      <w:pPr>
        <w:pStyle w:val="BookText"/>
        <w:bidi w:val="0"/>
        <w:jc w:val="both"/>
        <w:rPr/>
      </w:pPr>
      <w:r>
        <w:rPr>
          <w:rFonts w:eastAsia="Times New Roman" w:cs="Times New Roman" w:ascii="Times New Roman" w:hAnsi="Times New Roman"/>
          <w:color w:val="111111"/>
          <w:sz w:val="28"/>
          <w:szCs w:val="28"/>
          <w:lang w:val="en-US"/>
        </w:rPr>
        <w:t>This is in a case that those messengers had both clear signs and clear miracles with them.</w:t>
      </w:r>
    </w:p>
    <w:p>
      <w:pPr>
        <w:pStyle w:val="BookText"/>
        <w:bidi w:val="0"/>
        <w:jc w:val="both"/>
        <w:rPr/>
      </w:pPr>
      <w:r>
        <w:rPr>
          <w:rFonts w:eastAsia="Times New Roman" w:cs="Times New Roman" w:ascii="Times New Roman" w:hAnsi="Times New Roman"/>
          <w:color w:val="111111"/>
          <w:sz w:val="28"/>
          <w:szCs w:val="28"/>
          <w:lang w:val="en-US"/>
        </w:rPr>
        <w:t>"... while they came even with clear arguments ..."</w:t>
      </w:r>
    </w:p>
    <w:p>
      <w:pPr>
        <w:pStyle w:val="BookText"/>
        <w:bidi w:val="0"/>
        <w:jc w:val="both"/>
        <w:rPr/>
      </w:pPr>
      <w:r>
        <w:rPr>
          <w:rFonts w:eastAsia="Times New Roman" w:cs="Times New Roman" w:ascii="Times New Roman" w:hAnsi="Times New Roman"/>
          <w:color w:val="111111"/>
          <w:sz w:val="28"/>
          <w:szCs w:val="28"/>
          <w:lang w:val="en-US"/>
        </w:rPr>
        <w:t>Those messengers had not only clear arguments and miracles but they brought also both firm, acceptable scriptures and the Enlightening Book. It says:</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 Psalms and the Enlightening Book. "</w:t>
      </w:r>
      <w:bookmarkStart w:id="945" w:name="pg13394_170835"/>
    </w:p>
    <w:p>
      <w:pPr>
        <w:pStyle w:val="BookText"/>
        <w:bidi w:val="0"/>
        <w:rPr/>
      </w:pPr>
      <w:bookmarkEnd w:id="945"/>
      <w:r>
        <w:rPr>
          <w:rFonts w:eastAsia="Amiri" w:cs="Amiri" w:ascii="Amiri" w:hAnsi="Amiri"/>
          <w:color w:val="111111"/>
          <w:sz w:val="28"/>
          <w:szCs w:val="28"/>
          <w:lang w:bidi="ar-SA"/>
        </w:rPr>
        <w:t xml:space="preserve">185 </w:t>
      </w:r>
      <w:r>
        <w:rPr>
          <w:rFonts w:ascii="Amiri" w:hAnsi="Amiri" w:eastAsia="Amiri" w:cs="Amiri"/>
          <w:color w:val="111111"/>
          <w:sz w:val="28"/>
          <w:sz w:val="28"/>
          <w:szCs w:val="28"/>
          <w:rtl w:val="true"/>
          <w:lang w:bidi="ar-SA"/>
        </w:rPr>
        <w:t>کُلُّ نَفْسٍ ذَآئقَةُ الْمَوْتِ وإءِنَّمَا تُوَفَّوْنَ أُجُورَکُمْ یَوْمَ الْقِیَمَةِ</w:t>
      </w:r>
    </w:p>
    <w:p>
      <w:pPr>
        <w:pStyle w:val="BookText"/>
        <w:bidi w:val="0"/>
        <w:jc w:val="both"/>
        <w:rPr/>
      </w:pPr>
      <w:r>
        <w:rPr>
          <w:rFonts w:ascii="Amiri" w:hAnsi="Amiri" w:eastAsia="Amiri" w:cs="Amiri"/>
          <w:color w:val="111111"/>
          <w:sz w:val="28"/>
          <w:sz w:val="28"/>
          <w:szCs w:val="28"/>
          <w:rtl w:val="true"/>
          <w:lang w:bidi="ar-SA"/>
        </w:rPr>
        <w:t>فَمَن زُحْزِحَ عَنِ النَّارِ وَأُدْخِلَ الْجَنَّةَ فَقَدْفَازَ</w:t>
      </w:r>
    </w:p>
    <w:p>
      <w:pPr>
        <w:pStyle w:val="BookText"/>
        <w:bidi w:val="0"/>
        <w:jc w:val="both"/>
        <w:rPr/>
      </w:pPr>
      <w:r>
        <w:rPr>
          <w:rFonts w:ascii="Amiri" w:hAnsi="Amiri" w:eastAsia="Amiri" w:cs="Amiri"/>
          <w:color w:val="111111"/>
          <w:sz w:val="28"/>
          <w:sz w:val="28"/>
          <w:szCs w:val="28"/>
          <w:rtl w:val="true"/>
          <w:lang w:bidi="ar-SA"/>
        </w:rPr>
        <w:t>وَمَا الْحَیَوةُ الدُّنْیَآإءِلاَّ مَتَعُ الْغُرُورِ</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 Every one tastes death. And verily you will be paid in full your reward on the Resurrection Day. Then whoever is delivered from the Fire and admitted into Paradise, he indeed is prosperous;</w:t>
      </w:r>
    </w:p>
    <w:p>
      <w:pPr>
        <w:pStyle w:val="BookText"/>
        <w:bidi w:val="0"/>
        <w:jc w:val="both"/>
        <w:rPr/>
      </w:pPr>
      <w:r>
        <w:rPr>
          <w:rFonts w:eastAsia="Times New Roman" w:cs="Times New Roman" w:ascii="Times New Roman" w:hAnsi="Times New Roman"/>
          <w:color w:val="111111"/>
          <w:sz w:val="28"/>
          <w:szCs w:val="28"/>
          <w:lang w:val="en-US"/>
        </w:rPr>
        <w:t>and the life of this world is not but a provision of deception."</w:t>
      </w:r>
    </w:p>
    <w:p>
      <w:pPr>
        <w:pStyle w:val="Heading4"/>
        <w:numPr>
          <w:ilvl w:val="3"/>
          <w:numId w:val="1"/>
        </w:numPr>
        <w:bidi w:val="0"/>
        <w:jc w:val="left"/>
        <w:rPr/>
      </w:pPr>
      <w:bookmarkStart w:id="946" w:name="__RefHeading___Toc364637_2616395394"/>
      <w:bookmarkStart w:id="947" w:name="_Toc352"/>
      <w:bookmarkEnd w:id="946"/>
      <w:r>
        <w:rPr/>
        <w:t>Commentary: verse 185</w:t>
      </w:r>
      <w:bookmarkEnd w:id="947"/>
    </w:p>
    <w:p>
      <w:pPr>
        <w:pStyle w:val="BookText"/>
        <w:bidi w:val="0"/>
        <w:jc w:val="both"/>
        <w:rPr/>
      </w:pPr>
      <w:r>
        <w:rPr>
          <w:rFonts w:eastAsia="Times New Roman" w:cs="Times New Roman" w:ascii="Times New Roman" w:hAnsi="Times New Roman"/>
          <w:color w:val="111111"/>
          <w:sz w:val="28"/>
          <w:szCs w:val="28"/>
          <w:lang w:val="en-US"/>
        </w:rPr>
        <w:t>Death, a General Destiny !</w:t>
      </w:r>
    </w:p>
    <w:p>
      <w:pPr>
        <w:pStyle w:val="BookText"/>
        <w:bidi w:val="0"/>
        <w:jc w:val="both"/>
        <w:rPr/>
      </w:pPr>
      <w:r>
        <w:rPr>
          <w:rFonts w:eastAsia="Times New Roman" w:cs="Times New Roman" w:ascii="Times New Roman" w:hAnsi="Times New Roman"/>
          <w:color w:val="111111"/>
          <w:sz w:val="28"/>
          <w:szCs w:val="28"/>
          <w:lang w:val="en-US"/>
        </w:rPr>
        <w:t>At first, this verse points to a law that involves all the living creatures of the world. It says:</w:t>
      </w:r>
    </w:p>
    <w:p>
      <w:pPr>
        <w:pStyle w:val="BookText"/>
        <w:bidi w:val="0"/>
        <w:jc w:val="both"/>
        <w:rPr/>
      </w:pPr>
      <w:r>
        <w:rPr>
          <w:rFonts w:eastAsia="Times New Roman" w:cs="Times New Roman" w:ascii="Times New Roman" w:hAnsi="Times New Roman"/>
          <w:color w:val="111111"/>
          <w:sz w:val="28"/>
          <w:szCs w:val="28"/>
          <w:lang w:val="en-US"/>
        </w:rPr>
        <w:t>" Every one tastes death. ..."</w:t>
      </w:r>
    </w:p>
    <w:p>
      <w:pPr>
        <w:pStyle w:val="BookText"/>
        <w:bidi w:val="0"/>
        <w:jc w:val="both"/>
        <w:rPr/>
      </w:pPr>
      <w:r>
        <w:rPr>
          <w:rFonts w:eastAsia="Times New Roman" w:cs="Times New Roman" w:ascii="Times New Roman" w:hAnsi="Times New Roman"/>
          <w:color w:val="111111"/>
          <w:sz w:val="28"/>
          <w:szCs w:val="28"/>
          <w:lang w:val="en-US"/>
        </w:rPr>
        <w:t>In fact, most people are willing to forget their mortality, but this is a reality that even if we forget it, it (the death) will never forget us.</w:t>
      </w:r>
    </w:p>
    <w:p>
      <w:pPr>
        <w:pStyle w:val="BookText"/>
        <w:bidi w:val="0"/>
        <w:jc w:val="both"/>
        <w:rPr/>
      </w:pPr>
      <w:r>
        <w:rPr>
          <w:rFonts w:eastAsia="Times New Roman" w:cs="Times New Roman" w:ascii="Times New Roman" w:hAnsi="Times New Roman"/>
          <w:color w:val="111111"/>
          <w:sz w:val="28"/>
          <w:szCs w:val="28"/>
          <w:lang w:val="en-US"/>
        </w:rPr>
        <w:t>Then, it says that after the life of this world, the stage of receiving the fruit of deeds (whether good reward or retribution) begins. It says:</w:t>
      </w:r>
    </w:p>
    <w:p>
      <w:pPr>
        <w:pStyle w:val="BookText"/>
        <w:bidi w:val="0"/>
        <w:jc w:val="both"/>
        <w:rPr/>
      </w:pPr>
      <w:r>
        <w:rPr>
          <w:rFonts w:eastAsia="Times New Roman" w:cs="Times New Roman" w:ascii="Times New Roman" w:hAnsi="Times New Roman"/>
          <w:color w:val="111111"/>
          <w:sz w:val="28"/>
          <w:szCs w:val="28"/>
          <w:lang w:val="en-US"/>
        </w:rPr>
        <w:t>"... And verily you will be paid in full your reward on the Resurrection Day. ..."</w:t>
      </w:r>
    </w:p>
    <w:p>
      <w:pPr>
        <w:pStyle w:val="BookText"/>
        <w:bidi w:val="0"/>
        <w:jc w:val="both"/>
        <w:rPr/>
      </w:pPr>
      <w:r>
        <w:rPr>
          <w:rFonts w:eastAsia="Times New Roman" w:cs="Times New Roman" w:ascii="Times New Roman" w:hAnsi="Times New Roman"/>
          <w:color w:val="111111"/>
          <w:sz w:val="28"/>
          <w:szCs w:val="28"/>
          <w:lang w:val="en-US"/>
        </w:rPr>
        <w:t>Then, it adds that those who remove from the effect of the absorption of Hell Fire and enter Heaven, they are saved and have found their beloved and demanded ideal. It says:</w:t>
      </w:r>
    </w:p>
    <w:p>
      <w:pPr>
        <w:pStyle w:val="BookText"/>
        <w:bidi w:val="0"/>
        <w:jc w:val="both"/>
        <w:rPr/>
      </w:pPr>
      <w:r>
        <w:rPr>
          <w:rFonts w:eastAsia="Times New Roman" w:cs="Times New Roman" w:ascii="Times New Roman" w:hAnsi="Times New Roman"/>
          <w:color w:val="111111"/>
          <w:sz w:val="28"/>
          <w:szCs w:val="28"/>
          <w:lang w:val="en-US"/>
        </w:rPr>
        <w:t>"... Then whoever is removed from the Fire and admitted into Paradise, he indeed is prosperous; ..."</w:t>
      </w:r>
    </w:p>
    <w:p>
      <w:pPr>
        <w:pStyle w:val="BookText"/>
        <w:bidi w:val="0"/>
        <w:jc w:val="both"/>
        <w:rPr/>
      </w:pPr>
      <w:r>
        <w:rPr>
          <w:rFonts w:eastAsia="Times New Roman" w:cs="Times New Roman" w:ascii="Times New Roman" w:hAnsi="Times New Roman"/>
          <w:color w:val="111111"/>
          <w:sz w:val="28"/>
          <w:szCs w:val="28"/>
          <w:lang w:val="en-US"/>
        </w:rPr>
        <w:t>As if, Hell absorbs human beings with all its power towards itself.</w:t>
      </w:r>
    </w:p>
    <w:p>
      <w:pPr>
        <w:pStyle w:val="BookText"/>
        <w:bidi w:val="0"/>
        <w:jc w:val="both"/>
        <w:rPr/>
      </w:pPr>
      <w:r>
        <w:rPr>
          <w:rFonts w:eastAsia="Times New Roman" w:cs="Times New Roman" w:ascii="Times New Roman" w:hAnsi="Times New Roman"/>
          <w:color w:val="111111"/>
          <w:sz w:val="28"/>
          <w:szCs w:val="28"/>
          <w:lang w:val="en-US"/>
        </w:rPr>
        <w:t>Yes, verily the factors which attract man towards it, are some astonishing attractions. Do the fleeting desires, unlawful sexual pleasures, unlawful positions and properties not have attraction for every human being ?</w:t>
      </w:r>
    </w:p>
    <w:p>
      <w:pPr>
        <w:pStyle w:val="BookText"/>
        <w:bidi w:val="0"/>
        <w:jc w:val="both"/>
        <w:rPr/>
      </w:pPr>
      <w:r>
        <w:rPr>
          <w:rFonts w:eastAsia="Times New Roman" w:cs="Times New Roman" w:ascii="Times New Roman" w:hAnsi="Times New Roman"/>
          <w:color w:val="111111"/>
          <w:sz w:val="28"/>
          <w:szCs w:val="28"/>
          <w:lang w:val="en-US"/>
        </w:rPr>
        <w:t>In the next sentence, it completes the former discussion by saying:</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 life of this world is not but a provision of deception."</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important thing is that the material world and its pleasures do not become the ideal and the final goal of Man; otherwise, using the material world and its merits, as a means for attaining the human development, not only is not blameworthy, but also is necessary and essential.</w:t>
      </w:r>
      <w:bookmarkStart w:id="948" w:name="pg13394_170837"/>
    </w:p>
    <w:p>
      <w:pPr>
        <w:pStyle w:val="BookText"/>
        <w:bidi w:val="0"/>
        <w:rPr/>
      </w:pPr>
      <w:bookmarkEnd w:id="948"/>
      <w:r>
        <w:rPr>
          <w:rFonts w:eastAsia="Amiri" w:cs="Amiri" w:ascii="Amiri" w:hAnsi="Amiri"/>
          <w:color w:val="111111"/>
          <w:sz w:val="28"/>
          <w:szCs w:val="28"/>
          <w:lang w:bidi="ar-SA"/>
        </w:rPr>
        <w:t xml:space="preserve">186 </w:t>
      </w:r>
      <w:r>
        <w:rPr>
          <w:rFonts w:ascii="Amiri" w:hAnsi="Amiri" w:eastAsia="Amiri" w:cs="Amiri"/>
          <w:color w:val="111111"/>
          <w:sz w:val="28"/>
          <w:sz w:val="28"/>
          <w:szCs w:val="28"/>
          <w:rtl w:val="true"/>
          <w:lang w:bidi="ar-SA"/>
        </w:rPr>
        <w:t>لَتُبْلَوُنَّ فِی أَمْوَ لِکُمْ وَأَنفُسِکُمْ وَلَتَسْمَعُنَّ</w:t>
      </w:r>
    </w:p>
    <w:p>
      <w:pPr>
        <w:pStyle w:val="BookText"/>
        <w:bidi w:val="0"/>
        <w:jc w:val="both"/>
        <w:rPr/>
      </w:pPr>
      <w:r>
        <w:rPr>
          <w:rFonts w:ascii="Amiri" w:hAnsi="Amiri" w:eastAsia="Amiri" w:cs="Amiri"/>
          <w:color w:val="111111"/>
          <w:sz w:val="28"/>
          <w:sz w:val="28"/>
          <w:szCs w:val="28"/>
          <w:rtl w:val="true"/>
          <w:lang w:bidi="ar-SA"/>
        </w:rPr>
        <w:t>مِنَ الَّذِینَ أُوتُواْ الْکِتَبَ مِن‌قَبْلِکُمْ وَمِنَ الَّذِینَ أَشْرَکُواْ أَذیً کَثِیرًا</w:t>
      </w:r>
    </w:p>
    <w:p>
      <w:pPr>
        <w:pStyle w:val="BookText"/>
        <w:bidi w:val="0"/>
        <w:jc w:val="both"/>
        <w:rPr/>
      </w:pPr>
      <w:r>
        <w:rPr>
          <w:rFonts w:ascii="Amiri" w:hAnsi="Amiri" w:eastAsia="Amiri" w:cs="Amiri"/>
          <w:color w:val="111111"/>
          <w:sz w:val="28"/>
          <w:sz w:val="28"/>
          <w:szCs w:val="28"/>
          <w:rtl w:val="true"/>
          <w:lang w:bidi="ar-SA"/>
        </w:rPr>
        <w:t>وإءِن تَصْبِرُواْ وَتَتَّقُواْفإءِنَّ ذَ لکَ‌َمِنْ عَزْمِ الاُْمُورِ</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 Certainly you will be tried in your wealth and your own selves,</w:t>
      </w:r>
    </w:p>
    <w:p>
      <w:pPr>
        <w:pStyle w:val="BookText"/>
        <w:bidi w:val="0"/>
        <w:jc w:val="both"/>
        <w:rPr/>
      </w:pPr>
      <w:r>
        <w:rPr>
          <w:rFonts w:eastAsia="Times New Roman" w:cs="Times New Roman" w:ascii="Times New Roman" w:hAnsi="Times New Roman"/>
          <w:color w:val="111111"/>
          <w:sz w:val="28"/>
          <w:szCs w:val="28"/>
          <w:lang w:val="en-US"/>
        </w:rPr>
        <w:t>and certainly you will bear much abuse from those who were given the Book before you, and from those who are idolaters. And if you preserve patiently,</w:t>
      </w:r>
    </w:p>
    <w:p>
      <w:pPr>
        <w:pStyle w:val="BookText"/>
        <w:bidi w:val="0"/>
        <w:jc w:val="both"/>
        <w:rPr/>
      </w:pPr>
      <w:r>
        <w:rPr>
          <w:rFonts w:eastAsia="Times New Roman" w:cs="Times New Roman" w:ascii="Times New Roman" w:hAnsi="Times New Roman"/>
          <w:color w:val="111111"/>
          <w:sz w:val="28"/>
          <w:szCs w:val="28"/>
          <w:lang w:val="en-US"/>
        </w:rPr>
        <w:t>and act piously, then that is indeed of determining factor in affairs."</w:t>
      </w:r>
    </w:p>
    <w:p>
      <w:pPr>
        <w:pStyle w:val="Heading4"/>
        <w:numPr>
          <w:ilvl w:val="3"/>
          <w:numId w:val="1"/>
        </w:numPr>
        <w:bidi w:val="0"/>
        <w:jc w:val="left"/>
        <w:rPr/>
      </w:pPr>
      <w:bookmarkStart w:id="949" w:name="__RefHeading___Toc364639_2616395394"/>
      <w:bookmarkStart w:id="950" w:name="_Toc353"/>
      <w:bookmarkEnd w:id="949"/>
      <w:r>
        <w:rPr/>
        <w:t>Commentary: verse 186</w:t>
      </w:r>
      <w:bookmarkEnd w:id="950"/>
    </w:p>
    <w:p>
      <w:pPr>
        <w:pStyle w:val="BookText"/>
        <w:bidi w:val="0"/>
        <w:jc w:val="both"/>
        <w:rPr/>
      </w:pPr>
      <w:r>
        <w:rPr>
          <w:rFonts w:eastAsia="Times New Roman" w:cs="Times New Roman" w:ascii="Times New Roman" w:hAnsi="Times New Roman"/>
          <w:color w:val="111111"/>
          <w:sz w:val="28"/>
          <w:szCs w:val="28"/>
          <w:lang w:val="en-US"/>
        </w:rPr>
        <w:t xml:space="preserve">After emigrating Muslims from Mecca to Medina, pagans began to encroach and to plunder their wealth and properties in Mecca. Whomever they could find, they hurt and troubled. On the other hand, the Jews in Medina told them words of sarcasm. They even sang odes for Muslim women and girls with full impudence, or they (the Jews) libelled them. The Jewish person who was leading these things was called </w:t>
      </w:r>
      <w:r>
        <w:rPr>
          <w:rFonts w:eastAsia="Consolas" w:cs="Consolas" w:ascii="Consolas" w:hAnsi="Consolas"/>
          <w:color w:val="111111"/>
          <w:sz w:val="28"/>
          <w:szCs w:val="28"/>
          <w:lang w:val="en-US"/>
        </w:rPr>
        <w:t>Ka</w:t>
      </w:r>
      <w:r>
        <w:rPr>
          <w:rFonts w:eastAsia="Times New Roman" w:cs="Times New Roman" w:ascii="Times New Roman" w:hAnsi="Times New Roman"/>
          <w:color w:val="111111"/>
          <w:sz w:val="28"/>
          <w:szCs w:val="28"/>
          <w:lang w:val="en-US"/>
        </w:rPr>
        <w:t>b-ibn-'Ashraf'.</w:t>
      </w:r>
    </w:p>
    <w:p>
      <w:pPr>
        <w:pStyle w:val="BookText"/>
        <w:bidi w:val="0"/>
        <w:jc w:val="both"/>
        <w:rPr/>
      </w:pPr>
      <w:r>
        <w:rPr>
          <w:rFonts w:eastAsia="Times New Roman" w:cs="Times New Roman" w:ascii="Times New Roman" w:hAnsi="Times New Roman"/>
          <w:color w:val="111111"/>
          <w:sz w:val="28"/>
          <w:szCs w:val="28"/>
          <w:lang w:val="en-US"/>
        </w:rPr>
        <w:t>The Prophet (p.b.u.h.) issued order that the person be killed, and thus he was killed.</w:t>
      </w:r>
    </w:p>
    <w:p>
      <w:pPr>
        <w:pStyle w:val="BookText"/>
        <w:bidi w:val="0"/>
        <w:jc w:val="both"/>
        <w:rPr/>
      </w:pPr>
      <w:r>
        <w:rPr>
          <w:rFonts w:eastAsia="Times New Roman" w:cs="Times New Roman" w:ascii="Times New Roman" w:hAnsi="Times New Roman"/>
          <w:color w:val="111111"/>
          <w:sz w:val="28"/>
          <w:szCs w:val="28"/>
          <w:lang w:val="en-US"/>
        </w:rPr>
        <w:t>This verse, solacing the Muslims, recommends them to be patient and pious, because a decision made under its shade is trustable.</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Your trial is an earnest subject, so, make yourselves prepared for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Hearing abuse and annoyance, and suffering much harms from the foe is among the means of your trial.</w:t>
      </w:r>
    </w:p>
    <w:p>
      <w:pPr>
        <w:pStyle w:val="BookText"/>
        <w:bidi w:val="0"/>
        <w:jc w:val="both"/>
        <w:rPr/>
      </w:pPr>
      <w:r>
        <w:rPr>
          <w:rFonts w:eastAsia="Times New Roman" w:cs="Times New Roman" w:ascii="Times New Roman" w:hAnsi="Times New Roman"/>
          <w:color w:val="111111"/>
          <w:sz w:val="28"/>
          <w:szCs w:val="28"/>
          <w:lang w:val="en-US"/>
        </w:rPr>
        <w:t>"...and certainly you will bear much abuse from those who were given the Book before you, and from those who are idolaters. And if you preserve patiently, and act piously, then that is indeed of determining factor in affairs."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most applied means of trial are wealth and soul.</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Certainly you will be tried in your wealth and your own selves, ..."</w:t>
      </w:r>
      <w:bookmarkStart w:id="951" w:name="pg13394_170838"/>
    </w:p>
    <w:p>
      <w:pPr>
        <w:pStyle w:val="BookText"/>
        <w:bidi w:val="0"/>
        <w:rPr/>
      </w:pPr>
      <w:bookmarkEnd w:id="951"/>
      <w:r>
        <w:rPr>
          <w:rFonts w:eastAsia="Amiri" w:cs="Amiri" w:ascii="Amiri" w:hAnsi="Amiri"/>
          <w:color w:val="111111"/>
          <w:sz w:val="28"/>
          <w:szCs w:val="28"/>
          <w:lang w:bidi="ar-SA"/>
        </w:rPr>
        <w:t xml:space="preserve">187 </w:t>
      </w:r>
      <w:r>
        <w:rPr>
          <w:rFonts w:ascii="Amiri" w:hAnsi="Amiri" w:eastAsia="Amiri" w:cs="Amiri"/>
          <w:color w:val="111111"/>
          <w:sz w:val="28"/>
          <w:sz w:val="28"/>
          <w:szCs w:val="28"/>
          <w:rtl w:val="true"/>
          <w:lang w:bidi="ar-SA"/>
        </w:rPr>
        <w:t>وإءِذْ أَخَذَ اللَّهُ مِیثَقَ الَّذِینَ أُوتُواْ الْکِتَبَ</w:t>
      </w:r>
    </w:p>
    <w:p>
      <w:pPr>
        <w:pStyle w:val="BookText"/>
        <w:bidi w:val="0"/>
        <w:jc w:val="both"/>
        <w:rPr/>
      </w:pPr>
      <w:r>
        <w:rPr>
          <w:rFonts w:ascii="Amiri" w:hAnsi="Amiri" w:eastAsia="Amiri" w:cs="Amiri"/>
          <w:color w:val="111111"/>
          <w:sz w:val="28"/>
          <w:sz w:val="28"/>
          <w:szCs w:val="28"/>
          <w:rtl w:val="true"/>
          <w:lang w:bidi="ar-SA"/>
        </w:rPr>
        <w:t>لَتُبَیِّنُنَّهُ لِلنَّاسِ وَلاَ تَکْتُمُونَهُ فَنَبَذُوهُ وَرَآءَ ظُهُورِهِمْ</w:t>
      </w:r>
    </w:p>
    <w:p>
      <w:pPr>
        <w:pStyle w:val="BookText"/>
        <w:bidi w:val="0"/>
        <w:jc w:val="both"/>
        <w:rPr/>
      </w:pPr>
      <w:r>
        <w:rPr>
          <w:rFonts w:ascii="Amiri" w:hAnsi="Amiri" w:eastAsia="Amiri" w:cs="Amiri"/>
          <w:color w:val="111111"/>
          <w:sz w:val="28"/>
          <w:sz w:val="28"/>
          <w:szCs w:val="28"/>
          <w:rtl w:val="true"/>
          <w:lang w:bidi="ar-SA"/>
        </w:rPr>
        <w:t>وَاشْتَرَوْاْ بِهِ ثَمَنًا قَلِیلاً فَبِئْسَ مَا یَشْتَرُونَ</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 And (remember) when Allah took a pledge from those who were given the Book (saying): ` You shall certainly make it known to people and you shall not hide it '. But they cast it behind their backs and took a small price for it , then, how bad is what they purchase."</w:t>
      </w:r>
    </w:p>
    <w:p>
      <w:pPr>
        <w:pStyle w:val="Heading4"/>
        <w:numPr>
          <w:ilvl w:val="3"/>
          <w:numId w:val="1"/>
        </w:numPr>
        <w:bidi w:val="0"/>
        <w:jc w:val="left"/>
        <w:rPr/>
      </w:pPr>
      <w:bookmarkStart w:id="952" w:name="__RefHeading___Toc364641_2616395394"/>
      <w:bookmarkStart w:id="953" w:name="_Toc354"/>
      <w:bookmarkEnd w:id="952"/>
      <w:r>
        <w:rPr/>
        <w:t>Commentary: verse 187</w:t>
      </w:r>
      <w:bookmarkEnd w:id="953"/>
    </w:p>
    <w:p>
      <w:pPr>
        <w:pStyle w:val="BookText"/>
        <w:bidi w:val="0"/>
        <w:jc w:val="both"/>
        <w:rPr/>
      </w:pPr>
      <w:r>
        <w:rPr>
          <w:rFonts w:eastAsia="Times New Roman" w:cs="Times New Roman" w:ascii="Times New Roman" w:hAnsi="Times New Roman"/>
          <w:color w:val="111111"/>
          <w:sz w:val="28"/>
          <w:szCs w:val="28"/>
          <w:lang w:val="en-US"/>
        </w:rPr>
        <w:t>The reason that there are many millions of the Christians, the Jews, and the Zoroastrians throughout the world is totally for the sake of inopportune silence of their learned people. According to the commentary of Atyab-ul-Bayān, there are more than sixty occurrences in the New Testament and Old Testament where the glad tidings of Islam and the Prophet (p.b.u.h.) is refferred to, but the learned persons of the People of the Book have left all of them away. The sin of concealment is so important that Allah has used such a meaning for its retribution that He has applied for no other sin. The concerning verse says: "... They are those that Allah does curse them and (also) curse them (all) those who curse (such ones)."</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Whatever concealment that causes people to remain in paganism, infidelity, ignorance and corruption is a great sin, and the concealer has a share in the sin of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motive of the annihilating silences are usually obtaining wealth or social rank and or protecting it.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took a small price for it, then, how bad is what they purchase."</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learned persons are responsible for their people.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statement and exhibition of facts must be done in a way that nothing be concealed for people.</w:t>
      </w:r>
    </w:p>
    <w:p>
      <w:pPr>
        <w:pStyle w:val="BookText"/>
        <w:bidi w:val="0"/>
        <w:jc w:val="both"/>
        <w:rPr/>
      </w:pPr>
      <w:r>
        <w:rPr>
          <w:rFonts w:eastAsia="Times New Roman" w:cs="Times New Roman" w:ascii="Times New Roman" w:hAnsi="Times New Roman"/>
          <w:color w:val="111111"/>
          <w:sz w:val="28"/>
          <w:szCs w:val="28"/>
          <w:lang w:val="en-US"/>
        </w:rPr>
        <w:t>" And (remember) when Allah took a pledge from those who were given the Book (saying): ` You shall certainly make it known to people and you shall not hide it '. But they cast it behind their backs, ..."</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Mere knowledge is not enough for attaining prosperity and felicity. Piety and appropriate heedlessness to the worldly wealth and social rank is necessary, too.</w:t>
      </w:r>
      <w:bookmarkStart w:id="954" w:name="pg13394_170840"/>
    </w:p>
    <w:p>
      <w:pPr>
        <w:pStyle w:val="BookText"/>
        <w:bidi w:val="0"/>
        <w:rPr/>
      </w:pPr>
      <w:bookmarkEnd w:id="954"/>
      <w:r>
        <w:rPr>
          <w:rFonts w:eastAsia="Amiri" w:cs="Amiri" w:ascii="Amiri" w:hAnsi="Amiri"/>
          <w:color w:val="111111"/>
          <w:sz w:val="28"/>
          <w:szCs w:val="28"/>
          <w:lang w:bidi="ar-SA"/>
        </w:rPr>
        <w:t xml:space="preserve">188 </w:t>
      </w:r>
      <w:r>
        <w:rPr>
          <w:rFonts w:ascii="Amiri" w:hAnsi="Amiri" w:eastAsia="Amiri" w:cs="Amiri"/>
          <w:color w:val="111111"/>
          <w:sz w:val="28"/>
          <w:sz w:val="28"/>
          <w:szCs w:val="28"/>
          <w:rtl w:val="true"/>
          <w:lang w:bidi="ar-SA"/>
        </w:rPr>
        <w:t>لاَ تَحْسَبنَ‌َّالَّذِینَ یَفْرَحُونَ بِمَا أَتَواْ</w:t>
      </w:r>
    </w:p>
    <w:p>
      <w:pPr>
        <w:pStyle w:val="BookText"/>
        <w:bidi w:val="0"/>
        <w:jc w:val="both"/>
        <w:rPr/>
      </w:pPr>
      <w:r>
        <w:rPr>
          <w:rFonts w:ascii="Amiri" w:hAnsi="Amiri" w:eastAsia="Amiri" w:cs="Amiri"/>
          <w:color w:val="111111"/>
          <w:sz w:val="28"/>
          <w:sz w:val="28"/>
          <w:szCs w:val="28"/>
          <w:rtl w:val="true"/>
          <w:lang w:bidi="ar-SA"/>
        </w:rPr>
        <w:t>وَّیُحِبُّونَ أَن یُحْمَدُواْ بِمَا لَمْ یَفْعَلُواْ</w:t>
      </w:r>
    </w:p>
    <w:p>
      <w:pPr>
        <w:pStyle w:val="BookText"/>
        <w:bidi w:val="0"/>
        <w:jc w:val="both"/>
        <w:rPr/>
      </w:pPr>
      <w:r>
        <w:rPr>
          <w:rFonts w:ascii="Amiri" w:hAnsi="Amiri" w:eastAsia="Amiri" w:cs="Amiri"/>
          <w:color w:val="111111"/>
          <w:sz w:val="28"/>
          <w:sz w:val="28"/>
          <w:szCs w:val="28"/>
          <w:rtl w:val="true"/>
          <w:lang w:bidi="ar-SA"/>
        </w:rPr>
        <w:t>فَلاَ تَحْسَبَنَّهُم بِمَفَازَةٍ مِّنَ الْعَذَابِ</w:t>
      </w:r>
    </w:p>
    <w:p>
      <w:pPr>
        <w:pStyle w:val="BookText"/>
        <w:bidi w:val="0"/>
        <w:jc w:val="both"/>
        <w:rPr/>
      </w:pPr>
      <w:r>
        <w:rPr>
          <w:rFonts w:ascii="Amiri" w:hAnsi="Amiri" w:eastAsia="Amiri" w:cs="Amiri"/>
          <w:color w:val="111111"/>
          <w:sz w:val="28"/>
          <w:sz w:val="28"/>
          <w:szCs w:val="28"/>
          <w:rtl w:val="true"/>
          <w:lang w:bidi="ar-SA"/>
        </w:rPr>
        <w:t>وَلَهُمْ عَذَابٌ أَلِیمٌ</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 Do not think those who rejoice in what they have done and love to be praised for what they have not done, so do not think that they would be safe from the punishment and they will have a painful torment."</w:t>
      </w:r>
    </w:p>
    <w:p>
      <w:pPr>
        <w:pStyle w:val="Heading4"/>
        <w:numPr>
          <w:ilvl w:val="3"/>
          <w:numId w:val="1"/>
        </w:numPr>
        <w:bidi w:val="0"/>
        <w:jc w:val="left"/>
        <w:rPr/>
      </w:pPr>
      <w:bookmarkStart w:id="955" w:name="__RefHeading___Toc364643_2616395394"/>
      <w:bookmarkStart w:id="956" w:name="_Toc355"/>
      <w:bookmarkEnd w:id="955"/>
      <w:r>
        <w:rPr/>
        <w:t>Commentary: verse 188</w:t>
      </w:r>
      <w:bookmarkEnd w:id="956"/>
    </w:p>
    <w:p>
      <w:pPr>
        <w:pStyle w:val="BookText"/>
        <w:bidi w:val="0"/>
        <w:jc w:val="both"/>
        <w:rPr/>
      </w:pPr>
      <w:r>
        <w:rPr>
          <w:rFonts w:eastAsia="Times New Roman" w:cs="Times New Roman" w:ascii="Times New Roman" w:hAnsi="Times New Roman"/>
          <w:color w:val="111111"/>
          <w:sz w:val="28"/>
          <w:szCs w:val="28"/>
          <w:lang w:val="en-US"/>
        </w:rPr>
        <w:t>There are always some hypocrites in the society who like to be treated, in spite of their hypocrisy, as the believers. It is exactly similar to the cowards who wish to be entitled with bravity, and the ignorants and people with a little knowledge who are pleased to be called ` learned '.</w:t>
      </w:r>
    </w:p>
    <w:p>
      <w:pPr>
        <w:pStyle w:val="BookText"/>
        <w:bidi w:val="0"/>
        <w:jc w:val="both"/>
        <w:rPr/>
      </w:pPr>
      <w:r>
        <w:rPr>
          <w:rFonts w:eastAsia="Times New Roman" w:cs="Times New Roman" w:ascii="Times New Roman" w:hAnsi="Times New Roman"/>
          <w:color w:val="111111"/>
          <w:sz w:val="28"/>
          <w:szCs w:val="28"/>
          <w:lang w:val="en-US"/>
        </w:rPr>
        <w:t>Sometimes they appear in the society with a state to inspire people that they have the best titles and ranks. But these persons are some deceitful ones who never embrace prosperity.</w:t>
      </w:r>
    </w:p>
    <w:p>
      <w:pPr>
        <w:pStyle w:val="BookText"/>
        <w:bidi w:val="0"/>
        <w:jc w:val="both"/>
        <w:rPr/>
      </w:pPr>
      <w:r>
        <w:rPr>
          <w:rFonts w:eastAsia="Times New Roman" w:cs="Times New Roman" w:ascii="Times New Roman" w:hAnsi="Times New Roman"/>
          <w:color w:val="111111"/>
          <w:sz w:val="28"/>
          <w:szCs w:val="28"/>
          <w:lang w:val="en-US"/>
        </w:rPr>
        <w:t>Basically, people are divided into three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who strive with effort and endeavour and intend that none know it but Allah. The example of this group is those who say: "... no reward do we desire from you, nor thanks."</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work with the motive that people know it and praise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Those who expect people to praise them without doing anything good. Such persons are referred to in this verse.</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Do not think those who rejoice in what they have done and love to be praised for what they have not done, so do not think that they would be safe from the punishment and they will have a painful torment."</w:t>
      </w:r>
      <w:bookmarkStart w:id="957" w:name="pg13394_170841"/>
    </w:p>
    <w:p>
      <w:pPr>
        <w:pStyle w:val="BookText"/>
        <w:bidi w:val="0"/>
        <w:rPr/>
      </w:pPr>
      <w:bookmarkEnd w:id="957"/>
      <w:r>
        <w:rPr>
          <w:rFonts w:eastAsia="Amiri" w:cs="Amiri" w:ascii="Amiri" w:hAnsi="Amiri"/>
          <w:color w:val="111111"/>
          <w:sz w:val="28"/>
          <w:szCs w:val="28"/>
          <w:lang w:bidi="ar-SA"/>
        </w:rPr>
        <w:t xml:space="preserve">189 </w:t>
      </w:r>
      <w:r>
        <w:rPr>
          <w:rFonts w:ascii="Amiri" w:hAnsi="Amiri" w:eastAsia="Amiri" w:cs="Amiri"/>
          <w:color w:val="111111"/>
          <w:sz w:val="28"/>
          <w:sz w:val="28"/>
          <w:szCs w:val="28"/>
          <w:rtl w:val="true"/>
          <w:lang w:bidi="ar-SA"/>
        </w:rPr>
        <w:t>وَلِلَّهِ مُلْکُ السَّمَوَ تِ وَالاَْرْضِ وَاللهُ‌ُعَلَی کُلِّ شیْ‌ْءٍ قَدِیرٌ</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 And to Allah belongs the Sovereignty of the heavens and the earth, and Allah is All-Powerful over all things."</w:t>
      </w:r>
    </w:p>
    <w:p>
      <w:pPr>
        <w:pStyle w:val="Heading4"/>
        <w:numPr>
          <w:ilvl w:val="3"/>
          <w:numId w:val="1"/>
        </w:numPr>
        <w:bidi w:val="0"/>
        <w:jc w:val="left"/>
        <w:rPr/>
      </w:pPr>
      <w:bookmarkStart w:id="958" w:name="__RefHeading___Toc364645_2616395394"/>
      <w:bookmarkStart w:id="959" w:name="_Toc356"/>
      <w:bookmarkEnd w:id="958"/>
      <w:r>
        <w:rPr/>
        <w:t>Commentary: verse 189</w:t>
      </w:r>
      <w:bookmarkEnd w:id="959"/>
    </w:p>
    <w:p>
      <w:pPr>
        <w:pStyle w:val="BookText"/>
        <w:bidi w:val="0"/>
        <w:jc w:val="both"/>
        <w:rPr/>
      </w:pPr>
      <w:r>
        <w:rPr>
          <w:rFonts w:eastAsia="Times New Roman" w:cs="Times New Roman" w:ascii="Times New Roman" w:hAnsi="Times New Roman"/>
          <w:color w:val="111111"/>
          <w:sz w:val="28"/>
          <w:szCs w:val="28"/>
          <w:lang w:val="en-US"/>
        </w:rPr>
        <w:t>In this verse, there are some glad tidings for the believers, and also there is a threat for the disbelievers. It says:</w:t>
      </w:r>
    </w:p>
    <w:p>
      <w:pPr>
        <w:pStyle w:val="BookText"/>
        <w:bidi w:val="0"/>
        <w:jc w:val="both"/>
        <w:rPr/>
      </w:pPr>
      <w:r>
        <w:rPr>
          <w:rFonts w:eastAsia="Times New Roman" w:cs="Times New Roman" w:ascii="Times New Roman" w:hAnsi="Times New Roman"/>
          <w:color w:val="111111"/>
          <w:sz w:val="28"/>
          <w:szCs w:val="28"/>
          <w:lang w:val="en-US"/>
        </w:rPr>
        <w:t>" And to Allah belongs the Sovereignty of the heavens and the earth, and Allah is All-Powerful over all things."</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it is not necessary that the believers pave the unusual ways for their development and progression. They can continue their way of progression under the light of the Power of Allah through the lawful and proper paths.</w:t>
      </w:r>
      <w:bookmarkStart w:id="960" w:name="pg13394_170842"/>
    </w:p>
    <w:p>
      <w:pPr>
        <w:pStyle w:val="Heading3"/>
        <w:numPr>
          <w:ilvl w:val="2"/>
          <w:numId w:val="1"/>
        </w:numPr>
        <w:bidi w:val="0"/>
        <w:jc w:val="left"/>
        <w:rPr/>
      </w:pPr>
      <w:bookmarkStart w:id="961" w:name="__RefHeading___Toc364647_2616395394"/>
      <w:bookmarkStart w:id="962" w:name="_Toc357"/>
      <w:bookmarkEnd w:id="960"/>
      <w:bookmarkEnd w:id="961"/>
      <w:r>
        <w:rPr/>
        <w:t>Section 20, The Triumph of the Faithful</w:t>
      </w:r>
      <w:bookmarkEnd w:id="962"/>
    </w:p>
    <w:p>
      <w:pPr>
        <w:pStyle w:val="Heading4"/>
        <w:numPr>
          <w:ilvl w:val="3"/>
          <w:numId w:val="1"/>
        </w:numPr>
        <w:bidi w:val="0"/>
        <w:jc w:val="left"/>
        <w:rPr/>
      </w:pPr>
      <w:bookmarkStart w:id="963" w:name="__RefHeading___Toc364649_2616395394"/>
      <w:bookmarkStart w:id="964" w:name="_Toc358"/>
      <w:bookmarkEnd w:id="963"/>
      <w:r>
        <w:rPr/>
        <w:t>Point</w:t>
      </w:r>
      <w:bookmarkEnd w:id="964"/>
    </w:p>
    <w:p>
      <w:pPr>
        <w:pStyle w:val="BookText"/>
        <w:bidi w:val="0"/>
        <w:jc w:val="both"/>
        <w:rPr/>
      </w:pPr>
      <w:r>
        <w:rPr>
          <w:rFonts w:eastAsia="Times New Roman" w:cs="Times New Roman" w:ascii="Times New Roman" w:hAnsi="Times New Roman"/>
          <w:color w:val="111111"/>
          <w:sz w:val="28"/>
          <w:szCs w:val="28"/>
          <w:lang w:val="en-US"/>
        </w:rPr>
        <w:t>Prayer for the promised triumph The predicated triumph.</w:t>
      </w:r>
    </w:p>
    <w:p>
      <w:pPr>
        <w:pStyle w:val="BookText"/>
        <w:bidi w:val="0"/>
        <w:jc w:val="both"/>
        <w:rPr/>
      </w:pPr>
      <w:r>
        <w:rPr>
          <w:rFonts w:eastAsia="Amiri" w:cs="Amiri" w:ascii="Amiri" w:hAnsi="Amiri"/>
          <w:color w:val="111111"/>
          <w:sz w:val="28"/>
          <w:szCs w:val="28"/>
          <w:lang w:bidi="ar-SA"/>
        </w:rPr>
        <w:t xml:space="preserve">190 </w:t>
      </w:r>
      <w:r>
        <w:rPr>
          <w:rFonts w:ascii="Amiri" w:hAnsi="Amiri" w:eastAsia="Amiri" w:cs="Amiri"/>
          <w:color w:val="111111"/>
          <w:sz w:val="28"/>
          <w:sz w:val="28"/>
          <w:szCs w:val="28"/>
          <w:rtl w:val="true"/>
          <w:lang w:bidi="ar-SA"/>
        </w:rPr>
        <w:t>إءِنَّ فِی خَلْقِ السَّمَوَ تِ وَالاَْرْضِ وَاخْتِلَفِ الَّیْلِ وَالنَّهَارِ</w:t>
      </w:r>
    </w:p>
    <w:p>
      <w:pPr>
        <w:pStyle w:val="BookText"/>
        <w:bidi w:val="0"/>
        <w:jc w:val="both"/>
        <w:rPr/>
      </w:pPr>
      <w:r>
        <w:rPr>
          <w:rFonts w:ascii="Amiri" w:hAnsi="Amiri" w:eastAsia="Amiri" w:cs="Amiri"/>
          <w:color w:val="111111"/>
          <w:sz w:val="28"/>
          <w:sz w:val="28"/>
          <w:szCs w:val="28"/>
          <w:rtl w:val="true"/>
          <w:lang w:bidi="ar-SA"/>
        </w:rPr>
        <w:t>لاََیَتٍ‌ٍلاُِوْلِی الاَْلْبَبِ</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 Verily in the creation of the heavens and the earth and the alternation of the night and the day, there are signs for the possessors of intellects."</w:t>
      </w:r>
    </w:p>
    <w:p>
      <w:pPr>
        <w:pStyle w:val="Heading4"/>
        <w:numPr>
          <w:ilvl w:val="3"/>
          <w:numId w:val="1"/>
        </w:numPr>
        <w:bidi w:val="0"/>
        <w:jc w:val="left"/>
        <w:rPr/>
      </w:pPr>
      <w:bookmarkStart w:id="965" w:name="__RefHeading___Toc364651_2616395394"/>
      <w:bookmarkStart w:id="966" w:name="_Toc359"/>
      <w:bookmarkEnd w:id="965"/>
      <w:r>
        <w:rPr/>
        <w:t>Commentary: verse 190</w:t>
      </w:r>
      <w:bookmarkEnd w:id="966"/>
    </w:p>
    <w:p>
      <w:pPr>
        <w:pStyle w:val="BookText"/>
        <w:bidi w:val="0"/>
        <w:jc w:val="both"/>
        <w:rPr/>
      </w:pPr>
      <w:r>
        <w:rPr>
          <w:rFonts w:eastAsia="Times New Roman" w:cs="Times New Roman" w:ascii="Times New Roman" w:hAnsi="Times New Roman"/>
          <w:color w:val="111111"/>
          <w:sz w:val="28"/>
          <w:szCs w:val="28"/>
          <w:lang w:val="en-US"/>
        </w:rPr>
        <w:t xml:space="preserve">It is cited in the commentary books by Fakhr Rāzī, Qurtubī and Marāqī that once </w:t>
      </w:r>
      <w:r>
        <w:rPr>
          <w:rFonts w:eastAsia="Consolas" w:cs="Consolas" w:ascii="Consolas" w:hAnsi="Consolas"/>
          <w:color w:val="111111"/>
          <w:sz w:val="28"/>
          <w:szCs w:val="28"/>
          <w:lang w:val="en-US"/>
        </w:rPr>
        <w:t xml:space="preserve">Āyishah was asked what the best memory was that she remembered from the Prophet (p.b.u.h.). She replied that all the affairs of the Prophet (p.b.u.h.) were wonderful, but the most important one of all was that one night the Prophet (p.b.u.h.) was relaxing in the house where </w:t>
      </w:r>
      <w:r>
        <w:rPr>
          <w:rFonts w:eastAsia="Times New Roman" w:cs="Times New Roman" w:ascii="Times New Roman" w:hAnsi="Times New Roman"/>
          <w:color w:val="111111"/>
          <w:sz w:val="28"/>
          <w:szCs w:val="28"/>
          <w:lang w:val="en-US"/>
        </w:rPr>
        <w:t>Āyishah was living. Before having a rest, he suddenly stood up and wore his clothing, made ablution and began praying. He shed tears so much so that the front of his clothes became wet. After that he bowed down for prostration. When he fell prostrate he wept so much so that the ground became wet. Next morning, when Bilāl came and asked him about so much amount of tear, the Prophet (p.b.u.h.) said: " Last night some verses were revealed to me (verses 190 to 194, Sura 'Āl-i-'Imrān)." And then he (p.b.u.h.) added: " Woe to the one who recites these verses and does not contemplate."</w:t>
      </w:r>
    </w:p>
    <w:p>
      <w:pPr>
        <w:pStyle w:val="BookText"/>
        <w:bidi w:val="0"/>
        <w:jc w:val="both"/>
        <w:rPr/>
      </w:pPr>
      <w:r>
        <w:rPr>
          <w:rFonts w:eastAsia="Times New Roman" w:cs="Times New Roman" w:ascii="Times New Roman" w:hAnsi="Times New Roman"/>
          <w:color w:val="111111"/>
          <w:sz w:val="28"/>
          <w:szCs w:val="28"/>
          <w:lang w:val="en-US"/>
        </w:rPr>
        <w:t>Again, in the commentary book by Fakhr Rāzī, a tradition has been narrated from Hadrat Ali (a.s.) who said: " The Messenger of Allah (p.b.u.h.) used to recite these verses before his midnight prayers."</w:t>
      </w:r>
      <w:r>
        <w:rPr>
          <w:rStyle w:val="FootnoteAnchor"/>
        </w:rPr>
        <w:footnoteReference w:id="9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we have also been recommended to recite these</w:t>
      </w:r>
    </w:p>
    <w:p>
      <w:pPr>
        <w:pStyle w:val="BookText"/>
        <w:bidi w:val="0"/>
        <w:rPr/>
      </w:pPr>
      <w:r>
        <w:rPr>
          <w:rFonts w:eastAsia="Times New Roman" w:cs="Times New Roman" w:ascii="Times New Roman" w:hAnsi="Times New Roman"/>
          <w:color w:val="111111"/>
          <w:sz w:val="28"/>
          <w:szCs w:val="28"/>
          <w:lang w:val="en-US"/>
        </w:rPr>
        <w:t>holy verses.</w:t>
      </w:r>
    </w:p>
    <w:p>
      <w:pPr>
        <w:pStyle w:val="BookText"/>
        <w:bidi w:val="0"/>
        <w:jc w:val="both"/>
        <w:rPr/>
      </w:pPr>
      <w:r>
        <w:rPr>
          <w:rFonts w:eastAsia="Times New Roman" w:cs="Times New Roman" w:ascii="Times New Roman" w:hAnsi="Times New Roman"/>
          <w:color w:val="111111"/>
          <w:sz w:val="28"/>
          <w:szCs w:val="28"/>
          <w:lang w:val="en-US"/>
        </w:rPr>
        <w:t>It is narrated from one of the companions of Imam Ali (a.s.) by the name of `Nuf Bakkalī' who said: One night he was at the presence of Hadrat Ali (a.s.). He (a.s.) got up from his bed and recited these verses.</w:t>
      </w:r>
    </w:p>
    <w:p>
      <w:pPr>
        <w:pStyle w:val="BookText"/>
        <w:bidi w:val="0"/>
        <w:jc w:val="both"/>
        <w:rPr/>
      </w:pPr>
      <w:r>
        <w:rPr>
          <w:rFonts w:eastAsia="Times New Roman" w:cs="Times New Roman" w:ascii="Times New Roman" w:hAnsi="Times New Roman"/>
          <w:color w:val="111111"/>
          <w:sz w:val="28"/>
          <w:szCs w:val="28"/>
          <w:lang w:val="en-US"/>
        </w:rPr>
        <w:t>Then Imam asked him whether he was awake or asleep, and Bakkalī answered he was awake. Then Hadrat Ali (a.s.) said: " Blessed are the persons who did not accept the taints of the earth."</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creation of the world follows an aim.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Knowing the existence is a primary stage for knowing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Those who are intelligent grasp the knowledge of Allah from every thing in the world.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more wise a person is, the more signs he grasps.</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in the creation of the heavens and the earth and the alternation of the night and the day, there are signs for the possessors of intellects."</w:t>
      </w:r>
      <w:bookmarkStart w:id="967" w:name="pg13394_170844"/>
    </w:p>
    <w:p>
      <w:pPr>
        <w:pStyle w:val="BookText"/>
        <w:bidi w:val="0"/>
        <w:rPr/>
      </w:pPr>
      <w:bookmarkEnd w:id="967"/>
      <w:r>
        <w:rPr>
          <w:rFonts w:eastAsia="Amiri" w:cs="Amiri" w:ascii="Amiri" w:hAnsi="Amiri"/>
          <w:color w:val="111111"/>
          <w:sz w:val="28"/>
          <w:szCs w:val="28"/>
          <w:lang w:bidi="ar-SA"/>
        </w:rPr>
        <w:t xml:space="preserve">191 </w:t>
      </w:r>
      <w:r>
        <w:rPr>
          <w:rFonts w:ascii="Amiri" w:hAnsi="Amiri" w:eastAsia="Amiri" w:cs="Amiri"/>
          <w:color w:val="111111"/>
          <w:sz w:val="28"/>
          <w:sz w:val="28"/>
          <w:szCs w:val="28"/>
          <w:rtl w:val="true"/>
          <w:lang w:bidi="ar-SA"/>
        </w:rPr>
        <w:t>الَّذِینَ یَذْکُرُونَ اللَّهَ قِیَمًا وَقُعُودًا وَعَلَی جُنُوبِهِمْ</w:t>
      </w:r>
    </w:p>
    <w:p>
      <w:pPr>
        <w:pStyle w:val="BookText"/>
        <w:bidi w:val="0"/>
        <w:jc w:val="both"/>
        <w:rPr/>
      </w:pPr>
      <w:r>
        <w:rPr>
          <w:rFonts w:ascii="Amiri" w:hAnsi="Amiri" w:eastAsia="Amiri" w:cs="Amiri"/>
          <w:color w:val="111111"/>
          <w:sz w:val="28"/>
          <w:sz w:val="28"/>
          <w:szCs w:val="28"/>
          <w:rtl w:val="true"/>
          <w:lang w:bidi="ar-SA"/>
        </w:rPr>
        <w:t>وَیَتَفَکَّرُونَ فِی خَلْقِ السَّمَوَ تِ وَالاَْرْضِ</w:t>
      </w:r>
    </w:p>
    <w:p>
      <w:pPr>
        <w:pStyle w:val="BookText"/>
        <w:bidi w:val="0"/>
        <w:jc w:val="both"/>
        <w:rPr/>
      </w:pPr>
      <w:r>
        <w:rPr>
          <w:rFonts w:ascii="Amiri" w:hAnsi="Amiri" w:eastAsia="Amiri" w:cs="Amiri"/>
          <w:color w:val="111111"/>
          <w:sz w:val="28"/>
          <w:sz w:val="28"/>
          <w:szCs w:val="28"/>
          <w:rtl w:val="true"/>
          <w:lang w:bidi="ar-SA"/>
        </w:rPr>
        <w:t>رَبَّنَا مَا خَلَقْتَ هَذَا بَطِلاً سُبْحَنَکَ فَقِنَا عَذَابَ النَّارِ</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 Those who remember Allah while standing, sitting and lying on their sides, and mediate on the creation of the heavens and the earth,</w:t>
      </w:r>
    </w:p>
    <w:p>
      <w:pPr>
        <w:pStyle w:val="BookText"/>
        <w:bidi w:val="0"/>
        <w:jc w:val="both"/>
        <w:rPr/>
      </w:pPr>
      <w:r>
        <w:rPr>
          <w:rFonts w:eastAsia="Times New Roman" w:cs="Times New Roman" w:ascii="Times New Roman" w:hAnsi="Times New Roman"/>
          <w:color w:val="111111"/>
          <w:sz w:val="28"/>
          <w:szCs w:val="28"/>
          <w:lang w:val="en-US"/>
        </w:rPr>
        <w:t>(seriously saying) ` Our Lord! You have not created (all) this in vain!</w:t>
      </w:r>
    </w:p>
    <w:p>
      <w:pPr>
        <w:pStyle w:val="BookText"/>
        <w:bidi w:val="0"/>
        <w:jc w:val="both"/>
        <w:rPr/>
      </w:pPr>
      <w:r>
        <w:rPr>
          <w:rFonts w:eastAsia="Times New Roman" w:cs="Times New Roman" w:ascii="Times New Roman" w:hAnsi="Times New Roman"/>
          <w:color w:val="111111"/>
          <w:sz w:val="28"/>
          <w:szCs w:val="28"/>
          <w:lang w:val="en-US"/>
        </w:rPr>
        <w:t>Glory be to you! Save us then from the torment of the Fire '."</w:t>
      </w:r>
    </w:p>
    <w:p>
      <w:pPr>
        <w:pStyle w:val="Heading4"/>
        <w:numPr>
          <w:ilvl w:val="3"/>
          <w:numId w:val="1"/>
        </w:numPr>
        <w:bidi w:val="0"/>
        <w:jc w:val="left"/>
        <w:rPr/>
      </w:pPr>
      <w:bookmarkStart w:id="968" w:name="__RefHeading___Toc364653_2616395394"/>
      <w:bookmarkStart w:id="969" w:name="_Toc360"/>
      <w:bookmarkEnd w:id="968"/>
      <w:r>
        <w:rPr/>
        <w:t>Commentary: verse 191</w:t>
      </w:r>
      <w:bookmarkEnd w:id="969"/>
    </w:p>
    <w:p>
      <w:pPr>
        <w:pStyle w:val="BookText"/>
        <w:bidi w:val="0"/>
        <w:jc w:val="both"/>
        <w:rPr/>
      </w:pPr>
      <w:r>
        <w:rPr>
          <w:rFonts w:eastAsia="Times New Roman" w:cs="Times New Roman" w:ascii="Times New Roman" w:hAnsi="Times New Roman"/>
          <w:color w:val="111111"/>
          <w:sz w:val="28"/>
          <w:szCs w:val="28"/>
          <w:lang w:val="en-US"/>
        </w:rPr>
        <w:t>The remembrance of Allah in all conditions of a person is the sign of wisdom.</w:t>
      </w:r>
    </w:p>
    <w:p>
      <w:pPr>
        <w:pStyle w:val="BookText"/>
        <w:bidi w:val="0"/>
        <w:jc w:val="both"/>
        <w:rPr/>
      </w:pPr>
      <w:r>
        <w:rPr>
          <w:rFonts w:eastAsia="Times New Roman" w:cs="Times New Roman" w:ascii="Times New Roman" w:hAnsi="Times New Roman"/>
          <w:color w:val="111111"/>
          <w:sz w:val="28"/>
          <w:szCs w:val="28"/>
          <w:lang w:val="en-US"/>
        </w:rPr>
        <w:t>" Those who remember Allah while standing, sitting and lying on their sides, ..."</w:t>
      </w:r>
    </w:p>
    <w:p>
      <w:pPr>
        <w:pStyle w:val="BookText"/>
        <w:bidi w:val="0"/>
        <w:jc w:val="both"/>
        <w:rPr/>
      </w:pPr>
      <w:r>
        <w:rPr>
          <w:rFonts w:eastAsia="Times New Roman" w:cs="Times New Roman" w:ascii="Times New Roman" w:hAnsi="Times New Roman"/>
          <w:color w:val="111111"/>
          <w:sz w:val="28"/>
          <w:szCs w:val="28"/>
          <w:lang w:val="en-US"/>
        </w:rPr>
        <w:t>And, `the possessors of intellects' are those who remember Allah and contemplate. The Qur'ān introduces them such:</w:t>
      </w:r>
    </w:p>
    <w:p>
      <w:pPr>
        <w:pStyle w:val="BookText"/>
        <w:bidi w:val="0"/>
        <w:jc w:val="both"/>
        <w:rPr/>
      </w:pPr>
      <w:r>
        <w:rPr>
          <w:rFonts w:eastAsia="Times New Roman" w:cs="Times New Roman" w:ascii="Times New Roman" w:hAnsi="Times New Roman"/>
          <w:color w:val="111111"/>
          <w:sz w:val="28"/>
          <w:szCs w:val="28"/>
          <w:lang w:val="en-US"/>
        </w:rPr>
        <w:t>" Those who remember Allah while standing, sitting and lying on their sides, and mediate ..."</w:t>
      </w:r>
    </w:p>
    <w:p>
      <w:pPr>
        <w:pStyle w:val="BookText"/>
        <w:bidi w:val="0"/>
        <w:jc w:val="both"/>
        <w:rPr/>
      </w:pPr>
      <w:r>
        <w:rPr>
          <w:rFonts w:eastAsia="Times New Roman" w:cs="Times New Roman" w:ascii="Times New Roman" w:hAnsi="Times New Roman"/>
          <w:color w:val="111111"/>
          <w:sz w:val="28"/>
          <w:szCs w:val="28"/>
          <w:lang w:val="en-US"/>
        </w:rPr>
        <w:t>Faith is worthy when it is based on intelligence and contemplation. It says:</w:t>
      </w:r>
    </w:p>
    <w:p>
      <w:pPr>
        <w:pStyle w:val="BookText"/>
        <w:bidi w:val="0"/>
        <w:jc w:val="both"/>
        <w:rPr/>
      </w:pPr>
      <w:r>
        <w:rPr>
          <w:rFonts w:eastAsia="Times New Roman" w:cs="Times New Roman" w:ascii="Times New Roman" w:hAnsi="Times New Roman"/>
          <w:color w:val="111111"/>
          <w:sz w:val="28"/>
          <w:szCs w:val="28"/>
          <w:lang w:val="en-US"/>
        </w:rPr>
        <w:t>"... and mediate on the creation of the heavens and the earth, ..."</w:t>
      </w:r>
    </w:p>
    <w:p>
      <w:pPr>
        <w:pStyle w:val="BookText"/>
        <w:bidi w:val="0"/>
        <w:jc w:val="both"/>
        <w:rPr/>
      </w:pPr>
      <w:r>
        <w:rPr>
          <w:rFonts w:eastAsia="Times New Roman" w:cs="Times New Roman" w:ascii="Times New Roman" w:hAnsi="Times New Roman"/>
          <w:color w:val="111111"/>
          <w:sz w:val="28"/>
          <w:szCs w:val="28"/>
          <w:lang w:val="en-US"/>
        </w:rPr>
        <w:t>We should know this fact that the farther we keep aloof from the godly aims, the nearer we will approach to Hell and we must return that distance again. The world of creation has not been done in vain even though we do not realize all its secrets.</w:t>
      </w:r>
    </w:p>
    <w:p>
      <w:pPr>
        <w:pStyle w:val="BookText"/>
        <w:bidi w:val="0"/>
        <w:jc w:val="both"/>
        <w:rPr/>
      </w:pPr>
      <w:r>
        <w:rPr>
          <w:rFonts w:eastAsia="Times New Roman" w:cs="Times New Roman" w:ascii="Times New Roman" w:hAnsi="Times New Roman"/>
          <w:color w:val="111111"/>
          <w:sz w:val="28"/>
          <w:szCs w:val="28"/>
          <w:lang w:val="en-US"/>
        </w:rPr>
        <w:t>"... ` Our Lord! You have not created (all) this in vain! Glory be to you!</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Save us then from the torment of the Fire '."</w:t>
      </w:r>
      <w:bookmarkStart w:id="970" w:name="pg13394_170845"/>
    </w:p>
    <w:p>
      <w:pPr>
        <w:pStyle w:val="BookText"/>
        <w:bidi w:val="0"/>
        <w:rPr/>
      </w:pPr>
      <w:bookmarkEnd w:id="970"/>
      <w:r>
        <w:rPr>
          <w:rFonts w:eastAsia="Amiri" w:cs="Amiri" w:ascii="Amiri" w:hAnsi="Amiri"/>
          <w:color w:val="111111"/>
          <w:sz w:val="28"/>
          <w:szCs w:val="28"/>
          <w:lang w:bidi="ar-SA"/>
        </w:rPr>
        <w:t xml:space="preserve">192 </w:t>
      </w:r>
      <w:r>
        <w:rPr>
          <w:rFonts w:ascii="Amiri" w:hAnsi="Amiri" w:eastAsia="Amiri" w:cs="Amiri"/>
          <w:color w:val="111111"/>
          <w:sz w:val="28"/>
          <w:sz w:val="28"/>
          <w:szCs w:val="28"/>
          <w:rtl w:val="true"/>
          <w:lang w:bidi="ar-SA"/>
        </w:rPr>
        <w:t>رَبَّنَآإءِنَّکَ مَن‌تُدْخِلِ النَّارَ فَقَدْ أَخْزَیْتَهُ</w:t>
      </w:r>
    </w:p>
    <w:p>
      <w:pPr>
        <w:pStyle w:val="BookText"/>
        <w:bidi w:val="0"/>
        <w:jc w:val="both"/>
        <w:rPr/>
      </w:pPr>
      <w:r>
        <w:rPr>
          <w:rFonts w:ascii="Amiri" w:hAnsi="Amiri" w:eastAsia="Amiri" w:cs="Amiri"/>
          <w:color w:val="111111"/>
          <w:sz w:val="28"/>
          <w:sz w:val="28"/>
          <w:szCs w:val="28"/>
          <w:rtl w:val="true"/>
          <w:lang w:bidi="ar-SA"/>
        </w:rPr>
        <w:t>وَمَا لِلظَّلِمِینَ مِنْ أَنصَارٍ</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 Our Lord! anyone You cause to enter the (Hell) Fire, surely You have put him to disgrace; and the unjust will have no helpers."</w:t>
      </w:r>
    </w:p>
    <w:p>
      <w:pPr>
        <w:pStyle w:val="Heading4"/>
        <w:numPr>
          <w:ilvl w:val="3"/>
          <w:numId w:val="1"/>
        </w:numPr>
        <w:bidi w:val="0"/>
        <w:jc w:val="left"/>
        <w:rPr/>
      </w:pPr>
      <w:bookmarkStart w:id="971" w:name="__RefHeading___Toc364655_2616395394"/>
      <w:bookmarkStart w:id="972" w:name="_Toc361"/>
      <w:bookmarkEnd w:id="971"/>
      <w:r>
        <w:rPr/>
        <w:t>Commentary: verse 192</w:t>
      </w:r>
      <w:bookmarkEnd w:id="972"/>
    </w:p>
    <w:p>
      <w:pPr>
        <w:pStyle w:val="BookText"/>
        <w:bidi w:val="0"/>
        <w:jc w:val="both"/>
        <w:rPr/>
      </w:pPr>
      <w:r>
        <w:rPr>
          <w:rFonts w:eastAsia="Times New Roman" w:cs="Times New Roman" w:ascii="Times New Roman" w:hAnsi="Times New Roman"/>
          <w:color w:val="111111"/>
          <w:sz w:val="28"/>
          <w:szCs w:val="28"/>
          <w:lang w:val="en-US"/>
        </w:rPr>
        <w:t>Fire is important, but disgrace and notoriety is more important, and more painful than the bodily punishment.</w:t>
      </w:r>
    </w:p>
    <w:p>
      <w:pPr>
        <w:pStyle w:val="BookText"/>
        <w:bidi w:val="0"/>
        <w:jc w:val="both"/>
        <w:rPr/>
      </w:pPr>
      <w:r>
        <w:rPr>
          <w:rFonts w:eastAsia="Times New Roman" w:cs="Times New Roman" w:ascii="Times New Roman" w:hAnsi="Times New Roman"/>
          <w:color w:val="111111"/>
          <w:sz w:val="28"/>
          <w:szCs w:val="28"/>
          <w:lang w:val="en-US"/>
        </w:rPr>
        <w:t>" Our Lord! anyone You cause to enter the (Hell) Fire, surely You have put him to disgrace; ..."</w:t>
      </w:r>
    </w:p>
    <w:p>
      <w:pPr>
        <w:pStyle w:val="BookText"/>
        <w:bidi w:val="0"/>
        <w:jc w:val="both"/>
        <w:rPr/>
      </w:pPr>
      <w:r>
        <w:rPr>
          <w:rFonts w:eastAsia="Times New Roman" w:cs="Times New Roman" w:ascii="Times New Roman" w:hAnsi="Times New Roman"/>
          <w:color w:val="111111"/>
          <w:sz w:val="28"/>
          <w:szCs w:val="28"/>
          <w:lang w:val="en-US"/>
        </w:rPr>
        <w:t>By the way, the transgressors will be deprived of intercession.</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 unjust will have no helpers. "</w:t>
      </w:r>
      <w:bookmarkStart w:id="973" w:name="pg13394_170846"/>
    </w:p>
    <w:p>
      <w:pPr>
        <w:pStyle w:val="BookText"/>
        <w:bidi w:val="0"/>
        <w:rPr/>
      </w:pPr>
      <w:bookmarkEnd w:id="973"/>
      <w:r>
        <w:rPr>
          <w:rFonts w:eastAsia="Amiri" w:cs="Amiri" w:ascii="Amiri" w:hAnsi="Amiri"/>
          <w:color w:val="111111"/>
          <w:sz w:val="28"/>
          <w:szCs w:val="28"/>
          <w:lang w:bidi="ar-SA"/>
        </w:rPr>
        <w:t xml:space="preserve">193 </w:t>
      </w:r>
      <w:r>
        <w:rPr>
          <w:rFonts w:ascii="Amiri" w:hAnsi="Amiri" w:eastAsia="Amiri" w:cs="Amiri"/>
          <w:color w:val="111111"/>
          <w:sz w:val="28"/>
          <w:sz w:val="28"/>
          <w:szCs w:val="28"/>
          <w:rtl w:val="true"/>
          <w:lang w:bidi="ar-SA"/>
        </w:rPr>
        <w:t>رَّبَّنَإءِنَّنَا سَمِعْنَا مُنَادِیًا یُنَادِی لِلاْءِیمَنِ أَنْ ءَامِنُواْ بِرَبِّکُمْ فََامَنَّا</w:t>
      </w:r>
    </w:p>
    <w:p>
      <w:pPr>
        <w:pStyle w:val="BookText"/>
        <w:bidi w:val="0"/>
        <w:jc w:val="both"/>
        <w:rPr/>
      </w:pPr>
      <w:r>
        <w:rPr>
          <w:rFonts w:ascii="Amiri" w:hAnsi="Amiri" w:eastAsia="Amiri" w:cs="Amiri"/>
          <w:color w:val="111111"/>
          <w:sz w:val="28"/>
          <w:sz w:val="28"/>
          <w:szCs w:val="28"/>
          <w:rtl w:val="true"/>
          <w:lang w:bidi="ar-SA"/>
        </w:rPr>
        <w:t>رَبَّنَافَاغْفِرْ لَنَا ذُنُوبَنَا وَکَفِّرْ عَنَّا سَیَِّئاتِنَا</w:t>
      </w:r>
    </w:p>
    <w:p>
      <w:pPr>
        <w:pStyle w:val="BookText"/>
        <w:bidi w:val="0"/>
        <w:jc w:val="both"/>
        <w:rPr/>
      </w:pPr>
      <w:r>
        <w:rPr>
          <w:rFonts w:ascii="Amiri" w:hAnsi="Amiri" w:eastAsia="Amiri" w:cs="Amiri"/>
          <w:color w:val="111111"/>
          <w:sz w:val="28"/>
          <w:sz w:val="28"/>
          <w:szCs w:val="28"/>
          <w:rtl w:val="true"/>
          <w:lang w:bidi="ar-SA"/>
        </w:rPr>
        <w:t>وَتَوَفَّنَا معَ‌َالاَْبْرَارِ</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 Our Lord! Verily we have heard (the invitation of) a Crier calling to the faith, saying: ` Believe in your Lord!' So we did believe.</w:t>
      </w:r>
    </w:p>
    <w:p>
      <w:pPr>
        <w:pStyle w:val="BookText"/>
        <w:bidi w:val="0"/>
        <w:jc w:val="both"/>
        <w:rPr/>
      </w:pPr>
      <w:r>
        <w:rPr>
          <w:rFonts w:eastAsia="Times New Roman" w:cs="Times New Roman" w:ascii="Times New Roman" w:hAnsi="Times New Roman"/>
          <w:color w:val="111111"/>
          <w:sz w:val="28"/>
          <w:szCs w:val="28"/>
          <w:lang w:val="en-US"/>
        </w:rPr>
        <w:t>` Our Lord! forgive us therefore our sins, and cover of us our evil deeds,</w:t>
      </w:r>
    </w:p>
    <w:p>
      <w:pPr>
        <w:pStyle w:val="BookText"/>
        <w:bidi w:val="0"/>
        <w:jc w:val="both"/>
        <w:rPr/>
      </w:pPr>
      <w:r>
        <w:rPr>
          <w:rFonts w:eastAsia="Times New Roman" w:cs="Times New Roman" w:ascii="Times New Roman" w:hAnsi="Times New Roman"/>
          <w:color w:val="111111"/>
          <w:sz w:val="28"/>
          <w:szCs w:val="28"/>
          <w:lang w:val="en-US"/>
        </w:rPr>
        <w:t>and make us die with the righteous '."</w:t>
      </w:r>
    </w:p>
    <w:p>
      <w:pPr>
        <w:pStyle w:val="Heading4"/>
        <w:numPr>
          <w:ilvl w:val="3"/>
          <w:numId w:val="1"/>
        </w:numPr>
        <w:bidi w:val="0"/>
        <w:jc w:val="left"/>
        <w:rPr/>
      </w:pPr>
      <w:bookmarkStart w:id="974" w:name="__RefHeading___Toc364657_2616395394"/>
      <w:bookmarkStart w:id="975" w:name="_Toc362"/>
      <w:bookmarkEnd w:id="974"/>
      <w:r>
        <w:rPr/>
        <w:t>Commentary: verse 193</w:t>
      </w:r>
      <w:bookmarkEnd w:id="975"/>
    </w:p>
    <w:p>
      <w:pPr>
        <w:pStyle w:val="BookText"/>
        <w:bidi w:val="0"/>
        <w:jc w:val="both"/>
        <w:rPr/>
      </w:pPr>
      <w:r>
        <w:rPr>
          <w:rFonts w:eastAsia="Times New Roman" w:cs="Times New Roman" w:ascii="Times New Roman" w:hAnsi="Times New Roman"/>
          <w:color w:val="111111"/>
          <w:sz w:val="28"/>
          <w:szCs w:val="28"/>
          <w:lang w:val="en-US"/>
        </w:rPr>
        <w:t xml:space="preserve">Perhaps, the purpose of the Arabic term /ðunūb/ </w:t>
      </w:r>
      <w:r>
        <w:rPr>
          <w:rFonts w:eastAsia="Consolas" w:cs="Consolas" w:ascii="Consolas" w:hAnsi="Consolas"/>
          <w:color w:val="111111"/>
          <w:sz w:val="28"/>
          <w:szCs w:val="28"/>
          <w:lang w:val="en-US"/>
        </w:rPr>
        <w:t xml:space="preserve">sins', occurred in this verse, is </w:t>
      </w:r>
      <w:r>
        <w:rPr>
          <w:rFonts w:eastAsia="Times New Roman" w:cs="Times New Roman" w:ascii="Times New Roman" w:hAnsi="Times New Roman"/>
          <w:color w:val="111111"/>
          <w:sz w:val="28"/>
          <w:szCs w:val="28"/>
          <w:lang w:val="en-US"/>
        </w:rPr>
        <w:t>the great sins', and the purpose of the term /sayyi'ah/ `sin' is a lesser sin '; as in the following holy verse, /sayyi'āt/ (lesser sins) has occurred in comparison with /kabā'ir/ (great sins): " If you shun the great sins which you are forbidden, We will do away with your small sins ..."</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And, maybe, the purpose of the Qurānic term /sayyi'āt / is the effects of sins.</w:t>
      </w:r>
    </w:p>
    <w:p>
      <w:pPr>
        <w:pStyle w:val="BookText"/>
        <w:bidi w:val="0"/>
        <w:jc w:val="both"/>
        <w:rPr/>
      </w:pPr>
      <w:r>
        <w:rPr>
          <w:rFonts w:eastAsia="Times New Roman" w:cs="Times New Roman" w:ascii="Times New Roman" w:hAnsi="Times New Roman"/>
          <w:color w:val="111111"/>
          <w:sz w:val="28"/>
          <w:szCs w:val="28"/>
          <w:lang w:val="en-US"/>
        </w:rPr>
        <w:t>While in this world the wise say: " Verily we have heard (the invitation of), ...", there are some persons who are heedless to this invitation.</w:t>
      </w:r>
    </w:p>
    <w:p>
      <w:pPr>
        <w:pStyle w:val="BookText"/>
        <w:bidi w:val="0"/>
        <w:jc w:val="both"/>
        <w:rPr/>
      </w:pPr>
      <w:r>
        <w:rPr>
          <w:rFonts w:eastAsia="Times New Roman" w:cs="Times New Roman" w:ascii="Times New Roman" w:hAnsi="Times New Roman"/>
          <w:color w:val="111111"/>
          <w:sz w:val="28"/>
          <w:szCs w:val="28"/>
          <w:lang w:val="en-US"/>
        </w:rPr>
        <w:t xml:space="preserve">Certainly on the Resurrection Day, they regretfully will say: </w:t>
      </w:r>
      <w:r>
        <w:rPr>
          <w:rFonts w:eastAsia="Consolas" w:cs="Consolas" w:ascii="Consolas" w:hAnsi="Consolas"/>
          <w:color w:val="111111"/>
          <w:sz w:val="28"/>
          <w:szCs w:val="28"/>
          <w:lang w:val="en-US"/>
        </w:rPr>
        <w:t xml:space="preserve"> We wish we would hearken to the words of Allah and had obeyed His command ', as the Qur'ān refers to them in Sura Al-'An</w:t>
      </w:r>
      <w:r>
        <w:rPr>
          <w:rFonts w:eastAsia="Times New Roman" w:cs="Times New Roman" w:ascii="Times New Roman" w:hAnsi="Times New Roman"/>
          <w:color w:val="111111"/>
          <w:sz w:val="28"/>
          <w:szCs w:val="28"/>
          <w:lang w:val="en-US"/>
        </w:rPr>
        <w:t>ām, No. 6, verse 31; and Sura Az-Zumar, No. 39, verse 56.</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wise are ready to accept the truth, and they, responding to the call of their innate disposition, answer the call of prophets, the invitation of the godly knowledgeable men, and the cry of martyrs.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Seeking forgiveness is the sign of wisdom.</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Death with the righteous, is a gift from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far sighted intelligent ones wish the death with the righteous, and think of the goodness of destiny.</w:t>
      </w:r>
    </w:p>
    <w:p>
      <w:pPr>
        <w:pStyle w:val="BookText"/>
        <w:bidi w:val="0"/>
        <w:jc w:val="both"/>
        <w:rPr/>
      </w:pPr>
      <w:r>
        <w:rPr>
          <w:rFonts w:eastAsia="Times New Roman" w:cs="Times New Roman" w:ascii="Times New Roman" w:hAnsi="Times New Roman"/>
          <w:color w:val="111111"/>
          <w:sz w:val="28"/>
          <w:szCs w:val="28"/>
          <w:lang w:val="en-US"/>
        </w:rPr>
        <w:t xml:space="preserve">" Our Lord! Verily we have heard (the invitation of) a Crier calling to the faith, saying: </w:t>
      </w:r>
      <w:r>
        <w:rPr>
          <w:rFonts w:eastAsia="Consolas" w:cs="Consolas" w:ascii="Consolas" w:hAnsi="Consolas"/>
          <w:color w:val="111111"/>
          <w:sz w:val="28"/>
          <w:szCs w:val="28"/>
          <w:lang w:val="en-US"/>
        </w:rPr>
        <w:t>Believe in your Lord!' So we did believe.</w:t>
      </w:r>
      <w:r>
        <w:rPr>
          <w:rFonts w:eastAsia="Times New Roman" w:cs="Times New Roman" w:ascii="Times New Roman" w:hAnsi="Times New Roman"/>
          <w:color w:val="111111"/>
          <w:sz w:val="28"/>
          <w:szCs w:val="28"/>
          <w:lang w:val="en-US"/>
        </w:rPr>
        <w:t xml:space="preserve"> Our Lord!</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forgive us therefore our sins, and cover of us our evil deeds, and make us die with the righteous '."</w:t>
      </w:r>
      <w:bookmarkStart w:id="976" w:name="pg13394_170848"/>
    </w:p>
    <w:p>
      <w:pPr>
        <w:pStyle w:val="BookText"/>
        <w:bidi w:val="0"/>
        <w:rPr/>
      </w:pPr>
      <w:bookmarkEnd w:id="976"/>
      <w:r>
        <w:rPr>
          <w:rFonts w:eastAsia="Amiri" w:cs="Amiri" w:ascii="Amiri" w:hAnsi="Amiri"/>
          <w:color w:val="111111"/>
          <w:sz w:val="28"/>
          <w:szCs w:val="28"/>
          <w:lang w:bidi="ar-SA"/>
        </w:rPr>
        <w:t xml:space="preserve">194 </w:t>
      </w:r>
      <w:r>
        <w:rPr>
          <w:rFonts w:ascii="Amiri" w:hAnsi="Amiri" w:eastAsia="Amiri" w:cs="Amiri"/>
          <w:color w:val="111111"/>
          <w:sz w:val="28"/>
          <w:sz w:val="28"/>
          <w:szCs w:val="28"/>
          <w:rtl w:val="true"/>
          <w:lang w:bidi="ar-SA"/>
        </w:rPr>
        <w:t>رَبَّنَا وَءَاتِنَا مَا وَعَدتَّنَا عَلَی رُسُلِکَ وَلاَ تُخْزِنَا یَوْمَ الْقِیَمَةِ</w:t>
      </w:r>
    </w:p>
    <w:p>
      <w:pPr>
        <w:pStyle w:val="BookText"/>
        <w:bidi w:val="0"/>
        <w:jc w:val="both"/>
        <w:rPr/>
      </w:pPr>
      <w:r>
        <w:rPr>
          <w:rFonts w:ascii="Amiri" w:hAnsi="Amiri" w:eastAsia="Amiri" w:cs="Amiri"/>
          <w:color w:val="111111"/>
          <w:sz w:val="28"/>
          <w:sz w:val="28"/>
          <w:szCs w:val="28"/>
          <w:rtl w:val="true"/>
          <w:lang w:bidi="ar-SA"/>
        </w:rPr>
        <w:t>إءِنَّکَ لاَ تُخْلِفُ الْمِیعَادَ</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 our Lord! and grant us what You have promised us through Your Messengers, and do not disgrace us on the Day of Resurrection.</w:t>
      </w:r>
    </w:p>
    <w:p>
      <w:pPr>
        <w:pStyle w:val="BookText"/>
        <w:bidi w:val="0"/>
        <w:jc w:val="both"/>
        <w:rPr/>
      </w:pPr>
      <w:r>
        <w:rPr>
          <w:rFonts w:eastAsia="Times New Roman" w:cs="Times New Roman" w:ascii="Times New Roman" w:hAnsi="Times New Roman"/>
          <w:color w:val="111111"/>
          <w:sz w:val="28"/>
          <w:szCs w:val="28"/>
          <w:lang w:val="en-US"/>
        </w:rPr>
        <w:t>Verily You do not break any promise."</w:t>
      </w:r>
    </w:p>
    <w:p>
      <w:pPr>
        <w:pStyle w:val="Heading4"/>
        <w:numPr>
          <w:ilvl w:val="3"/>
          <w:numId w:val="1"/>
        </w:numPr>
        <w:bidi w:val="0"/>
        <w:jc w:val="left"/>
        <w:rPr/>
      </w:pPr>
      <w:bookmarkStart w:id="977" w:name="__RefHeading___Toc364659_2616395394"/>
      <w:bookmarkStart w:id="978" w:name="_Toc363"/>
      <w:bookmarkEnd w:id="977"/>
      <w:r>
        <w:rPr/>
        <w:t>Commentary: verse 194</w:t>
      </w:r>
      <w:bookmarkEnd w:id="978"/>
    </w:p>
    <w:p>
      <w:pPr>
        <w:pStyle w:val="BookText"/>
        <w:bidi w:val="0"/>
        <w:jc w:val="both"/>
        <w:rPr/>
      </w:pPr>
      <w:r>
        <w:rPr>
          <w:rFonts w:eastAsia="Times New Roman" w:cs="Times New Roman" w:ascii="Times New Roman" w:hAnsi="Times New Roman"/>
          <w:color w:val="111111"/>
          <w:sz w:val="28"/>
          <w:szCs w:val="28"/>
          <w:lang w:val="en-US"/>
        </w:rPr>
        <w:t xml:space="preserve">In these verses, Allah has illustrated the way and manner of </w:t>
      </w:r>
      <w:r>
        <w:rPr>
          <w:rFonts w:eastAsia="Consolas" w:cs="Consolas" w:ascii="Consolas" w:hAnsi="Consolas"/>
          <w:color w:val="111111"/>
          <w:sz w:val="28"/>
          <w:szCs w:val="28"/>
          <w:lang w:val="en-US"/>
        </w:rPr>
        <w:t xml:space="preserve">the wise' and </w:t>
      </w:r>
      <w:r>
        <w:rPr>
          <w:rFonts w:eastAsia="Times New Roman" w:cs="Times New Roman" w:ascii="Times New Roman" w:hAnsi="Times New Roman"/>
          <w:color w:val="111111"/>
          <w:sz w:val="28"/>
          <w:szCs w:val="28"/>
          <w:lang w:val="en-US"/>
        </w:rPr>
        <w:t>the people of understanding', such that they are qualified with these qualities: the remembrance of Allah, the thought of attaining to `wisdom', submitting to prophets, seeking Allah's forgiveness, willing to die well, and expecting to reach the bounties of Allah and saving from disgrace and notoriety.</w:t>
      </w:r>
    </w:p>
    <w:p>
      <w:pPr>
        <w:pStyle w:val="BookText"/>
        <w:bidi w:val="0"/>
        <w:jc w:val="both"/>
        <w:rPr/>
      </w:pPr>
      <w:r>
        <w:rPr>
          <w:rFonts w:eastAsia="Times New Roman" w:cs="Times New Roman" w:ascii="Times New Roman" w:hAnsi="Times New Roman"/>
          <w:color w:val="111111"/>
          <w:sz w:val="28"/>
          <w:szCs w:val="28"/>
          <w:lang w:val="en-US"/>
        </w:rPr>
        <w:t>In the previous verses, the Faith of the wise unto Allah and the Resurrection was referred to. Now, in this verse, the belief in prophethood is also pointed out.</w:t>
      </w:r>
    </w:p>
    <w:p>
      <w:pPr>
        <w:pStyle w:val="BookText"/>
        <w:bidi w:val="0"/>
        <w:jc w:val="both"/>
        <w:rPr/>
      </w:pPr>
      <w:r>
        <w:rPr>
          <w:rFonts w:eastAsia="Times New Roman" w:cs="Times New Roman" w:ascii="Times New Roman" w:hAnsi="Times New Roman"/>
          <w:color w:val="111111"/>
          <w:sz w:val="28"/>
          <w:szCs w:val="28"/>
          <w:lang w:val="en-US"/>
        </w:rPr>
        <w:t>" Our Lord! and grant us what You have promised by Your Messengers, ..."</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goal of the wise is reaching to divine graces, and saving from the Hell Fire and notoriety in the Hereafter.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wise believe in all prophets and all promises of Allah.</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Our Lord! and grant us what You have promised us through Your Messengers, and do not disgrace us on the Day of Resurrection. Verily You do not break any promise."</w:t>
      </w:r>
      <w:bookmarkStart w:id="979" w:name="pg13394_170849"/>
    </w:p>
    <w:p>
      <w:pPr>
        <w:pStyle w:val="BookText"/>
        <w:bidi w:val="0"/>
        <w:rPr/>
      </w:pPr>
      <w:bookmarkEnd w:id="979"/>
      <w:r>
        <w:rPr>
          <w:rFonts w:eastAsia="Amiri" w:cs="Amiri" w:ascii="Amiri" w:hAnsi="Amiri"/>
          <w:color w:val="111111"/>
          <w:sz w:val="28"/>
          <w:szCs w:val="28"/>
          <w:lang w:bidi="ar-SA"/>
        </w:rPr>
        <w:t xml:space="preserve">195 </w:t>
      </w:r>
      <w:r>
        <w:rPr>
          <w:rFonts w:ascii="Amiri" w:hAnsi="Amiri" w:eastAsia="Amiri" w:cs="Amiri"/>
          <w:color w:val="111111"/>
          <w:sz w:val="28"/>
          <w:sz w:val="28"/>
          <w:szCs w:val="28"/>
          <w:rtl w:val="true"/>
          <w:lang w:bidi="ar-SA"/>
        </w:rPr>
        <w:t>فَاسْتَجَابَ لَهُمْ رَبُّهُمْ أَنِّی لاَأُضِیعُ عَمَلَ عَمِلٍ مِّنکُم</w:t>
      </w:r>
    </w:p>
    <w:p>
      <w:pPr>
        <w:pStyle w:val="BookText"/>
        <w:bidi w:val="0"/>
        <w:jc w:val="both"/>
        <w:rPr/>
      </w:pPr>
      <w:r>
        <w:rPr>
          <w:rFonts w:ascii="Amiri" w:hAnsi="Amiri" w:eastAsia="Amiri" w:cs="Amiri"/>
          <w:color w:val="111111"/>
          <w:sz w:val="28"/>
          <w:sz w:val="28"/>
          <w:szCs w:val="28"/>
          <w:rtl w:val="true"/>
          <w:lang w:bidi="ar-SA"/>
        </w:rPr>
        <w:t>مِّن ذَکَرٍ أَوْ أُنثَی بَعْضُکُم مِّنم بَعْضٍ</w:t>
      </w:r>
    </w:p>
    <w:p>
      <w:pPr>
        <w:pStyle w:val="BookText"/>
        <w:bidi w:val="0"/>
        <w:jc w:val="both"/>
        <w:rPr/>
      </w:pPr>
      <w:r>
        <w:rPr>
          <w:rFonts w:ascii="Amiri" w:hAnsi="Amiri" w:eastAsia="Amiri" w:cs="Amiri"/>
          <w:color w:val="111111"/>
          <w:sz w:val="28"/>
          <w:sz w:val="28"/>
          <w:szCs w:val="28"/>
          <w:rtl w:val="true"/>
          <w:lang w:bidi="ar-SA"/>
        </w:rPr>
        <w:t>فَالَّذِینَ هَاجَرُواْ وَأُخْرِجُواْ مِن دِیَارِهِمْ وَأُوذُواْ فِی سَبِیلِی‌وَقَتَلُواْ وَقُتِلُواْ</w:t>
      </w:r>
    </w:p>
    <w:p>
      <w:pPr>
        <w:pStyle w:val="BookText"/>
        <w:bidi w:val="0"/>
        <w:jc w:val="both"/>
        <w:rPr/>
      </w:pPr>
      <w:r>
        <w:rPr>
          <w:rFonts w:ascii="Amiri" w:hAnsi="Amiri" w:eastAsia="Amiri" w:cs="Amiri"/>
          <w:color w:val="111111"/>
          <w:sz w:val="28"/>
          <w:sz w:val="28"/>
          <w:szCs w:val="28"/>
          <w:rtl w:val="true"/>
          <w:lang w:bidi="ar-SA"/>
        </w:rPr>
        <w:t>لاَُکَفِّرَنَّ عَنْهُمْ سَیَِّئاتِهِمْ وَلاَُدْخِلَنَّهُمْ جَنَّتٍ</w:t>
      </w:r>
    </w:p>
    <w:p>
      <w:pPr>
        <w:pStyle w:val="BookText"/>
        <w:bidi w:val="0"/>
        <w:jc w:val="both"/>
        <w:rPr/>
      </w:pPr>
      <w:r>
        <w:rPr>
          <w:rFonts w:ascii="Amiri" w:hAnsi="Amiri" w:eastAsia="Amiri" w:cs="Amiri"/>
          <w:color w:val="111111"/>
          <w:sz w:val="28"/>
          <w:sz w:val="28"/>
          <w:szCs w:val="28"/>
          <w:rtl w:val="true"/>
          <w:lang w:bidi="ar-SA"/>
        </w:rPr>
        <w:t>تَجْرِی مِن تَحْتِهَا الاَْنْهَرُ</w:t>
      </w:r>
    </w:p>
    <w:p>
      <w:pPr>
        <w:pStyle w:val="BookText"/>
        <w:bidi w:val="0"/>
        <w:jc w:val="both"/>
        <w:rPr/>
      </w:pPr>
      <w:r>
        <w:rPr>
          <w:rFonts w:ascii="Amiri" w:hAnsi="Amiri" w:eastAsia="Amiri" w:cs="Amiri"/>
          <w:color w:val="111111"/>
          <w:sz w:val="28"/>
          <w:sz w:val="28"/>
          <w:szCs w:val="28"/>
          <w:rtl w:val="true"/>
          <w:lang w:bidi="ar-SA"/>
        </w:rPr>
        <w:t>ثَوَابًا مِّنْ عِندِ اللَّهِ</w:t>
      </w:r>
    </w:p>
    <w:p>
      <w:pPr>
        <w:pStyle w:val="BookText"/>
        <w:bidi w:val="0"/>
        <w:jc w:val="both"/>
        <w:rPr/>
      </w:pPr>
      <w:r>
        <w:rPr>
          <w:rFonts w:ascii="Amiri" w:hAnsi="Amiri" w:eastAsia="Amiri" w:cs="Amiri"/>
          <w:color w:val="111111"/>
          <w:sz w:val="28"/>
          <w:sz w:val="28"/>
          <w:szCs w:val="28"/>
          <w:rtl w:val="true"/>
          <w:lang w:bidi="ar-SA"/>
        </w:rPr>
        <w:t>وَاللَّهُ عِندَهُ حُسْنُ الثَّوَابِ</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 So their Lord responded their prayer, (saying):</w:t>
      </w:r>
    </w:p>
    <w:p>
      <w:pPr>
        <w:pStyle w:val="BookText"/>
        <w:bidi w:val="0"/>
        <w:jc w:val="both"/>
        <w:rPr/>
      </w:pPr>
      <w:r>
        <w:rPr>
          <w:rFonts w:eastAsia="Times New Roman" w:cs="Times New Roman" w:ascii="Times New Roman" w:hAnsi="Times New Roman"/>
          <w:color w:val="111111"/>
          <w:sz w:val="28"/>
          <w:szCs w:val="28"/>
          <w:lang w:val="en-US"/>
        </w:rPr>
        <w:t>` I will not waste the work of any worker among you, whether male or female,</w:t>
      </w:r>
    </w:p>
    <w:p>
      <w:pPr>
        <w:pStyle w:val="BookText"/>
        <w:bidi w:val="0"/>
        <w:jc w:val="both"/>
        <w:rPr/>
      </w:pPr>
      <w:r>
        <w:rPr>
          <w:rFonts w:eastAsia="Times New Roman" w:cs="Times New Roman" w:ascii="Times New Roman" w:hAnsi="Times New Roman"/>
          <w:color w:val="111111"/>
          <w:sz w:val="28"/>
          <w:szCs w:val="28"/>
          <w:lang w:val="en-US"/>
        </w:rPr>
        <w:t>the one of you being from the other.</w:t>
      </w:r>
    </w:p>
    <w:p>
      <w:pPr>
        <w:pStyle w:val="BookText"/>
        <w:bidi w:val="0"/>
        <w:jc w:val="both"/>
        <w:rPr/>
      </w:pPr>
      <w:r>
        <w:rPr>
          <w:rFonts w:eastAsia="Times New Roman" w:cs="Times New Roman" w:ascii="Times New Roman" w:hAnsi="Times New Roman"/>
          <w:color w:val="111111"/>
          <w:sz w:val="28"/>
          <w:szCs w:val="28"/>
          <w:lang w:val="en-US"/>
        </w:rPr>
        <w:t>So, those who migrated and were driven out of their homes and suffered hurt in My way, and who fought and were killed,</w:t>
      </w:r>
    </w:p>
    <w:p>
      <w:pPr>
        <w:pStyle w:val="BookText"/>
        <w:bidi w:val="0"/>
        <w:jc w:val="both"/>
        <w:rPr/>
      </w:pPr>
      <w:r>
        <w:rPr>
          <w:rFonts w:eastAsia="Times New Roman" w:cs="Times New Roman" w:ascii="Times New Roman" w:hAnsi="Times New Roman"/>
          <w:color w:val="111111"/>
          <w:sz w:val="28"/>
          <w:szCs w:val="28"/>
          <w:lang w:val="en-US"/>
        </w:rPr>
        <w:t>I will certainly cover their evil deeds,</w:t>
      </w:r>
    </w:p>
    <w:p>
      <w:pPr>
        <w:pStyle w:val="BookText"/>
        <w:bidi w:val="0"/>
        <w:jc w:val="both"/>
        <w:rPr/>
      </w:pPr>
      <w:r>
        <w:rPr>
          <w:rFonts w:eastAsia="Times New Roman" w:cs="Times New Roman" w:ascii="Times New Roman" w:hAnsi="Times New Roman"/>
          <w:color w:val="111111"/>
          <w:sz w:val="28"/>
          <w:szCs w:val="28"/>
          <w:lang w:val="en-US"/>
        </w:rPr>
        <w:t>and I will certainly make them enter into gardens beneath which rivers flow,</w:t>
      </w:r>
    </w:p>
    <w:p>
      <w:pPr>
        <w:pStyle w:val="BookText"/>
        <w:bidi w:val="0"/>
        <w:jc w:val="both"/>
        <w:rPr/>
      </w:pPr>
      <w:r>
        <w:rPr>
          <w:rFonts w:eastAsia="Times New Roman" w:cs="Times New Roman" w:ascii="Times New Roman" w:hAnsi="Times New Roman"/>
          <w:color w:val="111111"/>
          <w:sz w:val="28"/>
          <w:szCs w:val="28"/>
          <w:lang w:val="en-US"/>
        </w:rPr>
        <w:t>as a reward from Allah;</w:t>
      </w:r>
    </w:p>
    <w:p>
      <w:pPr>
        <w:pStyle w:val="BookText"/>
        <w:bidi w:val="0"/>
        <w:jc w:val="both"/>
        <w:rPr/>
      </w:pPr>
      <w:r>
        <w:rPr>
          <w:rFonts w:eastAsia="Times New Roman" w:cs="Times New Roman" w:ascii="Times New Roman" w:hAnsi="Times New Roman"/>
          <w:color w:val="111111"/>
          <w:sz w:val="28"/>
          <w:szCs w:val="28"/>
          <w:lang w:val="en-US"/>
        </w:rPr>
        <w:t>and Allah! with Him (only) is the Fairest Reward."</w:t>
      </w:r>
    </w:p>
    <w:p>
      <w:pPr>
        <w:pStyle w:val="Heading4"/>
        <w:numPr>
          <w:ilvl w:val="3"/>
          <w:numId w:val="1"/>
        </w:numPr>
        <w:bidi w:val="0"/>
        <w:jc w:val="left"/>
        <w:rPr/>
      </w:pPr>
      <w:bookmarkStart w:id="980" w:name="__RefHeading___Toc364661_2616395394"/>
      <w:bookmarkStart w:id="981" w:name="_Toc364"/>
      <w:bookmarkEnd w:id="980"/>
      <w:r>
        <w:rPr/>
        <w:t>Commentary: verse 195</w:t>
      </w:r>
      <w:bookmarkEnd w:id="981"/>
    </w:p>
    <w:p>
      <w:pPr>
        <w:pStyle w:val="BookText"/>
        <w:bidi w:val="0"/>
        <w:jc w:val="both"/>
        <w:rPr/>
      </w:pPr>
      <w:r>
        <w:rPr>
          <w:rFonts w:eastAsia="Times New Roman" w:cs="Times New Roman" w:ascii="Times New Roman" w:hAnsi="Times New Roman"/>
          <w:color w:val="111111"/>
          <w:sz w:val="28"/>
          <w:szCs w:val="28"/>
          <w:lang w:val="en-US"/>
        </w:rPr>
        <w:t>The content of this verse follows the subject of the previous verses. It is about the people of understanding, the possessors of intellects, and the result of their deeds.</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occasion of the revelation of this verse, it is said that once ` Umm-us- Salamah ' (one of the Prophet's wives) asked the Messenger of Allah (p.b.u.h.) that there are many statements mentioned in the Qur'ān about Holy war, immigration, and self-sacrifice of men, but do women have a share in them, too ? The verse was revealed and their Lord answered this question as such:</w:t>
      </w:r>
    </w:p>
    <w:p>
      <w:pPr>
        <w:pStyle w:val="BookText"/>
        <w:bidi w:val="0"/>
        <w:rPr/>
      </w:pPr>
      <w:r>
        <w:rPr>
          <w:rFonts w:eastAsia="Times New Roman" w:cs="Times New Roman" w:ascii="Times New Roman" w:hAnsi="Times New Roman"/>
          <w:color w:val="111111"/>
          <w:sz w:val="28"/>
          <w:szCs w:val="28"/>
          <w:lang w:val="en-US"/>
        </w:rPr>
        <w:t>" So their Lord responded their prayer, (saying): ` I will not waste the work of any worker among you, whether male or female, ..."</w:t>
      </w:r>
    </w:p>
    <w:p>
      <w:pPr>
        <w:pStyle w:val="BookText"/>
        <w:bidi w:val="0"/>
        <w:jc w:val="both"/>
        <w:rPr/>
      </w:pPr>
      <w:r>
        <w:rPr>
          <w:rFonts w:eastAsia="Times New Roman" w:cs="Times New Roman" w:ascii="Times New Roman" w:hAnsi="Times New Roman"/>
          <w:color w:val="111111"/>
          <w:sz w:val="28"/>
          <w:szCs w:val="28"/>
          <w:lang w:val="en-US"/>
        </w:rPr>
        <w:t>There are some unawere people among non-Muslims that sometimes accuse Islam by saying that Islam is the religion of males, not females.</w:t>
      </w:r>
    </w:p>
    <w:p>
      <w:pPr>
        <w:pStyle w:val="BookText"/>
        <w:bidi w:val="0"/>
        <w:jc w:val="both"/>
        <w:rPr/>
      </w:pPr>
      <w:r>
        <w:rPr>
          <w:rFonts w:eastAsia="Times New Roman" w:cs="Times New Roman" w:ascii="Times New Roman" w:hAnsi="Times New Roman"/>
          <w:color w:val="111111"/>
          <w:sz w:val="28"/>
          <w:szCs w:val="28"/>
          <w:lang w:val="en-US"/>
        </w:rPr>
        <w:t>Here, this statement makes it clear that how far such people are from the Truth.</w:t>
      </w:r>
    </w:p>
    <w:p>
      <w:pPr>
        <w:pStyle w:val="BookText"/>
        <w:bidi w:val="0"/>
        <w:jc w:val="both"/>
        <w:rPr/>
      </w:pPr>
      <w:r>
        <w:rPr>
          <w:rFonts w:eastAsia="Times New Roman" w:cs="Times New Roman" w:ascii="Times New Roman" w:hAnsi="Times New Roman"/>
          <w:color w:val="111111"/>
          <w:sz w:val="28"/>
          <w:szCs w:val="28"/>
          <w:lang w:val="en-US"/>
        </w:rPr>
        <w:t>Through the next words, the verse indicates that in the process of creation all human beings relate to each other, because some of them have been born from some others, ie, women have been created from men and men from women.</w:t>
      </w:r>
    </w:p>
    <w:p>
      <w:pPr>
        <w:pStyle w:val="BookText"/>
        <w:bidi w:val="0"/>
        <w:jc w:val="both"/>
        <w:rPr/>
      </w:pPr>
      <w:r>
        <w:rPr>
          <w:rFonts w:eastAsia="Times New Roman" w:cs="Times New Roman" w:ascii="Times New Roman" w:hAnsi="Times New Roman"/>
          <w:color w:val="111111"/>
          <w:sz w:val="28"/>
          <w:szCs w:val="28"/>
          <w:lang w:val="en-US"/>
        </w:rPr>
        <w:t>"... the one of you from the other. ..."</w:t>
      </w:r>
    </w:p>
    <w:p>
      <w:pPr>
        <w:pStyle w:val="BookText"/>
        <w:bidi w:val="0"/>
        <w:jc w:val="both"/>
        <w:rPr/>
      </w:pPr>
      <w:r>
        <w:rPr>
          <w:rFonts w:eastAsia="Times New Roman" w:cs="Times New Roman" w:ascii="Times New Roman" w:hAnsi="Times New Roman"/>
          <w:color w:val="111111"/>
          <w:sz w:val="28"/>
          <w:szCs w:val="28"/>
          <w:lang w:val="en-US"/>
        </w:rPr>
        <w:t>In the continuation of the verse, it concludes that:</w:t>
      </w:r>
    </w:p>
    <w:p>
      <w:pPr>
        <w:pStyle w:val="BookText"/>
        <w:bidi w:val="0"/>
        <w:jc w:val="both"/>
        <w:rPr/>
      </w:pPr>
      <w:r>
        <w:rPr>
          <w:rFonts w:eastAsia="Times New Roman" w:cs="Times New Roman" w:ascii="Times New Roman" w:hAnsi="Times New Roman"/>
          <w:color w:val="111111"/>
          <w:sz w:val="28"/>
          <w:szCs w:val="28"/>
          <w:lang w:val="en-US"/>
        </w:rPr>
        <w:t>"... So, those who migrated and were driven out of their homes and suffered hurt in My way, and who fought and were killed, I will certainly cover their evil deeds, ..."</w:t>
      </w:r>
    </w:p>
    <w:p>
      <w:pPr>
        <w:pStyle w:val="BookText"/>
        <w:bidi w:val="0"/>
        <w:jc w:val="both"/>
        <w:rPr/>
      </w:pPr>
      <w:r>
        <w:rPr>
          <w:rFonts w:eastAsia="Times New Roman" w:cs="Times New Roman" w:ascii="Times New Roman" w:hAnsi="Times New Roman"/>
          <w:color w:val="111111"/>
          <w:sz w:val="28"/>
          <w:szCs w:val="28"/>
          <w:lang w:val="en-US"/>
        </w:rPr>
        <w:t>Then, the Qur'ān adds that besides forgiving their sins they will certainly be placed in Heaven containing of various bounties. It says:</w:t>
      </w:r>
    </w:p>
    <w:p>
      <w:pPr>
        <w:pStyle w:val="BookText"/>
        <w:bidi w:val="0"/>
        <w:jc w:val="both"/>
        <w:rPr/>
      </w:pPr>
      <w:r>
        <w:rPr>
          <w:rFonts w:eastAsia="Times New Roman" w:cs="Times New Roman" w:ascii="Times New Roman" w:hAnsi="Times New Roman"/>
          <w:color w:val="111111"/>
          <w:sz w:val="28"/>
          <w:szCs w:val="28"/>
          <w:lang w:val="en-US"/>
        </w:rPr>
        <w:t>"... and I will certainly make them enter into gardens beneath which rivers flow, ..."</w:t>
      </w:r>
    </w:p>
    <w:p>
      <w:pPr>
        <w:pStyle w:val="BookText"/>
        <w:bidi w:val="0"/>
        <w:jc w:val="both"/>
        <w:rPr/>
      </w:pPr>
      <w:r>
        <w:rPr>
          <w:rFonts w:eastAsia="Times New Roman" w:cs="Times New Roman" w:ascii="Times New Roman" w:hAnsi="Times New Roman"/>
          <w:color w:val="111111"/>
          <w:sz w:val="28"/>
          <w:szCs w:val="28"/>
          <w:lang w:val="en-US"/>
        </w:rPr>
        <w:t>This is a reward bestowed by Allah which is given to them, for their self-sacrifice, and it is, of course, of the best rewards. It says:</w:t>
      </w:r>
    </w:p>
    <w:p>
      <w:pPr>
        <w:pStyle w:val="BookText"/>
        <w:bidi w:val="0"/>
        <w:jc w:val="both"/>
        <w:rPr/>
      </w:pPr>
      <w:r>
        <w:rPr>
          <w:rFonts w:eastAsia="Times New Roman" w:cs="Times New Roman" w:ascii="Times New Roman" w:hAnsi="Times New Roman"/>
          <w:color w:val="111111"/>
          <w:sz w:val="28"/>
          <w:szCs w:val="28"/>
          <w:lang w:val="en-US"/>
        </w:rPr>
        <w:t>"... as a reward from Allah; and Allah! with Him (only) is the Fairest Reward."</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part of the verse is a hint to the fact that the godly rewards are not fully and completely recognized by the people in this world, but they ought to know that Allah's reward is higher and more significant than any other rewards.</w:t>
      </w:r>
      <w:bookmarkStart w:id="982" w:name="pg13394_170851"/>
    </w:p>
    <w:p>
      <w:pPr>
        <w:pStyle w:val="BookText"/>
        <w:bidi w:val="0"/>
        <w:rPr/>
      </w:pPr>
      <w:bookmarkEnd w:id="982"/>
      <w:r>
        <w:rPr>
          <w:rFonts w:eastAsia="Amiri" w:cs="Amiri" w:ascii="Amiri" w:hAnsi="Amiri"/>
          <w:color w:val="111111"/>
          <w:sz w:val="28"/>
          <w:szCs w:val="28"/>
          <w:lang w:bidi="ar-SA"/>
        </w:rPr>
        <w:t xml:space="preserve">196 </w:t>
      </w:r>
      <w:r>
        <w:rPr>
          <w:rFonts w:ascii="Amiri" w:hAnsi="Amiri" w:eastAsia="Amiri" w:cs="Amiri"/>
          <w:color w:val="111111"/>
          <w:sz w:val="28"/>
          <w:sz w:val="28"/>
          <w:szCs w:val="28"/>
          <w:rtl w:val="true"/>
          <w:lang w:bidi="ar-SA"/>
        </w:rPr>
        <w:t>لاَ یَغُرَّنَّکَ تَقَلُّبُ الَّذِینَ کَفَرُواْ فِی الْبِلَدِ</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 Let not the (prosperous) going about of those who disbelieve deceive you in the cities."</w:t>
      </w:r>
    </w:p>
    <w:p>
      <w:pPr>
        <w:pStyle w:val="Heading4"/>
        <w:numPr>
          <w:ilvl w:val="3"/>
          <w:numId w:val="1"/>
        </w:numPr>
        <w:bidi w:val="0"/>
        <w:jc w:val="left"/>
        <w:rPr/>
      </w:pPr>
      <w:bookmarkStart w:id="983" w:name="__RefHeading___Toc364663_2616395394"/>
      <w:bookmarkStart w:id="984" w:name="_Toc365"/>
      <w:bookmarkEnd w:id="983"/>
      <w:r>
        <w:rPr/>
        <w:t>Commentary: verse 196</w:t>
      </w:r>
      <w:bookmarkEnd w:id="984"/>
    </w:p>
    <w:p>
      <w:pPr>
        <w:pStyle w:val="BookText"/>
        <w:bidi w:val="0"/>
        <w:jc w:val="both"/>
        <w:rPr/>
      </w:pPr>
      <w:r>
        <w:rPr>
          <w:rFonts w:eastAsia="Times New Roman" w:cs="Times New Roman" w:ascii="Times New Roman" w:hAnsi="Times New Roman"/>
          <w:color w:val="111111"/>
          <w:sz w:val="28"/>
          <w:szCs w:val="28"/>
          <w:lang w:val="en-US"/>
        </w:rPr>
        <w:t>Because of their commercial travels, the pagans of Mecca and the Jews of Medina lived in welfare. But the Muslims, as a result of leaving their wealth and properties in Mecca and emigrating to Medina, and, on the other hand, being involved with economical siege, were living in some straitened circumstances. So, the revelation of this verse caused them to console.</w:t>
      </w:r>
    </w:p>
    <w:p>
      <w:pPr>
        <w:pStyle w:val="BookText"/>
        <w:bidi w:val="0"/>
        <w:jc w:val="both"/>
        <w:rPr/>
      </w:pPr>
      <w:r>
        <w:rPr>
          <w:rFonts w:eastAsia="Times New Roman" w:cs="Times New Roman" w:ascii="Times New Roman" w:hAnsi="Times New Roman"/>
          <w:color w:val="111111"/>
          <w:sz w:val="28"/>
          <w:szCs w:val="28"/>
          <w:lang w:val="en-US"/>
        </w:rPr>
        <w:t>" Let not the (prosperous) going about of those who disbelieve deceive you in the cities."</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Sending political, economical, and martial missions, or holding secret meetings and having equivocal interviews performed by the enemy, should not deceive you.</w:t>
      </w:r>
      <w:bookmarkStart w:id="985" w:name="pg13394_170852"/>
    </w:p>
    <w:p>
      <w:pPr>
        <w:pStyle w:val="BookText"/>
        <w:bidi w:val="0"/>
        <w:rPr/>
      </w:pPr>
      <w:bookmarkEnd w:id="985"/>
      <w:r>
        <w:rPr>
          <w:rFonts w:eastAsia="Amiri" w:cs="Amiri" w:ascii="Amiri" w:hAnsi="Amiri"/>
          <w:color w:val="111111"/>
          <w:sz w:val="28"/>
          <w:szCs w:val="28"/>
          <w:lang w:bidi="ar-SA"/>
        </w:rPr>
        <w:t xml:space="preserve">197 </w:t>
      </w:r>
      <w:r>
        <w:rPr>
          <w:rFonts w:ascii="Amiri" w:hAnsi="Amiri" w:eastAsia="Amiri" w:cs="Amiri"/>
          <w:color w:val="111111"/>
          <w:sz w:val="28"/>
          <w:sz w:val="28"/>
          <w:szCs w:val="28"/>
          <w:rtl w:val="true"/>
          <w:lang w:bidi="ar-SA"/>
        </w:rPr>
        <w:t>مَتَاعٌ قَلِیلٌ ثُمَّ مَأْوَاهُمْ جَهَنَّمُ وَبِئْسَ الْمِهَادُ</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 (It is) a brief enjoyment! Thereafter their abode is Hell, and how bad the resting place (it is) ! "</w:t>
      </w:r>
    </w:p>
    <w:p>
      <w:pPr>
        <w:pStyle w:val="Heading4"/>
        <w:numPr>
          <w:ilvl w:val="3"/>
          <w:numId w:val="1"/>
        </w:numPr>
        <w:bidi w:val="0"/>
        <w:jc w:val="left"/>
        <w:rPr/>
      </w:pPr>
      <w:bookmarkStart w:id="986" w:name="__RefHeading___Toc364665_2616395394"/>
      <w:bookmarkStart w:id="987" w:name="_Toc366"/>
      <w:bookmarkEnd w:id="986"/>
      <w:r>
        <w:rPr/>
        <w:t>Commentary: verse 197</w:t>
      </w:r>
      <w:bookmarkEnd w:id="987"/>
    </w:p>
    <w:p>
      <w:pPr>
        <w:pStyle w:val="BookText"/>
        <w:bidi w:val="0"/>
        <w:jc w:val="both"/>
        <w:rPr/>
      </w:pPr>
      <w:r>
        <w:rPr>
          <w:rFonts w:eastAsia="Times New Roman" w:cs="Times New Roman" w:ascii="Times New Roman" w:hAnsi="Times New Roman"/>
          <w:color w:val="111111"/>
          <w:sz w:val="28"/>
          <w:szCs w:val="28"/>
          <w:lang w:val="en-US"/>
        </w:rPr>
        <w:t>Imam Amir-ul-Mu'mineen Ali (a.s.) in a tradition has said: " There is not goodness in a pleasure after which is Fire (of Hell)."</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The fleeting pleasures and eternal torment is for the infidels, while temporary hardships and the eternal peace and confort belongs to the believers.</w:t>
      </w:r>
    </w:p>
    <w:p>
      <w:pPr>
        <w:pStyle w:val="BookText"/>
        <w:bidi w:val="0"/>
        <w:jc w:val="both"/>
        <w:rPr/>
      </w:pPr>
      <w:r>
        <w:rPr>
          <w:rFonts w:eastAsia="Times New Roman" w:cs="Times New Roman" w:ascii="Times New Roman" w:hAnsi="Times New Roman"/>
          <w:color w:val="111111"/>
          <w:sz w:val="28"/>
          <w:szCs w:val="28"/>
          <w:lang w:val="en-US"/>
        </w:rPr>
        <w:t>" (It is) a brief enjoyment! Thereafter their abode is Hell,</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how bad the resting place (it is) ! "</w:t>
      </w:r>
      <w:bookmarkStart w:id="988" w:name="pg13394_170853"/>
    </w:p>
    <w:p>
      <w:pPr>
        <w:pStyle w:val="BookText"/>
        <w:bidi w:val="0"/>
        <w:rPr/>
      </w:pPr>
      <w:bookmarkEnd w:id="988"/>
      <w:r>
        <w:rPr>
          <w:rFonts w:eastAsia="Amiri" w:cs="Amiri" w:ascii="Amiri" w:hAnsi="Amiri"/>
          <w:color w:val="111111"/>
          <w:sz w:val="28"/>
          <w:szCs w:val="28"/>
          <w:lang w:bidi="ar-SA"/>
        </w:rPr>
        <w:t xml:space="preserve">198 </w:t>
      </w:r>
      <w:r>
        <w:rPr>
          <w:rFonts w:ascii="Amiri" w:hAnsi="Amiri" w:eastAsia="Amiri" w:cs="Amiri"/>
          <w:color w:val="111111"/>
          <w:sz w:val="28"/>
          <w:sz w:val="28"/>
          <w:szCs w:val="28"/>
          <w:rtl w:val="true"/>
          <w:lang w:bidi="ar-SA"/>
        </w:rPr>
        <w:t>لَکِنِ الَّذِنَ‌َاتَّقَوْاْ رَبَّهُمْ لَهُمْ جَنَّتٌ تَجْرِی مِن تَحْتِهَاالاَْنْهَرُ</w:t>
      </w:r>
    </w:p>
    <w:p>
      <w:pPr>
        <w:pStyle w:val="BookText"/>
        <w:bidi w:val="0"/>
        <w:jc w:val="both"/>
        <w:rPr/>
      </w:pPr>
      <w:r>
        <w:rPr>
          <w:rFonts w:ascii="Amiri" w:hAnsi="Amiri" w:eastAsia="Amiri" w:cs="Amiri"/>
          <w:color w:val="111111"/>
          <w:sz w:val="28"/>
          <w:sz w:val="28"/>
          <w:szCs w:val="28"/>
          <w:rtl w:val="true"/>
          <w:lang w:bidi="ar-SA"/>
        </w:rPr>
        <w:t>خَلِدِینَ فِیهَا نُزُلاً مِّنْ عِندِ اللَّهِ</w:t>
      </w:r>
    </w:p>
    <w:p>
      <w:pPr>
        <w:pStyle w:val="BookText"/>
        <w:bidi w:val="0"/>
        <w:jc w:val="both"/>
        <w:rPr/>
      </w:pPr>
      <w:r>
        <w:rPr>
          <w:rFonts w:ascii="Amiri" w:hAnsi="Amiri" w:eastAsia="Amiri" w:cs="Amiri"/>
          <w:color w:val="111111"/>
          <w:sz w:val="28"/>
          <w:sz w:val="28"/>
          <w:szCs w:val="28"/>
          <w:rtl w:val="true"/>
          <w:lang w:bidi="ar-SA"/>
        </w:rPr>
        <w:t>وَمَا عِندَ اللَّهِ خَیْرٌ لِّلاَْبْرَارِ</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 But those who are in awe of their Lord, for them are gardens beneath which rivers flow, therein they will abide for ever,</w:t>
      </w:r>
    </w:p>
    <w:p>
      <w:pPr>
        <w:pStyle w:val="BookText"/>
        <w:bidi w:val="0"/>
        <w:jc w:val="both"/>
        <w:rPr/>
      </w:pPr>
      <w:r>
        <w:rPr>
          <w:rFonts w:eastAsia="Times New Roman" w:cs="Times New Roman" w:ascii="Times New Roman" w:hAnsi="Times New Roman"/>
          <w:color w:val="111111"/>
          <w:sz w:val="28"/>
          <w:szCs w:val="28"/>
          <w:lang w:val="en-US"/>
        </w:rPr>
        <w:t>a reception from Allah,</w:t>
      </w:r>
    </w:p>
    <w:p>
      <w:pPr>
        <w:pStyle w:val="BookText"/>
        <w:bidi w:val="0"/>
        <w:jc w:val="both"/>
        <w:rPr/>
      </w:pPr>
      <w:r>
        <w:rPr>
          <w:rFonts w:eastAsia="Times New Roman" w:cs="Times New Roman" w:ascii="Times New Roman" w:hAnsi="Times New Roman"/>
          <w:color w:val="111111"/>
          <w:sz w:val="28"/>
          <w:szCs w:val="28"/>
          <w:lang w:val="en-US"/>
        </w:rPr>
        <w:t>and whatever is with Allah is the best for the righteous."</w:t>
      </w:r>
    </w:p>
    <w:p>
      <w:pPr>
        <w:pStyle w:val="Heading4"/>
        <w:numPr>
          <w:ilvl w:val="3"/>
          <w:numId w:val="1"/>
        </w:numPr>
        <w:bidi w:val="0"/>
        <w:jc w:val="left"/>
        <w:rPr/>
      </w:pPr>
      <w:bookmarkStart w:id="989" w:name="__RefHeading___Toc364667_2616395394"/>
      <w:bookmarkStart w:id="990" w:name="_Toc367"/>
      <w:bookmarkEnd w:id="989"/>
      <w:r>
        <w:rPr/>
        <w:t>Commentary: verse 198</w:t>
      </w:r>
      <w:bookmarkEnd w:id="990"/>
    </w:p>
    <w:p>
      <w:pPr>
        <w:pStyle w:val="BookText"/>
        <w:bidi w:val="0"/>
        <w:jc w:val="both"/>
        <w:rPr/>
      </w:pPr>
      <w:r>
        <w:rPr>
          <w:rFonts w:eastAsia="Times New Roman" w:cs="Times New Roman" w:ascii="Times New Roman" w:hAnsi="Times New Roman"/>
          <w:color w:val="111111"/>
          <w:sz w:val="28"/>
          <w:szCs w:val="28"/>
          <w:lang w:val="en-US"/>
        </w:rPr>
        <w:t>In Arabic Language, the term /nuzul/ is called to the first thing which the guest is usually received with, such as sweet drink, fruit and so on.</w:t>
      </w:r>
    </w:p>
    <w:p>
      <w:pPr>
        <w:pStyle w:val="BookText"/>
        <w:bidi w:val="0"/>
        <w:jc w:val="both"/>
        <w:rPr/>
      </w:pPr>
      <w:r>
        <w:rPr>
          <w:rFonts w:eastAsia="Times New Roman" w:cs="Times New Roman" w:ascii="Times New Roman" w:hAnsi="Times New Roman"/>
          <w:color w:val="111111"/>
          <w:sz w:val="28"/>
          <w:szCs w:val="28"/>
          <w:lang w:val="en-US"/>
        </w:rPr>
        <w:t>From this point of view, it seems that the verse intends to say: beware not to pervert from the path of piety and Faith when you see the commercial going about of infidels, because the gardens of Heaven are just the beginning of the reception for you, not its main one.</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But those who are in awe of their Lord, for them are gardens beneath which rivers flow, therein will they abide for ever, a reception from Allah, and whatever is with Allah is the best for the righteous."</w:t>
      </w:r>
      <w:bookmarkStart w:id="991" w:name="pg13394_170854"/>
    </w:p>
    <w:p>
      <w:pPr>
        <w:pStyle w:val="BookText"/>
        <w:bidi w:val="0"/>
        <w:rPr/>
      </w:pPr>
      <w:bookmarkEnd w:id="991"/>
      <w:r>
        <w:rPr>
          <w:rFonts w:eastAsia="Amiri" w:cs="Amiri" w:ascii="Amiri" w:hAnsi="Amiri"/>
          <w:color w:val="111111"/>
          <w:sz w:val="28"/>
          <w:szCs w:val="28"/>
          <w:lang w:bidi="ar-SA"/>
        </w:rPr>
        <w:t xml:space="preserve">199 </w:t>
      </w:r>
      <w:r>
        <w:rPr>
          <w:rFonts w:ascii="Amiri" w:hAnsi="Amiri" w:eastAsia="Amiri" w:cs="Amiri"/>
          <w:color w:val="111111"/>
          <w:sz w:val="28"/>
          <w:sz w:val="28"/>
          <w:szCs w:val="28"/>
          <w:rtl w:val="true"/>
          <w:lang w:bidi="ar-SA"/>
        </w:rPr>
        <w:t>وإءِنَّ مِنْ أَهلِ‌ِالْکِتَبِ لَمَن یُؤْمِنُ بِاللَّهِ وَمَا أُنزِلَ</w:t>
      </w:r>
    </w:p>
    <w:p>
      <w:pPr>
        <w:pStyle w:val="BookText"/>
        <w:bidi w:val="0"/>
        <w:jc w:val="both"/>
        <w:rPr/>
      </w:pPr>
      <w:r>
        <w:rPr>
          <w:rFonts w:ascii="Amiri" w:hAnsi="Amiri" w:eastAsia="Amiri" w:cs="Amiri"/>
          <w:color w:val="111111"/>
          <w:sz w:val="28"/>
          <w:sz w:val="28"/>
          <w:szCs w:val="28"/>
          <w:rtl w:val="true"/>
          <w:lang w:bidi="ar-SA"/>
        </w:rPr>
        <w:t>إءِلَیْکُمْ وَمَا أُنزِلَ إءِلَیْهمْ‌ْخَشِعِینَ لِلَّهِ</w:t>
      </w:r>
    </w:p>
    <w:p>
      <w:pPr>
        <w:pStyle w:val="BookText"/>
        <w:bidi w:val="0"/>
        <w:jc w:val="both"/>
        <w:rPr/>
      </w:pPr>
      <w:r>
        <w:rPr>
          <w:rFonts w:ascii="Amiri" w:hAnsi="Amiri" w:eastAsia="Amiri" w:cs="Amiri"/>
          <w:color w:val="111111"/>
          <w:sz w:val="28"/>
          <w:sz w:val="28"/>
          <w:szCs w:val="28"/>
          <w:rtl w:val="true"/>
          <w:lang w:bidi="ar-SA"/>
        </w:rPr>
        <w:t>لاَ یَشْتَرُونَ بَِایَتِ اللَّهِ ثَمَنًا قَلِیلاً أُوْلَئکَ لَهمْ‌ْأَجْرُهُمْ عِندَ رَبِّهِمْ</w:t>
      </w:r>
    </w:p>
    <w:p>
      <w:pPr>
        <w:pStyle w:val="BookText"/>
        <w:bidi w:val="0"/>
        <w:jc w:val="both"/>
        <w:rPr/>
      </w:pPr>
      <w:r>
        <w:rPr>
          <w:rFonts w:ascii="Amiri" w:hAnsi="Amiri" w:eastAsia="Amiri" w:cs="Amiri"/>
          <w:color w:val="111111"/>
          <w:sz w:val="28"/>
          <w:sz w:val="28"/>
          <w:szCs w:val="28"/>
          <w:rtl w:val="true"/>
          <w:lang w:bidi="ar-SA"/>
        </w:rPr>
        <w:t>إءِنَّ اللَّهَ سَرِیعُ الْحِسَابِ</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 And surely of the People of the Book are some who believe in Allah and in what has been sent down to you and in what has been sent down to them, being humble towards Allah. They do not sell the verses of Allah for a small price. These are they that have their reward with their Lord;</w:t>
      </w:r>
    </w:p>
    <w:p>
      <w:pPr>
        <w:pStyle w:val="BookText"/>
        <w:bidi w:val="0"/>
        <w:jc w:val="both"/>
        <w:rPr/>
      </w:pPr>
      <w:r>
        <w:rPr>
          <w:rFonts w:eastAsia="Times New Roman" w:cs="Times New Roman" w:ascii="Times New Roman" w:hAnsi="Times New Roman"/>
          <w:color w:val="111111"/>
          <w:sz w:val="28"/>
          <w:szCs w:val="28"/>
          <w:lang w:val="en-US"/>
        </w:rPr>
        <w:t>verily Allah is quick in reckoning."</w:t>
      </w:r>
    </w:p>
    <w:p>
      <w:pPr>
        <w:pStyle w:val="Heading4"/>
        <w:numPr>
          <w:ilvl w:val="3"/>
          <w:numId w:val="1"/>
        </w:numPr>
        <w:bidi w:val="0"/>
        <w:jc w:val="left"/>
        <w:rPr/>
      </w:pPr>
      <w:bookmarkStart w:id="992" w:name="__RefHeading___Toc364669_2616395394"/>
      <w:bookmarkStart w:id="993" w:name="_Toc368"/>
      <w:bookmarkEnd w:id="992"/>
      <w:r>
        <w:rPr/>
        <w:t>Commentary: verse 199</w:t>
      </w:r>
      <w:bookmarkEnd w:id="993"/>
    </w:p>
    <w:p>
      <w:pPr>
        <w:pStyle w:val="BookText"/>
        <w:bidi w:val="0"/>
        <w:jc w:val="both"/>
        <w:rPr/>
      </w:pPr>
      <w:r>
        <w:rPr>
          <w:rFonts w:eastAsia="Times New Roman" w:cs="Times New Roman" w:ascii="Times New Roman" w:hAnsi="Times New Roman"/>
          <w:color w:val="111111"/>
          <w:sz w:val="28"/>
          <w:szCs w:val="28"/>
          <w:lang w:val="en-US"/>
        </w:rPr>
        <w:t xml:space="preserve">Some commentators believe that this verse has been revealed about some of the People of the Book who embraced Islam. They were included of forty people from Najrān, thirty two persons from Abyssinia, and eight men from Byzantine. </w:t>
      </w:r>
      <w:r>
        <w:rPr>
          <w:rStyle w:val="FootnoteAnchor"/>
        </w:rPr>
        <w:footnoteReference w:id="10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 commentary Books denote that the verse is revealed about Negus who died in the ninth year after Immigration in the month Rajab. When the Messenger of Allah (p.b.u.h.) became aware of his death, he told Muslims that one of their brethren had died somewhere out of Arabia and they would prepare to pray his funeral prayer in compensation of his services. They asked who he was, and the Prophet (p.b.u.h.) said it was Negus. After that Muslims, accompanying the Messenger of Allah (p.b.u.h.), went into the Baqī', a graveyard in Medina, and prayed his funeral prayer.</w:t>
      </w:r>
      <w:bookmarkStart w:id="994" w:name="pg13394_170855"/>
    </w:p>
    <w:p>
      <w:pPr>
        <w:pStyle w:val="BookText"/>
        <w:bidi w:val="0"/>
        <w:rPr/>
      </w:pPr>
      <w:bookmarkEnd w:id="994"/>
      <w:r>
        <w:rPr>
          <w:rFonts w:eastAsia="Amiri" w:cs="Amiri" w:ascii="Amiri" w:hAnsi="Amiri"/>
          <w:color w:val="111111"/>
          <w:sz w:val="28"/>
          <w:szCs w:val="28"/>
          <w:lang w:bidi="ar-SA"/>
        </w:rPr>
        <w:t xml:space="preserve">200 </w:t>
      </w:r>
      <w:r>
        <w:rPr>
          <w:rFonts w:ascii="Amiri" w:hAnsi="Amiri" w:eastAsia="Amiri" w:cs="Amiri"/>
          <w:color w:val="111111"/>
          <w:sz w:val="28"/>
          <w:sz w:val="28"/>
          <w:szCs w:val="28"/>
          <w:rtl w:val="true"/>
          <w:lang w:bidi="ar-SA"/>
        </w:rPr>
        <w:t>یَأَیُّهَا الَّذِنَ‌َءَامَنُواْ اصْبِرُواْ وَصَابِرُواْ وَرَابِطُواْ</w:t>
      </w:r>
    </w:p>
    <w:p>
      <w:pPr>
        <w:pStyle w:val="BookText"/>
        <w:bidi w:val="0"/>
        <w:jc w:val="both"/>
        <w:rPr/>
      </w:pPr>
      <w:r>
        <w:rPr>
          <w:rFonts w:ascii="Amiri" w:hAnsi="Amiri" w:eastAsia="Amiri" w:cs="Amiri"/>
          <w:color w:val="111111"/>
          <w:sz w:val="28"/>
          <w:sz w:val="28"/>
          <w:szCs w:val="28"/>
          <w:rtl w:val="true"/>
          <w:lang w:bidi="ar-SA"/>
        </w:rPr>
        <w:t>وَاتَّقُواْ اللَّهَ لَعَلَّکمْ‌ْتُفْلِحُونَ</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 O' you who have faith! do persevere and outdo (all others) in endurance, and be ready (to guard the bounds), and be in awe of Allah that you may be prosperous."</w:t>
      </w:r>
    </w:p>
    <w:p>
      <w:pPr>
        <w:pStyle w:val="Heading4"/>
        <w:numPr>
          <w:ilvl w:val="3"/>
          <w:numId w:val="1"/>
        </w:numPr>
        <w:bidi w:val="0"/>
        <w:jc w:val="left"/>
        <w:rPr/>
      </w:pPr>
      <w:bookmarkStart w:id="995" w:name="__RefHeading___Toc364671_2616395394"/>
      <w:bookmarkStart w:id="996" w:name="_Toc369"/>
      <w:bookmarkEnd w:id="995"/>
      <w:r>
        <w:rPr/>
        <w:t>Commentary: verse 200</w:t>
      </w:r>
      <w:bookmarkEnd w:id="996"/>
    </w:p>
    <w:p>
      <w:pPr>
        <w:pStyle w:val="BookText"/>
        <w:bidi w:val="0"/>
        <w:jc w:val="both"/>
        <w:rPr/>
      </w:pPr>
      <w:r>
        <w:rPr>
          <w:rFonts w:eastAsia="Times New Roman" w:cs="Times New Roman" w:ascii="Times New Roman" w:hAnsi="Times New Roman"/>
          <w:color w:val="111111"/>
          <w:sz w:val="28"/>
          <w:szCs w:val="28"/>
          <w:lang w:val="en-US"/>
        </w:rPr>
        <w:t>This verse recommends kinds of perseverance and patience when confronting misfortunes, as follows: In the first stage be patient in personal adversities and desires.</w:t>
      </w:r>
    </w:p>
    <w:p>
      <w:pPr>
        <w:pStyle w:val="BookText"/>
        <w:bidi w:val="0"/>
        <w:jc w:val="both"/>
        <w:rPr/>
      </w:pPr>
      <w:r>
        <w:rPr>
          <w:rFonts w:eastAsia="Times New Roman" w:cs="Times New Roman" w:ascii="Times New Roman" w:hAnsi="Times New Roman"/>
          <w:color w:val="111111"/>
          <w:sz w:val="28"/>
          <w:szCs w:val="28"/>
          <w:lang w:val="en-US"/>
        </w:rPr>
        <w:t>" O' you who have Faith! do persevere ..."</w:t>
      </w:r>
    </w:p>
    <w:p>
      <w:pPr>
        <w:pStyle w:val="BookText"/>
        <w:bidi w:val="0"/>
        <w:jc w:val="both"/>
        <w:rPr/>
      </w:pPr>
      <w:r>
        <w:rPr>
          <w:rFonts w:eastAsia="Times New Roman" w:cs="Times New Roman" w:ascii="Times New Roman" w:hAnsi="Times New Roman"/>
          <w:color w:val="111111"/>
          <w:sz w:val="28"/>
          <w:szCs w:val="28"/>
          <w:lang w:val="en-US"/>
        </w:rPr>
        <w:t>In the second stage: persevere more against the pressure of the enemy.</w:t>
      </w:r>
    </w:p>
    <w:p>
      <w:pPr>
        <w:pStyle w:val="BookText"/>
        <w:bidi w:val="0"/>
        <w:jc w:val="both"/>
        <w:rPr/>
      </w:pPr>
      <w:r>
        <w:rPr>
          <w:rFonts w:eastAsia="Times New Roman" w:cs="Times New Roman" w:ascii="Times New Roman" w:hAnsi="Times New Roman"/>
          <w:color w:val="111111"/>
          <w:sz w:val="28"/>
          <w:szCs w:val="28"/>
          <w:lang w:val="en-US"/>
        </w:rPr>
        <w:t>"... and outdo (all others) in endurance, ..."</w:t>
      </w:r>
    </w:p>
    <w:p>
      <w:pPr>
        <w:pStyle w:val="BookText"/>
        <w:bidi w:val="0"/>
        <w:jc w:val="both"/>
        <w:rPr/>
      </w:pPr>
      <w:r>
        <w:rPr>
          <w:rFonts w:eastAsia="Times New Roman" w:cs="Times New Roman" w:ascii="Times New Roman" w:hAnsi="Times New Roman"/>
          <w:color w:val="111111"/>
          <w:sz w:val="28"/>
          <w:szCs w:val="28"/>
          <w:lang w:val="en-US"/>
        </w:rPr>
        <w:t>In the third stage: try to protect the geographical bounds against the invasions of the foreign enemies; try to protect the ideologial and theological bounds by means of scientific argumentations; and try to protect the bounds of the heart (mind) from the attack of temptations.</w:t>
      </w:r>
    </w:p>
    <w:p>
      <w:pPr>
        <w:pStyle w:val="BookText"/>
        <w:bidi w:val="0"/>
        <w:jc w:val="both"/>
        <w:rPr/>
      </w:pPr>
      <w:r>
        <w:rPr>
          <w:rFonts w:eastAsia="Times New Roman" w:cs="Times New Roman" w:ascii="Times New Roman" w:hAnsi="Times New Roman"/>
          <w:color w:val="111111"/>
          <w:sz w:val="28"/>
          <w:szCs w:val="28"/>
          <w:lang w:val="en-US"/>
        </w:rPr>
        <w:t>"... and be ready (to guard the bounds), ..."</w:t>
      </w:r>
    </w:p>
    <w:p>
      <w:pPr>
        <w:pStyle w:val="BookText"/>
        <w:bidi w:val="0"/>
        <w:jc w:val="both"/>
        <w:rPr/>
      </w:pPr>
      <w:r>
        <w:rPr>
          <w:rFonts w:eastAsia="Times New Roman" w:cs="Times New Roman" w:ascii="Times New Roman" w:hAnsi="Times New Roman"/>
          <w:color w:val="111111"/>
          <w:sz w:val="28"/>
          <w:szCs w:val="28"/>
          <w:lang w:val="en-US"/>
        </w:rPr>
        <w:t>In Arabic language, tying something somewhere is called /rabāt/ and that is way this term is also used for an `inn', because in old times caravans used to stay there where they kept their goods, horses, and camels.</w:t>
      </w:r>
    </w:p>
    <w:p>
      <w:pPr>
        <w:pStyle w:val="BookText"/>
        <w:bidi w:val="0"/>
        <w:jc w:val="both"/>
        <w:rPr/>
      </w:pPr>
      <w:r>
        <w:rPr>
          <w:rFonts w:eastAsia="Times New Roman" w:cs="Times New Roman" w:ascii="Times New Roman" w:hAnsi="Times New Roman"/>
          <w:color w:val="111111"/>
          <w:sz w:val="28"/>
          <w:szCs w:val="28"/>
          <w:lang w:val="en-US"/>
        </w:rPr>
        <w:t>Again, it is used for a heart which is firmly tied to the grace of Allah, too. There are also some other derivations from the same root which are applied in Arabic, like: /'irtibāt/ (relationship), /marbūt/ (related), and /rābit / (communicator).</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Islamic traditions, the phrase /rābitū / has been applied in the sense of `expectation for prayer'. It seems that Muslims tighten their own hearts and souls by the link that they create in prayers.</w:t>
      </w:r>
      <w:bookmarkStart w:id="997" w:name="pg13394_170856"/>
    </w:p>
    <w:p>
      <w:pPr>
        <w:pStyle w:val="Heading2"/>
        <w:numPr>
          <w:ilvl w:val="1"/>
          <w:numId w:val="1"/>
        </w:numPr>
        <w:bidi w:val="0"/>
        <w:jc w:val="left"/>
        <w:rPr/>
      </w:pPr>
      <w:bookmarkStart w:id="998" w:name="__RefHeading___Toc364673_2616395394"/>
      <w:bookmarkStart w:id="999" w:name="_Toc370"/>
      <w:bookmarkEnd w:id="997"/>
      <w:bookmarkEnd w:id="998"/>
      <w:r>
        <w:rPr/>
        <w:t>Sura An-Nisā' (The Women)</w:t>
      </w:r>
      <w:bookmarkEnd w:id="999"/>
    </w:p>
    <w:p>
      <w:pPr>
        <w:pStyle w:val="Heading3"/>
        <w:numPr>
          <w:ilvl w:val="2"/>
          <w:numId w:val="1"/>
        </w:numPr>
        <w:bidi w:val="0"/>
        <w:jc w:val="left"/>
        <w:rPr/>
      </w:pPr>
      <w:bookmarkStart w:id="1000" w:name="__RefHeading___Toc364675_2616395394"/>
      <w:bookmarkStart w:id="1001" w:name="_Toc371"/>
      <w:bookmarkEnd w:id="1000"/>
      <w:r>
        <w:rPr/>
        <w:t>Point</w:t>
      </w:r>
      <w:bookmarkEnd w:id="1001"/>
    </w:p>
    <w:p>
      <w:pPr>
        <w:pStyle w:val="BookText"/>
        <w:bidi w:val="0"/>
        <w:jc w:val="both"/>
        <w:rPr/>
      </w:pPr>
      <w:r>
        <w:rPr>
          <w:rFonts w:eastAsia="Times New Roman" w:cs="Times New Roman" w:ascii="Times New Roman" w:hAnsi="Times New Roman"/>
          <w:color w:val="111111"/>
          <w:sz w:val="28"/>
          <w:szCs w:val="28"/>
          <w:lang w:val="en-US"/>
        </w:rPr>
        <w:t>No. 4 (177 verses)</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Heading3"/>
        <w:numPr>
          <w:ilvl w:val="2"/>
          <w:numId w:val="1"/>
        </w:numPr>
        <w:bidi w:val="0"/>
        <w:jc w:val="left"/>
        <w:rPr/>
      </w:pPr>
      <w:bookmarkStart w:id="1002" w:name="__RefHeading___Toc364677_2616395394"/>
      <w:bookmarkStart w:id="1003" w:name="_Toc372"/>
      <w:bookmarkEnd w:id="1002"/>
      <w:r>
        <w:rPr/>
        <w:t>Introduction to the Sura:</w:t>
      </w:r>
      <w:bookmarkEnd w:id="1003"/>
    </w:p>
    <w:p>
      <w:pPr>
        <w:pStyle w:val="BookText"/>
        <w:bidi w:val="0"/>
        <w:jc w:val="both"/>
        <w:rPr/>
      </w:pPr>
      <w:r>
        <w:rPr>
          <w:rFonts w:eastAsia="Times New Roman" w:cs="Times New Roman" w:ascii="Times New Roman" w:hAnsi="Times New Roman"/>
          <w:color w:val="111111"/>
          <w:sz w:val="28"/>
          <w:szCs w:val="28"/>
          <w:lang w:val="en-US"/>
        </w:rPr>
        <w:t>This Sura, which contains 177 verses, was revealed in Medina. Next to Sura Al-Baqarah, it is the longest Sura of the Qur'ān from the point of the number of words and letters. Its contents invite to Faith, justice, taking examples from the nations of the past, breaking the ties of friendship with the enemies of Allah, and supporting the orphans. In this Sura there are subjects such as marriage, equitable distribution of property after death, the necessity of obeying the divine leader, immigration, Holy War in the way of Allah, and so on.</w:t>
      </w:r>
    </w:p>
    <w:p>
      <w:pPr>
        <w:pStyle w:val="BookText"/>
        <w:bidi w:val="0"/>
        <w:jc w:val="both"/>
        <w:rPr/>
      </w:pPr>
      <w:r>
        <w:rPr>
          <w:rFonts w:eastAsia="Times New Roman" w:cs="Times New Roman" w:ascii="Times New Roman" w:hAnsi="Times New Roman"/>
          <w:color w:val="111111"/>
          <w:sz w:val="28"/>
          <w:szCs w:val="28"/>
          <w:lang w:val="en-US"/>
        </w:rPr>
        <w:t>This Sura is entitled An-Nisā, (the women), since the first thirty five verses of it are about women and family affairs.</w:t>
      </w:r>
    </w:p>
    <w:p>
      <w:pPr>
        <w:pStyle w:val="Heading3"/>
        <w:numPr>
          <w:ilvl w:val="2"/>
          <w:numId w:val="1"/>
        </w:numPr>
        <w:bidi w:val="0"/>
        <w:jc w:val="left"/>
        <w:rPr/>
      </w:pPr>
      <w:bookmarkStart w:id="1004" w:name="__RefHeading___Toc364679_2616395394"/>
      <w:bookmarkStart w:id="1005" w:name="_Toc373"/>
      <w:bookmarkEnd w:id="1004"/>
      <w:r>
        <w:rPr/>
        <w:t>The Virtue of Studying This Sura:</w:t>
      </w:r>
      <w:bookmarkEnd w:id="1005"/>
    </w:p>
    <w:p>
      <w:pPr>
        <w:pStyle w:val="BookText"/>
        <w:bidi w:val="0"/>
        <w:jc w:val="both"/>
        <w:rPr/>
      </w:pPr>
      <w:r>
        <w:rPr>
          <w:rFonts w:eastAsia="Times New Roman" w:cs="Times New Roman" w:ascii="Times New Roman" w:hAnsi="Times New Roman"/>
          <w:color w:val="111111"/>
          <w:sz w:val="28"/>
          <w:szCs w:val="28"/>
          <w:lang w:val="en-US"/>
        </w:rPr>
        <w:t>According to a tradition, the Prophet of Islam (p.b.u.h.) said:</w:t>
      </w:r>
    </w:p>
    <w:p>
      <w:pPr>
        <w:pStyle w:val="BookText"/>
        <w:bidi w:val="0"/>
        <w:jc w:val="both"/>
        <w:rPr/>
      </w:pPr>
      <w:r>
        <w:rPr>
          <w:rFonts w:eastAsia="Times New Roman" w:cs="Times New Roman" w:ascii="Times New Roman" w:hAnsi="Times New Roman"/>
          <w:color w:val="111111"/>
          <w:sz w:val="28"/>
          <w:szCs w:val="28"/>
          <w:lang w:val="en-US"/>
        </w:rPr>
        <w:t xml:space="preserve">"Whoever recites Sura An-Nisā, as if this person has spent property in the path of Allah as much as any Muslim inherits by virtue of the purport of this Sura, and also, a similar reward of a person who has freed a slave, will be given to him." </w:t>
      </w:r>
      <w:r>
        <w:rPr>
          <w:rStyle w:val="FootnoteAnchor"/>
        </w:rPr>
        <w:footnoteReference w:id="10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the purpose in this tradition, and all of the similar traditions, is not a bare recitation of the verses, but recitation is a preparation for comprehension, the which is, in its turn, a preparation for</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action and behaving accordingly in personal and social life. Thus, it is certain that if Muslims take lessons from the contents of the verses of this Sura and apply them in their own lives, besides their worldly advantages, they will enjoy of all these rewards in the Hereafter.</w:t>
      </w:r>
      <w:bookmarkStart w:id="1006" w:name="pg13394_170858"/>
    </w:p>
    <w:p>
      <w:pPr>
        <w:pStyle w:val="BookText"/>
        <w:bidi w:val="0"/>
        <w:rPr/>
      </w:pPr>
      <w:bookmarkEnd w:id="1006"/>
      <w:r>
        <w:rPr>
          <w:rFonts w:eastAsia="Times New Roman" w:cs="Times New Roman" w:ascii="Times New Roman" w:hAnsi="Times New Roman"/>
          <w:color w:val="111111"/>
          <w:sz w:val="28"/>
          <w:szCs w:val="28"/>
          <w:lang w:val="en-US"/>
        </w:rPr>
        <w:t>Sura An - Nisā,</w:t>
      </w:r>
    </w:p>
    <w:p>
      <w:pPr>
        <w:pStyle w:val="BookText"/>
        <w:bidi w:val="0"/>
        <w:jc w:val="both"/>
        <w:rPr/>
      </w:pPr>
      <w:r>
        <w:rPr>
          <w:rFonts w:eastAsia="Times New Roman" w:cs="Times New Roman" w:ascii="Times New Roman" w:hAnsi="Times New Roman"/>
          <w:color w:val="111111"/>
          <w:sz w:val="28"/>
          <w:szCs w:val="28"/>
          <w:lang w:val="en-US"/>
        </w:rPr>
        <w:t>(The Women)</w:t>
      </w:r>
    </w:p>
    <w:p>
      <w:pPr>
        <w:pStyle w:val="Heading3"/>
        <w:numPr>
          <w:ilvl w:val="2"/>
          <w:numId w:val="1"/>
        </w:numPr>
        <w:bidi w:val="0"/>
        <w:jc w:val="left"/>
        <w:rPr/>
      </w:pPr>
      <w:bookmarkStart w:id="1007" w:name="__RefHeading___Toc364681_2616395394"/>
      <w:bookmarkStart w:id="1008" w:name="_Toc374"/>
      <w:bookmarkEnd w:id="1007"/>
      <w:r>
        <w:rPr/>
        <w:t>Section one , Responsibilities of the Guardians of Orphans</w:t>
      </w:r>
      <w:bookmarkEnd w:id="1008"/>
    </w:p>
    <w:p>
      <w:pPr>
        <w:pStyle w:val="Heading4"/>
        <w:numPr>
          <w:ilvl w:val="3"/>
          <w:numId w:val="1"/>
        </w:numPr>
        <w:bidi w:val="0"/>
        <w:jc w:val="left"/>
        <w:rPr/>
      </w:pPr>
      <w:bookmarkStart w:id="1009" w:name="__RefHeading___Toc364683_2616395394"/>
      <w:bookmarkStart w:id="1010" w:name="_Toc375"/>
      <w:bookmarkEnd w:id="1009"/>
      <w:r>
        <w:rPr/>
        <w:t>Point</w:t>
      </w:r>
      <w:bookmarkEnd w:id="1010"/>
    </w:p>
    <w:p>
      <w:pPr>
        <w:pStyle w:val="BookText"/>
        <w:bidi w:val="0"/>
        <w:jc w:val="both"/>
        <w:rPr/>
      </w:pPr>
      <w:r>
        <w:rPr>
          <w:rFonts w:eastAsia="Times New Roman" w:cs="Times New Roman" w:ascii="Times New Roman" w:hAnsi="Times New Roman"/>
          <w:color w:val="111111"/>
          <w:sz w:val="28"/>
          <w:szCs w:val="28"/>
          <w:lang w:val="en-US"/>
        </w:rPr>
        <w:t>Respect for the ties of relationship Care of orphans' property</w:t>
      </w:r>
    </w:p>
    <w:p>
      <w:pPr>
        <w:pStyle w:val="BookText"/>
        <w:bidi w:val="0"/>
        <w:jc w:val="both"/>
        <w:rPr/>
      </w:pPr>
      <w:r>
        <w:rPr>
          <w:rFonts w:eastAsia="Times New Roman" w:cs="Times New Roman" w:ascii="Times New Roman" w:hAnsi="Times New Roman"/>
          <w:color w:val="111111"/>
          <w:sz w:val="28"/>
          <w:szCs w:val="28"/>
          <w:lang w:val="en-US"/>
        </w:rPr>
        <w:t>Conditional Polygamy Permitted Warning against embezzlement of orphans' property.</w:t>
      </w:r>
    </w:p>
    <w:p>
      <w:pPr>
        <w:pStyle w:val="Heading4"/>
        <w:numPr>
          <w:ilvl w:val="3"/>
          <w:numId w:val="1"/>
        </w:numPr>
        <w:bidi w:val="0"/>
        <w:jc w:val="left"/>
        <w:rPr/>
      </w:pPr>
      <w:bookmarkStart w:id="1011" w:name="__RefHeading___Toc364685_2616395394"/>
      <w:bookmarkStart w:id="1012" w:name="_Toc376"/>
      <w:bookmarkEnd w:id="1011"/>
      <w:r>
        <w:rPr/>
        <w:t>Arabic-English version of verse 1</w:t>
      </w:r>
      <w:bookmarkEnd w:id="1012"/>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یَأَیُّهَا النَّاسُ اتَّقُواْ رَبَّکُمُ الَّذِی خَلَقَکُم مِّن نَّفسٍ‌ٍ وَاحِدَةٍ</w:t>
      </w:r>
    </w:p>
    <w:p>
      <w:pPr>
        <w:pStyle w:val="BookText"/>
        <w:bidi w:val="0"/>
        <w:jc w:val="both"/>
        <w:rPr/>
      </w:pPr>
      <w:r>
        <w:rPr>
          <w:rFonts w:ascii="Amiri" w:hAnsi="Amiri" w:eastAsia="Amiri" w:cs="Amiri"/>
          <w:color w:val="111111"/>
          <w:sz w:val="28"/>
          <w:sz w:val="28"/>
          <w:szCs w:val="28"/>
          <w:rtl w:val="true"/>
          <w:lang w:bidi="ar-SA"/>
        </w:rPr>
        <w:t>وَخَلقَ‌َمِنْهَا زَوْجَهَا وَبَثَّ مِنْهُمَا رِجَالاًکَثِیرًا وَنِسَآءً</w:t>
      </w:r>
    </w:p>
    <w:p>
      <w:pPr>
        <w:pStyle w:val="BookText"/>
        <w:bidi w:val="0"/>
        <w:jc w:val="both"/>
        <w:rPr/>
      </w:pPr>
      <w:r>
        <w:rPr>
          <w:rFonts w:ascii="Amiri" w:hAnsi="Amiri" w:eastAsia="Amiri" w:cs="Amiri"/>
          <w:color w:val="111111"/>
          <w:sz w:val="28"/>
          <w:sz w:val="28"/>
          <w:szCs w:val="28"/>
          <w:rtl w:val="true"/>
          <w:lang w:bidi="ar-SA"/>
        </w:rPr>
        <w:t>وَاتَّقُواْ اللهَ‌َالَّذِی تَسَآءَلُونَ بِهِ وَالاَْرْحَامَ</w:t>
      </w:r>
    </w:p>
    <w:p>
      <w:pPr>
        <w:pStyle w:val="BookText"/>
        <w:bidi w:val="0"/>
        <w:jc w:val="both"/>
        <w:rPr/>
      </w:pPr>
      <w:r>
        <w:rPr>
          <w:rFonts w:ascii="Amiri" w:hAnsi="Amiri" w:eastAsia="Amiri" w:cs="Amiri"/>
          <w:color w:val="111111"/>
          <w:sz w:val="28"/>
          <w:sz w:val="28"/>
          <w:szCs w:val="28"/>
          <w:rtl w:val="true"/>
          <w:lang w:bidi="ar-SA"/>
        </w:rPr>
        <w:t>إءِنَّ اللَّهَ کَانَ عَلَیْکُمْ رَقِیبًا</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O' people! be in awe of your Lord, Who created you from a single soul and from it created its mate and spread from them (the couple) many men and women.</w:t>
      </w:r>
    </w:p>
    <w:p>
      <w:pPr>
        <w:pStyle w:val="BookText"/>
        <w:bidi w:val="0"/>
        <w:jc w:val="both"/>
        <w:rPr/>
      </w:pPr>
      <w:r>
        <w:rPr>
          <w:rFonts w:eastAsia="Times New Roman" w:cs="Times New Roman" w:ascii="Times New Roman" w:hAnsi="Times New Roman"/>
          <w:color w:val="111111"/>
          <w:sz w:val="28"/>
          <w:szCs w:val="28"/>
          <w:lang w:val="en-US"/>
        </w:rPr>
        <w:t>And be in awe of Allah through Whom you demand one of another, as well as any ties of kinship;</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Allah is watching over you."</w:t>
      </w:r>
      <w:bookmarkStart w:id="1013" w:name="pg13394_170859"/>
    </w:p>
    <w:p>
      <w:pPr>
        <w:pStyle w:val="Heading4"/>
        <w:numPr>
          <w:ilvl w:val="3"/>
          <w:numId w:val="1"/>
        </w:numPr>
        <w:bidi w:val="0"/>
        <w:jc w:val="left"/>
        <w:rPr/>
      </w:pPr>
      <w:bookmarkStart w:id="1014" w:name="__RefHeading___Toc364687_2616395394"/>
      <w:bookmarkStart w:id="1015" w:name="_Toc377"/>
      <w:bookmarkEnd w:id="1013"/>
      <w:bookmarkEnd w:id="1014"/>
      <w:r>
        <w:rPr/>
        <w:t>Commentary: verse 1</w:t>
      </w:r>
      <w:bookmarkEnd w:id="1015"/>
    </w:p>
    <w:p>
      <w:pPr>
        <w:pStyle w:val="BookText"/>
        <w:bidi w:val="0"/>
        <w:jc w:val="both"/>
        <w:rPr/>
      </w:pPr>
      <w:r>
        <w:rPr>
          <w:rFonts w:eastAsia="Times New Roman" w:cs="Times New Roman" w:ascii="Times New Roman" w:hAnsi="Times New Roman"/>
          <w:color w:val="111111"/>
          <w:sz w:val="28"/>
          <w:szCs w:val="28"/>
          <w:lang w:val="en-US"/>
        </w:rPr>
        <w:t>Challenge against Unjust Discrimination.</w:t>
      </w:r>
    </w:p>
    <w:p>
      <w:pPr>
        <w:pStyle w:val="BookText"/>
        <w:bidi w:val="0"/>
        <w:jc w:val="both"/>
        <w:rPr/>
      </w:pPr>
      <w:r>
        <w:rPr>
          <w:rFonts w:eastAsia="Times New Roman" w:cs="Times New Roman" w:ascii="Times New Roman" w:hAnsi="Times New Roman"/>
          <w:color w:val="111111"/>
          <w:sz w:val="28"/>
          <w:szCs w:val="28"/>
          <w:lang w:val="en-US"/>
        </w:rPr>
        <w:t>The first verse of this sura addresses all human beings. The content of this verse is a message to mankind as a whole. It invites them to piety and being in awe of Allah. It says:</w:t>
      </w:r>
    </w:p>
    <w:p>
      <w:pPr>
        <w:pStyle w:val="BookText"/>
        <w:bidi w:val="0"/>
        <w:jc w:val="both"/>
        <w:rPr/>
      </w:pPr>
      <w:r>
        <w:rPr>
          <w:rFonts w:eastAsia="Times New Roman" w:cs="Times New Roman" w:ascii="Times New Roman" w:hAnsi="Times New Roman"/>
          <w:color w:val="111111"/>
          <w:sz w:val="28"/>
          <w:szCs w:val="28"/>
          <w:lang w:val="en-US"/>
        </w:rPr>
        <w:t>" O' people! be in awe of your Lord, ..."</w:t>
      </w:r>
    </w:p>
    <w:p>
      <w:pPr>
        <w:pStyle w:val="BookText"/>
        <w:bidi w:val="0"/>
        <w:jc w:val="both"/>
        <w:rPr/>
      </w:pPr>
      <w:r>
        <w:rPr>
          <w:rFonts w:eastAsia="Times New Roman" w:cs="Times New Roman" w:ascii="Times New Roman" w:hAnsi="Times New Roman"/>
          <w:color w:val="111111"/>
          <w:sz w:val="28"/>
          <w:szCs w:val="28"/>
          <w:lang w:val="en-US"/>
        </w:rPr>
        <w:t>Then, to introduce the Lord Who is aware of all deeds of human</w:t>
      </w:r>
    </w:p>
    <w:p>
      <w:pPr>
        <w:pStyle w:val="BookText"/>
        <w:bidi w:val="0"/>
        <w:jc w:val="both"/>
        <w:rPr/>
      </w:pPr>
      <w:r>
        <w:rPr>
          <w:rFonts w:eastAsia="Times New Roman" w:cs="Times New Roman" w:ascii="Times New Roman" w:hAnsi="Times New Roman"/>
          <w:color w:val="111111"/>
          <w:sz w:val="28"/>
          <w:szCs w:val="28"/>
          <w:lang w:val="en-US"/>
        </w:rPr>
        <w:t>beings, it points to one of His attributes which is the origin of the unity of human race. It says:</w:t>
      </w:r>
    </w:p>
    <w:p>
      <w:pPr>
        <w:pStyle w:val="BookText"/>
        <w:bidi w:val="0"/>
        <w:jc w:val="both"/>
        <w:rPr/>
      </w:pPr>
      <w:r>
        <w:rPr>
          <w:rFonts w:eastAsia="Times New Roman" w:cs="Times New Roman" w:ascii="Times New Roman" w:hAnsi="Times New Roman"/>
          <w:color w:val="111111"/>
          <w:sz w:val="28"/>
          <w:szCs w:val="28"/>
          <w:lang w:val="en-US"/>
        </w:rPr>
        <w:t>"... Who created you from a single soul ..."</w:t>
      </w:r>
    </w:p>
    <w:p>
      <w:pPr>
        <w:pStyle w:val="BookText"/>
        <w:bidi w:val="0"/>
        <w:jc w:val="both"/>
        <w:rPr/>
      </w:pPr>
      <w:r>
        <w:rPr>
          <w:rFonts w:eastAsia="Times New Roman" w:cs="Times New Roman" w:ascii="Times New Roman" w:hAnsi="Times New Roman"/>
          <w:color w:val="111111"/>
          <w:sz w:val="28"/>
          <w:szCs w:val="28"/>
          <w:lang w:val="en-US"/>
        </w:rPr>
        <w:t xml:space="preserve">The phrase </w:t>
      </w:r>
      <w:r>
        <w:rPr>
          <w:rFonts w:eastAsia="Consolas" w:cs="Consolas" w:ascii="Consolas" w:hAnsi="Consolas"/>
          <w:color w:val="111111"/>
          <w:sz w:val="28"/>
          <w:szCs w:val="28"/>
          <w:lang w:val="en-US"/>
        </w:rPr>
        <w:t>a single soul ' refers to the first human being whom the Qur'ān introduces as</w:t>
      </w:r>
      <w:r>
        <w:rPr>
          <w:rFonts w:eastAsia="Times New Roman" w:cs="Times New Roman" w:ascii="Times New Roman" w:hAnsi="Times New Roman"/>
          <w:color w:val="111111"/>
          <w:sz w:val="28"/>
          <w:szCs w:val="28"/>
          <w:lang w:val="en-US"/>
        </w:rPr>
        <w:t xml:space="preserve"> 'Ādam ', the father of all human beings. The</w:t>
      </w:r>
    </w:p>
    <w:p>
      <w:pPr>
        <w:pStyle w:val="BookText"/>
        <w:bidi w:val="0"/>
        <w:jc w:val="both"/>
        <w:rPr/>
      </w:pPr>
      <w:r>
        <w:rPr>
          <w:rFonts w:eastAsia="Times New Roman" w:cs="Times New Roman" w:ascii="Times New Roman" w:hAnsi="Times New Roman"/>
          <w:color w:val="111111"/>
          <w:sz w:val="28"/>
          <w:szCs w:val="28"/>
          <w:lang w:val="en-US"/>
        </w:rPr>
        <w:t>application of the term /banī'ādam/ `the children of 'Ādam' in the Qur'ān refers to this meaning, too.</w:t>
      </w:r>
    </w:p>
    <w:p>
      <w:pPr>
        <w:pStyle w:val="BookText"/>
        <w:bidi w:val="0"/>
        <w:jc w:val="both"/>
        <w:rPr/>
      </w:pPr>
      <w:r>
        <w:rPr>
          <w:rFonts w:eastAsia="Times New Roman" w:cs="Times New Roman" w:ascii="Times New Roman" w:hAnsi="Times New Roman"/>
          <w:color w:val="111111"/>
          <w:sz w:val="28"/>
          <w:szCs w:val="28"/>
          <w:lang w:val="en-US"/>
        </w:rPr>
        <w:t>Then, in the next sentence, it says:</w:t>
      </w:r>
    </w:p>
    <w:p>
      <w:pPr>
        <w:pStyle w:val="BookText"/>
        <w:bidi w:val="0"/>
        <w:jc w:val="both"/>
        <w:rPr/>
      </w:pPr>
      <w:r>
        <w:rPr>
          <w:rFonts w:eastAsia="Times New Roman" w:cs="Times New Roman" w:ascii="Times New Roman" w:hAnsi="Times New Roman"/>
          <w:color w:val="111111"/>
          <w:sz w:val="28"/>
          <w:szCs w:val="28"/>
          <w:lang w:val="en-US"/>
        </w:rPr>
        <w:t>"... and from it created its mate ..."</w:t>
      </w:r>
    </w:p>
    <w:p>
      <w:pPr>
        <w:pStyle w:val="BookText"/>
        <w:bidi w:val="0"/>
        <w:jc w:val="both"/>
        <w:rPr/>
      </w:pPr>
      <w:r>
        <w:rPr>
          <w:rFonts w:eastAsia="Times New Roman" w:cs="Times New Roman" w:ascii="Times New Roman" w:hAnsi="Times New Roman"/>
          <w:color w:val="111111"/>
          <w:sz w:val="28"/>
          <w:szCs w:val="28"/>
          <w:lang w:val="en-US"/>
        </w:rPr>
        <w:t>This means that He created Adam's wife from his nature, not from the limbs of his body. Basing on a tradition from Imam Bāqir (a.s.), the</w:t>
      </w:r>
    </w:p>
    <w:p>
      <w:pPr>
        <w:pStyle w:val="BookText"/>
        <w:bidi w:val="0"/>
        <w:jc w:val="both"/>
        <w:rPr/>
      </w:pPr>
      <w:r>
        <w:rPr>
          <w:rFonts w:eastAsia="Times New Roman" w:cs="Times New Roman" w:ascii="Times New Roman" w:hAnsi="Times New Roman"/>
          <w:color w:val="111111"/>
          <w:sz w:val="28"/>
          <w:szCs w:val="28"/>
          <w:lang w:val="en-US"/>
        </w:rPr>
        <w:t>creation of Eve from one of the ribs of Adam has intensely been rejected, and it has been stipulated that Eve was created from the rest of Adam's clay.</w:t>
      </w:r>
    </w:p>
    <w:p>
      <w:pPr>
        <w:pStyle w:val="BookText"/>
        <w:bidi w:val="0"/>
        <w:jc w:val="both"/>
        <w:rPr/>
      </w:pPr>
      <w:r>
        <w:rPr>
          <w:rFonts w:eastAsia="Times New Roman" w:cs="Times New Roman" w:ascii="Times New Roman" w:hAnsi="Times New Roman"/>
          <w:color w:val="111111"/>
          <w:sz w:val="28"/>
          <w:szCs w:val="28"/>
          <w:lang w:val="en-US"/>
        </w:rPr>
        <w:t>In the next verse, it continues saying:</w:t>
      </w:r>
    </w:p>
    <w:p>
      <w:pPr>
        <w:pStyle w:val="BookText"/>
        <w:bidi w:val="0"/>
        <w:jc w:val="both"/>
        <w:rPr/>
      </w:pPr>
      <w:r>
        <w:rPr>
          <w:rFonts w:eastAsia="Times New Roman" w:cs="Times New Roman" w:ascii="Times New Roman" w:hAnsi="Times New Roman"/>
          <w:color w:val="111111"/>
          <w:sz w:val="28"/>
          <w:szCs w:val="28"/>
          <w:lang w:val="en-US"/>
        </w:rPr>
        <w:t>"... and spread from them (the couple) many men and women. ..."</w:t>
      </w:r>
    </w:p>
    <w:p>
      <w:pPr>
        <w:pStyle w:val="BookText"/>
        <w:bidi w:val="0"/>
        <w:jc w:val="both"/>
        <w:rPr/>
      </w:pPr>
      <w:r>
        <w:rPr>
          <w:rFonts w:eastAsia="Times New Roman" w:cs="Times New Roman" w:ascii="Times New Roman" w:hAnsi="Times New Roman"/>
          <w:color w:val="111111"/>
          <w:sz w:val="28"/>
          <w:szCs w:val="28"/>
          <w:lang w:val="en-US"/>
        </w:rPr>
        <w:t>This idea leads to the comprehension that the multiplying of the race of the children of Adam has been performed only through Adam and his wife, and no other creature has had any hand in it.</w:t>
      </w:r>
    </w:p>
    <w:p>
      <w:pPr>
        <w:pStyle w:val="BookText"/>
        <w:bidi w:val="0"/>
        <w:jc w:val="both"/>
        <w:rPr/>
      </w:pPr>
      <w:r>
        <w:rPr>
          <w:rFonts w:eastAsia="Times New Roman" w:cs="Times New Roman" w:ascii="Times New Roman" w:hAnsi="Times New Roman"/>
          <w:color w:val="111111"/>
          <w:sz w:val="28"/>
          <w:szCs w:val="28"/>
          <w:lang w:val="en-US"/>
        </w:rPr>
        <w:t>Then, for the sake of the importance that piety has in the structure of the foundation of a safe and sound society, again it invites people to observing piety. It advises people to be in awe of Allah, the One Who is Great in their view, so that when they want to demand something from others, they apply His Name. It says:</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be in awe of Allah through Whom you demand one of another, ..."</w:t>
      </w:r>
    </w:p>
    <w:p>
      <w:pPr>
        <w:pStyle w:val="BookText"/>
        <w:bidi w:val="0"/>
        <w:rPr/>
      </w:pPr>
      <w:r>
        <w:rPr>
          <w:rFonts w:eastAsia="Times New Roman" w:cs="Times New Roman" w:ascii="Times New Roman" w:hAnsi="Times New Roman"/>
          <w:color w:val="111111"/>
          <w:sz w:val="28"/>
          <w:szCs w:val="28"/>
          <w:lang w:val="en-US"/>
        </w:rPr>
        <w:t>And it adds that:</w:t>
      </w:r>
    </w:p>
    <w:p>
      <w:pPr>
        <w:pStyle w:val="BookText"/>
        <w:bidi w:val="0"/>
        <w:jc w:val="both"/>
        <w:rPr/>
      </w:pPr>
      <w:r>
        <w:rPr>
          <w:rFonts w:eastAsia="Times New Roman" w:cs="Times New Roman" w:ascii="Times New Roman" w:hAnsi="Times New Roman"/>
          <w:color w:val="111111"/>
          <w:sz w:val="28"/>
          <w:szCs w:val="28"/>
          <w:lang w:val="en-US"/>
        </w:rPr>
        <w:t>"... as well as any ties of kinship, ..."</w:t>
      </w:r>
    </w:p>
    <w:p>
      <w:pPr>
        <w:pStyle w:val="BookText"/>
        <w:bidi w:val="0"/>
        <w:jc w:val="both"/>
        <w:rPr/>
      </w:pPr>
      <w:r>
        <w:rPr>
          <w:rFonts w:eastAsia="Times New Roman" w:cs="Times New Roman" w:ascii="Times New Roman" w:hAnsi="Times New Roman"/>
          <w:color w:val="111111"/>
          <w:sz w:val="28"/>
          <w:szCs w:val="28"/>
          <w:lang w:val="en-US"/>
        </w:rPr>
        <w:t>Mentioning this subject here is a sign of an extraordinary importance that the Qur'ān maintains for strengthening blood-kinship.</w:t>
      </w:r>
    </w:p>
    <w:p>
      <w:pPr>
        <w:pStyle w:val="BookText"/>
        <w:bidi w:val="0"/>
        <w:jc w:val="both"/>
        <w:rPr/>
      </w:pPr>
      <w:r>
        <w:rPr>
          <w:rFonts w:eastAsia="Times New Roman" w:cs="Times New Roman" w:ascii="Times New Roman" w:hAnsi="Times New Roman"/>
          <w:color w:val="111111"/>
          <w:sz w:val="28"/>
          <w:szCs w:val="28"/>
          <w:lang w:val="en-US"/>
        </w:rPr>
        <w:t>At the end of the verse, it says:</w:t>
      </w:r>
    </w:p>
    <w:p>
      <w:pPr>
        <w:pStyle w:val="BookText"/>
        <w:bidi w:val="0"/>
        <w:jc w:val="both"/>
        <w:rPr/>
      </w:pPr>
      <w:r>
        <w:rPr>
          <w:rFonts w:eastAsia="Times New Roman" w:cs="Times New Roman" w:ascii="Times New Roman" w:hAnsi="Times New Roman"/>
          <w:color w:val="111111"/>
          <w:sz w:val="28"/>
          <w:szCs w:val="28"/>
          <w:lang w:val="en-US"/>
        </w:rPr>
        <w:t>"... Surely Allah is watching over you."</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He sees all your deeds and intentions and, by the way, He protects you against unpleasant adventures.</w:t>
      </w:r>
      <w:bookmarkStart w:id="1016" w:name="pg13394_170861"/>
    </w:p>
    <w:p>
      <w:pPr>
        <w:pStyle w:val="BookText"/>
        <w:bidi w:val="0"/>
        <w:rPr/>
      </w:pPr>
      <w:bookmarkEnd w:id="1016"/>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وَءَاتُواْ الْیَتَمَی أَمْوَ لَهُمْ وَلاَ تَتَبَدَّلُواْ الْخَبِیثَ بِالطَّیِّبِ</w:t>
      </w:r>
    </w:p>
    <w:p>
      <w:pPr>
        <w:pStyle w:val="BookText"/>
        <w:bidi w:val="0"/>
        <w:jc w:val="both"/>
        <w:rPr/>
      </w:pPr>
      <w:r>
        <w:rPr>
          <w:rFonts w:ascii="Amiri" w:hAnsi="Amiri" w:eastAsia="Amiri" w:cs="Amiri"/>
          <w:color w:val="111111"/>
          <w:sz w:val="28"/>
          <w:sz w:val="28"/>
          <w:szCs w:val="28"/>
          <w:rtl w:val="true"/>
          <w:lang w:bidi="ar-SA"/>
        </w:rPr>
        <w:t>وَلاَ تَأْکُلُوا أَمْوَالَهُمْ إءِلَی أَمْوَ لِکُمْ</w:t>
      </w:r>
    </w:p>
    <w:p>
      <w:pPr>
        <w:pStyle w:val="BookText"/>
        <w:bidi w:val="0"/>
        <w:jc w:val="both"/>
        <w:rPr/>
      </w:pPr>
      <w:r>
        <w:rPr>
          <w:rFonts w:ascii="Amiri" w:hAnsi="Amiri" w:eastAsia="Amiri" w:cs="Amiri"/>
          <w:color w:val="111111"/>
          <w:sz w:val="28"/>
          <w:sz w:val="28"/>
          <w:szCs w:val="28"/>
          <w:rtl w:val="true"/>
          <w:lang w:bidi="ar-SA"/>
        </w:rPr>
        <w:t>إءِنَّهُ کَانَ حُوبًا کَبِیرًا</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And give the orphans their property, and do not exchange something bad (of yours) for something good (of theirs), nor devour their</w:t>
      </w:r>
    </w:p>
    <w:p>
      <w:pPr>
        <w:pStyle w:val="BookText"/>
        <w:bidi w:val="0"/>
        <w:jc w:val="both"/>
        <w:rPr/>
      </w:pPr>
      <w:r>
        <w:rPr>
          <w:rFonts w:eastAsia="Times New Roman" w:cs="Times New Roman" w:ascii="Times New Roman" w:hAnsi="Times New Roman"/>
          <w:color w:val="111111"/>
          <w:sz w:val="28"/>
          <w:szCs w:val="28"/>
          <w:lang w:val="en-US"/>
        </w:rPr>
        <w:t>property along with your own; (for) it is surely a great crime."</w:t>
      </w:r>
    </w:p>
    <w:p>
      <w:pPr>
        <w:pStyle w:val="Heading4"/>
        <w:numPr>
          <w:ilvl w:val="3"/>
          <w:numId w:val="1"/>
        </w:numPr>
        <w:bidi w:val="0"/>
        <w:jc w:val="left"/>
        <w:rPr/>
      </w:pPr>
      <w:bookmarkStart w:id="1017" w:name="__RefHeading___Toc364689_2616395394"/>
      <w:bookmarkStart w:id="1018" w:name="_Toc378"/>
      <w:bookmarkEnd w:id="1017"/>
      <w:r>
        <w:rPr/>
        <w:t>Occasion of Revelation verse 2</w:t>
      </w:r>
      <w:bookmarkEnd w:id="1018"/>
    </w:p>
    <w:p>
      <w:pPr>
        <w:pStyle w:val="BookText"/>
        <w:bidi w:val="0"/>
        <w:jc w:val="both"/>
        <w:rPr/>
      </w:pPr>
      <w:r>
        <w:rPr>
          <w:rFonts w:eastAsia="Times New Roman" w:cs="Times New Roman" w:ascii="Times New Roman" w:hAnsi="Times New Roman"/>
          <w:color w:val="111111"/>
          <w:sz w:val="28"/>
          <w:szCs w:val="28"/>
          <w:lang w:val="en-US"/>
        </w:rPr>
        <w:t>At the time of the Prophet of Islam (p.b.u.h.), one of the members of a tribe by the name of Banī-Qatfān had a rich brother, and it happened that the rich brother passed away. Then, as a guardian of his brother's orphans, he took his property in his possession, but when his brother's son matured and demanded it, he denied returning his right to him. The subject was explained to the holy Prophet (p.b.u.h.). Then this verse was revealed, and when the man heard it, he repented and returned the property to its owner. Then the man said: " I refuge with Allah from that I be polluted through the great sin."</w:t>
      </w:r>
    </w:p>
    <w:p>
      <w:pPr>
        <w:pStyle w:val="BookText"/>
        <w:bidi w:val="0"/>
        <w:jc w:val="both"/>
        <w:rPr/>
      </w:pPr>
      <w:r>
        <w:rPr>
          <w:rFonts w:eastAsia="Times New Roman" w:cs="Times New Roman" w:ascii="Times New Roman" w:hAnsi="Times New Roman"/>
          <w:color w:val="111111"/>
          <w:sz w:val="28"/>
          <w:szCs w:val="28"/>
          <w:lang w:val="en-US"/>
        </w:rPr>
        <w:t>Commentary:</w:t>
      </w:r>
    </w:p>
    <w:p>
      <w:pPr>
        <w:pStyle w:val="BookText"/>
        <w:bidi w:val="0"/>
        <w:jc w:val="both"/>
        <w:rPr/>
      </w:pPr>
      <w:r>
        <w:rPr>
          <w:rFonts w:eastAsia="Times New Roman" w:cs="Times New Roman" w:ascii="Times New Roman" w:hAnsi="Times New Roman"/>
          <w:color w:val="111111"/>
          <w:sz w:val="28"/>
          <w:szCs w:val="28"/>
          <w:lang w:val="en-US"/>
        </w:rPr>
        <w:t>Treachery in Orphans' Property Is Forbidden!</w:t>
      </w:r>
    </w:p>
    <w:p>
      <w:pPr>
        <w:pStyle w:val="BookText"/>
        <w:bidi w:val="0"/>
        <w:jc w:val="both"/>
        <w:rPr/>
      </w:pPr>
      <w:r>
        <w:rPr>
          <w:rFonts w:eastAsia="Times New Roman" w:cs="Times New Roman" w:ascii="Times New Roman" w:hAnsi="Times New Roman"/>
          <w:color w:val="111111"/>
          <w:sz w:val="28"/>
          <w:szCs w:val="28"/>
          <w:lang w:val="en-US"/>
        </w:rPr>
        <w:t>In any society it happens that, as a result of some events and accidents, some parents die and there remain some little children from them.</w:t>
      </w:r>
    </w:p>
    <w:p>
      <w:pPr>
        <w:pStyle w:val="BookText"/>
        <w:bidi w:val="0"/>
        <w:jc w:val="both"/>
        <w:rPr/>
      </w:pPr>
      <w:r>
        <w:rPr>
          <w:rFonts w:eastAsia="Times New Roman" w:cs="Times New Roman" w:ascii="Times New Roman" w:hAnsi="Times New Roman"/>
          <w:color w:val="111111"/>
          <w:sz w:val="28"/>
          <w:szCs w:val="28"/>
          <w:lang w:val="en-US"/>
        </w:rPr>
        <w:t>There are three important instructions upon the property of orphans mentioned in this verse.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first, it instructs as such:</w:t>
      </w:r>
    </w:p>
    <w:p>
      <w:pPr>
        <w:pStyle w:val="BookText"/>
        <w:bidi w:val="0"/>
        <w:jc w:val="both"/>
        <w:rPr/>
      </w:pPr>
      <w:r>
        <w:rPr>
          <w:rFonts w:eastAsia="Times New Roman" w:cs="Times New Roman" w:ascii="Times New Roman" w:hAnsi="Times New Roman"/>
          <w:color w:val="111111"/>
          <w:sz w:val="28"/>
          <w:szCs w:val="28"/>
          <w:lang w:val="en-US"/>
        </w:rPr>
        <w:t>" And give the orphans their property,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ordinance means that your interference in these properties is in the rank of a trustee and as an inspector, not as a possessor.</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instruction is to prevent guardians from devouring the property of orphans.</w:t>
      </w:r>
    </w:p>
    <w:p>
      <w:pPr>
        <w:pStyle w:val="BookText"/>
        <w:bidi w:val="0"/>
        <w:jc w:val="both"/>
        <w:rPr/>
      </w:pPr>
      <w:r>
        <w:rPr>
          <w:rFonts w:eastAsia="Times New Roman" w:cs="Times New Roman" w:ascii="Times New Roman" w:hAnsi="Times New Roman"/>
          <w:color w:val="111111"/>
          <w:sz w:val="28"/>
          <w:szCs w:val="28"/>
          <w:lang w:val="en-US"/>
        </w:rPr>
        <w:t>Sometimes it happens that some guardians of the orphans, under the pretext that changing the property of the orphan is benefitable for the orphan, or it makes no difference to change it, or if it remains it will be wasted, take the best and choice parts of the properties of the orphans and put their own bad and undemanded properties in their places. The Qur'ān says:</w:t>
      </w:r>
    </w:p>
    <w:p>
      <w:pPr>
        <w:pStyle w:val="BookText"/>
        <w:bidi w:val="0"/>
        <w:jc w:val="both"/>
        <w:rPr/>
      </w:pPr>
      <w:r>
        <w:rPr>
          <w:rFonts w:eastAsia="Times New Roman" w:cs="Times New Roman" w:ascii="Times New Roman" w:hAnsi="Times New Roman"/>
          <w:color w:val="111111"/>
          <w:sz w:val="28"/>
          <w:szCs w:val="28"/>
          <w:lang w:val="en-US"/>
        </w:rPr>
        <w:t>"... and do not exchange something bad (of yours) for something good (of theirs),..."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instruction has been added as follows:</w:t>
      </w:r>
    </w:p>
    <w:p>
      <w:pPr>
        <w:pStyle w:val="BookText"/>
        <w:bidi w:val="0"/>
        <w:jc w:val="both"/>
        <w:rPr/>
      </w:pPr>
      <w:r>
        <w:rPr>
          <w:rFonts w:eastAsia="Times New Roman" w:cs="Times New Roman" w:ascii="Times New Roman" w:hAnsi="Times New Roman"/>
          <w:color w:val="111111"/>
          <w:sz w:val="28"/>
          <w:szCs w:val="28"/>
          <w:lang w:val="en-US"/>
        </w:rPr>
        <w:t>"... nor devour their property along with your own; ..."</w:t>
      </w:r>
    </w:p>
    <w:p>
      <w:pPr>
        <w:pStyle w:val="BookText"/>
        <w:bidi w:val="0"/>
        <w:jc w:val="both"/>
        <w:rPr/>
      </w:pPr>
      <w:r>
        <w:rPr>
          <w:rFonts w:eastAsia="Times New Roman" w:cs="Times New Roman" w:ascii="Times New Roman" w:hAnsi="Times New Roman"/>
          <w:color w:val="111111"/>
          <w:sz w:val="28"/>
          <w:szCs w:val="28"/>
          <w:lang w:val="en-US"/>
        </w:rPr>
        <w:t>This sentence means that: do not mix the property of the orphans with your own property so that its result ends to the possession of the whole. Or, do not mix your undesirable property with their good property so that its result be treading the rights of the orphans.</w:t>
      </w:r>
    </w:p>
    <w:p>
      <w:pPr>
        <w:pStyle w:val="BookText"/>
        <w:bidi w:val="0"/>
        <w:jc w:val="both"/>
        <w:rPr/>
      </w:pPr>
      <w:r>
        <w:rPr>
          <w:rFonts w:eastAsia="Times New Roman" w:cs="Times New Roman" w:ascii="Times New Roman" w:hAnsi="Times New Roman"/>
          <w:color w:val="111111"/>
          <w:sz w:val="28"/>
          <w:szCs w:val="28"/>
          <w:lang w:val="en-US"/>
        </w:rPr>
        <w:t>At the end of the verse, to emphasize and prove the importance of the matter, that this kind of transgression to the property of the orphans is a great sin, it says:</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(for) it is surely a great crime."</w:t>
      </w:r>
      <w:bookmarkStart w:id="1019" w:name="pg13394_170863"/>
    </w:p>
    <w:p>
      <w:pPr>
        <w:pStyle w:val="BookText"/>
        <w:bidi w:val="0"/>
        <w:rPr/>
      </w:pPr>
      <w:bookmarkEnd w:id="1019"/>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وإءِنْ خِفْتمْ‌ْ أَلاَّ تُقْسِطُواْ فِی الْیَتَمَی فَانکِحُواْ مَا طَابَ لَکُم</w:t>
      </w:r>
    </w:p>
    <w:p>
      <w:pPr>
        <w:pStyle w:val="BookText"/>
        <w:bidi w:val="0"/>
        <w:jc w:val="both"/>
        <w:rPr/>
      </w:pPr>
      <w:r>
        <w:rPr>
          <w:rFonts w:ascii="Amiri" w:hAnsi="Amiri" w:eastAsia="Amiri" w:cs="Amiri"/>
          <w:color w:val="111111"/>
          <w:sz w:val="28"/>
          <w:sz w:val="28"/>
          <w:szCs w:val="28"/>
          <w:rtl w:val="true"/>
          <w:lang w:bidi="ar-SA"/>
        </w:rPr>
        <w:t>مِّنَ النِّسَاءِمَثْنَی وَثُلَثَ وَرُبَعَ</w:t>
      </w:r>
    </w:p>
    <w:p>
      <w:pPr>
        <w:pStyle w:val="BookText"/>
        <w:bidi w:val="0"/>
        <w:jc w:val="both"/>
        <w:rPr/>
      </w:pPr>
      <w:r>
        <w:rPr>
          <w:rFonts w:ascii="Amiri" w:hAnsi="Amiri" w:eastAsia="Amiri" w:cs="Amiri"/>
          <w:color w:val="111111"/>
          <w:sz w:val="28"/>
          <w:sz w:val="28"/>
          <w:szCs w:val="28"/>
          <w:rtl w:val="true"/>
          <w:lang w:bidi="ar-SA"/>
        </w:rPr>
        <w:t>فإءِنْ خِفْتُمْ أَلاَّ تَعْدِلُواْ فَوَ حِدَةً أَوْ مَا مَلَکتْ‌ْأَیْمَنُکُمْ</w:t>
      </w:r>
    </w:p>
    <w:p>
      <w:pPr>
        <w:pStyle w:val="BookText"/>
        <w:bidi w:val="0"/>
        <w:jc w:val="both"/>
        <w:rPr/>
      </w:pPr>
      <w:r>
        <w:rPr>
          <w:rFonts w:ascii="Amiri" w:hAnsi="Amiri" w:eastAsia="Amiri" w:cs="Amiri"/>
          <w:color w:val="111111"/>
          <w:sz w:val="28"/>
          <w:sz w:val="28"/>
          <w:szCs w:val="28"/>
          <w:rtl w:val="true"/>
          <w:lang w:bidi="ar-SA"/>
        </w:rPr>
        <w:t>ذَ لِکَ أَدْنَی أَلاَّ تَعُولُواْ</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And, if you fear that you cannot act equitably towards orphans, then marry those women who seem good to you, two, or three, or four;</w:t>
      </w:r>
    </w:p>
    <w:p>
      <w:pPr>
        <w:pStyle w:val="BookText"/>
        <w:bidi w:val="0"/>
        <w:jc w:val="both"/>
        <w:rPr/>
      </w:pPr>
      <w:r>
        <w:rPr>
          <w:rFonts w:eastAsia="Times New Roman" w:cs="Times New Roman" w:ascii="Times New Roman" w:hAnsi="Times New Roman"/>
          <w:color w:val="111111"/>
          <w:sz w:val="28"/>
          <w:szCs w:val="28"/>
          <w:lang w:val="en-US"/>
        </w:rPr>
        <w:t>but if you (still) fear that you will not act justly (between them) then (marry) only one or someone your right hands have acquired.</w:t>
      </w:r>
    </w:p>
    <w:p>
      <w:pPr>
        <w:pStyle w:val="BookText"/>
        <w:bidi w:val="0"/>
        <w:jc w:val="both"/>
        <w:rPr/>
      </w:pPr>
      <w:r>
        <w:rPr>
          <w:rFonts w:eastAsia="Times New Roman" w:cs="Times New Roman" w:ascii="Times New Roman" w:hAnsi="Times New Roman"/>
          <w:color w:val="111111"/>
          <w:sz w:val="28"/>
          <w:szCs w:val="28"/>
          <w:lang w:val="en-US"/>
        </w:rPr>
        <w:t>That is more proper, that you may not deviate from equity."</w:t>
      </w:r>
    </w:p>
    <w:p>
      <w:pPr>
        <w:pStyle w:val="BookText"/>
        <w:bidi w:val="0"/>
        <w:jc w:val="both"/>
        <w:rPr/>
      </w:pPr>
      <w:r>
        <w:rPr>
          <w:rFonts w:eastAsia="Times New Roman" w:cs="Times New Roman" w:ascii="Times New Roman" w:hAnsi="Times New Roman"/>
          <w:color w:val="111111"/>
          <w:sz w:val="28"/>
          <w:szCs w:val="28"/>
          <w:lang w:val="en-US"/>
        </w:rPr>
        <w:t>Occasion of Revelation:</w:t>
      </w:r>
    </w:p>
    <w:p>
      <w:pPr>
        <w:pStyle w:val="BookText"/>
        <w:bidi w:val="0"/>
        <w:jc w:val="both"/>
        <w:rPr/>
      </w:pPr>
      <w:r>
        <w:rPr>
          <w:rFonts w:eastAsia="Times New Roman" w:cs="Times New Roman" w:ascii="Times New Roman" w:hAnsi="Times New Roman"/>
          <w:color w:val="111111"/>
          <w:sz w:val="28"/>
          <w:szCs w:val="28"/>
          <w:lang w:val="en-US"/>
        </w:rPr>
        <w:t>Before Islam, it was customary in Arabia among many people that they took the orphan girls to their houses under the name of defraying and guardianship and then they married them and appropriated their property, too. They assigned even their dowries less than what the ordinary amount was, since every thing was in their own hand, and when they felt the least inconvenience from them, they would easily leave them off.</w:t>
      </w:r>
    </w:p>
    <w:p>
      <w:pPr>
        <w:pStyle w:val="BookText"/>
        <w:bidi w:val="0"/>
        <w:jc w:val="both"/>
        <w:rPr/>
      </w:pPr>
      <w:r>
        <w:rPr>
          <w:rFonts w:eastAsia="Times New Roman" w:cs="Times New Roman" w:ascii="Times New Roman" w:hAnsi="Times New Roman"/>
          <w:color w:val="111111"/>
          <w:sz w:val="28"/>
          <w:szCs w:val="28"/>
          <w:lang w:val="en-US"/>
        </w:rPr>
        <w:t>At that time the verse was revealed and instructed the guardians of the orphans that they could marry the girl orphans if they observed justice about them completely.</w:t>
      </w:r>
    </w:p>
    <w:p>
      <w:pPr>
        <w:pStyle w:val="Heading4"/>
        <w:numPr>
          <w:ilvl w:val="3"/>
          <w:numId w:val="1"/>
        </w:numPr>
        <w:bidi w:val="0"/>
        <w:jc w:val="left"/>
        <w:rPr/>
      </w:pPr>
      <w:bookmarkStart w:id="1020" w:name="__RefHeading___Toc364691_2616395394"/>
      <w:bookmarkStart w:id="1021" w:name="_Toc379"/>
      <w:bookmarkEnd w:id="1020"/>
      <w:r>
        <w:rPr/>
        <w:t>Commentary: verse 3</w:t>
      </w:r>
      <w:bookmarkEnd w:id="1021"/>
    </w:p>
    <w:p>
      <w:pPr>
        <w:pStyle w:val="BookText"/>
        <w:bidi w:val="0"/>
        <w:jc w:val="both"/>
        <w:rPr/>
      </w:pPr>
      <w:r>
        <w:rPr>
          <w:rFonts w:eastAsia="Times New Roman" w:cs="Times New Roman" w:ascii="Times New Roman" w:hAnsi="Times New Roman"/>
          <w:color w:val="111111"/>
          <w:sz w:val="28"/>
          <w:szCs w:val="28"/>
          <w:lang w:val="en-US"/>
        </w:rPr>
        <w:t>In this verse, another right, out of the rights of the orphans, is pointed out. It admonishes that at the time of marrying the girl orphans, if you fear that you cannot observe the right and justice about the conditions of matrimony, as well as their property, relinguish marrying them and refer to other women. It says:</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if you fear that you cannot act equitably towards orphans, then marry</w:t>
      </w:r>
    </w:p>
    <w:p>
      <w:pPr>
        <w:pStyle w:val="BookText"/>
        <w:bidi w:val="0"/>
        <w:rPr/>
      </w:pPr>
      <w:r>
        <w:rPr>
          <w:rFonts w:eastAsia="Times New Roman" w:cs="Times New Roman" w:ascii="Times New Roman" w:hAnsi="Times New Roman"/>
          <w:color w:val="111111"/>
          <w:sz w:val="28"/>
          <w:szCs w:val="28"/>
          <w:lang w:val="en-US"/>
        </w:rPr>
        <w:t>those women who seem good to you, ..."</w:t>
      </w:r>
    </w:p>
    <w:p>
      <w:pPr>
        <w:pStyle w:val="BookText"/>
        <w:bidi w:val="0"/>
        <w:jc w:val="both"/>
        <w:rPr/>
      </w:pPr>
      <w:r>
        <w:rPr>
          <w:rFonts w:eastAsia="Times New Roman" w:cs="Times New Roman" w:ascii="Times New Roman" w:hAnsi="Times New Roman"/>
          <w:color w:val="111111"/>
          <w:sz w:val="28"/>
          <w:szCs w:val="28"/>
          <w:lang w:val="en-US"/>
        </w:rPr>
        <w:t>Then, it adds that you may choose from among them two or three or four to marry with. It says:</w:t>
      </w:r>
    </w:p>
    <w:p>
      <w:pPr>
        <w:pStyle w:val="BookText"/>
        <w:bidi w:val="0"/>
        <w:jc w:val="both"/>
        <w:rPr/>
      </w:pPr>
      <w:r>
        <w:rPr>
          <w:rFonts w:eastAsia="Times New Roman" w:cs="Times New Roman" w:ascii="Times New Roman" w:hAnsi="Times New Roman"/>
          <w:color w:val="111111"/>
          <w:sz w:val="28"/>
          <w:szCs w:val="28"/>
          <w:lang w:val="en-US"/>
        </w:rPr>
        <w:t>"... two, or three, or four; ..."</w:t>
      </w:r>
    </w:p>
    <w:p>
      <w:pPr>
        <w:pStyle w:val="BookText"/>
        <w:bidi w:val="0"/>
        <w:jc w:val="both"/>
        <w:rPr/>
      </w:pPr>
      <w:r>
        <w:rPr>
          <w:rFonts w:eastAsia="Times New Roman" w:cs="Times New Roman" w:ascii="Times New Roman" w:hAnsi="Times New Roman"/>
          <w:color w:val="111111"/>
          <w:sz w:val="28"/>
          <w:szCs w:val="28"/>
          <w:lang w:val="en-US"/>
        </w:rPr>
        <w:t>So, immediately after that it continues saying that this is in the case that you keep the perfect justice. But, if you fear that you do not observe justice unto those wives of yours, you must suffice to only one wife, so that you keep away from imposing cruelty and transgression against others. It says:</w:t>
      </w:r>
    </w:p>
    <w:p>
      <w:pPr>
        <w:pStyle w:val="BookText"/>
        <w:bidi w:val="0"/>
        <w:jc w:val="both"/>
        <w:rPr/>
      </w:pPr>
      <w:r>
        <w:rPr>
          <w:rFonts w:eastAsia="Times New Roman" w:cs="Times New Roman" w:ascii="Times New Roman" w:hAnsi="Times New Roman"/>
          <w:color w:val="111111"/>
          <w:sz w:val="28"/>
          <w:szCs w:val="28"/>
          <w:lang w:val="en-US"/>
        </w:rPr>
        <w:t>"... but if you (still) fear that you will not act justly (about them) then ( marry) only one, ..."</w:t>
      </w:r>
    </w:p>
    <w:p>
      <w:pPr>
        <w:pStyle w:val="BookText"/>
        <w:bidi w:val="0"/>
        <w:jc w:val="both"/>
        <w:rPr/>
      </w:pPr>
      <w:r>
        <w:rPr>
          <w:rFonts w:eastAsia="Times New Roman" w:cs="Times New Roman" w:ascii="Times New Roman" w:hAnsi="Times New Roman"/>
          <w:color w:val="111111"/>
          <w:sz w:val="28"/>
          <w:szCs w:val="28"/>
          <w:lang w:val="en-US"/>
        </w:rPr>
        <w:t>Or, instead of taking a second wife, you may take advantage of the She-slave that you have, because their conditions are less heavy, although they must enjoy of their own rights, too. it says:</w:t>
      </w:r>
    </w:p>
    <w:p>
      <w:pPr>
        <w:pStyle w:val="BookText"/>
        <w:bidi w:val="0"/>
        <w:jc w:val="both"/>
        <w:rPr/>
      </w:pPr>
      <w:r>
        <w:rPr>
          <w:rFonts w:eastAsia="Times New Roman" w:cs="Times New Roman" w:ascii="Times New Roman" w:hAnsi="Times New Roman"/>
          <w:color w:val="111111"/>
          <w:sz w:val="28"/>
          <w:szCs w:val="28"/>
          <w:lang w:val="en-US"/>
        </w:rPr>
        <w:t>"... or someone your right hands have acquired. ..."</w:t>
      </w:r>
    </w:p>
    <w:p>
      <w:pPr>
        <w:pStyle w:val="BookText"/>
        <w:bidi w:val="0"/>
        <w:jc w:val="both"/>
        <w:rPr/>
      </w:pPr>
      <w:r>
        <w:rPr>
          <w:rFonts w:eastAsia="Times New Roman" w:cs="Times New Roman" w:ascii="Times New Roman" w:hAnsi="Times New Roman"/>
          <w:color w:val="111111"/>
          <w:sz w:val="28"/>
          <w:szCs w:val="28"/>
          <w:lang w:val="en-US"/>
        </w:rPr>
        <w:t>This action choosing only one wife or your slave, better prevents you from cruelty and deviating from the path of equity. It says:</w:t>
      </w:r>
    </w:p>
    <w:p>
      <w:pPr>
        <w:pStyle w:val="BookText"/>
        <w:bidi w:val="0"/>
        <w:jc w:val="both"/>
        <w:rPr/>
      </w:pPr>
      <w:r>
        <w:rPr>
          <w:rFonts w:eastAsia="Times New Roman" w:cs="Times New Roman" w:ascii="Times New Roman" w:hAnsi="Times New Roman"/>
          <w:color w:val="111111"/>
          <w:sz w:val="28"/>
          <w:szCs w:val="28"/>
          <w:lang w:val="en-US"/>
        </w:rPr>
        <w:t>"... That is more proper that you may not deviate from equity."</w:t>
      </w:r>
    </w:p>
    <w:p>
      <w:pPr>
        <w:pStyle w:val="BookText"/>
        <w:bidi w:val="0"/>
        <w:jc w:val="both"/>
        <w:rPr/>
      </w:pPr>
      <w:r>
        <w:rPr>
          <w:rFonts w:eastAsia="Times New Roman" w:cs="Times New Roman" w:ascii="Times New Roman" w:hAnsi="Times New Roman"/>
          <w:color w:val="111111"/>
          <w:sz w:val="28"/>
          <w:szCs w:val="28"/>
          <w:lang w:val="en-US"/>
        </w:rPr>
        <w:t>Justice about Wives:</w:t>
      </w:r>
    </w:p>
    <w:p>
      <w:pPr>
        <w:pStyle w:val="BookText"/>
        <w:bidi w:val="0"/>
        <w:jc w:val="both"/>
        <w:rPr/>
      </w:pPr>
      <w:r>
        <w:rPr>
          <w:rFonts w:eastAsia="Times New Roman" w:cs="Times New Roman" w:ascii="Times New Roman" w:hAnsi="Times New Roman"/>
          <w:color w:val="111111"/>
          <w:sz w:val="28"/>
          <w:szCs w:val="28"/>
          <w:lang w:val="en-US"/>
        </w:rPr>
        <w:t xml:space="preserve">What a man is enjoined to observe in justice about his wife is the observance of the equity in one's practical conditions and outward aspects of life, because applying justice in heartily affections is out of the ability of man. </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number of death for men in wars and accidents is larger than that of women and, therefore, some women become widows.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Women have monthly periods when no association occurs. 3. Few of the young men are willing to marry a widow woman.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all of the husbandless widows are pious or have the power to control themselves. Therefore, either, for the consent of the first husband, the rights of the widows should be ignored, or the problem must be solved by a project. Thus, basing on some conditions, men can marry a second wife in order to solve the difficulty of the both parties.</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is the supporter of the deprived class of the socity, especially the orphans, and the girl orphans in particular, emphatically on the subject of chastity, matrimony, and misusing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not necessary to be assured of inequity of yourself to abandon marrying the orphans, but probability and fear from it of your own side, is enough either.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choosing a wife, heartily willing is a principal.</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whole, Islam agrees with conditioned polygamy for men.</w:t>
      </w:r>
      <w:bookmarkStart w:id="1022" w:name="pg13394_170866"/>
    </w:p>
    <w:p>
      <w:pPr>
        <w:pStyle w:val="BookText"/>
        <w:bidi w:val="0"/>
        <w:rPr/>
      </w:pPr>
      <w:bookmarkEnd w:id="1022"/>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وَءَاتُواْ النِّسَاءَ صَدُقَاتِهنَ َّنِحْلَةً فإءِن طِبْنَ لَکُمْ عَن شیْ‌ْءٍ مِّنْهُ نَفْسًا</w:t>
      </w:r>
    </w:p>
    <w:p>
      <w:pPr>
        <w:pStyle w:val="BookText"/>
        <w:bidi w:val="0"/>
        <w:jc w:val="both"/>
        <w:rPr/>
      </w:pPr>
      <w:r>
        <w:rPr>
          <w:rFonts w:ascii="Amiri" w:hAnsi="Amiri" w:eastAsia="Amiri" w:cs="Amiri"/>
          <w:color w:val="111111"/>
          <w:sz w:val="28"/>
          <w:sz w:val="28"/>
          <w:szCs w:val="28"/>
          <w:rtl w:val="true"/>
          <w:lang w:bidi="ar-SA"/>
        </w:rPr>
        <w:t>فَکُلُوهُ هَنِیئا مریئاً</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And give women their dowries as a free gift, but if they, of themselves, be pleased to give up to you something of it, then consume it with pleasure and wholesomely."</w:t>
      </w:r>
    </w:p>
    <w:p>
      <w:pPr>
        <w:pStyle w:val="Heading4"/>
        <w:numPr>
          <w:ilvl w:val="3"/>
          <w:numId w:val="1"/>
        </w:numPr>
        <w:bidi w:val="0"/>
        <w:jc w:val="left"/>
        <w:rPr/>
      </w:pPr>
      <w:bookmarkStart w:id="1023" w:name="__RefHeading___Toc364693_2616395394"/>
      <w:bookmarkStart w:id="1024" w:name="_Toc380"/>
      <w:bookmarkEnd w:id="1023"/>
      <w:r>
        <w:rPr/>
        <w:t>Commentary: verse 4</w:t>
      </w:r>
      <w:bookmarkEnd w:id="1024"/>
    </w:p>
    <w:p>
      <w:pPr>
        <w:pStyle w:val="BookText"/>
        <w:bidi w:val="0"/>
        <w:jc w:val="both"/>
        <w:rPr/>
      </w:pPr>
      <w:r>
        <w:rPr>
          <w:rFonts w:eastAsia="Times New Roman" w:cs="Times New Roman" w:ascii="Times New Roman" w:hAnsi="Times New Roman"/>
          <w:color w:val="111111"/>
          <w:sz w:val="28"/>
          <w:szCs w:val="28"/>
          <w:lang w:val="en-US"/>
        </w:rPr>
        <w:t>Concerning the above verse where this term has been applied, it can be explained that the Arabic term /niḥlah/, as Rāqib Esfahānī has said, is derived from /naḥl/ in the sense of `bee'. Since a bee gives honey to people and expects nothing, so, a present is also called /niḥlah/.</w:t>
      </w:r>
    </w:p>
    <w:p>
      <w:pPr>
        <w:pStyle w:val="BookText"/>
        <w:bidi w:val="0"/>
        <w:jc w:val="both"/>
        <w:rPr/>
      </w:pPr>
      <w:r>
        <w:rPr>
          <w:rFonts w:eastAsia="Times New Roman" w:cs="Times New Roman" w:ascii="Times New Roman" w:hAnsi="Times New Roman"/>
          <w:color w:val="111111"/>
          <w:sz w:val="28"/>
          <w:szCs w:val="28"/>
          <w:lang w:val="en-US"/>
        </w:rPr>
        <w:t>An Islamic tradition indicates that the finest properties should be used in three occasions: 1. Dowry 2. Hajj pilgrimage 3. Shroud. If you spend your best properties in paying dower, your offsprings will be of the righteous.</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Paying dower of the wife (which is her right) is obligatory.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Dower sum is not the rate of a lady, but it is a wedding gift and the sign of affection and friendship.</w:t>
      </w:r>
    </w:p>
    <w:p>
      <w:pPr>
        <w:pStyle w:val="BookText"/>
        <w:bidi w:val="0"/>
        <w:jc w:val="both"/>
        <w:rPr/>
      </w:pPr>
      <w:r>
        <w:rPr>
          <w:rFonts w:eastAsia="Times New Roman" w:cs="Times New Roman" w:ascii="Times New Roman" w:hAnsi="Times New Roman"/>
          <w:color w:val="111111"/>
          <w:sz w:val="28"/>
          <w:szCs w:val="28"/>
          <w:lang w:val="en-US"/>
        </w:rPr>
        <w:t>" And give women their dowries as a free gift,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Dowry is the gift of man to the woman, and never it is her cost.</w:t>
      </w:r>
    </w:p>
    <w:p>
      <w:pPr>
        <w:pStyle w:val="BookText"/>
        <w:bidi w:val="0"/>
        <w:jc w:val="both"/>
        <w:rPr/>
      </w:pPr>
      <w:r>
        <w:rPr>
          <w:rFonts w:eastAsia="Times New Roman" w:cs="Times New Roman" w:ascii="Times New Roman" w:hAnsi="Times New Roman"/>
          <w:color w:val="111111"/>
          <w:sz w:val="28"/>
          <w:szCs w:val="28"/>
          <w:lang w:val="en-US"/>
        </w:rPr>
        <w:t>However, we must know that dower is a financial support for the woman at the probable time of separation and as a compensation of her damage.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woman has the right of possession of her dower. Thus, the parents and relatives of the lady have no right at all to take it for themselves.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woman is free to take her dowry or donate it.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but if they, of themselves, be pleased to give up to you something of it, ..."</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wholesome wealth is that which whose owner bestows willingly and pleasantly.</w:t>
      </w:r>
    </w:p>
    <w:p>
      <w:pPr>
        <w:pStyle w:val="BookText"/>
        <w:bidi w:val="0"/>
        <w:jc w:val="both"/>
        <w:rPr/>
      </w:pPr>
      <w:r>
        <w:rPr>
          <w:rFonts w:eastAsia="Times New Roman" w:cs="Times New Roman" w:ascii="Times New Roman" w:hAnsi="Times New Roman"/>
          <w:color w:val="111111"/>
          <w:sz w:val="28"/>
          <w:szCs w:val="28"/>
          <w:lang w:val="en-US"/>
        </w:rPr>
        <w:t>"... but if they, of themselves, be pleased to give up to you something of it, then consume it with pleasure and wholesomely."</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extrinsic consent is not enough, but heartily consent is essential when the Qur'ān says: " of themselves". Then, unwillingly given or compulsory remits are not valid.</w:t>
      </w:r>
      <w:bookmarkStart w:id="1025" w:name="pg13394_170868"/>
    </w:p>
    <w:p>
      <w:pPr>
        <w:pStyle w:val="BookText"/>
        <w:bidi w:val="0"/>
        <w:rPr/>
      </w:pPr>
      <w:bookmarkEnd w:id="1025"/>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وَلاَ تُؤْتُواْ السُّفَهَاءَ أَمْوَ لَکُمُ الَّتِی جَعَلَ اللَّهُ لَکُمْ قِیَمًا</w:t>
      </w:r>
    </w:p>
    <w:p>
      <w:pPr>
        <w:pStyle w:val="BookText"/>
        <w:bidi w:val="0"/>
        <w:jc w:val="both"/>
        <w:rPr/>
      </w:pPr>
      <w:r>
        <w:rPr>
          <w:rFonts w:ascii="Amiri" w:hAnsi="Amiri" w:eastAsia="Amiri" w:cs="Amiri"/>
          <w:color w:val="111111"/>
          <w:sz w:val="28"/>
          <w:sz w:val="28"/>
          <w:szCs w:val="28"/>
          <w:rtl w:val="true"/>
          <w:lang w:bidi="ar-SA"/>
        </w:rPr>
        <w:t>وَارْزُقُوهُمْ فِیهَا وَاکْسُوهُمْ</w:t>
      </w:r>
    </w:p>
    <w:p>
      <w:pPr>
        <w:pStyle w:val="BookText"/>
        <w:bidi w:val="0"/>
        <w:jc w:val="both"/>
        <w:rPr/>
      </w:pPr>
      <w:r>
        <w:rPr>
          <w:rFonts w:ascii="Amiri" w:hAnsi="Amiri" w:eastAsia="Amiri" w:cs="Amiri"/>
          <w:color w:val="111111"/>
          <w:sz w:val="28"/>
          <w:sz w:val="28"/>
          <w:szCs w:val="28"/>
          <w:rtl w:val="true"/>
          <w:lang w:bidi="ar-SA"/>
        </w:rPr>
        <w:t>وَقُولُوا لَهُمْ قَوْلاً مَّعْرُوفًا</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And do not give the feeble-minded your property which Allah has made for you a (means of) support, but feed them and clothe them therewith,</w:t>
      </w:r>
    </w:p>
    <w:p>
      <w:pPr>
        <w:pStyle w:val="BookText"/>
        <w:bidi w:val="0"/>
        <w:jc w:val="both"/>
        <w:rPr/>
      </w:pPr>
      <w:r>
        <w:rPr>
          <w:rFonts w:eastAsia="Times New Roman" w:cs="Times New Roman" w:ascii="Times New Roman" w:hAnsi="Times New Roman"/>
          <w:color w:val="111111"/>
          <w:sz w:val="28"/>
          <w:szCs w:val="28"/>
          <w:lang w:val="en-US"/>
        </w:rPr>
        <w:t>and speak to them with kind words."</w:t>
      </w:r>
    </w:p>
    <w:p>
      <w:pPr>
        <w:pStyle w:val="Heading4"/>
        <w:numPr>
          <w:ilvl w:val="3"/>
          <w:numId w:val="1"/>
        </w:numPr>
        <w:bidi w:val="0"/>
        <w:jc w:val="left"/>
        <w:rPr/>
      </w:pPr>
      <w:bookmarkStart w:id="1026" w:name="__RefHeading___Toc364695_2616395394"/>
      <w:bookmarkStart w:id="1027" w:name="_Toc381"/>
      <w:bookmarkEnd w:id="1026"/>
      <w:r>
        <w:rPr/>
        <w:t>Commentary: verse 5</w:t>
      </w:r>
      <w:bookmarkEnd w:id="1027"/>
    </w:p>
    <w:p>
      <w:pPr>
        <w:pStyle w:val="BookText"/>
        <w:bidi w:val="0"/>
        <w:jc w:val="both"/>
        <w:rPr/>
      </w:pPr>
      <w:r>
        <w:rPr>
          <w:rFonts w:eastAsia="Times New Roman" w:cs="Times New Roman" w:ascii="Times New Roman" w:hAnsi="Times New Roman"/>
          <w:color w:val="111111"/>
          <w:sz w:val="28"/>
          <w:szCs w:val="28"/>
          <w:lang w:val="en-US"/>
        </w:rPr>
        <w:t>In Islamic literature distrustful winebibbers, in Arabic, are called /safīh/ `feeble-minded'. Therefore, personal properties and public properties should not be put under the authority of some unreliable persons.</w:t>
      </w:r>
    </w:p>
    <w:p>
      <w:pPr>
        <w:pStyle w:val="BookText"/>
        <w:bidi w:val="0"/>
        <w:jc w:val="both"/>
        <w:rPr/>
      </w:pPr>
      <w:r>
        <w:rPr>
          <w:rFonts w:eastAsia="Times New Roman" w:cs="Times New Roman" w:ascii="Times New Roman" w:hAnsi="Times New Roman"/>
          <w:color w:val="111111"/>
          <w:sz w:val="28"/>
          <w:szCs w:val="28"/>
          <w:lang w:val="en-US"/>
        </w:rPr>
        <w:t>Some Islamic traditions indicate that the vast sense of the term "feeble -minded" covers evil-doers, too. The secret that property should not be given unto their control is that ` property ' is the consistence of the society.</w:t>
      </w:r>
    </w:p>
    <w:p>
      <w:pPr>
        <w:pStyle w:val="BookText"/>
        <w:bidi w:val="0"/>
        <w:jc w:val="both"/>
        <w:rPr/>
      </w:pPr>
      <w:r>
        <w:rPr>
          <w:rFonts w:eastAsia="Times New Roman" w:cs="Times New Roman" w:ascii="Times New Roman" w:hAnsi="Times New Roman"/>
          <w:color w:val="111111"/>
          <w:sz w:val="28"/>
          <w:szCs w:val="28"/>
          <w:lang w:val="en-US"/>
        </w:rPr>
        <w:t>Thus, giving any position, responsibility and secret imformation, upon which the consistence of the society depends, to the persons who are habitually wrong-doers, is not right.</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who are feeble-minded, winebibbers, and unrestrained should not be authoritative in economy and wealth.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the feeble-minded have authority over even their own property, it is economically harmful for your property, too.</w:t>
      </w:r>
    </w:p>
    <w:p>
      <w:pPr>
        <w:pStyle w:val="BookText"/>
        <w:bidi w:val="0"/>
        <w:jc w:val="both"/>
        <w:rPr/>
      </w:pPr>
      <w:r>
        <w:rPr>
          <w:rFonts w:eastAsia="Times New Roman" w:cs="Times New Roman" w:ascii="Times New Roman" w:hAnsi="Times New Roman"/>
          <w:color w:val="111111"/>
          <w:sz w:val="28"/>
          <w:szCs w:val="28"/>
          <w:lang w:val="en-US"/>
        </w:rPr>
        <w:t>(It is notable that the verse says: " your property " and it does not say: their property).</w:t>
      </w:r>
    </w:p>
    <w:p>
      <w:pPr>
        <w:pStyle w:val="BookText"/>
        <w:bidi w:val="0"/>
        <w:jc w:val="both"/>
        <w:rPr/>
      </w:pPr>
      <w:r>
        <w:rPr>
          <w:rFonts w:eastAsia="Times New Roman" w:cs="Times New Roman" w:ascii="Times New Roman" w:hAnsi="Times New Roman"/>
          <w:color w:val="111111"/>
          <w:sz w:val="28"/>
          <w:szCs w:val="28"/>
          <w:lang w:val="en-US"/>
        </w:rPr>
        <w:t>" And do not give the feeble-minded your property which Allah has made for you a (means of) support,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daily affairs, economical expediencies of the society and mental development ought to be noted to.</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do not give the feeble-minded your property...."</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feeble-minded persons are not admissible to use their properties themselves.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financial and economical authorities of the system should be chosen from among some upright and experienced persons.</w:t>
      </w:r>
    </w:p>
    <w:p>
      <w:pPr>
        <w:pStyle w:val="BookText"/>
        <w:bidi w:val="0"/>
        <w:jc w:val="both"/>
        <w:rPr/>
      </w:pPr>
      <w:r>
        <w:rPr>
          <w:rFonts w:eastAsia="Times New Roman" w:cs="Times New Roman" w:ascii="Times New Roman" w:hAnsi="Times New Roman"/>
          <w:color w:val="111111"/>
          <w:sz w:val="28"/>
          <w:szCs w:val="28"/>
          <w:lang w:val="en-US"/>
        </w:rPr>
        <w:t>" And do not give the feeble-minded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contractors of the economical agreements must not be some wrong-doers and sinners.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Wealth is a means of rising-up. Then, if wealth is not utilized as a means of rising-up in a country, the economical system there is ill and its excecutor is a feeble-minded person even if he has got P.H.D. in economics.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Wealth is for the consistence of life, economics, and the leaver of the system.</w:t>
      </w:r>
    </w:p>
    <w:p>
      <w:pPr>
        <w:pStyle w:val="BookText"/>
        <w:bidi w:val="0"/>
        <w:jc w:val="both"/>
        <w:rPr/>
      </w:pPr>
      <w:r>
        <w:rPr>
          <w:rFonts w:eastAsia="Times New Roman" w:cs="Times New Roman" w:ascii="Times New Roman" w:hAnsi="Times New Roman"/>
          <w:color w:val="111111"/>
          <w:sz w:val="28"/>
          <w:szCs w:val="28"/>
          <w:lang w:val="en-US"/>
        </w:rPr>
        <w:t>"... which Allah has made for you a (means of) support, ..."</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Capitals must not remain stagnantly. The wealth of the orphans and the feeble-minded persons should also be applied in the current of production and profitableness, so that its income can be enough for their lives to run and nothing of their capital would be spent.</w:t>
      </w:r>
    </w:p>
    <w:p>
      <w:pPr>
        <w:pStyle w:val="BookText"/>
        <w:bidi w:val="0"/>
        <w:jc w:val="both"/>
        <w:rPr/>
      </w:pPr>
      <w:r>
        <w:rPr>
          <w:rFonts w:eastAsia="Times New Roman" w:cs="Times New Roman" w:ascii="Times New Roman" w:hAnsi="Times New Roman"/>
          <w:color w:val="111111"/>
          <w:sz w:val="28"/>
          <w:szCs w:val="28"/>
          <w:lang w:val="en-US"/>
        </w:rPr>
        <w:t>"... but feed them and clothe them therewith, ..."</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spiritual status and personality of the deprived must be regarded to.</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speak to them with kind words."</w:t>
      </w:r>
      <w:bookmarkStart w:id="1028" w:name="pg13394_170870"/>
    </w:p>
    <w:p>
      <w:pPr>
        <w:pStyle w:val="BookText"/>
        <w:bidi w:val="0"/>
        <w:rPr/>
      </w:pPr>
      <w:bookmarkEnd w:id="1028"/>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وَابْتَلُواْ الْیَتَمَی حَتَّی إءِذَا بَلَغُواْ النِّکَاحَ</w:t>
      </w:r>
    </w:p>
    <w:p>
      <w:pPr>
        <w:pStyle w:val="BookText"/>
        <w:bidi w:val="0"/>
        <w:jc w:val="both"/>
        <w:rPr/>
      </w:pPr>
      <w:r>
        <w:rPr>
          <w:rFonts w:ascii="Amiri" w:hAnsi="Amiri" w:eastAsia="Amiri" w:cs="Amiri"/>
          <w:color w:val="111111"/>
          <w:sz w:val="28"/>
          <w:sz w:val="28"/>
          <w:szCs w:val="28"/>
          <w:rtl w:val="true"/>
          <w:lang w:bidi="ar-SA"/>
        </w:rPr>
        <w:t>فإءِنْ ءَانَسْتُم مِّنْهُمْ رُشْدًا فَادْفَعُواْإءِلَیْهِمْ أَمْوَ لَهُمْ</w:t>
      </w:r>
    </w:p>
    <w:p>
      <w:pPr>
        <w:pStyle w:val="BookText"/>
        <w:bidi w:val="0"/>
        <w:jc w:val="both"/>
        <w:rPr/>
      </w:pPr>
      <w:r>
        <w:rPr>
          <w:rFonts w:ascii="Amiri" w:hAnsi="Amiri" w:eastAsia="Amiri" w:cs="Amiri"/>
          <w:color w:val="111111"/>
          <w:sz w:val="28"/>
          <w:sz w:val="28"/>
          <w:szCs w:val="28"/>
          <w:rtl w:val="true"/>
          <w:lang w:bidi="ar-SA"/>
        </w:rPr>
        <w:t>وَلاَ تَأْکُلُوهَاإءِسْرَافًا وَبِدَارًا أَن یَکْبَرُواْوَمَن کَانَ غَنِیًّا فَلْیَسْتَعْفِفْ</w:t>
      </w:r>
    </w:p>
    <w:p>
      <w:pPr>
        <w:pStyle w:val="BookText"/>
        <w:bidi w:val="0"/>
        <w:jc w:val="both"/>
        <w:rPr/>
      </w:pPr>
      <w:r>
        <w:rPr>
          <w:rFonts w:ascii="Amiri" w:hAnsi="Amiri" w:eastAsia="Amiri" w:cs="Amiri"/>
          <w:color w:val="111111"/>
          <w:sz w:val="28"/>
          <w:sz w:val="28"/>
          <w:szCs w:val="28"/>
          <w:rtl w:val="true"/>
          <w:lang w:bidi="ar-SA"/>
        </w:rPr>
        <w:t>وَمَن‌کَانَ فَقِیرًا فَلْیَأْکُلْ بِالْمَعْرُوفِ</w:t>
      </w:r>
    </w:p>
    <w:p>
      <w:pPr>
        <w:pStyle w:val="BookText"/>
        <w:bidi w:val="0"/>
        <w:jc w:val="both"/>
        <w:rPr/>
      </w:pPr>
      <w:r>
        <w:rPr>
          <w:rFonts w:ascii="Amiri" w:hAnsi="Amiri" w:eastAsia="Amiri" w:cs="Amiri"/>
          <w:color w:val="111111"/>
          <w:sz w:val="28"/>
          <w:sz w:val="28"/>
          <w:szCs w:val="28"/>
          <w:rtl w:val="true"/>
          <w:lang w:bidi="ar-SA"/>
        </w:rPr>
        <w:t>فإءِذَا دَفَعْتُمْ إءِلَیْهِمْ أَمْوَالَهمْ‌ْفَأَشْهِدُواْ عَلَیْهِمْ</w:t>
      </w:r>
    </w:p>
    <w:p>
      <w:pPr>
        <w:pStyle w:val="BookText"/>
        <w:bidi w:val="0"/>
        <w:jc w:val="both"/>
        <w:rPr/>
      </w:pPr>
      <w:r>
        <w:rPr>
          <w:rFonts w:ascii="Amiri" w:hAnsi="Amiri" w:eastAsia="Amiri" w:cs="Amiri"/>
          <w:color w:val="111111"/>
          <w:sz w:val="28"/>
          <w:sz w:val="28"/>
          <w:szCs w:val="28"/>
          <w:rtl w:val="true"/>
          <w:lang w:bidi="ar-SA"/>
        </w:rPr>
        <w:t>وَکَفی بِاللَّهِ حَسِیبًا</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And do test the orphans until they reach the age of marriage.</w:t>
      </w:r>
    </w:p>
    <w:p>
      <w:pPr>
        <w:pStyle w:val="BookText"/>
        <w:bidi w:val="0"/>
        <w:jc w:val="both"/>
        <w:rPr/>
      </w:pPr>
      <w:r>
        <w:rPr>
          <w:rFonts w:eastAsia="Times New Roman" w:cs="Times New Roman" w:ascii="Times New Roman" w:hAnsi="Times New Roman"/>
          <w:color w:val="111111"/>
          <w:sz w:val="28"/>
          <w:szCs w:val="28"/>
          <w:lang w:val="en-US"/>
        </w:rPr>
        <w:t>Then, if you find in them maturity, make over to them their property and do not consume it wastefully and hastily lest they should grow up;</w:t>
      </w:r>
    </w:p>
    <w:p>
      <w:pPr>
        <w:pStyle w:val="BookText"/>
        <w:bidi w:val="0"/>
        <w:jc w:val="both"/>
        <w:rPr/>
      </w:pPr>
      <w:r>
        <w:rPr>
          <w:rFonts w:eastAsia="Times New Roman" w:cs="Times New Roman" w:ascii="Times New Roman" w:hAnsi="Times New Roman"/>
          <w:color w:val="111111"/>
          <w:sz w:val="28"/>
          <w:szCs w:val="28"/>
          <w:lang w:val="en-US"/>
        </w:rPr>
        <w:t>and whoever (of the guardians) is rich, let him abstain (from taking something of the property of the orphans) and whoever is poor, let him devour reasonably.</w:t>
      </w:r>
    </w:p>
    <w:p>
      <w:pPr>
        <w:pStyle w:val="BookText"/>
        <w:bidi w:val="0"/>
        <w:jc w:val="both"/>
        <w:rPr/>
      </w:pPr>
      <w:r>
        <w:rPr>
          <w:rFonts w:eastAsia="Times New Roman" w:cs="Times New Roman" w:ascii="Times New Roman" w:hAnsi="Times New Roman"/>
          <w:color w:val="111111"/>
          <w:sz w:val="28"/>
          <w:szCs w:val="28"/>
          <w:lang w:val="en-US"/>
        </w:rPr>
        <w:t>Then, when you make over to them their property, take witnesses over them;</w:t>
      </w:r>
    </w:p>
    <w:p>
      <w:pPr>
        <w:pStyle w:val="BookText"/>
        <w:bidi w:val="0"/>
        <w:jc w:val="both"/>
        <w:rPr/>
      </w:pPr>
      <w:r>
        <w:rPr>
          <w:rFonts w:eastAsia="Times New Roman" w:cs="Times New Roman" w:ascii="Times New Roman" w:hAnsi="Times New Roman"/>
          <w:color w:val="111111"/>
          <w:sz w:val="28"/>
          <w:szCs w:val="28"/>
          <w:lang w:val="en-US"/>
        </w:rPr>
        <w:t>and Allah is enough as a Reckoner."</w:t>
      </w:r>
    </w:p>
    <w:p>
      <w:pPr>
        <w:pStyle w:val="Heading4"/>
        <w:numPr>
          <w:ilvl w:val="3"/>
          <w:numId w:val="1"/>
        </w:numPr>
        <w:bidi w:val="0"/>
        <w:jc w:val="left"/>
        <w:rPr/>
      </w:pPr>
      <w:bookmarkStart w:id="1029" w:name="__RefHeading___Toc364697_2616395394"/>
      <w:bookmarkStart w:id="1030" w:name="_Toc382"/>
      <w:bookmarkEnd w:id="1029"/>
      <w:r>
        <w:rPr/>
        <w:t>Commentary: verse 6</w:t>
      </w:r>
      <w:bookmarkEnd w:id="1030"/>
    </w:p>
    <w:p>
      <w:pPr>
        <w:pStyle w:val="BookText"/>
        <w:bidi w:val="0"/>
        <w:jc w:val="both"/>
        <w:rPr/>
      </w:pPr>
      <w:r>
        <w:rPr>
          <w:rFonts w:eastAsia="Times New Roman" w:cs="Times New Roman" w:ascii="Times New Roman" w:hAnsi="Times New Roman"/>
          <w:color w:val="111111"/>
          <w:sz w:val="28"/>
          <w:szCs w:val="28"/>
          <w:lang w:val="en-US"/>
        </w:rPr>
        <w:t>Another instruction has been given in this verse about the orphans and the fate of their property. It begins thus:</w:t>
      </w:r>
    </w:p>
    <w:p>
      <w:pPr>
        <w:pStyle w:val="BookText"/>
        <w:bidi w:val="0"/>
        <w:jc w:val="both"/>
        <w:rPr/>
      </w:pPr>
      <w:r>
        <w:rPr>
          <w:rFonts w:eastAsia="Times New Roman" w:cs="Times New Roman" w:ascii="Times New Roman" w:hAnsi="Times New Roman"/>
          <w:color w:val="111111"/>
          <w:sz w:val="28"/>
          <w:szCs w:val="28"/>
          <w:lang w:val="en-US"/>
        </w:rPr>
        <w:t>" And do test the orphans until they reach the age of marriage...."</w:t>
      </w:r>
    </w:p>
    <w:p>
      <w:pPr>
        <w:pStyle w:val="BookText"/>
        <w:bidi w:val="0"/>
        <w:jc w:val="both"/>
        <w:rPr/>
      </w:pPr>
      <w:r>
        <w:rPr>
          <w:rFonts w:eastAsia="Times New Roman" w:cs="Times New Roman" w:ascii="Times New Roman" w:hAnsi="Times New Roman"/>
          <w:color w:val="111111"/>
          <w:sz w:val="28"/>
          <w:szCs w:val="28"/>
          <w:lang w:val="en-US"/>
        </w:rPr>
        <w:t>Then, it continues saying that, at this time, if you find enough maturity in them that they are able to run their affairs upon their own property, return it to them. It says:</w:t>
      </w:r>
    </w:p>
    <w:p>
      <w:pPr>
        <w:pStyle w:val="BookText"/>
        <w:bidi w:val="0"/>
        <w:jc w:val="both"/>
        <w:rPr/>
      </w:pPr>
      <w:r>
        <w:rPr>
          <w:rFonts w:eastAsia="Times New Roman" w:cs="Times New Roman" w:ascii="Times New Roman" w:hAnsi="Times New Roman"/>
          <w:color w:val="111111"/>
          <w:sz w:val="28"/>
          <w:szCs w:val="28"/>
          <w:lang w:val="en-US"/>
        </w:rPr>
        <w:t>"... Then, if you find in them maturity, make over to them their property..."</w:t>
      </w:r>
    </w:p>
    <w:p>
      <w:pPr>
        <w:pStyle w:val="BookText"/>
        <w:bidi w:val="0"/>
        <w:jc w:val="both"/>
        <w:rPr/>
      </w:pPr>
      <w:r>
        <w:rPr>
          <w:rFonts w:eastAsia="Times New Roman" w:cs="Times New Roman" w:ascii="Times New Roman" w:hAnsi="Times New Roman"/>
          <w:color w:val="111111"/>
          <w:sz w:val="28"/>
          <w:szCs w:val="28"/>
          <w:lang w:val="en-US"/>
        </w:rPr>
        <w:t>Here, it remarks to the guardians again that they should not devour the property belonging to the orphans wastefully before the orphans grow up. It says:</w:t>
      </w:r>
    </w:p>
    <w:p>
      <w:pPr>
        <w:pStyle w:val="BookText"/>
        <w:bidi w:val="0"/>
        <w:jc w:val="both"/>
        <w:rPr/>
      </w:pPr>
      <w:r>
        <w:rPr>
          <w:rFonts w:eastAsia="Times New Roman" w:cs="Times New Roman" w:ascii="Times New Roman" w:hAnsi="Times New Roman"/>
          <w:color w:val="111111"/>
          <w:sz w:val="28"/>
          <w:szCs w:val="28"/>
          <w:lang w:val="en-US"/>
        </w:rPr>
        <w:t>"... and do not consume it wastefully and hastily lest they should grow up;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matter is that if the guardians of the orphans are rich, they</w:t>
      </w:r>
    </w:p>
    <w:p>
      <w:pPr>
        <w:pStyle w:val="BookText"/>
        <w:bidi w:val="0"/>
        <w:rPr/>
      </w:pPr>
      <w:r>
        <w:rPr>
          <w:rFonts w:eastAsia="Times New Roman" w:cs="Times New Roman" w:ascii="Times New Roman" w:hAnsi="Times New Roman"/>
          <w:color w:val="111111"/>
          <w:sz w:val="28"/>
          <w:szCs w:val="28"/>
          <w:lang w:val="en-US"/>
        </w:rPr>
        <w:t>must never take anything, under any plea, from the property of the orphans. But if they are poor, for the labours they bear to protect orphans' properties, they, observing justice, can only take their recompenses from those properties. Here is the concerning statement:</w:t>
      </w:r>
    </w:p>
    <w:p>
      <w:pPr>
        <w:pStyle w:val="BookText"/>
        <w:bidi w:val="0"/>
        <w:jc w:val="both"/>
        <w:rPr/>
      </w:pPr>
      <w:r>
        <w:rPr>
          <w:rFonts w:eastAsia="Times New Roman" w:cs="Times New Roman" w:ascii="Times New Roman" w:hAnsi="Times New Roman"/>
          <w:color w:val="111111"/>
          <w:sz w:val="28"/>
          <w:szCs w:val="28"/>
          <w:lang w:val="en-US"/>
        </w:rPr>
        <w:t>"... and whoever (of the guardians) is rich, let him abstain (from taking something of the property of the orphans) and whoever is poor, let him devour reasonably...."</w:t>
      </w:r>
    </w:p>
    <w:p>
      <w:pPr>
        <w:pStyle w:val="BookText"/>
        <w:bidi w:val="0"/>
        <w:jc w:val="both"/>
        <w:rPr/>
      </w:pPr>
      <w:r>
        <w:rPr>
          <w:rFonts w:eastAsia="Times New Roman" w:cs="Times New Roman" w:ascii="Times New Roman" w:hAnsi="Times New Roman"/>
          <w:color w:val="111111"/>
          <w:sz w:val="28"/>
          <w:szCs w:val="28"/>
          <w:lang w:val="en-US"/>
        </w:rPr>
        <w:t>Then, it refers to the last ordinance of this group of ordinances about the guardians of the orphans. It orders that when you want to deliver their property to them, to avoid any accusation or any conflict, take witnesses. It says thus:</w:t>
      </w:r>
    </w:p>
    <w:p>
      <w:pPr>
        <w:pStyle w:val="BookText"/>
        <w:bidi w:val="0"/>
        <w:jc w:val="both"/>
        <w:rPr/>
      </w:pPr>
      <w:r>
        <w:rPr>
          <w:rFonts w:eastAsia="Times New Roman" w:cs="Times New Roman" w:ascii="Times New Roman" w:hAnsi="Times New Roman"/>
          <w:color w:val="111111"/>
          <w:sz w:val="28"/>
          <w:szCs w:val="28"/>
          <w:lang w:val="en-US"/>
        </w:rPr>
        <w:t>"... Then, when you make over to them their property, take witnesses over them; ..."</w:t>
      </w:r>
    </w:p>
    <w:p>
      <w:pPr>
        <w:pStyle w:val="BookText"/>
        <w:bidi w:val="0"/>
        <w:jc w:val="both"/>
        <w:rPr/>
      </w:pPr>
      <w:r>
        <w:rPr>
          <w:rFonts w:eastAsia="Times New Roman" w:cs="Times New Roman" w:ascii="Times New Roman" w:hAnsi="Times New Roman"/>
          <w:color w:val="111111"/>
          <w:sz w:val="28"/>
          <w:szCs w:val="28"/>
          <w:lang w:val="en-US"/>
        </w:rPr>
        <w:t>At the end of the verse it remarks that you must know that the real reckoner is Allah and the most important thing is this fact that your account is clear with Him. So, if you commit any treachery, which is concealed to the witnesses, He will reckon it. Therefore, it says:</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is enough as a Reckoner."</w:t>
      </w:r>
      <w:bookmarkStart w:id="1031" w:name="pg13394_170872"/>
    </w:p>
    <w:p>
      <w:pPr>
        <w:pStyle w:val="BookText"/>
        <w:bidi w:val="0"/>
        <w:rPr/>
      </w:pPr>
      <w:bookmarkEnd w:id="1031"/>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لِّلرِّجَالِ نَصِیبٌ مِّمَّا تَرَکَ الْوَ لِدَانِ وَالاَْقْرَبُونَ</w:t>
      </w:r>
    </w:p>
    <w:p>
      <w:pPr>
        <w:pStyle w:val="BookText"/>
        <w:bidi w:val="0"/>
        <w:jc w:val="both"/>
        <w:rPr/>
      </w:pPr>
      <w:r>
        <w:rPr>
          <w:rFonts w:ascii="Amiri" w:hAnsi="Amiri" w:eastAsia="Amiri" w:cs="Amiri"/>
          <w:color w:val="111111"/>
          <w:sz w:val="28"/>
          <w:sz w:val="28"/>
          <w:szCs w:val="28"/>
          <w:rtl w:val="true"/>
          <w:lang w:bidi="ar-SA"/>
        </w:rPr>
        <w:t>وَلِلنِّسَآءِ نَصِیبٌ مِّمَّا تَرَکَ الْوَ لِدَانِ وَالاَْقْرَبُونَ مِمَّاقَلَّ مِنْهُ</w:t>
      </w:r>
    </w:p>
    <w:p>
      <w:pPr>
        <w:pStyle w:val="BookText"/>
        <w:bidi w:val="0"/>
        <w:jc w:val="both"/>
        <w:rPr/>
      </w:pPr>
      <w:r>
        <w:rPr>
          <w:rFonts w:ascii="Amiri" w:hAnsi="Amiri" w:eastAsia="Amiri" w:cs="Amiri"/>
          <w:color w:val="111111"/>
          <w:sz w:val="28"/>
          <w:sz w:val="28"/>
          <w:szCs w:val="28"/>
          <w:rtl w:val="true"/>
          <w:lang w:bidi="ar-SA"/>
        </w:rPr>
        <w:t>أَوْکَثُرَ نَصِیبًا مَّفْرُوضًا</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Men shall have a portion of whatever the parents and the near relatives leave,</w:t>
      </w:r>
    </w:p>
    <w:p>
      <w:pPr>
        <w:pStyle w:val="BookText"/>
        <w:bidi w:val="0"/>
        <w:jc w:val="both"/>
        <w:rPr/>
      </w:pPr>
      <w:r>
        <w:rPr>
          <w:rFonts w:eastAsia="Times New Roman" w:cs="Times New Roman" w:ascii="Times New Roman" w:hAnsi="Times New Roman"/>
          <w:color w:val="111111"/>
          <w:sz w:val="28"/>
          <w:szCs w:val="28"/>
          <w:lang w:val="en-US"/>
        </w:rPr>
        <w:t>and women shall have a portion of whatever the parents and the near relatives leave,</w:t>
      </w:r>
    </w:p>
    <w:p>
      <w:pPr>
        <w:pStyle w:val="BookText"/>
        <w:bidi w:val="0"/>
        <w:jc w:val="both"/>
        <w:rPr/>
      </w:pPr>
      <w:r>
        <w:rPr>
          <w:rFonts w:eastAsia="Times New Roman" w:cs="Times New Roman" w:ascii="Times New Roman" w:hAnsi="Times New Roman"/>
          <w:color w:val="111111"/>
          <w:sz w:val="28"/>
          <w:szCs w:val="28"/>
          <w:lang w:val="en-US"/>
        </w:rPr>
        <w:t>be it little or much, (it is) a decreed portion."</w:t>
      </w:r>
    </w:p>
    <w:p>
      <w:pPr>
        <w:pStyle w:val="BookText"/>
        <w:bidi w:val="0"/>
        <w:jc w:val="both"/>
        <w:rPr/>
      </w:pPr>
      <w:r>
        <w:rPr>
          <w:rFonts w:eastAsia="Times New Roman" w:cs="Times New Roman" w:ascii="Times New Roman" w:hAnsi="Times New Roman"/>
          <w:color w:val="111111"/>
          <w:sz w:val="28"/>
          <w:szCs w:val="28"/>
          <w:lang w:val="en-US"/>
        </w:rPr>
        <w:t>Occasion of Revelation:</w:t>
      </w:r>
    </w:p>
    <w:p>
      <w:pPr>
        <w:pStyle w:val="BookText"/>
        <w:bidi w:val="0"/>
        <w:jc w:val="both"/>
        <w:rPr/>
      </w:pPr>
      <w:r>
        <w:rPr>
          <w:rFonts w:eastAsia="Times New Roman" w:cs="Times New Roman" w:ascii="Times New Roman" w:hAnsi="Times New Roman"/>
          <w:color w:val="111111"/>
          <w:sz w:val="28"/>
          <w:szCs w:val="28"/>
          <w:lang w:val="en-US"/>
        </w:rPr>
        <w:t>One of the companians of the Prophet (p.b.u.h.) passed away. His cousins divided his wealth among themselves though he had left some small children, and they gave nothing of it to his wife and children. According to their custom, affected from the Age of Ignorance, they believed that only those were inheritors who had the power of fighting. Then, responding to the grievance of the wife of that man and receiving the Divine revelation of the above verse, the Messenger of Allah (p.b.u.h.) called the above mentioned cousins and told them to return the properties to the principle inheritors.</w:t>
      </w:r>
    </w:p>
    <w:p>
      <w:pPr>
        <w:pStyle w:val="Heading4"/>
        <w:numPr>
          <w:ilvl w:val="3"/>
          <w:numId w:val="1"/>
        </w:numPr>
        <w:bidi w:val="0"/>
        <w:jc w:val="left"/>
        <w:rPr/>
      </w:pPr>
      <w:bookmarkStart w:id="1032" w:name="__RefHeading___Toc364699_2616395394"/>
      <w:bookmarkStart w:id="1033" w:name="_Toc383"/>
      <w:bookmarkEnd w:id="1032"/>
      <w:r>
        <w:rPr/>
        <w:t>Commentary: verse 7</w:t>
      </w:r>
      <w:bookmarkEnd w:id="103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law of Islam, not only men but also women have the right of inheritance, and the religion of Islam is the protector of the rights of women, too.</w:t>
      </w:r>
    </w:p>
    <w:p>
      <w:pPr>
        <w:pStyle w:val="BookText"/>
        <w:bidi w:val="0"/>
        <w:jc w:val="both"/>
        <w:rPr/>
      </w:pPr>
      <w:r>
        <w:rPr>
          <w:rFonts w:eastAsia="Times New Roman" w:cs="Times New Roman" w:ascii="Times New Roman" w:hAnsi="Times New Roman"/>
          <w:color w:val="111111"/>
          <w:sz w:val="28"/>
          <w:szCs w:val="28"/>
          <w:lang w:val="en-US"/>
        </w:rPr>
        <w:t>" Men shall have a portion of whatever the parents and the near relatives leave, and women shall have a portion of whatever the parents and the near relatives leave,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this religion, division of inheritance basing on the power and ability of fighting is forbidden.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principal is the justly division of inheritance, not its amount.</w:t>
      </w:r>
    </w:p>
    <w:p>
      <w:pPr>
        <w:pStyle w:val="BookText"/>
        <w:bidi w:val="0"/>
        <w:rPr/>
      </w:pPr>
      <w:r>
        <w:rPr>
          <w:rFonts w:eastAsia="Times New Roman" w:cs="Times New Roman" w:ascii="Times New Roman" w:hAnsi="Times New Roman"/>
          <w:color w:val="111111"/>
          <w:sz w:val="28"/>
          <w:szCs w:val="28"/>
          <w:lang w:val="en-US"/>
        </w:rPr>
        <w:t>"... be it little or much,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standard of the portion of inheritance is invariable.</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(it is) a decreed portion."</w:t>
      </w:r>
      <w:bookmarkStart w:id="1034" w:name="pg13394_170874"/>
    </w:p>
    <w:p>
      <w:pPr>
        <w:pStyle w:val="BookText"/>
        <w:bidi w:val="0"/>
        <w:rPr/>
      </w:pPr>
      <w:bookmarkEnd w:id="1034"/>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وإءِذَاحَضَرَ الْقِسْمَةَ أُوْلُواْ الْقُرْبَی وَالْیَتَمَی وَالْمَسَکِینُ</w:t>
      </w:r>
    </w:p>
    <w:p>
      <w:pPr>
        <w:pStyle w:val="BookText"/>
        <w:bidi w:val="0"/>
        <w:jc w:val="both"/>
        <w:rPr/>
      </w:pPr>
      <w:r>
        <w:rPr>
          <w:rFonts w:ascii="Amiri" w:hAnsi="Amiri" w:eastAsia="Amiri" w:cs="Amiri"/>
          <w:color w:val="111111"/>
          <w:sz w:val="28"/>
          <w:sz w:val="28"/>
          <w:szCs w:val="28"/>
          <w:rtl w:val="true"/>
          <w:lang w:bidi="ar-SA"/>
        </w:rPr>
        <w:t>فَارْزُقُوهُم مِّنْهُ</w:t>
      </w:r>
    </w:p>
    <w:p>
      <w:pPr>
        <w:pStyle w:val="BookText"/>
        <w:bidi w:val="0"/>
        <w:jc w:val="both"/>
        <w:rPr/>
      </w:pPr>
      <w:r>
        <w:rPr>
          <w:rFonts w:ascii="Amiri" w:hAnsi="Amiri" w:eastAsia="Amiri" w:cs="Amiri"/>
          <w:color w:val="111111"/>
          <w:sz w:val="28"/>
          <w:sz w:val="28"/>
          <w:szCs w:val="28"/>
          <w:rtl w:val="true"/>
          <w:lang w:bidi="ar-SA"/>
        </w:rPr>
        <w:t>وَقُولُواْ لَهُمْ قَوْلاً مَّعْرُوفًا</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And when the relatives and orphans and the needy are present at the division (of heritage), give them (something) out of it and speak to them kind words."</w:t>
      </w:r>
    </w:p>
    <w:p>
      <w:pPr>
        <w:pStyle w:val="Heading4"/>
        <w:numPr>
          <w:ilvl w:val="3"/>
          <w:numId w:val="1"/>
        </w:numPr>
        <w:bidi w:val="0"/>
        <w:jc w:val="left"/>
        <w:rPr/>
      </w:pPr>
      <w:bookmarkStart w:id="1035" w:name="__RefHeading___Toc364701_2616395394"/>
      <w:bookmarkStart w:id="1036" w:name="_Toc384"/>
      <w:bookmarkEnd w:id="1035"/>
      <w:r>
        <w:rPr/>
        <w:t>Commentary: verse 8</w:t>
      </w:r>
      <w:bookmarkEnd w:id="1036"/>
    </w:p>
    <w:p>
      <w:pPr>
        <w:pStyle w:val="BookText"/>
        <w:bidi w:val="0"/>
        <w:jc w:val="both"/>
        <w:rPr/>
      </w:pPr>
      <w:r>
        <w:rPr>
          <w:rFonts w:eastAsia="Times New Roman" w:cs="Times New Roman" w:ascii="Times New Roman" w:hAnsi="Times New Roman"/>
          <w:color w:val="111111"/>
          <w:sz w:val="28"/>
          <w:szCs w:val="28"/>
          <w:lang w:val="en-US"/>
        </w:rPr>
        <w:t>An Ethical Ordinance</w:t>
      </w:r>
    </w:p>
    <w:p>
      <w:pPr>
        <w:pStyle w:val="BookText"/>
        <w:bidi w:val="0"/>
        <w:jc w:val="both"/>
        <w:rPr/>
      </w:pPr>
      <w:r>
        <w:rPr>
          <w:rFonts w:eastAsia="Times New Roman" w:cs="Times New Roman" w:ascii="Times New Roman" w:hAnsi="Times New Roman"/>
          <w:color w:val="111111"/>
          <w:sz w:val="28"/>
          <w:szCs w:val="28"/>
          <w:lang w:val="en-US"/>
        </w:rPr>
        <w:t>Certainly this verse has been revealed after the law of division of heritage, because it says:</w:t>
      </w:r>
    </w:p>
    <w:p>
      <w:pPr>
        <w:pStyle w:val="BookText"/>
        <w:bidi w:val="0"/>
        <w:jc w:val="both"/>
        <w:rPr/>
      </w:pPr>
      <w:r>
        <w:rPr>
          <w:rFonts w:eastAsia="Times New Roman" w:cs="Times New Roman" w:ascii="Times New Roman" w:hAnsi="Times New Roman"/>
          <w:color w:val="111111"/>
          <w:sz w:val="28"/>
          <w:szCs w:val="28"/>
          <w:lang w:val="en-US"/>
        </w:rPr>
        <w:t>" And when the relatives and orphans and the needy are present at the division (of heritage), give them (something), ..."</w:t>
      </w:r>
    </w:p>
    <w:p>
      <w:pPr>
        <w:pStyle w:val="BookText"/>
        <w:bidi w:val="0"/>
        <w:jc w:val="both"/>
        <w:rPr/>
      </w:pPr>
      <w:r>
        <w:rPr>
          <w:rFonts w:eastAsia="Times New Roman" w:cs="Times New Roman" w:ascii="Times New Roman" w:hAnsi="Times New Roman"/>
          <w:color w:val="111111"/>
          <w:sz w:val="28"/>
          <w:szCs w:val="28"/>
          <w:lang w:val="en-US"/>
        </w:rPr>
        <w:t xml:space="preserve">Though the terms </w:t>
      </w:r>
      <w:r>
        <w:rPr>
          <w:rFonts w:eastAsia="Consolas" w:cs="Consolas" w:ascii="Consolas" w:hAnsi="Consolas"/>
          <w:color w:val="111111"/>
          <w:sz w:val="28"/>
          <w:szCs w:val="28"/>
          <w:lang w:val="en-US"/>
        </w:rPr>
        <w:t>orphans ' and</w:t>
      </w:r>
      <w:r>
        <w:rPr>
          <w:rFonts w:eastAsia="Times New Roman" w:cs="Times New Roman" w:ascii="Times New Roman" w:hAnsi="Times New Roman"/>
          <w:color w:val="111111"/>
          <w:sz w:val="28"/>
          <w:szCs w:val="28"/>
          <w:lang w:val="en-US"/>
        </w:rPr>
        <w:t xml:space="preserve"> the needy ' are mentioned in the abstract form, the purpose of it is the orphans and the needy of the relatives.</w:t>
      </w:r>
    </w:p>
    <w:p>
      <w:pPr>
        <w:pStyle w:val="BookText"/>
        <w:bidi w:val="0"/>
        <w:jc w:val="both"/>
        <w:rPr/>
      </w:pPr>
      <w:r>
        <w:rPr>
          <w:rFonts w:eastAsia="Times New Roman" w:cs="Times New Roman" w:ascii="Times New Roman" w:hAnsi="Times New Roman"/>
          <w:color w:val="111111"/>
          <w:sz w:val="28"/>
          <w:szCs w:val="28"/>
          <w:lang w:val="en-US"/>
        </w:rPr>
        <w:t>Then, at the end of the verse, it says:</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speak to them kind words."</w:t>
      </w:r>
      <w:bookmarkStart w:id="1037" w:name="pg13394_170875"/>
    </w:p>
    <w:p>
      <w:pPr>
        <w:pStyle w:val="BookText"/>
        <w:bidi w:val="0"/>
        <w:rPr/>
      </w:pPr>
      <w:bookmarkEnd w:id="1037"/>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وَلْیَخْشَ الَّذِنَ‌َلَوْ تَرَکُواْ مِنْ خَلْفِهِمْ ذُرِّیَّةً</w:t>
      </w:r>
    </w:p>
    <w:p>
      <w:pPr>
        <w:pStyle w:val="BookText"/>
        <w:bidi w:val="0"/>
        <w:jc w:val="both"/>
        <w:rPr/>
      </w:pPr>
      <w:r>
        <w:rPr>
          <w:rFonts w:ascii="Amiri" w:hAnsi="Amiri" w:eastAsia="Amiri" w:cs="Amiri"/>
          <w:color w:val="111111"/>
          <w:sz w:val="28"/>
          <w:sz w:val="28"/>
          <w:szCs w:val="28"/>
          <w:rtl w:val="true"/>
          <w:lang w:bidi="ar-SA"/>
        </w:rPr>
        <w:t>ضِعَفًا خَافُواْ عَلَیْهِمْ فَلْیَتَّقُواْ اللهَ‌َوَلْیَقُولُواْ قَوْلاً سَدِیدًا</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And let those fear who, if they left behind them weakly children,</w:t>
      </w:r>
    </w:p>
    <w:p>
      <w:pPr>
        <w:pStyle w:val="BookText"/>
        <w:bidi w:val="0"/>
        <w:jc w:val="both"/>
        <w:rPr/>
      </w:pPr>
      <w:r>
        <w:rPr>
          <w:rFonts w:eastAsia="Times New Roman" w:cs="Times New Roman" w:ascii="Times New Roman" w:hAnsi="Times New Roman"/>
          <w:color w:val="111111"/>
          <w:sz w:val="28"/>
          <w:szCs w:val="28"/>
          <w:lang w:val="en-US"/>
        </w:rPr>
        <w:t>would fear on their account, so let them be in awe of Allah, and let them speak right words."</w:t>
      </w:r>
    </w:p>
    <w:p>
      <w:pPr>
        <w:pStyle w:val="Heading4"/>
        <w:numPr>
          <w:ilvl w:val="3"/>
          <w:numId w:val="1"/>
        </w:numPr>
        <w:bidi w:val="0"/>
        <w:jc w:val="left"/>
        <w:rPr/>
      </w:pPr>
      <w:bookmarkStart w:id="1038" w:name="__RefHeading___Toc364703_2616395394"/>
      <w:bookmarkStart w:id="1039" w:name="_Toc385"/>
      <w:bookmarkEnd w:id="1038"/>
      <w:r>
        <w:rPr/>
        <w:t>Commentary: verse 9</w:t>
      </w:r>
      <w:bookmarkEnd w:id="1039"/>
    </w:p>
    <w:p>
      <w:pPr>
        <w:pStyle w:val="BookText"/>
        <w:bidi w:val="0"/>
        <w:jc w:val="both"/>
        <w:rPr/>
      </w:pPr>
      <w:r>
        <w:rPr>
          <w:rFonts w:eastAsia="Times New Roman" w:cs="Times New Roman" w:ascii="Times New Roman" w:hAnsi="Times New Roman"/>
          <w:color w:val="111111"/>
          <w:sz w:val="28"/>
          <w:szCs w:val="28"/>
          <w:lang w:val="en-US"/>
        </w:rPr>
        <w:t>As the Islamic literature denotes, devouring the wealth of orphans has reflections both in this world and in the coming world. In this world, as the verse indicates, the damage reaches to the offsprings, and in the Hereafter, there will be the Hell Fire (which is referred to in the next verse).</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The meaning of the verse may refer to the prohibition of abnormal donations and bequests that they bequeath or remit the whole property they have lest their small and weak children be left in poverty and misfortane after their death.</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Again, the verse may work as a recommendation to those who have handicaped offsprings in order that, by proper plannings, they would provide for their future.</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must substitute the conditions of others with those of ours, to recognize the pains and difficulties better.</w:t>
      </w:r>
    </w:p>
    <w:p>
      <w:pPr>
        <w:pStyle w:val="BookText"/>
        <w:bidi w:val="0"/>
        <w:jc w:val="both"/>
        <w:rPr/>
      </w:pPr>
      <w:r>
        <w:rPr>
          <w:rFonts w:eastAsia="Times New Roman" w:cs="Times New Roman" w:ascii="Times New Roman" w:hAnsi="Times New Roman"/>
          <w:color w:val="111111"/>
          <w:sz w:val="28"/>
          <w:szCs w:val="28"/>
          <w:lang w:val="en-US"/>
        </w:rPr>
        <w:t>We ought to treat the orphans with a manner that we like our orphans to be treated with it.</w:t>
      </w:r>
    </w:p>
    <w:p>
      <w:pPr>
        <w:pStyle w:val="BookText"/>
        <w:bidi w:val="0"/>
        <w:jc w:val="both"/>
        <w:rPr/>
      </w:pPr>
      <w:r>
        <w:rPr>
          <w:rFonts w:eastAsia="Times New Roman" w:cs="Times New Roman" w:ascii="Times New Roman" w:hAnsi="Times New Roman"/>
          <w:color w:val="111111"/>
          <w:sz w:val="28"/>
          <w:szCs w:val="28"/>
          <w:lang w:val="en-US"/>
        </w:rPr>
        <w:t>" And let those fear who, if they left behind them weakly children, would fear on their account, ..."</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does a wrong action, he himself will receive its fruit.</w:t>
      </w:r>
    </w:p>
    <w:p>
      <w:pPr>
        <w:pStyle w:val="BookText"/>
        <w:bidi w:val="0"/>
        <w:rPr/>
      </w:pPr>
      <w:r>
        <w:rPr>
          <w:rFonts w:eastAsia="Times New Roman" w:cs="Times New Roman" w:ascii="Times New Roman" w:hAnsi="Times New Roman"/>
          <w:color w:val="111111"/>
          <w:sz w:val="28"/>
          <w:szCs w:val="28"/>
          <w:lang w:val="en-US"/>
        </w:rPr>
        <w:t>Transgression against the orphans of other people today will appear in the form of a custom in the society tomorrow, and it will involve our own orphans, too.</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methods of propagation, affections and innate dispositions should be utilized, too.</w:t>
      </w:r>
    </w:p>
    <w:p>
      <w:pPr>
        <w:pStyle w:val="BookText"/>
        <w:bidi w:val="0"/>
        <w:jc w:val="both"/>
        <w:rPr/>
      </w:pPr>
      <w:r>
        <w:rPr>
          <w:rFonts w:eastAsia="Times New Roman" w:cs="Times New Roman" w:ascii="Times New Roman" w:hAnsi="Times New Roman"/>
          <w:color w:val="111111"/>
          <w:sz w:val="28"/>
          <w:szCs w:val="28"/>
          <w:lang w:val="en-US"/>
        </w:rPr>
        <w:t>"... if they left behind them weakly children,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Beside providing food and clothing, the orphans are in need of love, affection, and guidance.</w:t>
      </w:r>
    </w:p>
    <w:p>
      <w:pPr>
        <w:pStyle w:val="BookText"/>
        <w:bidi w:val="0"/>
        <w:jc w:val="both"/>
        <w:rPr/>
      </w:pPr>
      <w:r>
        <w:rPr>
          <w:rFonts w:eastAsia="Times New Roman" w:cs="Times New Roman" w:ascii="Times New Roman" w:hAnsi="Times New Roman"/>
          <w:color w:val="111111"/>
          <w:sz w:val="28"/>
          <w:szCs w:val="28"/>
          <w:lang w:val="en-US"/>
        </w:rPr>
        <w:t>"... and let them speak right world.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should be neither treachery in the property of the orphans, nor shortcoming in their training, nor harshness in speech to them.</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 let them be in awe of Allah, ..."</w:t>
      </w:r>
      <w:bookmarkStart w:id="1040" w:name="pg13394_170877"/>
    </w:p>
    <w:p>
      <w:pPr>
        <w:pStyle w:val="BookText"/>
        <w:bidi w:val="0"/>
        <w:rPr/>
      </w:pPr>
      <w:bookmarkEnd w:id="1040"/>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إءِنَّ الَّذِینَ یَأْکُلُونَ أَمْوَ لَ الْیَتَمی ظُلْمًا</w:t>
      </w:r>
    </w:p>
    <w:p>
      <w:pPr>
        <w:pStyle w:val="BookText"/>
        <w:bidi w:val="0"/>
        <w:jc w:val="both"/>
        <w:rPr/>
      </w:pPr>
      <w:r>
        <w:rPr>
          <w:rFonts w:ascii="Amiri" w:hAnsi="Amiri" w:eastAsia="Amiri" w:cs="Amiri"/>
          <w:color w:val="111111"/>
          <w:sz w:val="28"/>
          <w:sz w:val="28"/>
          <w:szCs w:val="28"/>
          <w:rtl w:val="true"/>
          <w:lang w:bidi="ar-SA"/>
        </w:rPr>
        <w:t>إءِنَّمَا یَأْکُلُونَ فِی بُطُونِهِمْ نَارًا</w:t>
      </w:r>
    </w:p>
    <w:p>
      <w:pPr>
        <w:pStyle w:val="BookText"/>
        <w:bidi w:val="0"/>
        <w:jc w:val="both"/>
        <w:rPr/>
      </w:pPr>
      <w:r>
        <w:rPr>
          <w:rFonts w:ascii="Amiri" w:hAnsi="Amiri" w:eastAsia="Amiri" w:cs="Amiri"/>
          <w:color w:val="111111"/>
          <w:sz w:val="28"/>
          <w:sz w:val="28"/>
          <w:szCs w:val="28"/>
          <w:rtl w:val="true"/>
          <w:lang w:bidi="ar-SA"/>
        </w:rPr>
        <w:t>وَسَیَصْلَوْنَ سَعِیرًا</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Verily; those who devour the properties of the orphans unjustly,</w:t>
      </w:r>
    </w:p>
    <w:p>
      <w:pPr>
        <w:pStyle w:val="BookText"/>
        <w:bidi w:val="0"/>
        <w:jc w:val="both"/>
        <w:rPr/>
      </w:pPr>
      <w:r>
        <w:rPr>
          <w:rFonts w:eastAsia="Times New Roman" w:cs="Times New Roman" w:ascii="Times New Roman" w:hAnsi="Times New Roman"/>
          <w:color w:val="111111"/>
          <w:sz w:val="28"/>
          <w:szCs w:val="28"/>
          <w:lang w:val="en-US"/>
        </w:rPr>
        <w:t>certainly they swallow Fire into their bellies, and they shall enter the burning Fire."</w:t>
      </w:r>
    </w:p>
    <w:p>
      <w:pPr>
        <w:pStyle w:val="Heading4"/>
        <w:numPr>
          <w:ilvl w:val="3"/>
          <w:numId w:val="1"/>
        </w:numPr>
        <w:bidi w:val="0"/>
        <w:jc w:val="left"/>
        <w:rPr/>
      </w:pPr>
      <w:bookmarkStart w:id="1041" w:name="__RefHeading___Toc364705_2616395394"/>
      <w:bookmarkStart w:id="1042" w:name="_Toc386"/>
      <w:bookmarkEnd w:id="1041"/>
      <w:r>
        <w:rPr/>
        <w:t>Commentary: verse 10</w:t>
      </w:r>
      <w:bookmarkEnd w:id="1042"/>
    </w:p>
    <w:p>
      <w:pPr>
        <w:pStyle w:val="BookText"/>
        <w:bidi w:val="0"/>
        <w:jc w:val="both"/>
        <w:rPr/>
      </w:pPr>
      <w:r>
        <w:rPr>
          <w:rFonts w:eastAsia="Times New Roman" w:cs="Times New Roman" w:ascii="Times New Roman" w:hAnsi="Times New Roman"/>
          <w:color w:val="111111"/>
          <w:sz w:val="28"/>
          <w:szCs w:val="28"/>
          <w:lang w:val="en-US"/>
        </w:rPr>
        <w:t>In Tafsir Al-Mīzān, this verse has been taken as an evidence for the embodiment of deeds in Hereafter.</w:t>
      </w:r>
      <w:r>
        <w:rPr>
          <w:rStyle w:val="FootnoteAnchor"/>
        </w:rPr>
        <w:footnoteReference w:id="107"/>
      </w:r>
      <w:r>
        <w:rPr>
          <w:rFonts w:eastAsia="Times New Roman" w:cs="Times New Roman" w:ascii="Times New Roman" w:hAnsi="Times New Roman"/>
          <w:color w:val="111111"/>
          <w:sz w:val="28"/>
          <w:szCs w:val="28"/>
          <w:lang w:val="en-US"/>
        </w:rPr>
        <w:t>Devouring the property of the orphan will turn to Fire on Resurrection Day.</w:t>
      </w:r>
    </w:p>
    <w:p>
      <w:pPr>
        <w:pStyle w:val="BookText"/>
        <w:bidi w:val="0"/>
        <w:jc w:val="both"/>
        <w:rPr/>
      </w:pPr>
      <w:r>
        <w:rPr>
          <w:rFonts w:eastAsia="Times New Roman" w:cs="Times New Roman" w:ascii="Times New Roman" w:hAnsi="Times New Roman"/>
          <w:color w:val="111111"/>
          <w:sz w:val="28"/>
          <w:szCs w:val="28"/>
          <w:lang w:val="en-US"/>
        </w:rPr>
        <w:t xml:space="preserve">Devouring the property of the orphan is unlawful when it is done unjustly and with transgression. Else, the usual holding familiar intercourse, which does not cause a loss or damage to the orphans and there is not any evil intention towards devouring their property, is admissible. The Qur'ān says: </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 they are your brothers. And Allah knows well the mischief-maker from the peace-maker; ..."</w:t>
      </w:r>
    </w:p>
    <w:p>
      <w:pPr>
        <w:pStyle w:val="BookText"/>
        <w:bidi w:val="0"/>
        <w:jc w:val="both"/>
        <w:rPr/>
      </w:pPr>
      <w:r>
        <w:rPr>
          <w:rFonts w:eastAsia="Times New Roman" w:cs="Times New Roman" w:ascii="Times New Roman" w:hAnsi="Times New Roman"/>
          <w:color w:val="111111"/>
          <w:sz w:val="28"/>
          <w:szCs w:val="28"/>
          <w:lang w:val="en-US"/>
        </w:rPr>
        <w:t>Explanation:</w:t>
      </w:r>
    </w:p>
    <w:p>
      <w:pPr>
        <w:pStyle w:val="BookText"/>
        <w:bidi w:val="0"/>
        <w:jc w:val="both"/>
        <w:rPr/>
      </w:pPr>
      <w:r>
        <w:rPr>
          <w:rFonts w:eastAsia="Times New Roman" w:cs="Times New Roman" w:ascii="Times New Roman" w:hAnsi="Times New Roman"/>
          <w:color w:val="111111"/>
          <w:sz w:val="28"/>
          <w:szCs w:val="28"/>
          <w:lang w:val="en-US"/>
        </w:rPr>
        <w:t>The apparent shape, here, is devouring the property of the orphan, but the real feature of it will be made manifest in the form of Fire in the Hereafter.</w:t>
      </w:r>
    </w:p>
    <w:p>
      <w:pPr>
        <w:pStyle w:val="BookText"/>
        <w:bidi w:val="0"/>
        <w:jc w:val="both"/>
        <w:rPr/>
      </w:pPr>
      <w:r>
        <w:rPr>
          <w:rFonts w:eastAsia="Times New Roman" w:cs="Times New Roman" w:ascii="Times New Roman" w:hAnsi="Times New Roman"/>
          <w:color w:val="111111"/>
          <w:sz w:val="28"/>
          <w:szCs w:val="28"/>
          <w:lang w:val="en-US"/>
        </w:rPr>
        <w:t>Section 2</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Law of Inheritance</w:t>
      </w:r>
      <w:bookmarkStart w:id="1043" w:name="pg13394_170878"/>
    </w:p>
    <w:p>
      <w:pPr>
        <w:pStyle w:val="BookText"/>
        <w:bidi w:val="0"/>
        <w:rPr/>
      </w:pPr>
      <w:bookmarkEnd w:id="1043"/>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یُوصِیکُمُ اللَّهُ فِی أَوْلَادِکُمْ لِلذَّکَرِ مِثْلُ حَظِّ الاُْنثَیَیْنِ</w:t>
      </w:r>
    </w:p>
    <w:p>
      <w:pPr>
        <w:pStyle w:val="BookText"/>
        <w:bidi w:val="0"/>
        <w:jc w:val="both"/>
        <w:rPr/>
      </w:pPr>
      <w:r>
        <w:rPr>
          <w:rFonts w:ascii="Amiri" w:hAnsi="Amiri" w:eastAsia="Amiri" w:cs="Amiri"/>
          <w:color w:val="111111"/>
          <w:sz w:val="28"/>
          <w:sz w:val="28"/>
          <w:szCs w:val="28"/>
          <w:rtl w:val="true"/>
          <w:lang w:bidi="ar-SA"/>
        </w:rPr>
        <w:t>فإءِن کنَ‌َّنِسَاءً فَوْقَ اثْنَتَیْنِ فَلَهُنَّ ثُلُثَا مَاتَرَکَ</w:t>
      </w:r>
    </w:p>
    <w:p>
      <w:pPr>
        <w:pStyle w:val="BookText"/>
        <w:bidi w:val="0"/>
        <w:jc w:val="both"/>
        <w:rPr/>
      </w:pPr>
      <w:r>
        <w:rPr>
          <w:rFonts w:ascii="Amiri" w:hAnsi="Amiri" w:eastAsia="Amiri" w:cs="Amiri"/>
          <w:color w:val="111111"/>
          <w:sz w:val="28"/>
          <w:sz w:val="28"/>
          <w:szCs w:val="28"/>
          <w:rtl w:val="true"/>
          <w:lang w:bidi="ar-SA"/>
        </w:rPr>
        <w:t>وإءِن کَانَتْ وَ حِدَةً فَلَهَاالنِّصْفُ</w:t>
      </w:r>
    </w:p>
    <w:p>
      <w:pPr>
        <w:pStyle w:val="BookText"/>
        <w:bidi w:val="0"/>
        <w:jc w:val="both"/>
        <w:rPr/>
      </w:pPr>
      <w:r>
        <w:rPr>
          <w:rFonts w:ascii="Amiri" w:hAnsi="Amiri" w:eastAsia="Amiri" w:cs="Amiri"/>
          <w:color w:val="111111"/>
          <w:sz w:val="28"/>
          <w:sz w:val="28"/>
          <w:szCs w:val="28"/>
          <w:rtl w:val="true"/>
          <w:lang w:bidi="ar-SA"/>
        </w:rPr>
        <w:t>وَلاَِبَوَیْهِ لِکُلِّ وَ حِدٍ مِّنْهُمَا السُّدُسُ مِمَّا تَرَکَ إءِن کَانَ‌َ لَهُ وَلَدٌ</w:t>
      </w:r>
    </w:p>
    <w:p>
      <w:pPr>
        <w:pStyle w:val="BookText"/>
        <w:bidi w:val="0"/>
        <w:jc w:val="both"/>
        <w:rPr/>
      </w:pPr>
      <w:r>
        <w:rPr>
          <w:rFonts w:ascii="Amiri" w:hAnsi="Amiri" w:eastAsia="Amiri" w:cs="Amiri"/>
          <w:color w:val="111111"/>
          <w:sz w:val="28"/>
          <w:sz w:val="28"/>
          <w:szCs w:val="28"/>
          <w:rtl w:val="true"/>
          <w:lang w:bidi="ar-SA"/>
        </w:rPr>
        <w:t>فإءِن لَّمْ یَکُن لَّهُو وَلَدٌ وَوَرِثَهُ أَبَوَاهُ فَلاُِمِّهِ الثُّلُثُ</w:t>
      </w:r>
    </w:p>
    <w:p>
      <w:pPr>
        <w:pStyle w:val="BookText"/>
        <w:bidi w:val="0"/>
        <w:jc w:val="both"/>
        <w:rPr/>
      </w:pPr>
      <w:r>
        <w:rPr>
          <w:rFonts w:ascii="Amiri" w:hAnsi="Amiri" w:eastAsia="Amiri" w:cs="Amiri"/>
          <w:color w:val="111111"/>
          <w:sz w:val="28"/>
          <w:sz w:val="28"/>
          <w:szCs w:val="28"/>
          <w:rtl w:val="true"/>
          <w:lang w:bidi="ar-SA"/>
        </w:rPr>
        <w:t>فإءِن کَانَ لَهُ إءِخْوَةٌ فَلاُِمِّهِ السُّدُسُ مِنم بَعْدِ وَصِیَّةٍ یُوصِی بِهَا أَوْدَیْنٍ</w:t>
      </w:r>
    </w:p>
    <w:p>
      <w:pPr>
        <w:pStyle w:val="BookText"/>
        <w:bidi w:val="0"/>
        <w:jc w:val="both"/>
        <w:rPr/>
      </w:pPr>
      <w:r>
        <w:rPr>
          <w:rFonts w:ascii="Amiri" w:hAnsi="Amiri" w:eastAsia="Amiri" w:cs="Amiri"/>
          <w:color w:val="111111"/>
          <w:sz w:val="28"/>
          <w:sz w:val="28"/>
          <w:szCs w:val="28"/>
          <w:rtl w:val="true"/>
          <w:lang w:bidi="ar-SA"/>
        </w:rPr>
        <w:t>ءَابَاؤُکُمْ وَأَبْنَاؤُکُمْ لاَ تَدْرُونَ أَیُّهُمْ أَقْرَبُ لَکُمْ نَفْعًا</w:t>
      </w:r>
    </w:p>
    <w:p>
      <w:pPr>
        <w:pStyle w:val="BookText"/>
        <w:bidi w:val="0"/>
        <w:jc w:val="both"/>
        <w:rPr/>
      </w:pPr>
      <w:r>
        <w:rPr>
          <w:rFonts w:ascii="Amiri" w:hAnsi="Amiri" w:eastAsia="Amiri" w:cs="Amiri"/>
          <w:color w:val="111111"/>
          <w:sz w:val="28"/>
          <w:sz w:val="28"/>
          <w:szCs w:val="28"/>
          <w:rtl w:val="true"/>
          <w:lang w:bidi="ar-SA"/>
        </w:rPr>
        <w:t>فَرِیضَةً مِّنَ اللَّهِ إءِنَّ اللَّهَ کَانَ عَلِیمًا حَکِیمًا</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Allah enjoins you concerning your children: The male shall have the equal of the portion of two females; and if they are more than two females, then they will have two-thirds of the inheritance; and if there is (only) one, she will have the half; and as for his parents, each of them shall have a sixth part of the inheritance if he has a child, but if he has no child and his parents be his heirs, then his mother shall have the third, and if he has brothers, then his mother shall have the sixth after (the payment of) a bequest he may have bequeathed or a debt. You do not know which of your parents and your children is closer to you in usefulness.</w:t>
      </w:r>
    </w:p>
    <w:p>
      <w:pPr>
        <w:pStyle w:val="BookText"/>
        <w:bidi w:val="0"/>
        <w:jc w:val="both"/>
        <w:rPr/>
      </w:pPr>
      <w:r>
        <w:rPr>
          <w:rFonts w:eastAsia="Times New Roman" w:cs="Times New Roman" w:ascii="Times New Roman" w:hAnsi="Times New Roman"/>
          <w:color w:val="111111"/>
          <w:sz w:val="28"/>
          <w:szCs w:val="28"/>
          <w:lang w:val="en-US"/>
        </w:rPr>
        <w:t>(This is) an ordinance from Allah. Verily Allah is All-Knowing, All-Wise."</w:t>
      </w:r>
    </w:p>
    <w:p>
      <w:pPr>
        <w:pStyle w:val="Heading4"/>
        <w:numPr>
          <w:ilvl w:val="3"/>
          <w:numId w:val="1"/>
        </w:numPr>
        <w:bidi w:val="0"/>
        <w:jc w:val="left"/>
        <w:rPr/>
      </w:pPr>
      <w:bookmarkStart w:id="1044" w:name="__RefHeading___Toc364707_2616395394"/>
      <w:bookmarkStart w:id="1045" w:name="_Toc387"/>
      <w:bookmarkEnd w:id="1044"/>
      <w:r>
        <w:rPr/>
        <w:t>Commentary: verse 11</w:t>
      </w:r>
      <w:bookmarkEnd w:id="1045"/>
    </w:p>
    <w:p>
      <w:pPr>
        <w:pStyle w:val="BookText"/>
        <w:bidi w:val="0"/>
        <w:jc w:val="both"/>
        <w:rPr/>
      </w:pPr>
      <w:r>
        <w:rPr>
          <w:rFonts w:eastAsia="Times New Roman" w:cs="Times New Roman" w:ascii="Times New Roman" w:hAnsi="Times New Roman"/>
          <w:color w:val="111111"/>
          <w:sz w:val="28"/>
          <w:szCs w:val="28"/>
          <w:lang w:val="en-US"/>
        </w:rPr>
        <w:t>There are ordinances of inheritance mentioned in some other religions, too. For instance, in the Torah, the Book of Numbers, Chapter 27, verses 8 to 11 some laws of inheritance are referred to. They are as follows:</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thou shalt speak unto the children of Israel, saying, If a man die, and have no son, then ye shall cause his inheritance to pass unto his</w:t>
      </w:r>
    </w:p>
    <w:p>
      <w:pPr>
        <w:pStyle w:val="BookText"/>
        <w:bidi w:val="0"/>
        <w:rPr/>
      </w:pPr>
      <w:r>
        <w:rPr>
          <w:rFonts w:eastAsia="Times New Roman" w:cs="Times New Roman" w:ascii="Times New Roman" w:hAnsi="Times New Roman"/>
          <w:color w:val="111111"/>
          <w:sz w:val="28"/>
          <w:szCs w:val="28"/>
          <w:lang w:val="en-US"/>
        </w:rPr>
        <w:t>daughter.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And if he have no daughter, then ye shall give his inheritance unto his brethren.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And if he have no brethren, then ye shall give his inheritance unto his father's brethren.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And if his father have no brethren, then ye shall give his inheritance unto his kinsman that is next to him of his family, and he shall possess it: and it shall be unto the children of Israel a statute of judgment, as the Lord commanded Moses.</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It should also be noted that Jesus (a.s.) has approved, in the Bible, the same law of the Turah.</w:t>
      </w:r>
    </w:p>
    <w:p>
      <w:pPr>
        <w:pStyle w:val="BookText"/>
        <w:bidi w:val="0"/>
        <w:jc w:val="both"/>
        <w:rPr/>
      </w:pPr>
      <w:r>
        <w:rPr>
          <w:rFonts w:eastAsia="Times New Roman" w:cs="Times New Roman" w:ascii="Times New Roman" w:hAnsi="Times New Roman"/>
          <w:color w:val="111111"/>
          <w:sz w:val="28"/>
          <w:szCs w:val="28"/>
          <w:lang w:val="en-US"/>
        </w:rPr>
        <w:t>In Islam, the inheritance of a person, who has no inheritor, is given to the Islamic judge and Imam.</w:t>
      </w:r>
    </w:p>
    <w:p>
      <w:pPr>
        <w:pStyle w:val="BookText"/>
        <w:bidi w:val="0"/>
        <w:jc w:val="both"/>
        <w:rPr/>
      </w:pPr>
      <w:r>
        <w:rPr>
          <w:rFonts w:eastAsia="Times New Roman" w:cs="Times New Roman" w:ascii="Times New Roman" w:hAnsi="Times New Roman"/>
          <w:color w:val="111111"/>
          <w:sz w:val="28"/>
          <w:szCs w:val="28"/>
          <w:lang w:val="en-US"/>
        </w:rPr>
        <w:t>The pre-Islamic Arab deprived women and small children from inheritance.</w:t>
      </w:r>
    </w:p>
    <w:p>
      <w:pPr>
        <w:pStyle w:val="BookText"/>
        <w:bidi w:val="0"/>
        <w:jc w:val="both"/>
        <w:rPr/>
      </w:pPr>
      <w:r>
        <w:rPr>
          <w:rFonts w:eastAsia="Times New Roman" w:cs="Times New Roman" w:ascii="Times New Roman" w:hAnsi="Times New Roman"/>
          <w:color w:val="111111"/>
          <w:sz w:val="28"/>
          <w:szCs w:val="28"/>
          <w:lang w:val="en-US"/>
        </w:rPr>
        <w:t>The Portions of Inheritance:</w:t>
      </w:r>
    </w:p>
    <w:p>
      <w:pPr>
        <w:pStyle w:val="BookText"/>
        <w:bidi w:val="0"/>
        <w:jc w:val="both"/>
        <w:rPr/>
      </w:pPr>
      <w:r>
        <w:rPr>
          <w:rFonts w:eastAsia="Times New Roman" w:cs="Times New Roman" w:ascii="Times New Roman" w:hAnsi="Times New Roman"/>
          <w:color w:val="111111"/>
          <w:sz w:val="28"/>
          <w:szCs w:val="28"/>
          <w:lang w:val="en-US"/>
        </w:rPr>
        <w:t>In this verse, the ordinance of the first class of inheritors (children, fathers, and mothers) has been mentioned.</w:t>
      </w:r>
    </w:p>
    <w:p>
      <w:pPr>
        <w:pStyle w:val="BookText"/>
        <w:bidi w:val="0"/>
        <w:jc w:val="both"/>
        <w:rPr/>
      </w:pPr>
      <w:r>
        <w:rPr>
          <w:rFonts w:eastAsia="Times New Roman" w:cs="Times New Roman" w:ascii="Times New Roman" w:hAnsi="Times New Roman"/>
          <w:color w:val="111111"/>
          <w:sz w:val="28"/>
          <w:szCs w:val="28"/>
          <w:lang w:val="en-US"/>
        </w:rPr>
        <w:t>At first, it says:</w:t>
      </w:r>
    </w:p>
    <w:p>
      <w:pPr>
        <w:pStyle w:val="BookText"/>
        <w:bidi w:val="0"/>
        <w:jc w:val="both"/>
        <w:rPr/>
      </w:pPr>
      <w:r>
        <w:rPr>
          <w:rFonts w:eastAsia="Times New Roman" w:cs="Times New Roman" w:ascii="Times New Roman" w:hAnsi="Times New Roman"/>
          <w:color w:val="111111"/>
          <w:sz w:val="28"/>
          <w:szCs w:val="28"/>
          <w:lang w:val="en-US"/>
        </w:rPr>
        <w:t>" Allah enjoins you concerning your children: The male shall have the equal of the portion of two females;..."</w:t>
      </w:r>
    </w:p>
    <w:p>
      <w:pPr>
        <w:pStyle w:val="BookText"/>
        <w:bidi w:val="0"/>
        <w:jc w:val="both"/>
        <w:rPr/>
      </w:pPr>
      <w:r>
        <w:rPr>
          <w:rFonts w:eastAsia="Times New Roman" w:cs="Times New Roman" w:ascii="Times New Roman" w:hAnsi="Times New Roman"/>
          <w:color w:val="111111"/>
          <w:sz w:val="28"/>
          <w:szCs w:val="28"/>
          <w:lang w:val="en-US"/>
        </w:rPr>
        <w:t>This meaning is a kind of emphasis on the portion of daughters taking from the inheritance and challenging with the traditions of the people in the Age of Ignorance who deprived women totally.</w:t>
      </w:r>
    </w:p>
    <w:p>
      <w:pPr>
        <w:pStyle w:val="BookText"/>
        <w:bidi w:val="0"/>
        <w:jc w:val="both"/>
        <w:rPr/>
      </w:pPr>
      <w:r>
        <w:rPr>
          <w:rFonts w:eastAsia="Times New Roman" w:cs="Times New Roman" w:ascii="Times New Roman" w:hAnsi="Times New Roman"/>
          <w:color w:val="111111"/>
          <w:sz w:val="28"/>
          <w:szCs w:val="28"/>
          <w:lang w:val="en-US"/>
        </w:rPr>
        <w:t>Then the verse denotes that if the heirs of the diseased are exclusively two daughters or more than that, two-thirds of the inheritance belongs to them. It says:</w:t>
      </w:r>
    </w:p>
    <w:p>
      <w:pPr>
        <w:pStyle w:val="BookText"/>
        <w:bidi w:val="0"/>
        <w:jc w:val="both"/>
        <w:rPr/>
      </w:pPr>
      <w:r>
        <w:rPr>
          <w:rFonts w:eastAsia="Times New Roman" w:cs="Times New Roman" w:ascii="Times New Roman" w:hAnsi="Times New Roman"/>
          <w:color w:val="111111"/>
          <w:sz w:val="28"/>
          <w:szCs w:val="28"/>
          <w:lang w:val="en-US"/>
        </w:rPr>
        <w:t>"... and if they are more than two females, then they will have two-thirds of the inheritance;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there remains only one daughter, she will have half of the</w:t>
      </w:r>
    </w:p>
    <w:p>
      <w:pPr>
        <w:pStyle w:val="BookText"/>
        <w:bidi w:val="0"/>
        <w:rPr/>
      </w:pPr>
      <w:r>
        <w:rPr>
          <w:rFonts w:eastAsia="Times New Roman" w:cs="Times New Roman" w:ascii="Times New Roman" w:hAnsi="Times New Roman"/>
          <w:color w:val="111111"/>
          <w:sz w:val="28"/>
          <w:szCs w:val="28"/>
          <w:lang w:val="en-US"/>
        </w:rPr>
        <w:t>whole inheritance. The verse says:</w:t>
      </w:r>
    </w:p>
    <w:p>
      <w:pPr>
        <w:pStyle w:val="BookText"/>
        <w:bidi w:val="0"/>
        <w:jc w:val="both"/>
        <w:rPr/>
      </w:pPr>
      <w:r>
        <w:rPr>
          <w:rFonts w:eastAsia="Times New Roman" w:cs="Times New Roman" w:ascii="Times New Roman" w:hAnsi="Times New Roman"/>
          <w:color w:val="111111"/>
          <w:sz w:val="28"/>
          <w:szCs w:val="28"/>
          <w:lang w:val="en-US"/>
        </w:rPr>
        <w:t>"... and if there is (only) one, she will have the half; ..."</w:t>
      </w:r>
    </w:p>
    <w:p>
      <w:pPr>
        <w:pStyle w:val="BookText"/>
        <w:bidi w:val="0"/>
        <w:jc w:val="both"/>
        <w:rPr/>
      </w:pPr>
      <w:r>
        <w:rPr>
          <w:rFonts w:eastAsia="Times New Roman" w:cs="Times New Roman" w:ascii="Times New Roman" w:hAnsi="Times New Roman"/>
          <w:color w:val="111111"/>
          <w:sz w:val="28"/>
          <w:szCs w:val="28"/>
          <w:lang w:val="en-US"/>
        </w:rPr>
        <w:t>Now, the inheritance of fathers and mothers, who are also involved in the first class of inheritors and are in the same row with the children, is classified in three states:</w:t>
      </w:r>
    </w:p>
    <w:p>
      <w:pPr>
        <w:pStyle w:val="BookText"/>
        <w:bidi w:val="0"/>
        <w:jc w:val="both"/>
        <w:rPr/>
      </w:pPr>
      <w:r>
        <w:rPr>
          <w:rFonts w:eastAsia="Times New Roman" w:cs="Times New Roman" w:ascii="Times New Roman" w:hAnsi="Times New Roman"/>
          <w:color w:val="111111"/>
          <w:sz w:val="28"/>
          <w:szCs w:val="28"/>
          <w:lang w:val="en-US"/>
        </w:rPr>
        <w:t>The first state: is when the diseased person has an offspring or offsprings; then there will be one sixths of the inheritance for the father and again the same portion for mother. It says thus:</w:t>
      </w:r>
    </w:p>
    <w:p>
      <w:pPr>
        <w:pStyle w:val="BookText"/>
        <w:bidi w:val="0"/>
        <w:jc w:val="both"/>
        <w:rPr/>
      </w:pPr>
      <w:r>
        <w:rPr>
          <w:rFonts w:eastAsia="Times New Roman" w:cs="Times New Roman" w:ascii="Times New Roman" w:hAnsi="Times New Roman"/>
          <w:color w:val="111111"/>
          <w:sz w:val="28"/>
          <w:szCs w:val="28"/>
          <w:lang w:val="en-US"/>
        </w:rPr>
        <w:t>"... and as for his parents, each of them shall have a sixth part of the inheritance if he has a child, ..."</w:t>
      </w:r>
    </w:p>
    <w:p>
      <w:pPr>
        <w:pStyle w:val="BookText"/>
        <w:bidi w:val="0"/>
        <w:jc w:val="both"/>
        <w:rPr/>
      </w:pPr>
      <w:r>
        <w:rPr>
          <w:rFonts w:eastAsia="Times New Roman" w:cs="Times New Roman" w:ascii="Times New Roman" w:hAnsi="Times New Roman"/>
          <w:color w:val="111111"/>
          <w:sz w:val="28"/>
          <w:szCs w:val="28"/>
          <w:lang w:val="en-US"/>
        </w:rPr>
        <w:t>The second state: is when there exists no child and the inheritors are only the parents. In this case one thirds of the whole wealth belongs to the mother and the rest of it belongs to the father, as the verse says:</w:t>
      </w:r>
    </w:p>
    <w:p>
      <w:pPr>
        <w:pStyle w:val="BookText"/>
        <w:bidi w:val="0"/>
        <w:jc w:val="both"/>
        <w:rPr/>
      </w:pPr>
      <w:r>
        <w:rPr>
          <w:rFonts w:eastAsia="Times New Roman" w:cs="Times New Roman" w:ascii="Times New Roman" w:hAnsi="Times New Roman"/>
          <w:color w:val="111111"/>
          <w:sz w:val="28"/>
          <w:szCs w:val="28"/>
          <w:lang w:val="en-US"/>
        </w:rPr>
        <w:t>"... but if he has no child and his parents be his heirs, then his mother shall have the third, ..."</w:t>
      </w:r>
    </w:p>
    <w:p>
      <w:pPr>
        <w:pStyle w:val="BookText"/>
        <w:bidi w:val="0"/>
        <w:jc w:val="both"/>
        <w:rPr/>
      </w:pPr>
      <w:r>
        <w:rPr>
          <w:rFonts w:eastAsia="Times New Roman" w:cs="Times New Roman" w:ascii="Times New Roman" w:hAnsi="Times New Roman"/>
          <w:color w:val="111111"/>
          <w:sz w:val="28"/>
          <w:szCs w:val="28"/>
          <w:lang w:val="en-US"/>
        </w:rPr>
        <w:t>The third state: is when the inheritors are only parents and he has no offspring but he has brother(s) from the side of his parents or only from the side of his father. Then, the portion of the mother decreases from one third to one-sixth and the remaining five-sixth of the inheritance belongs to the father. It says:</w:t>
      </w:r>
    </w:p>
    <w:p>
      <w:pPr>
        <w:pStyle w:val="BookText"/>
        <w:bidi w:val="0"/>
        <w:jc w:val="both"/>
        <w:rPr/>
      </w:pPr>
      <w:r>
        <w:rPr>
          <w:rFonts w:eastAsia="Times New Roman" w:cs="Times New Roman" w:ascii="Times New Roman" w:hAnsi="Times New Roman"/>
          <w:color w:val="111111"/>
          <w:sz w:val="28"/>
          <w:szCs w:val="28"/>
          <w:lang w:val="en-US"/>
        </w:rPr>
        <w:t>"... and if he has brothers, then his mother shall have the sixth, ..."</w:t>
      </w:r>
    </w:p>
    <w:p>
      <w:pPr>
        <w:pStyle w:val="BookText"/>
        <w:bidi w:val="0"/>
        <w:jc w:val="both"/>
        <w:rPr/>
      </w:pPr>
      <w:r>
        <w:rPr>
          <w:rFonts w:eastAsia="Times New Roman" w:cs="Times New Roman" w:ascii="Times New Roman" w:hAnsi="Times New Roman"/>
          <w:color w:val="111111"/>
          <w:sz w:val="28"/>
          <w:szCs w:val="28"/>
          <w:lang w:val="en-US"/>
        </w:rPr>
        <w:t>In fact, brothers, who do not inherit anything, prevent the additional amount of the inheritance of the mother, and that is why, in Arabic language, they are called: /ḥājib/ `chamberlain'.</w:t>
      </w:r>
    </w:p>
    <w:p>
      <w:pPr>
        <w:pStyle w:val="BookText"/>
        <w:bidi w:val="0"/>
        <w:jc w:val="both"/>
        <w:rPr/>
      </w:pPr>
      <w:r>
        <w:rPr>
          <w:rFonts w:eastAsia="Times New Roman" w:cs="Times New Roman" w:ascii="Times New Roman" w:hAnsi="Times New Roman"/>
          <w:color w:val="111111"/>
          <w:sz w:val="28"/>
          <w:szCs w:val="28"/>
          <w:lang w:val="en-US"/>
        </w:rPr>
        <w:t>Then, the Qur'ān says that all of these things are after fulfilling the bequest that the diseased has bequeathed, and paying his debts, saying thus:</w:t>
      </w:r>
    </w:p>
    <w:p>
      <w:pPr>
        <w:pStyle w:val="BookText"/>
        <w:bidi w:val="0"/>
        <w:jc w:val="both"/>
        <w:rPr/>
      </w:pPr>
      <w:r>
        <w:rPr>
          <w:rFonts w:eastAsia="Times New Roman" w:cs="Times New Roman" w:ascii="Times New Roman" w:hAnsi="Times New Roman"/>
          <w:color w:val="111111"/>
          <w:sz w:val="28"/>
          <w:szCs w:val="28"/>
          <w:lang w:val="en-US"/>
        </w:rPr>
        <w:t>"... after (the payment of) a bequest he may have bequeathed or a debt. ..."</w:t>
      </w:r>
    </w:p>
    <w:p>
      <w:pPr>
        <w:pStyle w:val="BookText"/>
        <w:bidi w:val="0"/>
        <w:jc w:val="both"/>
        <w:rPr/>
      </w:pPr>
      <w:r>
        <w:rPr>
          <w:rFonts w:eastAsia="Times New Roman" w:cs="Times New Roman" w:ascii="Times New Roman" w:hAnsi="Times New Roman"/>
          <w:color w:val="111111"/>
          <w:sz w:val="28"/>
          <w:szCs w:val="28"/>
          <w:lang w:val="en-US"/>
        </w:rPr>
        <w:t>It should be noticed, of course, that only one third of the property can be bequeathed on. Therefore, if a person bequeaths more than that, it is not valid unless the heirs permit.</w:t>
      </w:r>
    </w:p>
    <w:p>
      <w:pPr>
        <w:pStyle w:val="BookText"/>
        <w:bidi w:val="0"/>
        <w:jc w:val="both"/>
        <w:rPr/>
      </w:pPr>
      <w:r>
        <w:rPr>
          <w:rFonts w:eastAsia="Times New Roman" w:cs="Times New Roman" w:ascii="Times New Roman" w:hAnsi="Times New Roman"/>
          <w:color w:val="111111"/>
          <w:sz w:val="28"/>
          <w:szCs w:val="28"/>
          <w:lang w:val="en-US"/>
        </w:rPr>
        <w:t>In the next sentence, it says:</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You do not know which of your parents and your children is closer to you in usefulness. ..."</w:t>
      </w:r>
    </w:p>
    <w:p>
      <w:pPr>
        <w:pStyle w:val="BookText"/>
        <w:bidi w:val="0"/>
        <w:rPr/>
      </w:pPr>
      <w:r>
        <w:rPr>
          <w:rFonts w:eastAsia="Times New Roman" w:cs="Times New Roman" w:ascii="Times New Roman" w:hAnsi="Times New Roman"/>
          <w:color w:val="111111"/>
          <w:sz w:val="28"/>
          <w:szCs w:val="28"/>
          <w:lang w:val="en-US"/>
        </w:rPr>
        <w:t>Then, at the end of the verse, it remarks that:</w:t>
      </w:r>
    </w:p>
    <w:p>
      <w:pPr>
        <w:pStyle w:val="BookText"/>
        <w:bidi w:val="0"/>
        <w:jc w:val="both"/>
        <w:rPr/>
      </w:pPr>
      <w:r>
        <w:rPr>
          <w:rFonts w:eastAsia="Times New Roman" w:cs="Times New Roman" w:ascii="Times New Roman" w:hAnsi="Times New Roman"/>
          <w:color w:val="111111"/>
          <w:sz w:val="28"/>
          <w:szCs w:val="28"/>
          <w:lang w:val="en-US"/>
        </w:rPr>
        <w:t>"... (This is) an ordinance from Allah. Verily Allah is All-Knowing, All-Wise. "</w:t>
      </w:r>
    </w:p>
    <w:p>
      <w:pPr>
        <w:pStyle w:val="BookText"/>
        <w:bidi w:val="0"/>
        <w:jc w:val="both"/>
        <w:rPr/>
      </w:pPr>
      <w:r>
        <w:rPr>
          <w:rFonts w:eastAsia="Times New Roman" w:cs="Times New Roman" w:ascii="Times New Roman" w:hAnsi="Times New Roman"/>
          <w:color w:val="111111"/>
          <w:sz w:val="28"/>
          <w:szCs w:val="28"/>
          <w:lang w:val="en-US"/>
        </w:rPr>
        <w:t>This statement is considered as an emphasis upon the former subjects so that there remains no place for people to bargain about the laws of the portions of heritance.</w:t>
      </w:r>
    </w:p>
    <w:p>
      <w:pPr>
        <w:pStyle w:val="BookText"/>
        <w:bidi w:val="0"/>
        <w:jc w:val="both"/>
        <w:rPr/>
      </w:pPr>
      <w:r>
        <w:rPr>
          <w:rFonts w:eastAsia="Times New Roman" w:cs="Times New Roman" w:ascii="Times New Roman" w:hAnsi="Times New Roman"/>
          <w:color w:val="111111"/>
          <w:sz w:val="28"/>
          <w:szCs w:val="28"/>
          <w:lang w:val="en-US"/>
        </w:rPr>
        <w:t>Why Is the Heritance of Man Equal of the Portion of Two Women?</w:t>
      </w:r>
    </w:p>
    <w:p>
      <w:pPr>
        <w:pStyle w:val="BookText"/>
        <w:bidi w:val="0"/>
        <w:jc w:val="both"/>
        <w:rPr/>
      </w:pPr>
      <w:r>
        <w:rPr>
          <w:rFonts w:eastAsia="Times New Roman" w:cs="Times New Roman" w:ascii="Times New Roman" w:hAnsi="Times New Roman"/>
          <w:color w:val="111111"/>
          <w:sz w:val="28"/>
          <w:szCs w:val="28"/>
          <w:lang w:val="en-US"/>
        </w:rPr>
        <w:t>With reference to the Islamic literature we realize that this question has actively existed in the minds of people since the beginning of Islam.</w:t>
      </w:r>
    </w:p>
    <w:p>
      <w:pPr>
        <w:pStyle w:val="BookText"/>
        <w:bidi w:val="0"/>
        <w:jc w:val="both"/>
        <w:rPr/>
      </w:pPr>
      <w:r>
        <w:rPr>
          <w:rFonts w:eastAsia="Times New Roman" w:cs="Times New Roman" w:ascii="Times New Roman" w:hAnsi="Times New Roman"/>
          <w:color w:val="111111"/>
          <w:sz w:val="28"/>
          <w:szCs w:val="28"/>
          <w:lang w:val="en-US"/>
        </w:rPr>
        <w:t>They sometimes asked questions from the leaders of Islam on this regard.</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it is narrated that Imam Ali-ibn-Musa-r-Ridā, in answer to this question, said: " The fact that the portion of women from inheritance is equal to the half of the portion of men is for the reason that when a lady marries she takes something (dower) and man should give something. In addition to that, the life expenses of the wife is upon the man while a woman has no responsibility for the expenses of man as well as that of herself."</w:t>
      </w:r>
      <w:r>
        <w:rPr>
          <w:rStyle w:val="FootnoteAnchor"/>
        </w:rPr>
        <w:footnoteReference w:id="110"/>
      </w:r>
      <w:bookmarkStart w:id="1046" w:name="pg13394_170882"/>
    </w:p>
    <w:p>
      <w:pPr>
        <w:pStyle w:val="Heading4"/>
        <w:numPr>
          <w:ilvl w:val="3"/>
          <w:numId w:val="1"/>
        </w:numPr>
        <w:bidi w:val="0"/>
        <w:jc w:val="left"/>
        <w:rPr/>
      </w:pPr>
      <w:bookmarkStart w:id="1047" w:name="__RefHeading___Toc364709_2616395394"/>
      <w:bookmarkStart w:id="1048" w:name="_Toc388"/>
      <w:bookmarkEnd w:id="1046"/>
      <w:bookmarkEnd w:id="1047"/>
      <w:r>
        <w:rPr/>
        <w:t>Arabic-English version of verse 12</w:t>
      </w:r>
      <w:bookmarkEnd w:id="1048"/>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وَلَکُمْ نِصْفُ مَاتَرَکَ أَزْوَ جُکُمْ إءِن لَّمْ یَکُن لَّهُنَّ وَلَدٌ</w:t>
      </w:r>
    </w:p>
    <w:p>
      <w:pPr>
        <w:pStyle w:val="BookText"/>
        <w:bidi w:val="0"/>
        <w:jc w:val="both"/>
        <w:rPr/>
      </w:pPr>
      <w:r>
        <w:rPr>
          <w:rFonts w:ascii="Amiri" w:hAnsi="Amiri" w:eastAsia="Amiri" w:cs="Amiri"/>
          <w:color w:val="111111"/>
          <w:sz w:val="28"/>
          <w:sz w:val="28"/>
          <w:szCs w:val="28"/>
          <w:rtl w:val="true"/>
          <w:lang w:bidi="ar-SA"/>
        </w:rPr>
        <w:t>فإءِن کَانَ لَهُنَّ وَلَدٌ فَلَکمُ‌ُالرُّبُعُ مِمَّا تَرَکْنَ مِن بَعْدِ وَصِیَّةٍ یُوصِینَ بِهَآ أَوْ دَیْنٍ</w:t>
      </w:r>
    </w:p>
    <w:p>
      <w:pPr>
        <w:pStyle w:val="BookText"/>
        <w:bidi w:val="0"/>
        <w:jc w:val="both"/>
        <w:rPr/>
      </w:pPr>
      <w:r>
        <w:rPr>
          <w:rFonts w:ascii="Amiri" w:hAnsi="Amiri" w:eastAsia="Amiri" w:cs="Amiri"/>
          <w:color w:val="111111"/>
          <w:sz w:val="28"/>
          <w:sz w:val="28"/>
          <w:szCs w:val="28"/>
          <w:rtl w:val="true"/>
          <w:lang w:bidi="ar-SA"/>
        </w:rPr>
        <w:t>وَلَهُنَّ الرُّبُعُ مِمَّا تَرَکْتُمْ إءِن لَّمْ یَکُن لَّکُمْ وَلَدٌ</w:t>
      </w:r>
    </w:p>
    <w:p>
      <w:pPr>
        <w:pStyle w:val="BookText"/>
        <w:bidi w:val="0"/>
        <w:jc w:val="both"/>
        <w:rPr/>
      </w:pPr>
      <w:r>
        <w:rPr>
          <w:rFonts w:ascii="Amiri" w:hAnsi="Amiri" w:eastAsia="Amiri" w:cs="Amiri"/>
          <w:color w:val="111111"/>
          <w:sz w:val="28"/>
          <w:sz w:val="28"/>
          <w:szCs w:val="28"/>
          <w:rtl w:val="true"/>
          <w:lang w:bidi="ar-SA"/>
        </w:rPr>
        <w:t>فإءِن کَانَ لَکُمْ وَلَدٌ فَلَهنَ‌َّالثُّمُنُ مِمَّا تَرَکْتُم</w:t>
      </w:r>
    </w:p>
    <w:p>
      <w:pPr>
        <w:pStyle w:val="BookText"/>
        <w:bidi w:val="0"/>
        <w:jc w:val="both"/>
        <w:rPr/>
      </w:pPr>
      <w:r>
        <w:rPr>
          <w:rFonts w:ascii="Amiri" w:hAnsi="Amiri" w:eastAsia="Amiri" w:cs="Amiri"/>
          <w:color w:val="111111"/>
          <w:sz w:val="28"/>
          <w:sz w:val="28"/>
          <w:szCs w:val="28"/>
          <w:rtl w:val="true"/>
          <w:lang w:bidi="ar-SA"/>
        </w:rPr>
        <w:t>مِّن بَعْدِ وَصِیَّةٍ تُوصُونَ بِهَآ أَوْ دَیْنٍ</w:t>
      </w:r>
    </w:p>
    <w:p>
      <w:pPr>
        <w:pStyle w:val="BookText"/>
        <w:bidi w:val="0"/>
        <w:jc w:val="both"/>
        <w:rPr/>
      </w:pPr>
      <w:r>
        <w:rPr>
          <w:rFonts w:ascii="Amiri" w:hAnsi="Amiri" w:eastAsia="Amiri" w:cs="Amiri"/>
          <w:color w:val="111111"/>
          <w:sz w:val="28"/>
          <w:sz w:val="28"/>
          <w:szCs w:val="28"/>
          <w:rtl w:val="true"/>
          <w:lang w:bidi="ar-SA"/>
        </w:rPr>
        <w:t>وإءِن کَانَ رَجلٌ‌ٌیُورَثُ کَلَلَةً أَوِ امْرَأَةٌ وَلَهُ أَخٌ أَوْ أُخْتٌ فَلِکُلِّ وَاحِدٍمِّنْهُمَا</w:t>
      </w:r>
    </w:p>
    <w:p>
      <w:pPr>
        <w:pStyle w:val="BookText"/>
        <w:bidi w:val="0"/>
        <w:jc w:val="both"/>
        <w:rPr/>
      </w:pPr>
      <w:r>
        <w:rPr>
          <w:rFonts w:ascii="Amiri" w:hAnsi="Amiri" w:eastAsia="Amiri" w:cs="Amiri"/>
          <w:color w:val="111111"/>
          <w:sz w:val="28"/>
          <w:sz w:val="28"/>
          <w:szCs w:val="28"/>
          <w:rtl w:val="true"/>
          <w:lang w:bidi="ar-SA"/>
        </w:rPr>
        <w:t>السُّدُسُ فإءِن کَانُواْ أَکْثَرَ مِن ذَ لِکَ فَهُمْ شُرَکَآءُ</w:t>
      </w:r>
    </w:p>
    <w:p>
      <w:pPr>
        <w:pStyle w:val="BookText"/>
        <w:bidi w:val="0"/>
        <w:jc w:val="both"/>
        <w:rPr/>
      </w:pPr>
      <w:r>
        <w:rPr>
          <w:rFonts w:ascii="Amiri" w:hAnsi="Amiri" w:eastAsia="Amiri" w:cs="Amiri"/>
          <w:color w:val="111111"/>
          <w:sz w:val="28"/>
          <w:sz w:val="28"/>
          <w:szCs w:val="28"/>
          <w:rtl w:val="true"/>
          <w:lang w:bidi="ar-SA"/>
        </w:rPr>
        <w:t>فِی الثُّلثِ‌ِمِن بَعْدِ وَصِیَّةٍ یُوصَی بِهَآ أَوْ دَیْنٍ غَیْرَ مُضَآرٍّ</w:t>
      </w:r>
    </w:p>
    <w:p>
      <w:pPr>
        <w:pStyle w:val="BookText"/>
        <w:bidi w:val="0"/>
        <w:jc w:val="both"/>
        <w:rPr/>
      </w:pPr>
      <w:r>
        <w:rPr>
          <w:rFonts w:ascii="Amiri" w:hAnsi="Amiri" w:eastAsia="Amiri" w:cs="Amiri"/>
          <w:color w:val="111111"/>
          <w:sz w:val="28"/>
          <w:sz w:val="28"/>
          <w:szCs w:val="28"/>
          <w:rtl w:val="true"/>
          <w:lang w:bidi="ar-SA"/>
        </w:rPr>
        <w:t>وَصِیَّةً مِنَ‌َاللَّهِ وَاللَّهُ عَلِیمٌ حَلِیمٌ</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And you will have half of what your wives leave, if they have no child.</w:t>
      </w:r>
    </w:p>
    <w:p>
      <w:pPr>
        <w:pStyle w:val="BookText"/>
        <w:bidi w:val="0"/>
        <w:jc w:val="both"/>
        <w:rPr/>
      </w:pPr>
      <w:r>
        <w:rPr>
          <w:rFonts w:eastAsia="Times New Roman" w:cs="Times New Roman" w:ascii="Times New Roman" w:hAnsi="Times New Roman"/>
          <w:color w:val="111111"/>
          <w:sz w:val="28"/>
          <w:szCs w:val="28"/>
          <w:lang w:val="en-US"/>
        </w:rPr>
        <w:t>But if they have a child, then you shall have a fourth of what they leave after (the payment of) any bequest they may have bequeathed or a debt;</w:t>
      </w:r>
    </w:p>
    <w:p>
      <w:pPr>
        <w:pStyle w:val="BookText"/>
        <w:bidi w:val="0"/>
        <w:jc w:val="both"/>
        <w:rPr/>
      </w:pPr>
      <w:r>
        <w:rPr>
          <w:rFonts w:eastAsia="Times New Roman" w:cs="Times New Roman" w:ascii="Times New Roman" w:hAnsi="Times New Roman"/>
          <w:color w:val="111111"/>
          <w:sz w:val="28"/>
          <w:szCs w:val="28"/>
          <w:lang w:val="en-US"/>
        </w:rPr>
        <w:t>and they shall have a fourth of what you leave if you have no child,</w:t>
      </w:r>
    </w:p>
    <w:p>
      <w:pPr>
        <w:pStyle w:val="BookText"/>
        <w:bidi w:val="0"/>
        <w:jc w:val="both"/>
        <w:rPr/>
      </w:pPr>
      <w:r>
        <w:rPr>
          <w:rFonts w:eastAsia="Times New Roman" w:cs="Times New Roman" w:ascii="Times New Roman" w:hAnsi="Times New Roman"/>
          <w:color w:val="111111"/>
          <w:sz w:val="28"/>
          <w:szCs w:val="28"/>
          <w:lang w:val="en-US"/>
        </w:rPr>
        <w:t>but if you have a child, then they shall have an eighth of what you leave after (the payment of) a bequest you may have bequeathed or a debt.</w:t>
      </w:r>
    </w:p>
    <w:p>
      <w:pPr>
        <w:pStyle w:val="BookText"/>
        <w:bidi w:val="0"/>
        <w:jc w:val="both"/>
        <w:rPr/>
      </w:pPr>
      <w:r>
        <w:rPr>
          <w:rFonts w:eastAsia="Times New Roman" w:cs="Times New Roman" w:ascii="Times New Roman" w:hAnsi="Times New Roman"/>
          <w:color w:val="111111"/>
          <w:sz w:val="28"/>
          <w:szCs w:val="28"/>
          <w:lang w:val="en-US"/>
        </w:rPr>
        <w:t>And if a man or a woman leaves property to be inherited by neither parents nor offspring, and he (or she) has a brother or a sister,</w:t>
      </w:r>
    </w:p>
    <w:p>
      <w:pPr>
        <w:pStyle w:val="BookText"/>
        <w:bidi w:val="0"/>
        <w:jc w:val="both"/>
        <w:rPr/>
      </w:pPr>
      <w:r>
        <w:rPr>
          <w:rFonts w:eastAsia="Times New Roman" w:cs="Times New Roman" w:ascii="Times New Roman" w:hAnsi="Times New Roman"/>
          <w:color w:val="111111"/>
          <w:sz w:val="28"/>
          <w:szCs w:val="28"/>
          <w:lang w:val="en-US"/>
        </w:rPr>
        <w:t>then each of them two shall have a sixth,</w:t>
      </w:r>
    </w:p>
    <w:p>
      <w:pPr>
        <w:pStyle w:val="BookText"/>
        <w:bidi w:val="0"/>
        <w:jc w:val="both"/>
        <w:rPr/>
      </w:pPr>
      <w:r>
        <w:rPr>
          <w:rFonts w:eastAsia="Times New Roman" w:cs="Times New Roman" w:ascii="Times New Roman" w:hAnsi="Times New Roman"/>
          <w:color w:val="111111"/>
          <w:sz w:val="28"/>
          <w:szCs w:val="28"/>
          <w:lang w:val="en-US"/>
        </w:rPr>
        <w:t>but if they are more than that, they shall be sharers in a third after (the payment of) any bequest that does not harm (others). (This is) an ordinance from Allah,</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is Knowing, Forbearing."</w:t>
      </w:r>
      <w:bookmarkStart w:id="1049" w:name="pg13394_170883"/>
    </w:p>
    <w:p>
      <w:pPr>
        <w:pStyle w:val="Heading4"/>
        <w:numPr>
          <w:ilvl w:val="3"/>
          <w:numId w:val="1"/>
        </w:numPr>
        <w:bidi w:val="0"/>
        <w:jc w:val="left"/>
        <w:rPr/>
      </w:pPr>
      <w:bookmarkStart w:id="1050" w:name="__RefHeading___Toc364711_2616395394"/>
      <w:bookmarkStart w:id="1051" w:name="_Toc389"/>
      <w:bookmarkEnd w:id="1049"/>
      <w:bookmarkEnd w:id="1050"/>
      <w:r>
        <w:rPr/>
        <w:t>Commentary: verse 12</w:t>
      </w:r>
      <w:bookmarkEnd w:id="1051"/>
    </w:p>
    <w:p>
      <w:pPr>
        <w:pStyle w:val="Heading5"/>
        <w:numPr>
          <w:ilvl w:val="4"/>
          <w:numId w:val="1"/>
        </w:numPr>
        <w:bidi w:val="0"/>
        <w:jc w:val="left"/>
        <w:rPr/>
      </w:pPr>
      <w:bookmarkStart w:id="1052" w:name="__RefHeading___Toc364713_2616395394"/>
      <w:bookmarkStart w:id="1053" w:name="_Toc390"/>
      <w:bookmarkEnd w:id="1052"/>
      <w:r>
        <w:rPr/>
        <w:t>Inheritance of Spouses from Each Other:</w:t>
      </w:r>
      <w:bookmarkEnd w:id="1053"/>
    </w:p>
    <w:p>
      <w:pPr>
        <w:pStyle w:val="BookText"/>
        <w:bidi w:val="0"/>
        <w:jc w:val="both"/>
        <w:rPr/>
      </w:pPr>
      <w:r>
        <w:rPr>
          <w:rFonts w:eastAsia="Times New Roman" w:cs="Times New Roman" w:ascii="Times New Roman" w:hAnsi="Times New Roman"/>
          <w:color w:val="111111"/>
          <w:sz w:val="28"/>
          <w:szCs w:val="28"/>
          <w:lang w:val="en-US"/>
        </w:rPr>
        <w:t>In this verse, the explanation of the heritance of spouses from each other is stated. The verse, says:</w:t>
      </w:r>
    </w:p>
    <w:p>
      <w:pPr>
        <w:pStyle w:val="BookText"/>
        <w:bidi w:val="0"/>
        <w:jc w:val="both"/>
        <w:rPr/>
      </w:pPr>
      <w:r>
        <w:rPr>
          <w:rFonts w:eastAsia="Times New Roman" w:cs="Times New Roman" w:ascii="Times New Roman" w:hAnsi="Times New Roman"/>
          <w:color w:val="111111"/>
          <w:sz w:val="28"/>
          <w:szCs w:val="28"/>
          <w:lang w:val="en-US"/>
        </w:rPr>
        <w:t>" And you will have half of what your wives leave, if they have no child..."</w:t>
      </w:r>
    </w:p>
    <w:p>
      <w:pPr>
        <w:pStyle w:val="BookText"/>
        <w:bidi w:val="0"/>
        <w:jc w:val="both"/>
        <w:rPr/>
      </w:pPr>
      <w:r>
        <w:rPr>
          <w:rFonts w:eastAsia="Times New Roman" w:cs="Times New Roman" w:ascii="Times New Roman" w:hAnsi="Times New Roman"/>
          <w:color w:val="111111"/>
          <w:sz w:val="28"/>
          <w:szCs w:val="28"/>
          <w:lang w:val="en-US"/>
        </w:rPr>
        <w:t>But if they have a child or children, even if they are from another husband, only one fourth of her property belongs to you. It says:</w:t>
      </w:r>
    </w:p>
    <w:p>
      <w:pPr>
        <w:pStyle w:val="BookText"/>
        <w:bidi w:val="0"/>
        <w:jc w:val="both"/>
        <w:rPr/>
      </w:pPr>
      <w:r>
        <w:rPr>
          <w:rFonts w:eastAsia="Times New Roman" w:cs="Times New Roman" w:ascii="Times New Roman" w:hAnsi="Times New Roman"/>
          <w:color w:val="111111"/>
          <w:sz w:val="28"/>
          <w:szCs w:val="28"/>
          <w:lang w:val="en-US"/>
        </w:rPr>
        <w:t>"... But if they have a child, then you shall have a fourth of what they leave, ..."</w:t>
      </w:r>
    </w:p>
    <w:p>
      <w:pPr>
        <w:pStyle w:val="BookText"/>
        <w:bidi w:val="0"/>
        <w:jc w:val="both"/>
        <w:rPr/>
      </w:pPr>
      <w:r>
        <w:rPr>
          <w:rFonts w:eastAsia="Times New Roman" w:cs="Times New Roman" w:ascii="Times New Roman" w:hAnsi="Times New Roman"/>
          <w:color w:val="111111"/>
          <w:sz w:val="28"/>
          <w:szCs w:val="28"/>
          <w:lang w:val="en-US"/>
        </w:rPr>
        <w:t>This distribution is, of course, after paying the debts of the wife and fulfilling her bequests upon financial affairs, as the verse says:</w:t>
      </w:r>
    </w:p>
    <w:p>
      <w:pPr>
        <w:pStyle w:val="BookText"/>
        <w:bidi w:val="0"/>
        <w:jc w:val="both"/>
        <w:rPr/>
      </w:pPr>
      <w:r>
        <w:rPr>
          <w:rFonts w:eastAsia="Times New Roman" w:cs="Times New Roman" w:ascii="Times New Roman" w:hAnsi="Times New Roman"/>
          <w:color w:val="111111"/>
          <w:sz w:val="28"/>
          <w:szCs w:val="28"/>
          <w:lang w:val="en-US"/>
        </w:rPr>
        <w:t>"... after (the payment of) any bequest they may have bequeathed or a debt; ..."</w:t>
      </w:r>
    </w:p>
    <w:p>
      <w:pPr>
        <w:pStyle w:val="BookText"/>
        <w:bidi w:val="0"/>
        <w:jc w:val="both"/>
        <w:rPr/>
      </w:pPr>
      <w:r>
        <w:rPr>
          <w:rFonts w:eastAsia="Times New Roman" w:cs="Times New Roman" w:ascii="Times New Roman" w:hAnsi="Times New Roman"/>
          <w:color w:val="111111"/>
          <w:sz w:val="28"/>
          <w:szCs w:val="28"/>
          <w:lang w:val="en-US"/>
        </w:rPr>
        <w:t>And, if you have not any child, there will be a fourth of your heritance for your wives. It says:</w:t>
      </w:r>
    </w:p>
    <w:p>
      <w:pPr>
        <w:pStyle w:val="BookText"/>
        <w:bidi w:val="0"/>
        <w:jc w:val="both"/>
        <w:rPr/>
      </w:pPr>
      <w:r>
        <w:rPr>
          <w:rFonts w:eastAsia="Times New Roman" w:cs="Times New Roman" w:ascii="Times New Roman" w:hAnsi="Times New Roman"/>
          <w:color w:val="111111"/>
          <w:sz w:val="28"/>
          <w:szCs w:val="28"/>
          <w:lang w:val="en-US"/>
        </w:rPr>
        <w:t>"... and they shall have a fourth of what you leave if you have no child, ..."</w:t>
      </w:r>
    </w:p>
    <w:p>
      <w:pPr>
        <w:pStyle w:val="BookText"/>
        <w:bidi w:val="0"/>
        <w:jc w:val="both"/>
        <w:rPr/>
      </w:pPr>
      <w:r>
        <w:rPr>
          <w:rFonts w:eastAsia="Times New Roman" w:cs="Times New Roman" w:ascii="Times New Roman" w:hAnsi="Times New Roman"/>
          <w:color w:val="111111"/>
          <w:sz w:val="28"/>
          <w:szCs w:val="28"/>
          <w:lang w:val="en-US"/>
        </w:rPr>
        <w:t>Then, the portion of your wives will be one eighth of your property, except for the land the explanation of which is stated in jurisprudent books.</w:t>
      </w:r>
    </w:p>
    <w:p>
      <w:pPr>
        <w:pStyle w:val="BookText"/>
        <w:bidi w:val="0"/>
        <w:jc w:val="both"/>
        <w:rPr/>
      </w:pPr>
      <w:r>
        <w:rPr>
          <w:rFonts w:eastAsia="Times New Roman" w:cs="Times New Roman" w:ascii="Times New Roman" w:hAnsi="Times New Roman"/>
          <w:color w:val="111111"/>
          <w:sz w:val="28"/>
          <w:szCs w:val="28"/>
          <w:lang w:val="en-US"/>
        </w:rPr>
        <w:t>It is in the case that you have a child, even though this child is from another wife. It says:</w:t>
      </w:r>
    </w:p>
    <w:p>
      <w:pPr>
        <w:pStyle w:val="BookText"/>
        <w:bidi w:val="0"/>
        <w:jc w:val="both"/>
        <w:rPr/>
      </w:pPr>
      <w:r>
        <w:rPr>
          <w:rFonts w:eastAsia="Times New Roman" w:cs="Times New Roman" w:ascii="Times New Roman" w:hAnsi="Times New Roman"/>
          <w:color w:val="111111"/>
          <w:sz w:val="28"/>
          <w:szCs w:val="28"/>
          <w:lang w:val="en-US"/>
        </w:rPr>
        <w:t>"... but if you have a child, then they shall have an eighth of what you leave...."</w:t>
      </w:r>
    </w:p>
    <w:p>
      <w:pPr>
        <w:pStyle w:val="BookText"/>
        <w:bidi w:val="0"/>
        <w:jc w:val="both"/>
        <w:rPr/>
      </w:pPr>
      <w:r>
        <w:rPr>
          <w:rFonts w:eastAsia="Times New Roman" w:cs="Times New Roman" w:ascii="Times New Roman" w:hAnsi="Times New Roman"/>
          <w:color w:val="111111"/>
          <w:sz w:val="28"/>
          <w:szCs w:val="28"/>
          <w:lang w:val="en-US"/>
        </w:rPr>
        <w:t>This division, similar to the previous division, is also done after the fulfilment of the bequest you have bequeathed and paying the debts. The verse, continues saying:</w:t>
      </w:r>
    </w:p>
    <w:p>
      <w:pPr>
        <w:pStyle w:val="BookText"/>
        <w:bidi w:val="0"/>
        <w:jc w:val="both"/>
        <w:rPr/>
      </w:pPr>
      <w:r>
        <w:rPr>
          <w:rFonts w:eastAsia="Times New Roman" w:cs="Times New Roman" w:ascii="Times New Roman" w:hAnsi="Times New Roman"/>
          <w:color w:val="111111"/>
          <w:sz w:val="28"/>
          <w:szCs w:val="28"/>
          <w:lang w:val="en-US"/>
        </w:rPr>
        <w:t>"... after (the payment of) a bequest you may have bequeathed or a debt. ..."</w:t>
      </w:r>
    </w:p>
    <w:p>
      <w:pPr>
        <w:pStyle w:val="BookText"/>
        <w:bidi w:val="0"/>
        <w:jc w:val="both"/>
        <w:rPr/>
      </w:pPr>
      <w:r>
        <w:rPr>
          <w:rFonts w:eastAsia="Times New Roman" w:cs="Times New Roman" w:ascii="Times New Roman" w:hAnsi="Times New Roman"/>
          <w:color w:val="111111"/>
          <w:sz w:val="28"/>
          <w:szCs w:val="28"/>
          <w:lang w:val="en-US"/>
        </w:rPr>
        <w:t>Then, it states the ordinance of the inheritance of sisters and brothers, when it says:</w:t>
      </w:r>
    </w:p>
    <w:p>
      <w:pPr>
        <w:pStyle w:val="BookText"/>
        <w:bidi w:val="0"/>
        <w:jc w:val="both"/>
        <w:rPr/>
      </w:pPr>
      <w:r>
        <w:rPr>
          <w:rFonts w:eastAsia="Times New Roman" w:cs="Times New Roman" w:ascii="Times New Roman" w:hAnsi="Times New Roman"/>
          <w:color w:val="111111"/>
          <w:sz w:val="28"/>
          <w:szCs w:val="28"/>
          <w:lang w:val="en-US"/>
        </w:rPr>
        <w:t>"... And if a man or a woman leaves property to be inherited by neither parents nor offspring, and he (or she) has a brother or a sister, then each of them two shall have a sixth,..."</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/kalālah/ is used for the maternal sisters and brothers who have inheritance from the diseased person. This situation is</w:t>
      </w:r>
    </w:p>
    <w:p>
      <w:pPr>
        <w:pStyle w:val="BookText"/>
        <w:bidi w:val="0"/>
        <w:rPr/>
      </w:pPr>
      <w:r>
        <w:rPr>
          <w:rFonts w:eastAsia="Times New Roman" w:cs="Times New Roman" w:ascii="Times New Roman" w:hAnsi="Times New Roman"/>
          <w:color w:val="111111"/>
          <w:sz w:val="28"/>
          <w:szCs w:val="28"/>
          <w:lang w:val="en-US"/>
        </w:rPr>
        <w:t>in the condition that there remains a maternal brother and sister from the diseased person. But if they are more than one they will have, on the whole, one third. That is they must divide one third of the property among themselves.</w:t>
      </w:r>
    </w:p>
    <w:p>
      <w:pPr>
        <w:pStyle w:val="BookText"/>
        <w:bidi w:val="0"/>
        <w:jc w:val="both"/>
        <w:rPr/>
      </w:pPr>
      <w:r>
        <w:rPr>
          <w:rFonts w:eastAsia="Times New Roman" w:cs="Times New Roman" w:ascii="Times New Roman" w:hAnsi="Times New Roman"/>
          <w:color w:val="111111"/>
          <w:sz w:val="28"/>
          <w:szCs w:val="28"/>
          <w:lang w:val="en-US"/>
        </w:rPr>
        <w:t>"... but if they are more than that, they shall be sharers in a third..."</w:t>
      </w:r>
    </w:p>
    <w:p>
      <w:pPr>
        <w:pStyle w:val="BookText"/>
        <w:bidi w:val="0"/>
        <w:jc w:val="both"/>
        <w:rPr/>
      </w:pPr>
      <w:r>
        <w:rPr>
          <w:rFonts w:eastAsia="Times New Roman" w:cs="Times New Roman" w:ascii="Times New Roman" w:hAnsi="Times New Roman"/>
          <w:color w:val="111111"/>
          <w:sz w:val="28"/>
          <w:szCs w:val="28"/>
          <w:lang w:val="en-US"/>
        </w:rPr>
        <w:t>Then it adds that this is in the case that the bequest be performed formerly and the debts be separated from the property.</w:t>
      </w:r>
    </w:p>
    <w:p>
      <w:pPr>
        <w:pStyle w:val="BookText"/>
        <w:bidi w:val="0"/>
        <w:jc w:val="both"/>
        <w:rPr/>
      </w:pPr>
      <w:r>
        <w:rPr>
          <w:rFonts w:eastAsia="Times New Roman" w:cs="Times New Roman" w:ascii="Times New Roman" w:hAnsi="Times New Roman"/>
          <w:color w:val="111111"/>
          <w:sz w:val="28"/>
          <w:szCs w:val="28"/>
          <w:lang w:val="en-US"/>
        </w:rPr>
        <w:t>"... after (the payment of) any bequest. ..."</w:t>
      </w:r>
    </w:p>
    <w:p>
      <w:pPr>
        <w:pStyle w:val="BookText"/>
        <w:bidi w:val="0"/>
        <w:jc w:val="both"/>
        <w:rPr/>
      </w:pPr>
      <w:r>
        <w:rPr>
          <w:rFonts w:eastAsia="Times New Roman" w:cs="Times New Roman" w:ascii="Times New Roman" w:hAnsi="Times New Roman"/>
          <w:color w:val="111111"/>
          <w:sz w:val="28"/>
          <w:szCs w:val="28"/>
          <w:lang w:val="en-US"/>
        </w:rPr>
        <w:t>And, it is in the condition that it does not harm the inheritors through the bequest or confessing a debt.</w:t>
      </w:r>
    </w:p>
    <w:p>
      <w:pPr>
        <w:pStyle w:val="BookText"/>
        <w:bidi w:val="0"/>
        <w:jc w:val="both"/>
        <w:rPr/>
      </w:pPr>
      <w:r>
        <w:rPr>
          <w:rFonts w:eastAsia="Times New Roman" w:cs="Times New Roman" w:ascii="Times New Roman" w:hAnsi="Times New Roman"/>
          <w:color w:val="111111"/>
          <w:sz w:val="28"/>
          <w:szCs w:val="28"/>
          <w:lang w:val="en-US"/>
        </w:rPr>
        <w:t>"... that does not harm (others). ..."</w:t>
      </w:r>
    </w:p>
    <w:p>
      <w:pPr>
        <w:pStyle w:val="BookText"/>
        <w:bidi w:val="0"/>
        <w:jc w:val="both"/>
        <w:rPr/>
      </w:pPr>
      <w:r>
        <w:rPr>
          <w:rFonts w:eastAsia="Times New Roman" w:cs="Times New Roman" w:ascii="Times New Roman" w:hAnsi="Times New Roman"/>
          <w:color w:val="111111"/>
          <w:sz w:val="28"/>
          <w:szCs w:val="28"/>
          <w:lang w:val="en-US"/>
        </w:rPr>
        <w:t>So, at the end of the verse, for an emphasis, it says:</w:t>
      </w:r>
    </w:p>
    <w:p>
      <w:pPr>
        <w:pStyle w:val="BookText"/>
        <w:bidi w:val="0"/>
        <w:jc w:val="both"/>
        <w:rPr/>
      </w:pPr>
      <w:r>
        <w:rPr>
          <w:rFonts w:eastAsia="Times New Roman" w:cs="Times New Roman" w:ascii="Times New Roman" w:hAnsi="Times New Roman"/>
          <w:color w:val="111111"/>
          <w:sz w:val="28"/>
          <w:szCs w:val="28"/>
          <w:lang w:val="en-US"/>
        </w:rPr>
        <w:t>"... (This is) an ordinance from Allah, and Allah is Knowing, Forbearing."</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this is a divine order which you must respectedly observe and He, Who has enjoined you these ordinances, is cognizant of your interests and expedients, and He is also aware of the intentions of the testators; yet, in the meantime, He is Forbearing and does not punish promptly those who treat against His command.</w:t>
      </w:r>
      <w:bookmarkStart w:id="1054" w:name="pg13394_170885"/>
    </w:p>
    <w:p>
      <w:pPr>
        <w:pStyle w:val="BookText"/>
        <w:bidi w:val="0"/>
        <w:rPr/>
      </w:pPr>
      <w:bookmarkEnd w:id="1054"/>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تِلْکَ حُدُودُ اللَّهِ وَمَن یُطِعِ اللهَ‌َوَرَسُولَهُ یُدْخِلْهُ جَنَّتٍ</w:t>
      </w:r>
    </w:p>
    <w:p>
      <w:pPr>
        <w:pStyle w:val="BookText"/>
        <w:bidi w:val="0"/>
        <w:jc w:val="both"/>
        <w:rPr/>
      </w:pPr>
      <w:r>
        <w:rPr>
          <w:rFonts w:ascii="Amiri" w:hAnsi="Amiri" w:eastAsia="Amiri" w:cs="Amiri"/>
          <w:color w:val="111111"/>
          <w:sz w:val="28"/>
          <w:sz w:val="28"/>
          <w:szCs w:val="28"/>
          <w:rtl w:val="true"/>
          <w:lang w:bidi="ar-SA"/>
        </w:rPr>
        <w:t>تَجْرِی مِن تَحْتِهَا الاَْنْهَرُ خَلِدِینَ فِیها</w:t>
      </w:r>
    </w:p>
    <w:p>
      <w:pPr>
        <w:pStyle w:val="BookText"/>
        <w:bidi w:val="0"/>
        <w:jc w:val="both"/>
        <w:rPr/>
      </w:pPr>
      <w:r>
        <w:rPr>
          <w:rFonts w:ascii="Amiri" w:hAnsi="Amiri" w:eastAsia="Amiri" w:cs="Amiri"/>
          <w:color w:val="111111"/>
          <w:sz w:val="28"/>
          <w:sz w:val="28"/>
          <w:szCs w:val="28"/>
          <w:rtl w:val="true"/>
          <w:lang w:bidi="ar-SA"/>
        </w:rPr>
        <w:t>وَ ذلِکَ الْفَوْزُ الْعَظِیمُ</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 These are limits (set) by Allah; and whoso obeys Allah and His Messenger, He will admit him into gardens beneath which rivers flow,</w:t>
      </w:r>
    </w:p>
    <w:p>
      <w:pPr>
        <w:pStyle w:val="BookText"/>
        <w:bidi w:val="0"/>
        <w:jc w:val="both"/>
        <w:rPr/>
      </w:pPr>
      <w:r>
        <w:rPr>
          <w:rFonts w:eastAsia="Times New Roman" w:cs="Times New Roman" w:ascii="Times New Roman" w:hAnsi="Times New Roman"/>
          <w:color w:val="111111"/>
          <w:sz w:val="28"/>
          <w:szCs w:val="28"/>
          <w:lang w:val="en-US"/>
        </w:rPr>
        <w:t>to abide therein forever;</w:t>
      </w:r>
    </w:p>
    <w:p>
      <w:pPr>
        <w:pStyle w:val="BookText"/>
        <w:bidi w:val="0"/>
        <w:jc w:val="both"/>
        <w:rPr/>
      </w:pPr>
      <w:r>
        <w:rPr>
          <w:rFonts w:eastAsia="Times New Roman" w:cs="Times New Roman" w:ascii="Times New Roman" w:hAnsi="Times New Roman"/>
          <w:color w:val="111111"/>
          <w:sz w:val="28"/>
          <w:szCs w:val="28"/>
          <w:lang w:val="en-US"/>
        </w:rPr>
        <w:t>and this is the great success."</w:t>
      </w:r>
    </w:p>
    <w:p>
      <w:pPr>
        <w:pStyle w:val="Heading4"/>
        <w:numPr>
          <w:ilvl w:val="3"/>
          <w:numId w:val="1"/>
        </w:numPr>
        <w:bidi w:val="0"/>
        <w:jc w:val="left"/>
        <w:rPr/>
      </w:pPr>
      <w:bookmarkStart w:id="1055" w:name="__RefHeading___Toc364715_2616395394"/>
      <w:bookmarkStart w:id="1056" w:name="_Toc391"/>
      <w:bookmarkEnd w:id="1055"/>
      <w:r>
        <w:rPr/>
        <w:t>Commentary: verse 13</w:t>
      </w:r>
      <w:bookmarkEnd w:id="1056"/>
    </w:p>
    <w:p>
      <w:pPr>
        <w:pStyle w:val="BookText"/>
        <w:bidi w:val="0"/>
        <w:jc w:val="both"/>
        <w:rPr/>
      </w:pPr>
      <w:r>
        <w:rPr>
          <w:rFonts w:eastAsia="Times New Roman" w:cs="Times New Roman" w:ascii="Times New Roman" w:hAnsi="Times New Roman"/>
          <w:color w:val="111111"/>
          <w:sz w:val="28"/>
          <w:szCs w:val="28"/>
          <w:lang w:val="en-US"/>
        </w:rPr>
        <w:t>Following the discussion of inheritance in the previous verse, here, in this verse, the concerning laws are referred to as `the divine limits', where it says:</w:t>
      </w:r>
    </w:p>
    <w:p>
      <w:pPr>
        <w:pStyle w:val="BookText"/>
        <w:bidi w:val="0"/>
        <w:jc w:val="both"/>
        <w:rPr/>
      </w:pPr>
      <w:r>
        <w:rPr>
          <w:rFonts w:eastAsia="Times New Roman" w:cs="Times New Roman" w:ascii="Times New Roman" w:hAnsi="Times New Roman"/>
          <w:color w:val="111111"/>
          <w:sz w:val="28"/>
          <w:szCs w:val="28"/>
          <w:lang w:val="en-US"/>
        </w:rPr>
        <w:t>" These are limits (set) by Allah; ..."</w:t>
      </w:r>
    </w:p>
    <w:p>
      <w:pPr>
        <w:pStyle w:val="BookText"/>
        <w:bidi w:val="0"/>
        <w:jc w:val="both"/>
        <w:rPr/>
      </w:pPr>
      <w:r>
        <w:rPr>
          <w:rFonts w:eastAsia="Times New Roman" w:cs="Times New Roman" w:ascii="Times New Roman" w:hAnsi="Times New Roman"/>
          <w:color w:val="111111"/>
          <w:sz w:val="28"/>
          <w:szCs w:val="28"/>
          <w:lang w:val="en-US"/>
        </w:rPr>
        <w:t>These are some limits which are forbidden to pass over or transgress.</w:t>
      </w:r>
    </w:p>
    <w:p>
      <w:pPr>
        <w:pStyle w:val="BookText"/>
        <w:bidi w:val="0"/>
        <w:jc w:val="both"/>
        <w:rPr/>
      </w:pPr>
      <w:r>
        <w:rPr>
          <w:rFonts w:eastAsia="Times New Roman" w:cs="Times New Roman" w:ascii="Times New Roman" w:hAnsi="Times New Roman"/>
          <w:color w:val="111111"/>
          <w:sz w:val="28"/>
          <w:szCs w:val="28"/>
          <w:lang w:val="en-US"/>
        </w:rPr>
        <w:t>Therefore, those who transgress and break the bounds of these laws are known as sinners and criminals.</w:t>
      </w:r>
    </w:p>
    <w:p>
      <w:pPr>
        <w:pStyle w:val="BookText"/>
        <w:bidi w:val="0"/>
        <w:jc w:val="both"/>
        <w:rPr/>
      </w:pPr>
      <w:r>
        <w:rPr>
          <w:rFonts w:eastAsia="Times New Roman" w:cs="Times New Roman" w:ascii="Times New Roman" w:hAnsi="Times New Roman"/>
          <w:color w:val="111111"/>
          <w:sz w:val="28"/>
          <w:szCs w:val="28"/>
          <w:lang w:val="en-US"/>
        </w:rPr>
        <w:t>Then, it speaks about those who respect these limits by observing them, saying:</w:t>
      </w:r>
    </w:p>
    <w:p>
      <w:pPr>
        <w:pStyle w:val="BookText"/>
        <w:bidi w:val="0"/>
        <w:jc w:val="both"/>
        <w:rPr/>
      </w:pPr>
      <w:r>
        <w:rPr>
          <w:rFonts w:eastAsia="Times New Roman" w:cs="Times New Roman" w:ascii="Times New Roman" w:hAnsi="Times New Roman"/>
          <w:color w:val="111111"/>
          <w:sz w:val="28"/>
          <w:szCs w:val="28"/>
          <w:lang w:val="en-US"/>
        </w:rPr>
        <w:t>"... and whoso obeys Allah and His Messenger,</w:t>
      </w:r>
    </w:p>
    <w:p>
      <w:pPr>
        <w:pStyle w:val="BookText"/>
        <w:bidi w:val="0"/>
        <w:jc w:val="both"/>
        <w:rPr/>
      </w:pPr>
      <w:r>
        <w:rPr>
          <w:rFonts w:eastAsia="Times New Roman" w:cs="Times New Roman" w:ascii="Times New Roman" w:hAnsi="Times New Roman"/>
          <w:color w:val="111111"/>
          <w:sz w:val="28"/>
          <w:szCs w:val="28"/>
          <w:lang w:val="en-US"/>
        </w:rPr>
        <w:t>He will admit him into gardens beneath which rivers flow, to abide therein forever; ..."</w:t>
      </w:r>
    </w:p>
    <w:p>
      <w:pPr>
        <w:pStyle w:val="BookText"/>
        <w:bidi w:val="0"/>
        <w:jc w:val="both"/>
        <w:rPr/>
      </w:pPr>
      <w:r>
        <w:rPr>
          <w:rFonts w:eastAsia="Times New Roman" w:cs="Times New Roman" w:ascii="Times New Roman" w:hAnsi="Times New Roman"/>
          <w:color w:val="111111"/>
          <w:sz w:val="28"/>
          <w:szCs w:val="28"/>
          <w:lang w:val="en-US"/>
        </w:rPr>
        <w:t>And, at the end of the verse, it adds:</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this is the great success."</w:t>
      </w:r>
      <w:bookmarkStart w:id="1057" w:name="pg13394_170886"/>
    </w:p>
    <w:p>
      <w:pPr>
        <w:pStyle w:val="BookText"/>
        <w:bidi w:val="0"/>
        <w:rPr/>
      </w:pPr>
      <w:bookmarkEnd w:id="1057"/>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وَمَن یَعْصِ اللَّهَ وَرَسُولَهُ وَیَتَعَدَّ حُدُودَهُ یُدْخِلْهُ نَارًا خَلِدًا فِیهَا</w:t>
      </w:r>
    </w:p>
    <w:p>
      <w:pPr>
        <w:pStyle w:val="BookText"/>
        <w:bidi w:val="0"/>
        <w:jc w:val="both"/>
        <w:rPr/>
      </w:pPr>
      <w:r>
        <w:rPr>
          <w:rFonts w:ascii="Amiri" w:hAnsi="Amiri" w:eastAsia="Amiri" w:cs="Amiri"/>
          <w:color w:val="111111"/>
          <w:sz w:val="28"/>
          <w:sz w:val="28"/>
          <w:szCs w:val="28"/>
          <w:rtl w:val="true"/>
          <w:lang w:bidi="ar-SA"/>
        </w:rPr>
        <w:t>وَلَهُ عَذَابٌ مُّهِینٌ</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 And whoso disobeys Allah and His Messenger, and transgresses His limits,</w:t>
      </w:r>
    </w:p>
    <w:p>
      <w:pPr>
        <w:pStyle w:val="BookText"/>
        <w:bidi w:val="0"/>
        <w:jc w:val="both"/>
        <w:rPr/>
      </w:pPr>
      <w:r>
        <w:rPr>
          <w:rFonts w:eastAsia="Times New Roman" w:cs="Times New Roman" w:ascii="Times New Roman" w:hAnsi="Times New Roman"/>
          <w:color w:val="111111"/>
          <w:sz w:val="28"/>
          <w:szCs w:val="28"/>
          <w:lang w:val="en-US"/>
        </w:rPr>
        <w:t>He will admit him in Hell-Fire, to abide therein, and he shall have an abasing torment."</w:t>
      </w:r>
    </w:p>
    <w:p>
      <w:pPr>
        <w:pStyle w:val="Heading4"/>
        <w:numPr>
          <w:ilvl w:val="3"/>
          <w:numId w:val="1"/>
        </w:numPr>
        <w:bidi w:val="0"/>
        <w:jc w:val="left"/>
        <w:rPr/>
      </w:pPr>
      <w:bookmarkStart w:id="1058" w:name="__RefHeading___Toc364717_2616395394"/>
      <w:bookmarkStart w:id="1059" w:name="_Toc392"/>
      <w:bookmarkEnd w:id="1058"/>
      <w:r>
        <w:rPr/>
        <w:t>Commentary: verse 14</w:t>
      </w:r>
      <w:bookmarkEnd w:id="1059"/>
    </w:p>
    <w:p>
      <w:pPr>
        <w:pStyle w:val="BookText"/>
        <w:bidi w:val="0"/>
        <w:jc w:val="both"/>
        <w:rPr/>
      </w:pPr>
      <w:r>
        <w:rPr>
          <w:rFonts w:eastAsia="Times New Roman" w:cs="Times New Roman" w:ascii="Times New Roman" w:hAnsi="Times New Roman"/>
          <w:color w:val="111111"/>
          <w:sz w:val="28"/>
          <w:szCs w:val="28"/>
          <w:lang w:val="en-US"/>
        </w:rPr>
        <w:t>In this verse, other side of the coin is discussed about and those groups, who are opposite to the people mentioned in the previous verse, are referred to. It says:</w:t>
      </w:r>
    </w:p>
    <w:p>
      <w:pPr>
        <w:pStyle w:val="BookText"/>
        <w:bidi w:val="0"/>
        <w:jc w:val="both"/>
        <w:rPr/>
      </w:pPr>
      <w:r>
        <w:rPr>
          <w:rFonts w:eastAsia="Times New Roman" w:cs="Times New Roman" w:ascii="Times New Roman" w:hAnsi="Times New Roman"/>
          <w:color w:val="111111"/>
          <w:sz w:val="28"/>
          <w:szCs w:val="28"/>
          <w:lang w:val="en-US"/>
        </w:rPr>
        <w:t>" And whoso disobeys Allah and His Messenger, and transgresses His limits,</w:t>
      </w:r>
    </w:p>
    <w:p>
      <w:pPr>
        <w:pStyle w:val="BookText"/>
        <w:bidi w:val="0"/>
        <w:jc w:val="both"/>
        <w:rPr/>
      </w:pPr>
      <w:r>
        <w:rPr>
          <w:rFonts w:eastAsia="Times New Roman" w:cs="Times New Roman" w:ascii="Times New Roman" w:hAnsi="Times New Roman"/>
          <w:color w:val="111111"/>
          <w:sz w:val="28"/>
          <w:szCs w:val="28"/>
          <w:lang w:val="en-US"/>
        </w:rPr>
        <w:t>He will admit him in Hell-Fire, to abide therein, ..."</w:t>
      </w:r>
    </w:p>
    <w:p>
      <w:pPr>
        <w:pStyle w:val="BookText"/>
        <w:bidi w:val="0"/>
        <w:jc w:val="both"/>
        <w:rPr/>
      </w:pPr>
      <w:r>
        <w:rPr>
          <w:rFonts w:eastAsia="Times New Roman" w:cs="Times New Roman" w:ascii="Times New Roman" w:hAnsi="Times New Roman"/>
          <w:color w:val="111111"/>
          <w:sz w:val="28"/>
          <w:szCs w:val="28"/>
          <w:lang w:val="en-US"/>
        </w:rPr>
        <w:t>Then, at the end of the verse, the final fate of such people is pointed out, where it says:</w:t>
      </w:r>
    </w:p>
    <w:p>
      <w:pPr>
        <w:pStyle w:val="BookText"/>
        <w:bidi w:val="0"/>
        <w:jc w:val="both"/>
        <w:rPr/>
      </w:pPr>
      <w:r>
        <w:rPr>
          <w:rFonts w:eastAsia="Times New Roman" w:cs="Times New Roman" w:ascii="Times New Roman" w:hAnsi="Times New Roman"/>
          <w:color w:val="111111"/>
          <w:sz w:val="28"/>
          <w:szCs w:val="28"/>
          <w:lang w:val="en-US"/>
        </w:rPr>
        <w:t>"... and he shall have an abasing torment."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former sentence, the bodily punishment of the Lord was referred to, while in this concluding sentence, which speaks about abasing torment, the spiritual aspect of that punishment is pointed out.</w:t>
      </w:r>
      <w:bookmarkStart w:id="1060" w:name="pg13394_170887"/>
    </w:p>
    <w:p>
      <w:pPr>
        <w:pStyle w:val="Heading3"/>
        <w:numPr>
          <w:ilvl w:val="2"/>
          <w:numId w:val="1"/>
        </w:numPr>
        <w:bidi w:val="0"/>
        <w:jc w:val="left"/>
        <w:rPr/>
      </w:pPr>
      <w:bookmarkStart w:id="1061" w:name="__RefHeading___Toc364719_2616395394"/>
      <w:bookmarkStart w:id="1062" w:name="_Toc393"/>
      <w:bookmarkEnd w:id="1060"/>
      <w:bookmarkEnd w:id="1061"/>
      <w:r>
        <w:rPr/>
        <w:t>Section 3, Dealing with women</w:t>
      </w:r>
      <w:bookmarkEnd w:id="1062"/>
    </w:p>
    <w:p>
      <w:pPr>
        <w:pStyle w:val="Heading4"/>
        <w:numPr>
          <w:ilvl w:val="3"/>
          <w:numId w:val="1"/>
        </w:numPr>
        <w:bidi w:val="0"/>
        <w:jc w:val="left"/>
        <w:rPr/>
      </w:pPr>
      <w:bookmarkStart w:id="1063" w:name="__RefHeading___Toc364721_2616395394"/>
      <w:bookmarkStart w:id="1064" w:name="_Toc394"/>
      <w:bookmarkEnd w:id="1063"/>
      <w:r>
        <w:rPr/>
        <w:t>Point</w:t>
      </w:r>
      <w:bookmarkEnd w:id="1064"/>
    </w:p>
    <w:p>
      <w:pPr>
        <w:pStyle w:val="BookText"/>
        <w:bidi w:val="0"/>
        <w:jc w:val="both"/>
        <w:rPr/>
      </w:pPr>
      <w:r>
        <w:rPr>
          <w:rFonts w:eastAsia="Times New Roman" w:cs="Times New Roman" w:ascii="Times New Roman" w:hAnsi="Times New Roman"/>
          <w:color w:val="111111"/>
          <w:sz w:val="28"/>
          <w:szCs w:val="28"/>
          <w:lang w:val="en-US"/>
        </w:rPr>
        <w:t>Punishment to immoral women and men</w:t>
      </w:r>
    </w:p>
    <w:p>
      <w:pPr>
        <w:pStyle w:val="BookText"/>
        <w:bidi w:val="0"/>
        <w:jc w:val="both"/>
        <w:rPr/>
      </w:pPr>
      <w:r>
        <w:rPr>
          <w:rFonts w:eastAsia="Times New Roman" w:cs="Times New Roman" w:ascii="Times New Roman" w:hAnsi="Times New Roman"/>
          <w:color w:val="111111"/>
          <w:sz w:val="28"/>
          <w:szCs w:val="28"/>
          <w:lang w:val="en-US"/>
        </w:rPr>
        <w:t>Tolerance for repentance Unlawful to treat women harshly</w:t>
      </w:r>
    </w:p>
    <w:p>
      <w:pPr>
        <w:pStyle w:val="BookText"/>
        <w:bidi w:val="0"/>
        <w:jc w:val="both"/>
        <w:rPr/>
      </w:pPr>
      <w:r>
        <w:rPr>
          <w:rFonts w:eastAsia="Times New Roman" w:cs="Times New Roman" w:ascii="Times New Roman" w:hAnsi="Times New Roman"/>
          <w:color w:val="111111"/>
          <w:sz w:val="28"/>
          <w:szCs w:val="28"/>
          <w:lang w:val="en-US"/>
        </w:rPr>
        <w:t>Kindness to women enjoined.</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وَالَّتِی یَأْتِینَ الْفَاحِشَةَ مِن نِّسَائکُمْ فَاسْتَشْهِدُواْعَلَیْهنَ‌َّأَرْبَعَةً مِّنکُمْ</w:t>
      </w:r>
    </w:p>
    <w:p>
      <w:pPr>
        <w:pStyle w:val="BookText"/>
        <w:bidi w:val="0"/>
        <w:jc w:val="both"/>
        <w:rPr/>
      </w:pPr>
      <w:r>
        <w:rPr>
          <w:rFonts w:ascii="Amiri" w:hAnsi="Amiri" w:eastAsia="Amiri" w:cs="Amiri"/>
          <w:color w:val="111111"/>
          <w:sz w:val="28"/>
          <w:sz w:val="28"/>
          <w:szCs w:val="28"/>
          <w:rtl w:val="true"/>
          <w:lang w:bidi="ar-SA"/>
        </w:rPr>
        <w:t>فإءِن شَهِدُواْ فَأَمْسِکُوهُنَّ فِی الْبُیُوتِ</w:t>
      </w:r>
    </w:p>
    <w:p>
      <w:pPr>
        <w:pStyle w:val="BookText"/>
        <w:bidi w:val="0"/>
        <w:jc w:val="both"/>
        <w:rPr/>
      </w:pPr>
      <w:r>
        <w:rPr>
          <w:rFonts w:ascii="Amiri" w:hAnsi="Amiri" w:eastAsia="Amiri" w:cs="Amiri"/>
          <w:color w:val="111111"/>
          <w:sz w:val="28"/>
          <w:sz w:val="28"/>
          <w:szCs w:val="28"/>
          <w:rtl w:val="true"/>
          <w:lang w:bidi="ar-SA"/>
        </w:rPr>
        <w:t>حَتی یَتَوَفَّاهُنَّ الْمَوْتُ أَوْ یَجْعَلَ اللَّهُ لَهُنَّ سَبِیلاً</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 And as for those of your women who are guitly of lewdness, call to witness four of you (Muslims) against them; then if they bear witness (to the fact), confine them to the houses until death takes them away or Allah makes some way for them."</w:t>
      </w:r>
    </w:p>
    <w:p>
      <w:pPr>
        <w:pStyle w:val="Heading4"/>
        <w:numPr>
          <w:ilvl w:val="3"/>
          <w:numId w:val="1"/>
        </w:numPr>
        <w:bidi w:val="0"/>
        <w:jc w:val="left"/>
        <w:rPr/>
      </w:pPr>
      <w:bookmarkStart w:id="1065" w:name="__RefHeading___Toc364723_2616395394"/>
      <w:bookmarkStart w:id="1066" w:name="_Toc395"/>
      <w:bookmarkEnd w:id="1065"/>
      <w:r>
        <w:rPr/>
        <w:t>Commentary: verse 15</w:t>
      </w:r>
      <w:bookmarkEnd w:id="1066"/>
    </w:p>
    <w:p>
      <w:pPr>
        <w:pStyle w:val="BookText"/>
        <w:bidi w:val="0"/>
        <w:jc w:val="both"/>
        <w:rPr/>
      </w:pPr>
      <w:r>
        <w:rPr>
          <w:rFonts w:eastAsia="Times New Roman" w:cs="Times New Roman" w:ascii="Times New Roman" w:hAnsi="Times New Roman"/>
          <w:color w:val="111111"/>
          <w:sz w:val="28"/>
          <w:szCs w:val="28"/>
          <w:lang w:val="en-US"/>
        </w:rPr>
        <w:t>The punishment of filthy women who have husband and are polluted with lewdness is pointed out in the above verse, where it says:</w:t>
      </w:r>
    </w:p>
    <w:p>
      <w:pPr>
        <w:pStyle w:val="BookText"/>
        <w:bidi w:val="0"/>
        <w:jc w:val="both"/>
        <w:rPr/>
      </w:pPr>
      <w:r>
        <w:rPr>
          <w:rFonts w:eastAsia="Times New Roman" w:cs="Times New Roman" w:ascii="Times New Roman" w:hAnsi="Times New Roman"/>
          <w:color w:val="111111"/>
          <w:sz w:val="28"/>
          <w:szCs w:val="28"/>
          <w:lang w:val="en-US"/>
        </w:rPr>
        <w:t>" And as for those of your women who are guitly of lewdness, call to witness four of you (Muslims) against them; ..."</w:t>
      </w:r>
    </w:p>
    <w:p>
      <w:pPr>
        <w:pStyle w:val="BookText"/>
        <w:bidi w:val="0"/>
        <w:jc w:val="both"/>
        <w:rPr/>
      </w:pPr>
      <w:r>
        <w:rPr>
          <w:rFonts w:eastAsia="Times New Roman" w:cs="Times New Roman" w:ascii="Times New Roman" w:hAnsi="Times New Roman"/>
          <w:color w:val="111111"/>
          <w:sz w:val="28"/>
          <w:szCs w:val="28"/>
          <w:lang w:val="en-US"/>
        </w:rPr>
        <w:t>Then, the verse continues saying:</w:t>
      </w:r>
    </w:p>
    <w:p>
      <w:pPr>
        <w:pStyle w:val="BookText"/>
        <w:bidi w:val="0"/>
        <w:jc w:val="both"/>
        <w:rPr/>
      </w:pPr>
      <w:r>
        <w:rPr>
          <w:rFonts w:eastAsia="Times New Roman" w:cs="Times New Roman" w:ascii="Times New Roman" w:hAnsi="Times New Roman"/>
          <w:color w:val="111111"/>
          <w:sz w:val="28"/>
          <w:szCs w:val="28"/>
          <w:lang w:val="en-US"/>
        </w:rPr>
        <w:t>"... then if they bear witness (to the fact), confine them to the houses until death takes them away ..."</w:t>
      </w:r>
    </w:p>
    <w:p>
      <w:pPr>
        <w:pStyle w:val="BookText"/>
        <w:bidi w:val="0"/>
        <w:jc w:val="both"/>
        <w:rPr/>
      </w:pPr>
      <w:r>
        <w:rPr>
          <w:rFonts w:eastAsia="Times New Roman" w:cs="Times New Roman" w:ascii="Times New Roman" w:hAnsi="Times New Roman"/>
          <w:color w:val="111111"/>
          <w:sz w:val="28"/>
          <w:szCs w:val="28"/>
          <w:lang w:val="en-US"/>
        </w:rPr>
        <w:t>Thus, the punishment of lewdness for the women who have husband has been assigned `life imprisonment' in this verse.</w:t>
      </w:r>
    </w:p>
    <w:p>
      <w:pPr>
        <w:pStyle w:val="BookText"/>
        <w:bidi w:val="0"/>
        <w:jc w:val="both"/>
        <w:rPr/>
      </w:pPr>
      <w:r>
        <w:rPr>
          <w:rFonts w:eastAsia="Times New Roman" w:cs="Times New Roman" w:ascii="Times New Roman" w:hAnsi="Times New Roman"/>
          <w:color w:val="111111"/>
          <w:sz w:val="28"/>
          <w:szCs w:val="28"/>
          <w:lang w:val="en-US"/>
        </w:rPr>
        <w:t>But, immediately after that, it says:</w:t>
      </w:r>
    </w:p>
    <w:p>
      <w:pPr>
        <w:pStyle w:val="BookText"/>
        <w:bidi w:val="0"/>
        <w:jc w:val="both"/>
        <w:rPr/>
      </w:pPr>
      <w:r>
        <w:rPr>
          <w:rFonts w:eastAsia="Times New Roman" w:cs="Times New Roman" w:ascii="Times New Roman" w:hAnsi="Times New Roman"/>
          <w:color w:val="111111"/>
          <w:sz w:val="28"/>
          <w:szCs w:val="28"/>
          <w:lang w:val="en-US"/>
        </w:rPr>
        <w:t>"... or Allah makes some way for them."</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above mentioned sense, it is understood that this ordinance had been a temporary ordinance, because later the holy Prophet (p.b.u.h.) issued the divine ordinance of `stoning', the explanation of which is found in Islamic literature and the books of jurisprudence where you may refer to it.</w:t>
      </w:r>
      <w:bookmarkStart w:id="1067" w:name="pg13394_170888"/>
    </w:p>
    <w:p>
      <w:pPr>
        <w:pStyle w:val="BookText"/>
        <w:bidi w:val="0"/>
        <w:rPr/>
      </w:pPr>
      <w:bookmarkEnd w:id="1067"/>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وَالَّذَنِ‌ِیَأْتِیَنِهَا مِنکُمْ فََاذُوهُمَا فإءِن تَابَاوَأَصْلَحَا</w:t>
      </w:r>
    </w:p>
    <w:p>
      <w:pPr>
        <w:pStyle w:val="BookText"/>
        <w:bidi w:val="0"/>
        <w:jc w:val="both"/>
        <w:rPr/>
      </w:pPr>
      <w:r>
        <w:rPr>
          <w:rFonts w:ascii="Amiri" w:hAnsi="Amiri" w:eastAsia="Amiri" w:cs="Amiri"/>
          <w:color w:val="111111"/>
          <w:sz w:val="28"/>
          <w:sz w:val="28"/>
          <w:szCs w:val="28"/>
          <w:rtl w:val="true"/>
          <w:lang w:bidi="ar-SA"/>
        </w:rPr>
        <w:t>فَأَعْرِضُواْ عَنْهُمَآ</w:t>
      </w:r>
    </w:p>
    <w:p>
      <w:pPr>
        <w:pStyle w:val="BookText"/>
        <w:bidi w:val="0"/>
        <w:jc w:val="both"/>
        <w:rPr/>
      </w:pPr>
      <w:r>
        <w:rPr>
          <w:rFonts w:ascii="Amiri" w:hAnsi="Amiri" w:eastAsia="Amiri" w:cs="Amiri"/>
          <w:color w:val="111111"/>
          <w:sz w:val="28"/>
          <w:sz w:val="28"/>
          <w:szCs w:val="28"/>
          <w:rtl w:val="true"/>
          <w:lang w:bidi="ar-SA"/>
        </w:rPr>
        <w:t>إءِنَّ اللَّهَ کَنَ‌َتَوَّابًا رَّحِیمًا</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 And when two of you commit it (lewdness) punish them both, but if they repent and amend, then turn aside from them. Verily Allah is Oft-returning (to mercy), the Merciful."</w:t>
      </w:r>
    </w:p>
    <w:p>
      <w:pPr>
        <w:pStyle w:val="Heading4"/>
        <w:numPr>
          <w:ilvl w:val="3"/>
          <w:numId w:val="1"/>
        </w:numPr>
        <w:bidi w:val="0"/>
        <w:jc w:val="left"/>
        <w:rPr/>
      </w:pPr>
      <w:bookmarkStart w:id="1068" w:name="__RefHeading___Toc364725_2616395394"/>
      <w:bookmarkStart w:id="1069" w:name="_Toc396"/>
      <w:bookmarkEnd w:id="1068"/>
      <w:r>
        <w:rPr/>
        <w:t>Commentary: verse 16</w:t>
      </w:r>
      <w:bookmarkEnd w:id="1069"/>
    </w:p>
    <w:p>
      <w:pPr>
        <w:pStyle w:val="BookText"/>
        <w:bidi w:val="0"/>
        <w:jc w:val="both"/>
        <w:rPr/>
      </w:pPr>
      <w:r>
        <w:rPr>
          <w:rFonts w:eastAsia="Times New Roman" w:cs="Times New Roman" w:ascii="Times New Roman" w:hAnsi="Times New Roman"/>
          <w:color w:val="111111"/>
          <w:sz w:val="28"/>
          <w:szCs w:val="28"/>
          <w:lang w:val="en-US"/>
        </w:rPr>
        <w:t>In this verse the ordinance of fornication is stated. It indicates that the man and woman, who have not spouses and commit this indecent action, lewdness, both must be punished. It says:</w:t>
      </w:r>
    </w:p>
    <w:p>
      <w:pPr>
        <w:pStyle w:val="BookText"/>
        <w:bidi w:val="0"/>
        <w:jc w:val="both"/>
        <w:rPr/>
      </w:pPr>
      <w:r>
        <w:rPr>
          <w:rFonts w:eastAsia="Times New Roman" w:cs="Times New Roman" w:ascii="Times New Roman" w:hAnsi="Times New Roman"/>
          <w:color w:val="111111"/>
          <w:sz w:val="28"/>
          <w:szCs w:val="28"/>
          <w:lang w:val="en-US"/>
        </w:rPr>
        <w:t>" And when two of you commit it (lewdness) punish them both; ..."</w:t>
      </w:r>
    </w:p>
    <w:p>
      <w:pPr>
        <w:pStyle w:val="BookText"/>
        <w:bidi w:val="0"/>
        <w:jc w:val="both"/>
        <w:rPr/>
      </w:pPr>
      <w:r>
        <w:rPr>
          <w:rFonts w:eastAsia="Times New Roman" w:cs="Times New Roman" w:ascii="Times New Roman" w:hAnsi="Times New Roman"/>
          <w:color w:val="111111"/>
          <w:sz w:val="28"/>
          <w:szCs w:val="28"/>
          <w:lang w:val="en-US"/>
        </w:rPr>
        <w:t>The punishment mentioned in this verse is a general punishment,</w:t>
      </w:r>
    </w:p>
    <w:p>
      <w:pPr>
        <w:pStyle w:val="BookText"/>
        <w:bidi w:val="0"/>
        <w:jc w:val="both"/>
        <w:rPr/>
      </w:pPr>
      <w:r>
        <w:rPr>
          <w:rFonts w:eastAsia="Times New Roman" w:cs="Times New Roman" w:ascii="Times New Roman" w:hAnsi="Times New Roman"/>
          <w:color w:val="111111"/>
          <w:sz w:val="28"/>
          <w:szCs w:val="28"/>
          <w:lang w:val="en-US"/>
        </w:rPr>
        <w:t>while verse No. 2 from Sura Nūr, No. 221, which assigns one hundred stripes for each of the two parties, can be a commentary and an explanation upon the above verse.</w:t>
      </w:r>
    </w:p>
    <w:p>
      <w:pPr>
        <w:pStyle w:val="BookText"/>
        <w:bidi w:val="0"/>
        <w:jc w:val="both"/>
        <w:rPr/>
      </w:pPr>
      <w:r>
        <w:rPr>
          <w:rFonts w:eastAsia="Times New Roman" w:cs="Times New Roman" w:ascii="Times New Roman" w:hAnsi="Times New Roman"/>
          <w:color w:val="111111"/>
          <w:sz w:val="28"/>
          <w:szCs w:val="28"/>
          <w:lang w:val="en-US"/>
        </w:rPr>
        <w:t>At the bottom of the verse, it points to the matter of repentance and forgiveness about these kinds of sinners, and says:</w:t>
      </w:r>
    </w:p>
    <w:p>
      <w:pPr>
        <w:pStyle w:val="BookText"/>
        <w:bidi w:val="0"/>
        <w:jc w:val="both"/>
        <w:rPr/>
      </w:pPr>
      <w:r>
        <w:rPr>
          <w:rFonts w:eastAsia="Times New Roman" w:cs="Times New Roman" w:ascii="Times New Roman" w:hAnsi="Times New Roman"/>
          <w:color w:val="111111"/>
          <w:sz w:val="28"/>
          <w:szCs w:val="28"/>
          <w:lang w:val="en-US"/>
        </w:rPr>
        <w:t>"... but if they repent and amend, then turn aside from them. Verily Allah is Oft-returning (to mercy), the Merciful."</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it is understood from this ordinance that the persons who have repented of their faults should never be blamed for their former sins.</w:t>
      </w:r>
      <w:bookmarkStart w:id="1070" w:name="pg13394_170889"/>
    </w:p>
    <w:p>
      <w:pPr>
        <w:pStyle w:val="BookText"/>
        <w:bidi w:val="0"/>
        <w:rPr/>
      </w:pPr>
      <w:bookmarkEnd w:id="1070"/>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إءِنَّمَا التَّوْبَةُ عَلَی اللَّهِ لِلَّذِنَ‌َیَعْمَلُونَ السُّوءَ</w:t>
      </w:r>
    </w:p>
    <w:p>
      <w:pPr>
        <w:pStyle w:val="BookText"/>
        <w:bidi w:val="0"/>
        <w:jc w:val="both"/>
        <w:rPr/>
      </w:pPr>
      <w:r>
        <w:rPr>
          <w:rFonts w:ascii="Amiri" w:hAnsi="Amiri" w:eastAsia="Amiri" w:cs="Amiri"/>
          <w:color w:val="111111"/>
          <w:sz w:val="28"/>
          <w:sz w:val="28"/>
          <w:szCs w:val="28"/>
          <w:rtl w:val="true"/>
          <w:lang w:bidi="ar-SA"/>
        </w:rPr>
        <w:t>بِجَهَالَةٍ ثُمَّ یَتُوبُونَ مِن قَرِیبٍ فَأُوْلَئکَ یَتُوبُ‌ُاللَّهُ عَلَیْهِمْ</w:t>
      </w:r>
    </w:p>
    <w:p>
      <w:pPr>
        <w:pStyle w:val="BookText"/>
        <w:bidi w:val="0"/>
        <w:jc w:val="both"/>
        <w:rPr/>
      </w:pPr>
      <w:r>
        <w:rPr>
          <w:rFonts w:ascii="Amiri" w:hAnsi="Amiri" w:eastAsia="Amiri" w:cs="Amiri"/>
          <w:color w:val="111111"/>
          <w:sz w:val="28"/>
          <w:sz w:val="28"/>
          <w:szCs w:val="28"/>
          <w:rtl w:val="true"/>
          <w:lang w:bidi="ar-SA"/>
        </w:rPr>
        <w:t>وَکَانَ اللَّهُ عَلِیمًا حَکِیمًا</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 Verily repentance with Allah is only for those who do evil ignorantly and then repent soon. So, these are they toward whom Allah returns (mercifully) and Allah is All-Knowing, All-Wise."</w:t>
      </w:r>
    </w:p>
    <w:p>
      <w:pPr>
        <w:pStyle w:val="Heading4"/>
        <w:numPr>
          <w:ilvl w:val="3"/>
          <w:numId w:val="1"/>
        </w:numPr>
        <w:bidi w:val="0"/>
        <w:jc w:val="left"/>
        <w:rPr/>
      </w:pPr>
      <w:bookmarkStart w:id="1071" w:name="__RefHeading___Toc364727_2616395394"/>
      <w:bookmarkStart w:id="1072" w:name="_Toc397"/>
      <w:bookmarkEnd w:id="1071"/>
      <w:r>
        <w:rPr/>
        <w:t>Commentary: verse 17</w:t>
      </w:r>
      <w:bookmarkEnd w:id="1072"/>
    </w:p>
    <w:p>
      <w:pPr>
        <w:pStyle w:val="BookText"/>
        <w:bidi w:val="0"/>
        <w:jc w:val="both"/>
        <w:rPr/>
      </w:pPr>
      <w:r>
        <w:rPr>
          <w:rFonts w:eastAsia="Times New Roman" w:cs="Times New Roman" w:ascii="Times New Roman" w:hAnsi="Times New Roman"/>
          <w:color w:val="111111"/>
          <w:sz w:val="28"/>
          <w:szCs w:val="28"/>
          <w:lang w:val="en-US"/>
        </w:rPr>
        <w:t>In the previous verse, the subject of the fulfilment of stripes upon those who commit indecency, fornication, as their punishment with repentance, was clearly stated. In the above verse, some of its conditions are mentioned, too. It says:</w:t>
      </w:r>
    </w:p>
    <w:p>
      <w:pPr>
        <w:pStyle w:val="BookText"/>
        <w:bidi w:val="0"/>
        <w:jc w:val="both"/>
        <w:rPr/>
      </w:pPr>
      <w:r>
        <w:rPr>
          <w:rFonts w:eastAsia="Times New Roman" w:cs="Times New Roman" w:ascii="Times New Roman" w:hAnsi="Times New Roman"/>
          <w:color w:val="111111"/>
          <w:sz w:val="28"/>
          <w:szCs w:val="28"/>
          <w:lang w:val="en-US"/>
        </w:rPr>
        <w:t>" Verily repentance with Allah is only for those who do evil ignorantly..."</w:t>
      </w:r>
    </w:p>
    <w:p>
      <w:pPr>
        <w:pStyle w:val="BookText"/>
        <w:bidi w:val="0"/>
        <w:jc w:val="both"/>
        <w:rPr/>
      </w:pPr>
      <w:r>
        <w:rPr>
          <w:rFonts w:eastAsia="Times New Roman" w:cs="Times New Roman" w:ascii="Times New Roman" w:hAnsi="Times New Roman"/>
          <w:color w:val="111111"/>
          <w:sz w:val="28"/>
          <w:szCs w:val="28"/>
          <w:lang w:val="en-US"/>
        </w:rPr>
        <w:t>The purpose of the usage of the term `ignorantly' in the above mentioned verse is the violence of instincts and the domination of the strong low desires, and their conquest over the strength of intellect and faith. In this state, the knowledge of man about sins, although does not vanish completely, under the influence of those strong instincts becomes affected and, actually, remains futile. So, when the knowledge of man loses its effect, it will practically be equal to ignorance.</w:t>
      </w:r>
    </w:p>
    <w:p>
      <w:pPr>
        <w:pStyle w:val="BookText"/>
        <w:bidi w:val="0"/>
        <w:jc w:val="both"/>
        <w:rPr/>
      </w:pPr>
      <w:r>
        <w:rPr>
          <w:rFonts w:eastAsia="Times New Roman" w:cs="Times New Roman" w:ascii="Times New Roman" w:hAnsi="Times New Roman"/>
          <w:color w:val="111111"/>
          <w:sz w:val="28"/>
          <w:szCs w:val="28"/>
          <w:lang w:val="en-US"/>
        </w:rPr>
        <w:t>In the next sentence, the Qur'ān has pointed to one of other conditions of repentance, where it says:</w:t>
      </w:r>
    </w:p>
    <w:p>
      <w:pPr>
        <w:pStyle w:val="BookText"/>
        <w:bidi w:val="0"/>
        <w:jc w:val="both"/>
        <w:rPr/>
      </w:pPr>
      <w:r>
        <w:rPr>
          <w:rFonts w:eastAsia="Times New Roman" w:cs="Times New Roman" w:ascii="Times New Roman" w:hAnsi="Times New Roman"/>
          <w:color w:val="111111"/>
          <w:sz w:val="28"/>
          <w:szCs w:val="28"/>
          <w:lang w:val="en-US"/>
        </w:rPr>
        <w:t>"... and then repent soon. ..."</w:t>
      </w:r>
    </w:p>
    <w:p>
      <w:pPr>
        <w:pStyle w:val="BookText"/>
        <w:bidi w:val="0"/>
        <w:jc w:val="both"/>
        <w:rPr/>
      </w:pPr>
      <w:r>
        <w:rPr>
          <w:rFonts w:eastAsia="Times New Roman" w:cs="Times New Roman" w:ascii="Times New Roman" w:hAnsi="Times New Roman"/>
          <w:color w:val="111111"/>
          <w:sz w:val="28"/>
          <w:szCs w:val="28"/>
          <w:lang w:val="en-US"/>
        </w:rPr>
        <w:t>That is, they regret from their actions soon and return to Allah, since a complete repentance is that which, on the whole, wipes out the remaining effects of sins from the spirit and mind of the person.</w:t>
      </w:r>
    </w:p>
    <w:p>
      <w:pPr>
        <w:pStyle w:val="BookText"/>
        <w:bidi w:val="0"/>
        <w:jc w:val="both"/>
        <w:rPr/>
      </w:pPr>
      <w:r>
        <w:rPr>
          <w:rFonts w:eastAsia="Times New Roman" w:cs="Times New Roman" w:ascii="Times New Roman" w:hAnsi="Times New Roman"/>
          <w:color w:val="111111"/>
          <w:sz w:val="28"/>
          <w:szCs w:val="28"/>
          <w:lang w:val="en-US"/>
        </w:rPr>
        <w:t>After mentioning the conditions of repentance, the verse concludes as such:</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 these are they toward whom Allah returns (mercifully) and Allah is All-Knowing, All-Wise."</w:t>
      </w:r>
      <w:bookmarkStart w:id="1073" w:name="pg13394_170890"/>
    </w:p>
    <w:p>
      <w:pPr>
        <w:pStyle w:val="BookText"/>
        <w:bidi w:val="0"/>
        <w:rPr/>
      </w:pPr>
      <w:bookmarkEnd w:id="1073"/>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وَلَیْسَتِ التَّوْبَةُ لِلَّذِینَ‌َیَعْمَلُونَ السَّیَِّئاتِ حَتَّی إءِذَا حَضَرَ</w:t>
      </w:r>
    </w:p>
    <w:p>
      <w:pPr>
        <w:pStyle w:val="BookText"/>
        <w:bidi w:val="0"/>
        <w:jc w:val="both"/>
        <w:rPr/>
      </w:pPr>
      <w:r>
        <w:rPr>
          <w:rFonts w:ascii="Amiri" w:hAnsi="Amiri" w:eastAsia="Amiri" w:cs="Amiri"/>
          <w:color w:val="111111"/>
          <w:sz w:val="28"/>
          <w:sz w:val="28"/>
          <w:szCs w:val="28"/>
          <w:rtl w:val="true"/>
          <w:lang w:bidi="ar-SA"/>
        </w:rPr>
        <w:t>أَحَدَهُمُ الْمَوْتُ قَالَإءِنِّی‌تُبْتُ الَْآنَ</w:t>
      </w:r>
    </w:p>
    <w:p>
      <w:pPr>
        <w:pStyle w:val="BookText"/>
        <w:bidi w:val="0"/>
        <w:jc w:val="both"/>
        <w:rPr/>
      </w:pPr>
      <w:r>
        <w:rPr>
          <w:rFonts w:ascii="Amiri" w:hAnsi="Amiri" w:eastAsia="Amiri" w:cs="Amiri"/>
          <w:color w:val="111111"/>
          <w:sz w:val="28"/>
          <w:sz w:val="28"/>
          <w:szCs w:val="28"/>
          <w:rtl w:val="true"/>
          <w:lang w:bidi="ar-SA"/>
        </w:rPr>
        <w:t>وَلاَ الَّذِینَ یَمُوتُونَ وَهُمْ کُفَّارٌ أُوْلَئکَ أَعْتَدْنَا لَهمْ‌ْعَذَابًا أَلِیمًا</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 And repentance is not for those who go on doing evil deeds until death comes to one of them, he says: `Verily now I repent', nor for those who die while they are disbelievers. Those are they for whom We have prepared a painful torment."</w:t>
      </w:r>
    </w:p>
    <w:p>
      <w:pPr>
        <w:pStyle w:val="Heading4"/>
        <w:numPr>
          <w:ilvl w:val="3"/>
          <w:numId w:val="1"/>
        </w:numPr>
        <w:bidi w:val="0"/>
        <w:jc w:val="left"/>
        <w:rPr/>
      </w:pPr>
      <w:bookmarkStart w:id="1074" w:name="__RefHeading___Toc364729_2616395394"/>
      <w:bookmarkStart w:id="1075" w:name="_Toc398"/>
      <w:bookmarkEnd w:id="1074"/>
      <w:r>
        <w:rPr/>
        <w:t>Commentary: verse 18</w:t>
      </w:r>
      <w:bookmarkEnd w:id="1075"/>
    </w:p>
    <w:p>
      <w:pPr>
        <w:pStyle w:val="BookText"/>
        <w:bidi w:val="0"/>
        <w:jc w:val="both"/>
        <w:rPr/>
      </w:pPr>
      <w:r>
        <w:rPr>
          <w:rFonts w:eastAsia="Times New Roman" w:cs="Times New Roman" w:ascii="Times New Roman" w:hAnsi="Times New Roman"/>
          <w:color w:val="111111"/>
          <w:sz w:val="28"/>
          <w:szCs w:val="28"/>
          <w:lang w:val="en-US"/>
        </w:rPr>
        <w:t>Those whose repentance is not accepted is referred to in this verse. It says:</w:t>
      </w:r>
    </w:p>
    <w:p>
      <w:pPr>
        <w:pStyle w:val="BookText"/>
        <w:bidi w:val="0"/>
        <w:jc w:val="both"/>
        <w:rPr/>
      </w:pPr>
      <w:r>
        <w:rPr>
          <w:rFonts w:eastAsia="Times New Roman" w:cs="Times New Roman" w:ascii="Times New Roman" w:hAnsi="Times New Roman"/>
          <w:color w:val="111111"/>
          <w:sz w:val="28"/>
          <w:szCs w:val="28"/>
          <w:lang w:val="en-US"/>
        </w:rPr>
        <w:t>" And repentance is not for those who go on doing evil deeds until death comes to one of them, he says:</w:t>
      </w:r>
    </w:p>
    <w:p>
      <w:pPr>
        <w:pStyle w:val="BookText"/>
        <w:bidi w:val="0"/>
        <w:jc w:val="both"/>
        <w:rPr/>
      </w:pPr>
      <w:r>
        <w:rPr>
          <w:rFonts w:eastAsia="Times New Roman" w:cs="Times New Roman" w:ascii="Times New Roman" w:hAnsi="Times New Roman"/>
          <w:color w:val="111111"/>
          <w:sz w:val="28"/>
          <w:szCs w:val="28"/>
          <w:lang w:val="en-US"/>
        </w:rPr>
        <w:t>`Verily now I repent,'..."</w:t>
      </w:r>
    </w:p>
    <w:p>
      <w:pPr>
        <w:pStyle w:val="BookText"/>
        <w:bidi w:val="0"/>
        <w:jc w:val="both"/>
        <w:rPr/>
      </w:pPr>
      <w:r>
        <w:rPr>
          <w:rFonts w:eastAsia="Times New Roman" w:cs="Times New Roman" w:ascii="Times New Roman" w:hAnsi="Times New Roman"/>
          <w:color w:val="111111"/>
          <w:sz w:val="28"/>
          <w:szCs w:val="28"/>
          <w:lang w:val="en-US"/>
        </w:rPr>
        <w:t>The second group whose repentance is also not accepted are those who pass away while they are infidels. The verse says about them:</w:t>
      </w:r>
    </w:p>
    <w:p>
      <w:pPr>
        <w:pStyle w:val="BookText"/>
        <w:bidi w:val="0"/>
        <w:jc w:val="both"/>
        <w:rPr/>
      </w:pPr>
      <w:r>
        <w:rPr>
          <w:rFonts w:eastAsia="Times New Roman" w:cs="Times New Roman" w:ascii="Times New Roman" w:hAnsi="Times New Roman"/>
          <w:color w:val="111111"/>
          <w:sz w:val="28"/>
          <w:szCs w:val="28"/>
          <w:lang w:val="en-US"/>
        </w:rPr>
        <w:t>"... nor for those who die while they are disbelievers. ..."</w:t>
      </w:r>
    </w:p>
    <w:p>
      <w:pPr>
        <w:pStyle w:val="BookText"/>
        <w:bidi w:val="0"/>
        <w:jc w:val="both"/>
        <w:rPr/>
      </w:pPr>
      <w:r>
        <w:rPr>
          <w:rFonts w:eastAsia="Times New Roman" w:cs="Times New Roman" w:ascii="Times New Roman" w:hAnsi="Times New Roman"/>
          <w:color w:val="111111"/>
          <w:sz w:val="28"/>
          <w:szCs w:val="28"/>
          <w:lang w:val="en-US"/>
        </w:rPr>
        <w:t>In fact, the verse indicates that those who have repented from their sins and they had been safe and sound and had a good faith, but at the time of death they were not faithful, their former repentance is futile, too.</w:t>
      </w:r>
    </w:p>
    <w:p>
      <w:pPr>
        <w:pStyle w:val="BookText"/>
        <w:bidi w:val="0"/>
        <w:jc w:val="both"/>
        <w:rPr/>
      </w:pPr>
      <w:r>
        <w:rPr>
          <w:rFonts w:eastAsia="Times New Roman" w:cs="Times New Roman" w:ascii="Times New Roman" w:hAnsi="Times New Roman"/>
          <w:color w:val="111111"/>
          <w:sz w:val="28"/>
          <w:szCs w:val="28"/>
          <w:lang w:val="en-US"/>
        </w:rPr>
        <w:t>At the end of the verse, it says about both groups:</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Those are they for whom We have prepared a painful torment."</w:t>
      </w:r>
      <w:bookmarkStart w:id="1076" w:name="pg13394_170891"/>
    </w:p>
    <w:p>
      <w:pPr>
        <w:pStyle w:val="BookText"/>
        <w:bidi w:val="0"/>
        <w:rPr/>
      </w:pPr>
      <w:bookmarkEnd w:id="1076"/>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یَأَیُّهَا الَّذِینَ ءَامَنُواْ لاَ یَحِلُّ لَکُمْ أَن تَرِثُواْالنِّسَاءَکَرْهًا</w:t>
      </w:r>
    </w:p>
    <w:p>
      <w:pPr>
        <w:pStyle w:val="BookText"/>
        <w:bidi w:val="0"/>
        <w:jc w:val="both"/>
        <w:rPr/>
      </w:pPr>
      <w:r>
        <w:rPr>
          <w:rFonts w:ascii="Amiri" w:hAnsi="Amiri" w:eastAsia="Amiri" w:cs="Amiri"/>
          <w:color w:val="111111"/>
          <w:sz w:val="28"/>
          <w:sz w:val="28"/>
          <w:szCs w:val="28"/>
          <w:rtl w:val="true"/>
          <w:lang w:bidi="ar-SA"/>
        </w:rPr>
        <w:t>وَلاَ تَعْضُلُوهُنَّ لِتَذْهَبُواْ بِبَعْضِ مَا ءَاتَیْتُمُوهُنَّ</w:t>
      </w:r>
    </w:p>
    <w:p>
      <w:pPr>
        <w:pStyle w:val="BookText"/>
        <w:bidi w:val="0"/>
        <w:jc w:val="both"/>
        <w:rPr/>
      </w:pPr>
      <w:r>
        <w:rPr>
          <w:rFonts w:ascii="Amiri" w:hAnsi="Amiri" w:eastAsia="Amiri" w:cs="Amiri"/>
          <w:color w:val="111111"/>
          <w:sz w:val="28"/>
          <w:sz w:val="28"/>
          <w:szCs w:val="28"/>
          <w:rtl w:val="true"/>
          <w:lang w:bidi="ar-SA"/>
        </w:rPr>
        <w:t>إءِلاَّ أَن یَأْتِینَ بِفَاحِشَةٍ مُّبَیِّنَةٍ وَعَاشِرُوهُنَّ بِالْمَعْرُوفِ</w:t>
      </w:r>
    </w:p>
    <w:p>
      <w:pPr>
        <w:pStyle w:val="BookText"/>
        <w:bidi w:val="0"/>
        <w:jc w:val="both"/>
        <w:rPr/>
      </w:pPr>
      <w:r>
        <w:rPr>
          <w:rFonts w:ascii="Amiri" w:hAnsi="Amiri" w:eastAsia="Amiri" w:cs="Amiri"/>
          <w:color w:val="111111"/>
          <w:sz w:val="28"/>
          <w:sz w:val="28"/>
          <w:szCs w:val="28"/>
          <w:rtl w:val="true"/>
          <w:lang w:bidi="ar-SA"/>
        </w:rPr>
        <w:t>فإءِن‌کَرِهْتُمُوهُنَّ فَعَسَی أَن تَکْرَهُواْ شَیْئاً</w:t>
      </w:r>
    </w:p>
    <w:p>
      <w:pPr>
        <w:pStyle w:val="BookText"/>
        <w:bidi w:val="0"/>
        <w:jc w:val="both"/>
        <w:rPr/>
      </w:pPr>
      <w:r>
        <w:rPr>
          <w:rFonts w:ascii="Amiri" w:hAnsi="Amiri" w:eastAsia="Amiri" w:cs="Amiri"/>
          <w:color w:val="111111"/>
          <w:sz w:val="28"/>
          <w:sz w:val="28"/>
          <w:szCs w:val="28"/>
          <w:rtl w:val="true"/>
          <w:lang w:bidi="ar-SA"/>
        </w:rPr>
        <w:t>وَیَجْعَلَ اللَّهُ فِیهِ خَیْرًاکَثِیرًا</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 O' you who have Faith!</w:t>
      </w:r>
    </w:p>
    <w:p>
      <w:pPr>
        <w:pStyle w:val="BookText"/>
        <w:bidi w:val="0"/>
        <w:jc w:val="both"/>
        <w:rPr/>
      </w:pPr>
      <w:r>
        <w:rPr>
          <w:rFonts w:eastAsia="Times New Roman" w:cs="Times New Roman" w:ascii="Times New Roman" w:hAnsi="Times New Roman"/>
          <w:color w:val="111111"/>
          <w:sz w:val="28"/>
          <w:szCs w:val="28"/>
          <w:lang w:val="en-US"/>
        </w:rPr>
        <w:t>It is not lawful for you to inherit the women against their will,</w:t>
      </w:r>
    </w:p>
    <w:p>
      <w:pPr>
        <w:pStyle w:val="BookText"/>
        <w:bidi w:val="0"/>
        <w:jc w:val="both"/>
        <w:rPr/>
      </w:pPr>
      <w:r>
        <w:rPr>
          <w:rFonts w:eastAsia="Times New Roman" w:cs="Times New Roman" w:ascii="Times New Roman" w:hAnsi="Times New Roman"/>
          <w:color w:val="111111"/>
          <w:sz w:val="28"/>
          <w:szCs w:val="28"/>
          <w:lang w:val="en-US"/>
        </w:rPr>
        <w:t>and do not straiten them in order that you may take a part of what you have given them,</w:t>
      </w:r>
    </w:p>
    <w:p>
      <w:pPr>
        <w:pStyle w:val="BookText"/>
        <w:bidi w:val="0"/>
        <w:jc w:val="both"/>
        <w:rPr/>
      </w:pPr>
      <w:r>
        <w:rPr>
          <w:rFonts w:eastAsia="Times New Roman" w:cs="Times New Roman" w:ascii="Times New Roman" w:hAnsi="Times New Roman"/>
          <w:color w:val="111111"/>
          <w:sz w:val="28"/>
          <w:szCs w:val="28"/>
          <w:lang w:val="en-US"/>
        </w:rPr>
        <w:t>unless they are guilty of manifest lewdness;</w:t>
      </w:r>
    </w:p>
    <w:p>
      <w:pPr>
        <w:pStyle w:val="BookText"/>
        <w:bidi w:val="0"/>
        <w:jc w:val="both"/>
        <w:rPr/>
      </w:pPr>
      <w:r>
        <w:rPr>
          <w:rFonts w:eastAsia="Times New Roman" w:cs="Times New Roman" w:ascii="Times New Roman" w:hAnsi="Times New Roman"/>
          <w:color w:val="111111"/>
          <w:sz w:val="28"/>
          <w:szCs w:val="28"/>
          <w:lang w:val="en-US"/>
        </w:rPr>
        <w:t>but deal kindly with them, and if you hate them, it may be that you dislike a thing while Allah has placed abundant good in it."</w:t>
      </w:r>
    </w:p>
    <w:p>
      <w:pPr>
        <w:pStyle w:val="BookText"/>
        <w:bidi w:val="0"/>
        <w:jc w:val="both"/>
        <w:rPr/>
      </w:pPr>
      <w:r>
        <w:rPr>
          <w:rFonts w:eastAsia="Times New Roman" w:cs="Times New Roman" w:ascii="Times New Roman" w:hAnsi="Times New Roman"/>
          <w:color w:val="111111"/>
          <w:sz w:val="28"/>
          <w:szCs w:val="28"/>
          <w:lang w:val="en-US"/>
        </w:rPr>
        <w:t>Occasion of Revelation:</w:t>
      </w:r>
    </w:p>
    <w:p>
      <w:pPr>
        <w:pStyle w:val="BookText"/>
        <w:bidi w:val="0"/>
        <w:jc w:val="both"/>
        <w:rPr/>
      </w:pPr>
      <w:r>
        <w:rPr>
          <w:rFonts w:eastAsia="Times New Roman" w:cs="Times New Roman" w:ascii="Times New Roman" w:hAnsi="Times New Roman"/>
          <w:color w:val="111111"/>
          <w:sz w:val="28"/>
          <w:szCs w:val="28"/>
          <w:lang w:val="en-US"/>
        </w:rPr>
        <w:t>It is narrated from Imam Bāqir (a.s.) that the above verse was revealed about the men who used to keep their wives without treating with them as a spouse, waiting for their death in order to possess their properties.</w:t>
      </w:r>
      <w:r>
        <w:rPr>
          <w:rStyle w:val="FootnoteAnchor"/>
        </w:rPr>
        <w:footnoteReference w:id="111"/>
      </w:r>
    </w:p>
    <w:p>
      <w:pPr>
        <w:pStyle w:val="Heading4"/>
        <w:numPr>
          <w:ilvl w:val="3"/>
          <w:numId w:val="1"/>
        </w:numPr>
        <w:bidi w:val="0"/>
        <w:jc w:val="left"/>
        <w:rPr/>
      </w:pPr>
      <w:bookmarkStart w:id="1077" w:name="__RefHeading___Toc364731_2616395394"/>
      <w:bookmarkStart w:id="1078" w:name="_Toc399"/>
      <w:bookmarkEnd w:id="1077"/>
      <w:r>
        <w:rPr/>
        <w:t>Commentary: verse 19</w:t>
      </w:r>
      <w:bookmarkEnd w:id="107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may hint to the fact that only the wealth is heritable, and the wife of a man after his death does not belong to any one as heritage. After the death of her first husband, a woman can choose another husband with her own decision.</w:t>
      </w:r>
    </w:p>
    <w:p>
      <w:pPr>
        <w:pStyle w:val="BookText"/>
        <w:bidi w:val="0"/>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is the defender of the rights of women.</w:t>
      </w:r>
    </w:p>
    <w:p>
      <w:pPr>
        <w:pStyle w:val="BookText"/>
        <w:bidi w:val="0"/>
        <w:jc w:val="both"/>
        <w:rPr/>
      </w:pPr>
      <w:r>
        <w:rPr>
          <w:rFonts w:eastAsia="Times New Roman" w:cs="Times New Roman" w:ascii="Times New Roman" w:hAnsi="Times New Roman"/>
          <w:color w:val="111111"/>
          <w:sz w:val="28"/>
          <w:szCs w:val="28"/>
          <w:lang w:val="en-US"/>
        </w:rPr>
        <w:t>" O' you who have Faith! It is not lawful for you to inherit the women against their will,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Women have the right of possession.</w:t>
      </w:r>
    </w:p>
    <w:p>
      <w:pPr>
        <w:pStyle w:val="BookText"/>
        <w:bidi w:val="0"/>
        <w:jc w:val="both"/>
        <w:rPr/>
      </w:pPr>
      <w:r>
        <w:rPr>
          <w:rFonts w:eastAsia="Times New Roman" w:cs="Times New Roman" w:ascii="Times New Roman" w:hAnsi="Times New Roman"/>
          <w:color w:val="111111"/>
          <w:sz w:val="28"/>
          <w:szCs w:val="28"/>
          <w:lang w:val="en-US"/>
        </w:rPr>
        <w:t>"... to inherit the women...."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Conjugal life should be based on mutual love, not on taking possession of wealth.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Taking back the dower forcefully is unlawful.</w:t>
      </w:r>
    </w:p>
    <w:p>
      <w:pPr>
        <w:pStyle w:val="BookText"/>
        <w:bidi w:val="0"/>
        <w:jc w:val="both"/>
        <w:rPr/>
      </w:pPr>
      <w:r>
        <w:rPr>
          <w:rFonts w:eastAsia="Times New Roman" w:cs="Times New Roman" w:ascii="Times New Roman" w:hAnsi="Times New Roman"/>
          <w:color w:val="111111"/>
          <w:sz w:val="28"/>
          <w:szCs w:val="28"/>
          <w:lang w:val="en-US"/>
        </w:rPr>
        <w:t>"... and do not straiten them in order that you may take a part of what you have given them, ..."</w:t>
      </w:r>
    </w:p>
    <w:p>
      <w:pPr>
        <w:pStyle w:val="BookText"/>
        <w:bidi w:val="0"/>
        <w:jc w:val="both"/>
        <w:rPr/>
      </w:pPr>
      <w:r>
        <w:rPr>
          <w:rFonts w:eastAsia="Times New Roman" w:cs="Times New Roman" w:ascii="Times New Roman" w:hAnsi="Times New Roman"/>
          <w:color w:val="111111"/>
          <w:sz w:val="28"/>
          <w:szCs w:val="28"/>
          <w:lang w:val="en-US"/>
        </w:rPr>
        <w:t>"... unless they are guilty of manifest lewdness,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Women should be treated well.</w:t>
      </w:r>
    </w:p>
    <w:p>
      <w:pPr>
        <w:pStyle w:val="BookText"/>
        <w:bidi w:val="0"/>
        <w:jc w:val="both"/>
        <w:rPr/>
      </w:pPr>
      <w:r>
        <w:rPr>
          <w:rFonts w:eastAsia="Times New Roman" w:cs="Times New Roman" w:ascii="Times New Roman" w:hAnsi="Times New Roman"/>
          <w:color w:val="111111"/>
          <w:sz w:val="28"/>
          <w:szCs w:val="28"/>
          <w:lang w:val="en-US"/>
        </w:rPr>
        <w:t>"... but deal kindly with them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Many of goodnesses lie among the unpleasant things.</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if you hate them, it may be that you dislike a thing while Allah has placed abundant good in it."</w:t>
      </w:r>
      <w:bookmarkStart w:id="1079" w:name="pg13394_170893"/>
    </w:p>
    <w:p>
      <w:pPr>
        <w:pStyle w:val="BookText"/>
        <w:bidi w:val="0"/>
        <w:rPr/>
      </w:pPr>
      <w:bookmarkEnd w:id="1079"/>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وإءِنْ أَرَدتُّمُ اسْتِبْدَالَ زَوْجٍ مَّکَانَ زَوْجٍ وَءَاتَیْتُمْ</w:t>
      </w:r>
    </w:p>
    <w:p>
      <w:pPr>
        <w:pStyle w:val="BookText"/>
        <w:bidi w:val="0"/>
        <w:jc w:val="both"/>
        <w:rPr/>
      </w:pPr>
      <w:r>
        <w:rPr>
          <w:rFonts w:ascii="Amiri" w:hAnsi="Amiri" w:eastAsia="Amiri" w:cs="Amiri"/>
          <w:color w:val="111111"/>
          <w:sz w:val="28"/>
          <w:sz w:val="28"/>
          <w:szCs w:val="28"/>
          <w:rtl w:val="true"/>
          <w:lang w:bidi="ar-SA"/>
        </w:rPr>
        <w:t>إءِحْدَاهُنَّ قِنطَارًا فَلاَ تَأْخُذُواْ مِنْهُ شَیْئاً</w:t>
      </w:r>
    </w:p>
    <w:p>
      <w:pPr>
        <w:pStyle w:val="BookText"/>
        <w:bidi w:val="0"/>
        <w:jc w:val="both"/>
        <w:rPr/>
      </w:pPr>
      <w:r>
        <w:rPr>
          <w:rFonts w:ascii="Amiri" w:hAnsi="Amiri" w:eastAsia="Amiri" w:cs="Amiri"/>
          <w:color w:val="111111"/>
          <w:sz w:val="28"/>
          <w:sz w:val="28"/>
          <w:szCs w:val="28"/>
          <w:rtl w:val="true"/>
          <w:lang w:bidi="ar-SA"/>
        </w:rPr>
        <w:t>أَتَأْخُذُونَهُ بُهْتَنًا وإءِثْمًامُّبِینًا</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 And if you intend to take one wife in place of another and you have given one of them a considerable property then do not take anything of it.</w:t>
      </w:r>
    </w:p>
    <w:p>
      <w:pPr>
        <w:pStyle w:val="BookText"/>
        <w:bidi w:val="0"/>
        <w:jc w:val="both"/>
        <w:rPr/>
      </w:pPr>
      <w:r>
        <w:rPr>
          <w:rFonts w:eastAsia="Times New Roman" w:cs="Times New Roman" w:ascii="Times New Roman" w:hAnsi="Times New Roman"/>
          <w:color w:val="111111"/>
          <w:sz w:val="28"/>
          <w:szCs w:val="28"/>
          <w:lang w:val="en-US"/>
        </w:rPr>
        <w:t>Would you take it by slandering (her) and with manifest wrong ? "</w:t>
      </w:r>
    </w:p>
    <w:p>
      <w:pPr>
        <w:pStyle w:val="Heading4"/>
        <w:numPr>
          <w:ilvl w:val="3"/>
          <w:numId w:val="1"/>
        </w:numPr>
        <w:bidi w:val="0"/>
        <w:jc w:val="left"/>
        <w:rPr/>
      </w:pPr>
      <w:bookmarkStart w:id="1080" w:name="__RefHeading___Toc364733_2616395394"/>
      <w:bookmarkStart w:id="1081" w:name="_Toc400"/>
      <w:bookmarkEnd w:id="1080"/>
      <w:r>
        <w:rPr/>
        <w:t>Commentary: verse 20</w:t>
      </w:r>
      <w:bookmarkEnd w:id="1081"/>
    </w:p>
    <w:p>
      <w:pPr>
        <w:pStyle w:val="BookText"/>
        <w:bidi w:val="0"/>
        <w:jc w:val="both"/>
        <w:rPr/>
      </w:pPr>
      <w:r>
        <w:rPr>
          <w:rFonts w:eastAsia="Times New Roman" w:cs="Times New Roman" w:ascii="Times New Roman" w:hAnsi="Times New Roman"/>
          <w:color w:val="111111"/>
          <w:sz w:val="28"/>
          <w:szCs w:val="28"/>
          <w:lang w:val="en-US"/>
        </w:rPr>
        <w:t>At the Age of Ignorance, when some men desired to marry another wife, he would denigrate his first wife so that she had to remit her dower in order that the husband might divorce her. After that, the husband could marry another woman with the same dower that he had taken back. This verse blames the custom of the pagans of that time.</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Remarriage is admissible from the point of Islam.</w:t>
      </w:r>
    </w:p>
    <w:p>
      <w:pPr>
        <w:pStyle w:val="BookText"/>
        <w:bidi w:val="0"/>
        <w:jc w:val="both"/>
        <w:rPr/>
      </w:pPr>
      <w:r>
        <w:rPr>
          <w:rFonts w:eastAsia="Times New Roman" w:cs="Times New Roman" w:ascii="Times New Roman" w:hAnsi="Times New Roman"/>
          <w:color w:val="111111"/>
          <w:sz w:val="28"/>
          <w:szCs w:val="28"/>
          <w:lang w:val="en-US"/>
        </w:rPr>
        <w:t>" And if you intend to take one wife in place of another.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Divorce is in the authority of man.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 is the defender of the rights of women, and prohibits it if the second marriage might waste the rights of the first wife.</w:t>
      </w:r>
    </w:p>
    <w:p>
      <w:pPr>
        <w:pStyle w:val="BookText"/>
        <w:bidi w:val="0"/>
        <w:jc w:val="both"/>
        <w:rPr/>
      </w:pPr>
      <w:r>
        <w:rPr>
          <w:rFonts w:eastAsia="Times New Roman" w:cs="Times New Roman" w:ascii="Times New Roman" w:hAnsi="Times New Roman"/>
          <w:color w:val="111111"/>
          <w:sz w:val="28"/>
          <w:szCs w:val="28"/>
          <w:lang w:val="en-US"/>
        </w:rPr>
        <w:t>"... and you have given one of them considerable property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Wives have possession and their whole wealth must be given to them completely.</w:t>
      </w:r>
    </w:p>
    <w:p>
      <w:pPr>
        <w:pStyle w:val="BookText"/>
        <w:bidi w:val="0"/>
        <w:jc w:val="both"/>
        <w:rPr/>
      </w:pPr>
      <w:r>
        <w:rPr>
          <w:rFonts w:eastAsia="Times New Roman" w:cs="Times New Roman" w:ascii="Times New Roman" w:hAnsi="Times New Roman"/>
          <w:color w:val="111111"/>
          <w:sz w:val="28"/>
          <w:szCs w:val="28"/>
          <w:lang w:val="en-US"/>
        </w:rPr>
        <w:t>"... then do not take anything of it.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of the worst sorts of transgression is taking the property of others by justifying, denigrating and defaming them.</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would you take it by slandering (her) and with manifest wrong ? "</w:t>
      </w:r>
      <w:bookmarkStart w:id="1082" w:name="pg13394_170894"/>
    </w:p>
    <w:p>
      <w:pPr>
        <w:pStyle w:val="BookText"/>
        <w:bidi w:val="0"/>
        <w:rPr/>
      </w:pPr>
      <w:bookmarkEnd w:id="1082"/>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وَکَیْفَ تَأْخُذُونَهُ وَقَدْ أَفْضَی بَعْضُکُمْ إءِلَی بَعْضٍ</w:t>
      </w:r>
    </w:p>
    <w:p>
      <w:pPr>
        <w:pStyle w:val="BookText"/>
        <w:bidi w:val="0"/>
        <w:jc w:val="both"/>
        <w:rPr/>
      </w:pPr>
      <w:r>
        <w:rPr>
          <w:rFonts w:ascii="Amiri" w:hAnsi="Amiri" w:eastAsia="Amiri" w:cs="Amiri"/>
          <w:color w:val="111111"/>
          <w:sz w:val="28"/>
          <w:sz w:val="28"/>
          <w:szCs w:val="28"/>
          <w:rtl w:val="true"/>
          <w:lang w:bidi="ar-SA"/>
        </w:rPr>
        <w:t>وَأَخَذْنَ مِنکُم مِّیثَاقًا غَلِیظًا</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 And how can you take it (back) when one of you has already gone in to the other and they have taken from you a firm covenant ? "</w:t>
      </w:r>
    </w:p>
    <w:p>
      <w:pPr>
        <w:pStyle w:val="Heading4"/>
        <w:numPr>
          <w:ilvl w:val="3"/>
          <w:numId w:val="1"/>
        </w:numPr>
        <w:bidi w:val="0"/>
        <w:jc w:val="left"/>
        <w:rPr/>
      </w:pPr>
      <w:bookmarkStart w:id="1083" w:name="__RefHeading___Toc364735_2616395394"/>
      <w:bookmarkStart w:id="1084" w:name="_Toc401"/>
      <w:bookmarkEnd w:id="1083"/>
      <w:r>
        <w:rPr/>
        <w:t>Commentary: verse 21</w:t>
      </w:r>
      <w:bookmarkEnd w:id="1084"/>
    </w:p>
    <w:p>
      <w:pPr>
        <w:pStyle w:val="BookText"/>
        <w:bidi w:val="0"/>
        <w:jc w:val="both"/>
        <w:rPr/>
      </w:pPr>
      <w:r>
        <w:rPr>
          <w:rFonts w:eastAsia="Times New Roman" w:cs="Times New Roman" w:ascii="Times New Roman" w:hAnsi="Times New Roman"/>
          <w:color w:val="111111"/>
          <w:sz w:val="28"/>
          <w:szCs w:val="28"/>
          <w:lang w:val="en-US"/>
        </w:rPr>
        <w:t>This verse indicates that in the fulfilment of propagations and forbidding wrong, human's affections should be utilized either. (You that, for a long time, have had a whole relationship with your wife and have obtained your wishes, why do you take back her dower unjustly now ? )</w:t>
      </w:r>
    </w:p>
    <w:p>
      <w:pPr>
        <w:pStyle w:val="BookText"/>
        <w:bidi w:val="0"/>
        <w:jc w:val="both"/>
        <w:rPr/>
      </w:pPr>
      <w:r>
        <w:rPr>
          <w:rFonts w:eastAsia="Times New Roman" w:cs="Times New Roman" w:ascii="Times New Roman" w:hAnsi="Times New Roman"/>
          <w:color w:val="111111"/>
          <w:sz w:val="28"/>
          <w:szCs w:val="28"/>
          <w:lang w:val="en-US"/>
        </w:rPr>
        <w:t>Then, at the time of misfortunes of life, former pleasures should be remembered, too.</w:t>
      </w:r>
    </w:p>
    <w:p>
      <w:pPr>
        <w:pStyle w:val="BookText"/>
        <w:bidi w:val="0"/>
        <w:jc w:val="both"/>
        <w:rPr/>
      </w:pPr>
      <w:r>
        <w:rPr>
          <w:rFonts w:eastAsia="Times New Roman" w:cs="Times New Roman" w:ascii="Times New Roman" w:hAnsi="Times New Roman"/>
          <w:color w:val="111111"/>
          <w:sz w:val="28"/>
          <w:szCs w:val="28"/>
          <w:lang w:val="en-US"/>
        </w:rPr>
        <w:t>" And how can you take it (back) when one of you has already gone in to the other? ..."</w:t>
      </w:r>
    </w:p>
    <w:p>
      <w:pPr>
        <w:pStyle w:val="BookText"/>
        <w:bidi w:val="0"/>
        <w:jc w:val="both"/>
        <w:rPr/>
      </w:pPr>
      <w:r>
        <w:rPr>
          <w:rFonts w:eastAsia="Times New Roman" w:cs="Times New Roman" w:ascii="Times New Roman" w:hAnsi="Times New Roman"/>
          <w:color w:val="111111"/>
          <w:sz w:val="28"/>
          <w:szCs w:val="28"/>
          <w:lang w:val="en-US"/>
        </w:rPr>
        <w:t>The marriage contract is a firm covenant; therefore, breach of promise is not proper.</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they have taken from you a firm covenant."</w:t>
      </w:r>
      <w:bookmarkStart w:id="1085" w:name="pg13394_170895"/>
    </w:p>
    <w:p>
      <w:pPr>
        <w:pStyle w:val="BookText"/>
        <w:bidi w:val="0"/>
        <w:rPr/>
      </w:pPr>
      <w:bookmarkEnd w:id="1085"/>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وَلاَ تَنکِحُواْ مَا نَکَحَ ءَابَاؤُکُم‌مِّنَ النِّسَاءِ</w:t>
      </w:r>
    </w:p>
    <w:p>
      <w:pPr>
        <w:pStyle w:val="BookText"/>
        <w:bidi w:val="0"/>
        <w:jc w:val="both"/>
        <w:rPr/>
      </w:pPr>
      <w:r>
        <w:rPr>
          <w:rFonts w:ascii="Amiri" w:hAnsi="Amiri" w:eastAsia="Amiri" w:cs="Amiri"/>
          <w:color w:val="111111"/>
          <w:sz w:val="28"/>
          <w:sz w:val="28"/>
          <w:szCs w:val="28"/>
          <w:rtl w:val="true"/>
          <w:lang w:bidi="ar-SA"/>
        </w:rPr>
        <w:t>إءِلاَّ مَا قَدْ سَلَفَ إءِنَّهُ کَانَ فَاحِشَةً وَمَقْتًا وَسَاءَسَبِیلاً</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 And do not marry women whom your father married,</w:t>
      </w:r>
    </w:p>
    <w:p>
      <w:pPr>
        <w:pStyle w:val="BookText"/>
        <w:bidi w:val="0"/>
        <w:jc w:val="both"/>
        <w:rPr/>
      </w:pPr>
      <w:r>
        <w:rPr>
          <w:rFonts w:eastAsia="Times New Roman" w:cs="Times New Roman" w:ascii="Times New Roman" w:hAnsi="Times New Roman"/>
          <w:color w:val="111111"/>
          <w:sz w:val="28"/>
          <w:szCs w:val="28"/>
          <w:lang w:val="en-US"/>
        </w:rPr>
        <w:t>except what has already passed;</w:t>
      </w:r>
    </w:p>
    <w:p>
      <w:pPr>
        <w:pStyle w:val="BookText"/>
        <w:bidi w:val="0"/>
        <w:jc w:val="both"/>
        <w:rPr/>
      </w:pPr>
      <w:r>
        <w:rPr>
          <w:rFonts w:eastAsia="Times New Roman" w:cs="Times New Roman" w:ascii="Times New Roman" w:hAnsi="Times New Roman"/>
          <w:color w:val="111111"/>
          <w:sz w:val="28"/>
          <w:szCs w:val="28"/>
          <w:lang w:val="en-US"/>
        </w:rPr>
        <w:t>verily it is indecent and hateful and it is an evil way."</w:t>
      </w:r>
    </w:p>
    <w:p>
      <w:pPr>
        <w:pStyle w:val="Heading4"/>
        <w:numPr>
          <w:ilvl w:val="3"/>
          <w:numId w:val="1"/>
        </w:numPr>
        <w:bidi w:val="0"/>
        <w:jc w:val="left"/>
        <w:rPr/>
      </w:pPr>
      <w:bookmarkStart w:id="1086" w:name="__RefHeading___Toc364737_2616395394"/>
      <w:bookmarkStart w:id="1087" w:name="_Toc402"/>
      <w:bookmarkEnd w:id="1086"/>
      <w:r>
        <w:rPr/>
        <w:t>Commentary: verse 22</w:t>
      </w:r>
      <w:bookmarkEnd w:id="1087"/>
    </w:p>
    <w:p>
      <w:pPr>
        <w:pStyle w:val="BookText"/>
        <w:bidi w:val="0"/>
        <w:jc w:val="both"/>
        <w:rPr/>
      </w:pPr>
      <w:r>
        <w:rPr>
          <w:rFonts w:eastAsia="Times New Roman" w:cs="Times New Roman" w:ascii="Times New Roman" w:hAnsi="Times New Roman"/>
          <w:color w:val="111111"/>
          <w:sz w:val="28"/>
          <w:szCs w:val="28"/>
          <w:lang w:val="en-US"/>
        </w:rPr>
        <w:t>One of the customs in the pre-Islamic era of Ignorance was that whenever a person passed away, his offsprings would marry their step mother (their fathers' wife).</w:t>
      </w:r>
    </w:p>
    <w:p>
      <w:pPr>
        <w:pStyle w:val="BookText"/>
        <w:bidi w:val="0"/>
        <w:jc w:val="both"/>
        <w:rPr/>
      </w:pPr>
      <w:r>
        <w:rPr>
          <w:rFonts w:eastAsia="Times New Roman" w:cs="Times New Roman" w:ascii="Times New Roman" w:hAnsi="Times New Roman"/>
          <w:color w:val="111111"/>
          <w:sz w:val="28"/>
          <w:szCs w:val="28"/>
          <w:lang w:val="en-US"/>
        </w:rPr>
        <w:t>It happened that one of the Helpers, called Abū-Qays, passed away and his son suggested to marry his step mother. The woman said that she should ask the matter from the Messenger of Allah (p.b.u.h.). When she went to the Prophet (p.b.u.h.) and told him the matter, this verse was revealed and prohibited the marriage with step mother.</w:t>
      </w:r>
    </w:p>
    <w:p>
      <w:pPr>
        <w:pStyle w:val="BookText"/>
        <w:bidi w:val="0"/>
        <w:jc w:val="both"/>
        <w:rPr/>
      </w:pPr>
      <w:r>
        <w:rPr>
          <w:rFonts w:eastAsia="Times New Roman" w:cs="Times New Roman" w:ascii="Times New Roman" w:hAnsi="Times New Roman"/>
          <w:color w:val="111111"/>
          <w:sz w:val="28"/>
          <w:szCs w:val="28"/>
          <w:lang w:val="en-US"/>
        </w:rPr>
        <w:t>" And do not marry women whom your father married,</w:t>
      </w:r>
    </w:p>
    <w:p>
      <w:pPr>
        <w:pStyle w:val="BookText"/>
        <w:bidi w:val="0"/>
        <w:jc w:val="both"/>
        <w:rPr/>
      </w:pPr>
      <w:r>
        <w:rPr>
          <w:rFonts w:eastAsia="Times New Roman" w:cs="Times New Roman" w:ascii="Times New Roman" w:hAnsi="Times New Roman"/>
          <w:color w:val="111111"/>
          <w:sz w:val="28"/>
          <w:szCs w:val="28"/>
          <w:lang w:val="en-US"/>
        </w:rPr>
        <w:t>except what has already passed;</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it is indecent and hateful and it is an evil way."</w:t>
      </w:r>
      <w:bookmarkStart w:id="1088" w:name="pg13394_170896"/>
    </w:p>
    <w:p>
      <w:pPr>
        <w:pStyle w:val="Heading3"/>
        <w:numPr>
          <w:ilvl w:val="2"/>
          <w:numId w:val="1"/>
        </w:numPr>
        <w:bidi w:val="0"/>
        <w:jc w:val="left"/>
        <w:rPr/>
      </w:pPr>
      <w:bookmarkStart w:id="1089" w:name="__RefHeading___Toc364739_2616395394"/>
      <w:bookmarkStart w:id="1090" w:name="_Toc403"/>
      <w:bookmarkEnd w:id="1088"/>
      <w:bookmarkEnd w:id="1089"/>
      <w:r>
        <w:rPr/>
        <w:t>Section 4, Women who may be taken in wedlock</w:t>
      </w:r>
      <w:bookmarkEnd w:id="1090"/>
    </w:p>
    <w:p>
      <w:pPr>
        <w:pStyle w:val="Heading4"/>
        <w:numPr>
          <w:ilvl w:val="3"/>
          <w:numId w:val="1"/>
        </w:numPr>
        <w:bidi w:val="0"/>
        <w:jc w:val="left"/>
        <w:rPr/>
      </w:pPr>
      <w:bookmarkStart w:id="1091" w:name="__RefHeading___Toc364741_2616395394"/>
      <w:bookmarkStart w:id="1092" w:name="_Toc404"/>
      <w:bookmarkEnd w:id="1091"/>
      <w:r>
        <w:rPr/>
        <w:t>Point</w:t>
      </w:r>
      <w:bookmarkEnd w:id="1092"/>
    </w:p>
    <w:p>
      <w:pPr>
        <w:pStyle w:val="BookText"/>
        <w:bidi w:val="0"/>
        <w:jc w:val="both"/>
        <w:rPr/>
      </w:pPr>
      <w:r>
        <w:rPr>
          <w:rFonts w:eastAsia="Times New Roman" w:cs="Times New Roman" w:ascii="Times New Roman" w:hAnsi="Times New Roman"/>
          <w:color w:val="111111"/>
          <w:sz w:val="28"/>
          <w:szCs w:val="28"/>
          <w:lang w:val="en-US"/>
        </w:rPr>
        <w:t>Unlawful to wed blood and foster relations Not to marry</w:t>
      </w:r>
    </w:p>
    <w:p>
      <w:pPr>
        <w:pStyle w:val="BookText"/>
        <w:bidi w:val="0"/>
        <w:jc w:val="both"/>
        <w:rPr/>
      </w:pPr>
      <w:r>
        <w:rPr>
          <w:rFonts w:eastAsia="Times New Roman" w:cs="Times New Roman" w:ascii="Times New Roman" w:hAnsi="Times New Roman"/>
          <w:color w:val="111111"/>
          <w:sz w:val="28"/>
          <w:szCs w:val="28"/>
          <w:lang w:val="en-US"/>
        </w:rPr>
        <w:t>two sisters at a time To marry free women</w:t>
      </w:r>
    </w:p>
    <w:p>
      <w:pPr>
        <w:pStyle w:val="BookText"/>
        <w:bidi w:val="0"/>
        <w:jc w:val="both"/>
        <w:rPr/>
      </w:pPr>
      <w:r>
        <w:rPr>
          <w:rFonts w:eastAsia="Times New Roman" w:cs="Times New Roman" w:ascii="Times New Roman" w:hAnsi="Times New Roman"/>
          <w:color w:val="111111"/>
          <w:sz w:val="28"/>
          <w:szCs w:val="28"/>
          <w:lang w:val="en-US"/>
        </w:rPr>
        <w:t>Laws regards wedding slave girls.</w:t>
      </w:r>
    </w:p>
    <w:p>
      <w:pPr>
        <w:pStyle w:val="Heading4"/>
        <w:numPr>
          <w:ilvl w:val="3"/>
          <w:numId w:val="1"/>
        </w:numPr>
        <w:bidi w:val="0"/>
        <w:jc w:val="left"/>
        <w:rPr/>
      </w:pPr>
      <w:bookmarkStart w:id="1093" w:name="__RefHeading___Toc364743_2616395394"/>
      <w:bookmarkStart w:id="1094" w:name="_Toc405"/>
      <w:bookmarkEnd w:id="1093"/>
      <w:r>
        <w:rPr/>
        <w:t>Arabic-English version of verse 23</w:t>
      </w:r>
      <w:bookmarkEnd w:id="1094"/>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حُرِّمَتْ عَلَیْکُمْ أُمَّهَتُکُمْ وَبَنَاتُکُمْ وَأَخَوَ تُکُمْ</w:t>
      </w:r>
    </w:p>
    <w:p>
      <w:pPr>
        <w:pStyle w:val="BookText"/>
        <w:bidi w:val="0"/>
        <w:jc w:val="both"/>
        <w:rPr/>
      </w:pPr>
      <w:r>
        <w:rPr>
          <w:rFonts w:ascii="Amiri" w:hAnsi="Amiri" w:eastAsia="Amiri" w:cs="Amiri"/>
          <w:color w:val="111111"/>
          <w:sz w:val="28"/>
          <w:sz w:val="28"/>
          <w:szCs w:val="28"/>
          <w:rtl w:val="true"/>
          <w:lang w:bidi="ar-SA"/>
        </w:rPr>
        <w:t>وَعَمَّتُکُمْ وَخَلَتُکُمْ وَبَنَاتُ الاَْخِ وَبَنَاتُ الاُْخْتِ</w:t>
      </w:r>
    </w:p>
    <w:p>
      <w:pPr>
        <w:pStyle w:val="BookText"/>
        <w:bidi w:val="0"/>
        <w:jc w:val="both"/>
        <w:rPr/>
      </w:pPr>
      <w:r>
        <w:rPr>
          <w:rFonts w:ascii="Amiri" w:hAnsi="Amiri" w:eastAsia="Amiri" w:cs="Amiri"/>
          <w:color w:val="111111"/>
          <w:sz w:val="28"/>
          <w:sz w:val="28"/>
          <w:szCs w:val="28"/>
          <w:rtl w:val="true"/>
          <w:lang w:bidi="ar-SA"/>
        </w:rPr>
        <w:t>وَأُمَّهَتُکمُ‌ُالَّتِی أَرْضَعْنَکُمْ وَأَخَوَ تُکُم مِّنَ الرَّضَعَةِ</w:t>
      </w:r>
    </w:p>
    <w:p>
      <w:pPr>
        <w:pStyle w:val="BookText"/>
        <w:bidi w:val="0"/>
        <w:jc w:val="both"/>
        <w:rPr/>
      </w:pPr>
      <w:r>
        <w:rPr>
          <w:rFonts w:ascii="Amiri" w:hAnsi="Amiri" w:eastAsia="Amiri" w:cs="Amiri"/>
          <w:color w:val="111111"/>
          <w:sz w:val="28"/>
          <w:sz w:val="28"/>
          <w:szCs w:val="28"/>
          <w:rtl w:val="true"/>
          <w:lang w:bidi="ar-SA"/>
        </w:rPr>
        <w:t>وَأُمَّهَاتُ نِسَآکمْ‌ْوَرَبَائِبُکُمُ الَّتِی فِی حُجُورِکُم مِّن</w:t>
      </w:r>
    </w:p>
    <w:p>
      <w:pPr>
        <w:pStyle w:val="BookText"/>
        <w:bidi w:val="0"/>
        <w:jc w:val="both"/>
        <w:rPr/>
      </w:pPr>
      <w:r>
        <w:rPr>
          <w:rFonts w:ascii="Amiri" w:hAnsi="Amiri" w:eastAsia="Amiri" w:cs="Amiri"/>
          <w:color w:val="111111"/>
          <w:sz w:val="28"/>
          <w:sz w:val="28"/>
          <w:szCs w:val="28"/>
          <w:rtl w:val="true"/>
          <w:lang w:bidi="ar-SA"/>
        </w:rPr>
        <w:t>نِّسَائکُمُ الَّتِی دَخَلْتُم بِهنَ‌َّفإءِن لَّمْ تَکُونُواْ دَخَلْتُم</w:t>
      </w:r>
    </w:p>
    <w:p>
      <w:pPr>
        <w:pStyle w:val="BookText"/>
        <w:bidi w:val="0"/>
        <w:jc w:val="both"/>
        <w:rPr/>
      </w:pPr>
      <w:r>
        <w:rPr>
          <w:rFonts w:ascii="Amiri" w:hAnsi="Amiri" w:eastAsia="Amiri" w:cs="Amiri"/>
          <w:color w:val="111111"/>
          <w:sz w:val="28"/>
          <w:sz w:val="28"/>
          <w:szCs w:val="28"/>
          <w:rtl w:val="true"/>
          <w:lang w:bidi="ar-SA"/>
        </w:rPr>
        <w:t>بِهِنَّ فَلاَ جُنَاحَ عَلَیْکُمْ وَحَلَائلُ أَبْنَائکمُ‌ُالَّذِینَ منْ‌ْأَصْلَابِکُمْ</w:t>
      </w:r>
    </w:p>
    <w:p>
      <w:pPr>
        <w:pStyle w:val="BookText"/>
        <w:bidi w:val="0"/>
        <w:jc w:val="both"/>
        <w:rPr/>
      </w:pPr>
      <w:r>
        <w:rPr>
          <w:rFonts w:ascii="Amiri" w:hAnsi="Amiri" w:eastAsia="Amiri" w:cs="Amiri"/>
          <w:color w:val="111111"/>
          <w:sz w:val="28"/>
          <w:sz w:val="28"/>
          <w:szCs w:val="28"/>
          <w:rtl w:val="true"/>
          <w:lang w:bidi="ar-SA"/>
        </w:rPr>
        <w:t>وَأَن تَجْمَعُواْ بَیْنَ الاُْخْتَیْنِ إءِلاَّ مَا قَدْ سَلَفَ</w:t>
      </w:r>
    </w:p>
    <w:p>
      <w:pPr>
        <w:pStyle w:val="BookText"/>
        <w:bidi w:val="0"/>
        <w:jc w:val="both"/>
        <w:rPr/>
      </w:pPr>
      <w:r>
        <w:rPr>
          <w:rFonts w:ascii="Amiri" w:hAnsi="Amiri" w:eastAsia="Amiri" w:cs="Amiri"/>
          <w:color w:val="111111"/>
          <w:sz w:val="28"/>
          <w:sz w:val="28"/>
          <w:szCs w:val="28"/>
          <w:rtl w:val="true"/>
          <w:lang w:bidi="ar-SA"/>
        </w:rPr>
        <w:t>إءِنَّ اللَّهَ کَانَ غَفُورًا رَّحِیمًا</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Forbidden to you (in marriage) are your mothers, and your daughters, and your sisters, and your parental aunts and your maternal aunts, and daughters of your brother and daughers of your sister, and your mothers that have suckled you, and your foster sisters, and the mothers of your wives, and your step-daughters who are in your guardianship (born) of your wives to whom you have gone in, but if you have not gone in to them, there shall not be a sin on you (to marry their daughters), and the wives of your sons who are of your own loins. And (it is forbidden to you) that you should have two sisters together (at the same time), except what has already passed, verily Allah is Forgiving, Merciful."</w:t>
      </w:r>
      <w:bookmarkStart w:id="1095" w:name="pg13394_170897"/>
    </w:p>
    <w:p>
      <w:pPr>
        <w:pStyle w:val="Heading4"/>
        <w:numPr>
          <w:ilvl w:val="3"/>
          <w:numId w:val="1"/>
        </w:numPr>
        <w:bidi w:val="0"/>
        <w:jc w:val="left"/>
        <w:rPr/>
      </w:pPr>
      <w:bookmarkStart w:id="1096" w:name="__RefHeading___Toc364745_2616395394"/>
      <w:bookmarkStart w:id="1097" w:name="_Toc406"/>
      <w:bookmarkEnd w:id="1095"/>
      <w:bookmarkEnd w:id="1096"/>
      <w:r>
        <w:rPr/>
        <w:t>Commentary: verse 23</w:t>
      </w:r>
      <w:bookmarkEnd w:id="1097"/>
    </w:p>
    <w:p>
      <w:pPr>
        <w:pStyle w:val="BookText"/>
        <w:bidi w:val="0"/>
        <w:jc w:val="both"/>
        <w:rPr/>
      </w:pPr>
      <w:r>
        <w:rPr>
          <w:rFonts w:eastAsia="Times New Roman" w:cs="Times New Roman" w:ascii="Times New Roman" w:hAnsi="Times New Roman"/>
          <w:color w:val="111111"/>
          <w:sz w:val="28"/>
          <w:szCs w:val="28"/>
          <w:lang w:val="en-US"/>
        </w:rPr>
        <w:t>In this verse, those women with whom marriage is forbidden are pointed out. This prohibition comes forth through three ways: 1) Birth of progeny, genealogical relationship; 2) marriage, (casual relationship); 3) suckling, (foster relationship)</w:t>
      </w:r>
    </w:p>
    <w:p>
      <w:pPr>
        <w:pStyle w:val="BookText"/>
        <w:bidi w:val="0"/>
        <w:jc w:val="both"/>
        <w:rPr/>
      </w:pPr>
      <w:r>
        <w:rPr>
          <w:rFonts w:eastAsia="Times New Roman" w:cs="Times New Roman" w:ascii="Times New Roman" w:hAnsi="Times New Roman"/>
          <w:color w:val="111111"/>
          <w:sz w:val="28"/>
          <w:szCs w:val="28"/>
          <w:lang w:val="en-US"/>
        </w:rPr>
        <w:t>The marriages with the above mentioned relatives, which had occurred before the revelation of this verse, were forgiven. The prohibition of marriage with some relatives had been enjoined in the former divine religions, too. For example, the Torah, book of Leviticus, Chapter 18, verses 6 to 23 are as follows: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None of you shall approach to any that is near of kin to him, to uncover their nakedness: I am the LORD.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nakedness of thy mother, shalt thou not uncover: She is thy mother; thou shalt not uncover her nakedness.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nakedness of thy father's wife shalt thou not uncover: it is thy father's nakedness.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nakedness of thy sister, the daughter of thy father, or daughter of thy mother, whether she be born at home, or born abroad, even their nakedness thou shalt not uncover.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nakedness of thy son's daughter, or of thy daughter's daughter, even their nakedness thou shalt not uncover: for their's is thine own nakedness.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nakedness of thy father's wife's daughter, begotten of thy father, she is thy sister, thou shalt not uncover her nakedness.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Thou shalt not uncover the nakedness of thy father's sister: she is thy father's near kinswoman.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Thou shalt not uncover the nakedness of thy mother's sister: for she is thy mother's near kinswoman.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Thou shalt not uncover the nakedness of thy father's brother, thou shalt not approach to his wife: she is thine aunt.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Thou shalt not uncover the nakedness of thy daughter in law: she is thy son's wife; thou shalt not uncover her nakedness.</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 shalt not uncover the nakedness of thy brother's wife: it is thy brother's nakedness.</w:t>
      </w:r>
    </w:p>
    <w:p>
      <w:pPr>
        <w:pStyle w:val="BookText"/>
        <w:bidi w:val="0"/>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Thou shalt not uncover the nakedness of a woman and herdaughter, neither shalt thou take her son's daughter, or her daughter's daughter, to uncover her nakedness; for they are her near kinswomen: it is wickedness.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Neither shalt thou take a wife to her sister, to vex her, to uncover her nakedness, beside the other in her life time.</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Also thou shalt not approach uncover to a woman to uncover her nakedness, as long as she is put apart for her uncleanness.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Moreover thou shalt not lie carnally with thy neighbour's wife, to defile thyself with her.</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And thou shalt not let any of thy seed pass through the fire to Molech, neither shalt thou profane the name of thy God: I am the LORD.</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Thou shalt not lie with mankind, as with womankind: it is abomination.</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Neither shalt thou lie with any beast to defile thyself therewith:</w:t>
      </w:r>
    </w:p>
    <w:p>
      <w:pPr>
        <w:pStyle w:val="BookText"/>
        <w:bidi w:val="0"/>
        <w:jc w:val="both"/>
        <w:rPr/>
      </w:pPr>
      <w:r>
        <w:rPr>
          <w:rFonts w:eastAsia="Times New Roman" w:cs="Times New Roman" w:ascii="Times New Roman" w:hAnsi="Times New Roman"/>
          <w:color w:val="111111"/>
          <w:sz w:val="28"/>
          <w:szCs w:val="28"/>
          <w:lang w:val="en-US"/>
        </w:rPr>
        <w:t>neither shall any woman stand before a beast to lie down thereto: it is confusion.</w:t>
      </w:r>
    </w:p>
    <w:p>
      <w:pPr>
        <w:pStyle w:val="BookText"/>
        <w:bidi w:val="0"/>
        <w:jc w:val="both"/>
        <w:rPr/>
      </w:pPr>
      <w:r>
        <w:rPr>
          <w:rFonts w:eastAsia="Times New Roman" w:cs="Times New Roman" w:ascii="Times New Roman" w:hAnsi="Times New Roman"/>
          <w:color w:val="111111"/>
          <w:sz w:val="28"/>
          <w:szCs w:val="28"/>
          <w:lang w:val="en-US"/>
        </w:rPr>
        <w:t>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authority of enjoining things to be unlawful (such as alcoholic liquore, some bargains, and married women) is wholy up to Allah.</w:t>
      </w:r>
    </w:p>
    <w:p>
      <w:pPr>
        <w:pStyle w:val="BookText"/>
        <w:bidi w:val="0"/>
        <w:jc w:val="both"/>
        <w:rPr/>
      </w:pPr>
      <w:r>
        <w:rPr>
          <w:rFonts w:eastAsia="Times New Roman" w:cs="Times New Roman" w:ascii="Times New Roman" w:hAnsi="Times New Roman"/>
          <w:color w:val="111111"/>
          <w:sz w:val="28"/>
          <w:szCs w:val="28"/>
          <w:lang w:val="en-US"/>
        </w:rPr>
        <w:t>" Forbidden to you (in marriage) are your mothers, and your daughters, and your sisters, and your parental aunts and your maternal aunts, and daughters of your brother and daughters of your sister, and your mothers that have suckled you, and your foster sisters, and the mothers of your wives,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Consider the daughters of your wife from her previous husband who are brought into your house, as your own daughters, and be as a trainee for them, since you are their father.</w:t>
      </w:r>
    </w:p>
    <w:p>
      <w:pPr>
        <w:pStyle w:val="BookText"/>
        <w:bidi w:val="0"/>
        <w:jc w:val="both"/>
        <w:rPr/>
      </w:pPr>
      <w:r>
        <w:rPr>
          <w:rFonts w:eastAsia="Times New Roman" w:cs="Times New Roman" w:ascii="Times New Roman" w:hAnsi="Times New Roman"/>
          <w:color w:val="111111"/>
          <w:sz w:val="28"/>
          <w:szCs w:val="28"/>
          <w:lang w:val="en-US"/>
        </w:rPr>
        <w:t>"... and your step-daughters who are in your guardianship (born) of your wives to whom you have gone in, but if you have not gone in to them, then there shall not be a sin on you (to marry their daughters),..."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wives of your sons, who are from your own dynasty, are unlawful for you to marry, and the wives of your adopted sons, as well.</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 wives of your sons who are of your own loins...."</w:t>
      </w:r>
      <w:bookmarkStart w:id="1098" w:name="pg13394_170899"/>
    </w:p>
    <w:p>
      <w:pPr>
        <w:pStyle w:val="BookText"/>
        <w:bidi w:val="0"/>
        <w:rPr/>
      </w:pPr>
      <w:bookmarkEnd w:id="1098"/>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contemporary marriage with two sisters usually draws them toward personal jealousy and competition and, finally, their love and affections may be led to detestation. The prohibition may be for this reason. The verse says:</w:t>
      </w:r>
    </w:p>
    <w:p>
      <w:pPr>
        <w:pStyle w:val="BookText"/>
        <w:bidi w:val="0"/>
        <w:jc w:val="both"/>
        <w:rPr/>
      </w:pPr>
      <w:r>
        <w:rPr>
          <w:rFonts w:eastAsia="Times New Roman" w:cs="Times New Roman" w:ascii="Times New Roman" w:hAnsi="Times New Roman"/>
          <w:color w:val="111111"/>
          <w:sz w:val="28"/>
          <w:szCs w:val="28"/>
          <w:lang w:val="en-US"/>
        </w:rPr>
        <w:t>"... And (it is forbidden to you) that you should have two sisters together (at the same time),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099" w:name="__RefHeading___Toc364747_2616395394"/>
      <w:bookmarkStart w:id="1100" w:name="_Toc407"/>
      <w:bookmarkEnd w:id="1099"/>
      <w:r>
        <w:rPr/>
        <w:t>This is The End of Part Two</w:t>
      </w:r>
      <w:bookmarkStart w:id="1101" w:name="pg13394_170900"/>
      <w:bookmarkEnd w:id="1100"/>
    </w:p>
    <w:p>
      <w:pPr>
        <w:pStyle w:val="Heading3"/>
        <w:numPr>
          <w:ilvl w:val="2"/>
          <w:numId w:val="1"/>
        </w:numPr>
        <w:bidi w:val="0"/>
        <w:jc w:val="left"/>
        <w:rPr/>
      </w:pPr>
      <w:bookmarkStart w:id="1102" w:name="__RefHeading___Toc364749_2616395394"/>
      <w:bookmarkStart w:id="1103" w:name="_Toc408"/>
      <w:bookmarkEnd w:id="1101"/>
      <w:bookmarkEnd w:id="1102"/>
      <w:r>
        <w:rPr/>
        <w:t>REFERENCES</w:t>
      </w:r>
      <w:bookmarkEnd w:id="1103"/>
    </w:p>
    <w:p>
      <w:pPr>
        <w:pStyle w:val="BookText"/>
        <w:bidi w:val="0"/>
        <w:jc w:val="both"/>
        <w:rPr/>
      </w:pPr>
      <w:r>
        <w:rPr>
          <w:rFonts w:eastAsia="Times New Roman" w:cs="Times New Roman" w:ascii="Times New Roman" w:hAnsi="Times New Roman"/>
          <w:color w:val="111111"/>
          <w:sz w:val="28"/>
          <w:szCs w:val="28"/>
          <w:lang w:val="en-US"/>
        </w:rPr>
        <w:t>Arabic, Persian Commentaries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Tafsīr-i-Nemūneh, by A Group of Shi'ah Scholars with Ayatollah Makarim Shīrazī, Dār-ul-Kutub-il-Islāmiyyah, Qum, Iran, 1990/1410. - 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Majma</w:t>
      </w:r>
      <w:r>
        <w:rPr>
          <w:rFonts w:eastAsia="Consolas" w:cs="Consolas" w:ascii="Consolas" w:hAnsi="Consolas"/>
          <w:color w:val="111111"/>
          <w:sz w:val="28"/>
          <w:szCs w:val="28"/>
          <w:lang w:val="en-US"/>
        </w:rPr>
        <w:t>-ul-BayānfīTafsīr-il-Qur'ān, by Shaykh Abū Ali al-Fadl-ibn-il-Ḥusayn Al-Ṭabarsī, Dār-u-Ihyā'-it-Turath-il</w:t>
      </w:r>
      <w:r>
        <w:rPr>
          <w:rFonts w:eastAsia="Times New Roman" w:cs="Times New Roman" w:ascii="Times New Roman" w:hAnsi="Times New Roman"/>
          <w:color w:val="111111"/>
          <w:sz w:val="28"/>
          <w:szCs w:val="28"/>
          <w:lang w:val="en-US"/>
        </w:rPr>
        <w:t>Arabī, Beirut, Lebanon, 1960/1380 A.H.-A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Al-Mīzān fī Tafsīr-il-Qur'ān by </w:t>
      </w:r>
      <w:r>
        <w:rPr>
          <w:rFonts w:eastAsia="Consolas" w:cs="Consolas" w:ascii="Consolas" w:hAnsi="Consolas"/>
          <w:color w:val="111111"/>
          <w:sz w:val="28"/>
          <w:szCs w:val="28"/>
          <w:lang w:val="en-US"/>
        </w:rPr>
        <w:t>Allamah as-Saiyed Mohammad Ḥusayn at-Ṭabātabā'ī, al-A</w:t>
      </w:r>
      <w:r>
        <w:rPr>
          <w:rFonts w:eastAsia="Times New Roman" w:cs="Times New Roman" w:ascii="Times New Roman" w:hAnsi="Times New Roman"/>
          <w:color w:val="111111"/>
          <w:sz w:val="28"/>
          <w:szCs w:val="28"/>
          <w:lang w:val="en-US"/>
        </w:rPr>
        <w:t>lamī lil-Matbu`āt, Beirut, Lebanon, 1972/1392 A.H.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Atyab-ul-Bayān fī Tafsīr-il-Qur'ān by Saiyed `Abdul-Ḥusayn Ṭayyib, Moḥammadi Publishing House, Isfahan, Iran, 1962/1382 A.H.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Ad-Durr-ul-Manthūr fī-Tafsīr-il-Ma'thūr by Imam `Abd-ur-Raḥmān al-Suyūtī, Dār-ul-Fikr, Beirut, Lebanon, 1983/1403 A.H. - F</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Al-Tafsīr-ul-Kabīr by Imam Fakh-ir-Rāzī, Dār-ul-Kutub-il-`islmiyyah,Tehran, 1973/1353.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Al-Jāmi` li-Aḥkām-il-Qur'ān (Tafsīr-ul-Qartabī) by Moḥammad-ibn-Aḥmad al-Qartabī, Dār-ul-Kutub-il Miṣriyyah, 1967/1387.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Tafsīr-i-Nūr-uth-Thaqalayn by </w:t>
      </w:r>
      <w:r>
        <w:rPr>
          <w:rFonts w:eastAsia="Consolas" w:cs="Consolas" w:ascii="Consolas" w:hAnsi="Consolas"/>
          <w:color w:val="111111"/>
          <w:sz w:val="28"/>
          <w:szCs w:val="28"/>
          <w:lang w:val="en-US"/>
        </w:rPr>
        <w:t>Abd-i-</w:t>
      </w:r>
      <w:r>
        <w:rPr>
          <w:rFonts w:eastAsia="Times New Roman" w:cs="Times New Roman" w:ascii="Times New Roman" w:hAnsi="Times New Roman"/>
          <w:color w:val="111111"/>
          <w:sz w:val="28"/>
          <w:szCs w:val="28"/>
          <w:lang w:val="en-US"/>
        </w:rPr>
        <w:t>Ali-ibn Jum</w:t>
      </w:r>
      <w:r>
        <w:rPr>
          <w:rFonts w:eastAsia="Consolas" w:cs="Consolas" w:ascii="Consolas" w:hAnsi="Consolas"/>
          <w:color w:val="111111"/>
          <w:sz w:val="28"/>
          <w:szCs w:val="28"/>
          <w:lang w:val="en-US"/>
        </w:rPr>
        <w:t>at-ul-</w:t>
      </w:r>
      <w:r>
        <w:rPr>
          <w:rFonts w:eastAsia="Times New Roman" w:cs="Times New Roman" w:ascii="Times New Roman" w:hAnsi="Times New Roman"/>
          <w:color w:val="111111"/>
          <w:sz w:val="28"/>
          <w:szCs w:val="28"/>
          <w:lang w:val="en-US"/>
        </w:rPr>
        <w:t>Arūsī al-Huweyzī, al-Matba</w:t>
      </w:r>
      <w:r>
        <w:rPr>
          <w:rFonts w:eastAsia="Consolas" w:cs="Consolas" w:ascii="Consolas" w:hAnsi="Consolas"/>
          <w:color w:val="111111"/>
          <w:sz w:val="28"/>
          <w:szCs w:val="28"/>
          <w:lang w:val="en-US"/>
        </w:rPr>
        <w:t>atul-</w:t>
      </w:r>
      <w:r>
        <w:rPr>
          <w:rFonts w:eastAsia="Times New Roman" w:cs="Times New Roman" w:ascii="Times New Roman" w:hAnsi="Times New Roman"/>
          <w:color w:val="111111"/>
          <w:sz w:val="28"/>
          <w:szCs w:val="28"/>
          <w:lang w:val="en-US"/>
        </w:rPr>
        <w:t>ilmiyyah, Qum, Iran, 1963/1383 A.H.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Tafsīr-i-Rūḥ-ul-Janān by Jamāl-ud-Diīn Abul-Futūḥ Rāzī, Dār-ul-Kutub Al-Islāmiyyah, Tehran, 1973/1393 A.H. -</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Tafsīr-i-Rūh-ul-Bayān by Ismā</w:t>
      </w:r>
      <w:r>
        <w:rPr>
          <w:rFonts w:eastAsia="Consolas" w:cs="Consolas" w:ascii="Consolas" w:hAnsi="Consolas"/>
          <w:color w:val="111111"/>
          <w:sz w:val="28"/>
          <w:szCs w:val="28"/>
          <w:lang w:val="en-US"/>
        </w:rPr>
        <w:t>īl Haqqī al-Burūsawī Dār-u-Iḥyā'-ut-Turāth Al-</w:t>
      </w:r>
      <w:r>
        <w:rPr>
          <w:rFonts w:eastAsia="Times New Roman" w:cs="Times New Roman" w:ascii="Times New Roman" w:hAnsi="Times New Roman"/>
          <w:color w:val="111111"/>
          <w:sz w:val="28"/>
          <w:szCs w:val="28"/>
          <w:lang w:val="en-US"/>
        </w:rPr>
        <w:t>Arabī, Beirut. - A</w:t>
      </w:r>
    </w:p>
    <w:p>
      <w:pPr>
        <w:pStyle w:val="BookText"/>
        <w:bidi w:val="0"/>
        <w:jc w:val="both"/>
        <w:rPr/>
      </w:pPr>
      <w:r>
        <w:rPr>
          <w:rFonts w:eastAsia="Times New Roman" w:cs="Times New Roman" w:ascii="Times New Roman" w:hAnsi="Times New Roman"/>
          <w:color w:val="111111"/>
          <w:sz w:val="28"/>
          <w:szCs w:val="28"/>
          <w:lang w:val="en-US"/>
        </w:rPr>
        <w:t>English Translations of the Qur'an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Qur'ān, Text, Translation and Commentary by Abdullah Yusuf Ali, Publication of the Presidency of Islamic Courts  Affairs, State of Qatar,1946.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Qur'ān, Arabic Text by a Group of Muslim Brothers, English Translation and footnotes by M. H. Shākir, Tehran, Iran.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Glorious Koran, Bi-lingual Edition with English Translation by Marmaduke Pickthall, printed in Great Britain by W.  J. MacKay Ltd.,</w:t>
      </w:r>
    </w:p>
    <w:p>
      <w:pPr>
        <w:pStyle w:val="BookText"/>
        <w:bidi w:val="0"/>
        <w:rPr/>
      </w:pPr>
      <w:r>
        <w:rPr>
          <w:rFonts w:eastAsia="Times New Roman" w:cs="Times New Roman" w:ascii="Times New Roman" w:hAnsi="Times New Roman"/>
          <w:color w:val="111111"/>
          <w:sz w:val="28"/>
          <w:szCs w:val="28"/>
          <w:lang w:val="en-US"/>
        </w:rPr>
        <w:t>Chatham, Kent, London.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Al-Mīzān, An Exegesis of the Qur'ān by al-Allamah as-Sayyid Muḥammad Ḥusayn-at-Tabātabā'ī, Translated by Sa`yyid Saeed Akhtar Rizvi, Vol. 1,Tehran, WOFIS, 1983.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Koran Translated with notes by N. J. Dawood, Penguin Books Ltd., New York, U.S.A, 1978.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Koran Interpreted, Translated by Arthur J. Arberry, London, Oxford University Press, 1964.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Glorious Koran, Translated with Commentary of Divine Lights by Ali Muhammad Fazil Chinoy, Printed at the Hyderabad Bulletin Press, Secanderabad-India, 1954.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Holy Qur'ān, Shakir, M. H., Ansariyan Publications, Qum, Islamic Republic of Iran, 1993.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Holy Qur'ān with English Translation of the Arabic Text and Commentary According to the Version of the Holy Ahlul-Bait by S. V. Mir Ahmad Ali, published by Tarike-Tarsile Qur'ān, Inc., New York, 1988.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Collection of Translation of the Holy Qur'ān, supplied, corrected and compiled by Al-Balāq Foundation, Tehran, Iran, (unpublished).</w:t>
      </w:r>
    </w:p>
    <w:p>
      <w:pPr>
        <w:pStyle w:val="BookText"/>
        <w:bidi w:val="0"/>
        <w:jc w:val="both"/>
        <w:rPr/>
      </w:pPr>
      <w:r>
        <w:rPr>
          <w:rFonts w:eastAsia="Times New Roman" w:cs="Times New Roman" w:ascii="Times New Roman" w:hAnsi="Times New Roman"/>
          <w:color w:val="111111"/>
          <w:sz w:val="28"/>
          <w:szCs w:val="28"/>
          <w:lang w:val="en-US"/>
        </w:rPr>
        <w:t>Supporting Technical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Nahjul - Balāqa by as - Saiyed ar - Radī Dār - ul - Kitab al - Lubnānī,Beirut, Lebanon, 1982.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Sharḥ - i - Nahjul - Balāqa by Ibn - i - Abil - Ḥadīd, Dar - u - Ihya' -il -Kutub - il- `Arabiyyah, Egypt, 1959/1378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Nahj-al-Balāqa of Amir al-Mu'mineen </w:t>
      </w:r>
      <w:r>
        <w:rPr>
          <w:rFonts w:eastAsia="Consolas" w:cs="Consolas" w:ascii="Consolas" w:hAnsi="Consolas"/>
          <w:color w:val="111111"/>
          <w:sz w:val="28"/>
          <w:szCs w:val="28"/>
          <w:lang w:val="en-US"/>
        </w:rPr>
        <w:t xml:space="preserve">Ali ibn Abī Tālib, selected and compiled by as-Saiyed Abul-Hassan </w:t>
      </w:r>
      <w:r>
        <w:rPr>
          <w:rFonts w:eastAsia="Times New Roman" w:cs="Times New Roman" w:ascii="Times New Roman" w:hAnsi="Times New Roman"/>
          <w:color w:val="111111"/>
          <w:sz w:val="28"/>
          <w:szCs w:val="28"/>
          <w:lang w:val="en-US"/>
        </w:rPr>
        <w:t>Ali ibn al-Ḥusayn ar-Radī al-Musawī, Translated by Saiyed Ali Raza, World Organization For Islamic Services (WOFIS), Tehran, Iran, 1980.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Nahjul Balāgha - Ḥazrat Ali, Translated by Sheikh Hassan Saeed, Chehel Sotoon Library  Theological School, Tehran, Iran, 1977.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Al-Kāfī by ash-Shaykh Abu Ja</w:t>
      </w:r>
      <w:r>
        <w:rPr>
          <w:rFonts w:eastAsia="Consolas" w:cs="Consolas" w:ascii="Consolas" w:hAnsi="Consolas"/>
          <w:color w:val="111111"/>
          <w:sz w:val="28"/>
          <w:szCs w:val="28"/>
          <w:lang w:val="en-US"/>
        </w:rPr>
        <w:t>far Muhammad ibn Ya</w:t>
      </w:r>
      <w:r>
        <w:rPr>
          <w:rFonts w:eastAsia="Times New Roman" w:cs="Times New Roman" w:ascii="Times New Roman" w:hAnsi="Times New Roman"/>
          <w:color w:val="111111"/>
          <w:sz w:val="28"/>
          <w:szCs w:val="28"/>
          <w:lang w:val="en-US"/>
        </w:rPr>
        <w:t>qūb ibn Ishāq al-Kulaynī ar-Rāzi, Translated and published by WOFIS, Tehran, Iran, 1982.</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Shī`a, by Allamah Sayyid Muḥammad Ḥusayn Tabātabā'ī, translated by Sayyid Hosein Nasr, Qum, Ansariyan Publications, 1981.</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Williams Obstetrics, Pritchard, Jack A., 1921; MacDonald, Paul C., 1930,Appleton-Century-Crofts, New York, U.S.A., 1976.</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Encyclopedia Americana, Americana Corporation, New York, Chicago,Washington, D.C., U.S.A., 1962.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Compton's Encyclopedia and Fact-Index, F.E. Compton Company, printed in U.S.A., 1978.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Webster's New Twentieth Century Dictionary of the English Language Unabridged, Second Edition, by Noah Webster, Published by the World Publishing Company, Cleveland and New York, U.S.A., 1953.</w:t>
      </w:r>
    </w:p>
    <w:p>
      <w:pPr>
        <w:pStyle w:val="BookText"/>
        <w:bidi w:val="0"/>
        <w:jc w:val="both"/>
        <w:rPr/>
      </w:pPr>
      <w:r>
        <w:rPr>
          <w:rFonts w:eastAsia="Times New Roman" w:cs="Times New Roman" w:ascii="Times New Roman" w:hAnsi="Times New Roman"/>
          <w:color w:val="111111"/>
          <w:sz w:val="28"/>
          <w:szCs w:val="28"/>
          <w:lang w:val="en-US"/>
        </w:rPr>
        <w:t>Phraseological and Philological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Glossary of Islamic Technical Terms Persian-English, by M.T. Akbari and others, Edited by B. Khorramshahi, Islamic Research Foundation, Astan,Quds, Razavi, Mashhad, Iran, 1991.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Al-Mawrid, a Modern Arabic-English Dictionary, Third Edition, by Dr. Rohi Baalbaki, Dar el-Ilm Lilmalayin, Beirut, Lebanon, 1991.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Elias' Modern Dictionary, Arabic-English, by Elias A. Elias  Ed. E. Elias,Beirut, Lebanon, 1980.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 Introduction to Arabic Phonetics and the Orthoepy of the Qur'ān, by Bahman Zandi, Islamic Research Foundation, Astan, Quds, Razavi, Mashhad,Iran, 1992.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Concise Dictionary of Religious Terms  Expressions (English-Persian Persian-English), by Ḥussein Vahid Dastjerdi, Vahid Publications, Tehran,Iran, 1988.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Arabic-English Lexicon, by Edward William Lane, Librarie Du Liban,Beirut, Lebanon, 1980.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Dictionary and Glossary, by Penrice B.A. Curzon Press Ltd., London,Dublin, Reprinted, 1979.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Webster's New World Dictionary, Third College Edition, by David B. Guralnik, Simon  Schuster, New York, U.S.A., 1984.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New Unabridged English-Persian Dictionary, by Abbas Aryanpur (Kashani), Amir Kabir Publication Organization, 1963.</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Larger Persian English Dictionary, by S. Haim, published in Farhang Mo`aser, Tehran, Iran, 1985.</w:t>
      </w:r>
      <w:bookmarkStart w:id="1104" w:name="pg13394_170903"/>
    </w:p>
    <w:p>
      <w:pPr>
        <w:pStyle w:val="Heading3"/>
        <w:numPr>
          <w:ilvl w:val="2"/>
          <w:numId w:val="1"/>
        </w:numPr>
        <w:bidi w:val="0"/>
        <w:jc w:val="left"/>
        <w:rPr/>
      </w:pPr>
      <w:bookmarkStart w:id="1105" w:name="__RefHeading___Toc364751_2616395394"/>
      <w:bookmarkStart w:id="1106" w:name="_Toc409"/>
      <w:bookmarkEnd w:id="1104"/>
      <w:bookmarkEnd w:id="1105"/>
      <w:r>
        <w:rPr/>
        <w:t>INDEX</w:t>
      </w:r>
      <w:bookmarkEnd w:id="1106"/>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Abābeel, birds - 222</w:t>
      </w:r>
    </w:p>
    <w:p>
      <w:pPr>
        <w:pStyle w:val="BookText"/>
        <w:bidi w:val="0"/>
        <w:jc w:val="both"/>
        <w:rPr/>
      </w:pPr>
      <w:r>
        <w:rPr>
          <w:rFonts w:eastAsia="Times New Roman" w:cs="Times New Roman" w:ascii="Times New Roman" w:hAnsi="Times New Roman"/>
          <w:color w:val="111111"/>
          <w:sz w:val="28"/>
          <w:szCs w:val="28"/>
          <w:lang w:val="en-US"/>
        </w:rPr>
        <w:t>`Abbas, the uncle of the prorhet (p.b.u.h.) - 66</w:t>
      </w:r>
    </w:p>
    <w:p>
      <w:pPr>
        <w:pStyle w:val="BookText"/>
        <w:bidi w:val="0"/>
        <w:jc w:val="both"/>
        <w:rPr/>
      </w:pPr>
      <w:r>
        <w:rPr>
          <w:rFonts w:eastAsia="Times New Roman" w:cs="Times New Roman" w:ascii="Times New Roman" w:hAnsi="Times New Roman"/>
          <w:color w:val="111111"/>
          <w:sz w:val="28"/>
          <w:szCs w:val="28"/>
          <w:lang w:val="en-US"/>
        </w:rPr>
        <w:t>`Abbreviated letters - 85</w:t>
      </w:r>
    </w:p>
    <w:p>
      <w:pPr>
        <w:pStyle w:val="BookText"/>
        <w:bidi w:val="0"/>
        <w:jc w:val="both"/>
        <w:rPr/>
      </w:pPr>
      <w:r>
        <w:rPr>
          <w:rFonts w:eastAsia="Times New Roman" w:cs="Times New Roman" w:ascii="Times New Roman" w:hAnsi="Times New Roman"/>
          <w:color w:val="111111"/>
          <w:sz w:val="28"/>
          <w:szCs w:val="28"/>
          <w:lang w:val="en-US"/>
        </w:rPr>
        <w:t>`Abdillah-ibn-'AbiSālim - 312</w:t>
      </w:r>
    </w:p>
    <w:p>
      <w:pPr>
        <w:pStyle w:val="BookText"/>
        <w:bidi w:val="0"/>
        <w:jc w:val="both"/>
        <w:rPr/>
      </w:pPr>
      <w:r>
        <w:rPr>
          <w:rFonts w:eastAsia="Consolas" w:cs="Consolas" w:ascii="Consolas" w:hAnsi="Consolas"/>
          <w:color w:val="111111"/>
          <w:sz w:val="28"/>
          <w:szCs w:val="28"/>
          <w:lang w:val="en-US"/>
        </w:rPr>
        <w:t>Abdillah-ibn-Ja</w:t>
      </w:r>
      <w:r>
        <w:rPr>
          <w:rFonts w:eastAsia="Times New Roman" w:cs="Times New Roman" w:ascii="Times New Roman" w:hAnsi="Times New Roman"/>
          <w:color w:val="111111"/>
          <w:sz w:val="28"/>
          <w:szCs w:val="28"/>
          <w:lang w:val="en-US"/>
        </w:rPr>
        <w:t>far - 214</w:t>
      </w:r>
    </w:p>
    <w:p>
      <w:pPr>
        <w:pStyle w:val="BookText"/>
        <w:bidi w:val="0"/>
        <w:jc w:val="both"/>
        <w:rPr/>
      </w:pPr>
      <w:r>
        <w:rPr>
          <w:rFonts w:eastAsia="Times New Roman" w:cs="Times New Roman" w:ascii="Times New Roman" w:hAnsi="Times New Roman"/>
          <w:color w:val="111111"/>
          <w:sz w:val="28"/>
          <w:szCs w:val="28"/>
          <w:lang w:val="en-US"/>
        </w:rPr>
        <w:t>`Abdillah-ibn-Hazzān - 312</w:t>
      </w:r>
    </w:p>
    <w:p>
      <w:pPr>
        <w:pStyle w:val="BookText"/>
        <w:bidi w:val="0"/>
        <w:jc w:val="both"/>
        <w:rPr/>
      </w:pPr>
      <w:r>
        <w:rPr>
          <w:rFonts w:eastAsia="Times New Roman" w:cs="Times New Roman" w:ascii="Times New Roman" w:hAnsi="Times New Roman"/>
          <w:color w:val="111111"/>
          <w:sz w:val="28"/>
          <w:szCs w:val="28"/>
          <w:lang w:val="en-US"/>
        </w:rPr>
        <w:t>`Abdul-Qays - 319</w:t>
      </w:r>
    </w:p>
    <w:p>
      <w:pPr>
        <w:pStyle w:val="BookText"/>
        <w:bidi w:val="0"/>
        <w:jc w:val="both"/>
        <w:rPr/>
      </w:pPr>
      <w:r>
        <w:rPr>
          <w:rFonts w:eastAsia="Times New Roman" w:cs="Times New Roman" w:ascii="Times New Roman" w:hAnsi="Times New Roman"/>
          <w:color w:val="111111"/>
          <w:sz w:val="28"/>
          <w:szCs w:val="28"/>
          <w:lang w:val="en-US"/>
        </w:rPr>
        <w:t>Abraham - his descendants are choice of Allah - 128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disputed with Nimrod upon the Lord - 27, 28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family of - 130, 131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seeing a corpse of a man being fed - 32</w:t>
      </w:r>
    </w:p>
    <w:p>
      <w:pPr>
        <w:pStyle w:val="BookText"/>
        <w:bidi w:val="0"/>
        <w:jc w:val="both"/>
        <w:rPr/>
      </w:pPr>
      <w:r>
        <w:rPr>
          <w:rFonts w:eastAsia="Times New Roman" w:cs="Times New Roman" w:ascii="Times New Roman" w:hAnsi="Times New Roman"/>
          <w:color w:val="111111"/>
          <w:sz w:val="28"/>
          <w:szCs w:val="28"/>
          <w:lang w:val="en-US"/>
        </w:rPr>
        <w:t>Abundance in wealth is under the cause of giving charity - 49</w:t>
      </w:r>
    </w:p>
    <w:p>
      <w:pPr>
        <w:pStyle w:val="BookText"/>
        <w:bidi w:val="0"/>
        <w:jc w:val="both"/>
        <w:rPr/>
      </w:pPr>
      <w:r>
        <w:rPr>
          <w:rFonts w:eastAsia="Times New Roman" w:cs="Times New Roman" w:ascii="Times New Roman" w:hAnsi="Times New Roman"/>
          <w:color w:val="111111"/>
          <w:sz w:val="28"/>
          <w:szCs w:val="28"/>
          <w:lang w:val="en-US"/>
        </w:rPr>
        <w:t>AbūQays - 397</w:t>
      </w:r>
    </w:p>
    <w:p>
      <w:pPr>
        <w:pStyle w:val="BookText"/>
        <w:bidi w:val="0"/>
        <w:jc w:val="both"/>
        <w:rPr/>
      </w:pPr>
      <w:r>
        <w:rPr>
          <w:rFonts w:eastAsia="Times New Roman" w:cs="Times New Roman" w:ascii="Times New Roman" w:hAnsi="Times New Roman"/>
          <w:color w:val="111111"/>
          <w:sz w:val="28"/>
          <w:szCs w:val="28"/>
          <w:lang w:val="en-US"/>
        </w:rPr>
        <w:t>AbūSufyān - 281,318</w:t>
      </w:r>
    </w:p>
    <w:p>
      <w:pPr>
        <w:pStyle w:val="BookText"/>
        <w:bidi w:val="0"/>
        <w:jc w:val="both"/>
        <w:rPr/>
      </w:pPr>
      <w:r>
        <w:rPr>
          <w:rFonts w:eastAsia="Times New Roman" w:cs="Times New Roman" w:ascii="Times New Roman" w:hAnsi="Times New Roman"/>
          <w:color w:val="111111"/>
          <w:sz w:val="28"/>
          <w:szCs w:val="28"/>
          <w:lang w:val="en-US"/>
        </w:rPr>
        <w:t>Abūthar - 214</w:t>
      </w:r>
    </w:p>
    <w:p>
      <w:pPr>
        <w:pStyle w:val="BookText"/>
        <w:bidi w:val="0"/>
        <w:jc w:val="both"/>
        <w:rPr/>
      </w:pPr>
      <w:r>
        <w:rPr>
          <w:rFonts w:eastAsia="Times New Roman" w:cs="Times New Roman" w:ascii="Times New Roman" w:hAnsi="Times New Roman"/>
          <w:color w:val="111111"/>
          <w:sz w:val="28"/>
          <w:szCs w:val="28"/>
          <w:lang w:val="en-US"/>
        </w:rPr>
        <w:t>Abyssinia - 309, 356</w:t>
      </w:r>
    </w:p>
    <w:p>
      <w:pPr>
        <w:pStyle w:val="BookText"/>
        <w:bidi w:val="0"/>
        <w:jc w:val="both"/>
        <w:rPr/>
      </w:pPr>
      <w:r>
        <w:rPr>
          <w:rFonts w:eastAsia="Times New Roman" w:cs="Times New Roman" w:ascii="Times New Roman" w:hAnsi="Times New Roman"/>
          <w:color w:val="111111"/>
          <w:sz w:val="28"/>
          <w:szCs w:val="28"/>
          <w:lang w:val="en-US"/>
        </w:rPr>
        <w:t>Adam - 167, 361</w:t>
      </w:r>
    </w:p>
    <w:p>
      <w:pPr>
        <w:pStyle w:val="BookText"/>
        <w:bidi w:val="0"/>
        <w:jc w:val="both"/>
        <w:rPr/>
      </w:pPr>
      <w:r>
        <w:rPr>
          <w:rFonts w:eastAsia="Times New Roman" w:cs="Times New Roman" w:ascii="Times New Roman" w:hAnsi="Times New Roman"/>
          <w:color w:val="111111"/>
          <w:sz w:val="28"/>
          <w:szCs w:val="28"/>
          <w:lang w:val="en-US"/>
        </w:rPr>
        <w:t>Adultery:</w:t>
      </w:r>
    </w:p>
    <w:p>
      <w:pPr>
        <w:pStyle w:val="BookText"/>
        <w:bidi w:val="0"/>
        <w:jc w:val="both"/>
        <w:rPr/>
      </w:pPr>
      <w:r>
        <w:rPr>
          <w:rFonts w:eastAsia="Times New Roman" w:cs="Times New Roman" w:ascii="Times New Roman" w:hAnsi="Times New Roman"/>
          <w:color w:val="111111"/>
          <w:sz w:val="28"/>
          <w:szCs w:val="28"/>
          <w:lang w:val="en-US"/>
        </w:rPr>
        <w:t>-The sinners of it should be palted with stone - 114</w:t>
      </w:r>
    </w:p>
    <w:p>
      <w:pPr>
        <w:pStyle w:val="BookText"/>
        <w:bidi w:val="0"/>
        <w:jc w:val="both"/>
        <w:rPr/>
      </w:pPr>
      <w:r>
        <w:rPr>
          <w:rFonts w:eastAsia="Times New Roman" w:cs="Times New Roman" w:ascii="Times New Roman" w:hAnsi="Times New Roman"/>
          <w:color w:val="111111"/>
          <w:sz w:val="28"/>
          <w:szCs w:val="28"/>
          <w:lang w:val="en-US"/>
        </w:rPr>
        <w:t>-The story of two Jews - 114</w:t>
      </w:r>
    </w:p>
    <w:p>
      <w:pPr>
        <w:pStyle w:val="BookText"/>
        <w:bidi w:val="0"/>
        <w:jc w:val="both"/>
        <w:rPr/>
      </w:pPr>
      <w:r>
        <w:rPr>
          <w:rFonts w:eastAsia="Times New Roman" w:cs="Times New Roman" w:ascii="Times New Roman" w:hAnsi="Times New Roman"/>
          <w:color w:val="111111"/>
          <w:sz w:val="28"/>
          <w:szCs w:val="28"/>
          <w:lang w:val="en-US"/>
        </w:rPr>
        <w:t>Age of Ignorance: 232,295,309,374,381,395</w:t>
      </w:r>
    </w:p>
    <w:p>
      <w:pPr>
        <w:pStyle w:val="BookText"/>
        <w:bidi w:val="0"/>
        <w:jc w:val="both"/>
        <w:rPr/>
      </w:pPr>
      <w:r>
        <w:rPr>
          <w:rFonts w:eastAsia="Times New Roman" w:cs="Times New Roman" w:ascii="Times New Roman" w:hAnsi="Times New Roman"/>
          <w:color w:val="111111"/>
          <w:sz w:val="28"/>
          <w:szCs w:val="28"/>
          <w:lang w:val="en-US"/>
        </w:rPr>
        <w:t>Ahlul-Bayt - 329</w:t>
      </w:r>
    </w:p>
    <w:p>
      <w:pPr>
        <w:pStyle w:val="BookText"/>
        <w:bidi w:val="0"/>
        <w:jc w:val="both"/>
        <w:rPr/>
      </w:pPr>
      <w:r>
        <w:rPr>
          <w:rFonts w:eastAsia="Times New Roman" w:cs="Times New Roman" w:ascii="Times New Roman" w:hAnsi="Times New Roman"/>
          <w:color w:val="111111"/>
          <w:sz w:val="28"/>
          <w:szCs w:val="28"/>
          <w:lang w:val="en-US"/>
        </w:rPr>
        <w:t>Ali-ibn-Mūsa-r-Ridā - 383</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-all people should submit to - 201</w:t>
      </w:r>
    </w:p>
    <w:p>
      <w:pPr>
        <w:pStyle w:val="BookText"/>
        <w:bidi w:val="0"/>
        <w:jc w:val="both"/>
        <w:rPr/>
      </w:pPr>
      <w:r>
        <w:rPr>
          <w:rFonts w:eastAsia="Times New Roman" w:cs="Times New Roman" w:ascii="Times New Roman" w:hAnsi="Times New Roman"/>
          <w:color w:val="111111"/>
          <w:sz w:val="28"/>
          <w:szCs w:val="28"/>
          <w:lang w:val="en-US"/>
        </w:rPr>
        <w:t>-Asmā`-ul-Husnā - 21</w:t>
      </w:r>
    </w:p>
    <w:p>
      <w:pPr>
        <w:pStyle w:val="BookText"/>
        <w:bidi w:val="0"/>
        <w:jc w:val="both"/>
        <w:rPr/>
      </w:pPr>
      <w:r>
        <w:rPr>
          <w:rFonts w:eastAsia="Times New Roman" w:cs="Times New Roman" w:ascii="Times New Roman" w:hAnsi="Times New Roman"/>
          <w:color w:val="111111"/>
          <w:sz w:val="28"/>
          <w:szCs w:val="28"/>
          <w:lang w:val="en-US"/>
        </w:rPr>
        <w:t>-curse of - 207</w:t>
      </w:r>
    </w:p>
    <w:p>
      <w:pPr>
        <w:pStyle w:val="BookText"/>
        <w:bidi w:val="0"/>
        <w:jc w:val="both"/>
        <w:rPr/>
      </w:pPr>
      <w:r>
        <w:rPr>
          <w:rFonts w:eastAsia="Times New Roman" w:cs="Times New Roman" w:ascii="Times New Roman" w:hAnsi="Times New Roman"/>
          <w:color w:val="111111"/>
          <w:sz w:val="28"/>
          <w:szCs w:val="28"/>
          <w:lang w:val="en-US"/>
        </w:rPr>
        <w:t>-guardian of the believers - 26</w:t>
      </w:r>
    </w:p>
    <w:p>
      <w:pPr>
        <w:pStyle w:val="BookText"/>
        <w:bidi w:val="0"/>
        <w:jc w:val="both"/>
        <w:rPr/>
      </w:pPr>
      <w:r>
        <w:rPr>
          <w:rFonts w:eastAsia="Times New Roman" w:cs="Times New Roman" w:ascii="Times New Roman" w:hAnsi="Times New Roman"/>
          <w:color w:val="111111"/>
          <w:sz w:val="28"/>
          <w:szCs w:val="28"/>
          <w:lang w:val="en-US"/>
        </w:rPr>
        <w:t>-His mastership - 123</w:t>
      </w:r>
    </w:p>
    <w:p>
      <w:pPr>
        <w:pStyle w:val="BookText"/>
        <w:bidi w:val="0"/>
        <w:jc w:val="both"/>
        <w:rPr/>
      </w:pPr>
      <w:r>
        <w:rPr>
          <w:rFonts w:eastAsia="Times New Roman" w:cs="Times New Roman" w:ascii="Times New Roman" w:hAnsi="Times New Roman"/>
          <w:color w:val="111111"/>
          <w:sz w:val="28"/>
          <w:szCs w:val="28"/>
          <w:lang w:val="en-US"/>
        </w:rPr>
        <w:t>-His pure Essence - 323</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-meaning of - 21</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-particular appelation for God - 21</w:t>
      </w:r>
    </w:p>
    <w:p>
      <w:pPr>
        <w:pStyle w:val="BookText"/>
        <w:bidi w:val="0"/>
        <w:jc w:val="both"/>
        <w:rPr/>
      </w:pPr>
      <w:r>
        <w:rPr>
          <w:rFonts w:eastAsia="Times New Roman" w:cs="Times New Roman" w:ascii="Times New Roman" w:hAnsi="Times New Roman"/>
          <w:color w:val="111111"/>
          <w:sz w:val="28"/>
          <w:szCs w:val="28"/>
          <w:lang w:val="en-US"/>
        </w:rPr>
        <w:t>-power and signs of - 167,222,223,256</w:t>
      </w:r>
    </w:p>
    <w:p>
      <w:pPr>
        <w:pStyle w:val="BookText"/>
        <w:bidi w:val="0"/>
        <w:jc w:val="both"/>
        <w:rPr/>
      </w:pPr>
      <w:r>
        <w:rPr>
          <w:rFonts w:eastAsia="Times New Roman" w:cs="Times New Roman" w:ascii="Times New Roman" w:hAnsi="Times New Roman"/>
          <w:color w:val="111111"/>
          <w:sz w:val="28"/>
          <w:szCs w:val="28"/>
          <w:lang w:val="en-US"/>
        </w:rPr>
        <w:t>-real possesspr - 119</w:t>
      </w:r>
    </w:p>
    <w:p>
      <w:pPr>
        <w:pStyle w:val="BookText"/>
        <w:bidi w:val="0"/>
        <w:jc w:val="both"/>
        <w:rPr/>
      </w:pPr>
      <w:r>
        <w:rPr>
          <w:rFonts w:eastAsia="Times New Roman" w:cs="Times New Roman" w:ascii="Times New Roman" w:hAnsi="Times New Roman"/>
          <w:color w:val="111111"/>
          <w:sz w:val="28"/>
          <w:szCs w:val="28"/>
          <w:lang w:val="en-US"/>
        </w:rPr>
        <w:t>-some attributes of - 22 , 90</w:t>
      </w:r>
    </w:p>
    <w:p>
      <w:pPr>
        <w:pStyle w:val="BookText"/>
        <w:bidi w:val="0"/>
        <w:jc w:val="both"/>
        <w:rPr/>
      </w:pPr>
      <w:r>
        <w:rPr>
          <w:rFonts w:eastAsia="Times New Roman" w:cs="Times New Roman" w:ascii="Times New Roman" w:hAnsi="Times New Roman"/>
          <w:color w:val="111111"/>
          <w:sz w:val="28"/>
          <w:szCs w:val="28"/>
          <w:lang w:val="en-US"/>
        </w:rPr>
        <w:t>-son of - 167</w:t>
      </w:r>
    </w:p>
    <w:p>
      <w:pPr>
        <w:pStyle w:val="BookText"/>
        <w:bidi w:val="0"/>
        <w:jc w:val="both"/>
        <w:rPr/>
      </w:pPr>
      <w:r>
        <w:rPr>
          <w:rFonts w:eastAsia="Times New Roman" w:cs="Times New Roman" w:ascii="Times New Roman" w:hAnsi="Times New Roman"/>
          <w:color w:val="111111"/>
          <w:sz w:val="28"/>
          <w:szCs w:val="28"/>
          <w:lang w:val="en-US"/>
        </w:rPr>
        <w:t>-source of cognizance - 23</w:t>
      </w:r>
    </w:p>
    <w:p>
      <w:pPr>
        <w:pStyle w:val="BookText"/>
        <w:bidi w:val="0"/>
        <w:jc w:val="both"/>
        <w:rPr/>
      </w:pPr>
      <w:r>
        <w:rPr>
          <w:rFonts w:eastAsia="Times New Roman" w:cs="Times New Roman" w:ascii="Times New Roman" w:hAnsi="Times New Roman"/>
          <w:color w:val="111111"/>
          <w:sz w:val="28"/>
          <w:szCs w:val="28"/>
          <w:lang w:val="en-US"/>
        </w:rPr>
        <w:t>-wrath of - 264</w:t>
      </w:r>
    </w:p>
    <w:p>
      <w:pPr>
        <w:pStyle w:val="BookText"/>
        <w:bidi w:val="0"/>
        <w:jc w:val="both"/>
        <w:rPr/>
      </w:pPr>
      <w:r>
        <w:rPr>
          <w:rFonts w:eastAsia="Times New Roman" w:cs="Times New Roman" w:ascii="Times New Roman" w:hAnsi="Times New Roman"/>
          <w:color w:val="111111"/>
          <w:sz w:val="28"/>
          <w:szCs w:val="28"/>
          <w:lang w:val="en-US"/>
        </w:rPr>
        <w:t>Allegorical verses in the Qur'ān - 91</w:t>
      </w:r>
    </w:p>
    <w:p>
      <w:pPr>
        <w:pStyle w:val="BookText"/>
        <w:bidi w:val="0"/>
        <w:jc w:val="both"/>
        <w:rPr/>
      </w:pPr>
      <w:r>
        <w:rPr>
          <w:rFonts w:eastAsia="Times New Roman" w:cs="Times New Roman" w:ascii="Times New Roman" w:hAnsi="Times New Roman"/>
          <w:color w:val="111111"/>
          <w:sz w:val="28"/>
          <w:szCs w:val="28"/>
          <w:lang w:val="en-US"/>
        </w:rPr>
        <w:t>Alms-giving: hiddenly is better - 52</w:t>
      </w:r>
    </w:p>
    <w:p>
      <w:pPr>
        <w:pStyle w:val="BookText"/>
        <w:bidi w:val="0"/>
        <w:jc w:val="both"/>
        <w:rPr/>
      </w:pPr>
      <w:r>
        <w:rPr>
          <w:rFonts w:eastAsia="Times New Roman" w:cs="Times New Roman" w:ascii="Times New Roman" w:hAnsi="Times New Roman"/>
          <w:color w:val="111111"/>
          <w:sz w:val="28"/>
          <w:szCs w:val="28"/>
          <w:lang w:val="en-US"/>
        </w:rPr>
        <w:t>Amir-ul-Mu'mineen Ali (a.s.) - 60,62,71,131,222,345</w:t>
      </w:r>
    </w:p>
    <w:p>
      <w:pPr>
        <w:pStyle w:val="BookText"/>
        <w:bidi w:val="0"/>
        <w:jc w:val="both"/>
        <w:rPr/>
      </w:pPr>
      <w:r>
        <w:rPr>
          <w:rFonts w:eastAsia="Times New Roman" w:cs="Times New Roman" w:ascii="Times New Roman" w:hAnsi="Times New Roman"/>
          <w:color w:val="111111"/>
          <w:sz w:val="28"/>
          <w:szCs w:val="28"/>
          <w:lang w:val="en-US"/>
        </w:rPr>
        <w:t>Angels addressed Mary - 195</w:t>
      </w:r>
    </w:p>
    <w:p>
      <w:pPr>
        <w:pStyle w:val="BookText"/>
        <w:bidi w:val="0"/>
        <w:jc w:val="both"/>
        <w:rPr/>
      </w:pPr>
      <w:r>
        <w:rPr>
          <w:rFonts w:eastAsia="Times New Roman" w:cs="Times New Roman" w:ascii="Times New Roman" w:hAnsi="Times New Roman"/>
          <w:color w:val="111111"/>
          <w:sz w:val="28"/>
          <w:szCs w:val="28"/>
          <w:lang w:val="en-US"/>
        </w:rPr>
        <w:t>At-Taḥqīq - 250</w:t>
      </w:r>
    </w:p>
    <w:p>
      <w:pPr>
        <w:pStyle w:val="BookText"/>
        <w:bidi w:val="0"/>
        <w:jc w:val="both"/>
        <w:rPr/>
      </w:pPr>
      <w:r>
        <w:rPr>
          <w:rFonts w:eastAsia="Times New Roman" w:cs="Times New Roman" w:ascii="Times New Roman" w:hAnsi="Times New Roman"/>
          <w:color w:val="111111"/>
          <w:sz w:val="28"/>
          <w:szCs w:val="28"/>
          <w:lang w:val="en-US"/>
        </w:rPr>
        <w:t>Awe of poverty is wrong - 48</w:t>
      </w:r>
    </w:p>
    <w:p>
      <w:pPr>
        <w:pStyle w:val="BookText"/>
        <w:bidi w:val="0"/>
        <w:jc w:val="both"/>
        <w:rPr/>
      </w:pPr>
      <w:r>
        <w:rPr>
          <w:rFonts w:eastAsia="Times New Roman" w:cs="Times New Roman" w:ascii="Times New Roman" w:hAnsi="Times New Roman"/>
          <w:color w:val="111111"/>
          <w:sz w:val="28"/>
          <w:szCs w:val="28"/>
          <w:lang w:val="en-US"/>
        </w:rPr>
        <w:t>'Āyishah - 344</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Babylon : its king - 27</w:t>
      </w:r>
    </w:p>
    <w:p>
      <w:pPr>
        <w:pStyle w:val="BookText"/>
        <w:bidi w:val="0"/>
        <w:jc w:val="both"/>
        <w:rPr/>
      </w:pPr>
      <w:r>
        <w:rPr>
          <w:rFonts w:eastAsia="Times New Roman" w:cs="Times New Roman" w:ascii="Times New Roman" w:hAnsi="Times New Roman"/>
          <w:color w:val="111111"/>
          <w:sz w:val="28"/>
          <w:szCs w:val="28"/>
          <w:lang w:val="en-US"/>
        </w:rPr>
        <w:t>Banī-Qinqā - 331</w:t>
      </w:r>
    </w:p>
    <w:p>
      <w:pPr>
        <w:pStyle w:val="BookText"/>
        <w:bidi w:val="0"/>
        <w:jc w:val="both"/>
        <w:rPr/>
      </w:pPr>
      <w:r>
        <w:rPr>
          <w:rFonts w:eastAsia="Times New Roman" w:cs="Times New Roman" w:ascii="Times New Roman" w:hAnsi="Times New Roman"/>
          <w:color w:val="111111"/>
          <w:sz w:val="28"/>
          <w:szCs w:val="28"/>
          <w:lang w:val="en-US"/>
        </w:rPr>
        <w:t>Banī-Quraydah - 98</w:t>
      </w:r>
    </w:p>
    <w:p>
      <w:pPr>
        <w:pStyle w:val="BookText"/>
        <w:bidi w:val="0"/>
        <w:jc w:val="both"/>
        <w:rPr/>
      </w:pPr>
      <w:r>
        <w:rPr>
          <w:rFonts w:eastAsia="Times New Roman" w:cs="Times New Roman" w:ascii="Times New Roman" w:hAnsi="Times New Roman"/>
          <w:color w:val="111111"/>
          <w:sz w:val="28"/>
          <w:szCs w:val="28"/>
          <w:lang w:val="en-US"/>
        </w:rPr>
        <w:t>Banī-Qutfān - 363</w:t>
      </w:r>
    </w:p>
    <w:p>
      <w:pPr>
        <w:pStyle w:val="BookText"/>
        <w:bidi w:val="0"/>
        <w:jc w:val="both"/>
        <w:rPr/>
      </w:pPr>
      <w:r>
        <w:rPr>
          <w:rFonts w:eastAsia="Times New Roman" w:cs="Times New Roman" w:ascii="Times New Roman" w:hAnsi="Times New Roman"/>
          <w:color w:val="111111"/>
          <w:sz w:val="28"/>
          <w:szCs w:val="28"/>
          <w:lang w:val="en-US"/>
        </w:rPr>
        <w:t>Banū-Harīthah - 255</w:t>
      </w:r>
    </w:p>
    <w:p>
      <w:pPr>
        <w:pStyle w:val="BookText"/>
        <w:bidi w:val="0"/>
        <w:jc w:val="both"/>
        <w:rPr/>
      </w:pPr>
      <w:r>
        <w:rPr>
          <w:rFonts w:eastAsia="Times New Roman" w:cs="Times New Roman" w:ascii="Times New Roman" w:hAnsi="Times New Roman"/>
          <w:color w:val="111111"/>
          <w:sz w:val="28"/>
          <w:szCs w:val="28"/>
          <w:lang w:val="en-US"/>
        </w:rPr>
        <w:t>Banū-Salmah - 255</w:t>
      </w:r>
    </w:p>
    <w:p>
      <w:pPr>
        <w:pStyle w:val="BookText"/>
        <w:bidi w:val="0"/>
        <w:jc w:val="both"/>
        <w:rPr/>
      </w:pPr>
      <w:r>
        <w:rPr>
          <w:rFonts w:eastAsia="Times New Roman" w:cs="Times New Roman" w:ascii="Times New Roman" w:hAnsi="Times New Roman"/>
          <w:color w:val="111111"/>
          <w:sz w:val="28"/>
          <w:szCs w:val="28"/>
          <w:lang w:val="en-US"/>
        </w:rPr>
        <w:t>Barren, was Zachariah's wife - 138</w:t>
      </w:r>
    </w:p>
    <w:p>
      <w:pPr>
        <w:pStyle w:val="BookText"/>
        <w:bidi w:val="0"/>
        <w:jc w:val="both"/>
        <w:rPr/>
      </w:pPr>
      <w:r>
        <w:rPr>
          <w:rFonts w:eastAsia="Times New Roman" w:cs="Times New Roman" w:ascii="Times New Roman" w:hAnsi="Times New Roman"/>
          <w:color w:val="111111"/>
          <w:sz w:val="28"/>
          <w:szCs w:val="28"/>
          <w:lang w:val="en-US"/>
        </w:rPr>
        <w:t>Battle of Badr - 100,256,280</w:t>
      </w:r>
    </w:p>
    <w:p>
      <w:pPr>
        <w:pStyle w:val="BookText"/>
        <w:bidi w:val="0"/>
        <w:jc w:val="both"/>
        <w:rPr/>
      </w:pPr>
      <w:r>
        <w:rPr>
          <w:rFonts w:eastAsia="Times New Roman" w:cs="Times New Roman" w:ascii="Times New Roman" w:hAnsi="Times New Roman"/>
          <w:color w:val="111111"/>
          <w:sz w:val="28"/>
          <w:szCs w:val="28"/>
          <w:lang w:val="en-US"/>
        </w:rPr>
        <w:t>Battle of Uhud - 253,261,263,266,275,276,280,281,283,285,288,290,291,293,</w:t>
      </w:r>
    </w:p>
    <w:p>
      <w:pPr>
        <w:pStyle w:val="BookText"/>
        <w:bidi w:val="0"/>
        <w:jc w:val="both"/>
        <w:rPr/>
      </w:pPr>
      <w:r>
        <w:rPr>
          <w:rFonts w:eastAsia="Times New Roman" w:cs="Times New Roman" w:ascii="Times New Roman" w:hAnsi="Times New Roman"/>
          <w:color w:val="111111"/>
          <w:sz w:val="28"/>
          <w:szCs w:val="28"/>
          <w:lang w:val="en-US"/>
        </w:rPr>
        <w:t>294,301,310,311,314,321,323,327</w:t>
      </w:r>
    </w:p>
    <w:p>
      <w:pPr>
        <w:pStyle w:val="BookText"/>
        <w:bidi w:val="0"/>
        <w:jc w:val="both"/>
        <w:rPr/>
      </w:pPr>
      <w:r>
        <w:rPr>
          <w:rFonts w:eastAsia="Times New Roman" w:cs="Times New Roman" w:ascii="Times New Roman" w:hAnsi="Times New Roman"/>
          <w:color w:val="111111"/>
          <w:sz w:val="28"/>
          <w:szCs w:val="28"/>
          <w:lang w:val="en-US"/>
        </w:rPr>
        <w:t>Baytul-Madāris - 331</w:t>
      </w:r>
    </w:p>
    <w:p>
      <w:pPr>
        <w:pStyle w:val="BookText"/>
        <w:bidi w:val="0"/>
        <w:jc w:val="both"/>
        <w:rPr/>
      </w:pPr>
      <w:r>
        <w:rPr>
          <w:rFonts w:eastAsia="Times New Roman" w:cs="Times New Roman" w:ascii="Times New Roman" w:hAnsi="Times New Roman"/>
          <w:color w:val="111111"/>
          <w:sz w:val="28"/>
          <w:szCs w:val="28"/>
          <w:lang w:val="en-US"/>
        </w:rPr>
        <w:t>Believers- when giving charity - 214</w:t>
      </w:r>
    </w:p>
    <w:p>
      <w:pPr>
        <w:pStyle w:val="BookText"/>
        <w:bidi w:val="0"/>
        <w:jc w:val="both"/>
        <w:rPr/>
      </w:pPr>
      <w:r>
        <w:rPr>
          <w:rFonts w:eastAsia="Times New Roman" w:cs="Times New Roman" w:ascii="Times New Roman" w:hAnsi="Times New Roman"/>
          <w:color w:val="111111"/>
          <w:sz w:val="28"/>
          <w:szCs w:val="28"/>
          <w:lang w:val="en-US"/>
        </w:rPr>
        <w:t>Best nation 240</w:t>
      </w:r>
    </w:p>
    <w:p>
      <w:pPr>
        <w:pStyle w:val="BookText"/>
        <w:bidi w:val="0"/>
        <w:jc w:val="both"/>
        <w:rPr/>
      </w:pPr>
      <w:r>
        <w:rPr>
          <w:rFonts w:eastAsia="Times New Roman" w:cs="Times New Roman" w:ascii="Times New Roman" w:hAnsi="Times New Roman"/>
          <w:color w:val="111111"/>
          <w:sz w:val="28"/>
          <w:szCs w:val="28"/>
          <w:lang w:val="en-US"/>
        </w:rPr>
        <w:t>Bilāl - 344</w:t>
      </w:r>
    </w:p>
    <w:p>
      <w:pPr>
        <w:pStyle w:val="BookText"/>
        <w:bidi w:val="0"/>
        <w:jc w:val="both"/>
        <w:rPr/>
      </w:pPr>
      <w:r>
        <w:rPr>
          <w:rFonts w:eastAsia="Times New Roman" w:cs="Times New Roman" w:ascii="Times New Roman" w:hAnsi="Times New Roman"/>
          <w:color w:val="111111"/>
          <w:sz w:val="28"/>
          <w:szCs w:val="28"/>
          <w:lang w:val="en-US"/>
        </w:rPr>
        <w:t>Book of Numbers - 380</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Breachers of promise - 200</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Byzantine - 366</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Calamity : the begining of - 114</w:t>
      </w:r>
    </w:p>
    <w:p>
      <w:pPr>
        <w:pStyle w:val="BookText"/>
        <w:bidi w:val="0"/>
        <w:jc w:val="both"/>
        <w:rPr/>
      </w:pPr>
      <w:r>
        <w:rPr>
          <w:rFonts w:eastAsia="Times New Roman" w:cs="Times New Roman" w:ascii="Times New Roman" w:hAnsi="Times New Roman"/>
          <w:color w:val="111111"/>
          <w:sz w:val="28"/>
          <w:szCs w:val="28"/>
          <w:lang w:val="en-US"/>
        </w:rPr>
        <w:t>Charity- causes abundance in wealth - 49</w:t>
      </w:r>
    </w:p>
    <w:p>
      <w:pPr>
        <w:pStyle w:val="BookText"/>
        <w:bidi w:val="0"/>
        <w:jc w:val="both"/>
        <w:rPr/>
      </w:pPr>
      <w:r>
        <w:rPr>
          <w:rFonts w:eastAsia="Times New Roman" w:cs="Times New Roman" w:ascii="Times New Roman" w:hAnsi="Times New Roman"/>
          <w:color w:val="111111"/>
          <w:sz w:val="28"/>
          <w:szCs w:val="28"/>
          <w:lang w:val="en-US"/>
        </w:rPr>
        <w:t>-concernung the believers - 214</w:t>
      </w:r>
    </w:p>
    <w:p>
      <w:pPr>
        <w:pStyle w:val="BookText"/>
        <w:bidi w:val="0"/>
        <w:jc w:val="both"/>
        <w:rPr/>
      </w:pPr>
      <w:r>
        <w:rPr>
          <w:rFonts w:eastAsia="Times New Roman" w:cs="Times New Roman" w:ascii="Times New Roman" w:hAnsi="Times New Roman"/>
          <w:color w:val="111111"/>
          <w:sz w:val="28"/>
          <w:szCs w:val="28"/>
          <w:lang w:val="en-US"/>
        </w:rPr>
        <w:t>-is praised by the Qur'ān - 36</w:t>
      </w:r>
    </w:p>
    <w:p>
      <w:pPr>
        <w:pStyle w:val="BookText"/>
        <w:bidi w:val="0"/>
        <w:jc w:val="both"/>
        <w:rPr/>
      </w:pPr>
      <w:r>
        <w:rPr>
          <w:rFonts w:eastAsia="Times New Roman" w:cs="Times New Roman" w:ascii="Times New Roman" w:hAnsi="Times New Roman"/>
          <w:color w:val="111111"/>
          <w:sz w:val="28"/>
          <w:szCs w:val="28"/>
          <w:lang w:val="en-US"/>
        </w:rPr>
        <w:t>-is a sign of Faith - 213</w:t>
      </w:r>
    </w:p>
    <w:p>
      <w:pPr>
        <w:pStyle w:val="BookText"/>
        <w:bidi w:val="0"/>
        <w:jc w:val="both"/>
        <w:rPr/>
      </w:pPr>
      <w:r>
        <w:rPr>
          <w:rFonts w:eastAsia="Times New Roman" w:cs="Times New Roman" w:ascii="Times New Roman" w:hAnsi="Times New Roman"/>
          <w:color w:val="111111"/>
          <w:sz w:val="28"/>
          <w:szCs w:val="28"/>
          <w:lang w:val="en-US"/>
        </w:rPr>
        <w:t>-the kind of property can be given in - 46</w:t>
      </w:r>
    </w:p>
    <w:p>
      <w:pPr>
        <w:pStyle w:val="BookText"/>
        <w:bidi w:val="0"/>
        <w:jc w:val="both"/>
        <w:rPr/>
      </w:pPr>
      <w:r>
        <w:rPr>
          <w:rFonts w:eastAsia="Times New Roman" w:cs="Times New Roman" w:ascii="Times New Roman" w:hAnsi="Times New Roman"/>
          <w:color w:val="111111"/>
          <w:sz w:val="28"/>
          <w:szCs w:val="28"/>
          <w:lang w:val="en-US"/>
        </w:rPr>
        <w:t>-Satan threatens of poverty when giving - 48</w:t>
      </w:r>
    </w:p>
    <w:p>
      <w:pPr>
        <w:pStyle w:val="BookText"/>
        <w:bidi w:val="0"/>
        <w:jc w:val="both"/>
        <w:rPr/>
      </w:pPr>
      <w:r>
        <w:rPr>
          <w:rFonts w:eastAsia="Times New Roman" w:cs="Times New Roman" w:ascii="Times New Roman" w:hAnsi="Times New Roman"/>
          <w:color w:val="111111"/>
          <w:sz w:val="28"/>
          <w:szCs w:val="28"/>
          <w:lang w:val="en-US"/>
        </w:rPr>
        <w:t>-should not be followed with reproach and injury - 40,41,43</w:t>
      </w:r>
    </w:p>
    <w:p>
      <w:pPr>
        <w:pStyle w:val="BookText"/>
        <w:bidi w:val="0"/>
        <w:jc w:val="both"/>
        <w:rPr/>
      </w:pPr>
      <w:r>
        <w:rPr>
          <w:rFonts w:eastAsia="Times New Roman" w:cs="Times New Roman" w:ascii="Times New Roman" w:hAnsi="Times New Roman"/>
          <w:color w:val="111111"/>
          <w:sz w:val="28"/>
          <w:szCs w:val="28"/>
          <w:lang w:val="en-US"/>
        </w:rPr>
        <w:t>-two ends it has when it is given: the needy ones, and Allah - 47</w:t>
      </w:r>
    </w:p>
    <w:p>
      <w:pPr>
        <w:pStyle w:val="BookText"/>
        <w:bidi w:val="0"/>
        <w:jc w:val="both"/>
        <w:rPr/>
      </w:pPr>
      <w:r>
        <w:rPr>
          <w:rFonts w:eastAsia="Times New Roman" w:cs="Times New Roman" w:ascii="Times New Roman" w:hAnsi="Times New Roman"/>
          <w:color w:val="111111"/>
          <w:sz w:val="28"/>
          <w:szCs w:val="28"/>
          <w:lang w:val="en-US"/>
        </w:rPr>
        <w:t>children of Israel: - 188,380</w:t>
      </w:r>
    </w:p>
    <w:p>
      <w:pPr>
        <w:pStyle w:val="BookText"/>
        <w:bidi w:val="0"/>
        <w:jc w:val="both"/>
        <w:rPr/>
      </w:pPr>
      <w:r>
        <w:rPr>
          <w:rFonts w:eastAsia="Times New Roman" w:cs="Times New Roman" w:ascii="Times New Roman" w:hAnsi="Times New Roman"/>
          <w:color w:val="111111"/>
          <w:sz w:val="28"/>
          <w:szCs w:val="28"/>
          <w:lang w:val="en-US"/>
        </w:rPr>
        <w:t>-a small group followed Jesus - 158</w:t>
      </w:r>
    </w:p>
    <w:p>
      <w:pPr>
        <w:pStyle w:val="BookText"/>
        <w:bidi w:val="0"/>
        <w:jc w:val="both"/>
        <w:rPr/>
      </w:pPr>
      <w:r>
        <w:rPr>
          <w:rFonts w:eastAsia="Times New Roman" w:cs="Times New Roman" w:ascii="Times New Roman" w:hAnsi="Times New Roman"/>
          <w:color w:val="111111"/>
          <w:sz w:val="28"/>
          <w:szCs w:val="28"/>
          <w:lang w:val="en-US"/>
        </w:rPr>
        <w:t>-objected about Ka`bah as Qiblah of Muslims - 220</w:t>
      </w:r>
    </w:p>
    <w:p>
      <w:pPr>
        <w:pStyle w:val="BookText"/>
        <w:bidi w:val="0"/>
        <w:jc w:val="both"/>
        <w:rPr/>
      </w:pPr>
      <w:r>
        <w:rPr>
          <w:rFonts w:eastAsia="Times New Roman" w:cs="Times New Roman" w:ascii="Times New Roman" w:hAnsi="Times New Roman"/>
          <w:color w:val="111111"/>
          <w:sz w:val="28"/>
          <w:szCs w:val="28"/>
          <w:lang w:val="en-US"/>
        </w:rPr>
        <w:t>-raised objection to the prophet of Islam - 216</w:t>
      </w:r>
    </w:p>
    <w:p>
      <w:pPr>
        <w:pStyle w:val="BookText"/>
        <w:bidi w:val="0"/>
        <w:jc w:val="both"/>
        <w:rPr/>
      </w:pPr>
      <w:r>
        <w:rPr>
          <w:rFonts w:eastAsia="Times New Roman" w:cs="Times New Roman" w:ascii="Times New Roman" w:hAnsi="Times New Roman"/>
          <w:color w:val="111111"/>
          <w:sz w:val="28"/>
          <w:szCs w:val="28"/>
          <w:lang w:val="en-US"/>
        </w:rPr>
        <w:t>-seven tribes who are Asbāt - 212</w:t>
      </w:r>
    </w:p>
    <w:p>
      <w:pPr>
        <w:pStyle w:val="BookText"/>
        <w:bidi w:val="0"/>
        <w:jc w:val="both"/>
        <w:rPr/>
      </w:pPr>
      <w:r>
        <w:rPr>
          <w:rFonts w:eastAsia="Times New Roman" w:cs="Times New Roman" w:ascii="Times New Roman" w:hAnsi="Times New Roman"/>
          <w:color w:val="111111"/>
          <w:sz w:val="28"/>
          <w:szCs w:val="28"/>
          <w:lang w:val="en-US"/>
        </w:rPr>
        <w:t>Christ: (see also Jesus) - 166,167,173</w:t>
      </w:r>
    </w:p>
    <w:p>
      <w:pPr>
        <w:pStyle w:val="BookText"/>
        <w:bidi w:val="0"/>
        <w:jc w:val="both"/>
        <w:rPr/>
      </w:pPr>
      <w:r>
        <w:rPr>
          <w:rFonts w:eastAsia="Times New Roman" w:cs="Times New Roman" w:ascii="Times New Roman" w:hAnsi="Times New Roman"/>
          <w:color w:val="111111"/>
          <w:sz w:val="28"/>
          <w:szCs w:val="28"/>
          <w:lang w:val="en-US"/>
        </w:rPr>
        <w:t>Christians:</w:t>
      </w:r>
    </w:p>
    <w:p>
      <w:pPr>
        <w:pStyle w:val="BookText"/>
        <w:bidi w:val="0"/>
        <w:jc w:val="both"/>
        <w:rPr/>
      </w:pPr>
      <w:r>
        <w:rPr>
          <w:rFonts w:eastAsia="Times New Roman" w:cs="Times New Roman" w:ascii="Times New Roman" w:hAnsi="Times New Roman"/>
          <w:color w:val="111111"/>
          <w:sz w:val="28"/>
          <w:szCs w:val="28"/>
          <w:lang w:val="en-US"/>
        </w:rPr>
        <w:t>-accepted that Adam is the creature of Allah - 167</w:t>
      </w:r>
    </w:p>
    <w:p>
      <w:pPr>
        <w:pStyle w:val="BookText"/>
        <w:bidi w:val="0"/>
        <w:jc w:val="both"/>
        <w:rPr/>
      </w:pPr>
      <w:r>
        <w:rPr>
          <w:rFonts w:eastAsia="Times New Roman" w:cs="Times New Roman" w:ascii="Times New Roman" w:hAnsi="Times New Roman"/>
          <w:color w:val="111111"/>
          <w:sz w:val="28"/>
          <w:szCs w:val="28"/>
          <w:lang w:val="en-US"/>
        </w:rPr>
        <w:t>-objected Islam - 106</w:t>
      </w:r>
    </w:p>
    <w:p>
      <w:pPr>
        <w:pStyle w:val="BookText"/>
        <w:bidi w:val="0"/>
        <w:jc w:val="both"/>
        <w:rPr/>
      </w:pPr>
      <w:r>
        <w:rPr>
          <w:rFonts w:eastAsia="Times New Roman" w:cs="Times New Roman" w:ascii="Times New Roman" w:hAnsi="Times New Roman"/>
          <w:color w:val="111111"/>
          <w:sz w:val="28"/>
          <w:szCs w:val="28"/>
          <w:lang w:val="en-US"/>
        </w:rPr>
        <w:t>-of Najrān: - 169, 170</w:t>
      </w:r>
    </w:p>
    <w:p>
      <w:pPr>
        <w:pStyle w:val="BookText"/>
        <w:bidi w:val="0"/>
        <w:jc w:val="both"/>
        <w:rPr/>
      </w:pPr>
      <w:r>
        <w:rPr>
          <w:rFonts w:eastAsia="Times New Roman" w:cs="Times New Roman" w:ascii="Times New Roman" w:hAnsi="Times New Roman"/>
          <w:color w:val="111111"/>
          <w:sz w:val="28"/>
          <w:szCs w:val="28"/>
          <w:lang w:val="en-US"/>
        </w:rPr>
        <w:t>-researchers - 157</w:t>
      </w:r>
    </w:p>
    <w:p>
      <w:pPr>
        <w:pStyle w:val="BookText"/>
        <w:bidi w:val="0"/>
        <w:jc w:val="both"/>
        <w:rPr/>
      </w:pPr>
      <w:r>
        <w:rPr>
          <w:rFonts w:eastAsia="Times New Roman" w:cs="Times New Roman" w:ascii="Times New Roman" w:hAnsi="Times New Roman"/>
          <w:color w:val="111111"/>
          <w:sz w:val="28"/>
          <w:szCs w:val="28"/>
          <w:lang w:val="en-US"/>
        </w:rPr>
        <w:t>-said they were lovers of the Lord - 128</w:t>
      </w:r>
    </w:p>
    <w:p>
      <w:pPr>
        <w:pStyle w:val="BookText"/>
        <w:bidi w:val="0"/>
        <w:jc w:val="both"/>
        <w:rPr/>
      </w:pPr>
      <w:r>
        <w:rPr>
          <w:rFonts w:eastAsia="Times New Roman" w:cs="Times New Roman" w:ascii="Times New Roman" w:hAnsi="Times New Roman"/>
          <w:color w:val="111111"/>
          <w:sz w:val="28"/>
          <w:szCs w:val="28"/>
          <w:lang w:val="en-US"/>
        </w:rPr>
        <w:t>-went to the Propher (p.b.u.h.) - 167, 170</w:t>
      </w:r>
    </w:p>
    <w:p>
      <w:pPr>
        <w:pStyle w:val="BookText"/>
        <w:bidi w:val="0"/>
        <w:jc w:val="both"/>
        <w:rPr/>
      </w:pPr>
      <w:r>
        <w:rPr>
          <w:rFonts w:eastAsia="Times New Roman" w:cs="Times New Roman" w:ascii="Times New Roman" w:hAnsi="Times New Roman"/>
          <w:color w:val="111111"/>
          <w:sz w:val="28"/>
          <w:szCs w:val="28"/>
          <w:lang w:val="en-US"/>
        </w:rPr>
        <w:t>Collusion: made with internal  external factors - 119</w:t>
      </w:r>
    </w:p>
    <w:p>
      <w:pPr>
        <w:pStyle w:val="BookText"/>
        <w:bidi w:val="0"/>
        <w:jc w:val="both"/>
        <w:rPr/>
      </w:pPr>
      <w:r>
        <w:rPr>
          <w:rFonts w:eastAsia="Times New Roman" w:cs="Times New Roman" w:ascii="Times New Roman" w:hAnsi="Times New Roman"/>
          <w:color w:val="111111"/>
          <w:sz w:val="28"/>
          <w:szCs w:val="28"/>
          <w:lang w:val="en-US"/>
        </w:rPr>
        <w:t>Communication with disbelievers is conditioned for Muslims - 125</w:t>
      </w:r>
    </w:p>
    <w:p>
      <w:pPr>
        <w:pStyle w:val="BookText"/>
        <w:bidi w:val="0"/>
        <w:jc w:val="both"/>
        <w:rPr/>
      </w:pPr>
      <w:r>
        <w:rPr>
          <w:rFonts w:eastAsia="Times New Roman" w:cs="Times New Roman" w:ascii="Times New Roman" w:hAnsi="Times New Roman"/>
          <w:color w:val="111111"/>
          <w:sz w:val="28"/>
          <w:szCs w:val="28"/>
          <w:lang w:val="en-US"/>
        </w:rPr>
        <w:t>Companions of Ledge - 55</w:t>
      </w:r>
    </w:p>
    <w:p>
      <w:pPr>
        <w:pStyle w:val="BookText"/>
        <w:bidi w:val="0"/>
        <w:jc w:val="both"/>
        <w:rPr/>
      </w:pPr>
      <w:r>
        <w:rPr>
          <w:rFonts w:eastAsia="Times New Roman" w:cs="Times New Roman" w:ascii="Times New Roman" w:hAnsi="Times New Roman"/>
          <w:color w:val="111111"/>
          <w:sz w:val="28"/>
          <w:szCs w:val="28"/>
          <w:lang w:val="en-US"/>
        </w:rPr>
        <w:t>Constructors of Mosques - 105</w:t>
      </w:r>
    </w:p>
    <w:p>
      <w:pPr>
        <w:pStyle w:val="BookText"/>
        <w:bidi w:val="0"/>
        <w:jc w:val="both"/>
        <w:rPr/>
      </w:pPr>
      <w:r>
        <w:rPr>
          <w:rFonts w:eastAsia="Times New Roman" w:cs="Times New Roman" w:ascii="Times New Roman" w:hAnsi="Times New Roman"/>
          <w:color w:val="111111"/>
          <w:sz w:val="28"/>
          <w:szCs w:val="28"/>
          <w:lang w:val="en-US"/>
        </w:rPr>
        <w:t>Consultation: contains sympathy, development of talents ... - 302</w:t>
      </w:r>
    </w:p>
    <w:p>
      <w:pPr>
        <w:pStyle w:val="BookText"/>
        <w:bidi w:val="0"/>
        <w:jc w:val="both"/>
        <w:rPr/>
      </w:pPr>
      <w:r>
        <w:rPr>
          <w:rFonts w:eastAsia="Times New Roman" w:cs="Times New Roman" w:ascii="Times New Roman" w:hAnsi="Times New Roman"/>
          <w:color w:val="111111"/>
          <w:sz w:val="28"/>
          <w:szCs w:val="28"/>
          <w:lang w:val="en-US"/>
        </w:rPr>
        <w:t>Contemplation: pondering - 44</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Cultural attack - 182,183</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Curse: the meaning of - 207</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Day of Judgement - 236, 304</w:t>
      </w:r>
    </w:p>
    <w:p>
      <w:pPr>
        <w:pStyle w:val="BookText"/>
        <w:bidi w:val="0"/>
        <w:jc w:val="both"/>
        <w:rPr/>
      </w:pPr>
      <w:r>
        <w:rPr>
          <w:rFonts w:eastAsia="Times New Roman" w:cs="Times New Roman" w:ascii="Times New Roman" w:hAnsi="Times New Roman"/>
          <w:color w:val="111111"/>
          <w:sz w:val="28"/>
          <w:szCs w:val="28"/>
          <w:lang w:val="en-US"/>
        </w:rPr>
        <w:t>Day of Resurrection - 329, 330</w:t>
      </w:r>
    </w:p>
    <w:p>
      <w:pPr>
        <w:pStyle w:val="BookText"/>
        <w:bidi w:val="0"/>
        <w:jc w:val="both"/>
        <w:rPr/>
      </w:pPr>
      <w:r>
        <w:rPr>
          <w:rFonts w:eastAsia="Times New Roman" w:cs="Times New Roman" w:ascii="Times New Roman" w:hAnsi="Times New Roman"/>
          <w:color w:val="111111"/>
          <w:sz w:val="28"/>
          <w:szCs w:val="28"/>
          <w:lang w:val="en-US"/>
        </w:rPr>
        <w:t>Death:</w:t>
      </w:r>
    </w:p>
    <w:p>
      <w:pPr>
        <w:pStyle w:val="BookText"/>
        <w:bidi w:val="0"/>
        <w:jc w:val="both"/>
        <w:rPr/>
      </w:pPr>
      <w:r>
        <w:rPr>
          <w:rFonts w:eastAsia="Times New Roman" w:cs="Times New Roman" w:ascii="Times New Roman" w:hAnsi="Times New Roman"/>
          <w:color w:val="111111"/>
          <w:sz w:val="28"/>
          <w:szCs w:val="28"/>
          <w:lang w:val="en-US"/>
        </w:rPr>
        <w:t>-a general destiny - 337</w:t>
      </w:r>
    </w:p>
    <w:p>
      <w:pPr>
        <w:pStyle w:val="BookText"/>
        <w:bidi w:val="0"/>
        <w:jc w:val="both"/>
        <w:rPr/>
      </w:pPr>
      <w:r>
        <w:rPr>
          <w:rFonts w:eastAsia="Times New Roman" w:cs="Times New Roman" w:ascii="Times New Roman" w:hAnsi="Times New Roman"/>
          <w:color w:val="111111"/>
          <w:sz w:val="28"/>
          <w:szCs w:val="28"/>
          <w:lang w:val="en-US"/>
        </w:rPr>
        <w:t>-a gift of Allah - 349</w:t>
      </w:r>
    </w:p>
    <w:p>
      <w:pPr>
        <w:pStyle w:val="BookText"/>
        <w:bidi w:val="0"/>
        <w:jc w:val="both"/>
        <w:rPr/>
      </w:pPr>
      <w:r>
        <w:rPr>
          <w:rFonts w:eastAsia="Times New Roman" w:cs="Times New Roman" w:ascii="Times New Roman" w:hAnsi="Times New Roman"/>
          <w:color w:val="111111"/>
          <w:sz w:val="28"/>
          <w:szCs w:val="28"/>
          <w:lang w:val="en-US"/>
        </w:rPr>
        <w:t>-in the way of Allah (martyrdom) is better than the whole world - 299</w:t>
      </w:r>
    </w:p>
    <w:p>
      <w:pPr>
        <w:pStyle w:val="BookText"/>
        <w:bidi w:val="0"/>
        <w:jc w:val="both"/>
        <w:rPr/>
      </w:pPr>
      <w:r>
        <w:rPr>
          <w:rFonts w:eastAsia="Times New Roman" w:cs="Times New Roman" w:ascii="Times New Roman" w:hAnsi="Times New Roman"/>
          <w:color w:val="111111"/>
          <w:sz w:val="28"/>
          <w:szCs w:val="28"/>
          <w:lang w:val="en-US"/>
        </w:rPr>
        <w:t>Decisive and allegorical verses in the Qur'ān</w:t>
      </w:r>
    </w:p>
    <w:p>
      <w:pPr>
        <w:pStyle w:val="BookText"/>
        <w:bidi w:val="0"/>
        <w:jc w:val="both"/>
        <w:rPr/>
      </w:pPr>
      <w:r>
        <w:rPr>
          <w:rFonts w:eastAsia="Times New Roman" w:cs="Times New Roman" w:ascii="Times New Roman" w:hAnsi="Times New Roman"/>
          <w:color w:val="111111"/>
          <w:sz w:val="28"/>
          <w:szCs w:val="28"/>
          <w:lang w:val="en-US"/>
        </w:rPr>
        <w:t>Descendants of Abraham, the choice of Allah - 128</w:t>
      </w:r>
    </w:p>
    <w:p>
      <w:pPr>
        <w:pStyle w:val="BookText"/>
        <w:bidi w:val="0"/>
        <w:jc w:val="both"/>
        <w:rPr/>
      </w:pPr>
      <w:r>
        <w:rPr>
          <w:rFonts w:eastAsia="Times New Roman" w:cs="Times New Roman" w:ascii="Times New Roman" w:hAnsi="Times New Roman"/>
          <w:color w:val="111111"/>
          <w:sz w:val="28"/>
          <w:szCs w:val="28"/>
          <w:lang w:val="en-US"/>
        </w:rPr>
        <w:t>Disciples of Jesus (a.s.) - 150</w:t>
      </w:r>
    </w:p>
    <w:p>
      <w:pPr>
        <w:pStyle w:val="BookText"/>
        <w:bidi w:val="0"/>
        <w:jc w:val="both"/>
        <w:rPr/>
      </w:pPr>
      <w:r>
        <w:rPr>
          <w:rFonts w:eastAsia="Times New Roman" w:cs="Times New Roman" w:ascii="Times New Roman" w:hAnsi="Times New Roman"/>
          <w:color w:val="111111"/>
          <w:sz w:val="28"/>
          <w:szCs w:val="28"/>
          <w:lang w:val="en-US"/>
        </w:rPr>
        <w:t>-the utmost sincerity and theistic belief - 160</w:t>
      </w:r>
    </w:p>
    <w:p>
      <w:pPr>
        <w:pStyle w:val="BookText"/>
        <w:bidi w:val="0"/>
        <w:jc w:val="both"/>
        <w:rPr/>
      </w:pPr>
      <w:r>
        <w:rPr>
          <w:rFonts w:eastAsia="Times New Roman" w:cs="Times New Roman" w:ascii="Times New Roman" w:hAnsi="Times New Roman"/>
          <w:color w:val="111111"/>
          <w:sz w:val="28"/>
          <w:szCs w:val="28"/>
          <w:lang w:val="en-US"/>
        </w:rPr>
        <w:t>Disobedience of a group of strivers in Uḥud - 291</w:t>
      </w:r>
    </w:p>
    <w:p>
      <w:pPr>
        <w:pStyle w:val="BookText"/>
        <w:bidi w:val="0"/>
        <w:jc w:val="both"/>
        <w:rPr/>
      </w:pPr>
      <w:r>
        <w:rPr>
          <w:rFonts w:eastAsia="Times New Roman" w:cs="Times New Roman" w:ascii="Times New Roman" w:hAnsi="Times New Roman"/>
          <w:color w:val="111111"/>
          <w:sz w:val="28"/>
          <w:szCs w:val="28"/>
          <w:lang w:val="en-US"/>
        </w:rPr>
        <w:t>Divine Justice is for all people equally - 117</w:t>
      </w:r>
    </w:p>
    <w:p>
      <w:pPr>
        <w:pStyle w:val="BookText"/>
        <w:bidi w:val="0"/>
        <w:jc w:val="both"/>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Enemies of Muslims desire pain and loss for them - 256</w:t>
      </w:r>
    </w:p>
    <w:p>
      <w:pPr>
        <w:pStyle w:val="BookText"/>
        <w:bidi w:val="0"/>
        <w:jc w:val="both"/>
        <w:rPr/>
      </w:pPr>
      <w:r>
        <w:rPr>
          <w:rFonts w:eastAsia="Times New Roman" w:cs="Times New Roman" w:ascii="Times New Roman" w:hAnsi="Times New Roman"/>
          <w:color w:val="111111"/>
          <w:sz w:val="28"/>
          <w:szCs w:val="28"/>
          <w:lang w:val="en-US"/>
        </w:rPr>
        <w:t>Enjoining right and forbidding wrong - 233,240,242</w:t>
      </w:r>
    </w:p>
    <w:p>
      <w:pPr>
        <w:pStyle w:val="BookText"/>
        <w:bidi w:val="0"/>
        <w:jc w:val="both"/>
        <w:rPr/>
      </w:pPr>
      <w:r>
        <w:rPr>
          <w:rFonts w:eastAsia="Times New Roman" w:cs="Times New Roman" w:ascii="Times New Roman" w:hAnsi="Times New Roman"/>
          <w:color w:val="111111"/>
          <w:sz w:val="28"/>
          <w:szCs w:val="28"/>
          <w:lang w:val="en-US"/>
        </w:rPr>
        <w:t>Eternal Heaven - 268</w:t>
      </w:r>
    </w:p>
    <w:p>
      <w:pPr>
        <w:pStyle w:val="BookText"/>
        <w:bidi w:val="0"/>
        <w:jc w:val="both"/>
        <w:rPr/>
      </w:pPr>
      <w:r>
        <w:rPr>
          <w:rFonts w:eastAsia="Times New Roman" w:cs="Times New Roman" w:ascii="Times New Roman" w:hAnsi="Times New Roman"/>
          <w:color w:val="111111"/>
          <w:sz w:val="28"/>
          <w:szCs w:val="28"/>
          <w:lang w:val="en-US"/>
        </w:rPr>
        <w:t>Evangels from the tongue of Jesus (a.s.) - 157</w:t>
      </w:r>
    </w:p>
    <w:p>
      <w:pPr>
        <w:pStyle w:val="BookText"/>
        <w:bidi w:val="0"/>
        <w:jc w:val="both"/>
        <w:rPr/>
      </w:pPr>
      <w:r>
        <w:rPr>
          <w:rFonts w:eastAsia="Times New Roman" w:cs="Times New Roman" w:ascii="Times New Roman" w:hAnsi="Times New Roman"/>
          <w:color w:val="111111"/>
          <w:sz w:val="28"/>
          <w:szCs w:val="28"/>
          <w:lang w:val="en-US"/>
        </w:rPr>
        <w:t>Eve - 361</w:t>
      </w:r>
    </w:p>
    <w:p>
      <w:pPr>
        <w:pStyle w:val="BookText"/>
        <w:bidi w:val="0"/>
        <w:jc w:val="both"/>
        <w:rPr/>
      </w:pPr>
      <w:r>
        <w:rPr>
          <w:rFonts w:eastAsia="Times New Roman" w:cs="Times New Roman" w:ascii="Times New Roman" w:hAnsi="Times New Roman"/>
          <w:color w:val="111111"/>
          <w:sz w:val="28"/>
          <w:szCs w:val="28"/>
          <w:lang w:val="en-US"/>
        </w:rPr>
        <w:t>Exhibition of Allah's Power and Signs - 222</w:t>
      </w:r>
    </w:p>
    <w:p>
      <w:pPr>
        <w:pStyle w:val="BookText"/>
        <w:bidi w:val="0"/>
        <w:jc w:val="both"/>
        <w:rPr/>
      </w:pPr>
      <w:r>
        <w:rPr>
          <w:rFonts w:eastAsia="Times New Roman" w:cs="Times New Roman" w:ascii="Times New Roman" w:hAnsi="Times New Roman"/>
          <w:color w:val="111111"/>
          <w:sz w:val="28"/>
          <w:szCs w:val="28"/>
          <w:lang w:val="en-US"/>
        </w:rPr>
        <w:t>Expressions of Jesus (a.s.) - 156</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Fāghūth : the father of Mary (a.s) and Ishā (Zachariah's wife)</w:t>
      </w:r>
    </w:p>
    <w:p>
      <w:pPr>
        <w:pStyle w:val="BookText"/>
        <w:bidi w:val="0"/>
        <w:jc w:val="both"/>
        <w:rPr/>
      </w:pPr>
      <w:r>
        <w:rPr>
          <w:rFonts w:eastAsia="Times New Roman" w:cs="Times New Roman" w:ascii="Times New Roman" w:hAnsi="Times New Roman"/>
          <w:color w:val="111111"/>
          <w:sz w:val="28"/>
          <w:szCs w:val="28"/>
          <w:lang w:val="en-US"/>
        </w:rPr>
        <w:t>Fakhr-i-Rāzī - 344</w:t>
      </w:r>
    </w:p>
    <w:p>
      <w:pPr>
        <w:pStyle w:val="BookText"/>
        <w:bidi w:val="0"/>
        <w:jc w:val="both"/>
        <w:rPr/>
      </w:pPr>
      <w:r>
        <w:rPr>
          <w:rFonts w:eastAsia="Times New Roman" w:cs="Times New Roman" w:ascii="Times New Roman" w:hAnsi="Times New Roman"/>
          <w:color w:val="111111"/>
          <w:sz w:val="28"/>
          <w:szCs w:val="28"/>
          <w:lang w:val="en-US"/>
        </w:rPr>
        <w:t>Family of Imrān : means Moses and Aron - 130</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Fanhās : a great Jewish man - 331</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Father, Son, and the Holy Ghost - 157</w:t>
      </w:r>
    </w:p>
    <w:p>
      <w:pPr>
        <w:pStyle w:val="BookText"/>
        <w:bidi w:val="0"/>
        <w:jc w:val="both"/>
        <w:rPr/>
      </w:pPr>
      <w:r>
        <w:rPr>
          <w:rFonts w:eastAsia="Times New Roman" w:cs="Times New Roman" w:ascii="Times New Roman" w:hAnsi="Times New Roman"/>
          <w:color w:val="111111"/>
          <w:sz w:val="28"/>
          <w:szCs w:val="28"/>
          <w:lang w:val="en-US"/>
        </w:rPr>
        <w:t>Fatemat-uz-Zahrā (a.s.) - 131 , 136</w:t>
      </w:r>
    </w:p>
    <w:p>
      <w:pPr>
        <w:pStyle w:val="BookText"/>
        <w:bidi w:val="0"/>
        <w:jc w:val="both"/>
        <w:rPr/>
      </w:pPr>
      <w:r>
        <w:rPr>
          <w:rFonts w:eastAsia="Times New Roman" w:cs="Times New Roman" w:ascii="Times New Roman" w:hAnsi="Times New Roman"/>
          <w:color w:val="111111"/>
          <w:sz w:val="28"/>
          <w:szCs w:val="28"/>
          <w:lang w:val="en-US"/>
        </w:rPr>
        <w:t>Fire of Hell - 235 , 377</w:t>
      </w:r>
    </w:p>
    <w:p>
      <w:pPr>
        <w:pStyle w:val="BookText"/>
        <w:bidi w:val="0"/>
        <w:jc w:val="both"/>
        <w:rPr/>
      </w:pPr>
      <w:r>
        <w:rPr>
          <w:rFonts w:eastAsia="Times New Roman" w:cs="Times New Roman" w:ascii="Times New Roman" w:hAnsi="Times New Roman"/>
          <w:color w:val="111111"/>
          <w:sz w:val="28"/>
          <w:szCs w:val="28"/>
          <w:lang w:val="en-US"/>
        </w:rPr>
        <w:t>Fleeting pleasures - 354</w:t>
      </w:r>
    </w:p>
    <w:p>
      <w:pPr>
        <w:pStyle w:val="BookText"/>
        <w:bidi w:val="0"/>
        <w:jc w:val="both"/>
        <w:rPr/>
      </w:pPr>
      <w:r>
        <w:rPr>
          <w:rFonts w:eastAsia="Times New Roman" w:cs="Times New Roman" w:ascii="Times New Roman" w:hAnsi="Times New Roman"/>
          <w:color w:val="111111"/>
          <w:sz w:val="28"/>
          <w:szCs w:val="28"/>
          <w:lang w:val="en-US"/>
        </w:rPr>
        <w:t>Foreign policy due to unbelievers - 123</w:t>
      </w:r>
    </w:p>
    <w:p>
      <w:pPr>
        <w:pStyle w:val="BookText"/>
        <w:bidi w:val="0"/>
        <w:jc w:val="both"/>
        <w:rPr/>
      </w:pPr>
      <w:r>
        <w:rPr>
          <w:rFonts w:eastAsia="Times New Roman" w:cs="Times New Roman" w:ascii="Times New Roman" w:hAnsi="Times New Roman"/>
          <w:color w:val="111111"/>
          <w:sz w:val="28"/>
          <w:szCs w:val="28"/>
          <w:lang w:val="en-US"/>
        </w:rPr>
        <w:t>Formation of man in mother's womb - 90</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Gabriel - 303</w:t>
      </w:r>
    </w:p>
    <w:p>
      <w:pPr>
        <w:pStyle w:val="BookText"/>
        <w:bidi w:val="0"/>
        <w:jc w:val="both"/>
        <w:rPr/>
      </w:pPr>
      <w:r>
        <w:rPr>
          <w:rFonts w:eastAsia="Times New Roman" w:cs="Times New Roman" w:ascii="Times New Roman" w:hAnsi="Times New Roman"/>
          <w:color w:val="111111"/>
          <w:sz w:val="28"/>
          <w:szCs w:val="28"/>
          <w:lang w:val="en-US"/>
        </w:rPr>
        <w:t>Gardens beneach which rivers flow - 102</w:t>
      </w:r>
    </w:p>
    <w:p>
      <w:pPr>
        <w:pStyle w:val="BookText"/>
        <w:bidi w:val="0"/>
        <w:jc w:val="both"/>
        <w:rPr/>
      </w:pPr>
      <w:r>
        <w:rPr>
          <w:rFonts w:eastAsia="Times New Roman" w:cs="Times New Roman" w:ascii="Times New Roman" w:hAnsi="Times New Roman"/>
          <w:color w:val="111111"/>
          <w:sz w:val="28"/>
          <w:szCs w:val="28"/>
          <w:lang w:val="en-US"/>
        </w:rPr>
        <w:t>General belief - 203</w:t>
      </w:r>
    </w:p>
    <w:p>
      <w:pPr>
        <w:pStyle w:val="BookText"/>
        <w:bidi w:val="0"/>
        <w:jc w:val="both"/>
        <w:rPr/>
      </w:pPr>
      <w:r>
        <w:rPr>
          <w:rFonts w:eastAsia="Times New Roman" w:cs="Times New Roman" w:ascii="Times New Roman" w:hAnsi="Times New Roman"/>
          <w:color w:val="111111"/>
          <w:sz w:val="28"/>
          <w:szCs w:val="28"/>
          <w:lang w:val="en-US"/>
        </w:rPr>
        <w:t>Givers of charity - 213</w:t>
      </w:r>
    </w:p>
    <w:p>
      <w:pPr>
        <w:pStyle w:val="BookText"/>
        <w:bidi w:val="0"/>
        <w:jc w:val="both"/>
        <w:rPr/>
      </w:pPr>
      <w:r>
        <w:rPr>
          <w:rFonts w:eastAsia="Times New Roman" w:cs="Times New Roman" w:ascii="Times New Roman" w:hAnsi="Times New Roman"/>
          <w:color w:val="111111"/>
          <w:sz w:val="28"/>
          <w:szCs w:val="28"/>
          <w:lang w:val="en-US"/>
        </w:rPr>
        <w:t>Godly acceptable religion - 205</w:t>
      </w:r>
    </w:p>
    <w:p>
      <w:pPr>
        <w:pStyle w:val="BookText"/>
        <w:bidi w:val="0"/>
        <w:jc w:val="both"/>
        <w:rPr/>
      </w:pPr>
      <w:r>
        <w:rPr>
          <w:rFonts w:eastAsia="Times New Roman" w:cs="Times New Roman" w:ascii="Times New Roman" w:hAnsi="Times New Roman"/>
          <w:color w:val="111111"/>
          <w:sz w:val="28"/>
          <w:szCs w:val="28"/>
          <w:lang w:val="en-US"/>
        </w:rPr>
        <w:t>Good doers - 267</w:t>
      </w:r>
    </w:p>
    <w:p>
      <w:pPr>
        <w:pStyle w:val="BookText"/>
        <w:bidi w:val="0"/>
        <w:jc w:val="both"/>
        <w:rPr/>
      </w:pPr>
      <w:r>
        <w:rPr>
          <w:rFonts w:eastAsia="Times New Roman" w:cs="Times New Roman" w:ascii="Times New Roman" w:hAnsi="Times New Roman"/>
          <w:color w:val="111111"/>
          <w:sz w:val="28"/>
          <w:szCs w:val="28"/>
          <w:lang w:val="en-US"/>
        </w:rPr>
        <w:t>Gracious Muslim - 214</w:t>
      </w:r>
    </w:p>
    <w:p>
      <w:pPr>
        <w:pStyle w:val="BookText"/>
        <w:bidi w:val="0"/>
        <w:jc w:val="both"/>
        <w:rPr/>
      </w:pPr>
      <w:r>
        <w:rPr>
          <w:rFonts w:eastAsia="Times New Roman" w:cs="Times New Roman" w:ascii="Times New Roman" w:hAnsi="Times New Roman"/>
          <w:color w:val="111111"/>
          <w:sz w:val="28"/>
          <w:szCs w:val="28"/>
          <w:lang w:val="en-US"/>
        </w:rPr>
        <w:t>Group of the people of the Book and vain thoughts - 196</w:t>
      </w:r>
    </w:p>
    <w:p>
      <w:pPr>
        <w:pStyle w:val="BookText"/>
        <w:bidi w:val="0"/>
        <w:jc w:val="both"/>
        <w:rPr/>
      </w:pPr>
      <w:r>
        <w:rPr>
          <w:rFonts w:eastAsia="Times New Roman" w:cs="Times New Roman" w:ascii="Times New Roman" w:hAnsi="Times New Roman"/>
          <w:color w:val="111111"/>
          <w:sz w:val="28"/>
          <w:szCs w:val="28"/>
          <w:lang w:val="en-US"/>
        </w:rPr>
        <w:t>Guardians of orphans are warned not to devour orphans' property - 372</w:t>
      </w:r>
    </w:p>
    <w:p>
      <w:pPr>
        <w:pStyle w:val="BookText"/>
        <w:bidi w:val="0"/>
        <w:jc w:val="both"/>
        <w:rPr/>
      </w:pPr>
      <w:r>
        <w:rPr>
          <w:rFonts w:eastAsia="Times New Roman" w:cs="Times New Roman" w:ascii="Times New Roman" w:hAnsi="Times New Roman"/>
          <w:color w:val="111111"/>
          <w:sz w:val="28"/>
          <w:szCs w:val="28"/>
          <w:lang w:val="en-US"/>
        </w:rPr>
        <w:t>Guidance of Allah - 200</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Hajj:</w:t>
      </w:r>
    </w:p>
    <w:p>
      <w:pPr>
        <w:pStyle w:val="BookText"/>
        <w:bidi w:val="0"/>
        <w:jc w:val="both"/>
        <w:rPr/>
      </w:pPr>
      <w:r>
        <w:rPr>
          <w:rFonts w:eastAsia="Times New Roman" w:cs="Times New Roman" w:ascii="Times New Roman" w:hAnsi="Times New Roman"/>
          <w:color w:val="111111"/>
          <w:sz w:val="28"/>
          <w:szCs w:val="28"/>
          <w:lang w:val="en-US"/>
        </w:rPr>
        <w:t>-capability of - 223</w:t>
      </w:r>
    </w:p>
    <w:p>
      <w:pPr>
        <w:pStyle w:val="BookText"/>
        <w:bidi w:val="0"/>
        <w:jc w:val="both"/>
        <w:rPr/>
      </w:pPr>
      <w:r>
        <w:rPr>
          <w:rFonts w:eastAsia="Times New Roman" w:cs="Times New Roman" w:ascii="Times New Roman" w:hAnsi="Times New Roman"/>
          <w:color w:val="111111"/>
          <w:sz w:val="28"/>
          <w:szCs w:val="28"/>
          <w:lang w:val="en-US"/>
        </w:rPr>
        <w:t>-going to as duty - 224</w:t>
      </w:r>
    </w:p>
    <w:p>
      <w:pPr>
        <w:pStyle w:val="BookText"/>
        <w:bidi w:val="0"/>
        <w:jc w:val="both"/>
        <w:rPr/>
      </w:pPr>
      <w:r>
        <w:rPr>
          <w:rFonts w:eastAsia="Times New Roman" w:cs="Times New Roman" w:ascii="Times New Roman" w:hAnsi="Times New Roman"/>
          <w:color w:val="111111"/>
          <w:sz w:val="28"/>
          <w:szCs w:val="28"/>
          <w:lang w:val="en-US"/>
        </w:rPr>
        <w:t>-meaning of - 223</w:t>
      </w:r>
    </w:p>
    <w:p>
      <w:pPr>
        <w:pStyle w:val="BookText"/>
        <w:bidi w:val="0"/>
        <w:jc w:val="both"/>
        <w:rPr/>
      </w:pPr>
      <w:r>
        <w:rPr>
          <w:rFonts w:eastAsia="Times New Roman" w:cs="Times New Roman" w:ascii="Times New Roman" w:hAnsi="Times New Roman"/>
          <w:color w:val="111111"/>
          <w:sz w:val="28"/>
          <w:szCs w:val="28"/>
          <w:lang w:val="en-US"/>
        </w:rPr>
        <w:t>-performance of - 279</w:t>
      </w:r>
    </w:p>
    <w:p>
      <w:pPr>
        <w:pStyle w:val="BookText"/>
        <w:bidi w:val="0"/>
        <w:jc w:val="both"/>
        <w:rPr/>
      </w:pPr>
      <w:r>
        <w:rPr>
          <w:rFonts w:eastAsia="Times New Roman" w:cs="Times New Roman" w:ascii="Times New Roman" w:hAnsi="Times New Roman"/>
          <w:color w:val="111111"/>
          <w:sz w:val="28"/>
          <w:szCs w:val="28"/>
          <w:lang w:val="en-US"/>
        </w:rPr>
        <w:t>Hamra'-ul-Asad - 321</w:t>
      </w:r>
    </w:p>
    <w:p>
      <w:pPr>
        <w:pStyle w:val="BookText"/>
        <w:bidi w:val="0"/>
        <w:jc w:val="both"/>
        <w:rPr/>
      </w:pPr>
      <w:r>
        <w:rPr>
          <w:rFonts w:eastAsia="Times New Roman" w:cs="Times New Roman" w:ascii="Times New Roman" w:hAnsi="Times New Roman"/>
          <w:color w:val="111111"/>
          <w:sz w:val="28"/>
          <w:szCs w:val="28"/>
          <w:lang w:val="en-US"/>
        </w:rPr>
        <w:t>Hannah, Imrān's spouse - 132</w:t>
      </w:r>
    </w:p>
    <w:p>
      <w:pPr>
        <w:pStyle w:val="BookText"/>
        <w:bidi w:val="0"/>
        <w:jc w:val="both"/>
        <w:rPr/>
      </w:pPr>
      <w:r>
        <w:rPr>
          <w:rFonts w:eastAsia="Times New Roman" w:cs="Times New Roman" w:ascii="Times New Roman" w:hAnsi="Times New Roman"/>
          <w:color w:val="111111"/>
          <w:sz w:val="28"/>
          <w:szCs w:val="28"/>
          <w:lang w:val="en-US"/>
        </w:rPr>
        <w:t>Heaven, its merits - 102</w:t>
      </w:r>
    </w:p>
    <w:p>
      <w:pPr>
        <w:pStyle w:val="BookText"/>
        <w:bidi w:val="0"/>
        <w:jc w:val="both"/>
        <w:rPr/>
      </w:pPr>
      <w:r>
        <w:rPr>
          <w:rFonts w:eastAsia="Times New Roman" w:cs="Times New Roman" w:ascii="Times New Roman" w:hAnsi="Times New Roman"/>
          <w:color w:val="111111"/>
          <w:sz w:val="28"/>
          <w:szCs w:val="28"/>
          <w:lang w:val="en-US"/>
        </w:rPr>
        <w:t>Hereafter:</w:t>
      </w:r>
    </w:p>
    <w:p>
      <w:pPr>
        <w:pStyle w:val="BookText"/>
        <w:bidi w:val="0"/>
        <w:jc w:val="both"/>
        <w:rPr/>
      </w:pPr>
      <w:r>
        <w:rPr>
          <w:rFonts w:eastAsia="Times New Roman" w:cs="Times New Roman" w:ascii="Times New Roman" w:hAnsi="Times New Roman"/>
          <w:color w:val="111111"/>
          <w:sz w:val="28"/>
          <w:szCs w:val="28"/>
          <w:lang w:val="en-US"/>
        </w:rPr>
        <w:t>-deeds will be incarnated in front of us - 126</w:t>
      </w:r>
    </w:p>
    <w:p>
      <w:pPr>
        <w:pStyle w:val="BookText"/>
        <w:bidi w:val="0"/>
        <w:jc w:val="both"/>
        <w:rPr/>
      </w:pPr>
      <w:r>
        <w:rPr>
          <w:rFonts w:eastAsia="Times New Roman" w:cs="Times New Roman" w:ascii="Times New Roman" w:hAnsi="Times New Roman"/>
          <w:color w:val="111111"/>
          <w:sz w:val="28"/>
          <w:szCs w:val="28"/>
          <w:lang w:val="en-US"/>
        </w:rPr>
        <w:t>-good reward of - 287</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-regret will be of no avail - 305</w:t>
      </w:r>
    </w:p>
    <w:p>
      <w:pPr>
        <w:pStyle w:val="BookText"/>
        <w:bidi w:val="0"/>
        <w:rPr/>
      </w:pPr>
      <w:r>
        <w:rPr>
          <w:rFonts w:eastAsia="Times New Roman" w:cs="Times New Roman" w:ascii="Times New Roman" w:hAnsi="Times New Roman"/>
          <w:color w:val="111111"/>
          <w:sz w:val="28"/>
          <w:szCs w:val="28"/>
          <w:lang w:val="en-US"/>
        </w:rPr>
        <w:t>Holy pledge : - 199</w:t>
      </w:r>
    </w:p>
    <w:p>
      <w:pPr>
        <w:pStyle w:val="BookText"/>
        <w:bidi w:val="0"/>
        <w:jc w:val="both"/>
        <w:rPr/>
      </w:pPr>
      <w:r>
        <w:rPr>
          <w:rFonts w:eastAsia="Times New Roman" w:cs="Times New Roman" w:ascii="Times New Roman" w:hAnsi="Times New Roman"/>
          <w:color w:val="111111"/>
          <w:sz w:val="28"/>
          <w:szCs w:val="28"/>
          <w:lang w:val="en-US"/>
        </w:rPr>
        <w:t>Holy war : - 279,283,358</w:t>
      </w:r>
    </w:p>
    <w:p>
      <w:pPr>
        <w:pStyle w:val="BookText"/>
        <w:bidi w:val="0"/>
        <w:jc w:val="both"/>
        <w:rPr/>
      </w:pPr>
      <w:r>
        <w:rPr>
          <w:rFonts w:eastAsia="Times New Roman" w:cs="Times New Roman" w:ascii="Times New Roman" w:hAnsi="Times New Roman"/>
          <w:color w:val="111111"/>
          <w:sz w:val="28"/>
          <w:szCs w:val="28"/>
          <w:lang w:val="en-US"/>
        </w:rPr>
        <w:t>Honour should be sought only from Allah - 119</w:t>
      </w:r>
    </w:p>
    <w:p>
      <w:pPr>
        <w:pStyle w:val="BookText"/>
        <w:bidi w:val="0"/>
        <w:jc w:val="both"/>
        <w:rPr/>
      </w:pPr>
      <w:r>
        <w:rPr>
          <w:rFonts w:eastAsia="Times New Roman" w:cs="Times New Roman" w:ascii="Times New Roman" w:hAnsi="Times New Roman"/>
          <w:color w:val="111111"/>
          <w:sz w:val="28"/>
          <w:szCs w:val="28"/>
          <w:lang w:val="en-US"/>
        </w:rPr>
        <w:t>Hypocrites :</w:t>
      </w:r>
    </w:p>
    <w:p>
      <w:pPr>
        <w:pStyle w:val="BookText"/>
        <w:bidi w:val="0"/>
        <w:jc w:val="both"/>
        <w:rPr/>
      </w:pPr>
      <w:r>
        <w:rPr>
          <w:rFonts w:eastAsia="Times New Roman" w:cs="Times New Roman" w:ascii="Times New Roman" w:hAnsi="Times New Roman"/>
          <w:color w:val="111111"/>
          <w:sz w:val="28"/>
          <w:szCs w:val="28"/>
          <w:lang w:val="en-US"/>
        </w:rPr>
        <w:t>-had a wrong talk and thought about Allah - 295</w:t>
      </w:r>
    </w:p>
    <w:p>
      <w:pPr>
        <w:pStyle w:val="BookText"/>
        <w:bidi w:val="0"/>
        <w:jc w:val="both"/>
        <w:rPr/>
      </w:pPr>
      <w:r>
        <w:rPr>
          <w:rFonts w:eastAsia="Times New Roman" w:cs="Times New Roman" w:ascii="Times New Roman" w:hAnsi="Times New Roman"/>
          <w:color w:val="111111"/>
          <w:sz w:val="28"/>
          <w:szCs w:val="28"/>
          <w:lang w:val="en-US"/>
        </w:rPr>
        <w:t>-seek excusse - 306</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Ibn-`Abbas - 49</w:t>
      </w:r>
    </w:p>
    <w:p>
      <w:pPr>
        <w:pStyle w:val="BookText"/>
        <w:bidi w:val="0"/>
        <w:jc w:val="both"/>
        <w:rPr/>
      </w:pPr>
      <w:r>
        <w:rPr>
          <w:rFonts w:eastAsia="Times New Roman" w:cs="Times New Roman" w:ascii="Times New Roman" w:hAnsi="Times New Roman"/>
          <w:color w:val="111111"/>
          <w:sz w:val="28"/>
          <w:szCs w:val="28"/>
          <w:lang w:val="en-US"/>
        </w:rPr>
        <w:t>Ibn-Suriyā - 114</w:t>
      </w:r>
    </w:p>
    <w:p>
      <w:pPr>
        <w:pStyle w:val="BookText"/>
        <w:bidi w:val="0"/>
        <w:jc w:val="both"/>
        <w:rPr/>
      </w:pPr>
      <w:r>
        <w:rPr>
          <w:rFonts w:eastAsia="Times New Roman" w:cs="Times New Roman" w:ascii="Times New Roman" w:hAnsi="Times New Roman"/>
          <w:color w:val="111111"/>
          <w:sz w:val="28"/>
          <w:szCs w:val="28"/>
          <w:lang w:val="en-US"/>
        </w:rPr>
        <w:t>Idol-worshippers - 219</w:t>
      </w:r>
    </w:p>
    <w:p>
      <w:pPr>
        <w:pStyle w:val="BookText"/>
        <w:bidi w:val="0"/>
        <w:jc w:val="both"/>
        <w:rPr/>
      </w:pPr>
      <w:r>
        <w:rPr>
          <w:rFonts w:eastAsia="Times New Roman" w:cs="Times New Roman" w:ascii="Times New Roman" w:hAnsi="Times New Roman"/>
          <w:color w:val="111111"/>
          <w:sz w:val="28"/>
          <w:szCs w:val="28"/>
          <w:lang w:val="en-US"/>
        </w:rPr>
        <w:t>Imrān Ali - 345</w:t>
      </w:r>
    </w:p>
    <w:p>
      <w:pPr>
        <w:pStyle w:val="BookText"/>
        <w:bidi w:val="0"/>
        <w:jc w:val="both"/>
        <w:rPr/>
      </w:pPr>
      <w:r>
        <w:rPr>
          <w:rFonts w:eastAsia="Times New Roman" w:cs="Times New Roman" w:ascii="Times New Roman" w:hAnsi="Times New Roman"/>
          <w:color w:val="111111"/>
          <w:sz w:val="28"/>
          <w:szCs w:val="28"/>
          <w:lang w:val="en-US"/>
        </w:rPr>
        <w:t>-family of - 130</w:t>
      </w:r>
    </w:p>
    <w:p>
      <w:pPr>
        <w:pStyle w:val="BookText"/>
        <w:bidi w:val="0"/>
        <w:jc w:val="both"/>
        <w:rPr/>
      </w:pPr>
      <w:r>
        <w:rPr>
          <w:rFonts w:eastAsia="Times New Roman" w:cs="Times New Roman" w:ascii="Times New Roman" w:hAnsi="Times New Roman"/>
          <w:color w:val="111111"/>
          <w:sz w:val="28"/>
          <w:szCs w:val="28"/>
          <w:lang w:val="en-US"/>
        </w:rPr>
        <w:t>-his wife wished to deliver a son, but she delivered Mary - 133</w:t>
      </w:r>
    </w:p>
    <w:p>
      <w:pPr>
        <w:pStyle w:val="BookText"/>
        <w:bidi w:val="0"/>
        <w:jc w:val="both"/>
        <w:rPr/>
      </w:pPr>
      <w:r>
        <w:rPr>
          <w:rFonts w:eastAsia="Times New Roman" w:cs="Times New Roman" w:ascii="Times New Roman" w:hAnsi="Times New Roman"/>
          <w:color w:val="111111"/>
          <w:sz w:val="28"/>
          <w:szCs w:val="28"/>
          <w:lang w:val="en-US"/>
        </w:rPr>
        <w:t>-informed his wife of a son to be prophet unto the Children of Israel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-son of Māthān - 132</w:t>
      </w:r>
    </w:p>
    <w:p>
      <w:pPr>
        <w:pStyle w:val="BookText"/>
        <w:bidi w:val="0"/>
        <w:jc w:val="both"/>
        <w:rPr/>
      </w:pPr>
      <w:r>
        <w:rPr>
          <w:rFonts w:eastAsia="Times New Roman" w:cs="Times New Roman" w:ascii="Times New Roman" w:hAnsi="Times New Roman"/>
          <w:color w:val="111111"/>
          <w:sz w:val="28"/>
          <w:szCs w:val="28"/>
          <w:lang w:val="en-US"/>
        </w:rPr>
        <w:t>-spouse of - 132</w:t>
      </w:r>
    </w:p>
    <w:p>
      <w:pPr>
        <w:pStyle w:val="BookText"/>
        <w:bidi w:val="0"/>
        <w:jc w:val="both"/>
        <w:rPr/>
      </w:pPr>
      <w:r>
        <w:rPr>
          <w:rFonts w:eastAsia="Times New Roman" w:cs="Times New Roman" w:ascii="Times New Roman" w:hAnsi="Times New Roman"/>
          <w:color w:val="111111"/>
          <w:sz w:val="28"/>
          <w:szCs w:val="28"/>
          <w:lang w:val="en-US"/>
        </w:rPr>
        <w:t>Imrān Ali - 345</w:t>
      </w:r>
    </w:p>
    <w:p>
      <w:pPr>
        <w:pStyle w:val="BookText"/>
        <w:bidi w:val="0"/>
        <w:jc w:val="both"/>
        <w:rPr/>
      </w:pPr>
      <w:r>
        <w:rPr>
          <w:rFonts w:eastAsia="Times New Roman" w:cs="Times New Roman" w:ascii="Times New Roman" w:hAnsi="Times New Roman"/>
          <w:color w:val="111111"/>
          <w:sz w:val="28"/>
          <w:szCs w:val="28"/>
          <w:lang w:val="en-US"/>
        </w:rPr>
        <w:t>Infidelity wastes the good deeds - 211</w:t>
      </w:r>
    </w:p>
    <w:p>
      <w:pPr>
        <w:pStyle w:val="BookText"/>
        <w:bidi w:val="0"/>
        <w:jc w:val="both"/>
        <w:rPr/>
      </w:pPr>
      <w:r>
        <w:rPr>
          <w:rFonts w:eastAsia="Times New Roman" w:cs="Times New Roman" w:ascii="Times New Roman" w:hAnsi="Times New Roman"/>
          <w:color w:val="111111"/>
          <w:sz w:val="28"/>
          <w:szCs w:val="28"/>
          <w:lang w:val="en-US"/>
        </w:rPr>
        <w:t>Inheritance of spouses from each others - 385</w:t>
      </w:r>
    </w:p>
    <w:p>
      <w:pPr>
        <w:pStyle w:val="BookText"/>
        <w:bidi w:val="0"/>
        <w:jc w:val="both"/>
        <w:rPr/>
      </w:pPr>
      <w:r>
        <w:rPr>
          <w:rFonts w:eastAsia="Times New Roman" w:cs="Times New Roman" w:ascii="Times New Roman" w:hAnsi="Times New Roman"/>
          <w:color w:val="111111"/>
          <w:sz w:val="28"/>
          <w:szCs w:val="28"/>
          <w:lang w:val="en-US"/>
        </w:rPr>
        <w:t>Iran - 118</w:t>
      </w:r>
    </w:p>
    <w:p>
      <w:pPr>
        <w:pStyle w:val="BookText"/>
        <w:bidi w:val="0"/>
        <w:jc w:val="both"/>
        <w:rPr/>
      </w:pPr>
      <w:r>
        <w:rPr>
          <w:rFonts w:eastAsia="Times New Roman" w:cs="Times New Roman" w:ascii="Times New Roman" w:hAnsi="Times New Roman"/>
          <w:color w:val="111111"/>
          <w:sz w:val="28"/>
          <w:szCs w:val="28"/>
          <w:lang w:val="en-US"/>
        </w:rPr>
        <w:t>Ishā:</w:t>
      </w:r>
    </w:p>
    <w:p>
      <w:pPr>
        <w:pStyle w:val="BookText"/>
        <w:bidi w:val="0"/>
        <w:jc w:val="both"/>
        <w:rPr/>
      </w:pPr>
      <w:r>
        <w:rPr>
          <w:rFonts w:eastAsia="Times New Roman" w:cs="Times New Roman" w:ascii="Times New Roman" w:hAnsi="Times New Roman"/>
          <w:color w:val="111111"/>
          <w:sz w:val="28"/>
          <w:szCs w:val="28"/>
          <w:lang w:val="en-US"/>
        </w:rPr>
        <w:t>-Zachariah's wife - 132</w:t>
      </w:r>
    </w:p>
    <w:p>
      <w:pPr>
        <w:pStyle w:val="BookText"/>
        <w:bidi w:val="0"/>
        <w:jc w:val="both"/>
        <w:rPr/>
      </w:pPr>
      <w:r>
        <w:rPr>
          <w:rFonts w:eastAsia="Times New Roman" w:cs="Times New Roman" w:ascii="Times New Roman" w:hAnsi="Times New Roman"/>
          <w:color w:val="111111"/>
          <w:sz w:val="28"/>
          <w:szCs w:val="28"/>
          <w:lang w:val="en-US"/>
        </w:rPr>
        <w:t>-sister of Hannah - 132</w:t>
      </w:r>
    </w:p>
    <w:p>
      <w:pPr>
        <w:pStyle w:val="BookText"/>
        <w:bidi w:val="0"/>
        <w:jc w:val="both"/>
        <w:rPr/>
      </w:pPr>
      <w:r>
        <w:rPr>
          <w:rFonts w:eastAsia="Times New Roman" w:cs="Times New Roman" w:ascii="Times New Roman" w:hAnsi="Times New Roman"/>
          <w:color w:val="111111"/>
          <w:sz w:val="28"/>
          <w:szCs w:val="28"/>
          <w:lang w:val="en-US"/>
        </w:rPr>
        <w:t>Islam, the true religion with Allah - 108</w:t>
      </w:r>
    </w:p>
    <w:p>
      <w:pPr>
        <w:pStyle w:val="BookText"/>
        <w:bidi w:val="0"/>
        <w:jc w:val="both"/>
        <w:rPr/>
      </w:pPr>
      <w:r>
        <w:rPr>
          <w:rFonts w:eastAsia="Times New Roman" w:cs="Times New Roman" w:ascii="Times New Roman" w:hAnsi="Times New Roman"/>
          <w:color w:val="111111"/>
          <w:sz w:val="28"/>
          <w:szCs w:val="28"/>
          <w:lang w:val="en-US"/>
        </w:rPr>
        <w:t>Israel:</w:t>
      </w:r>
    </w:p>
    <w:p>
      <w:pPr>
        <w:pStyle w:val="BookText"/>
        <w:bidi w:val="0"/>
        <w:jc w:val="both"/>
        <w:rPr/>
      </w:pPr>
      <w:r>
        <w:rPr>
          <w:rFonts w:eastAsia="Times New Roman" w:cs="Times New Roman" w:ascii="Times New Roman" w:hAnsi="Times New Roman"/>
          <w:color w:val="111111"/>
          <w:sz w:val="28"/>
          <w:szCs w:val="28"/>
          <w:lang w:val="en-US"/>
        </w:rPr>
        <w:t>-children of - 112</w:t>
      </w:r>
    </w:p>
    <w:p>
      <w:pPr>
        <w:pStyle w:val="BookText"/>
        <w:bidi w:val="0"/>
        <w:jc w:val="both"/>
        <w:rPr/>
      </w:pPr>
      <w:r>
        <w:rPr>
          <w:rFonts w:eastAsia="Times New Roman" w:cs="Times New Roman" w:ascii="Times New Roman" w:hAnsi="Times New Roman"/>
          <w:color w:val="111111"/>
          <w:sz w:val="28"/>
          <w:szCs w:val="28"/>
          <w:lang w:val="en-US"/>
        </w:rPr>
        <w:t>Intercession:</w:t>
      </w:r>
    </w:p>
    <w:p>
      <w:pPr>
        <w:pStyle w:val="BookText"/>
        <w:bidi w:val="0"/>
        <w:jc w:val="both"/>
        <w:rPr/>
      </w:pPr>
      <w:r>
        <w:rPr>
          <w:rFonts w:eastAsia="Times New Roman" w:cs="Times New Roman" w:ascii="Times New Roman" w:hAnsi="Times New Roman"/>
          <w:color w:val="111111"/>
          <w:sz w:val="28"/>
          <w:szCs w:val="28"/>
          <w:lang w:val="en-US"/>
        </w:rPr>
        <w:t>-is possible but by Allah's leave - 22</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done only by Allah's leave - 211</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Interferance- in the world of nature and creation - 155</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Jābir - 71</w:t>
      </w:r>
    </w:p>
    <w:p>
      <w:pPr>
        <w:pStyle w:val="BookText"/>
        <w:bidi w:val="0"/>
        <w:jc w:val="both"/>
        <w:rPr/>
      </w:pPr>
      <w:r>
        <w:rPr>
          <w:rFonts w:eastAsia="Times New Roman" w:cs="Times New Roman" w:ascii="Times New Roman" w:hAnsi="Times New Roman"/>
          <w:color w:val="111111"/>
          <w:sz w:val="28"/>
          <w:szCs w:val="28"/>
          <w:lang w:val="en-US"/>
        </w:rPr>
        <w:t>Ja`far Tayyār - 309</w:t>
      </w:r>
    </w:p>
    <w:p>
      <w:pPr>
        <w:pStyle w:val="BookText"/>
        <w:bidi w:val="0"/>
        <w:jc w:val="both"/>
        <w:rPr/>
      </w:pPr>
      <w:r>
        <w:rPr>
          <w:rFonts w:eastAsia="Times New Roman" w:cs="Times New Roman" w:ascii="Times New Roman" w:hAnsi="Times New Roman"/>
          <w:color w:val="111111"/>
          <w:sz w:val="28"/>
          <w:szCs w:val="28"/>
          <w:lang w:val="en-US"/>
        </w:rPr>
        <w:t>Jaushan Kabīr, Supplication - 86</w:t>
      </w:r>
    </w:p>
    <w:p>
      <w:pPr>
        <w:pStyle w:val="BookText"/>
        <w:bidi w:val="0"/>
        <w:jc w:val="both"/>
        <w:rPr/>
      </w:pPr>
      <w:r>
        <w:rPr>
          <w:rFonts w:eastAsia="Times New Roman" w:cs="Times New Roman" w:ascii="Times New Roman" w:hAnsi="Times New Roman"/>
          <w:color w:val="111111"/>
          <w:sz w:val="28"/>
          <w:szCs w:val="28"/>
          <w:lang w:val="en-US"/>
        </w:rPr>
        <w:t>Jerusalem - 220</w:t>
      </w:r>
    </w:p>
    <w:p>
      <w:pPr>
        <w:pStyle w:val="BookText"/>
        <w:bidi w:val="0"/>
        <w:jc w:val="both"/>
        <w:rPr/>
      </w:pPr>
      <w:r>
        <w:rPr>
          <w:rFonts w:eastAsia="Times New Roman" w:cs="Times New Roman" w:ascii="Times New Roman" w:hAnsi="Times New Roman"/>
          <w:color w:val="111111"/>
          <w:sz w:val="28"/>
          <w:szCs w:val="28"/>
          <w:lang w:val="en-US"/>
        </w:rPr>
        <w:t>Jesus (a.s.)</w:t>
      </w:r>
    </w:p>
    <w:p>
      <w:pPr>
        <w:pStyle w:val="BookText"/>
        <w:bidi w:val="0"/>
        <w:jc w:val="both"/>
        <w:rPr/>
      </w:pPr>
      <w:r>
        <w:rPr>
          <w:rFonts w:eastAsia="Times New Roman" w:cs="Times New Roman" w:ascii="Times New Roman" w:hAnsi="Times New Roman"/>
          <w:color w:val="111111"/>
          <w:sz w:val="28"/>
          <w:szCs w:val="28"/>
          <w:lang w:val="en-US"/>
        </w:rPr>
        <w:t>-a group pllanned to hang him - 151</w:t>
      </w:r>
    </w:p>
    <w:p>
      <w:pPr>
        <w:pStyle w:val="BookText"/>
        <w:bidi w:val="0"/>
        <w:jc w:val="both"/>
        <w:rPr/>
      </w:pPr>
      <w:r>
        <w:rPr>
          <w:rFonts w:eastAsia="Times New Roman" w:cs="Times New Roman" w:ascii="Times New Roman" w:hAnsi="Times New Roman"/>
          <w:color w:val="111111"/>
          <w:sz w:val="28"/>
          <w:szCs w:val="28"/>
          <w:lang w:val="en-US"/>
        </w:rPr>
        <w:t>-could overcome the scientists of his time - 154</w:t>
      </w:r>
    </w:p>
    <w:p>
      <w:pPr>
        <w:pStyle w:val="BookText"/>
        <w:bidi w:val="0"/>
        <w:jc w:val="both"/>
        <w:rPr/>
      </w:pPr>
      <w:r>
        <w:rPr>
          <w:rFonts w:eastAsia="Times New Roman" w:cs="Times New Roman" w:ascii="Times New Roman" w:hAnsi="Times New Roman"/>
          <w:color w:val="111111"/>
          <w:sz w:val="28"/>
          <w:szCs w:val="28"/>
          <w:lang w:val="en-US"/>
        </w:rPr>
        <w:t>-to be held in honour in this world and the Hereafter - 147</w:t>
      </w:r>
    </w:p>
    <w:p>
      <w:pPr>
        <w:pStyle w:val="BookText"/>
        <w:bidi w:val="0"/>
        <w:jc w:val="both"/>
        <w:rPr/>
      </w:pPr>
      <w:r>
        <w:rPr>
          <w:rFonts w:eastAsia="Times New Roman" w:cs="Times New Roman" w:ascii="Times New Roman" w:hAnsi="Times New Roman"/>
          <w:color w:val="111111"/>
          <w:sz w:val="28"/>
          <w:szCs w:val="28"/>
          <w:lang w:val="en-US"/>
        </w:rPr>
        <w:t>-the miracle of - 153,155,145</w:t>
      </w:r>
    </w:p>
    <w:p>
      <w:pPr>
        <w:pStyle w:val="BookText"/>
        <w:bidi w:val="0"/>
        <w:jc w:val="both"/>
        <w:rPr/>
      </w:pPr>
      <w:r>
        <w:rPr>
          <w:rFonts w:eastAsia="Times New Roman" w:cs="Times New Roman" w:ascii="Times New Roman" w:hAnsi="Times New Roman"/>
          <w:color w:val="111111"/>
          <w:sz w:val="28"/>
          <w:szCs w:val="28"/>
          <w:lang w:val="en-US"/>
        </w:rPr>
        <w:t>-never claimed divinity - 196</w:t>
      </w:r>
    </w:p>
    <w:p>
      <w:pPr>
        <w:pStyle w:val="BookText"/>
        <w:bidi w:val="0"/>
        <w:jc w:val="both"/>
        <w:rPr/>
      </w:pPr>
      <w:r>
        <w:rPr>
          <w:rFonts w:eastAsia="Times New Roman" w:cs="Times New Roman" w:ascii="Times New Roman" w:hAnsi="Times New Roman"/>
          <w:color w:val="111111"/>
          <w:sz w:val="28"/>
          <w:szCs w:val="28"/>
          <w:lang w:val="en-US"/>
        </w:rPr>
        <w:t>-the only one who said about like that in the Qurān - 147</w:t>
      </w:r>
    </w:p>
    <w:p>
      <w:pPr>
        <w:pStyle w:val="BookText"/>
        <w:bidi w:val="0"/>
        <w:jc w:val="both"/>
        <w:rPr/>
      </w:pPr>
      <w:r>
        <w:rPr>
          <w:rFonts w:eastAsia="Times New Roman" w:cs="Times New Roman" w:ascii="Times New Roman" w:hAnsi="Times New Roman"/>
          <w:color w:val="111111"/>
          <w:sz w:val="28"/>
          <w:szCs w:val="28"/>
          <w:lang w:val="en-US"/>
        </w:rPr>
        <w:t>-was never killed - 162</w:t>
      </w:r>
    </w:p>
    <w:p>
      <w:pPr>
        <w:pStyle w:val="BookText"/>
        <w:bidi w:val="0"/>
        <w:jc w:val="both"/>
        <w:rPr/>
      </w:pPr>
      <w:r>
        <w:rPr>
          <w:rFonts w:eastAsia="Times New Roman" w:cs="Times New Roman" w:ascii="Times New Roman" w:hAnsi="Times New Roman"/>
          <w:color w:val="111111"/>
          <w:sz w:val="28"/>
          <w:szCs w:val="28"/>
          <w:lang w:val="en-US"/>
        </w:rPr>
        <w:t>Jesus' grandmother was Hannoh - 132</w:t>
      </w:r>
    </w:p>
    <w:p>
      <w:pPr>
        <w:pStyle w:val="BookText"/>
        <w:bidi w:val="0"/>
        <w:jc w:val="both"/>
        <w:rPr/>
      </w:pPr>
      <w:r>
        <w:rPr>
          <w:rFonts w:eastAsia="Times New Roman" w:cs="Times New Roman" w:ascii="Times New Roman" w:hAnsi="Times New Roman"/>
          <w:color w:val="111111"/>
          <w:sz w:val="28"/>
          <w:szCs w:val="28"/>
          <w:lang w:val="en-US"/>
        </w:rPr>
        <w:t>The Jewish scholars of - 194</w:t>
      </w:r>
    </w:p>
    <w:p>
      <w:pPr>
        <w:pStyle w:val="BookText"/>
        <w:bidi w:val="0"/>
        <w:jc w:val="both"/>
        <w:rPr/>
      </w:pPr>
      <w:r>
        <w:rPr>
          <w:rFonts w:eastAsia="Times New Roman" w:cs="Times New Roman" w:ascii="Times New Roman" w:hAnsi="Times New Roman"/>
          <w:color w:val="111111"/>
          <w:sz w:val="28"/>
          <w:szCs w:val="28"/>
          <w:lang w:val="en-US"/>
        </w:rPr>
        <w:t>The Jews:</w:t>
      </w:r>
    </w:p>
    <w:p>
      <w:pPr>
        <w:pStyle w:val="BookText"/>
        <w:bidi w:val="0"/>
        <w:jc w:val="both"/>
        <w:rPr/>
      </w:pPr>
      <w:r>
        <w:rPr>
          <w:rFonts w:eastAsia="Times New Roman" w:cs="Times New Roman" w:ascii="Times New Roman" w:hAnsi="Times New Roman"/>
          <w:color w:val="111111"/>
          <w:sz w:val="28"/>
          <w:szCs w:val="28"/>
          <w:lang w:val="en-US"/>
        </w:rPr>
        <w:t>-and usury - 263</w:t>
      </w:r>
    </w:p>
    <w:p>
      <w:pPr>
        <w:pStyle w:val="BookText"/>
        <w:bidi w:val="0"/>
        <w:jc w:val="both"/>
        <w:rPr/>
      </w:pPr>
      <w:r>
        <w:rPr>
          <w:rFonts w:eastAsia="Times New Roman" w:cs="Times New Roman" w:ascii="Times New Roman" w:hAnsi="Times New Roman"/>
          <w:color w:val="111111"/>
          <w:sz w:val="28"/>
          <w:szCs w:val="28"/>
          <w:lang w:val="en-US"/>
        </w:rPr>
        <w:t>-are always abased - 243</w:t>
      </w:r>
    </w:p>
    <w:p>
      <w:pPr>
        <w:pStyle w:val="BookText"/>
        <w:bidi w:val="0"/>
        <w:jc w:val="both"/>
        <w:rPr/>
      </w:pPr>
      <w:r>
        <w:rPr>
          <w:rFonts w:eastAsia="Times New Roman" w:cs="Times New Roman" w:ascii="Times New Roman" w:hAnsi="Times New Roman"/>
          <w:color w:val="111111"/>
          <w:sz w:val="28"/>
          <w:szCs w:val="28"/>
          <w:lang w:val="en-US"/>
        </w:rPr>
        <w:t>-had a wrong imagination - 116</w:t>
      </w:r>
    </w:p>
    <w:p>
      <w:pPr>
        <w:pStyle w:val="BookText"/>
        <w:bidi w:val="0"/>
        <w:jc w:val="both"/>
        <w:rPr/>
      </w:pPr>
      <w:r>
        <w:rPr>
          <w:rFonts w:eastAsia="Times New Roman" w:cs="Times New Roman" w:ascii="Times New Roman" w:hAnsi="Times New Roman"/>
          <w:color w:val="111111"/>
          <w:sz w:val="28"/>
          <w:szCs w:val="28"/>
          <w:lang w:val="en-US"/>
        </w:rPr>
        <w:t>-not all of them are alilke - 245</w:t>
      </w:r>
    </w:p>
    <w:p>
      <w:pPr>
        <w:pStyle w:val="BookText"/>
        <w:bidi w:val="0"/>
        <w:jc w:val="both"/>
        <w:rPr/>
      </w:pPr>
      <w:r>
        <w:rPr>
          <w:rFonts w:eastAsia="Times New Roman" w:cs="Times New Roman" w:ascii="Times New Roman" w:hAnsi="Times New Roman"/>
          <w:color w:val="111111"/>
          <w:sz w:val="28"/>
          <w:szCs w:val="28"/>
          <w:lang w:val="en-US"/>
        </w:rPr>
        <w:t>-objected Islam - 108</w:t>
      </w:r>
    </w:p>
    <w:p>
      <w:pPr>
        <w:pStyle w:val="BookText"/>
        <w:bidi w:val="0"/>
        <w:jc w:val="both"/>
        <w:rPr/>
      </w:pPr>
      <w:r>
        <w:rPr>
          <w:rFonts w:eastAsia="Times New Roman" w:cs="Times New Roman" w:ascii="Times New Roman" w:hAnsi="Times New Roman"/>
          <w:color w:val="111111"/>
          <w:sz w:val="28"/>
          <w:szCs w:val="28"/>
          <w:lang w:val="en-US"/>
        </w:rPr>
        <w:t>-of Medina were living in welfare - 353</w:t>
      </w:r>
    </w:p>
    <w:p>
      <w:pPr>
        <w:pStyle w:val="BookText"/>
        <w:bidi w:val="0"/>
        <w:jc w:val="both"/>
        <w:rPr/>
      </w:pPr>
      <w:r>
        <w:rPr>
          <w:rFonts w:eastAsia="Times New Roman" w:cs="Times New Roman" w:ascii="Times New Roman" w:hAnsi="Times New Roman"/>
          <w:color w:val="111111"/>
          <w:sz w:val="28"/>
          <w:szCs w:val="28"/>
          <w:lang w:val="en-US"/>
        </w:rPr>
        <w:t>-slew prophets - 112</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Ka`bah</w:t>
      </w:r>
    </w:p>
    <w:p>
      <w:pPr>
        <w:pStyle w:val="BookText"/>
        <w:bidi w:val="0"/>
        <w:jc w:val="both"/>
        <w:rPr/>
      </w:pPr>
      <w:r>
        <w:rPr>
          <w:rFonts w:eastAsia="Times New Roman" w:cs="Times New Roman" w:ascii="Times New Roman" w:hAnsi="Times New Roman"/>
          <w:color w:val="111111"/>
          <w:sz w:val="28"/>
          <w:szCs w:val="28"/>
          <w:lang w:val="en-US"/>
        </w:rPr>
        <w:t>-the first house - 220</w:t>
      </w:r>
    </w:p>
    <w:p>
      <w:pPr>
        <w:pStyle w:val="BookText"/>
        <w:bidi w:val="0"/>
        <w:jc w:val="both"/>
        <w:rPr/>
      </w:pPr>
      <w:r>
        <w:rPr>
          <w:rFonts w:eastAsia="Times New Roman" w:cs="Times New Roman" w:ascii="Times New Roman" w:hAnsi="Times New Roman"/>
          <w:color w:val="111111"/>
          <w:sz w:val="28"/>
          <w:szCs w:val="28"/>
          <w:lang w:val="en-US"/>
        </w:rPr>
        <w:t>-a sign of Islam - 221</w:t>
      </w:r>
    </w:p>
    <w:p>
      <w:pPr>
        <w:pStyle w:val="BookText"/>
        <w:bidi w:val="0"/>
        <w:jc w:val="both"/>
        <w:rPr/>
      </w:pPr>
      <w:r>
        <w:rPr>
          <w:rFonts w:eastAsia="Times New Roman" w:cs="Times New Roman" w:ascii="Times New Roman" w:hAnsi="Times New Roman"/>
          <w:color w:val="111111"/>
          <w:sz w:val="28"/>
          <w:szCs w:val="28"/>
          <w:lang w:val="en-US"/>
        </w:rPr>
        <w:t>Khālid-ibn-Walīd - 66</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Khazraj - 227</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Kūfah - 154</w:t>
      </w:r>
    </w:p>
    <w:p>
      <w:pPr>
        <w:pStyle w:val="BookText"/>
        <w:bidi w:val="0"/>
        <w:jc w:val="both"/>
        <w:rPr/>
      </w:pPr>
      <w:r>
        <w:rPr>
          <w:rFonts w:eastAsia="Times New Roman" w:cs="Times New Roman" w:ascii="Times New Roman" w:hAnsi="Times New Roman"/>
          <w:color w:val="111111"/>
          <w:sz w:val="28"/>
          <w:szCs w:val="28"/>
          <w:lang w:val="en-US"/>
        </w:rPr>
        <w:t>Kursiy - is Allah's Knowledge, the expansion of which is larger than the</w:t>
      </w:r>
    </w:p>
    <w:p>
      <w:pPr>
        <w:pStyle w:val="BookText"/>
        <w:bidi w:val="0"/>
        <w:jc w:val="both"/>
        <w:rPr/>
      </w:pPr>
      <w:r>
        <w:rPr>
          <w:rFonts w:eastAsia="Times New Roman" w:cs="Times New Roman" w:ascii="Times New Roman" w:hAnsi="Times New Roman"/>
          <w:color w:val="111111"/>
          <w:sz w:val="28"/>
          <w:szCs w:val="28"/>
          <w:lang w:val="en-US"/>
        </w:rPr>
        <w:t>heavens end the earth - 23</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Labbayk - 223</w:t>
      </w:r>
    </w:p>
    <w:p>
      <w:pPr>
        <w:pStyle w:val="BookText"/>
        <w:bidi w:val="0"/>
        <w:jc w:val="both"/>
        <w:rPr/>
      </w:pPr>
      <w:r>
        <w:rPr>
          <w:rFonts w:eastAsia="Times New Roman" w:cs="Times New Roman" w:ascii="Times New Roman" w:hAnsi="Times New Roman"/>
          <w:color w:val="111111"/>
          <w:sz w:val="28"/>
          <w:szCs w:val="28"/>
          <w:lang w:val="en-US"/>
        </w:rPr>
        <w:t>Law of Allah - 311</w:t>
      </w:r>
    </w:p>
    <w:p>
      <w:pPr>
        <w:pStyle w:val="BookText"/>
        <w:bidi w:val="0"/>
        <w:jc w:val="both"/>
        <w:rPr/>
      </w:pPr>
      <w:r>
        <w:rPr>
          <w:rFonts w:eastAsia="Times New Roman" w:cs="Times New Roman" w:ascii="Times New Roman" w:hAnsi="Times New Roman"/>
          <w:color w:val="111111"/>
          <w:sz w:val="28"/>
          <w:szCs w:val="28"/>
          <w:lang w:val="en-US"/>
        </w:rPr>
        <w:t>Ledge, the companions of - 55</w:t>
      </w:r>
    </w:p>
    <w:p>
      <w:pPr>
        <w:pStyle w:val="BookText"/>
        <w:bidi w:val="0"/>
        <w:jc w:val="both"/>
        <w:rPr/>
      </w:pPr>
      <w:r>
        <w:rPr>
          <w:rFonts w:eastAsia="Times New Roman" w:cs="Times New Roman" w:ascii="Times New Roman" w:hAnsi="Times New Roman"/>
          <w:color w:val="111111"/>
          <w:sz w:val="28"/>
          <w:szCs w:val="28"/>
          <w:lang w:val="en-US"/>
        </w:rPr>
        <w:t>The Lord- does not love the unjust</w:t>
      </w:r>
    </w:p>
    <w:p>
      <w:pPr>
        <w:pStyle w:val="BookText"/>
        <w:bidi w:val="0"/>
        <w:jc w:val="both"/>
        <w:rPr/>
      </w:pPr>
      <w:r>
        <w:rPr>
          <w:rFonts w:eastAsia="Times New Roman" w:cs="Times New Roman" w:ascii="Times New Roman" w:hAnsi="Times New Roman"/>
          <w:color w:val="111111"/>
          <w:sz w:val="28"/>
          <w:szCs w:val="28"/>
          <w:lang w:val="en-US"/>
        </w:rPr>
        <w:t>Love- orginate from one's intention - 129</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Ma`bad-ul-Khazāī - 318</w:t>
      </w:r>
    </w:p>
    <w:p>
      <w:pPr>
        <w:pStyle w:val="BookText"/>
        <w:bidi w:val="0"/>
        <w:jc w:val="both"/>
        <w:rPr/>
      </w:pPr>
      <w:r>
        <w:rPr>
          <w:rFonts w:eastAsia="Times New Roman" w:cs="Times New Roman" w:ascii="Times New Roman" w:hAnsi="Times New Roman"/>
          <w:color w:val="111111"/>
          <w:sz w:val="28"/>
          <w:szCs w:val="28"/>
          <w:lang w:val="en-US"/>
        </w:rPr>
        <w:t>Marāqī - 344</w:t>
      </w:r>
    </w:p>
    <w:p>
      <w:pPr>
        <w:pStyle w:val="BookText"/>
        <w:bidi w:val="0"/>
        <w:jc w:val="both"/>
        <w:rPr/>
      </w:pPr>
      <w:r>
        <w:rPr>
          <w:rFonts w:eastAsia="Times New Roman" w:cs="Times New Roman" w:ascii="Times New Roman" w:hAnsi="Times New Roman"/>
          <w:color w:val="111111"/>
          <w:sz w:val="28"/>
          <w:szCs w:val="28"/>
          <w:lang w:val="en-US"/>
        </w:rPr>
        <w:t>Martyrs - 316</w:t>
      </w:r>
    </w:p>
    <w:p>
      <w:pPr>
        <w:pStyle w:val="BookText"/>
        <w:bidi w:val="0"/>
        <w:jc w:val="both"/>
        <w:rPr/>
      </w:pPr>
      <w:r>
        <w:rPr>
          <w:rFonts w:eastAsia="Times New Roman" w:cs="Times New Roman" w:ascii="Times New Roman" w:hAnsi="Times New Roman"/>
          <w:color w:val="111111"/>
          <w:sz w:val="28"/>
          <w:szCs w:val="28"/>
          <w:lang w:val="en-US"/>
        </w:rPr>
        <w:t>Mary :</w:t>
      </w:r>
    </w:p>
    <w:p>
      <w:pPr>
        <w:pStyle w:val="BookText"/>
        <w:bidi w:val="0"/>
        <w:jc w:val="both"/>
        <w:rPr/>
      </w:pPr>
      <w:r>
        <w:rPr>
          <w:rFonts w:eastAsia="Times New Roman" w:cs="Times New Roman" w:ascii="Times New Roman" w:hAnsi="Times New Roman"/>
          <w:color w:val="111111"/>
          <w:sz w:val="28"/>
          <w:szCs w:val="28"/>
          <w:lang w:val="en-US"/>
        </w:rPr>
        <w:t>-a cousin of Yahyā (John) - 132</w:t>
      </w:r>
    </w:p>
    <w:p>
      <w:pPr>
        <w:pStyle w:val="BookText"/>
        <w:bidi w:val="0"/>
        <w:jc w:val="both"/>
        <w:rPr/>
      </w:pPr>
      <w:r>
        <w:rPr>
          <w:rFonts w:eastAsia="Times New Roman" w:cs="Times New Roman" w:ascii="Times New Roman" w:hAnsi="Times New Roman"/>
          <w:color w:val="111111"/>
          <w:sz w:val="28"/>
          <w:szCs w:val="28"/>
          <w:lang w:val="en-US"/>
        </w:rPr>
        <w:t>-her mother was Hannah - 132</w:t>
      </w:r>
    </w:p>
    <w:p>
      <w:pPr>
        <w:pStyle w:val="BookText"/>
        <w:bidi w:val="0"/>
        <w:jc w:val="both"/>
        <w:rPr/>
      </w:pPr>
      <w:r>
        <w:rPr>
          <w:rFonts w:eastAsia="Times New Roman" w:cs="Times New Roman" w:ascii="Times New Roman" w:hAnsi="Times New Roman"/>
          <w:color w:val="111111"/>
          <w:sz w:val="28"/>
          <w:szCs w:val="28"/>
          <w:lang w:val="en-US"/>
        </w:rPr>
        <w:t>-means: a saint worshipping lady - 134</w:t>
      </w:r>
    </w:p>
    <w:p>
      <w:pPr>
        <w:pStyle w:val="BookText"/>
        <w:bidi w:val="0"/>
        <w:jc w:val="both"/>
        <w:rPr/>
      </w:pPr>
      <w:r>
        <w:rPr>
          <w:rFonts w:eastAsia="Times New Roman" w:cs="Times New Roman" w:ascii="Times New Roman" w:hAnsi="Times New Roman"/>
          <w:color w:val="111111"/>
          <w:sz w:val="28"/>
          <w:szCs w:val="28"/>
          <w:lang w:val="en-US"/>
        </w:rPr>
        <w:t>-story of - 130 , 146</w:t>
      </w:r>
    </w:p>
    <w:p>
      <w:pPr>
        <w:pStyle w:val="BookText"/>
        <w:bidi w:val="0"/>
        <w:jc w:val="both"/>
        <w:rPr/>
      </w:pPr>
      <w:r>
        <w:rPr>
          <w:rFonts w:eastAsia="Times New Roman" w:cs="Times New Roman" w:ascii="Times New Roman" w:hAnsi="Times New Roman"/>
          <w:color w:val="111111"/>
          <w:sz w:val="28"/>
          <w:szCs w:val="28"/>
          <w:lang w:val="en-US"/>
        </w:rPr>
        <w:t>-was added to the family members of Zachariah - 135</w:t>
      </w:r>
    </w:p>
    <w:p>
      <w:pPr>
        <w:pStyle w:val="BookText"/>
        <w:bidi w:val="0"/>
        <w:jc w:val="both"/>
        <w:rPr/>
      </w:pPr>
      <w:r>
        <w:rPr>
          <w:rFonts w:eastAsia="Times New Roman" w:cs="Times New Roman" w:ascii="Times New Roman" w:hAnsi="Times New Roman"/>
          <w:color w:val="111111"/>
          <w:sz w:val="28"/>
          <w:szCs w:val="28"/>
          <w:lang w:val="en-US"/>
        </w:rPr>
        <w:t>-was addressed by angls - 145</w:t>
      </w:r>
    </w:p>
    <w:p>
      <w:pPr>
        <w:pStyle w:val="BookText"/>
        <w:bidi w:val="0"/>
        <w:jc w:val="both"/>
        <w:rPr/>
      </w:pPr>
      <w:r>
        <w:rPr>
          <w:rFonts w:eastAsia="Times New Roman" w:cs="Times New Roman" w:ascii="Times New Roman" w:hAnsi="Times New Roman"/>
          <w:color w:val="111111"/>
          <w:sz w:val="28"/>
          <w:szCs w:val="28"/>
          <w:lang w:val="en-US"/>
        </w:rPr>
        <w:t>-was named such by her mother - 134</w:t>
      </w:r>
    </w:p>
    <w:p>
      <w:pPr>
        <w:pStyle w:val="BookText"/>
        <w:bidi w:val="0"/>
        <w:jc w:val="both"/>
        <w:rPr/>
      </w:pPr>
      <w:r>
        <w:rPr>
          <w:rFonts w:eastAsia="Times New Roman" w:cs="Times New Roman" w:ascii="Times New Roman" w:hAnsi="Times New Roman"/>
          <w:color w:val="111111"/>
          <w:sz w:val="28"/>
          <w:szCs w:val="28"/>
          <w:lang w:val="en-US"/>
        </w:rPr>
        <w:t>Mathān, the father of Imrān - 132</w:t>
      </w:r>
    </w:p>
    <w:p>
      <w:pPr>
        <w:pStyle w:val="BookText"/>
        <w:bidi w:val="0"/>
        <w:jc w:val="both"/>
        <w:rPr/>
      </w:pPr>
      <w:r>
        <w:rPr>
          <w:rFonts w:eastAsia="Times New Roman" w:cs="Times New Roman" w:ascii="Times New Roman" w:hAnsi="Times New Roman"/>
          <w:color w:val="111111"/>
          <w:sz w:val="28"/>
          <w:szCs w:val="28"/>
          <w:lang w:val="en-US"/>
        </w:rPr>
        <w:t>Mecca - 205</w:t>
      </w:r>
    </w:p>
    <w:p>
      <w:pPr>
        <w:pStyle w:val="BookText"/>
        <w:bidi w:val="0"/>
        <w:jc w:val="both"/>
        <w:rPr/>
      </w:pPr>
      <w:r>
        <w:rPr>
          <w:rFonts w:eastAsia="Times New Roman" w:cs="Times New Roman" w:ascii="Times New Roman" w:hAnsi="Times New Roman"/>
          <w:color w:val="111111"/>
          <w:sz w:val="28"/>
          <w:szCs w:val="28"/>
          <w:lang w:val="en-US"/>
        </w:rPr>
        <w:t>-a divine safe city - 222 , 325</w:t>
      </w:r>
    </w:p>
    <w:p>
      <w:pPr>
        <w:pStyle w:val="BookText"/>
        <w:bidi w:val="0"/>
        <w:jc w:val="both"/>
        <w:rPr/>
      </w:pPr>
      <w:r>
        <w:rPr>
          <w:rFonts w:eastAsia="Times New Roman" w:cs="Times New Roman" w:ascii="Times New Roman" w:hAnsi="Times New Roman"/>
          <w:color w:val="111111"/>
          <w:sz w:val="28"/>
          <w:szCs w:val="28"/>
          <w:lang w:val="en-US"/>
        </w:rPr>
        <w:t>Medina - 306,313,353</w:t>
      </w:r>
    </w:p>
    <w:p>
      <w:pPr>
        <w:pStyle w:val="BookText"/>
        <w:bidi w:val="0"/>
        <w:jc w:val="both"/>
        <w:rPr/>
      </w:pPr>
      <w:r>
        <w:rPr>
          <w:rFonts w:eastAsia="Times New Roman" w:cs="Times New Roman" w:ascii="Times New Roman" w:hAnsi="Times New Roman"/>
          <w:color w:val="111111"/>
          <w:sz w:val="28"/>
          <w:szCs w:val="28"/>
          <w:lang w:val="en-US"/>
        </w:rPr>
        <w:t>Miracle of Islam - 232</w:t>
      </w:r>
    </w:p>
    <w:p>
      <w:pPr>
        <w:pStyle w:val="BookText"/>
        <w:bidi w:val="0"/>
        <w:jc w:val="both"/>
        <w:rPr/>
      </w:pPr>
      <w:r>
        <w:rPr>
          <w:rFonts w:eastAsia="Times New Roman" w:cs="Times New Roman" w:ascii="Times New Roman" w:hAnsi="Times New Roman"/>
          <w:color w:val="111111"/>
          <w:sz w:val="28"/>
          <w:szCs w:val="28"/>
          <w:lang w:val="en-US"/>
        </w:rPr>
        <w:t>Miracles of Jesus (a.s.) - 153 , 155</w:t>
      </w:r>
    </w:p>
    <w:p>
      <w:pPr>
        <w:pStyle w:val="BookText"/>
        <w:bidi w:val="0"/>
        <w:jc w:val="both"/>
        <w:rPr/>
      </w:pPr>
      <w:r>
        <w:rPr>
          <w:rFonts w:eastAsia="Times New Roman" w:cs="Times New Roman" w:ascii="Times New Roman" w:hAnsi="Times New Roman"/>
          <w:color w:val="111111"/>
          <w:sz w:val="28"/>
          <w:szCs w:val="28"/>
          <w:lang w:val="en-US"/>
        </w:rPr>
        <w:t>Moses (a.s.) - 223 , 275</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-prophesized the advent of Jesus (a.s.) - 158</w:t>
      </w:r>
    </w:p>
    <w:p>
      <w:pPr>
        <w:pStyle w:val="BookText"/>
        <w:bidi w:val="0"/>
        <w:rPr/>
      </w:pPr>
      <w:r>
        <w:rPr>
          <w:rFonts w:eastAsia="Times New Roman" w:cs="Times New Roman" w:ascii="Times New Roman" w:hAnsi="Times New Roman"/>
          <w:color w:val="111111"/>
          <w:sz w:val="28"/>
          <w:szCs w:val="28"/>
          <w:lang w:val="en-US"/>
        </w:rPr>
        <w:t>Muslims - a marvellous security after the Battle of Uḥud - 230</w:t>
      </w:r>
    </w:p>
    <w:p>
      <w:pPr>
        <w:pStyle w:val="BookText"/>
        <w:bidi w:val="0"/>
        <w:jc w:val="both"/>
        <w:rPr/>
      </w:pPr>
      <w:r>
        <w:rPr>
          <w:rFonts w:eastAsia="Times New Roman" w:cs="Times New Roman" w:ascii="Times New Roman" w:hAnsi="Times New Roman"/>
          <w:color w:val="111111"/>
          <w:sz w:val="28"/>
          <w:szCs w:val="28"/>
          <w:lang w:val="en-US"/>
        </w:rPr>
        <w:t>Mutual Curse - 171</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New Testament - 87,340</w:t>
      </w:r>
    </w:p>
    <w:p>
      <w:pPr>
        <w:pStyle w:val="BookText"/>
        <w:bidi w:val="0"/>
        <w:jc w:val="both"/>
        <w:rPr/>
      </w:pPr>
      <w:r>
        <w:rPr>
          <w:rFonts w:eastAsia="Times New Roman" w:cs="Times New Roman" w:ascii="Times New Roman" w:hAnsi="Times New Roman"/>
          <w:color w:val="111111"/>
          <w:sz w:val="28"/>
          <w:szCs w:val="28"/>
          <w:lang w:val="en-US"/>
        </w:rPr>
        <w:t>Nuf Bakkālī - 345</w:t>
      </w:r>
    </w:p>
    <w:p>
      <w:pPr>
        <w:pStyle w:val="BookText"/>
        <w:bidi w:val="0"/>
        <w:jc w:val="both"/>
        <w:rPr/>
      </w:pPr>
      <w:r>
        <w:rPr>
          <w:rFonts w:eastAsia="Times New Roman" w:cs="Times New Roman" w:ascii="Times New Roman" w:hAnsi="Times New Roman"/>
          <w:color w:val="111111"/>
          <w:sz w:val="28"/>
          <w:szCs w:val="28"/>
          <w:lang w:val="en-US"/>
        </w:rPr>
        <w:t>Nullification:</w:t>
      </w:r>
    </w:p>
    <w:p>
      <w:pPr>
        <w:pStyle w:val="BookText"/>
        <w:bidi w:val="0"/>
        <w:jc w:val="both"/>
        <w:rPr/>
      </w:pPr>
      <w:r>
        <w:rPr>
          <w:rFonts w:eastAsia="Times New Roman" w:cs="Times New Roman" w:ascii="Times New Roman" w:hAnsi="Times New Roman"/>
          <w:color w:val="111111"/>
          <w:sz w:val="28"/>
          <w:szCs w:val="28"/>
          <w:lang w:val="en-US"/>
        </w:rPr>
        <w:t>-of deeds - 113</w:t>
      </w:r>
    </w:p>
    <w:p>
      <w:pPr>
        <w:pStyle w:val="BookText"/>
        <w:bidi w:val="0"/>
        <w:jc w:val="both"/>
        <w:rPr/>
      </w:pPr>
      <w:r>
        <w:rPr>
          <w:rFonts w:eastAsia="Times New Roman" w:cs="Times New Roman" w:ascii="Times New Roman" w:hAnsi="Times New Roman"/>
          <w:color w:val="111111"/>
          <w:sz w:val="28"/>
          <w:szCs w:val="28"/>
          <w:lang w:val="en-US"/>
        </w:rPr>
        <w:t>-of disbelievers' plots by the Lord - 272</w:t>
      </w:r>
    </w:p>
    <w:p>
      <w:pPr>
        <w:pStyle w:val="BookText"/>
        <w:bidi w:val="0"/>
        <w:jc w:val="both"/>
        <w:rPr/>
      </w:pPr>
      <w:r>
        <w:rPr>
          <w:rFonts w:eastAsia="Times New Roman" w:cs="Times New Roman" w:ascii="Times New Roman" w:hAnsi="Times New Roman"/>
          <w:color w:val="111111"/>
          <w:sz w:val="28"/>
          <w:szCs w:val="28"/>
          <w:lang w:val="en-US"/>
        </w:rPr>
        <w:t>-of thoughts of the People of the Book - 196</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Old Testament - 340</w:t>
      </w:r>
    </w:p>
    <w:p>
      <w:pPr>
        <w:pStyle w:val="BookText"/>
        <w:bidi w:val="0"/>
        <w:jc w:val="both"/>
        <w:rPr/>
      </w:pPr>
      <w:r>
        <w:rPr>
          <w:rFonts w:eastAsia="Times New Roman" w:cs="Times New Roman" w:ascii="Times New Roman" w:hAnsi="Times New Roman"/>
          <w:color w:val="111111"/>
          <w:sz w:val="28"/>
          <w:szCs w:val="28"/>
          <w:lang w:val="en-US"/>
        </w:rPr>
        <w:t>Oneness of religion - 108</w:t>
      </w:r>
    </w:p>
    <w:p>
      <w:pPr>
        <w:pStyle w:val="BookText"/>
        <w:bidi w:val="0"/>
        <w:jc w:val="both"/>
        <w:rPr/>
      </w:pPr>
      <w:r>
        <w:rPr>
          <w:rFonts w:eastAsia="Times New Roman" w:cs="Times New Roman" w:ascii="Times New Roman" w:hAnsi="Times New Roman"/>
          <w:color w:val="111111"/>
          <w:sz w:val="28"/>
          <w:szCs w:val="28"/>
          <w:lang w:val="en-US"/>
        </w:rPr>
        <w:t>One Who is Great - 361</w:t>
      </w:r>
    </w:p>
    <w:p>
      <w:pPr>
        <w:pStyle w:val="BookText"/>
        <w:bidi w:val="0"/>
        <w:jc w:val="both"/>
        <w:rPr/>
      </w:pPr>
      <w:r>
        <w:rPr>
          <w:rFonts w:eastAsia="Times New Roman" w:cs="Times New Roman" w:ascii="Times New Roman" w:hAnsi="Times New Roman"/>
          <w:color w:val="111111"/>
          <w:sz w:val="28"/>
          <w:szCs w:val="28"/>
          <w:lang w:val="en-US"/>
        </w:rPr>
        <w:t>Opposition is not found against ` Dahwul-'Ard ' - 220</w:t>
      </w:r>
    </w:p>
    <w:p>
      <w:pPr>
        <w:pStyle w:val="BookText"/>
        <w:bidi w:val="0"/>
        <w:jc w:val="both"/>
        <w:rPr/>
      </w:pPr>
      <w:r>
        <w:rPr>
          <w:rFonts w:eastAsia="Times New Roman" w:cs="Times New Roman" w:ascii="Times New Roman" w:hAnsi="Times New Roman"/>
          <w:color w:val="111111"/>
          <w:sz w:val="28"/>
          <w:szCs w:val="28"/>
          <w:lang w:val="en-US"/>
        </w:rPr>
        <w:t>Order of the Prophet (p.b.u.h.) in Uhụd was disobeyed by some strivers -</w:t>
      </w:r>
    </w:p>
    <w:p>
      <w:pPr>
        <w:pStyle w:val="BookText"/>
        <w:bidi w:val="0"/>
        <w:jc w:val="both"/>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The people of the Book - 111,135,175,184,194,195,196,210,251,252,340</w:t>
      </w:r>
    </w:p>
    <w:p>
      <w:pPr>
        <w:pStyle w:val="BookText"/>
        <w:bidi w:val="0"/>
        <w:jc w:val="both"/>
        <w:rPr/>
      </w:pPr>
      <w:r>
        <w:rPr>
          <w:rFonts w:eastAsia="Times New Roman" w:cs="Times New Roman" w:ascii="Times New Roman" w:hAnsi="Times New Roman"/>
          <w:color w:val="111111"/>
          <w:sz w:val="28"/>
          <w:szCs w:val="28"/>
          <w:lang w:val="en-US"/>
        </w:rPr>
        <w:t>Pharaoh's men and rejecting prophets - 96</w:t>
      </w:r>
    </w:p>
    <w:p>
      <w:pPr>
        <w:pStyle w:val="BookText"/>
        <w:bidi w:val="0"/>
        <w:jc w:val="both"/>
        <w:rPr/>
      </w:pPr>
      <w:r>
        <w:rPr>
          <w:rFonts w:eastAsia="Times New Roman" w:cs="Times New Roman" w:ascii="Times New Roman" w:hAnsi="Times New Roman"/>
          <w:color w:val="111111"/>
          <w:sz w:val="28"/>
          <w:szCs w:val="28"/>
          <w:lang w:val="en-US"/>
        </w:rPr>
        <w:t>The pious and their qualities - 104, 105</w:t>
      </w:r>
    </w:p>
    <w:p>
      <w:pPr>
        <w:pStyle w:val="BookText"/>
        <w:bidi w:val="0"/>
        <w:jc w:val="both"/>
        <w:rPr/>
      </w:pPr>
      <w:r>
        <w:rPr>
          <w:rFonts w:eastAsia="Times New Roman" w:cs="Times New Roman" w:ascii="Times New Roman" w:hAnsi="Times New Roman"/>
          <w:color w:val="111111"/>
          <w:sz w:val="28"/>
          <w:szCs w:val="28"/>
          <w:lang w:val="en-US"/>
        </w:rPr>
        <w:t>Polytheists - 219</w:t>
      </w:r>
    </w:p>
    <w:p>
      <w:pPr>
        <w:pStyle w:val="BookText"/>
        <w:bidi w:val="0"/>
        <w:jc w:val="both"/>
        <w:rPr/>
      </w:pPr>
      <w:r>
        <w:rPr>
          <w:rFonts w:eastAsia="Times New Roman" w:cs="Times New Roman" w:ascii="Times New Roman" w:hAnsi="Times New Roman"/>
          <w:color w:val="111111"/>
          <w:sz w:val="28"/>
          <w:szCs w:val="28"/>
          <w:lang w:val="en-US"/>
        </w:rPr>
        <w:t>Pondering is recommended by Allah - 44</w:t>
      </w:r>
    </w:p>
    <w:p>
      <w:pPr>
        <w:pStyle w:val="BookText"/>
        <w:bidi w:val="0"/>
        <w:jc w:val="both"/>
        <w:rPr/>
      </w:pPr>
      <w:r>
        <w:rPr>
          <w:rFonts w:eastAsia="Times New Roman" w:cs="Times New Roman" w:ascii="Times New Roman" w:hAnsi="Times New Roman"/>
          <w:color w:val="111111"/>
          <w:sz w:val="28"/>
          <w:szCs w:val="28"/>
          <w:lang w:val="en-US"/>
        </w:rPr>
        <w:t>`Possessors of Knowledge' and its objective meaning - 106</w:t>
      </w:r>
    </w:p>
    <w:p>
      <w:pPr>
        <w:pStyle w:val="BookText"/>
        <w:bidi w:val="0"/>
        <w:jc w:val="both"/>
        <w:rPr/>
      </w:pPr>
      <w:r>
        <w:rPr>
          <w:rFonts w:eastAsia="Times New Roman" w:cs="Times New Roman" w:ascii="Times New Roman" w:hAnsi="Times New Roman"/>
          <w:color w:val="111111"/>
          <w:sz w:val="28"/>
          <w:szCs w:val="28"/>
          <w:lang w:val="en-US"/>
        </w:rPr>
        <w:t>The principles of Islam - 204</w:t>
      </w:r>
    </w:p>
    <w:p>
      <w:pPr>
        <w:pStyle w:val="BookText"/>
        <w:bidi w:val="0"/>
        <w:jc w:val="both"/>
        <w:rPr/>
      </w:pPr>
      <w:r>
        <w:rPr>
          <w:rFonts w:eastAsia="Times New Roman" w:cs="Times New Roman" w:ascii="Times New Roman" w:hAnsi="Times New Roman"/>
          <w:color w:val="111111"/>
          <w:sz w:val="28"/>
          <w:szCs w:val="28"/>
          <w:lang w:val="en-US"/>
        </w:rPr>
        <w:t>The Prophecy that Muslims would be victorious against Iran  Room - 118</w:t>
      </w:r>
    </w:p>
    <w:p>
      <w:pPr>
        <w:pStyle w:val="BookText"/>
        <w:bidi w:val="0"/>
        <w:jc w:val="both"/>
        <w:rPr/>
      </w:pPr>
      <w:r>
        <w:rPr>
          <w:rFonts w:eastAsia="Times New Roman" w:cs="Times New Roman" w:ascii="Times New Roman" w:hAnsi="Times New Roman"/>
          <w:color w:val="111111"/>
          <w:sz w:val="28"/>
          <w:szCs w:val="28"/>
          <w:lang w:val="en-US"/>
        </w:rPr>
        <w:t>The prophet of Islam (p.b.u.h.): - 188,192,363</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 been appointed for all human kind - 221</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-his specialities mentioned in former Divine Books - 200</w:t>
      </w:r>
    </w:p>
    <w:p>
      <w:pPr>
        <w:pStyle w:val="BookText"/>
        <w:bidi w:val="0"/>
        <w:jc w:val="both"/>
        <w:rPr/>
      </w:pPr>
      <w:r>
        <w:rPr>
          <w:rFonts w:eastAsia="Times New Roman" w:cs="Times New Roman" w:ascii="Times New Roman" w:hAnsi="Times New Roman"/>
          <w:color w:val="111111"/>
          <w:sz w:val="28"/>
          <w:szCs w:val="28"/>
          <w:lang w:val="en-US"/>
        </w:rPr>
        <w:t>-never exceeded the limits of worship - 197</w:t>
      </w:r>
    </w:p>
    <w:p>
      <w:pPr>
        <w:pStyle w:val="BookText"/>
        <w:bidi w:val="0"/>
        <w:jc w:val="both"/>
        <w:rPr/>
      </w:pPr>
      <w:r>
        <w:rPr>
          <w:rFonts w:eastAsia="Times New Roman" w:cs="Times New Roman" w:ascii="Times New Roman" w:hAnsi="Times New Roman"/>
          <w:color w:val="111111"/>
          <w:sz w:val="28"/>
          <w:szCs w:val="28"/>
          <w:lang w:val="en-US"/>
        </w:rPr>
        <w:t>-warned Muslims of the evil plots - 227</w:t>
      </w:r>
    </w:p>
    <w:p>
      <w:pPr>
        <w:pStyle w:val="BookText"/>
        <w:bidi w:val="0"/>
        <w:jc w:val="both"/>
        <w:rPr/>
      </w:pPr>
      <w:r>
        <w:rPr>
          <w:rFonts w:eastAsia="Times New Roman" w:cs="Times New Roman" w:ascii="Times New Roman" w:hAnsi="Times New Roman"/>
          <w:color w:val="111111"/>
          <w:sz w:val="28"/>
          <w:szCs w:val="28"/>
          <w:lang w:val="en-US"/>
        </w:rPr>
        <w:t>-was asked to be honoured somehow privileged - 196</w:t>
      </w:r>
    </w:p>
    <w:p>
      <w:pPr>
        <w:pStyle w:val="BookText"/>
        <w:bidi w:val="0"/>
        <w:jc w:val="both"/>
        <w:rPr/>
      </w:pPr>
      <w:r>
        <w:rPr>
          <w:rFonts w:eastAsia="Times New Roman" w:cs="Times New Roman" w:ascii="Times New Roman" w:hAnsi="Times New Roman"/>
          <w:color w:val="111111"/>
          <w:sz w:val="28"/>
          <w:szCs w:val="28"/>
          <w:lang w:val="en-US"/>
        </w:rPr>
        <w:t>-was believed by some People of the Book from before his advent -</w:t>
      </w:r>
    </w:p>
    <w:p>
      <w:pPr>
        <w:pStyle w:val="BookText"/>
        <w:bidi w:val="0"/>
        <w:jc w:val="both"/>
        <w:rPr/>
      </w:pP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Qiblah-of Muslims was objected - 220</w:t>
      </w:r>
    </w:p>
    <w:p>
      <w:pPr>
        <w:pStyle w:val="BookText"/>
        <w:bidi w:val="0"/>
        <w:jc w:val="both"/>
        <w:rPr/>
      </w:pPr>
      <w:r>
        <w:rPr>
          <w:rFonts w:eastAsia="Times New Roman" w:cs="Times New Roman" w:ascii="Times New Roman" w:hAnsi="Times New Roman"/>
          <w:color w:val="111111"/>
          <w:sz w:val="28"/>
          <w:szCs w:val="28"/>
          <w:lang w:val="en-US"/>
        </w:rPr>
        <w:t>The Qur'ān:</w:t>
      </w:r>
    </w:p>
    <w:p>
      <w:pPr>
        <w:pStyle w:val="BookText"/>
        <w:bidi w:val="0"/>
        <w:jc w:val="both"/>
        <w:rPr/>
      </w:pPr>
      <w:r>
        <w:rPr>
          <w:rFonts w:eastAsia="Times New Roman" w:cs="Times New Roman" w:ascii="Times New Roman" w:hAnsi="Times New Roman"/>
          <w:color w:val="111111"/>
          <w:sz w:val="28"/>
          <w:szCs w:val="28"/>
          <w:lang w:val="en-US"/>
        </w:rPr>
        <w:t>-Allah monifested the miracle of - 154</w:t>
      </w:r>
    </w:p>
    <w:p>
      <w:pPr>
        <w:pStyle w:val="BookText"/>
        <w:bidi w:val="0"/>
        <w:jc w:val="both"/>
        <w:rPr/>
      </w:pPr>
      <w:r>
        <w:rPr>
          <w:rFonts w:eastAsia="Times New Roman" w:cs="Times New Roman" w:ascii="Times New Roman" w:hAnsi="Times New Roman"/>
          <w:color w:val="111111"/>
          <w:sz w:val="28"/>
          <w:szCs w:val="28"/>
          <w:lang w:val="en-US"/>
        </w:rPr>
        <w:t>-contains some miraculous pridictive verses - 163</w:t>
      </w:r>
    </w:p>
    <w:p>
      <w:pPr>
        <w:pStyle w:val="BookText"/>
        <w:bidi w:val="0"/>
        <w:jc w:val="both"/>
        <w:rPr/>
      </w:pPr>
      <w:r>
        <w:rPr>
          <w:rFonts w:eastAsia="Times New Roman" w:cs="Times New Roman" w:ascii="Times New Roman" w:hAnsi="Times New Roman"/>
          <w:color w:val="111111"/>
          <w:sz w:val="28"/>
          <w:szCs w:val="28"/>
          <w:lang w:val="en-US"/>
        </w:rPr>
        <w:t>-contains some true stories which are not found in former revealed</w:t>
      </w:r>
    </w:p>
    <w:p>
      <w:pPr>
        <w:pStyle w:val="BookText"/>
        <w:bidi w:val="0"/>
        <w:jc w:val="both"/>
        <w:rPr/>
      </w:pPr>
      <w:r>
        <w:rPr>
          <w:rFonts w:eastAsia="Times New Roman" w:cs="Times New Roman" w:ascii="Times New Roman" w:hAnsi="Times New Roman"/>
          <w:color w:val="111111"/>
          <w:sz w:val="28"/>
          <w:szCs w:val="28"/>
          <w:lang w:val="en-US"/>
        </w:rPr>
        <w:t>Books. - 146</w:t>
      </w:r>
    </w:p>
    <w:p>
      <w:pPr>
        <w:pStyle w:val="BookText"/>
        <w:bidi w:val="0"/>
        <w:jc w:val="both"/>
        <w:rPr/>
      </w:pPr>
      <w:r>
        <w:rPr>
          <w:rFonts w:eastAsia="Times New Roman" w:cs="Times New Roman" w:ascii="Times New Roman" w:hAnsi="Times New Roman"/>
          <w:color w:val="111111"/>
          <w:sz w:val="28"/>
          <w:szCs w:val="28"/>
          <w:lang w:val="en-US"/>
        </w:rPr>
        <w:t>-is for all human kind - 275</w:t>
      </w:r>
    </w:p>
    <w:p>
      <w:pPr>
        <w:pStyle w:val="BookText"/>
        <w:bidi w:val="0"/>
        <w:jc w:val="both"/>
        <w:rPr/>
      </w:pPr>
      <w:r>
        <w:rPr>
          <w:rFonts w:eastAsia="Times New Roman" w:cs="Times New Roman" w:ascii="Times New Roman" w:hAnsi="Times New Roman"/>
          <w:color w:val="111111"/>
          <w:sz w:val="28"/>
          <w:szCs w:val="28"/>
          <w:lang w:val="en-US"/>
        </w:rPr>
        <w:t>-points to the bounty of union - 232</w:t>
      </w:r>
    </w:p>
    <w:p>
      <w:pPr>
        <w:pStyle w:val="BookText"/>
        <w:bidi w:val="0"/>
        <w:jc w:val="both"/>
        <w:rPr/>
      </w:pPr>
      <w:r>
        <w:rPr>
          <w:rFonts w:eastAsia="Times New Roman" w:cs="Times New Roman" w:ascii="Times New Roman" w:hAnsi="Times New Roman"/>
          <w:color w:val="111111"/>
          <w:sz w:val="28"/>
          <w:szCs w:val="28"/>
          <w:lang w:val="en-US"/>
        </w:rPr>
        <w:t>-refers to infidelity sexteen times after faith - 236</w:t>
      </w:r>
    </w:p>
    <w:p>
      <w:pPr>
        <w:pStyle w:val="BookText"/>
        <w:bidi w:val="0"/>
        <w:jc w:val="both"/>
        <w:rPr/>
      </w:pPr>
      <w:r>
        <w:rPr>
          <w:rFonts w:eastAsia="Times New Roman" w:cs="Times New Roman" w:ascii="Times New Roman" w:hAnsi="Times New Roman"/>
          <w:color w:val="111111"/>
          <w:sz w:val="28"/>
          <w:szCs w:val="28"/>
          <w:lang w:val="en-US"/>
        </w:rPr>
        <w:t>-where Allah refers to a single person in the form of plural, an</w:t>
      </w:r>
    </w:p>
    <w:p>
      <w:pPr>
        <w:pStyle w:val="BookText"/>
        <w:bidi w:val="0"/>
        <w:jc w:val="both"/>
        <w:rPr/>
      </w:pPr>
      <w:r>
        <w:rPr>
          <w:rFonts w:eastAsia="Times New Roman" w:cs="Times New Roman" w:ascii="Times New Roman" w:hAnsi="Times New Roman"/>
          <w:color w:val="111111"/>
          <w:sz w:val="28"/>
          <w:szCs w:val="28"/>
          <w:lang w:val="en-US"/>
        </w:rPr>
        <w:t>Umnah - 171, 172</w:t>
      </w:r>
    </w:p>
    <w:p>
      <w:pPr>
        <w:pStyle w:val="BookText"/>
        <w:bidi w:val="0"/>
        <w:jc w:val="both"/>
        <w:rPr/>
      </w:pPr>
      <w:r>
        <w:rPr>
          <w:rFonts w:eastAsia="Times New Roman" w:cs="Times New Roman" w:ascii="Times New Roman" w:hAnsi="Times New Roman"/>
          <w:color w:val="111111"/>
          <w:sz w:val="28"/>
          <w:szCs w:val="28"/>
          <w:lang w:val="en-US"/>
        </w:rPr>
        <w:t>Quraysh :</w:t>
      </w:r>
    </w:p>
    <w:p>
      <w:pPr>
        <w:pStyle w:val="BookText"/>
        <w:bidi w:val="0"/>
        <w:jc w:val="both"/>
        <w:rPr/>
      </w:pPr>
      <w:r>
        <w:rPr>
          <w:rFonts w:eastAsia="Times New Roman" w:cs="Times New Roman" w:ascii="Times New Roman" w:hAnsi="Times New Roman"/>
          <w:color w:val="111111"/>
          <w:sz w:val="28"/>
          <w:szCs w:val="28"/>
          <w:lang w:val="en-US"/>
        </w:rPr>
        <w:t>-army of - 318</w:t>
      </w:r>
    </w:p>
    <w:p>
      <w:pPr>
        <w:pStyle w:val="BookText"/>
        <w:bidi w:val="0"/>
        <w:jc w:val="both"/>
        <w:rPr/>
      </w:pPr>
      <w:r>
        <w:rPr>
          <w:rFonts w:eastAsia="Times New Roman" w:cs="Times New Roman" w:ascii="Times New Roman" w:hAnsi="Times New Roman"/>
          <w:color w:val="111111"/>
          <w:sz w:val="28"/>
          <w:szCs w:val="28"/>
          <w:lang w:val="en-US"/>
        </w:rPr>
        <w:t>-soldiers of - 294</w:t>
      </w:r>
    </w:p>
    <w:p>
      <w:pPr>
        <w:pStyle w:val="BookText"/>
        <w:bidi w:val="0"/>
        <w:jc w:val="both"/>
        <w:rPr/>
      </w:pPr>
      <w:r>
        <w:rPr>
          <w:rFonts w:eastAsia="Times New Roman" w:cs="Times New Roman" w:ascii="Times New Roman" w:hAnsi="Times New Roman"/>
          <w:color w:val="111111"/>
          <w:sz w:val="28"/>
          <w:szCs w:val="28"/>
          <w:lang w:val="en-US"/>
        </w:rPr>
        <w:t>Qurtabī - 344</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Rāqib Esfahānī - 368</w:t>
      </w:r>
    </w:p>
    <w:p>
      <w:pPr>
        <w:pStyle w:val="BookText"/>
        <w:bidi w:val="0"/>
        <w:jc w:val="both"/>
        <w:rPr/>
      </w:pPr>
      <w:r>
        <w:rPr>
          <w:rFonts w:eastAsia="Times New Roman" w:cs="Times New Roman" w:ascii="Times New Roman" w:hAnsi="Times New Roman"/>
          <w:color w:val="111111"/>
          <w:sz w:val="28"/>
          <w:szCs w:val="28"/>
          <w:lang w:val="en-US"/>
        </w:rPr>
        <w:t>Recompences will be given due to Faith, good deed and piety - 117</w:t>
      </w:r>
    </w:p>
    <w:p>
      <w:pPr>
        <w:pStyle w:val="BookText"/>
        <w:bidi w:val="0"/>
        <w:jc w:val="both"/>
        <w:rPr/>
      </w:pPr>
      <w:r>
        <w:rPr>
          <w:rFonts w:eastAsia="Times New Roman" w:cs="Times New Roman" w:ascii="Times New Roman" w:hAnsi="Times New Roman"/>
          <w:color w:val="111111"/>
          <w:sz w:val="28"/>
          <w:szCs w:val="28"/>
          <w:lang w:val="en-US"/>
        </w:rPr>
        <w:t>Religion of Allah has developed in spite of many plots, invasions, and</w:t>
      </w:r>
    </w:p>
    <w:p>
      <w:pPr>
        <w:pStyle w:val="BookText"/>
        <w:bidi w:val="0"/>
        <w:jc w:val="both"/>
        <w:rPr/>
      </w:pPr>
      <w:r>
        <w:rPr>
          <w:rFonts w:eastAsia="Times New Roman" w:cs="Times New Roman" w:ascii="Times New Roman" w:hAnsi="Times New Roman"/>
          <w:color w:val="111111"/>
          <w:sz w:val="28"/>
          <w:szCs w:val="28"/>
          <w:lang w:val="en-US"/>
        </w:rPr>
        <w:t>accusations - 213</w:t>
      </w:r>
    </w:p>
    <w:p>
      <w:pPr>
        <w:pStyle w:val="BookText"/>
        <w:bidi w:val="0"/>
        <w:jc w:val="both"/>
        <w:rPr/>
      </w:pPr>
      <w:r>
        <w:rPr>
          <w:rFonts w:eastAsia="Times New Roman" w:cs="Times New Roman" w:ascii="Times New Roman" w:hAnsi="Times New Roman"/>
          <w:color w:val="111111"/>
          <w:sz w:val="28"/>
          <w:szCs w:val="28"/>
          <w:lang w:val="en-US"/>
        </w:rPr>
        <w:t>Resurrection:</w:t>
      </w:r>
    </w:p>
    <w:p>
      <w:pPr>
        <w:pStyle w:val="BookText"/>
        <w:bidi w:val="0"/>
        <w:jc w:val="both"/>
        <w:rPr/>
      </w:pPr>
      <w:r>
        <w:rPr>
          <w:rFonts w:eastAsia="Times New Roman" w:cs="Times New Roman" w:ascii="Times New Roman" w:hAnsi="Times New Roman"/>
          <w:color w:val="111111"/>
          <w:sz w:val="28"/>
          <w:szCs w:val="28"/>
          <w:lang w:val="en-US"/>
        </w:rPr>
        <w:t>-belief in - 93</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-Day of - 316</w:t>
      </w:r>
    </w:p>
    <w:p>
      <w:pPr>
        <w:pStyle w:val="BookText"/>
        <w:bidi w:val="0"/>
        <w:rPr/>
      </w:pPr>
      <w:r>
        <w:rPr>
          <w:rFonts w:eastAsia="Times New Roman" w:cs="Times New Roman" w:ascii="Times New Roman" w:hAnsi="Times New Roman"/>
          <w:color w:val="111111"/>
          <w:sz w:val="28"/>
          <w:szCs w:val="28"/>
          <w:lang w:val="en-US"/>
        </w:rPr>
        <w:t>Righteousness and its branches - 213</w:t>
      </w:r>
    </w:p>
    <w:p>
      <w:pPr>
        <w:pStyle w:val="BookText"/>
        <w:bidi w:val="0"/>
        <w:jc w:val="both"/>
        <w:rPr/>
      </w:pPr>
      <w:r>
        <w:rPr>
          <w:rFonts w:eastAsia="Times New Roman" w:cs="Times New Roman" w:ascii="Times New Roman" w:hAnsi="Times New Roman"/>
          <w:color w:val="111111"/>
          <w:sz w:val="28"/>
          <w:szCs w:val="28"/>
          <w:lang w:val="en-US"/>
        </w:rPr>
        <w:t>Rod, the miracle of - 154</w:t>
      </w:r>
    </w:p>
    <w:p>
      <w:pPr>
        <w:pStyle w:val="BookText"/>
        <w:bidi w:val="0"/>
        <w:jc w:val="both"/>
        <w:rPr/>
      </w:pPr>
      <w:r>
        <w:rPr>
          <w:rFonts w:eastAsia="Times New Roman" w:cs="Times New Roman" w:ascii="Times New Roman" w:hAnsi="Times New Roman"/>
          <w:color w:val="111111"/>
          <w:sz w:val="28"/>
          <w:szCs w:val="28"/>
          <w:lang w:val="en-US"/>
        </w:rPr>
        <w:t>Room - 118</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Sacred House - 223</w:t>
      </w:r>
    </w:p>
    <w:p>
      <w:pPr>
        <w:pStyle w:val="BookText"/>
        <w:bidi w:val="0"/>
        <w:jc w:val="both"/>
        <w:rPr/>
      </w:pPr>
      <w:r>
        <w:rPr>
          <w:rFonts w:eastAsia="Times New Roman" w:cs="Times New Roman" w:ascii="Times New Roman" w:hAnsi="Times New Roman"/>
          <w:color w:val="111111"/>
          <w:sz w:val="28"/>
          <w:szCs w:val="28"/>
          <w:lang w:val="en-US"/>
        </w:rPr>
        <w:t>Satan :</w:t>
      </w:r>
    </w:p>
    <w:p>
      <w:pPr>
        <w:pStyle w:val="BookText"/>
        <w:bidi w:val="0"/>
        <w:jc w:val="both"/>
        <w:rPr/>
      </w:pPr>
      <w:r>
        <w:rPr>
          <w:rFonts w:eastAsia="Times New Roman" w:cs="Times New Roman" w:ascii="Times New Roman" w:hAnsi="Times New Roman"/>
          <w:color w:val="111111"/>
          <w:sz w:val="28"/>
          <w:szCs w:val="28"/>
          <w:lang w:val="en-US"/>
        </w:rPr>
        <w:t>-temptations of, looks logical - 48</w:t>
      </w:r>
    </w:p>
    <w:p>
      <w:pPr>
        <w:pStyle w:val="BookText"/>
        <w:bidi w:val="0"/>
        <w:jc w:val="both"/>
        <w:rPr/>
      </w:pPr>
      <w:r>
        <w:rPr>
          <w:rFonts w:eastAsia="Times New Roman" w:cs="Times New Roman" w:ascii="Times New Roman" w:hAnsi="Times New Roman"/>
          <w:color w:val="111111"/>
          <w:sz w:val="28"/>
          <w:szCs w:val="28"/>
          <w:lang w:val="en-US"/>
        </w:rPr>
        <w:t>-threatens of poverty at the time of giving charity - 48</w:t>
      </w:r>
    </w:p>
    <w:p>
      <w:pPr>
        <w:pStyle w:val="BookText"/>
        <w:bidi w:val="0"/>
        <w:jc w:val="both"/>
        <w:rPr/>
      </w:pPr>
      <w:r>
        <w:rPr>
          <w:rFonts w:eastAsia="Times New Roman" w:cs="Times New Roman" w:ascii="Times New Roman" w:hAnsi="Times New Roman"/>
          <w:color w:val="111111"/>
          <w:sz w:val="28"/>
          <w:szCs w:val="28"/>
          <w:lang w:val="en-US"/>
        </w:rPr>
        <w:t>Shāsh-ibn-Qays - 227</w:t>
      </w:r>
    </w:p>
    <w:p>
      <w:pPr>
        <w:pStyle w:val="BookText"/>
        <w:bidi w:val="0"/>
        <w:jc w:val="both"/>
        <w:rPr/>
      </w:pPr>
      <w:r>
        <w:rPr>
          <w:rFonts w:eastAsia="Times New Roman" w:cs="Times New Roman" w:ascii="Times New Roman" w:hAnsi="Times New Roman"/>
          <w:color w:val="111111"/>
          <w:sz w:val="28"/>
          <w:szCs w:val="28"/>
          <w:lang w:val="en-US"/>
        </w:rPr>
        <w:t>Similitudes for wealth in the way of Allah with Faith, or with injury - 41, 42</w:t>
      </w:r>
    </w:p>
    <w:p>
      <w:pPr>
        <w:pStyle w:val="BookText"/>
        <w:bidi w:val="0"/>
        <w:jc w:val="both"/>
        <w:rPr/>
      </w:pPr>
      <w:r>
        <w:rPr>
          <w:rFonts w:eastAsia="Times New Roman" w:cs="Times New Roman" w:ascii="Times New Roman" w:hAnsi="Times New Roman"/>
          <w:color w:val="111111"/>
          <w:sz w:val="28"/>
          <w:szCs w:val="28"/>
          <w:lang w:val="en-US"/>
        </w:rPr>
        <w:t>Sin and transgression is a preparation for greater sins - 243</w:t>
      </w:r>
    </w:p>
    <w:p>
      <w:pPr>
        <w:pStyle w:val="BookText"/>
        <w:bidi w:val="0"/>
        <w:jc w:val="both"/>
        <w:rPr/>
      </w:pPr>
      <w:r>
        <w:rPr>
          <w:rFonts w:eastAsia="Times New Roman" w:cs="Times New Roman" w:ascii="Times New Roman" w:hAnsi="Times New Roman"/>
          <w:color w:val="111111"/>
          <w:sz w:val="28"/>
          <w:szCs w:val="28"/>
          <w:lang w:val="en-US"/>
        </w:rPr>
        <w:t>Solomon - 220</w:t>
      </w:r>
    </w:p>
    <w:p>
      <w:pPr>
        <w:pStyle w:val="BookText"/>
        <w:bidi w:val="0"/>
        <w:jc w:val="both"/>
        <w:rPr/>
      </w:pPr>
      <w:r>
        <w:rPr>
          <w:rFonts w:eastAsia="Times New Roman" w:cs="Times New Roman" w:ascii="Times New Roman" w:hAnsi="Times New Roman"/>
          <w:color w:val="111111"/>
          <w:sz w:val="28"/>
          <w:szCs w:val="28"/>
          <w:lang w:val="en-US"/>
        </w:rPr>
        <w:t>Son of Allah: - 157,173,178</w:t>
      </w:r>
    </w:p>
    <w:p>
      <w:pPr>
        <w:pStyle w:val="BookText"/>
        <w:bidi w:val="0"/>
        <w:jc w:val="both"/>
        <w:rPr/>
      </w:pPr>
      <w:r>
        <w:rPr>
          <w:rFonts w:eastAsia="Times New Roman" w:cs="Times New Roman" w:ascii="Times New Roman" w:hAnsi="Times New Roman"/>
          <w:color w:val="111111"/>
          <w:sz w:val="28"/>
          <w:szCs w:val="28"/>
          <w:lang w:val="en-US"/>
        </w:rPr>
        <w:t>Spirit of theism - 121</w:t>
      </w:r>
    </w:p>
    <w:p>
      <w:pPr>
        <w:pStyle w:val="BookText"/>
        <w:bidi w:val="0"/>
        <w:jc w:val="both"/>
        <w:rPr/>
      </w:pPr>
      <w:r>
        <w:rPr>
          <w:rFonts w:eastAsia="Times New Roman" w:cs="Times New Roman" w:ascii="Times New Roman" w:hAnsi="Times New Roman"/>
          <w:color w:val="111111"/>
          <w:sz w:val="28"/>
          <w:szCs w:val="28"/>
          <w:lang w:val="en-US"/>
        </w:rPr>
        <w:t>Spiritual race - 267</w:t>
      </w:r>
    </w:p>
    <w:p>
      <w:pPr>
        <w:pStyle w:val="BookText"/>
        <w:bidi w:val="0"/>
        <w:jc w:val="both"/>
        <w:rPr/>
      </w:pPr>
      <w:r>
        <w:rPr>
          <w:rFonts w:eastAsia="Times New Roman" w:cs="Times New Roman" w:ascii="Times New Roman" w:hAnsi="Times New Roman"/>
          <w:color w:val="111111"/>
          <w:sz w:val="28"/>
          <w:szCs w:val="28"/>
          <w:lang w:val="en-US"/>
        </w:rPr>
        <w:t>Spouses and inheritance from each other - 385</w:t>
      </w:r>
    </w:p>
    <w:p>
      <w:pPr>
        <w:pStyle w:val="BookText"/>
        <w:bidi w:val="0"/>
        <w:jc w:val="both"/>
        <w:rPr/>
      </w:pPr>
      <w:r>
        <w:rPr>
          <w:rFonts w:eastAsia="Times New Roman" w:cs="Times New Roman" w:ascii="Times New Roman" w:hAnsi="Times New Roman"/>
          <w:color w:val="111111"/>
          <w:sz w:val="28"/>
          <w:szCs w:val="28"/>
          <w:lang w:val="en-US"/>
        </w:rPr>
        <w:t>Station of Abraham - 222</w:t>
      </w:r>
    </w:p>
    <w:p>
      <w:pPr>
        <w:pStyle w:val="BookText"/>
        <w:bidi w:val="0"/>
        <w:jc w:val="both"/>
        <w:rPr/>
      </w:pPr>
      <w:r>
        <w:rPr>
          <w:rFonts w:eastAsia="Times New Roman" w:cs="Times New Roman" w:ascii="Times New Roman" w:hAnsi="Times New Roman"/>
          <w:color w:val="111111"/>
          <w:sz w:val="28"/>
          <w:szCs w:val="28"/>
          <w:lang w:val="en-US"/>
        </w:rPr>
        <w:t>Story of Mary and her forefathers - 130</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Tālūt - 119</w:t>
      </w:r>
    </w:p>
    <w:p>
      <w:pPr>
        <w:pStyle w:val="BookText"/>
        <w:bidi w:val="0"/>
        <w:jc w:val="both"/>
        <w:rPr/>
      </w:pPr>
      <w:r>
        <w:rPr>
          <w:rFonts w:eastAsia="Times New Roman" w:cs="Times New Roman" w:ascii="Times New Roman" w:hAnsi="Times New Roman"/>
          <w:color w:val="111111"/>
          <w:sz w:val="28"/>
          <w:szCs w:val="28"/>
          <w:lang w:val="en-US"/>
        </w:rPr>
        <w:t>Temptation of Satan causes to refrain from giving charuty - 48</w:t>
      </w:r>
    </w:p>
    <w:p>
      <w:pPr>
        <w:pStyle w:val="BookText"/>
        <w:bidi w:val="0"/>
        <w:jc w:val="both"/>
        <w:rPr/>
      </w:pPr>
      <w:r>
        <w:rPr>
          <w:rFonts w:eastAsia="Times New Roman" w:cs="Times New Roman" w:ascii="Times New Roman" w:hAnsi="Times New Roman"/>
          <w:color w:val="111111"/>
          <w:sz w:val="28"/>
          <w:szCs w:val="28"/>
          <w:lang w:val="en-US"/>
        </w:rPr>
        <w:t>Testaments:</w:t>
      </w:r>
    </w:p>
    <w:p>
      <w:pPr>
        <w:pStyle w:val="BookText"/>
        <w:bidi w:val="0"/>
        <w:jc w:val="both"/>
        <w:rPr/>
      </w:pPr>
      <w:r>
        <w:rPr>
          <w:rFonts w:eastAsia="Times New Roman" w:cs="Times New Roman" w:ascii="Times New Roman" w:hAnsi="Times New Roman"/>
          <w:color w:val="111111"/>
          <w:sz w:val="28"/>
          <w:szCs w:val="28"/>
          <w:lang w:val="en-US"/>
        </w:rPr>
        <w:t>-the new - 87,340</w:t>
      </w:r>
    </w:p>
    <w:p>
      <w:pPr>
        <w:pStyle w:val="BookText"/>
        <w:bidi w:val="0"/>
        <w:jc w:val="both"/>
        <w:rPr/>
      </w:pPr>
      <w:r>
        <w:rPr>
          <w:rFonts w:eastAsia="Times New Roman" w:cs="Times New Roman" w:ascii="Times New Roman" w:hAnsi="Times New Roman"/>
          <w:color w:val="111111"/>
          <w:sz w:val="28"/>
          <w:szCs w:val="28"/>
          <w:lang w:val="en-US"/>
        </w:rPr>
        <w:t>-the Old - 340</w:t>
      </w:r>
    </w:p>
    <w:p>
      <w:pPr>
        <w:pStyle w:val="BookText"/>
        <w:bidi w:val="0"/>
        <w:jc w:val="both"/>
        <w:rPr/>
      </w:pPr>
      <w:r>
        <w:rPr>
          <w:rFonts w:eastAsia="Times New Roman" w:cs="Times New Roman" w:ascii="Times New Roman" w:hAnsi="Times New Roman"/>
          <w:color w:val="111111"/>
          <w:sz w:val="28"/>
          <w:szCs w:val="28"/>
          <w:lang w:val="en-US"/>
        </w:rPr>
        <w:t>Theology of Islam - 204</w:t>
      </w:r>
    </w:p>
    <w:p>
      <w:pPr>
        <w:pStyle w:val="BookText"/>
        <w:bidi w:val="0"/>
        <w:jc w:val="both"/>
        <w:rPr/>
      </w:pPr>
      <w:r>
        <w:rPr>
          <w:rFonts w:eastAsia="Times New Roman" w:cs="Times New Roman" w:ascii="Times New Roman" w:hAnsi="Times New Roman"/>
          <w:color w:val="111111"/>
          <w:sz w:val="28"/>
          <w:szCs w:val="28"/>
          <w:lang w:val="en-US"/>
        </w:rPr>
        <w:t>Those who slay Apostle - 110</w:t>
      </w:r>
    </w:p>
    <w:p>
      <w:pPr>
        <w:pStyle w:val="BookText"/>
        <w:bidi w:val="0"/>
        <w:jc w:val="both"/>
        <w:rPr/>
      </w:pPr>
      <w:r>
        <w:rPr>
          <w:rFonts w:eastAsia="Times New Roman" w:cs="Times New Roman" w:ascii="Times New Roman" w:hAnsi="Times New Roman"/>
          <w:color w:val="111111"/>
          <w:sz w:val="28"/>
          <w:szCs w:val="28"/>
          <w:lang w:val="en-US"/>
        </w:rPr>
        <w:t>Torah:</w:t>
      </w:r>
    </w:p>
    <w:p>
      <w:pPr>
        <w:pStyle w:val="BookText"/>
        <w:bidi w:val="0"/>
        <w:jc w:val="both"/>
        <w:rPr/>
      </w:pPr>
      <w:r>
        <w:rPr>
          <w:rFonts w:eastAsia="Times New Roman" w:cs="Times New Roman" w:ascii="Times New Roman" w:hAnsi="Times New Roman"/>
          <w:color w:val="111111"/>
          <w:sz w:val="28"/>
          <w:szCs w:val="28"/>
          <w:lang w:val="en-US"/>
        </w:rPr>
        <w:t>-ordinances of inheritance - 380</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perverted about Prophet Muhammad (P.b.u.h.) - 194</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Traditions:</w:t>
      </w:r>
    </w:p>
    <w:p>
      <w:pPr>
        <w:pStyle w:val="BookText"/>
        <w:bidi w:val="0"/>
        <w:jc w:val="both"/>
        <w:rPr/>
      </w:pPr>
      <w:r>
        <w:rPr>
          <w:rFonts w:eastAsia="Times New Roman" w:cs="Times New Roman" w:ascii="Times New Roman" w:hAnsi="Times New Roman"/>
          <w:color w:val="111111"/>
          <w:sz w:val="28"/>
          <w:szCs w:val="28"/>
          <w:lang w:val="en-US"/>
        </w:rPr>
        <w:t>The holy Prophet of Islam (p.b.u.h.):</w:t>
      </w:r>
    </w:p>
    <w:p>
      <w:pPr>
        <w:pStyle w:val="BookText"/>
        <w:bidi w:val="0"/>
        <w:jc w:val="both"/>
        <w:rPr/>
      </w:pPr>
      <w:r>
        <w:rPr>
          <w:rFonts w:eastAsia="Times New Roman" w:cs="Times New Roman" w:ascii="Times New Roman" w:hAnsi="Times New Roman"/>
          <w:color w:val="111111"/>
          <w:sz w:val="28"/>
          <w:szCs w:val="28"/>
          <w:lang w:val="en-US"/>
        </w:rPr>
        <w:t>-Allah pumishes communities who go after usury and fornication -</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-business in usury is the worst job - 71</w:t>
      </w:r>
    </w:p>
    <w:p>
      <w:pPr>
        <w:pStyle w:val="BookText"/>
        <w:bidi w:val="0"/>
        <w:jc w:val="both"/>
        <w:rPr/>
      </w:pPr>
      <w:r>
        <w:rPr>
          <w:rFonts w:eastAsia="Times New Roman" w:cs="Times New Roman" w:ascii="Times New Roman" w:hAnsi="Times New Roman"/>
          <w:color w:val="111111"/>
          <w:sz w:val="28"/>
          <w:szCs w:val="28"/>
          <w:lang w:val="en-US"/>
        </w:rPr>
        <w:t>-first of all my relatives must abandon usury - 66</w:t>
      </w:r>
    </w:p>
    <w:p>
      <w:pPr>
        <w:pStyle w:val="BookText"/>
        <w:bidi w:val="0"/>
        <w:jc w:val="both"/>
        <w:rPr/>
      </w:pPr>
      <w:r>
        <w:rPr>
          <w:rFonts w:eastAsia="Times New Roman" w:cs="Times New Roman" w:ascii="Times New Roman" w:hAnsi="Times New Roman"/>
          <w:color w:val="111111"/>
          <w:sz w:val="28"/>
          <w:szCs w:val="28"/>
          <w:lang w:val="en-US"/>
        </w:rPr>
        <w:t>-most of my anxiety is about my Uummah - 71</w:t>
      </w:r>
    </w:p>
    <w:p>
      <w:pPr>
        <w:pStyle w:val="BookText"/>
        <w:bidi w:val="0"/>
        <w:jc w:val="both"/>
        <w:rPr/>
      </w:pPr>
      <w:r>
        <w:rPr>
          <w:rFonts w:eastAsia="Times New Roman" w:cs="Times New Roman" w:ascii="Times New Roman" w:hAnsi="Times New Roman"/>
          <w:color w:val="111111"/>
          <w:sz w:val="28"/>
          <w:szCs w:val="28"/>
          <w:lang w:val="en-US"/>
        </w:rPr>
        <w:t>-the one who builds upon a sandy land - 71</w:t>
      </w:r>
    </w:p>
    <w:p>
      <w:pPr>
        <w:pStyle w:val="BookText"/>
        <w:bidi w:val="0"/>
        <w:jc w:val="both"/>
        <w:rPr/>
      </w:pPr>
      <w:r>
        <w:rPr>
          <w:rFonts w:eastAsia="Times New Roman" w:cs="Times New Roman" w:ascii="Times New Roman" w:hAnsi="Times New Roman"/>
          <w:color w:val="111111"/>
          <w:sz w:val="28"/>
          <w:szCs w:val="28"/>
          <w:lang w:val="en-US"/>
        </w:rPr>
        <w:t>-punishing people is restread by Allah because of constructors of</w:t>
      </w:r>
    </w:p>
    <w:p>
      <w:pPr>
        <w:pStyle w:val="BookText"/>
        <w:bidi w:val="0"/>
        <w:jc w:val="both"/>
        <w:rPr/>
      </w:pPr>
      <w:r>
        <w:rPr>
          <w:rFonts w:eastAsia="Times New Roman" w:cs="Times New Roman" w:ascii="Times New Roman" w:hAnsi="Times New Roman"/>
          <w:color w:val="111111"/>
          <w:sz w:val="28"/>
          <w:szCs w:val="28"/>
          <w:lang w:val="en-US"/>
        </w:rPr>
        <w:t>masques - 105</w:t>
      </w:r>
    </w:p>
    <w:p>
      <w:pPr>
        <w:pStyle w:val="BookText"/>
        <w:bidi w:val="0"/>
        <w:jc w:val="both"/>
        <w:rPr/>
      </w:pPr>
      <w:r>
        <w:rPr>
          <w:rFonts w:eastAsia="Times New Roman" w:cs="Times New Roman" w:ascii="Times New Roman" w:hAnsi="Times New Roman"/>
          <w:color w:val="111111"/>
          <w:sz w:val="28"/>
          <w:szCs w:val="28"/>
          <w:lang w:val="en-US"/>
        </w:rPr>
        <w:t>-without trust worthiness one is faithless, and without fulfilling his</w:t>
      </w:r>
    </w:p>
    <w:p>
      <w:pPr>
        <w:pStyle w:val="BookText"/>
        <w:bidi w:val="0"/>
        <w:jc w:val="both"/>
        <w:rPr/>
      </w:pPr>
      <w:r>
        <w:rPr>
          <w:rFonts w:eastAsia="Times New Roman" w:cs="Times New Roman" w:ascii="Times New Roman" w:hAnsi="Times New Roman"/>
          <w:color w:val="111111"/>
          <w:sz w:val="28"/>
          <w:szCs w:val="28"/>
          <w:lang w:val="en-US"/>
        </w:rPr>
        <w:t>prmises a person is religionless - 193</w:t>
      </w:r>
    </w:p>
    <w:p>
      <w:pPr>
        <w:pStyle w:val="BookText"/>
        <w:bidi w:val="0"/>
        <w:jc w:val="both"/>
        <w:rPr/>
      </w:pPr>
      <w:r>
        <w:rPr>
          <w:rFonts w:eastAsia="Times New Roman" w:cs="Times New Roman" w:ascii="Times New Roman" w:hAnsi="Times New Roman"/>
          <w:color w:val="111111"/>
          <w:sz w:val="28"/>
          <w:szCs w:val="28"/>
          <w:lang w:val="en-US"/>
        </w:rPr>
        <w:t>Hadrat Ali (a.s.):</w:t>
      </w:r>
    </w:p>
    <w:p>
      <w:pPr>
        <w:pStyle w:val="BookText"/>
        <w:bidi w:val="0"/>
        <w:jc w:val="both"/>
        <w:rPr/>
      </w:pPr>
      <w:r>
        <w:rPr>
          <w:rFonts w:eastAsia="Times New Roman" w:cs="Times New Roman" w:ascii="Times New Roman" w:hAnsi="Times New Roman"/>
          <w:color w:val="111111"/>
          <w:sz w:val="28"/>
          <w:szCs w:val="28"/>
          <w:lang w:val="en-US"/>
        </w:rPr>
        <w:t>-people should learn jurisprudense then go after trading - 71</w:t>
      </w:r>
    </w:p>
    <w:p>
      <w:pPr>
        <w:pStyle w:val="BookText"/>
        <w:bidi w:val="0"/>
        <w:jc w:val="both"/>
        <w:rPr/>
      </w:pPr>
      <w:r>
        <w:rPr>
          <w:rFonts w:eastAsia="Times New Roman" w:cs="Times New Roman" w:ascii="Times New Roman" w:hAnsi="Times New Roman"/>
          <w:color w:val="111111"/>
          <w:sz w:val="28"/>
          <w:szCs w:val="28"/>
          <w:lang w:val="en-US"/>
        </w:rPr>
        <w:t>-usures must be made repent - 60</w:t>
      </w:r>
    </w:p>
    <w:p>
      <w:pPr>
        <w:pStyle w:val="BookText"/>
        <w:bidi w:val="0"/>
        <w:jc w:val="both"/>
        <w:rPr/>
      </w:pPr>
      <w:r>
        <w:rPr>
          <w:rFonts w:eastAsia="Times New Roman" w:cs="Times New Roman" w:ascii="Times New Roman" w:hAnsi="Times New Roman"/>
          <w:color w:val="111111"/>
          <w:sz w:val="28"/>
          <w:szCs w:val="28"/>
          <w:lang w:val="en-US"/>
        </w:rPr>
        <w:t>-without knowing the laws of trading, it is falling in usury - 62</w:t>
      </w:r>
    </w:p>
    <w:p>
      <w:pPr>
        <w:pStyle w:val="BookText"/>
        <w:bidi w:val="0"/>
        <w:jc w:val="both"/>
        <w:rPr/>
      </w:pPr>
      <w:r>
        <w:rPr>
          <w:rFonts w:eastAsia="Times New Roman" w:cs="Times New Roman" w:ascii="Times New Roman" w:hAnsi="Times New Roman"/>
          <w:color w:val="111111"/>
          <w:sz w:val="28"/>
          <w:szCs w:val="28"/>
          <w:lang w:val="en-US"/>
        </w:rPr>
        <w:t>Imam Sajjad (a.s.):</w:t>
      </w:r>
    </w:p>
    <w:p>
      <w:pPr>
        <w:pStyle w:val="BookText"/>
        <w:bidi w:val="0"/>
        <w:jc w:val="both"/>
        <w:rPr/>
      </w:pPr>
      <w:r>
        <w:rPr>
          <w:rFonts w:eastAsia="Times New Roman" w:cs="Times New Roman" w:ascii="Times New Roman" w:hAnsi="Times New Roman"/>
          <w:color w:val="111111"/>
          <w:sz w:val="28"/>
          <w:szCs w:val="28"/>
          <w:lang w:val="en-US"/>
        </w:rPr>
        <w:t xml:space="preserve">-used to recite verse 30 from </w:t>
      </w:r>
      <w:r>
        <w:rPr>
          <w:rFonts w:eastAsia="Consolas" w:cs="Consolas" w:ascii="Consolas" w:hAnsi="Consolas"/>
          <w:color w:val="111111"/>
          <w:sz w:val="28"/>
          <w:szCs w:val="28"/>
          <w:lang w:val="en-US"/>
        </w:rPr>
        <w:t>Āl-i-</w:t>
      </w:r>
      <w:r>
        <w:rPr>
          <w:rFonts w:eastAsia="Times New Roman" w:cs="Times New Roman" w:ascii="Times New Roman" w:hAnsi="Times New Roman"/>
          <w:color w:val="111111"/>
          <w:sz w:val="28"/>
          <w:szCs w:val="28"/>
          <w:lang w:val="en-US"/>
        </w:rPr>
        <w:t>Imran in Friday prayers - 126</w:t>
      </w:r>
    </w:p>
    <w:p>
      <w:pPr>
        <w:pStyle w:val="BookText"/>
        <w:bidi w:val="0"/>
        <w:jc w:val="both"/>
        <w:rPr/>
      </w:pPr>
      <w:r>
        <w:rPr>
          <w:rFonts w:eastAsia="Times New Roman" w:cs="Times New Roman" w:ascii="Times New Roman" w:hAnsi="Times New Roman"/>
          <w:color w:val="111111"/>
          <w:sz w:val="28"/>
          <w:szCs w:val="28"/>
          <w:lang w:val="en-US"/>
        </w:rPr>
        <w:t>Imam Bāqir (a.s.):</w:t>
      </w:r>
    </w:p>
    <w:p>
      <w:pPr>
        <w:pStyle w:val="BookText"/>
        <w:bidi w:val="0"/>
        <w:jc w:val="both"/>
        <w:rPr/>
      </w:pPr>
      <w:r>
        <w:rPr>
          <w:rFonts w:eastAsia="Times New Roman" w:cs="Times New Roman" w:ascii="Times New Roman" w:hAnsi="Times New Roman"/>
          <w:color w:val="111111"/>
          <w:sz w:val="28"/>
          <w:szCs w:val="28"/>
          <w:lang w:val="en-US"/>
        </w:rPr>
        <w:t>-about those men who used not to treat with their wives as spouses -</w:t>
      </w:r>
    </w:p>
    <w:p>
      <w:pPr>
        <w:pStyle w:val="BookText"/>
        <w:bidi w:val="0"/>
        <w:jc w:val="both"/>
        <w:rPr/>
      </w:pPr>
      <w:r>
        <w:rPr>
          <w:rFonts w:eastAsia="Times New Roman" w:cs="Times New Roman" w:ascii="Times New Roman" w:hAnsi="Times New Roman"/>
          <w:color w:val="111111"/>
          <w:sz w:val="28"/>
          <w:szCs w:val="28"/>
          <w:lang w:val="en-US"/>
        </w:rPr>
        <w:t>393</w:t>
      </w:r>
    </w:p>
    <w:p>
      <w:pPr>
        <w:pStyle w:val="BookText"/>
        <w:bidi w:val="0"/>
        <w:jc w:val="both"/>
        <w:rPr/>
      </w:pPr>
      <w:r>
        <w:rPr>
          <w:rFonts w:eastAsia="Times New Roman" w:cs="Times New Roman" w:ascii="Times New Roman" w:hAnsi="Times New Roman"/>
          <w:color w:val="111111"/>
          <w:sz w:val="28"/>
          <w:szCs w:val="28"/>
          <w:lang w:val="en-US"/>
        </w:rPr>
        <w:t>-Allah has cursed the usurer, his agent, and the writer of usury - 66</w:t>
      </w:r>
    </w:p>
    <w:p>
      <w:pPr>
        <w:pStyle w:val="BookText"/>
        <w:bidi w:val="0"/>
        <w:jc w:val="both"/>
        <w:rPr/>
      </w:pPr>
      <w:r>
        <w:rPr>
          <w:rFonts w:eastAsia="Times New Roman" w:cs="Times New Roman" w:ascii="Times New Roman" w:hAnsi="Times New Roman"/>
          <w:color w:val="111111"/>
          <w:sz w:val="28"/>
          <w:szCs w:val="28"/>
          <w:lang w:val="en-US"/>
        </w:rPr>
        <w:t>Imam Sādiq (a.s.):</w:t>
      </w:r>
    </w:p>
    <w:p>
      <w:pPr>
        <w:pStyle w:val="BookText"/>
        <w:bidi w:val="0"/>
        <w:jc w:val="both"/>
        <w:rPr/>
      </w:pPr>
      <w:r>
        <w:rPr>
          <w:rFonts w:eastAsia="Times New Roman" w:cs="Times New Roman" w:ascii="Times New Roman" w:hAnsi="Times New Roman"/>
          <w:color w:val="111111"/>
          <w:sz w:val="28"/>
          <w:szCs w:val="28"/>
          <w:lang w:val="en-US"/>
        </w:rPr>
        <w:t>Allah has forbidden usury - 70</w:t>
      </w:r>
    </w:p>
    <w:p>
      <w:pPr>
        <w:pStyle w:val="BookText"/>
        <w:bidi w:val="0"/>
        <w:jc w:val="both"/>
        <w:rPr/>
      </w:pPr>
      <w:r>
        <w:rPr>
          <w:rFonts w:eastAsia="Times New Roman" w:cs="Times New Roman" w:ascii="Times New Roman" w:hAnsi="Times New Roman"/>
          <w:color w:val="111111"/>
          <w:sz w:val="28"/>
          <w:szCs w:val="28"/>
          <w:lang w:val="en-US"/>
        </w:rPr>
        <w:t>Allah revealed `Imrān that He would give him a son who could</w:t>
      </w:r>
    </w:p>
    <w:p>
      <w:pPr>
        <w:pStyle w:val="BookText"/>
        <w:bidi w:val="0"/>
        <w:jc w:val="both"/>
        <w:rPr/>
      </w:pPr>
      <w:r>
        <w:rPr>
          <w:rFonts w:eastAsia="Times New Roman" w:cs="Times New Roman" w:ascii="Times New Roman" w:hAnsi="Times New Roman"/>
          <w:color w:val="111111"/>
          <w:sz w:val="28"/>
          <w:szCs w:val="28"/>
          <w:lang w:val="en-US"/>
        </w:rPr>
        <w:t>heal the blind, the leprous and raise the dead to life - 133</w:t>
      </w:r>
    </w:p>
    <w:p>
      <w:pPr>
        <w:pStyle w:val="BookText"/>
        <w:bidi w:val="0"/>
        <w:jc w:val="both"/>
        <w:rPr/>
      </w:pPr>
      <w:r>
        <w:rPr>
          <w:rFonts w:eastAsia="Times New Roman" w:cs="Times New Roman" w:ascii="Times New Roman" w:hAnsi="Times New Roman"/>
          <w:color w:val="111111"/>
          <w:sz w:val="28"/>
          <w:szCs w:val="28"/>
          <w:lang w:val="en-US"/>
        </w:rPr>
        <w:t>-the helpers of Jesus left him - 158</w:t>
      </w:r>
    </w:p>
    <w:p>
      <w:pPr>
        <w:pStyle w:val="BookText"/>
        <w:bidi w:val="0"/>
        <w:jc w:val="both"/>
        <w:rPr/>
      </w:pPr>
      <w:r>
        <w:rPr>
          <w:rFonts w:eastAsia="Times New Roman" w:cs="Times New Roman" w:ascii="Times New Roman" w:hAnsi="Times New Roman"/>
          <w:color w:val="111111"/>
          <w:sz w:val="28"/>
          <w:szCs w:val="28"/>
          <w:lang w:val="en-US"/>
        </w:rPr>
        <w:t>-If Allah allowed, the usurers would be beheaded - 60</w:t>
      </w:r>
    </w:p>
    <w:p>
      <w:pPr>
        <w:pStyle w:val="BookText"/>
        <w:bidi w:val="0"/>
        <w:jc w:val="both"/>
        <w:rPr/>
      </w:pPr>
      <w:r>
        <w:rPr>
          <w:rFonts w:eastAsia="Times New Roman" w:cs="Times New Roman" w:ascii="Times New Roman" w:hAnsi="Times New Roman"/>
          <w:color w:val="111111"/>
          <w:sz w:val="28"/>
          <w:szCs w:val="28"/>
          <w:lang w:val="en-US"/>
        </w:rPr>
        <w:t>-If usury were permitted, people would leave their businesses - 61</w:t>
      </w:r>
    </w:p>
    <w:p>
      <w:pPr>
        <w:pStyle w:val="BookText"/>
        <w:bidi w:val="0"/>
        <w:jc w:val="both"/>
        <w:rPr/>
      </w:pPr>
      <w:r>
        <w:rPr>
          <w:rFonts w:eastAsia="Times New Roman" w:cs="Times New Roman" w:ascii="Times New Roman" w:hAnsi="Times New Roman"/>
          <w:color w:val="111111"/>
          <w:sz w:val="28"/>
          <w:szCs w:val="28"/>
          <w:lang w:val="en-US"/>
        </w:rPr>
        <w:t>-the person who has not taken usury interest will be easy in Divine</w:t>
      </w:r>
    </w:p>
    <w:p>
      <w:pPr>
        <w:pStyle w:val="BookText"/>
        <w:bidi w:val="0"/>
        <w:jc w:val="both"/>
        <w:rPr/>
      </w:pPr>
      <w:r>
        <w:rPr>
          <w:rFonts w:eastAsia="Times New Roman" w:cs="Times New Roman" w:ascii="Times New Roman" w:hAnsi="Times New Roman"/>
          <w:color w:val="111111"/>
          <w:sz w:val="28"/>
          <w:szCs w:val="28"/>
          <w:lang w:val="en-US"/>
        </w:rPr>
        <w:t>reckoning - 71</w:t>
      </w:r>
    </w:p>
    <w:p>
      <w:pPr>
        <w:pStyle w:val="BookText"/>
        <w:bidi w:val="0"/>
        <w:jc w:val="both"/>
        <w:rPr/>
      </w:pPr>
      <w:r>
        <w:rPr>
          <w:rFonts w:eastAsia="Times New Roman" w:cs="Times New Roman" w:ascii="Times New Roman" w:hAnsi="Times New Roman"/>
          <w:color w:val="111111"/>
          <w:sz w:val="28"/>
          <w:szCs w:val="28"/>
          <w:lang w:val="en-US"/>
        </w:rPr>
        <w:t>-the reason of repetition of the verses of usury in the Qur'ān - 60</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things from Allah and two things from Satan - 49</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Imam Ridā (a.s.):</w:t>
      </w:r>
    </w:p>
    <w:p>
      <w:pPr>
        <w:pStyle w:val="BookText"/>
        <w:bidi w:val="0"/>
        <w:jc w:val="both"/>
        <w:rPr/>
      </w:pPr>
      <w:r>
        <w:rPr>
          <w:rFonts w:eastAsia="Times New Roman" w:cs="Times New Roman" w:ascii="Times New Roman" w:hAnsi="Times New Roman"/>
          <w:color w:val="111111"/>
          <w:sz w:val="28"/>
          <w:szCs w:val="28"/>
          <w:lang w:val="en-US"/>
        </w:rPr>
        <w:t>-about the portion of women out of inheritance - 383</w:t>
      </w:r>
    </w:p>
    <w:p>
      <w:pPr>
        <w:pStyle w:val="BookText"/>
        <w:bidi w:val="0"/>
        <w:jc w:val="both"/>
        <w:rPr/>
      </w:pPr>
      <w:r>
        <w:rPr>
          <w:rFonts w:eastAsia="Times New Roman" w:cs="Times New Roman" w:ascii="Times New Roman" w:hAnsi="Times New Roman"/>
          <w:color w:val="111111"/>
          <w:sz w:val="28"/>
          <w:szCs w:val="28"/>
          <w:lang w:val="en-US"/>
        </w:rPr>
        <w:t>-the helpers of Jesus (a.s.) purified themselves and others both - 158</w:t>
      </w:r>
    </w:p>
    <w:p>
      <w:pPr>
        <w:pStyle w:val="BookText"/>
        <w:bidi w:val="0"/>
        <w:jc w:val="both"/>
        <w:rPr/>
      </w:pPr>
      <w:r>
        <w:rPr>
          <w:rFonts w:eastAsia="Times New Roman" w:cs="Times New Roman" w:ascii="Times New Roman" w:hAnsi="Times New Roman"/>
          <w:color w:val="111111"/>
          <w:sz w:val="28"/>
          <w:szCs w:val="28"/>
          <w:lang w:val="en-US"/>
        </w:rPr>
        <w:t>-invocated and Allah raised a woman to life again - 154</w:t>
      </w:r>
    </w:p>
    <w:p>
      <w:pPr>
        <w:pStyle w:val="BookText"/>
        <w:bidi w:val="0"/>
        <w:jc w:val="both"/>
        <w:rPr/>
      </w:pPr>
      <w:r>
        <w:rPr>
          <w:rFonts w:eastAsia="Times New Roman" w:cs="Times New Roman" w:ascii="Times New Roman" w:hAnsi="Times New Roman"/>
          <w:color w:val="111111"/>
          <w:sz w:val="28"/>
          <w:szCs w:val="28"/>
          <w:lang w:val="en-US"/>
        </w:rPr>
        <w:t>-usury is certainly an unlawful job - 71</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Uhud Mount - 266</w:t>
      </w:r>
    </w:p>
    <w:p>
      <w:pPr>
        <w:pStyle w:val="BookText"/>
        <w:bidi w:val="0"/>
        <w:jc w:val="both"/>
        <w:rPr/>
      </w:pPr>
      <w:r>
        <w:rPr>
          <w:rFonts w:eastAsia="Times New Roman" w:cs="Times New Roman" w:ascii="Times New Roman" w:hAnsi="Times New Roman"/>
          <w:color w:val="111111"/>
          <w:sz w:val="28"/>
          <w:szCs w:val="28"/>
          <w:lang w:val="en-US"/>
        </w:rPr>
        <w:t>Umm-us-Salamah - 351</w:t>
      </w:r>
    </w:p>
    <w:p>
      <w:pPr>
        <w:pStyle w:val="BookText"/>
        <w:bidi w:val="0"/>
        <w:jc w:val="both"/>
        <w:rPr/>
      </w:pPr>
      <w:r>
        <w:rPr>
          <w:rFonts w:eastAsia="Times New Roman" w:cs="Times New Roman" w:ascii="Times New Roman" w:hAnsi="Times New Roman"/>
          <w:color w:val="111111"/>
          <w:sz w:val="28"/>
          <w:szCs w:val="28"/>
          <w:lang w:val="en-US"/>
        </w:rPr>
        <w:t>Union:</w:t>
      </w:r>
    </w:p>
    <w:p>
      <w:pPr>
        <w:pStyle w:val="BookText"/>
        <w:bidi w:val="0"/>
        <w:jc w:val="both"/>
        <w:rPr/>
      </w:pPr>
      <w:r>
        <w:rPr>
          <w:rFonts w:eastAsia="Times New Roman" w:cs="Times New Roman" w:ascii="Times New Roman" w:hAnsi="Times New Roman"/>
          <w:color w:val="111111"/>
          <w:sz w:val="28"/>
          <w:szCs w:val="28"/>
          <w:lang w:val="en-US"/>
        </w:rPr>
        <w:t>-importance of - 232</w:t>
      </w:r>
    </w:p>
    <w:p>
      <w:pPr>
        <w:pStyle w:val="BookText"/>
        <w:bidi w:val="0"/>
        <w:jc w:val="both"/>
        <w:rPr/>
      </w:pPr>
      <w:r>
        <w:rPr>
          <w:rFonts w:eastAsia="Times New Roman" w:cs="Times New Roman" w:ascii="Times New Roman" w:hAnsi="Times New Roman"/>
          <w:color w:val="111111"/>
          <w:sz w:val="28"/>
          <w:szCs w:val="28"/>
          <w:lang w:val="en-US"/>
        </w:rPr>
        <w:t>-invitation to - 231</w:t>
      </w:r>
    </w:p>
    <w:p>
      <w:pPr>
        <w:pStyle w:val="BookText"/>
        <w:bidi w:val="0"/>
        <w:jc w:val="both"/>
        <w:rPr/>
      </w:pPr>
      <w:r>
        <w:rPr>
          <w:rFonts w:eastAsia="Times New Roman" w:cs="Times New Roman" w:ascii="Times New Roman" w:hAnsi="Times New Roman"/>
          <w:color w:val="111111"/>
          <w:sz w:val="28"/>
          <w:szCs w:val="28"/>
          <w:lang w:val="en-US"/>
        </w:rPr>
        <w:t>Unity:</w:t>
      </w:r>
    </w:p>
    <w:p>
      <w:pPr>
        <w:pStyle w:val="BookText"/>
        <w:bidi w:val="0"/>
        <w:jc w:val="both"/>
        <w:rPr/>
      </w:pPr>
      <w:r>
        <w:rPr>
          <w:rFonts w:eastAsia="Times New Roman" w:cs="Times New Roman" w:ascii="Times New Roman" w:hAnsi="Times New Roman"/>
          <w:color w:val="111111"/>
          <w:sz w:val="28"/>
          <w:szCs w:val="28"/>
          <w:lang w:val="en-US"/>
        </w:rPr>
        <w:t>-of the messengers of Allah - 199</w:t>
      </w:r>
    </w:p>
    <w:p>
      <w:pPr>
        <w:pStyle w:val="BookText"/>
        <w:bidi w:val="0"/>
        <w:jc w:val="both"/>
        <w:rPr/>
      </w:pPr>
      <w:r>
        <w:rPr>
          <w:rFonts w:eastAsia="Times New Roman" w:cs="Times New Roman" w:ascii="Times New Roman" w:hAnsi="Times New Roman"/>
          <w:color w:val="111111"/>
          <w:sz w:val="28"/>
          <w:szCs w:val="28"/>
          <w:lang w:val="en-US"/>
        </w:rPr>
        <w:t>-of Allah - 223</w:t>
      </w:r>
    </w:p>
    <w:p>
      <w:pPr>
        <w:pStyle w:val="BookText"/>
        <w:bidi w:val="0"/>
        <w:jc w:val="both"/>
        <w:rPr/>
      </w:pPr>
      <w:r>
        <w:rPr>
          <w:rFonts w:eastAsia="Times New Roman" w:cs="Times New Roman" w:ascii="Times New Roman" w:hAnsi="Times New Roman"/>
          <w:color w:val="111111"/>
          <w:sz w:val="28"/>
          <w:szCs w:val="28"/>
          <w:lang w:val="en-US"/>
        </w:rPr>
        <w:t>Unjust:</w:t>
      </w:r>
    </w:p>
    <w:p>
      <w:pPr>
        <w:pStyle w:val="BookText"/>
        <w:bidi w:val="0"/>
        <w:jc w:val="both"/>
        <w:rPr/>
      </w:pPr>
      <w:r>
        <w:rPr>
          <w:rFonts w:eastAsia="Times New Roman" w:cs="Times New Roman" w:ascii="Times New Roman" w:hAnsi="Times New Roman"/>
          <w:color w:val="111111"/>
          <w:sz w:val="28"/>
          <w:szCs w:val="28"/>
          <w:lang w:val="en-US"/>
        </w:rPr>
        <w:t>-the objective meaning of - 51</w:t>
      </w:r>
    </w:p>
    <w:p>
      <w:pPr>
        <w:pStyle w:val="BookText"/>
        <w:bidi w:val="0"/>
        <w:jc w:val="both"/>
        <w:rPr/>
      </w:pPr>
      <w:r>
        <w:rPr>
          <w:rFonts w:eastAsia="Times New Roman" w:cs="Times New Roman" w:ascii="Times New Roman" w:hAnsi="Times New Roman"/>
          <w:color w:val="111111"/>
          <w:sz w:val="28"/>
          <w:szCs w:val="28"/>
          <w:lang w:val="en-US"/>
        </w:rPr>
        <w:t>-cannot be issued from the side of Allah - 239</w:t>
      </w:r>
    </w:p>
    <w:p>
      <w:pPr>
        <w:pStyle w:val="BookText"/>
        <w:bidi w:val="0"/>
        <w:jc w:val="both"/>
        <w:rPr/>
      </w:pPr>
      <w:r>
        <w:rPr>
          <w:rFonts w:eastAsia="Times New Roman" w:cs="Times New Roman" w:ascii="Times New Roman" w:hAnsi="Times New Roman"/>
          <w:color w:val="111111"/>
          <w:sz w:val="28"/>
          <w:szCs w:val="28"/>
          <w:lang w:val="en-US"/>
        </w:rPr>
        <w:t>Unlawful things that became lawful by Jesus (a.s.) - 156</w:t>
      </w:r>
    </w:p>
    <w:p>
      <w:pPr>
        <w:pStyle w:val="BookText"/>
        <w:bidi w:val="0"/>
        <w:jc w:val="both"/>
        <w:rPr/>
      </w:pPr>
      <w:r>
        <w:rPr>
          <w:rFonts w:eastAsia="Times New Roman" w:cs="Times New Roman" w:ascii="Times New Roman" w:hAnsi="Times New Roman"/>
          <w:color w:val="111111"/>
          <w:sz w:val="28"/>
          <w:szCs w:val="28"/>
          <w:lang w:val="en-US"/>
        </w:rPr>
        <w:t>'Uss Tribe - 255</w:t>
      </w:r>
    </w:p>
    <w:p>
      <w:pPr>
        <w:pStyle w:val="BookText"/>
        <w:bidi w:val="0"/>
        <w:jc w:val="both"/>
        <w:rPr/>
      </w:pPr>
      <w:r>
        <w:rPr>
          <w:rFonts w:eastAsia="Times New Roman" w:cs="Times New Roman" w:ascii="Times New Roman" w:hAnsi="Times New Roman"/>
          <w:color w:val="111111"/>
          <w:sz w:val="28"/>
          <w:szCs w:val="28"/>
          <w:lang w:val="en-US"/>
        </w:rPr>
        <w:t>Usurers have been likened to - 58</w:t>
      </w:r>
    </w:p>
    <w:p>
      <w:pPr>
        <w:pStyle w:val="BookText"/>
        <w:bidi w:val="0"/>
        <w:jc w:val="both"/>
        <w:rPr/>
      </w:pPr>
      <w:r>
        <w:rPr>
          <w:rFonts w:eastAsia="Times New Roman" w:cs="Times New Roman" w:ascii="Times New Roman" w:hAnsi="Times New Roman"/>
          <w:color w:val="111111"/>
          <w:sz w:val="28"/>
          <w:szCs w:val="28"/>
          <w:lang w:val="en-US"/>
        </w:rPr>
        <w:t>Usury and the verses of the Qur'ān - 59</w:t>
      </w:r>
    </w:p>
    <w:p>
      <w:pPr>
        <w:pStyle w:val="BookText"/>
        <w:bidi w:val="0"/>
        <w:jc w:val="both"/>
        <w:rPr/>
      </w:pPr>
      <w:r>
        <w:rPr>
          <w:rFonts w:eastAsia="Times New Roman" w:cs="Times New Roman" w:ascii="Times New Roman" w:hAnsi="Times New Roman"/>
          <w:color w:val="111111"/>
          <w:sz w:val="28"/>
          <w:szCs w:val="28"/>
          <w:lang w:val="en-US"/>
        </w:rPr>
        <w:t>Uthmān - 66</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Vain thoughts of a group of the People of the Book - 196</w:t>
      </w:r>
    </w:p>
    <w:p>
      <w:pPr>
        <w:pStyle w:val="BookText"/>
        <w:bidi w:val="0"/>
        <w:jc w:val="both"/>
        <w:rPr/>
      </w:pPr>
      <w:r>
        <w:rPr>
          <w:rFonts w:eastAsia="Times New Roman" w:cs="Times New Roman" w:ascii="Times New Roman" w:hAnsi="Times New Roman"/>
          <w:color w:val="111111"/>
          <w:sz w:val="28"/>
          <w:szCs w:val="28"/>
          <w:lang w:val="en-US"/>
        </w:rPr>
        <w:t>Values of morals usually remains - 191</w:t>
      </w:r>
    </w:p>
    <w:p>
      <w:pPr>
        <w:pStyle w:val="BookText"/>
        <w:bidi w:val="0"/>
        <w:jc w:val="both"/>
        <w:rPr/>
      </w:pPr>
      <w:r>
        <w:rPr>
          <w:rFonts w:eastAsia="Times New Roman" w:cs="Times New Roman" w:ascii="Times New Roman" w:hAnsi="Times New Roman"/>
          <w:color w:val="111111"/>
          <w:sz w:val="28"/>
          <w:szCs w:val="28"/>
          <w:lang w:val="en-US"/>
        </w:rPr>
        <w:t>Vanity of prejudice - 188</w:t>
      </w:r>
    </w:p>
    <w:p>
      <w:pPr>
        <w:pStyle w:val="BookText"/>
        <w:bidi w:val="0"/>
        <w:jc w:val="both"/>
        <w:rPr/>
      </w:pPr>
      <w:r>
        <w:rPr>
          <w:rFonts w:eastAsia="Times New Roman" w:cs="Times New Roman" w:ascii="Times New Roman" w:hAnsi="Times New Roman"/>
          <w:color w:val="111111"/>
          <w:sz w:val="28"/>
          <w:szCs w:val="28"/>
          <w:lang w:val="en-US"/>
        </w:rPr>
        <w:t>Verse(s):</w:t>
      </w:r>
    </w:p>
    <w:p>
      <w:pPr>
        <w:pStyle w:val="BookText"/>
        <w:bidi w:val="0"/>
        <w:jc w:val="both"/>
        <w:rPr/>
      </w:pPr>
      <w:r>
        <w:rPr>
          <w:rFonts w:eastAsia="Times New Roman" w:cs="Times New Roman" w:ascii="Times New Roman" w:hAnsi="Times New Roman"/>
          <w:color w:val="111111"/>
          <w:sz w:val="28"/>
          <w:szCs w:val="28"/>
          <w:lang w:val="en-US"/>
        </w:rPr>
        <w:t>-about the battle of Uḥud - 263</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with enjoining right and forbidding wrong - 233</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the unity of the Messengers of Allah - 199</w:t>
      </w:r>
    </w:p>
    <w:p>
      <w:pPr>
        <w:pStyle w:val="BookText"/>
        <w:bidi w:val="0"/>
        <w:jc w:val="both"/>
        <w:rPr/>
      </w:pPr>
      <w:r>
        <w:rPr>
          <w:rFonts w:eastAsia="Times New Roman" w:cs="Times New Roman" w:ascii="Times New Roman" w:hAnsi="Times New Roman"/>
          <w:color w:val="111111"/>
          <w:sz w:val="28"/>
          <w:szCs w:val="28"/>
          <w:lang w:val="en-US"/>
        </w:rPr>
        <w:t>Virtue of studying Sura Nisā, - 358</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Will of Allah - 311</w:t>
      </w:r>
    </w:p>
    <w:p>
      <w:pPr>
        <w:pStyle w:val="BookText"/>
        <w:bidi w:val="0"/>
        <w:jc w:val="both"/>
        <w:rPr/>
      </w:pPr>
      <w:r>
        <w:rPr>
          <w:rFonts w:eastAsia="Times New Roman" w:cs="Times New Roman" w:ascii="Times New Roman" w:hAnsi="Times New Roman"/>
          <w:color w:val="111111"/>
          <w:sz w:val="28"/>
          <w:szCs w:val="28"/>
          <w:lang w:val="en-US"/>
        </w:rPr>
        <w:t>Wisdom of Allah - 121</w:t>
      </w:r>
    </w:p>
    <w:p>
      <w:pPr>
        <w:pStyle w:val="BookText"/>
        <w:bidi w:val="0"/>
        <w:jc w:val="both"/>
        <w:rPr/>
      </w:pPr>
      <w:r>
        <w:rPr>
          <w:rFonts w:eastAsia="Times New Roman" w:cs="Times New Roman" w:ascii="Times New Roman" w:hAnsi="Times New Roman"/>
          <w:color w:val="111111"/>
          <w:sz w:val="28"/>
          <w:szCs w:val="28"/>
          <w:lang w:val="en-US"/>
        </w:rPr>
        <w:t>Witness to our deeds is Allah - 225</w:t>
      </w:r>
    </w:p>
    <w:p>
      <w:pPr>
        <w:pStyle w:val="BookText"/>
        <w:bidi w:val="0"/>
        <w:jc w:val="both"/>
        <w:rPr/>
      </w:pPr>
      <w:r>
        <w:rPr>
          <w:rFonts w:eastAsia="Times New Roman" w:cs="Times New Roman" w:ascii="Times New Roman" w:hAnsi="Times New Roman"/>
          <w:color w:val="111111"/>
          <w:sz w:val="28"/>
          <w:szCs w:val="28"/>
          <w:lang w:val="en-US"/>
        </w:rPr>
        <w:t>Worshipping no god with Allah - 110</w:t>
      </w:r>
    </w:p>
    <w:p>
      <w:pPr>
        <w:pStyle w:val="BookText"/>
        <w:bidi w:val="0"/>
        <w:jc w:val="both"/>
        <w:rPr/>
      </w:pPr>
      <w:r>
        <w:rPr>
          <w:rFonts w:eastAsia="Times New Roman" w:cs="Times New Roman" w:ascii="Times New Roman" w:hAnsi="Times New Roman"/>
          <w:color w:val="111111"/>
          <w:sz w:val="28"/>
          <w:szCs w:val="28"/>
          <w:lang w:val="en-US"/>
        </w:rPr>
        <w:t>Wrath of Allah - 264</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Yahyā (John):</w:t>
      </w:r>
    </w:p>
    <w:p>
      <w:pPr>
        <w:pStyle w:val="BookText"/>
        <w:bidi w:val="0"/>
        <w:jc w:val="both"/>
        <w:rPr/>
      </w:pPr>
      <w:r>
        <w:rPr>
          <w:rFonts w:eastAsia="Times New Roman" w:cs="Times New Roman" w:ascii="Times New Roman" w:hAnsi="Times New Roman"/>
          <w:color w:val="111111"/>
          <w:sz w:val="28"/>
          <w:szCs w:val="28"/>
          <w:lang w:val="en-US"/>
        </w:rPr>
        <w:t>-became a chief of his tribe - 139</w:t>
      </w:r>
    </w:p>
    <w:p>
      <w:pPr>
        <w:pStyle w:val="BookText"/>
        <w:bidi w:val="0"/>
        <w:jc w:val="both"/>
        <w:rPr/>
      </w:pPr>
      <w:r>
        <w:rPr>
          <w:rFonts w:eastAsia="Times New Roman" w:cs="Times New Roman" w:ascii="Times New Roman" w:hAnsi="Times New Roman"/>
          <w:color w:val="111111"/>
          <w:sz w:val="28"/>
          <w:szCs w:val="28"/>
          <w:lang w:val="en-US"/>
        </w:rPr>
        <w:t>-cousin of Mary - 132</w:t>
      </w:r>
    </w:p>
    <w:p>
      <w:pPr>
        <w:pStyle w:val="BookText"/>
        <w:bidi w:val="0"/>
        <w:jc w:val="both"/>
        <w:rPr/>
      </w:pPr>
      <w:r>
        <w:rPr>
          <w:rFonts w:eastAsia="Times New Roman" w:cs="Times New Roman" w:ascii="Times New Roman" w:hAnsi="Times New Roman"/>
          <w:color w:val="111111"/>
          <w:sz w:val="28"/>
          <w:szCs w:val="28"/>
          <w:lang w:val="en-US"/>
        </w:rPr>
        <w:t>Yazīd - 325</w:t>
      </w:r>
    </w:p>
    <w:p>
      <w:pPr>
        <w:pStyle w:val="BookText"/>
        <w:bidi w:val="0"/>
        <w:jc w:val="both"/>
        <w:rPr/>
      </w:pPr>
      <w:r>
        <w:rPr>
          <w:rFonts w:eastAsia="Times New Roman" w:cs="Times New Roman" w:ascii="Times New Roman" w:hAnsi="Times New Roman"/>
          <w:color w:val="111111"/>
          <w:sz w:val="28"/>
          <w:szCs w:val="28"/>
          <w:lang w:val="en-US"/>
        </w:rPr>
        <w:t>Yūnus (Jonah):</w:t>
      </w:r>
    </w:p>
    <w:p>
      <w:pPr>
        <w:pStyle w:val="BookText"/>
        <w:bidi w:val="0"/>
        <w:jc w:val="both"/>
        <w:rPr/>
      </w:pPr>
      <w:r>
        <w:rPr>
          <w:rFonts w:eastAsia="Times New Roman" w:cs="Times New Roman" w:ascii="Times New Roman" w:hAnsi="Times New Roman"/>
          <w:color w:val="111111"/>
          <w:sz w:val="28"/>
          <w:szCs w:val="28"/>
          <w:lang w:val="en-US"/>
        </w:rPr>
        <w:t>-about casting a lot - 146</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Zacharach:</w:t>
      </w:r>
    </w:p>
    <w:p>
      <w:pPr>
        <w:pStyle w:val="BookText"/>
        <w:bidi w:val="0"/>
        <w:jc w:val="both"/>
        <w:rPr/>
      </w:pPr>
      <w:r>
        <w:rPr>
          <w:rFonts w:eastAsia="Times New Roman" w:cs="Times New Roman" w:ascii="Times New Roman" w:hAnsi="Times New Roman"/>
          <w:color w:val="111111"/>
          <w:sz w:val="28"/>
          <w:szCs w:val="28"/>
          <w:lang w:val="en-US"/>
        </w:rPr>
        <w:t>-a cherisher and guardian of Mary - 135</w:t>
      </w:r>
    </w:p>
    <w:p>
      <w:pPr>
        <w:pStyle w:val="BookText"/>
        <w:bidi w:val="0"/>
        <w:jc w:val="both"/>
        <w:rPr/>
      </w:pPr>
      <w:r>
        <w:rPr>
          <w:rFonts w:eastAsia="Times New Roman" w:cs="Times New Roman" w:ascii="Times New Roman" w:hAnsi="Times New Roman"/>
          <w:color w:val="111111"/>
          <w:sz w:val="28"/>
          <w:szCs w:val="28"/>
          <w:lang w:val="en-US"/>
        </w:rPr>
        <w:t>-a token given to - 142</w:t>
      </w:r>
    </w:p>
    <w:p>
      <w:pPr>
        <w:pStyle w:val="BookText"/>
        <w:bidi w:val="0"/>
        <w:jc w:val="both"/>
        <w:rPr/>
      </w:pPr>
      <w:r>
        <w:rPr>
          <w:rFonts w:eastAsia="Times New Roman" w:cs="Times New Roman" w:ascii="Times New Roman" w:hAnsi="Times New Roman"/>
          <w:color w:val="111111"/>
          <w:sz w:val="28"/>
          <w:szCs w:val="28"/>
          <w:lang w:val="en-US"/>
        </w:rPr>
        <w:t>-his prayer for a son was accepted by Allah - 139, 142</w:t>
      </w:r>
    </w:p>
    <w:p>
      <w:pPr>
        <w:pStyle w:val="BookText"/>
        <w:bidi w:val="0"/>
        <w:jc w:val="both"/>
        <w:rPr/>
      </w:pPr>
      <w:r>
        <w:rPr>
          <w:rFonts w:eastAsia="Times New Roman" w:cs="Times New Roman" w:ascii="Times New Roman" w:hAnsi="Times New Roman"/>
          <w:color w:val="111111"/>
          <w:sz w:val="28"/>
          <w:szCs w:val="28"/>
          <w:lang w:val="en-US"/>
        </w:rPr>
        <w:t>-his prophethood had been settled from his childhood - 139</w:t>
      </w:r>
    </w:p>
    <w:p>
      <w:pPr>
        <w:pStyle w:val="BookText"/>
        <w:bidi w:val="0"/>
        <w:jc w:val="both"/>
        <w:rPr/>
      </w:pPr>
      <w:r>
        <w:rPr>
          <w:rFonts w:eastAsia="Times New Roman" w:cs="Times New Roman" w:ascii="Times New Roman" w:hAnsi="Times New Roman"/>
          <w:color w:val="111111"/>
          <w:sz w:val="28"/>
          <w:szCs w:val="28"/>
          <w:lang w:val="en-US"/>
        </w:rPr>
        <w:t>-his wife was Ishā, daughter of Fāghūth - 132</w:t>
      </w:r>
    </w:p>
    <w:p>
      <w:pPr>
        <w:pStyle w:val="BookText"/>
        <w:bidi w:val="0"/>
        <w:jc w:val="both"/>
        <w:rPr/>
      </w:pPr>
      <w:r>
        <w:rPr>
          <w:rFonts w:eastAsia="Times New Roman" w:cs="Times New Roman" w:ascii="Times New Roman" w:hAnsi="Times New Roman"/>
          <w:color w:val="111111"/>
          <w:sz w:val="28"/>
          <w:szCs w:val="28"/>
          <w:lang w:val="en-US"/>
        </w:rPr>
        <w:t>-often found fresh wholesome fruit beside Mary's sanctury - 136</w:t>
      </w:r>
    </w:p>
    <w:p>
      <w:pPr>
        <w:pStyle w:val="BookText"/>
        <w:bidi w:val="0"/>
        <w:jc w:val="both"/>
        <w:rPr/>
      </w:pPr>
      <w:r>
        <w:rPr>
          <w:rFonts w:eastAsia="Times New Roman" w:cs="Times New Roman" w:ascii="Times New Roman" w:hAnsi="Times New Roman"/>
          <w:color w:val="111111"/>
          <w:sz w:val="28"/>
          <w:szCs w:val="28"/>
          <w:lang w:val="en-US"/>
        </w:rPr>
        <w:t>-was convinced by Allah's word - 141</w:t>
      </w:r>
    </w:p>
    <w:p>
      <w:pPr>
        <w:pStyle w:val="BookText"/>
        <w:bidi w:val="0"/>
        <w:jc w:val="both"/>
        <w:rPr/>
      </w:pPr>
      <w:r>
        <w:rPr>
          <w:rFonts w:eastAsia="Times New Roman" w:cs="Times New Roman" w:ascii="Times New Roman" w:hAnsi="Times New Roman"/>
          <w:color w:val="111111"/>
          <w:sz w:val="28"/>
          <w:szCs w:val="28"/>
          <w:lang w:val="en-US"/>
        </w:rPr>
        <w:t>Zaynab-Kubrā - 325</w:t>
      </w:r>
    </w:p>
    <w:p>
      <w:pPr>
        <w:pStyle w:val="BookText"/>
        <w:bidi w:val="0"/>
        <w:jc w:val="both"/>
        <w:rPr/>
      </w:pPr>
      <w:r>
        <w:rPr>
          <w:rFonts w:eastAsia="Times New Roman" w:cs="Times New Roman" w:ascii="Times New Roman" w:hAnsi="Times New Roman"/>
          <w:color w:val="111111"/>
          <w:sz w:val="28"/>
          <w:szCs w:val="28"/>
          <w:lang w:val="en-US"/>
        </w:rPr>
        <w:t>Zoroasterians - 340</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Zul-Qarnayn - 119</w:t>
      </w:r>
      <w:bookmarkStart w:id="1107" w:name="pg13394_170917"/>
    </w:p>
    <w:p>
      <w:pPr>
        <w:pStyle w:val="Heading3"/>
        <w:numPr>
          <w:ilvl w:val="2"/>
          <w:numId w:val="1"/>
        </w:numPr>
        <w:bidi w:val="0"/>
        <w:jc w:val="left"/>
        <w:rPr/>
      </w:pPr>
      <w:bookmarkStart w:id="1108" w:name="__RefHeading___Toc364753_2616395394"/>
      <w:bookmarkStart w:id="1109" w:name="_Toc410"/>
      <w:bookmarkEnd w:id="1107"/>
      <w:bookmarkEnd w:id="1108"/>
      <w:r>
        <w:rPr/>
        <w:t>Verses of the Quran and Traditions</w:t>
      </w:r>
      <w:bookmarkEnd w:id="1109"/>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یا اَیُّهَا النّاسُ قَدْ جاءَکُمْ بُرْهانٌ مِنْ رَبِّکُمْ وَ اَنْزَلْنا اِلَیْکُمْ نُوراً</w:t>
      </w:r>
    </w:p>
    <w:p>
      <w:pPr>
        <w:pStyle w:val="BookText"/>
        <w:bidi w:val="0"/>
        <w:jc w:val="both"/>
        <w:rPr/>
      </w:pPr>
      <w:r>
        <w:rPr>
          <w:rFonts w:ascii="Amiri" w:hAnsi="Amiri" w:eastAsia="Amiri" w:cs="Amiri"/>
          <w:color w:val="111111"/>
          <w:sz w:val="28"/>
          <w:sz w:val="28"/>
          <w:szCs w:val="28"/>
          <w:rtl w:val="true"/>
          <w:lang w:bidi="ar-SA"/>
        </w:rPr>
        <w:t xml:space="preserve">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O' mankind! Verily there has come to you a convincing proof (the Messenger and the Qur'ān) from your Lord: for We have sent unto you a light (that is) manifest." (Holy Qur'ān 4: 174)</w:t>
      </w:r>
    </w:p>
    <w:p>
      <w:pPr>
        <w:pStyle w:val="BookText"/>
        <w:bidi w:val="0"/>
        <w:jc w:val="both"/>
        <w:rPr/>
      </w:pPr>
      <w:r>
        <w:rPr>
          <w:rFonts w:ascii="Amiri" w:hAnsi="Amiri" w:eastAsia="Amiri" w:cs="Amiri"/>
          <w:color w:val="111111"/>
          <w:sz w:val="28"/>
          <w:sz w:val="28"/>
          <w:szCs w:val="28"/>
          <w:rtl w:val="true"/>
          <w:lang w:bidi="ar-SA"/>
        </w:rPr>
        <w:t xml:space="preserve">اِنّا نَحْنُ نَزَّلْنَا الذِّکْرَ وَ اِنّا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We have, without doubt, sent down the Message and We will assuredly Guard it (from corruption)." (Holy Qur'ān 15: 9)</w:t>
      </w:r>
    </w:p>
    <w:p>
      <w:pPr>
        <w:pStyle w:val="BookText"/>
        <w:bidi w:val="0"/>
        <w:jc w:val="both"/>
        <w:rPr/>
      </w:pPr>
      <w:r>
        <w:rPr>
          <w:rFonts w:ascii="Amiri" w:hAnsi="Amiri" w:eastAsia="Amiri" w:cs="Amiri"/>
          <w:color w:val="111111"/>
          <w:sz w:val="28"/>
          <w:sz w:val="28"/>
          <w:szCs w:val="28"/>
          <w:rtl w:val="true"/>
          <w:lang w:bidi="ar-SA"/>
        </w:rPr>
        <w:t>وَ مَنْ اَعْرَضَ عَنْ ذِکْری فَاِنَّ لَهُ مَعیشَةً ضَنْکا وَ نَحْشُرُهُ یَوْمَ</w:t>
      </w:r>
    </w:p>
    <w:p>
      <w:pPr>
        <w:pStyle w:val="BookText"/>
        <w:bidi w:val="0"/>
        <w:jc w:val="both"/>
        <w:rPr/>
      </w:pPr>
      <w:r>
        <w:rPr>
          <w:rFonts w:ascii="Amiri" w:hAnsi="Amiri" w:eastAsia="Amiri" w:cs="Amiri"/>
          <w:color w:val="111111"/>
          <w:sz w:val="28"/>
          <w:sz w:val="28"/>
          <w:szCs w:val="28"/>
          <w:rtl w:val="true"/>
          <w:lang w:bidi="ar-SA"/>
        </w:rPr>
        <w:t xml:space="preserve">الْقِیمَةِ اَعْمی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But whosoever turns away from My Message (the Qur'ān), verily for him is a straitened toilsome life, and We shall raise him up blind on the Day of Judgement." (Holy Qur'ān 20: 124)</w:t>
      </w:r>
    </w:p>
    <w:p>
      <w:pPr>
        <w:pStyle w:val="BookText"/>
        <w:bidi w:val="0"/>
        <w:jc w:val="both"/>
        <w:rPr/>
      </w:pPr>
      <w:r>
        <w:rPr>
          <w:rFonts w:ascii="Amiri" w:hAnsi="Amiri" w:eastAsia="Amiri" w:cs="Amiri"/>
          <w:color w:val="111111"/>
          <w:sz w:val="28"/>
          <w:sz w:val="28"/>
          <w:szCs w:val="28"/>
          <w:rtl w:val="true"/>
          <w:lang w:bidi="ar-SA"/>
        </w:rPr>
        <w:t xml:space="preserve">وَ نُنَزِّلُ مِنَ الْقُرانِ ما هُوَ شِفاءٌ وَ 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We send down (stage by stage) of the Qur'ān that which is a healing and a mercy to those who believe...", (Holy Qur'ān 17: 82)</w:t>
      </w:r>
    </w:p>
    <w:p>
      <w:pPr>
        <w:pStyle w:val="BookText"/>
        <w:bidi w:val="0"/>
        <w:rPr/>
      </w:pPr>
      <w:r>
        <w:rPr>
          <w:rFonts w:eastAsia="Times New Roman" w:cs="Times New Roman" w:ascii="Times New Roman" w:hAnsi="Times New Roman"/>
          <w:color w:val="111111"/>
          <w:sz w:val="28"/>
          <w:szCs w:val="28"/>
          <w:lang w:val="en-US"/>
        </w:rPr>
        <w:t>A Presentation to Muslims</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یا اَیُّهَا الَّذینَ آمَنُوا اَطیعُوا اللّه وَ اَطیعُوا الرَّسُول وَ اُولِی الاَْمْرِ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سوره‌النساء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لآیه </w:t>
      </w:r>
      <w:r>
        <w:rPr>
          <w:rFonts w:eastAsia="IRNazanin" w:cs="IRNazanin"/>
          <w:color w:val="111111"/>
          <w:sz w:val="28"/>
          <w:szCs w:val="28"/>
          <w:lang w:bidi="fa-IR"/>
        </w:rPr>
        <w:t>59</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 O you who have faith! Obey Allah, and obey the Apostle, and</w:t>
      </w:r>
    </w:p>
    <w:p>
      <w:pPr>
        <w:pStyle w:val="BookText"/>
        <w:bidi w:val="0"/>
        <w:jc w:val="both"/>
        <w:rPr/>
      </w:pPr>
      <w:r>
        <w:rPr>
          <w:rFonts w:eastAsia="Times New Roman" w:cs="Times New Roman" w:ascii="Times New Roman" w:hAnsi="Times New Roman"/>
          <w:color w:val="111111"/>
          <w:sz w:val="28"/>
          <w:szCs w:val="28"/>
          <w:lang w:val="en-US"/>
        </w:rPr>
        <w:t>those charged with authority among you..." (Sura Nisa, No. 4, Verse 59)</w:t>
      </w:r>
    </w:p>
    <w:p>
      <w:pPr>
        <w:pStyle w:val="BookText"/>
        <w:bidi w:val="0"/>
        <w:jc w:val="both"/>
        <w:rPr/>
      </w:pPr>
      <w:r>
        <w:rPr>
          <w:rFonts w:eastAsia="Times New Roman" w:cs="Times New Roman" w:ascii="Times New Roman" w:hAnsi="Times New Roman"/>
          <w:color w:val="111111"/>
          <w:sz w:val="28"/>
          <w:szCs w:val="28"/>
          <w:lang w:val="en-US"/>
        </w:rPr>
        <w:t>(`Those charged with authority' are only the twelve sinless Imams (a.s.)</w:t>
      </w:r>
    </w:p>
    <w:p>
      <w:pPr>
        <w:pStyle w:val="BookText"/>
        <w:bidi w:val="0"/>
        <w:jc w:val="both"/>
        <w:rPr/>
      </w:pPr>
      <w:r>
        <w:rPr>
          <w:rFonts w:eastAsia="Times New Roman" w:cs="Times New Roman" w:ascii="Times New Roman" w:hAnsi="Times New Roman"/>
          <w:color w:val="111111"/>
          <w:sz w:val="28"/>
          <w:szCs w:val="28"/>
          <w:lang w:val="en-US"/>
        </w:rPr>
        <w:t>and, at the time of occultation, Sources of Imitation, who are learned,</w:t>
      </w:r>
    </w:p>
    <w:p>
      <w:pPr>
        <w:pStyle w:val="BookText"/>
        <w:bidi w:val="0"/>
        <w:jc w:val="both"/>
        <w:rPr/>
      </w:pPr>
      <w:r>
        <w:rPr>
          <w:rFonts w:eastAsia="Times New Roman" w:cs="Times New Roman" w:ascii="Times New Roman" w:hAnsi="Times New Roman"/>
          <w:color w:val="111111"/>
          <w:sz w:val="28"/>
          <w:szCs w:val="28"/>
          <w:lang w:val="en-US"/>
        </w:rPr>
        <w:t>pious, and just, should be referred to.)</w:t>
      </w:r>
    </w:p>
    <w:p>
      <w:pPr>
        <w:pStyle w:val="BookText"/>
        <w:bidi w:val="0"/>
        <w:jc w:val="both"/>
        <w:rPr/>
      </w:pPr>
      <w:r>
        <w:rPr>
          <w:rFonts w:ascii="Amiri" w:hAnsi="Amiri" w:eastAsia="Amiri" w:cs="Amiri"/>
          <w:color w:val="111111"/>
          <w:sz w:val="28"/>
          <w:sz w:val="28"/>
          <w:szCs w:val="28"/>
          <w:rtl w:val="true"/>
          <w:lang w:bidi="ar-SA"/>
        </w:rPr>
        <w:t>فِی اِکْملِ‌ِالدّینِ فی حَدیثٍ عَنْ جابِرِ الْجُعْفی عَنْ جابِرِبْنِ عَبْدِاللّهِ الاَْنْص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p>
    <w:p>
      <w:pPr>
        <w:pStyle w:val="BookText"/>
        <w:bidi w:val="0"/>
        <w:jc w:val="both"/>
        <w:rPr/>
      </w:pPr>
      <w:r>
        <w:rPr>
          <w:rFonts w:ascii="Amiri" w:hAnsi="Amiri" w:eastAsia="Amiri" w:cs="Amiri"/>
          <w:color w:val="111111"/>
          <w:sz w:val="28"/>
          <w:sz w:val="28"/>
          <w:szCs w:val="28"/>
          <w:rtl w:val="true"/>
          <w:lang w:bidi="ar-SA"/>
        </w:rPr>
        <w:t xml:space="preserve">عَرَفْنَا اللّهَ وَ رَسُولَهُ، فَمَنْ اُولُوالاَْمْرِ الَّذیِنَ قَرَنَ اللّهُ طاعَتَهُمْ بِطاعَتِکَ؟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w:t>
      </w:r>
    </w:p>
    <w:p>
      <w:pPr>
        <w:pStyle w:val="BookText"/>
        <w:bidi w:val="0"/>
        <w:jc w:val="both"/>
        <w:rPr/>
      </w:pPr>
      <w:r>
        <w:rPr>
          <w:rFonts w:ascii="Amiri" w:hAnsi="Amiri" w:eastAsia="Amiri" w:cs="Amiri"/>
          <w:color w:val="111111"/>
          <w:sz w:val="28"/>
          <w:sz w:val="28"/>
          <w:szCs w:val="28"/>
          <w:rtl w:val="true"/>
          <w:lang w:bidi="ar-SA"/>
        </w:rPr>
        <w:t>اَئِمَةُ الْمُسْلِمینَ مِنْ بَعْدی أوَّلُهُمْ عَلیُ‌ُّبنُ‌ُاَبیطالِبٍ، ثُمَّ الْحَسَنُ وَ الْحُسَینُ، ثُمَّ عَلِیُّ بْنُ الْحُسَیْنِ، ثُمَّ مُحَمِّدُ بْنُ</w:t>
      </w:r>
    </w:p>
    <w:p>
      <w:pPr>
        <w:pStyle w:val="BookText"/>
        <w:bidi w:val="0"/>
        <w:jc w:val="both"/>
        <w:rPr/>
      </w:pPr>
      <w:r>
        <w:rPr>
          <w:rFonts w:ascii="Amiri" w:hAnsi="Amiri" w:eastAsia="Amiri" w:cs="Amiri"/>
          <w:color w:val="111111"/>
          <w:sz w:val="28"/>
          <w:sz w:val="28"/>
          <w:szCs w:val="28"/>
          <w:rtl w:val="true"/>
          <w:lang w:bidi="ar-SA"/>
        </w:rPr>
        <w:t>عَلیٍّ الْمَعْرُوفُ فِی التَّوْراةِ بِالْباقِرِ، وسَتُدْرِکُهُ یا جَابِرُ، فَاِذا لَقَیْتَهُ فَأَقْرِئْهُ مِنّیِ السَّلاَمَ، ثُمَّ الصَّادِقُ جَعْفَرُ بْنُ</w:t>
      </w:r>
    </w:p>
    <w:p>
      <w:pPr>
        <w:pStyle w:val="BookText"/>
        <w:bidi w:val="0"/>
        <w:jc w:val="both"/>
        <w:rPr/>
      </w:pPr>
      <w:r>
        <w:rPr>
          <w:rFonts w:ascii="Amiri" w:hAnsi="Amiri" w:eastAsia="Amiri" w:cs="Amiri"/>
          <w:color w:val="111111"/>
          <w:sz w:val="28"/>
          <w:sz w:val="28"/>
          <w:szCs w:val="28"/>
          <w:rtl w:val="true"/>
          <w:lang w:bidi="ar-SA"/>
        </w:rPr>
        <w:t>مُحَمَدٍ، ثُمَّ مُوسَی بْنُ جَعْفَرٍ، ثُمَّ عَلِیُّ بْنُ مُوسی، ثُمَّ مُحَمَّدُ بْنُ عَلِیٍّ، ثُمَّ عَلیُّ بْنُ مُحَمَّدٍ، ثُمَّ الْحَسَنُ بْنُ عَلِیٍّ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سَمِیّی وَ کَنِیّی حُجَّةُ اللّهِ فی أَرْضِهِ، وَ بَقِیَّتُهُ فی عِبادِهِ ابْنُ الْحَسنِ‌ِبْنِ عَلِیٍّ، ذَاکَ الَّذِی یَفْتَحُ اللّهُ تَعالی ذِکْرُهُ</w:t>
      </w:r>
    </w:p>
    <w:p>
      <w:pPr>
        <w:pStyle w:val="BookText"/>
        <w:bidi w:val="0"/>
        <w:jc w:val="both"/>
        <w:rPr/>
      </w:pPr>
      <w:r>
        <w:rPr>
          <w:rFonts w:ascii="Amiri" w:hAnsi="Amiri" w:eastAsia="Amiri" w:cs="Amiri"/>
          <w:color w:val="111111"/>
          <w:sz w:val="28"/>
          <w:sz w:val="28"/>
          <w:szCs w:val="28"/>
          <w:rtl w:val="true"/>
          <w:lang w:bidi="ar-SA"/>
        </w:rPr>
        <w:t>عَلَی یَدَیْهِ مَشَارِقَ الاَْرْضِ وَ مَغارِبَها، ذاکَ الَّذی یَغیبُ عَنْ شیعَتِهِ وَ اَولِیآئِهِ غَیْبَةً لا یَثْبُتُ فِیها عَلَی</w:t>
      </w:r>
    </w:p>
    <w:p>
      <w:pPr>
        <w:pStyle w:val="BookText"/>
        <w:bidi w:val="0"/>
        <w:jc w:val="both"/>
        <w:rPr/>
      </w:pPr>
      <w:r>
        <w:rPr>
          <w:rFonts w:ascii="Amiri" w:hAnsi="Amiri" w:eastAsia="Amiri" w:cs="Amiri"/>
          <w:color w:val="111111"/>
          <w:sz w:val="28"/>
          <w:sz w:val="28"/>
          <w:szCs w:val="28"/>
          <w:rtl w:val="true"/>
          <w:lang w:bidi="ar-SA"/>
        </w:rPr>
        <w:t>اللّهِ 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مَنِ امْتَحَنَ اللّهُ قَلْبَهُ لِلاْیمانِ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فَهَلْ یَقَعُ لِشیعَتِهِ اَلاِْنْتِفاعُ بِهِ فی</w:t>
      </w:r>
    </w:p>
    <w:p>
      <w:pPr>
        <w:pStyle w:val="BookText"/>
        <w:bidi w:val="0"/>
        <w:jc w:val="both"/>
        <w:rPr/>
      </w:pPr>
      <w:r>
        <w:rPr>
          <w:rFonts w:ascii="Amiri" w:hAnsi="Amiri" w:eastAsia="Amiri" w:cs="Amiri"/>
          <w:color w:val="111111"/>
          <w:sz w:val="28"/>
          <w:sz w:val="28"/>
          <w:szCs w:val="28"/>
          <w:rtl w:val="true"/>
          <w:lang w:bidi="ar-SA"/>
        </w:rPr>
        <w:t>غَیْبَتِهِ، 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اِنَّهُمْ یَسْتَضیَؤُونَ بِنُورِهِ وَ یَنْتَفِعُونَ بِوِلایَتِهِ فی غَیْبَتِهِ کَاِنْتِفاعِ</w:t>
      </w:r>
    </w:p>
    <w:p>
      <w:pPr>
        <w:pStyle w:val="BookText"/>
        <w:bidi w:val="0"/>
        <w:jc w:val="both"/>
        <w:rPr/>
      </w:pPr>
      <w:r>
        <w:rPr>
          <w:rFonts w:ascii="Amiri" w:hAnsi="Amiri" w:eastAsia="Amiri" w:cs="Amiri"/>
          <w:color w:val="111111"/>
          <w:sz w:val="28"/>
          <w:sz w:val="28"/>
          <w:szCs w:val="28"/>
          <w:rtl w:val="true"/>
          <w:lang w:bidi="ar-SA"/>
        </w:rPr>
        <w:t>النّاسِ بِالشَّمْسِ وَ اِنْ تَجَلَّلَها سَحابٌ</w:t>
      </w:r>
      <w:r>
        <w:rPr>
          <w:rFonts w:eastAsia="Amiri" w:cs="Amiri" w:ascii="Amiri" w:hAnsi="Amiri"/>
          <w:color w:val="111111"/>
          <w:sz w:val="28"/>
          <w:szCs w:val="28"/>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اکمال‌الدین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253</w:t>
      </w:r>
    </w:p>
    <w:p>
      <w:pPr>
        <w:pStyle w:val="BookText"/>
        <w:bidi w:val="0"/>
        <w:rPr/>
      </w:pPr>
      <w:r>
        <w:rPr>
          <w:rFonts w:eastAsia="Times New Roman" w:cs="Times New Roman" w:ascii="Times New Roman" w:hAnsi="Times New Roman"/>
          <w:color w:val="111111"/>
          <w:sz w:val="28"/>
          <w:szCs w:val="28"/>
          <w:lang w:val="en-US"/>
        </w:rPr>
        <w:t xml:space="preserve">In </w:t>
      </w:r>
      <w:r>
        <w:rPr>
          <w:rFonts w:eastAsia="Consolas" w:cs="Consolas" w:ascii="Consolas" w:hAnsi="Consolas"/>
          <w:color w:val="111111"/>
          <w:sz w:val="28"/>
          <w:szCs w:val="28"/>
          <w:lang w:val="en-US"/>
        </w:rPr>
        <w:t>Ikmāl-ud-Din ' a tradition, through</w:t>
      </w:r>
      <w:r>
        <w:rPr>
          <w:rFonts w:eastAsia="Times New Roman" w:cs="Times New Roman" w:ascii="Times New Roman" w:hAnsi="Times New Roman"/>
          <w:color w:val="111111"/>
          <w:sz w:val="28"/>
          <w:szCs w:val="28"/>
          <w:lang w:val="en-US"/>
        </w:rPr>
        <w:t xml:space="preserve"> Jābir-il-Ju`fī ', is narrated</w:t>
      </w:r>
    </w:p>
    <w:p>
      <w:pPr>
        <w:pStyle w:val="BookText"/>
        <w:bidi w:val="0"/>
        <w:jc w:val="both"/>
        <w:rPr/>
      </w:pPr>
      <w:r>
        <w:rPr>
          <w:rFonts w:eastAsia="Times New Roman" w:cs="Times New Roman" w:ascii="Times New Roman" w:hAnsi="Times New Roman"/>
          <w:color w:val="111111"/>
          <w:sz w:val="28"/>
          <w:szCs w:val="28"/>
          <w:lang w:val="en-US"/>
        </w:rPr>
        <w:t xml:space="preserve">from </w:t>
      </w:r>
      <w:r>
        <w:rPr>
          <w:rFonts w:eastAsia="Consolas" w:cs="Consolas" w:ascii="Consolas" w:hAnsi="Consolas"/>
          <w:color w:val="111111"/>
          <w:sz w:val="28"/>
          <w:szCs w:val="28"/>
          <w:lang w:val="en-US"/>
        </w:rPr>
        <w:t xml:space="preserve"> Jābir-ibn-</w:t>
      </w:r>
      <w:r>
        <w:rPr>
          <w:rFonts w:eastAsia="Times New Roman" w:cs="Times New Roman" w:ascii="Times New Roman" w:hAnsi="Times New Roman"/>
          <w:color w:val="111111"/>
          <w:sz w:val="28"/>
          <w:szCs w:val="28"/>
          <w:lang w:val="en-US"/>
        </w:rPr>
        <w:t>Abdillāh ' thus: " I said: ` O Messenger of Allah, we have</w:t>
      </w:r>
    </w:p>
    <w:p>
      <w:pPr>
        <w:pStyle w:val="BookText"/>
        <w:bidi w:val="0"/>
        <w:jc w:val="both"/>
        <w:rPr/>
      </w:pPr>
      <w:r>
        <w:rPr>
          <w:rFonts w:eastAsia="Times New Roman" w:cs="Times New Roman" w:ascii="Times New Roman" w:hAnsi="Times New Roman"/>
          <w:color w:val="111111"/>
          <w:sz w:val="28"/>
          <w:szCs w:val="28"/>
          <w:lang w:val="en-US"/>
        </w:rPr>
        <w:t>known Allah and His Apostle; then who is ` Ulul-Amr ', those that Allah</w:t>
      </w:r>
    </w:p>
    <w:p>
      <w:pPr>
        <w:pStyle w:val="BookText"/>
        <w:bidi w:val="0"/>
        <w:jc w:val="both"/>
        <w:rPr/>
      </w:pPr>
      <w:r>
        <w:rPr>
          <w:rFonts w:eastAsia="Times New Roman" w:cs="Times New Roman" w:ascii="Times New Roman" w:hAnsi="Times New Roman"/>
          <w:color w:val="111111"/>
          <w:sz w:val="28"/>
          <w:szCs w:val="28"/>
          <w:lang w:val="en-US"/>
        </w:rPr>
        <w:t>has made their obedience the same as your obedience? ' Then, the Prophet</w:t>
      </w:r>
    </w:p>
    <w:p>
      <w:pPr>
        <w:pStyle w:val="BookText"/>
        <w:bidi w:val="0"/>
        <w:jc w:val="both"/>
        <w:rPr/>
      </w:pPr>
      <w:r>
        <w:rPr>
          <w:rFonts w:eastAsia="Times New Roman" w:cs="Times New Roman" w:ascii="Times New Roman" w:hAnsi="Times New Roman"/>
          <w:color w:val="111111"/>
          <w:sz w:val="28"/>
          <w:szCs w:val="28"/>
          <w:lang w:val="en-US"/>
        </w:rPr>
        <w:t>(p.b.u.h.) said: ` O Jābir! they are, after me, my successors and the Guides</w:t>
      </w:r>
    </w:p>
    <w:p>
      <w:pPr>
        <w:pStyle w:val="BookText"/>
        <w:bidi w:val="0"/>
        <w:jc w:val="both"/>
        <w:rPr/>
      </w:pPr>
      <w:r>
        <w:rPr>
          <w:rFonts w:eastAsia="Times New Roman" w:cs="Times New Roman" w:ascii="Times New Roman" w:hAnsi="Times New Roman"/>
          <w:color w:val="111111"/>
          <w:sz w:val="28"/>
          <w:szCs w:val="28"/>
          <w:lang w:val="en-US"/>
        </w:rPr>
        <w:t>of Muslims; the first of them is Ali-ibn-Abitalib; then (Imam) Hassan, and</w:t>
      </w:r>
    </w:p>
    <w:p>
      <w:pPr>
        <w:pStyle w:val="BookText"/>
        <w:bidi w:val="0"/>
        <w:jc w:val="both"/>
        <w:rPr/>
      </w:pPr>
      <w:r>
        <w:rPr>
          <w:rFonts w:eastAsia="Times New Roman" w:cs="Times New Roman" w:ascii="Times New Roman" w:hAnsi="Times New Roman"/>
          <w:color w:val="111111"/>
          <w:sz w:val="28"/>
          <w:szCs w:val="28"/>
          <w:lang w:val="en-US"/>
        </w:rPr>
        <w:t>(Imam) Husain; then Ali-ibn-il-Husain; then Mohammad-ibn- Ali; known</w:t>
      </w:r>
    </w:p>
    <w:p>
      <w:pPr>
        <w:pStyle w:val="BookText"/>
        <w:bidi w:val="0"/>
        <w:jc w:val="both"/>
        <w:rPr/>
      </w:pPr>
      <w:r>
        <w:rPr>
          <w:rFonts w:eastAsia="Times New Roman" w:cs="Times New Roman" w:ascii="Times New Roman" w:hAnsi="Times New Roman"/>
          <w:color w:val="111111"/>
          <w:sz w:val="28"/>
          <w:szCs w:val="28"/>
          <w:lang w:val="en-US"/>
        </w:rPr>
        <w:t>in the Turah as Bāqir, whom you will see. O Jābir! When you visit him, give</w:t>
      </w:r>
    </w:p>
    <w:p>
      <w:pPr>
        <w:pStyle w:val="BookText"/>
        <w:bidi w:val="0"/>
        <w:jc w:val="both"/>
        <w:rPr/>
      </w:pPr>
      <w:r>
        <w:rPr>
          <w:rFonts w:eastAsia="Times New Roman" w:cs="Times New Roman" w:ascii="Times New Roman" w:hAnsi="Times New Roman"/>
          <w:color w:val="111111"/>
          <w:sz w:val="28"/>
          <w:szCs w:val="28"/>
          <w:lang w:val="en-US"/>
        </w:rPr>
        <w:t>my regards to him. After him, there is Sādiq, Ja`far-ibn-Muhammad; and</w:t>
      </w:r>
    </w:p>
    <w:p>
      <w:pPr>
        <w:pStyle w:val="BookText"/>
        <w:bidi w:val="0"/>
        <w:jc w:val="both"/>
        <w:rPr/>
      </w:pPr>
      <w:r>
        <w:rPr>
          <w:rFonts w:eastAsia="Times New Roman" w:cs="Times New Roman" w:ascii="Times New Roman" w:hAnsi="Times New Roman"/>
          <w:color w:val="111111"/>
          <w:sz w:val="28"/>
          <w:szCs w:val="28"/>
          <w:lang w:val="en-US"/>
        </w:rPr>
        <w:t>after him Mūsa-ibn-Ja`far; then Ali-ibn-Mūsā; then Muḥammad-ibn-Ali;</w:t>
      </w:r>
    </w:p>
    <w:p>
      <w:pPr>
        <w:pStyle w:val="BookText"/>
        <w:bidi w:val="0"/>
        <w:jc w:val="both"/>
        <w:rPr/>
      </w:pPr>
      <w:r>
        <w:rPr>
          <w:rFonts w:eastAsia="Times New Roman" w:cs="Times New Roman" w:ascii="Times New Roman" w:hAnsi="Times New Roman"/>
          <w:color w:val="111111"/>
          <w:sz w:val="28"/>
          <w:szCs w:val="28"/>
          <w:lang w:val="en-US"/>
        </w:rPr>
        <w:t>then Ali-ibn-Muhammad, then Hassan-ibn-Ali; and after him (there comes)</w:t>
      </w:r>
    </w:p>
    <w:p>
      <w:pPr>
        <w:pStyle w:val="BookText"/>
        <w:bidi w:val="0"/>
        <w:jc w:val="both"/>
        <w:rPr/>
      </w:pPr>
      <w:r>
        <w:rPr>
          <w:rFonts w:eastAsia="Times New Roman" w:cs="Times New Roman" w:ascii="Times New Roman" w:hAnsi="Times New Roman"/>
          <w:color w:val="111111"/>
          <w:sz w:val="28"/>
          <w:szCs w:val="28"/>
          <w:lang w:val="en-US"/>
        </w:rPr>
        <w:t>Al-Ghā'im whose name and sir-name is the same as mine. He is Allah's</w:t>
      </w:r>
    </w:p>
    <w:p>
      <w:pPr>
        <w:pStyle w:val="BookText"/>
        <w:bidi w:val="0"/>
        <w:jc w:val="both"/>
        <w:rPr/>
      </w:pPr>
      <w:r>
        <w:rPr>
          <w:rFonts w:eastAsia="Times New Roman" w:cs="Times New Roman" w:ascii="Times New Roman" w:hAnsi="Times New Roman"/>
          <w:color w:val="111111"/>
          <w:sz w:val="28"/>
          <w:szCs w:val="28"/>
          <w:lang w:val="en-US"/>
        </w:rPr>
        <w:t>Authority on the Earth and His Remainder amongst His servants. He is</w:t>
      </w:r>
    </w:p>
    <w:p>
      <w:pPr>
        <w:pStyle w:val="BookText"/>
        <w:bidi w:val="0"/>
        <w:jc w:val="both"/>
        <w:rPr/>
      </w:pPr>
      <w:r>
        <w:rPr>
          <w:rFonts w:eastAsia="Times New Roman" w:cs="Times New Roman" w:ascii="Times New Roman" w:hAnsi="Times New Roman"/>
          <w:color w:val="111111"/>
          <w:sz w:val="28"/>
          <w:szCs w:val="28"/>
          <w:lang w:val="en-US"/>
        </w:rPr>
        <w:t>the son of (Imam) Hassan-ibn-Ali (al-`Askarī). This is the very personality</w:t>
      </w:r>
    </w:p>
    <w:p>
      <w:pPr>
        <w:pStyle w:val="BookText"/>
        <w:bidi w:val="0"/>
        <w:jc w:val="both"/>
        <w:rPr/>
      </w:pPr>
      <w:r>
        <w:rPr>
          <w:rFonts w:eastAsia="Times New Roman" w:cs="Times New Roman" w:ascii="Times New Roman" w:hAnsi="Times New Roman"/>
          <w:color w:val="111111"/>
          <w:sz w:val="28"/>
          <w:szCs w:val="28"/>
          <w:lang w:val="en-US"/>
        </w:rPr>
        <w:t>by whose hands Allah will open the Easts and Wests of the worlds and this</w:t>
      </w:r>
    </w:p>
    <w:p>
      <w:pPr>
        <w:pStyle w:val="BookText"/>
        <w:bidi w:val="0"/>
        <w:jc w:val="both"/>
        <w:rPr/>
      </w:pPr>
      <w:r>
        <w:rPr>
          <w:rFonts w:eastAsia="Times New Roman" w:cs="Times New Roman" w:ascii="Times New Roman" w:hAnsi="Times New Roman"/>
          <w:color w:val="111111"/>
          <w:sz w:val="28"/>
          <w:szCs w:val="28"/>
          <w:lang w:val="en-US"/>
        </w:rPr>
        <w:t>is the very personality who will be absent from his followers and his lovers</w:t>
      </w:r>
    </w:p>
    <w:p>
      <w:pPr>
        <w:pStyle w:val="BookText"/>
        <w:bidi w:val="0"/>
        <w:jc w:val="both"/>
        <w:rPr/>
      </w:pPr>
      <w:r>
        <w:rPr>
          <w:rFonts w:eastAsia="Times New Roman" w:cs="Times New Roman" w:ascii="Times New Roman" w:hAnsi="Times New Roman"/>
          <w:color w:val="111111"/>
          <w:sz w:val="28"/>
          <w:szCs w:val="28"/>
          <w:lang w:val="en-US"/>
        </w:rPr>
        <w:t>in which his mastership can not be proved by a statement of anyone except</w:t>
      </w:r>
    </w:p>
    <w:p>
      <w:pPr>
        <w:pStyle w:val="BookText"/>
        <w:bidi w:val="0"/>
        <w:jc w:val="both"/>
        <w:rPr/>
      </w:pPr>
      <w:r>
        <w:rPr>
          <w:rFonts w:eastAsia="Times New Roman" w:cs="Times New Roman" w:ascii="Times New Roman" w:hAnsi="Times New Roman"/>
          <w:color w:val="111111"/>
          <w:sz w:val="28"/>
          <w:szCs w:val="28"/>
          <w:lang w:val="en-US"/>
        </w:rPr>
        <w:t>for the one whose heart Allah tests for Faith."</w:t>
      </w:r>
    </w:p>
    <w:p>
      <w:pPr>
        <w:pStyle w:val="BookText"/>
        <w:bidi w:val="0"/>
        <w:jc w:val="both"/>
        <w:rPr/>
      </w:pPr>
      <w:r>
        <w:rPr>
          <w:rFonts w:eastAsia="Times New Roman" w:cs="Times New Roman" w:ascii="Times New Roman" w:hAnsi="Times New Roman"/>
          <w:color w:val="111111"/>
          <w:sz w:val="28"/>
          <w:szCs w:val="28"/>
          <w:lang w:val="en-US"/>
        </w:rPr>
        <w:t>Jābir said: " I asked him: ` O' Messenger of Allah! will his followers</w:t>
      </w:r>
    </w:p>
    <w:p>
      <w:pPr>
        <w:pStyle w:val="BookText"/>
        <w:bidi w:val="0"/>
        <w:jc w:val="both"/>
        <w:rPr/>
      </w:pPr>
      <w:r>
        <w:rPr>
          <w:rFonts w:eastAsia="Times New Roman" w:cs="Times New Roman" w:ascii="Times New Roman" w:hAnsi="Times New Roman"/>
          <w:color w:val="111111"/>
          <w:sz w:val="28"/>
          <w:szCs w:val="28"/>
          <w:lang w:val="en-US"/>
        </w:rPr>
        <w:t>avail of him during his occultation? ' He answered: ` Yes. By the One Who</w:t>
      </w:r>
    </w:p>
    <w:p>
      <w:pPr>
        <w:pStyle w:val="BookText"/>
        <w:bidi w:val="0"/>
        <w:jc w:val="both"/>
        <w:rPr/>
      </w:pPr>
      <w:r>
        <w:rPr>
          <w:rFonts w:eastAsia="Times New Roman" w:cs="Times New Roman" w:ascii="Times New Roman" w:hAnsi="Times New Roman"/>
          <w:color w:val="111111"/>
          <w:sz w:val="28"/>
          <w:szCs w:val="28"/>
          <w:lang w:val="en-US"/>
        </w:rPr>
        <w:t>appointed me to prophethood, they will seek brightness from his light and</w:t>
      </w:r>
    </w:p>
    <w:p>
      <w:pPr>
        <w:pStyle w:val="BookText"/>
        <w:bidi w:val="0"/>
        <w:jc w:val="both"/>
        <w:rPr/>
      </w:pPr>
      <w:r>
        <w:rPr>
          <w:rFonts w:eastAsia="Times New Roman" w:cs="Times New Roman" w:ascii="Times New Roman" w:hAnsi="Times New Roman"/>
          <w:color w:val="111111"/>
          <w:sz w:val="28"/>
          <w:szCs w:val="28"/>
          <w:lang w:val="en-US"/>
        </w:rPr>
        <w:t>will avail by devotion in his absence the same as the availing of people from</w:t>
      </w:r>
    </w:p>
    <w:p>
      <w:pPr>
        <w:pStyle w:val="BookText"/>
        <w:bidi w:val="0"/>
        <w:jc w:val="both"/>
        <w:rPr/>
      </w:pPr>
      <w:r>
        <w:rPr>
          <w:rFonts w:eastAsia="Times New Roman" w:cs="Times New Roman" w:ascii="Times New Roman" w:hAnsi="Times New Roman"/>
          <w:color w:val="111111"/>
          <w:sz w:val="28"/>
          <w:szCs w:val="28"/>
          <w:lang w:val="en-US"/>
        </w:rPr>
        <w:t>the (glow of) sun when clouds cover it '..."</w:t>
      </w:r>
    </w:p>
    <w:p>
      <w:pPr>
        <w:pStyle w:val="BookText"/>
        <w:bidi w:val="0"/>
        <w:jc w:val="both"/>
        <w:rPr/>
      </w:pPr>
      <w:r>
        <w:rPr>
          <w:rFonts w:eastAsia="Times New Roman" w:cs="Times New Roman" w:ascii="Times New Roman" w:hAnsi="Times New Roman"/>
          <w:color w:val="111111"/>
          <w:sz w:val="28"/>
          <w:szCs w:val="28"/>
          <w:lang w:val="en-US"/>
        </w:rPr>
        <w:t>(Ikmal-ud-Dīn, Vol. 1, p. 253' with nearly similar meaning, in Yanābī-`ul-Mawaddah, p. 117)</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اِنْ هُوَ اِلاّ وَحْیٌ یُوحی وَ ما یَنْطِقُ عَنِ الْهَوی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bidi w:val="0"/>
        <w:jc w:val="both"/>
        <w:rPr/>
      </w:pPr>
      <w:r>
        <w:rPr>
          <w:rFonts w:eastAsia="Times New Roman" w:cs="Times New Roman" w:ascii="Times New Roman" w:hAnsi="Times New Roman"/>
          <w:color w:val="111111"/>
          <w:sz w:val="28"/>
          <w:szCs w:val="28"/>
          <w:lang w:val="en-US"/>
        </w:rPr>
        <w:t>" Nor does the Apostle speak out of desire. It is naught but revelation</w:t>
      </w:r>
    </w:p>
    <w:p>
      <w:pPr>
        <w:pStyle w:val="BookText"/>
        <w:bidi w:val="0"/>
        <w:jc w:val="both"/>
        <w:rPr/>
      </w:pPr>
      <w:r>
        <w:rPr>
          <w:rFonts w:eastAsia="Times New Roman" w:cs="Times New Roman" w:ascii="Times New Roman" w:hAnsi="Times New Roman"/>
          <w:color w:val="111111"/>
          <w:sz w:val="28"/>
          <w:szCs w:val="28"/>
          <w:lang w:val="en-US"/>
        </w:rPr>
        <w:t>that is revealed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Najm, No. 53, verses 3,4)</w:t>
      </w:r>
    </w:p>
    <w:p>
      <w:pPr>
        <w:pStyle w:val="BookText"/>
        <w:bidi w:val="0"/>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اِنّی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 فِیکُمْ الثَّقَلَیْنِ کِتابَ اللّهِ وَ عِتْرَتی، کِتابُ اللّهِ حَبْلٌ مَمْدُودٌ مِنَ السَّماءِ اِلَی الاَْرْضِ وَ عِتْرَتی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أَهْلُ بَیْتی وَ اِنَّ الّلطیفَ الْخَبیرَ اَخْبَرَنی اَنَّهُما لَنْ یَفْتَرِقا حَتّی یَرِدا عَلَیَّ الْحَوْضَ فَانْظُرُوا بِماذا تَخْلُفُونی</w:t>
      </w:r>
    </w:p>
    <w:p>
      <w:pPr>
        <w:pStyle w:val="BookText"/>
        <w:bidi w:val="0"/>
        <w:jc w:val="both"/>
        <w:rPr/>
      </w:pPr>
      <w:r>
        <w:rPr>
          <w:rFonts w:ascii="Amiri" w:hAnsi="Amiri" w:eastAsia="Amiri" w:cs="Amiri"/>
          <w:color w:val="111111"/>
          <w:sz w:val="28"/>
          <w:sz w:val="28"/>
          <w:szCs w:val="28"/>
          <w:rtl w:val="true"/>
          <w:lang w:bidi="ar-SA"/>
        </w:rPr>
        <w:t>تَضِلُّوا ما اِنْ تَمَسَّکْتُمْ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معانی‌الاخبار،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احمدبن حنبل،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p>
    <w:p>
      <w:pPr>
        <w:pStyle w:val="BookText"/>
        <w:bidi w:val="0"/>
        <w:jc w:val="both"/>
        <w:rPr/>
      </w:pPr>
      <w:r>
        <w:rPr>
          <w:rFonts w:eastAsia="Times New Roman" w:cs="Times New Roman" w:ascii="Times New Roman" w:hAnsi="Times New Roman"/>
          <w:color w:val="111111"/>
          <w:sz w:val="28"/>
          <w:szCs w:val="28"/>
          <w:lang w:val="en-US"/>
        </w:rPr>
        <w:t>The Prophet (p.b.u.h.) said: " I leave behind me two weighty (very</w:t>
      </w:r>
    </w:p>
    <w:p>
      <w:pPr>
        <w:pStyle w:val="BookText"/>
        <w:bidi w:val="0"/>
        <w:jc w:val="both"/>
        <w:rPr/>
      </w:pPr>
      <w:r>
        <w:rPr>
          <w:rFonts w:eastAsia="Times New Roman" w:cs="Times New Roman" w:ascii="Times New Roman" w:hAnsi="Times New Roman"/>
          <w:color w:val="111111"/>
          <w:sz w:val="28"/>
          <w:szCs w:val="28"/>
          <w:lang w:val="en-US"/>
        </w:rPr>
        <w:t>worthy and important) things: The Book of Allah (i.e. the Qur'ān), which is</w:t>
      </w:r>
    </w:p>
    <w:p>
      <w:pPr>
        <w:pStyle w:val="BookText"/>
        <w:bidi w:val="0"/>
        <w:jc w:val="both"/>
        <w:rPr/>
      </w:pPr>
      <w:r>
        <w:rPr>
          <w:rFonts w:eastAsia="Times New Roman" w:cs="Times New Roman" w:ascii="Times New Roman" w:hAnsi="Times New Roman"/>
          <w:color w:val="111111"/>
          <w:sz w:val="28"/>
          <w:szCs w:val="28"/>
          <w:lang w:val="en-US"/>
        </w:rPr>
        <w:t>a stretched string from the heaven to the earth, and my progeny, my</w:t>
      </w:r>
    </w:p>
    <w:p>
      <w:pPr>
        <w:pStyle w:val="BookText"/>
        <w:bidi w:val="0"/>
        <w:jc w:val="both"/>
        <w:rPr/>
      </w:pPr>
      <w:r>
        <w:rPr>
          <w:rFonts w:eastAsia="Times New Roman" w:cs="Times New Roman" w:ascii="Times New Roman" w:hAnsi="Times New Roman"/>
          <w:color w:val="111111"/>
          <w:sz w:val="28"/>
          <w:szCs w:val="28"/>
          <w:lang w:val="en-US"/>
        </w:rPr>
        <w:t>Ahlul-Bait; for verily Allah, The Merciful, The Aware, informed me that</w:t>
      </w:r>
    </w:p>
    <w:p>
      <w:pPr>
        <w:pStyle w:val="BookText"/>
        <w:bidi w:val="0"/>
        <w:jc w:val="both"/>
        <w:rPr/>
      </w:pPr>
      <w:r>
        <w:rPr>
          <w:rFonts w:eastAsia="Times New Roman" w:cs="Times New Roman" w:ascii="Times New Roman" w:hAnsi="Times New Roman"/>
          <w:color w:val="111111"/>
          <w:sz w:val="28"/>
          <w:szCs w:val="28"/>
          <w:lang w:val="en-US"/>
        </w:rPr>
        <w:t>never, never, will these two get separated from each other until they meet</w:t>
      </w:r>
    </w:p>
    <w:p>
      <w:pPr>
        <w:pStyle w:val="BookText"/>
        <w:bidi w:val="0"/>
        <w:jc w:val="both"/>
        <w:rPr/>
      </w:pPr>
      <w:r>
        <w:rPr>
          <w:rFonts w:eastAsia="Times New Roman" w:cs="Times New Roman" w:ascii="Times New Roman" w:hAnsi="Times New Roman"/>
          <w:color w:val="111111"/>
          <w:sz w:val="28"/>
          <w:szCs w:val="28"/>
          <w:lang w:val="en-US"/>
        </w:rPr>
        <w:t>me at the Houd of Kauthar (the Pond of Abundance). Therefore, be</w:t>
      </w:r>
    </w:p>
    <w:p>
      <w:pPr>
        <w:pStyle w:val="BookText"/>
        <w:bidi w:val="0"/>
        <w:jc w:val="both"/>
        <w:rPr/>
      </w:pPr>
      <w:r>
        <w:rPr>
          <w:rFonts w:eastAsia="Times New Roman" w:cs="Times New Roman" w:ascii="Times New Roman" w:hAnsi="Times New Roman"/>
          <w:color w:val="111111"/>
          <w:sz w:val="28"/>
          <w:szCs w:val="28"/>
          <w:lang w:val="en-US"/>
        </w:rPr>
        <w:t>careful and contemplate on how you will treat them (after me) ". And, in</w:t>
      </w:r>
    </w:p>
    <w:p>
      <w:pPr>
        <w:pStyle w:val="BookText"/>
        <w:bidi w:val="0"/>
        <w:jc w:val="both"/>
        <w:rPr/>
      </w:pPr>
      <w:r>
        <w:rPr>
          <w:rFonts w:eastAsia="Times New Roman" w:cs="Times New Roman" w:ascii="Times New Roman" w:hAnsi="Times New Roman"/>
          <w:color w:val="111111"/>
          <w:sz w:val="28"/>
          <w:szCs w:val="28"/>
          <w:lang w:val="en-US"/>
        </w:rPr>
        <w:t>another tradition it is added: " Never, never, shall you get astray if you</w:t>
      </w:r>
    </w:p>
    <w:p>
      <w:pPr>
        <w:pStyle w:val="BookText"/>
        <w:bidi w:val="0"/>
        <w:jc w:val="both"/>
        <w:rPr/>
      </w:pPr>
      <w:r>
        <w:rPr>
          <w:rFonts w:eastAsia="Times New Roman" w:cs="Times New Roman" w:ascii="Times New Roman" w:hAnsi="Times New Roman"/>
          <w:color w:val="111111"/>
          <w:sz w:val="28"/>
          <w:szCs w:val="28"/>
          <w:lang w:val="en-US"/>
        </w:rPr>
        <w:t>attach yourselves to these TWO."</w:t>
      </w:r>
    </w:p>
    <w:p>
      <w:pPr>
        <w:pStyle w:val="BookText"/>
        <w:bidi w:val="0"/>
        <w:jc w:val="both"/>
        <w:rPr/>
      </w:pPr>
      <w:r>
        <w:rPr>
          <w:rFonts w:eastAsia="Times New Roman" w:cs="Times New Roman" w:ascii="Times New Roman" w:hAnsi="Times New Roman"/>
          <w:color w:val="111111"/>
          <w:sz w:val="28"/>
          <w:szCs w:val="28"/>
          <w:lang w:val="en-US"/>
        </w:rPr>
        <w:t>(Ma`ānī-ul-Akhbār, p. 90, tradition 2,  Musnad Aḥmad-ibn-Ḥanbal, Vol. 3, p. 17, and other</w:t>
      </w:r>
    </w:p>
    <w:p>
      <w:pPr>
        <w:pStyle w:val="BookText"/>
        <w:bidi w:val="0"/>
        <w:jc w:val="both"/>
        <w:rPr/>
      </w:pPr>
      <w:r>
        <w:rPr>
          <w:rFonts w:eastAsia="Times New Roman" w:cs="Times New Roman" w:ascii="Times New Roman" w:hAnsi="Times New Roman"/>
          <w:color w:val="111111"/>
          <w:sz w:val="28"/>
          <w:szCs w:val="28"/>
          <w:lang w:val="en-US"/>
        </w:rPr>
        <w:t>books from the Sunnite School and Shi`ah School mentioned in Iḥqāq-ul-Haqq, Vol. 9, p. 309</w:t>
      </w:r>
    </w:p>
    <w:p>
      <w:pPr>
        <w:pStyle w:val="BookText"/>
        <w:bidi w:val="0"/>
        <w:jc w:val="both"/>
        <w:rPr/>
      </w:pPr>
      <w:r>
        <w:rPr>
          <w:rFonts w:eastAsia="Times New Roman" w:cs="Times New Roman" w:ascii="Times New Roman" w:hAnsi="Times New Roman"/>
          <w:color w:val="111111"/>
          <w:sz w:val="28"/>
          <w:szCs w:val="28"/>
          <w:lang w:val="en-US"/>
        </w:rPr>
        <w:t>to 375)</w:t>
      </w:r>
    </w:p>
    <w:p>
      <w:pPr>
        <w:pStyle w:val="BookText"/>
        <w:bidi w:val="0"/>
        <w:jc w:val="both"/>
        <w:rPr/>
      </w:pPr>
      <w:r>
        <w:rPr>
          <w:rFonts w:ascii="IRNazanin" w:hAnsi="IRNazanin" w:eastAsia="IRNazanin"/>
          <w:color w:val="111111"/>
          <w:sz w:val="28"/>
          <w:sz w:val="28"/>
          <w:szCs w:val="28"/>
          <w:rtl w:val="true"/>
          <w:lang w:bidi="fa-IR"/>
        </w:rPr>
        <w:t>قال الامام الرضا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رحم اللّه عبداً احیا امرنا فقلت له و کیف یحیی امرکم قال یتعلم علومنا و یعلمها الناس</w:t>
      </w:r>
    </w:p>
    <w:p>
      <w:pPr>
        <w:pStyle w:val="BookText"/>
        <w:bidi w:val="0"/>
        <w:jc w:val="both"/>
        <w:rPr/>
      </w:pPr>
      <w:r>
        <w:rPr>
          <w:rFonts w:ascii="IRNazanin" w:hAnsi="IRNazanin" w:eastAsia="IRNazanin"/>
          <w:color w:val="111111"/>
          <w:sz w:val="28"/>
          <w:sz w:val="28"/>
          <w:szCs w:val="28"/>
          <w:rtl w:val="true"/>
          <w:lang w:bidi="fa-IR"/>
        </w:rPr>
        <w:t>فانهم لو علموا محاسن کلامنا لا تبعونا</w:t>
      </w:r>
    </w:p>
    <w:p>
      <w:pPr>
        <w:pStyle w:val="BookText"/>
        <w:bidi w:val="0"/>
        <w:jc w:val="both"/>
        <w:rPr/>
      </w:pPr>
      <w:r>
        <w:rPr>
          <w:rFonts w:ascii="IRNazanin" w:hAnsi="IRNazanin" w:eastAsia="IRNazanin"/>
          <w:color w:val="111111"/>
          <w:sz w:val="28"/>
          <w:sz w:val="28"/>
          <w:szCs w:val="28"/>
          <w:rtl w:val="true"/>
          <w:lang w:bidi="fa-IR"/>
        </w:rPr>
        <w:t xml:space="preserve">معانی‌الاخبار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p>
    <w:p>
      <w:pPr>
        <w:pStyle w:val="BookText"/>
        <w:bidi w:val="0"/>
        <w:jc w:val="both"/>
        <w:rPr/>
      </w:pPr>
      <w:r>
        <w:rPr>
          <w:rFonts w:eastAsia="Times New Roman" w:cs="Times New Roman" w:ascii="Times New Roman" w:hAnsi="Times New Roman"/>
          <w:color w:val="111111"/>
          <w:sz w:val="28"/>
          <w:szCs w:val="28"/>
          <w:lang w:val="en-US"/>
        </w:rPr>
        <w:t>Abul-Hassan-ir-Ridā (a.s.) said:</w:t>
      </w:r>
    </w:p>
    <w:p>
      <w:pPr>
        <w:pStyle w:val="BookText"/>
        <w:bidi w:val="0"/>
        <w:jc w:val="both"/>
        <w:rPr/>
      </w:pPr>
      <w:r>
        <w:rPr>
          <w:rFonts w:eastAsia="Times New Roman" w:cs="Times New Roman" w:ascii="Times New Roman" w:hAnsi="Times New Roman"/>
          <w:color w:val="111111"/>
          <w:sz w:val="28"/>
          <w:szCs w:val="28"/>
          <w:lang w:val="en-US"/>
        </w:rPr>
        <w:t>" May the Mercy of Allah be upon the servant who Keeps alive our</w:t>
      </w:r>
    </w:p>
    <w:p>
      <w:pPr>
        <w:pStyle w:val="BookText"/>
        <w:bidi w:val="0"/>
        <w:jc w:val="both"/>
        <w:rPr/>
      </w:pPr>
      <w:r>
        <w:rPr>
          <w:rFonts w:eastAsia="Times New Roman" w:cs="Times New Roman" w:ascii="Times New Roman" w:hAnsi="Times New Roman"/>
          <w:color w:val="111111"/>
          <w:sz w:val="28"/>
          <w:szCs w:val="28"/>
          <w:lang w:val="en-US"/>
        </w:rPr>
        <w:t>commandment." I asked him (a.s.) how the one could keep your</w:t>
      </w:r>
    </w:p>
    <w:p>
      <w:pPr>
        <w:pStyle w:val="BookText"/>
        <w:bidi w:val="0"/>
        <w:jc w:val="both"/>
        <w:rPr/>
      </w:pPr>
      <w:r>
        <w:rPr>
          <w:rFonts w:eastAsia="Times New Roman" w:cs="Times New Roman" w:ascii="Times New Roman" w:hAnsi="Times New Roman"/>
          <w:color w:val="111111"/>
          <w:sz w:val="28"/>
          <w:szCs w:val="28"/>
          <w:lang w:val="en-US"/>
        </w:rPr>
        <w:t>commandment alive. He (a.s.) said: " He (can) learn our sciences and</w:t>
      </w:r>
    </w:p>
    <w:p>
      <w:pPr>
        <w:pStyle w:val="BookText"/>
        <w:bidi w:val="0"/>
        <w:jc w:val="both"/>
        <w:rPr/>
      </w:pPr>
      <w:r>
        <w:rPr>
          <w:rFonts w:eastAsia="Times New Roman" w:cs="Times New Roman" w:ascii="Times New Roman" w:hAnsi="Times New Roman"/>
          <w:color w:val="111111"/>
          <w:sz w:val="28"/>
          <w:szCs w:val="28"/>
          <w:lang w:val="en-US"/>
        </w:rPr>
        <w:t>teach them to people. In fact, if people knew (the merits) and goodnesses</w:t>
      </w:r>
    </w:p>
    <w:p>
      <w:pPr>
        <w:pStyle w:val="BookText"/>
        <w:bidi w:val="0"/>
        <w:jc w:val="both"/>
        <w:rPr/>
      </w:pPr>
      <w:r>
        <w:rPr>
          <w:rFonts w:eastAsia="Times New Roman" w:cs="Times New Roman" w:ascii="Times New Roman" w:hAnsi="Times New Roman"/>
          <w:color w:val="111111"/>
          <w:sz w:val="28"/>
          <w:szCs w:val="28"/>
          <w:lang w:val="en-US"/>
        </w:rPr>
        <w:t>of our speech, surely they would follow us."</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w:t>
      </w:r>
      <w:r>
        <w:rPr>
          <w:rFonts w:eastAsia="Consolas" w:cs="Consolas" w:ascii="Consolas" w:hAnsi="Consolas"/>
          <w:color w:val="111111"/>
          <w:sz w:val="28"/>
          <w:szCs w:val="28"/>
          <w:lang w:val="en-US"/>
        </w:rPr>
        <w:t xml:space="preserve">ānī-ul-Akhbār, p. 180 </w:t>
      </w:r>
      <w:r>
        <w:rPr>
          <w:rFonts w:eastAsia="Times New Roman" w:cs="Times New Roman" w:ascii="Times New Roman" w:hAnsi="Times New Roman"/>
          <w:color w:val="111111"/>
          <w:sz w:val="28"/>
          <w:szCs w:val="28"/>
          <w:lang w:val="en-US"/>
        </w:rPr>
        <w:t>Uyūn-i-Akhbār-ur-Ridā, V. 1, p. 207)</w:t>
      </w:r>
      <w:bookmarkStart w:id="1110" w:name="pg13394_170921"/>
    </w:p>
    <w:p>
      <w:pPr>
        <w:pStyle w:val="Heading3"/>
        <w:numPr>
          <w:ilvl w:val="2"/>
          <w:numId w:val="1"/>
        </w:numPr>
        <w:bidi w:val="0"/>
        <w:jc w:val="left"/>
        <w:rPr/>
      </w:pPr>
      <w:bookmarkStart w:id="1111" w:name="__RefHeading___Toc364755_2616395394"/>
      <w:bookmarkStart w:id="1112" w:name="_Toc411"/>
      <w:bookmarkEnd w:id="1110"/>
      <w:bookmarkEnd w:id="1111"/>
      <w:r>
        <w:rPr/>
        <w:t>The list of publications of the library</w:t>
      </w:r>
      <w:bookmarkEnd w:id="1112"/>
    </w:p>
    <w:p>
      <w:pPr>
        <w:pStyle w:val="BookText"/>
        <w:bidi w:val="0"/>
        <w:jc w:val="both"/>
        <w:rPr/>
      </w:pPr>
      <w:r>
        <w:rPr>
          <w:rFonts w:eastAsia="Times New Roman" w:cs="Times New Roman" w:ascii="Times New Roman" w:hAnsi="Times New Roman"/>
          <w:color w:val="111111"/>
          <w:sz w:val="28"/>
          <w:szCs w:val="28"/>
          <w:lang w:val="en-US"/>
        </w:rPr>
        <w:t>There are 260 Arabic/Farsi Commentaries (Tafsir) Available at the</w:t>
      </w:r>
    </w:p>
    <w:p>
      <w:pPr>
        <w:pStyle w:val="BookText"/>
        <w:bidi w:val="0"/>
        <w:jc w:val="both"/>
        <w:rPr/>
      </w:pPr>
      <w:r>
        <w:rPr>
          <w:rFonts w:eastAsia="Times New Roman" w:cs="Times New Roman" w:ascii="Times New Roman" w:hAnsi="Times New Roman"/>
          <w:color w:val="111111"/>
          <w:sz w:val="28"/>
          <w:szCs w:val="28"/>
          <w:lang w:val="en-US"/>
        </w:rPr>
        <w:t>Imam Ali (a.s.) Public Library as Sources for This Commentary</w:t>
      </w:r>
    </w:p>
    <w:p>
      <w:pPr>
        <w:pStyle w:val="BookText"/>
        <w:bidi w:val="0"/>
        <w:jc w:val="both"/>
        <w:rPr/>
      </w:pPr>
      <w:r>
        <w:rPr>
          <w:rFonts w:eastAsia="Times New Roman" w:cs="Times New Roman" w:ascii="Times New Roman" w:hAnsi="Times New Roman"/>
          <w:color w:val="111111"/>
          <w:sz w:val="28"/>
          <w:szCs w:val="28"/>
          <w:lang w:val="en-US"/>
        </w:rPr>
        <w:t>and Among Them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 - ul - Qur'ān - il - Karīm by</w:t>
      </w:r>
    </w:p>
    <w:p>
      <w:pPr>
        <w:pStyle w:val="BookText"/>
        <w:bidi w:val="0"/>
        <w:jc w:val="both"/>
        <w:rPr/>
      </w:pPr>
      <w:r>
        <w:rPr>
          <w:rFonts w:eastAsia="Times New Roman" w:cs="Times New Roman" w:ascii="Times New Roman" w:hAnsi="Times New Roman"/>
          <w:color w:val="111111"/>
          <w:sz w:val="28"/>
          <w:szCs w:val="28"/>
          <w:lang w:val="en-US"/>
        </w:rPr>
        <w:t xml:space="preserve">Allāmah as - Sayyid </w:t>
      </w:r>
    </w:p>
    <w:p>
      <w:pPr>
        <w:pStyle w:val="BookText"/>
        <w:bidi w:val="0"/>
        <w:jc w:val="both"/>
        <w:rPr/>
      </w:pPr>
      <w:r>
        <w:rPr>
          <w:rFonts w:eastAsia="Times New Roman" w:cs="Times New Roman" w:ascii="Times New Roman" w:hAnsi="Times New Roman"/>
          <w:color w:val="111111"/>
          <w:sz w:val="28"/>
          <w:szCs w:val="28"/>
          <w:lang w:val="en-US"/>
        </w:rPr>
        <w:t>Abdullāh Shubbar, Dār-u-</w:t>
      </w:r>
    </w:p>
    <w:p>
      <w:pPr>
        <w:pStyle w:val="BookText"/>
        <w:bidi w:val="0"/>
        <w:jc w:val="both"/>
        <w:rPr/>
      </w:pPr>
      <w:r>
        <w:rPr>
          <w:rFonts w:eastAsia="Times New Roman" w:cs="Times New Roman" w:ascii="Times New Roman" w:hAnsi="Times New Roman"/>
          <w:color w:val="111111"/>
          <w:sz w:val="28"/>
          <w:szCs w:val="28"/>
          <w:lang w:val="en-US"/>
        </w:rPr>
        <w:t>Iḥyā'-it-Turāth-il-`Arabī, Beirut, Lebanon -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Tafsīr-ul-Qummī by Abil-Hasan `Alī ibn Ibrāhīm-il-Qummī, Dār-ul-Kitāb, Qum, Iran,</w:t>
      </w:r>
    </w:p>
    <w:p>
      <w:pPr>
        <w:pStyle w:val="BookText"/>
        <w:bidi w:val="0"/>
        <w:jc w:val="both"/>
        <w:rPr/>
      </w:pPr>
      <w:r>
        <w:rPr>
          <w:rFonts w:eastAsia="Times New Roman" w:cs="Times New Roman" w:ascii="Times New Roman" w:hAnsi="Times New Roman"/>
          <w:color w:val="111111"/>
          <w:sz w:val="28"/>
          <w:szCs w:val="28"/>
          <w:lang w:val="en-US"/>
        </w:rPr>
        <w:t>1968/1387 A.H.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Fi-Zilāl, Sayyid-i-Qutb; Dār-u-Iḥyā'-it-Turāth-il-`Arabī, Beirut,Lebanon,1967/1386 -A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At-Tafsīr-ul-Kāshif by Muhammad Jawād Muqniyah, Dār-ul `ilm lil-Malāyīn, Beirut,</w:t>
      </w:r>
    </w:p>
    <w:p>
      <w:pPr>
        <w:pStyle w:val="BookText"/>
        <w:bidi w:val="0"/>
        <w:jc w:val="both"/>
        <w:rPr/>
      </w:pPr>
      <w:r>
        <w:rPr>
          <w:rFonts w:eastAsia="Times New Roman" w:cs="Times New Roman" w:ascii="Times New Roman" w:hAnsi="Times New Roman"/>
          <w:color w:val="111111"/>
          <w:sz w:val="28"/>
          <w:szCs w:val="28"/>
          <w:lang w:val="en-US"/>
        </w:rPr>
        <w:t>Lebanon, 1970 - 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Tafsīr-iṣ-Ṣāfī by al-Fayd-il-Kāshānī, al-A</w:t>
      </w:r>
    </w:p>
    <w:p>
      <w:pPr>
        <w:pStyle w:val="BookText"/>
        <w:bidi w:val="0"/>
        <w:jc w:val="both"/>
        <w:rPr/>
      </w:pPr>
      <w:r>
        <w:rPr>
          <w:rFonts w:eastAsia="Times New Roman" w:cs="Times New Roman" w:ascii="Times New Roman" w:hAnsi="Times New Roman"/>
          <w:color w:val="111111"/>
          <w:sz w:val="28"/>
          <w:szCs w:val="28"/>
          <w:lang w:val="en-US"/>
        </w:rPr>
        <w:t>lamī lil-Matbu</w:t>
      </w:r>
    </w:p>
    <w:p>
      <w:pPr>
        <w:pStyle w:val="BookText"/>
        <w:bidi w:val="0"/>
        <w:jc w:val="both"/>
        <w:rPr/>
      </w:pPr>
      <w:r>
        <w:rPr>
          <w:rFonts w:eastAsia="Times New Roman" w:cs="Times New Roman" w:ascii="Times New Roman" w:hAnsi="Times New Roman"/>
          <w:color w:val="111111"/>
          <w:sz w:val="28"/>
          <w:szCs w:val="28"/>
          <w:lang w:val="en-US"/>
        </w:rPr>
        <w:t>āt, Beirut,Lebanon, 1979/1399</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Manhaj-uṣ-Ṣādiqīn by Fatḥullāh Kāshānī, `Ilmiyyah Islāmiyyah Bookshop,</w:t>
      </w:r>
    </w:p>
    <w:p>
      <w:pPr>
        <w:pStyle w:val="BookText"/>
        <w:bidi w:val="0"/>
        <w:jc w:val="both"/>
        <w:rPr/>
      </w:pPr>
      <w:r>
        <w:rPr>
          <w:rFonts w:eastAsia="Times New Roman" w:cs="Times New Roman" w:ascii="Times New Roman" w:hAnsi="Times New Roman"/>
          <w:color w:val="111111"/>
          <w:sz w:val="28"/>
          <w:szCs w:val="28"/>
          <w:lang w:val="en-US"/>
        </w:rPr>
        <w:t>Tehran, Iran - 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Tafsīr-i-Abulfutūh Rāzī by ash-Shaykh Abulfutūh Rāzī, Islamiyyah Bookshop, Tehran,</w:t>
      </w:r>
    </w:p>
    <w:p>
      <w:pPr>
        <w:pStyle w:val="BookText"/>
        <w:bidi w:val="0"/>
        <w:jc w:val="both"/>
        <w:rPr/>
      </w:pPr>
      <w:r>
        <w:rPr>
          <w:rFonts w:eastAsia="Times New Roman" w:cs="Times New Roman" w:ascii="Times New Roman" w:hAnsi="Times New Roman"/>
          <w:color w:val="111111"/>
          <w:sz w:val="28"/>
          <w:szCs w:val="28"/>
          <w:lang w:val="en-US"/>
        </w:rPr>
        <w:t>Iran, 1973/1393 A.H. - F</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Tafsīr-i-Rūḥ-ul-Ma</w:t>
      </w:r>
    </w:p>
    <w:p>
      <w:pPr>
        <w:pStyle w:val="BookText"/>
        <w:bidi w:val="0"/>
        <w:jc w:val="both"/>
        <w:rPr/>
      </w:pPr>
      <w:r>
        <w:rPr>
          <w:rFonts w:eastAsia="Times New Roman" w:cs="Times New Roman" w:ascii="Times New Roman" w:hAnsi="Times New Roman"/>
          <w:color w:val="111111"/>
          <w:sz w:val="28"/>
          <w:szCs w:val="28"/>
          <w:lang w:val="en-US"/>
        </w:rPr>
        <w:t>ānī by al-Ālūsī al-Baqdādī, Dār-u-Ihyā'it-Turāth-il-</w:t>
      </w:r>
    </w:p>
    <w:p>
      <w:pPr>
        <w:pStyle w:val="BookText"/>
        <w:bidi w:val="0"/>
        <w:jc w:val="both"/>
        <w:rPr/>
      </w:pPr>
      <w:r>
        <w:rPr>
          <w:rFonts w:eastAsia="Times New Roman" w:cs="Times New Roman" w:ascii="Times New Roman" w:hAnsi="Times New Roman"/>
          <w:color w:val="111111"/>
          <w:sz w:val="28"/>
          <w:szCs w:val="28"/>
          <w:lang w:val="en-US"/>
        </w:rPr>
        <w:t>Arabī, Beirut,</w:t>
      </w:r>
    </w:p>
    <w:p>
      <w:pPr>
        <w:pStyle w:val="BookText"/>
        <w:bidi w:val="0"/>
        <w:jc w:val="both"/>
        <w:rPr/>
      </w:pPr>
      <w:r>
        <w:rPr>
          <w:rFonts w:eastAsia="Times New Roman" w:cs="Times New Roman" w:ascii="Times New Roman" w:hAnsi="Times New Roman"/>
          <w:color w:val="111111"/>
          <w:sz w:val="28"/>
          <w:szCs w:val="28"/>
          <w:lang w:val="en-US"/>
        </w:rPr>
        <w:t>Lebanon 1985/1405 -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 - i - al - Manār (Tafsīr - ul - Qur'ān - il - Ḥakīm), by Mohammad Rashīd Ridā,</w:t>
      </w:r>
    </w:p>
    <w:p>
      <w:pPr>
        <w:pStyle w:val="BookText"/>
        <w:bidi w:val="0"/>
        <w:jc w:val="both"/>
        <w:rPr/>
      </w:pPr>
      <w:r>
        <w:rPr>
          <w:rFonts w:eastAsia="Times New Roman" w:cs="Times New Roman" w:ascii="Times New Roman" w:hAnsi="Times New Roman"/>
          <w:color w:val="111111"/>
          <w:sz w:val="28"/>
          <w:szCs w:val="28"/>
          <w:lang w:val="en-US"/>
        </w:rPr>
        <w:t>Dār-ul-Ma`rifat, Beirut, Lebanon, -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Tafsīr-ut-Ṭabarī (Jāmi`-ul-Bayān fī Tafsīr-il-Qur'ān) by</w:t>
      </w:r>
    </w:p>
    <w:p>
      <w:pPr>
        <w:pStyle w:val="BookText"/>
        <w:bidi w:val="0"/>
        <w:jc w:val="both"/>
        <w:rPr/>
      </w:pPr>
      <w:r>
        <w:rPr>
          <w:rFonts w:eastAsia="Times New Roman" w:cs="Times New Roman" w:ascii="Times New Roman" w:hAnsi="Times New Roman"/>
          <w:color w:val="111111"/>
          <w:sz w:val="28"/>
          <w:szCs w:val="28"/>
          <w:lang w:val="en-US"/>
        </w:rPr>
        <w:t>Mohammad-ibn-Jarīr at-Tabarī, Dār-ul-Fikr, Al-Qāhirah, Egypt, 1988/1408 -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Nafaḥāt-ur-Raḥmān fī Tafsīr-il-Qur'ān by ash-Shaykh Muhammad an-Nahāwandī,</w:t>
      </w:r>
    </w:p>
    <w:p>
      <w:pPr>
        <w:pStyle w:val="BookText"/>
        <w:bidi w:val="0"/>
        <w:jc w:val="both"/>
        <w:rPr/>
      </w:pPr>
      <w:r>
        <w:rPr>
          <w:rFonts w:eastAsia="Times New Roman" w:cs="Times New Roman" w:ascii="Times New Roman" w:hAnsi="Times New Roman"/>
          <w:color w:val="111111"/>
          <w:sz w:val="28"/>
          <w:szCs w:val="28"/>
          <w:lang w:val="en-US"/>
        </w:rPr>
        <w:t>Iran, 1937/1357 -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Al-Tafsīr-ul-Ḥadīth by Muḥammad `Izzat Darūzat; Dār-u-Ihyā'-il-Kutub</w:t>
      </w:r>
    </w:p>
    <w:p>
      <w:pPr>
        <w:pStyle w:val="BookText"/>
        <w:bidi w:val="0"/>
        <w:jc w:val="both"/>
        <w:rPr/>
      </w:pPr>
      <w:r>
        <w:rPr>
          <w:rFonts w:eastAsia="Times New Roman" w:cs="Times New Roman" w:ascii="Times New Roman" w:hAnsi="Times New Roman"/>
          <w:color w:val="111111"/>
          <w:sz w:val="28"/>
          <w:szCs w:val="28"/>
          <w:lang w:val="en-US"/>
        </w:rPr>
        <w:t>Al-`Arabbiyyah, al-Qāhirah, Egypt, 1962/1381 -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Al-Tebyān fī Tafsīr-il-Qur'ān by Moḥammad-ibn-il-Ḥassan Ṭūsī,</w:t>
      </w:r>
    </w:p>
    <w:p>
      <w:pPr>
        <w:pStyle w:val="BookText"/>
        <w:bidi w:val="0"/>
        <w:jc w:val="both"/>
        <w:rPr/>
      </w:pPr>
      <w:r>
        <w:rPr>
          <w:rFonts w:eastAsia="Times New Roman" w:cs="Times New Roman" w:ascii="Times New Roman" w:hAnsi="Times New Roman"/>
          <w:color w:val="111111"/>
          <w:sz w:val="28"/>
          <w:szCs w:val="28"/>
          <w:lang w:val="en-US"/>
        </w:rPr>
        <w:t>Dār-u-Ihyā'-it- Turāth Al-`Arabī, Beirut, Lebanon - A</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Ālā'-ur-Raḥmān fī Tafsīr-il-Qur'ān by Muḥammad Jawād Albalāqī,</w:t>
      </w:r>
    </w:p>
    <w:p>
      <w:pPr>
        <w:pStyle w:val="BookText"/>
        <w:bidi w:val="0"/>
        <w:jc w:val="both"/>
        <w:rPr/>
      </w:pPr>
      <w:r>
        <w:rPr>
          <w:rFonts w:eastAsia="Times New Roman" w:cs="Times New Roman" w:ascii="Times New Roman" w:hAnsi="Times New Roman"/>
          <w:color w:val="111111"/>
          <w:sz w:val="28"/>
          <w:szCs w:val="28"/>
          <w:lang w:val="en-US"/>
        </w:rPr>
        <w:t>Wijdānī Bookshop, Qum, Iran -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Al-Isra'īliyāt fī-Tafsīr wal Ḥadīth by Dr. Muḥammad Husain</w:t>
      </w:r>
    </w:p>
    <w:p>
      <w:pPr>
        <w:pStyle w:val="BookText"/>
        <w:bidi w:val="0"/>
        <w:jc w:val="both"/>
        <w:rPr/>
      </w:pPr>
      <w:r>
        <w:rPr>
          <w:rFonts w:eastAsia="Times New Roman" w:cs="Times New Roman" w:ascii="Times New Roman" w:hAnsi="Times New Roman"/>
          <w:color w:val="111111"/>
          <w:sz w:val="28"/>
          <w:szCs w:val="28"/>
          <w:lang w:val="en-US"/>
        </w:rPr>
        <w:t>Al-Thahabī, Dār-ul-Īmān, Damascus, 1985/1405 -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Al-Bayān fī Tafsīr-il-Qur'ān by Sayyid Abulqāsim Khu'ī,</w:t>
      </w:r>
    </w:p>
    <w:p>
      <w:pPr>
        <w:pStyle w:val="BookText"/>
        <w:bidi w:val="0"/>
        <w:jc w:val="both"/>
        <w:rPr/>
      </w:pPr>
      <w:r>
        <w:rPr>
          <w:rFonts w:eastAsia="Times New Roman" w:cs="Times New Roman" w:ascii="Times New Roman" w:hAnsi="Times New Roman"/>
          <w:color w:val="111111"/>
          <w:sz w:val="28"/>
          <w:szCs w:val="28"/>
          <w:lang w:val="en-US"/>
        </w:rPr>
        <w:t>al-Matba</w:t>
      </w:r>
      <w:r>
        <w:rPr>
          <w:rFonts w:eastAsia="Consolas" w:cs="Consolas" w:ascii="Consolas" w:hAnsi="Consolas"/>
          <w:color w:val="111111"/>
          <w:sz w:val="28"/>
          <w:szCs w:val="28"/>
          <w:lang w:val="en-US"/>
        </w:rPr>
        <w:t>at-ul-</w:t>
      </w:r>
      <w:r>
        <w:rPr>
          <w:rFonts w:eastAsia="Times New Roman" w:cs="Times New Roman" w:ascii="Times New Roman" w:hAnsi="Times New Roman"/>
          <w:color w:val="111111"/>
          <w:sz w:val="28"/>
          <w:szCs w:val="28"/>
          <w:lang w:val="en-US"/>
        </w:rPr>
        <w:t>ilmiyyah, Qum Iran, 1966/1385 -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At-Tafsīr wal-Mufassirūn by Muḥammad Ḥusain Al-Thahabī, Dār-ul-Maktab</w:t>
      </w:r>
    </w:p>
    <w:p>
      <w:pPr>
        <w:pStyle w:val="BookText"/>
        <w:bidi w:val="0"/>
        <w:jc w:val="both"/>
        <w:rPr/>
      </w:pPr>
      <w:r>
        <w:rPr>
          <w:rFonts w:eastAsia="Times New Roman" w:cs="Times New Roman" w:ascii="Times New Roman" w:hAnsi="Times New Roman"/>
          <w:color w:val="111111"/>
          <w:sz w:val="28"/>
          <w:szCs w:val="28"/>
          <w:lang w:val="en-US"/>
        </w:rPr>
        <w:t>Al-Ḥadīthah, al Qāhirah, Egypt, 1976/1396 A.H. -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Al-Jawāhir fī Tafsīr-il-Qur'ān-il-Karīm, by Ṭantāwī Juharī, Mustafā</w:t>
      </w:r>
    </w:p>
    <w:p>
      <w:pPr>
        <w:pStyle w:val="BookText"/>
        <w:bidi w:val="0"/>
        <w:jc w:val="both"/>
        <w:rPr/>
      </w:pPr>
      <w:r>
        <w:rPr>
          <w:rFonts w:eastAsia="Times New Roman" w:cs="Times New Roman" w:ascii="Times New Roman" w:hAnsi="Times New Roman"/>
          <w:color w:val="111111"/>
          <w:sz w:val="28"/>
          <w:szCs w:val="28"/>
          <w:lang w:val="en-US"/>
        </w:rPr>
        <w:t>Bāb-il-Halabī Printing Office, Egypt, 1930/1350 -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Fathul-Qadīr by Muḥammad-ibn-</w:t>
      </w:r>
    </w:p>
    <w:p>
      <w:pPr>
        <w:pStyle w:val="BookText"/>
        <w:bidi w:val="0"/>
        <w:jc w:val="both"/>
        <w:rPr/>
      </w:pPr>
      <w:r>
        <w:rPr>
          <w:rFonts w:eastAsia="Times New Roman" w:cs="Times New Roman" w:ascii="Times New Roman" w:hAnsi="Times New Roman"/>
          <w:color w:val="111111"/>
          <w:sz w:val="28"/>
          <w:szCs w:val="28"/>
          <w:lang w:val="en-US"/>
        </w:rPr>
        <w:t xml:space="preserve">Ali al-Shoukānī; </w:t>
      </w:r>
    </w:p>
    <w:p>
      <w:pPr>
        <w:pStyle w:val="BookText"/>
        <w:bidi w:val="0"/>
        <w:jc w:val="both"/>
        <w:rPr/>
      </w:pPr>
      <w:r>
        <w:rPr>
          <w:rFonts w:eastAsia="Times New Roman" w:cs="Times New Roman" w:ascii="Times New Roman" w:hAnsi="Times New Roman"/>
          <w:color w:val="111111"/>
          <w:sz w:val="28"/>
          <w:szCs w:val="28"/>
          <w:lang w:val="en-US"/>
        </w:rPr>
        <w:t>Ilmul Kutub; Beirut, Lebanon,</w:t>
      </w:r>
    </w:p>
    <w:p>
      <w:pPr>
        <w:pStyle w:val="BookText"/>
        <w:bidi w:val="0"/>
        <w:jc w:val="both"/>
        <w:rPr/>
      </w:pPr>
      <w:r>
        <w:rPr>
          <w:rFonts w:eastAsia="Times New Roman" w:cs="Times New Roman" w:ascii="Times New Roman" w:hAnsi="Times New Roman"/>
          <w:color w:val="111111"/>
          <w:sz w:val="28"/>
          <w:szCs w:val="28"/>
          <w:lang w:val="en-US"/>
        </w:rPr>
        <w:t>1981/1401 -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Al-Mabādi'-ul-</w:t>
      </w:r>
    </w:p>
    <w:p>
      <w:pPr>
        <w:pStyle w:val="BookText"/>
        <w:bidi w:val="0"/>
        <w:jc w:val="both"/>
        <w:rPr/>
      </w:pPr>
      <w:r>
        <w:rPr>
          <w:rFonts w:eastAsia="Times New Roman" w:cs="Times New Roman" w:ascii="Times New Roman" w:hAnsi="Times New Roman"/>
          <w:color w:val="111111"/>
          <w:sz w:val="28"/>
          <w:szCs w:val="28"/>
          <w:lang w:val="en-US"/>
        </w:rPr>
        <w:t>Āmmah li Tafsīr-il-Qur'ān by Dr. Muḥammad Ḥusain-</w:t>
      </w:r>
    </w:p>
    <w:p>
      <w:pPr>
        <w:pStyle w:val="BookText"/>
        <w:bidi w:val="0"/>
        <w:jc w:val="both"/>
        <w:rPr/>
      </w:pPr>
      <w:r>
        <w:rPr>
          <w:rFonts w:eastAsia="Times New Roman" w:cs="Times New Roman" w:ascii="Times New Roman" w:hAnsi="Times New Roman"/>
          <w:color w:val="111111"/>
          <w:sz w:val="28"/>
          <w:szCs w:val="28"/>
          <w:lang w:val="en-US"/>
        </w:rPr>
        <w:t>Ali-al-Saqīr;</w:t>
      </w:r>
    </w:p>
    <w:p>
      <w:pPr>
        <w:pStyle w:val="BookText"/>
        <w:bidi w:val="0"/>
        <w:jc w:val="both"/>
        <w:rPr/>
      </w:pPr>
      <w:r>
        <w:rPr>
          <w:rFonts w:eastAsia="Times New Roman" w:cs="Times New Roman" w:ascii="Times New Roman" w:hAnsi="Times New Roman"/>
          <w:color w:val="111111"/>
          <w:sz w:val="28"/>
          <w:szCs w:val="28"/>
          <w:lang w:val="en-US"/>
        </w:rPr>
        <w:t>Maktab-ul-A`lām-il-Islāmiyyah, Qum, Iran, 1993/1413 - 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Tafsīr-ul-Baqawī (Ma`alim-ut-Tanzīl fī Tafsīr wat-Ta'wīl) by Husain -ibn</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w:t>
      </w:r>
      <w:r>
        <w:rPr>
          <w:rFonts w:eastAsia="Consolas" w:cs="Consolas" w:ascii="Consolas" w:hAnsi="Consolas"/>
          <w:color w:val="111111"/>
          <w:sz w:val="28"/>
          <w:szCs w:val="28"/>
          <w:lang w:val="en-US"/>
        </w:rPr>
        <w:t>ūd al-Baqwī ash-Shāfi</w:t>
      </w:r>
      <w:r>
        <w:rPr>
          <w:rFonts w:eastAsia="Times New Roman" w:cs="Times New Roman" w:ascii="Times New Roman" w:hAnsi="Times New Roman"/>
          <w:color w:val="111111"/>
          <w:sz w:val="28"/>
          <w:szCs w:val="28"/>
          <w:lang w:val="en-US"/>
        </w:rPr>
        <w:t>ī; Dār-ul-Fikr, al-Qāhirah, Egypt 1985/1405 A.H. - A</w:t>
      </w:r>
    </w:p>
    <w:p>
      <w:pPr>
        <w:pStyle w:val="BookText"/>
        <w:bidi w:val="0"/>
        <w:rPr/>
      </w:pPr>
      <w:r>
        <w:rPr>
          <w:rFonts w:eastAsia="Times New Roman" w:cs="Times New Roman" w:ascii="Times New Roman" w:hAnsi="Times New Roman"/>
          <w:color w:val="111111"/>
          <w:sz w:val="28"/>
          <w:szCs w:val="28"/>
          <w:lang w:val="en-US"/>
        </w:rPr>
        <w:t>Publications of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Imam Ali (a.s.) Public Library</w:t>
      </w:r>
    </w:p>
    <w:p>
      <w:pPr>
        <w:pStyle w:val="BookText"/>
        <w:bidi w:val="0"/>
        <w:jc w:val="both"/>
        <w:rPr/>
      </w:pPr>
      <w:r>
        <w:rPr>
          <w:rFonts w:eastAsia="Times New Roman" w:cs="Times New Roman" w:ascii="Times New Roman" w:hAnsi="Times New Roman"/>
          <w:color w:val="111111"/>
          <w:sz w:val="28"/>
          <w:szCs w:val="28"/>
          <w:lang w:val="en-US"/>
        </w:rPr>
        <w:t>Language Which Each Title Is In: A = Arabic ; F = Farsi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Tafsīr-i-Shubbar (A Commentary of the Holy Qur'ān) -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Ma`ālim-ut-Touhīd fī Qur'ān-il-Karīm (The Unity of Allah in the Holy Qur'ān)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Kholāṣ-iye-`Abaqāt-ul-Anwār (A Summary of a Tradition on Imamate)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Khutūt-i-Kullī-yi-Eqtiṣād-dar Qur'ān wa Riwāyat (Main Points of Economy in Qur'ān and Traditions)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Al-Imam Mahdī `inda Ahl-us-Sunnah, Vol. 1-2 (Imam Mahdī (a.s.) According to Tradition) - 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Ma`ālim-ul-Ḥukūmah-fī-Qur'ān-il-Karīm (Lessons on Government in the Holy Qur'ān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Al-Imam-iṣ-Ṣādiq wal Mathāhib-il-Araba`ah (Imam Sādiq and Muslims' Issues)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Ma`ālim-un-Nabuwwah fī Qur'ān-il-Karīm, Vol. 1-3 (Prophethood in the Holy Qur'ān)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Ash-Shu'ūn-il-Eqtiṣād fī-Qur'ān was Sunnah (Ways of Economy in Qur'ān and Tradition) -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Al-Kāfī fī Fiqh by Abiṣ-Ṣalāḥ al-Ḥalabī (Subjects on Jurisprudence and Ordinances) -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Asn-al-Matālib fī Manāqib-i-</w:t>
      </w:r>
      <w:r>
        <w:rPr>
          <w:rFonts w:eastAsia="Consolas" w:cs="Consolas" w:ascii="Consolas" w:hAnsi="Consolas"/>
          <w:color w:val="111111"/>
          <w:sz w:val="28"/>
          <w:szCs w:val="28"/>
          <w:lang w:val="en-US"/>
        </w:rPr>
        <w:t>Ali-ibn-Abī-Ṭālib by Shams-ud-Dīn al Juzarī ash-Shāfi</w:t>
      </w:r>
      <w:r>
        <w:rPr>
          <w:rFonts w:eastAsia="Times New Roman" w:cs="Times New Roman" w:ascii="Times New Roman" w:hAnsi="Times New Roman"/>
          <w:color w:val="111111"/>
          <w:sz w:val="28"/>
          <w:szCs w:val="28"/>
          <w:lang w:val="en-US"/>
        </w:rPr>
        <w:t>ī (The Merits of Imam</w:t>
      </w:r>
    </w:p>
    <w:p>
      <w:pPr>
        <w:pStyle w:val="BookText"/>
        <w:bidi w:val="0"/>
        <w:jc w:val="both"/>
        <w:rPr/>
      </w:pPr>
      <w:r>
        <w:rPr>
          <w:rFonts w:eastAsia="Times New Roman" w:cs="Times New Roman" w:ascii="Times New Roman" w:hAnsi="Times New Roman"/>
          <w:color w:val="111111"/>
          <w:sz w:val="28"/>
          <w:szCs w:val="28"/>
          <w:lang w:val="en-US"/>
        </w:rPr>
        <w:t>`Ali (a.s.): the Successor of the Prophet (p.b.u.h.) of Islam -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Nuzul-ul-Abrār bimā Sahḥa min Manāqib-i-Ahlul-Bait-il-Athār by Ḥafiẓ Mohammad</w:t>
      </w:r>
    </w:p>
    <w:p>
      <w:pPr>
        <w:pStyle w:val="BookText"/>
        <w:bidi w:val="0"/>
        <w:jc w:val="both"/>
        <w:rPr/>
      </w:pPr>
      <w:r>
        <w:rPr>
          <w:rFonts w:eastAsia="Times New Roman" w:cs="Times New Roman" w:ascii="Times New Roman" w:hAnsi="Times New Roman"/>
          <w:color w:val="111111"/>
          <w:sz w:val="28"/>
          <w:szCs w:val="28"/>
          <w:lang w:val="en-US"/>
        </w:rPr>
        <w:t>al-Badakhshanī (Subjects on the Successors of the Prophet of Islam (p.b.u.h.)) -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Ba`z-i-Mu'allifāt by Shahīd-ash-Shaykh Murtadā Mutahharī (Some works on Islamic Education) - F</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Al-Qaybat-il-Kubrā (The Greater Occultation of Hazrat Mahdī) -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Yaum-ul Mau`ūd (The Promised Rise of Hazrat Mahdī (a.s.)) -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A-Qaybat-iṣ-Ṣuqrā (The Lesser Occultation and the Deputies of Hazrat Mahdi (a.s.)) -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Mukhtalaf-al-Shī</w:t>
      </w:r>
      <w:r>
        <w:rPr>
          <w:rFonts w:eastAsia="Consolas" w:cs="Consolas" w:ascii="Consolas" w:hAnsi="Consolas"/>
          <w:color w:val="111111"/>
          <w:sz w:val="28"/>
          <w:szCs w:val="28"/>
          <w:lang w:val="en-US"/>
        </w:rPr>
        <w:t xml:space="preserve">ah by </w:t>
      </w:r>
      <w:r>
        <w:rPr>
          <w:rFonts w:eastAsia="Times New Roman" w:cs="Times New Roman" w:ascii="Times New Roman" w:hAnsi="Times New Roman"/>
          <w:color w:val="111111"/>
          <w:sz w:val="28"/>
          <w:szCs w:val="28"/>
          <w:lang w:val="en-US"/>
        </w:rPr>
        <w:t>Allāmah al-Ḥillī (Judgement through Jurisprudence in Islam) -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Ar-Rasa'il-il-Mukhtārah by`Allāmah ad-Dawānī wal-Muhạqiq Mīrdāmād (A Book on the Theoloty and</w:t>
      </w:r>
    </w:p>
    <w:p>
      <w:pPr>
        <w:pStyle w:val="BookText"/>
        <w:bidi w:val="0"/>
        <w:jc w:val="both"/>
        <w:rPr/>
      </w:pPr>
      <w:r>
        <w:rPr>
          <w:rFonts w:eastAsia="Times New Roman" w:cs="Times New Roman" w:ascii="Times New Roman" w:hAnsi="Times New Roman"/>
          <w:color w:val="111111"/>
          <w:sz w:val="28"/>
          <w:szCs w:val="28"/>
          <w:lang w:val="en-US"/>
        </w:rPr>
        <w:t>Philosophy of Islam) -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Aṣ-Ṣahīfat-ul-Khāmisat-us-Sajjādiyah (The Psalms of Islam as Stated by the Fourth Imam (a.s.)) -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Nimūdārī az Ḥukūmat-i-</w:t>
      </w:r>
      <w:r>
        <w:rPr>
          <w:rFonts w:eastAsia="Consolas" w:cs="Consolas" w:ascii="Consolas" w:hAnsi="Consolas"/>
          <w:color w:val="111111"/>
          <w:sz w:val="28"/>
          <w:szCs w:val="28"/>
          <w:lang w:val="en-US"/>
        </w:rPr>
        <w:t xml:space="preserve">Ali (a.s.) (An Outline on the Government of Hazrat </w:t>
      </w:r>
      <w:r>
        <w:rPr>
          <w:rFonts w:eastAsia="Times New Roman" w:cs="Times New Roman" w:ascii="Times New Roman" w:hAnsi="Times New Roman"/>
          <w:color w:val="111111"/>
          <w:sz w:val="28"/>
          <w:szCs w:val="28"/>
          <w:lang w:val="en-US"/>
        </w:rPr>
        <w:t>Ali (a.s.)) - 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Manshūrhā-yi Jāvīd-i-Qur'aān (The Eternal Lights of the Qur'ān; An Objective Commentary) - F</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Mahdī-yi-Muntaẓar dar Nahjul-Balāqa (The Awaited Mahdi (Guide) in Peaks of Eloquence) - F</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Sharh-il-Lum`at-id-Damishqiyyah, 10 Vols. (Some Subjects on Islamic Jurisprudence and Ordinances) -A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Tarjamah wa Sharḥ-i-Nahjul-Balāqa, 4 Vols. (Translation and Explanation of the Statements of Imam</w:t>
      </w:r>
    </w:p>
    <w:p>
      <w:pPr>
        <w:pStyle w:val="BookText"/>
        <w:bidi w:val="0"/>
        <w:jc w:val="both"/>
        <w:rPr/>
      </w:pPr>
      <w:r>
        <w:rPr>
          <w:rFonts w:eastAsia="Times New Roman" w:cs="Times New Roman" w:ascii="Times New Roman" w:hAnsi="Times New Roman"/>
          <w:color w:val="111111"/>
          <w:sz w:val="28"/>
          <w:szCs w:val="28"/>
          <w:lang w:val="en-US"/>
        </w:rPr>
        <w:t>`Ali (a.s.)) - F</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Fī Sabīl-il-Wahdat-il-Eslāmīyyah (The Need of Islamic Unity) - A</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Naẓarāt-un-fī-Kutub-il-Khālidah (Opinions on Islamic Matters) - A</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Kitāb-al-Wāfī, 30 Vols. (Traditions on Different Subjects) - A</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Dah Risālah by Feyd-i-Kāshānī (Ten Articles on Islamic Education) - F</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Majmoo</w:t>
      </w:r>
      <w:r>
        <w:rPr>
          <w:rFonts w:eastAsia="Consolas" w:cs="Consolas" w:ascii="Consolas" w:hAnsi="Consolas"/>
          <w:color w:val="111111"/>
          <w:sz w:val="28"/>
          <w:szCs w:val="28"/>
          <w:lang w:val="en-US"/>
        </w:rPr>
        <w:t>i Testhāy-i-Bīnesh wa M</w:t>
      </w:r>
      <w:r>
        <w:rPr>
          <w:rFonts w:eastAsia="Times New Roman" w:cs="Times New Roman" w:ascii="Times New Roman" w:hAnsi="Times New Roman"/>
          <w:color w:val="111111"/>
          <w:sz w:val="28"/>
          <w:szCs w:val="28"/>
          <w:lang w:val="en-US"/>
        </w:rPr>
        <w:t>āref Islamī (A Collection of Test Questions on Islamic Knowledge and</w:t>
      </w:r>
    </w:p>
    <w:p>
      <w:pPr>
        <w:pStyle w:val="BookText"/>
        <w:bidi w:val="0"/>
        <w:jc w:val="both"/>
        <w:rPr/>
      </w:pPr>
      <w:r>
        <w:rPr>
          <w:rFonts w:eastAsia="Times New Roman" w:cs="Times New Roman" w:ascii="Times New Roman" w:hAnsi="Times New Roman"/>
          <w:color w:val="111111"/>
          <w:sz w:val="28"/>
          <w:szCs w:val="28"/>
          <w:lang w:val="en-US"/>
        </w:rPr>
        <w:t>Culture) - F</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Darīcheh-'ī bar Ahkām (Elementary Religious Questions for the Coming Generation) - F</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An Enlightening Commentary into the Light of the Holy Qur'ān - English</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Bundle of Flowers from the Garden of Traditions of the Prophet  Ahlul-Bayt (a.s.)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Al-A'raf, No. 7, verse 144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Al-Anbya, No. 21, verse 107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Durr-ul-Manthur, vol. 2, p. 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Bihar-ul-Anwar, vol. 92, p. 262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Al-Burhan fi Tafsir-il-Quran, vol. 1, p. 241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 Ruhul-Bayan, Vol. 1, P. 416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Al-Mizan, vol. 2, p. 406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Nur-uth-Thaqalayn, vol. 1, p. 283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Majma-ul-Bayan, Vol.2, P.380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Majma-ul-Bayan, vol. 2, p. 381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Nahjul-Balaqah, saying 258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Bihar-ul-Anwar, vol. 24, p. 86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Majma-ul-Bayan, vol. 1, p.385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Al-Baqarah, No. 2, Verse 262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Ar-Rum, No. 30, Verse 39.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Sura Al-i-Imran, No. 3, verse 129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Sura An-Nisa, No. 4, Verse 161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The Turah, Exodus, Chapter 23, and Levitious, Chapter 25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Al-Baqarah, no. 2, verse 276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Wasā'il-ush-Shiah, vol. 12, p. 429.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Al-Kafi, vol. 5, p. 147.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Kanz-ul-'A`māl, vol. 4, p. 104.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p. 147. 5 Wasā'il-ush-Shiah, vol. 12, p. 430.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Mugna'ah, p. 129.</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Wasā'il-ush-Shi'ah, vol. 12, p. 423.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Bihar-ul-Anwar, vol. 103, p. 119</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Alhayat, vol. 4, p. 334</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Nahjul-Balaqah, Saying 447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Fi Zilal-il-Quran, vol. 1, p. 486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Tafsir-ul-Burhan, vol.1, p. 260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Wasāil-ush-Shi'ah, vol. 12, p. 422.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Kansul-Ummal, vol. 4, p. 107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Bihār-ul-Anwār, vol. 100, p. 117</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Ibid, p. 118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Safinat-ul-Bihār, vol. 1, p. 507</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Bihār-ul-Anwar, vol. 100, p. 121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'Usul-Kafi, vol. 3, p. 178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Bihār-ul-Anwar, vol. 100, p. 157</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Şahih-i-Muslim, vol. 3, tradition No. 106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Jaushan-Kabīr Supplication, Item 70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Webster's New World Dictionary, Third College Edition</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Majma-ul-Bayan, Vol. 2, p.412 (Arabic Version)</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Sura Al-Jinn , No. 72, verse 15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Muhammad, No. 47, verse 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Majma-ul-Bayan, Vol. 2, p. 419 (Arabic version)</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Atyab-ul-Bayan, Vol. 3, p. 137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Al-Burhan, vol. 1, p.273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Bihar-ul-Anwār, vol. 101, p. 109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Bihar-ul-Anwār, vol. 94, p.97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Sura An-Nisa, No. 4, Verse 139</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Some more details upon night and day are mentioned on pp. 39-40 in the prvious Volume of the current commentary</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Tafsir-ul-Burhan, vol. 1, p. 277; Atyab-ul-Bayan, vol.3, p. 178; and Majma-ul-Bayān, vol. 2, p. 433&lt;/p&gt;it is cited that the family of</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Bihar-ul-Anwār,vol. 14, p. 203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Tafsir-Kashshāf, vol. 1 p.427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Atyab-ul-Bayan, vol. 3. p. 189</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Al-Mizan, vol. 4, p. 65 (Persian version)</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Quran, Sura Al-i-Imran, No. 3, verse 40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Ithbat-ul-Huda, vol. 6, p. 149 (Persain version)</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Safinat-ul-Bihār, vol. 2. p. 493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Ibid, narrated from Al-Kafi, Kitab-ul-Kufr</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auther of Al-Mizan has cited in his commentary book, Al-Mizan, vol. 3, P. 257 that this event has been reported similarly by 51 Companions of the Prophet. Also, in commentary books by Fakhr-Razi, Aloosi, Marāği, and in Kitab-ul-Kamil, by Ibn-'Athir, Vol. 2, P. 293, in Mustadrak Hakim, vol. 3, P. 150, in Musnad Ahmad-ibn-Hanbal, vol. One, P. 185, and also in Rūh-ul-Bayān, Al-Minār, Commentary of Ibn-Kathir, and in many other Islamic sources, this event has been recorded and it has been confirmed that the Messenger of Allah, (p.b.u.h.) Ali-ibn-'Abitalib, Fatimah Zahrā, Hassan and Husayn (a.s.) were the ones whose prayers were answered. This is a worthy document evidence for the greatness and magnificence of Ahlul-Bayt (a.s.). In Ihghāgh-ul-Hagh, vol. 3, p. 49 the names of 61 respected people from the Sunnis school of thought are mentioned who all said this verse is on the greatness of the holy Prophet (p.b.u.h.) and his Ahlul-Bayt (a.s.)</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Nahl, No. 16, verse 120</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Al-i-Imran, No. 3, verse 67</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2, p. 457  Tafsir-ul-Qutubi</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Bihar-ul-Anwār, vol. 22, p. 326</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2, p. 458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Maraqi, Commentary, vol. 3, p. 192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verse continue saying"... and Allah does not guide the transgressing people"</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Sahih-Bukhari, vol. 4, p. 395, Kitabul- Wasaya, 623, Beirut Edition, Darul-Qalam, 1987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Nuzhat-ul-Majalis, vol. 4, p. 226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 Almanar, vol. 3, p. 376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In Tafsir Nimunah, vol. 3, p. 6, it is cited that eating meat of camel caused his sciatic nerve to be moved and pain appeared in his feet.</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Nahjul-Balāqah, sermon 192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Quran, Sura Al-Hajj, No. 22, verse 27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Sura Taha , No. 20, verse 114</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Sahifah Sajjadiyyah, Makaārim-ul-Akhlaāq, by Imam Sajjad (a.s)</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Bihar-ul-Anwār, vol.70, p. 292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Nahjul-Balāqah, letter 47</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al-Ma'idah, No. 5, verse 27</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Quran, durs Tsha, No. 20, verse 68</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Ar-Ra`d, No 13, verse 24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Bihar-ul-Anwār, vol. 44, p.374</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Al-Tahrim, No. 66, verse 9</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Nahjul-Balāqah, sermon 26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Ali-Imrān, No.3, verse 173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Al-Baqarah, No. 2, verse 16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Sura Al-Asr, No. 103, verse 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Sura Al-Hajj, No. 22, verse 11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Nur-uth-Thaqalayn, vol. 1, p. 413</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Bihar-ul-Anwār, vol. 72, p.61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Al-Baqarah, No.2, verse 159</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Insan, No. 76, verse 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At-Tafasir-Kabir, vol. 9, p. 134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Bihar-ul-Anwār, vol. 69, p. 276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An-Nisa, No. 4, verse 31</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Bihar-ul-Anwār, vol. 41, p. 104</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2, p. 561,  Tafasir-ul-Kabir, by Fakhr Razi</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3. p.1</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It can be said that the wisdom of polygamy lies in the following:</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Atyab-ul-Bayān, commentary, vol. 4, p. 12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Tafsir-nur-uth-Thaqalayn, vol. 1, p. 370</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Majma`-ul-Bayān, vol. 3. p.</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Tafsir-ul-Kabir, by Fakhr-Rāzī, eplanation of the verse</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Al-Mizan, commentary, vol. 4, p. 336 (Persian Version)</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Sura Al-Baqarah, No. 2, verse 220</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Holy Bible containing the Old and New Testaments, Printed by: London, the British and Foreign Bible Society</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Al-Burhan, vol. 1, p. 347</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vol.3 p. 24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png"/><Relationship Id="rId22" Type="http://schemas.openxmlformats.org/officeDocument/2006/relationships/image" Target="media/image3.png"/><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image" Target="media/image2.jpeg"/><Relationship Id="rId433" Type="http://schemas.openxmlformats.org/officeDocument/2006/relationships/image" Target="media/image2.jpeg"/><Relationship Id="rId434" Type="http://schemas.openxmlformats.org/officeDocument/2006/relationships/footer" Target="footer425.xml"/><Relationship Id="rId435" Type="http://schemas.openxmlformats.org/officeDocument/2006/relationships/footnotes" Target="footnotes.xml"/><Relationship Id="rId436" Type="http://schemas.openxmlformats.org/officeDocument/2006/relationships/numbering" Target="numbering.xml"/><Relationship Id="rId437" Type="http://schemas.openxmlformats.org/officeDocument/2006/relationships/fontTable" Target="fontTable.xml"/><Relationship Id="rId438" Type="http://schemas.openxmlformats.org/officeDocument/2006/relationships/settings" Target="settings.xml"/><Relationship Id="rId4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445</Pages>
  <Words>53709</Words>
  <Characters>247695</Characters>
  <CharactersWithSpaces>297475</CharactersWithSpaces>
  <Paragraphs>3953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2026-08-24T07:09:00Z</dcterms:created>
  <dc:creator>ghaemiyeh.com</dc:creator>
  <dc:description/>
  <dc:language>en-US</dc:language>
  <cp:lastModifiedBy/>
  <dcterms:modified xsi:type="dcterms:W3CDTF">2026-08-24T10:39:11Z</dcterms:modified>
  <cp:revision>1</cp:revision>
  <dc:subject/>
  <dc:title>An Enlightening Commentary into the Light of the Holy Quran Compiler جلد 3</dc:title>
</cp:coreProperties>
</file>

<file path=docProps/custom.xml><?xml version="1.0" encoding="utf-8"?>
<Properties xmlns="http://schemas.openxmlformats.org/officeDocument/2006/custom-properties" xmlns:vt="http://schemas.openxmlformats.org/officeDocument/2006/docPropsVTypes"/>
</file>