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87543_3224264995">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6787545_3224264995">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6787547_3224264995">
            <w:r>
              <w:rPr>
                <w:webHidden/>
                <w:rStyle w:val="IndexLink"/>
                <w:rtl w:val="true"/>
              </w:rPr>
              <w:t>[</w:t>
            </w:r>
            <w:r>
              <w:rPr>
                <w:rStyle w:val="IndexLink"/>
                <w:rtl w:val="true"/>
              </w:rPr>
              <w:t>ادامه سوره نساء</w:t>
            </w:r>
            <w:r>
              <w:rPr>
                <w:rStyle w:val="IndexLink"/>
                <w:rtl w:val="true"/>
              </w:rPr>
              <w:t>]</w:t>
              <w:tab/>
            </w:r>
            <w:r>
              <w:rPr>
                <w:rStyle w:val="IndexLink"/>
              </w:rPr>
              <w:t>15</w:t>
            </w:r>
          </w:hyperlink>
        </w:p>
        <w:p>
          <w:pPr>
            <w:pStyle w:val="Contents3"/>
            <w:tabs>
              <w:tab w:val="clear" w:pos="8459"/>
              <w:tab w:val="right" w:pos="9026" w:leader="dot"/>
            </w:tabs>
            <w:rPr/>
          </w:pPr>
          <w:hyperlink w:anchor="__RefHeading___Toc6787549_3224264995">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6787551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97</w:t>
            </w:r>
            <w:r>
              <w:rPr>
                <w:rStyle w:val="IndexLink"/>
                <w:rtl w:val="true"/>
              </w:rPr>
              <w:t xml:space="preserve"> </w:t>
            </w:r>
            <w:r>
              <w:rPr>
                <w:rStyle w:val="IndexLink"/>
                <w:rtl w:val="true"/>
              </w:rPr>
              <w:t xml:space="preserve">تا </w:t>
            </w:r>
            <w:r>
              <w:rPr>
                <w:rStyle w:val="IndexLink"/>
              </w:rPr>
              <w:t>99</w:t>
            </w:r>
            <w:r>
              <w:rPr>
                <w:rStyle w:val="IndexLink"/>
                <w:rtl w:val="true"/>
              </w:rPr>
              <w:t>]</w:t>
              <w:tab/>
            </w:r>
            <w:r>
              <w:rPr>
                <w:rStyle w:val="IndexLink"/>
              </w:rPr>
              <w:t>15</w:t>
            </w:r>
          </w:hyperlink>
        </w:p>
        <w:p>
          <w:pPr>
            <w:pStyle w:val="Contents4"/>
            <w:tabs>
              <w:tab w:val="clear" w:pos="8176"/>
              <w:tab w:val="right" w:pos="9026" w:leader="dot"/>
            </w:tabs>
            <w:rPr/>
          </w:pPr>
          <w:hyperlink w:anchor="__RefHeading___Toc6787553_3224264995">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6787555_3224264995">
            <w:r>
              <w:rPr>
                <w:webHidden/>
                <w:rStyle w:val="IndexLink"/>
                <w:rtl w:val="true"/>
              </w:rPr>
              <w:t>ترجمه</w:t>
            </w:r>
            <w:r>
              <w:rPr>
                <w:rStyle w:val="IndexLink"/>
                <w:rtl w:val="true"/>
              </w:rPr>
              <w:tab/>
            </w:r>
            <w:r>
              <w:rPr>
                <w:rStyle w:val="IndexLink"/>
              </w:rPr>
              <w:t>15</w:t>
            </w:r>
          </w:hyperlink>
        </w:p>
        <w:p>
          <w:pPr>
            <w:pStyle w:val="Contents4"/>
            <w:tabs>
              <w:tab w:val="clear" w:pos="8176"/>
              <w:tab w:val="right" w:pos="9026" w:leader="dot"/>
            </w:tabs>
            <w:rPr/>
          </w:pPr>
          <w:hyperlink w:anchor="__RefHeading___Toc6787557_3224264995">
            <w:r>
              <w:rPr>
                <w:webHidden/>
                <w:rStyle w:val="IndexLink"/>
                <w:rtl w:val="true"/>
              </w:rPr>
              <w:t xml:space="preserve">بیان آیۀ </w:t>
            </w:r>
            <w:r>
              <w:rPr>
                <w:rStyle w:val="IndexLink"/>
              </w:rPr>
              <w:t>97</w:t>
            </w:r>
            <w:r>
              <w:rPr>
                <w:rStyle w:val="IndexLink"/>
                <w:rtl w:val="true"/>
              </w:rPr>
              <w:t xml:space="preserve"> </w:t>
            </w:r>
            <w:r>
              <w:rPr>
                <w:rStyle w:val="IndexLink"/>
                <w:rtl w:val="true"/>
              </w:rPr>
              <w:t xml:space="preserve">و </w:t>
            </w:r>
            <w:r>
              <w:rPr>
                <w:rStyle w:val="IndexLink"/>
              </w:rPr>
              <w:t>98</w:t>
            </w:r>
            <w:r>
              <w:rPr>
                <w:rStyle w:val="IndexLink"/>
                <w:rtl w:val="true"/>
              </w:rPr>
              <w:t xml:space="preserve"> </w:t>
            </w:r>
            <w:r>
              <w:rPr>
                <w:rStyle w:val="IndexLink"/>
                <w:rtl w:val="true"/>
              </w:rPr>
              <w:t xml:space="preserve">و </w:t>
            </w:r>
            <w:r>
              <w:rPr>
                <w:rStyle w:val="IndexLink"/>
              </w:rPr>
              <w:t>99</w:t>
            </w:r>
            <w:r>
              <w:rPr>
                <w:rStyle w:val="IndexLink"/>
                <w:rtl w:val="true"/>
              </w:rPr>
              <w:tab/>
            </w:r>
            <w:r>
              <w:rPr>
                <w:rStyle w:val="IndexLink"/>
              </w:rPr>
              <w:t>16</w:t>
            </w:r>
          </w:hyperlink>
        </w:p>
        <w:p>
          <w:pPr>
            <w:pStyle w:val="Contents5"/>
            <w:tabs>
              <w:tab w:val="clear" w:pos="7892"/>
              <w:tab w:val="right" w:pos="9026" w:leader="dot"/>
            </w:tabs>
            <w:rPr/>
          </w:pPr>
          <w:hyperlink w:anchor="__RefHeading___Toc6787559_3224264995">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6787561_3224264995">
            <w:r>
              <w:rPr>
                <w:webHidden/>
                <w:rStyle w:val="IndexLink"/>
                <w:rtl w:val="true"/>
              </w:rPr>
              <w:t>قرائت</w:t>
            </w:r>
            <w:r>
              <w:rPr>
                <w:rStyle w:val="IndexLink"/>
                <w:rtl w:val="true"/>
              </w:rPr>
              <w:tab/>
            </w:r>
            <w:r>
              <w:rPr>
                <w:rStyle w:val="IndexLink"/>
              </w:rPr>
              <w:t>16</w:t>
            </w:r>
          </w:hyperlink>
        </w:p>
        <w:p>
          <w:pPr>
            <w:pStyle w:val="Contents5"/>
            <w:tabs>
              <w:tab w:val="clear" w:pos="7892"/>
              <w:tab w:val="right" w:pos="9026" w:leader="dot"/>
            </w:tabs>
            <w:rPr/>
          </w:pPr>
          <w:hyperlink w:anchor="__RefHeading___Toc6787563_3224264995">
            <w:r>
              <w:rPr>
                <w:webHidden/>
                <w:rStyle w:val="IndexLink"/>
                <w:rtl w:val="true"/>
              </w:rPr>
              <w:t>لغت</w:t>
            </w:r>
            <w:r>
              <w:rPr>
                <w:rStyle w:val="IndexLink"/>
                <w:rtl w:val="true"/>
              </w:rPr>
              <w:tab/>
            </w:r>
            <w:r>
              <w:rPr>
                <w:rStyle w:val="IndexLink"/>
              </w:rPr>
              <w:t>16</w:t>
            </w:r>
          </w:hyperlink>
        </w:p>
        <w:p>
          <w:pPr>
            <w:pStyle w:val="Contents5"/>
            <w:tabs>
              <w:tab w:val="clear" w:pos="7892"/>
              <w:tab w:val="right" w:pos="9026" w:leader="dot"/>
            </w:tabs>
            <w:rPr/>
          </w:pPr>
          <w:hyperlink w:anchor="__RefHeading___Toc6787565_3224264995">
            <w:r>
              <w:rPr>
                <w:webHidden/>
                <w:rStyle w:val="IndexLink"/>
                <w:rtl w:val="true"/>
              </w:rPr>
              <w:t>اعراب</w:t>
            </w:r>
            <w:r>
              <w:rPr>
                <w:rStyle w:val="IndexLink"/>
                <w:rtl w:val="true"/>
              </w:rPr>
              <w:tab/>
            </w:r>
            <w:r>
              <w:rPr>
                <w:rStyle w:val="IndexLink"/>
              </w:rPr>
              <w:t>16</w:t>
            </w:r>
          </w:hyperlink>
        </w:p>
        <w:p>
          <w:pPr>
            <w:pStyle w:val="Contents5"/>
            <w:tabs>
              <w:tab w:val="clear" w:pos="7892"/>
              <w:tab w:val="right" w:pos="9026" w:leader="dot"/>
            </w:tabs>
            <w:rPr/>
          </w:pPr>
          <w:hyperlink w:anchor="__RefHeading___Toc6787567_3224264995">
            <w:r>
              <w:rPr>
                <w:webHidden/>
                <w:rStyle w:val="IndexLink"/>
                <w:rtl w:val="true"/>
              </w:rPr>
              <w:t>شان نزول</w:t>
            </w:r>
            <w:r>
              <w:rPr>
                <w:rStyle w:val="IndexLink"/>
                <w:rtl w:val="true"/>
              </w:rPr>
              <w:tab/>
            </w:r>
            <w:r>
              <w:rPr>
                <w:rStyle w:val="IndexLink"/>
              </w:rPr>
              <w:t>17</w:t>
            </w:r>
          </w:hyperlink>
        </w:p>
        <w:p>
          <w:pPr>
            <w:pStyle w:val="Contents5"/>
            <w:tabs>
              <w:tab w:val="clear" w:pos="7892"/>
              <w:tab w:val="right" w:pos="9026" w:leader="dot"/>
            </w:tabs>
            <w:rPr/>
          </w:pPr>
          <w:hyperlink w:anchor="__RefHeading___Toc6787569_3224264995">
            <w:r>
              <w:rPr>
                <w:webHidden/>
                <w:rStyle w:val="IndexLink"/>
                <w:rtl w:val="true"/>
              </w:rPr>
              <w:t>مقصود</w:t>
            </w:r>
            <w:r>
              <w:rPr>
                <w:rStyle w:val="IndexLink"/>
                <w:rtl w:val="true"/>
              </w:rPr>
              <w:tab/>
            </w:r>
            <w:r>
              <w:rPr>
                <w:rStyle w:val="IndexLink"/>
              </w:rPr>
              <w:t>18</w:t>
            </w:r>
          </w:hyperlink>
        </w:p>
        <w:p>
          <w:pPr>
            <w:pStyle w:val="Contents3"/>
            <w:tabs>
              <w:tab w:val="clear" w:pos="8459"/>
              <w:tab w:val="right" w:pos="9026" w:leader="dot"/>
            </w:tabs>
            <w:rPr/>
          </w:pPr>
          <w:hyperlink w:anchor="__RefHeading___Toc6787571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100</w:t>
            </w:r>
            <w:r>
              <w:rPr>
                <w:rStyle w:val="IndexLink"/>
                <w:rtl w:val="true"/>
              </w:rPr>
              <w:t xml:space="preserve"> </w:t>
            </w:r>
            <w:r>
              <w:rPr>
                <w:rStyle w:val="IndexLink"/>
                <w:rtl w:val="true"/>
              </w:rPr>
              <w:t xml:space="preserve">تا </w:t>
            </w:r>
            <w:r>
              <w:rPr>
                <w:rStyle w:val="IndexLink"/>
              </w:rPr>
              <w:t>101</w:t>
            </w:r>
            <w:r>
              <w:rPr>
                <w:rStyle w:val="IndexLink"/>
                <w:rtl w:val="true"/>
              </w:rPr>
              <w:t>]</w:t>
              <w:tab/>
            </w:r>
            <w:r>
              <w:rPr>
                <w:rStyle w:val="IndexLink"/>
              </w:rPr>
              <w:t>20</w:t>
            </w:r>
          </w:hyperlink>
        </w:p>
        <w:p>
          <w:pPr>
            <w:pStyle w:val="Contents4"/>
            <w:tabs>
              <w:tab w:val="clear" w:pos="8176"/>
              <w:tab w:val="right" w:pos="9026" w:leader="dot"/>
            </w:tabs>
            <w:rPr/>
          </w:pPr>
          <w:hyperlink w:anchor="__RefHeading___Toc6787573_3224264995">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6787575_3224264995">
            <w:r>
              <w:rPr>
                <w:webHidden/>
                <w:rStyle w:val="IndexLink"/>
                <w:rtl w:val="true"/>
              </w:rPr>
              <w:t>ترجمه</w:t>
            </w:r>
            <w:r>
              <w:rPr>
                <w:rStyle w:val="IndexLink"/>
                <w:rtl w:val="true"/>
              </w:rPr>
              <w:tab/>
            </w:r>
            <w:r>
              <w:rPr>
                <w:rStyle w:val="IndexLink"/>
              </w:rPr>
              <w:t>20</w:t>
            </w:r>
          </w:hyperlink>
        </w:p>
        <w:p>
          <w:pPr>
            <w:pStyle w:val="Contents4"/>
            <w:tabs>
              <w:tab w:val="clear" w:pos="8176"/>
              <w:tab w:val="right" w:pos="9026" w:leader="dot"/>
            </w:tabs>
            <w:rPr/>
          </w:pPr>
          <w:hyperlink w:anchor="__RefHeading___Toc6787577_3224264995">
            <w:r>
              <w:rPr>
                <w:webHidden/>
                <w:rStyle w:val="IndexLink"/>
                <w:rtl w:val="true"/>
              </w:rPr>
              <w:t xml:space="preserve">بیان آیۀ </w:t>
            </w:r>
            <w:r>
              <w:rPr>
                <w:rStyle w:val="IndexLink"/>
              </w:rPr>
              <w:t>100</w:t>
            </w:r>
            <w:r>
              <w:rPr>
                <w:rStyle w:val="IndexLink"/>
                <w:rtl w:val="true"/>
              </w:rPr>
              <w:tab/>
            </w:r>
            <w:r>
              <w:rPr>
                <w:rStyle w:val="IndexLink"/>
              </w:rPr>
              <w:t>21</w:t>
            </w:r>
          </w:hyperlink>
        </w:p>
        <w:p>
          <w:pPr>
            <w:pStyle w:val="Contents5"/>
            <w:tabs>
              <w:tab w:val="clear" w:pos="7892"/>
              <w:tab w:val="right" w:pos="9026" w:leader="dot"/>
            </w:tabs>
            <w:rPr/>
          </w:pPr>
          <w:hyperlink w:anchor="__RefHeading___Toc6787579_3224264995">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6787581_3224264995">
            <w:r>
              <w:rPr>
                <w:webHidden/>
                <w:rStyle w:val="IndexLink"/>
                <w:rtl w:val="true"/>
              </w:rPr>
              <w:t>لغت</w:t>
            </w:r>
            <w:r>
              <w:rPr>
                <w:rStyle w:val="IndexLink"/>
                <w:rtl w:val="true"/>
              </w:rPr>
              <w:tab/>
            </w:r>
            <w:r>
              <w:rPr>
                <w:rStyle w:val="IndexLink"/>
              </w:rPr>
              <w:t>21</w:t>
            </w:r>
          </w:hyperlink>
        </w:p>
        <w:p>
          <w:pPr>
            <w:pStyle w:val="Contents5"/>
            <w:tabs>
              <w:tab w:val="clear" w:pos="7892"/>
              <w:tab w:val="right" w:pos="9026" w:leader="dot"/>
            </w:tabs>
            <w:rPr/>
          </w:pPr>
          <w:hyperlink w:anchor="__RefHeading___Toc6787583_3224264995">
            <w:r>
              <w:rPr>
                <w:webHidden/>
                <w:rStyle w:val="IndexLink"/>
                <w:rtl w:val="true"/>
              </w:rPr>
              <w:t>شان نزول</w:t>
            </w:r>
            <w:r>
              <w:rPr>
                <w:rStyle w:val="IndexLink"/>
                <w:rtl w:val="true"/>
              </w:rPr>
              <w:tab/>
            </w:r>
            <w:r>
              <w:rPr>
                <w:rStyle w:val="IndexLink"/>
              </w:rPr>
              <w:t>21</w:t>
            </w:r>
          </w:hyperlink>
        </w:p>
        <w:p>
          <w:pPr>
            <w:pStyle w:val="Contents5"/>
            <w:tabs>
              <w:tab w:val="clear" w:pos="7892"/>
              <w:tab w:val="right" w:pos="9026" w:leader="dot"/>
            </w:tabs>
            <w:rPr/>
          </w:pPr>
          <w:hyperlink w:anchor="__RefHeading___Toc6787585_3224264995">
            <w:r>
              <w:rPr>
                <w:webHidden/>
                <w:rStyle w:val="IndexLink"/>
                <w:rtl w:val="true"/>
              </w:rPr>
              <w:t>مقصود</w:t>
            </w:r>
            <w:r>
              <w:rPr>
                <w:rStyle w:val="IndexLink"/>
                <w:rtl w:val="true"/>
              </w:rPr>
              <w:tab/>
            </w:r>
            <w:r>
              <w:rPr>
                <w:rStyle w:val="IndexLink"/>
              </w:rPr>
              <w:t>22</w:t>
            </w:r>
          </w:hyperlink>
        </w:p>
        <w:p>
          <w:pPr>
            <w:pStyle w:val="Contents4"/>
            <w:tabs>
              <w:tab w:val="clear" w:pos="8176"/>
              <w:tab w:val="right" w:pos="9026" w:leader="dot"/>
            </w:tabs>
            <w:rPr/>
          </w:pPr>
          <w:hyperlink w:anchor="__RefHeading___Toc6787587_3224264995">
            <w:r>
              <w:rPr>
                <w:webHidden/>
                <w:rStyle w:val="IndexLink"/>
                <w:rtl w:val="true"/>
              </w:rPr>
              <w:t xml:space="preserve">بیان آیه </w:t>
            </w:r>
            <w:r>
              <w:rPr>
                <w:rStyle w:val="IndexLink"/>
              </w:rPr>
              <w:t>101</w:t>
            </w:r>
            <w:r>
              <w:rPr>
                <w:rStyle w:val="IndexLink"/>
                <w:rtl w:val="true"/>
              </w:rPr>
              <w:tab/>
            </w:r>
            <w:r>
              <w:rPr>
                <w:rStyle w:val="IndexLink"/>
              </w:rPr>
              <w:t>24</w:t>
            </w:r>
          </w:hyperlink>
        </w:p>
        <w:p>
          <w:pPr>
            <w:pStyle w:val="Contents5"/>
            <w:tabs>
              <w:tab w:val="clear" w:pos="7892"/>
              <w:tab w:val="right" w:pos="9026" w:leader="dot"/>
            </w:tabs>
            <w:rPr/>
          </w:pPr>
          <w:hyperlink w:anchor="__RefHeading___Toc6787589_3224264995">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6787591_3224264995">
            <w:r>
              <w:rPr>
                <w:webHidden/>
                <w:rStyle w:val="IndexLink"/>
                <w:rtl w:val="true"/>
              </w:rPr>
              <w:t>لغت</w:t>
            </w:r>
            <w:r>
              <w:rPr>
                <w:rStyle w:val="IndexLink"/>
                <w:rtl w:val="true"/>
              </w:rPr>
              <w:tab/>
            </w:r>
            <w:r>
              <w:rPr>
                <w:rStyle w:val="IndexLink"/>
              </w:rPr>
              <w:t>24</w:t>
            </w:r>
          </w:hyperlink>
        </w:p>
        <w:p>
          <w:pPr>
            <w:pStyle w:val="Contents5"/>
            <w:tabs>
              <w:tab w:val="clear" w:pos="7892"/>
              <w:tab w:val="right" w:pos="9026" w:leader="dot"/>
            </w:tabs>
            <w:rPr/>
          </w:pPr>
          <w:hyperlink w:anchor="__RefHeading___Toc6787593_3224264995">
            <w:r>
              <w:rPr>
                <w:webHidden/>
                <w:rStyle w:val="IndexLink"/>
                <w:rtl w:val="true"/>
              </w:rPr>
              <w:t>مقصود</w:t>
            </w:r>
            <w:r>
              <w:rPr>
                <w:rStyle w:val="IndexLink"/>
                <w:rtl w:val="true"/>
              </w:rPr>
              <w:tab/>
            </w:r>
            <w:r>
              <w:rPr>
                <w:rStyle w:val="IndexLink"/>
              </w:rPr>
              <w:t>24</w:t>
            </w:r>
          </w:hyperlink>
        </w:p>
        <w:p>
          <w:pPr>
            <w:pStyle w:val="Contents6"/>
            <w:tabs>
              <w:tab w:val="clear" w:pos="7609"/>
              <w:tab w:val="right" w:pos="9026" w:leader="dot"/>
            </w:tabs>
            <w:rPr/>
          </w:pPr>
          <w:hyperlink w:anchor="__RefHeading___Toc6787595_3224264995">
            <w:r>
              <w:rPr>
                <w:webHidden/>
                <w:rStyle w:val="IndexLink"/>
                <w:rtl w:val="true"/>
              </w:rPr>
              <w:t>اشاره</w:t>
            </w:r>
            <w:r>
              <w:rPr>
                <w:rStyle w:val="IndexLink"/>
                <w:rtl w:val="true"/>
              </w:rPr>
              <w:tab/>
            </w:r>
            <w:r>
              <w:rPr>
                <w:rStyle w:val="IndexLink"/>
              </w:rPr>
              <w:t>24</w:t>
            </w:r>
          </w:hyperlink>
        </w:p>
        <w:p>
          <w:pPr>
            <w:pStyle w:val="Contents6"/>
            <w:tabs>
              <w:tab w:val="clear" w:pos="7609"/>
              <w:tab w:val="right" w:pos="9026" w:leader="dot"/>
            </w:tabs>
            <w:rPr/>
          </w:pPr>
          <w:hyperlink w:anchor="__RefHeading___Toc6787597_3224264995">
            <w:r>
              <w:rPr>
                <w:webHidden/>
                <w:rStyle w:val="IndexLink"/>
                <w:rtl w:val="true"/>
              </w:rPr>
              <w:t>نماز قصر و دلالت آیه</w:t>
            </w:r>
            <w:r>
              <w:rPr>
                <w:rStyle w:val="IndexLink"/>
                <w:rtl w:val="true"/>
              </w:rPr>
              <w:tab/>
            </w:r>
            <w:r>
              <w:rPr>
                <w:rStyle w:val="IndexLink"/>
              </w:rPr>
              <w:t>25</w:t>
            </w:r>
          </w:hyperlink>
        </w:p>
        <w:p>
          <w:pPr>
            <w:pStyle w:val="Contents5"/>
            <w:tabs>
              <w:tab w:val="clear" w:pos="7892"/>
              <w:tab w:val="right" w:pos="9026" w:leader="dot"/>
            </w:tabs>
            <w:rPr/>
          </w:pPr>
          <w:hyperlink w:anchor="__RefHeading___Toc6787599_3224264995">
            <w:r>
              <w:rPr>
                <w:webHidden/>
                <w:rStyle w:val="IndexLink"/>
                <w:rtl w:val="true"/>
              </w:rPr>
              <w:t>نظم آیه</w:t>
            </w:r>
            <w:r>
              <w:rPr>
                <w:rStyle w:val="IndexLink"/>
                <w:rtl w:val="true"/>
              </w:rPr>
              <w:tab/>
            </w:r>
            <w:r>
              <w:rPr>
                <w:rStyle w:val="IndexLink"/>
              </w:rPr>
              <w:t>27</w:t>
            </w:r>
          </w:hyperlink>
        </w:p>
        <w:p>
          <w:pPr>
            <w:pStyle w:val="Contents3"/>
            <w:tabs>
              <w:tab w:val="clear" w:pos="8459"/>
              <w:tab w:val="right" w:pos="9026" w:leader="dot"/>
            </w:tabs>
            <w:rPr/>
          </w:pPr>
          <w:hyperlink w:anchor="__RefHeading___Toc6787601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28</w:t>
            </w:r>
          </w:hyperlink>
        </w:p>
        <w:p>
          <w:pPr>
            <w:pStyle w:val="Contents4"/>
            <w:tabs>
              <w:tab w:val="clear" w:pos="8176"/>
              <w:tab w:val="right" w:pos="9026" w:leader="dot"/>
            </w:tabs>
            <w:rPr/>
          </w:pPr>
          <w:hyperlink w:anchor="__RefHeading___Toc6787603_3224264995">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6787605_3224264995">
            <w:r>
              <w:rPr>
                <w:webHidden/>
                <w:rStyle w:val="IndexLink"/>
                <w:rtl w:val="true"/>
              </w:rPr>
              <w:t>ترجمه</w:t>
            </w:r>
            <w:r>
              <w:rPr>
                <w:rStyle w:val="IndexLink"/>
                <w:rtl w:val="true"/>
              </w:rPr>
              <w:tab/>
            </w:r>
            <w:r>
              <w:rPr>
                <w:rStyle w:val="IndexLink"/>
              </w:rPr>
              <w:t>28</w:t>
            </w:r>
          </w:hyperlink>
        </w:p>
        <w:p>
          <w:pPr>
            <w:pStyle w:val="Contents4"/>
            <w:tabs>
              <w:tab w:val="clear" w:pos="8176"/>
              <w:tab w:val="right" w:pos="9026" w:leader="dot"/>
            </w:tabs>
            <w:rPr/>
          </w:pPr>
          <w:hyperlink w:anchor="__RefHeading___Toc6787607_3224264995">
            <w:r>
              <w:rPr>
                <w:webHidden/>
                <w:rStyle w:val="IndexLink"/>
                <w:rtl w:val="true"/>
              </w:rPr>
              <w:t xml:space="preserve">بیان آیه </w:t>
            </w:r>
            <w:r>
              <w:rPr>
                <w:rStyle w:val="IndexLink"/>
              </w:rPr>
              <w:t>102</w:t>
            </w:r>
            <w:r>
              <w:rPr>
                <w:rStyle w:val="IndexLink"/>
                <w:rtl w:val="true"/>
              </w:rPr>
              <w:tab/>
            </w:r>
            <w:r>
              <w:rPr>
                <w:rStyle w:val="IndexLink"/>
              </w:rPr>
              <w:t>29</w:t>
            </w:r>
          </w:hyperlink>
        </w:p>
        <w:p>
          <w:pPr>
            <w:pStyle w:val="Contents5"/>
            <w:tabs>
              <w:tab w:val="clear" w:pos="7892"/>
              <w:tab w:val="right" w:pos="9026" w:leader="dot"/>
            </w:tabs>
            <w:rPr/>
          </w:pPr>
          <w:hyperlink w:anchor="__RefHeading___Toc6787609_3224264995">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6787611_3224264995">
            <w:r>
              <w:rPr>
                <w:webHidden/>
                <w:rStyle w:val="IndexLink"/>
                <w:rtl w:val="true"/>
              </w:rPr>
              <w:t>لغت</w:t>
            </w:r>
            <w:r>
              <w:rPr>
                <w:rStyle w:val="IndexLink"/>
                <w:rtl w:val="true"/>
              </w:rPr>
              <w:tab/>
            </w:r>
            <w:r>
              <w:rPr>
                <w:rStyle w:val="IndexLink"/>
              </w:rPr>
              <w:t>29</w:t>
            </w:r>
          </w:hyperlink>
        </w:p>
        <w:p>
          <w:pPr>
            <w:pStyle w:val="Contents5"/>
            <w:tabs>
              <w:tab w:val="clear" w:pos="7892"/>
              <w:tab w:val="right" w:pos="9026" w:leader="dot"/>
            </w:tabs>
            <w:rPr/>
          </w:pPr>
          <w:hyperlink w:anchor="__RefHeading___Toc6787613_3224264995">
            <w:r>
              <w:rPr>
                <w:webHidden/>
                <w:rStyle w:val="IndexLink"/>
                <w:rtl w:val="true"/>
              </w:rPr>
              <w:t>اعراب</w:t>
            </w:r>
            <w:r>
              <w:rPr>
                <w:rStyle w:val="IndexLink"/>
                <w:rtl w:val="true"/>
              </w:rPr>
              <w:tab/>
            </w:r>
            <w:r>
              <w:rPr>
                <w:rStyle w:val="IndexLink"/>
              </w:rPr>
              <w:t>29</w:t>
            </w:r>
          </w:hyperlink>
        </w:p>
        <w:p>
          <w:pPr>
            <w:pStyle w:val="Contents5"/>
            <w:tabs>
              <w:tab w:val="clear" w:pos="7892"/>
              <w:tab w:val="right" w:pos="9026" w:leader="dot"/>
            </w:tabs>
            <w:rPr/>
          </w:pPr>
          <w:hyperlink w:anchor="__RefHeading___Toc6787615_3224264995">
            <w:r>
              <w:rPr>
                <w:webHidden/>
                <w:rStyle w:val="IndexLink"/>
                <w:rtl w:val="true"/>
              </w:rPr>
              <w:t>مقصود</w:t>
            </w:r>
            <w:r>
              <w:rPr>
                <w:rStyle w:val="IndexLink"/>
                <w:rtl w:val="true"/>
              </w:rPr>
              <w:tab/>
            </w:r>
            <w:r>
              <w:rPr>
                <w:rStyle w:val="IndexLink"/>
              </w:rPr>
              <w:t>29</w:t>
            </w:r>
          </w:hyperlink>
        </w:p>
        <w:p>
          <w:pPr>
            <w:pStyle w:val="Contents5"/>
            <w:tabs>
              <w:tab w:val="clear" w:pos="7892"/>
              <w:tab w:val="right" w:pos="9026" w:leader="dot"/>
            </w:tabs>
            <w:rPr/>
          </w:pPr>
          <w:hyperlink w:anchor="__RefHeading___Toc6787617_3224264995">
            <w:r>
              <w:rPr>
                <w:webHidden/>
                <w:rStyle w:val="IndexLink"/>
                <w:rtl w:val="true"/>
              </w:rPr>
              <w:t>دلالت آیه</w:t>
            </w:r>
            <w:r>
              <w:rPr>
                <w:rStyle w:val="IndexLink"/>
                <w:rtl w:val="true"/>
              </w:rPr>
              <w:tab/>
            </w:r>
            <w:r>
              <w:rPr>
                <w:rStyle w:val="IndexLink"/>
              </w:rPr>
              <w:t>32</w:t>
            </w:r>
          </w:hyperlink>
        </w:p>
        <w:p>
          <w:pPr>
            <w:pStyle w:val="Contents3"/>
            <w:tabs>
              <w:tab w:val="clear" w:pos="8459"/>
              <w:tab w:val="right" w:pos="9026" w:leader="dot"/>
            </w:tabs>
            <w:rPr/>
          </w:pPr>
          <w:hyperlink w:anchor="__RefHeading___Toc6787619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103</w:t>
            </w:r>
            <w:r>
              <w:rPr>
                <w:rStyle w:val="IndexLink"/>
                <w:rtl w:val="true"/>
              </w:rPr>
              <w:t xml:space="preserve"> </w:t>
            </w:r>
            <w:r>
              <w:rPr>
                <w:rStyle w:val="IndexLink"/>
                <w:rtl w:val="true"/>
              </w:rPr>
              <w:t xml:space="preserve">تا </w:t>
            </w:r>
            <w:r>
              <w:rPr>
                <w:rStyle w:val="IndexLink"/>
              </w:rPr>
              <w:t>104</w:t>
            </w:r>
            <w:r>
              <w:rPr>
                <w:rStyle w:val="IndexLink"/>
                <w:rtl w:val="true"/>
              </w:rPr>
              <w:t>]</w:t>
              <w:tab/>
            </w:r>
            <w:r>
              <w:rPr>
                <w:rStyle w:val="IndexLink"/>
              </w:rPr>
              <w:t>34</w:t>
            </w:r>
          </w:hyperlink>
        </w:p>
        <w:p>
          <w:pPr>
            <w:pStyle w:val="Contents4"/>
            <w:tabs>
              <w:tab w:val="clear" w:pos="8176"/>
              <w:tab w:val="right" w:pos="9026" w:leader="dot"/>
            </w:tabs>
            <w:rPr/>
          </w:pPr>
          <w:hyperlink w:anchor="__RefHeading___Toc6787621_3224264995">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6787623_3224264995">
            <w:r>
              <w:rPr>
                <w:webHidden/>
                <w:rStyle w:val="IndexLink"/>
                <w:rtl w:val="true"/>
              </w:rPr>
              <w:t>ترجمه</w:t>
            </w:r>
            <w:r>
              <w:rPr>
                <w:rStyle w:val="IndexLink"/>
                <w:rtl w:val="true"/>
              </w:rPr>
              <w:tab/>
            </w:r>
            <w:r>
              <w:rPr>
                <w:rStyle w:val="IndexLink"/>
              </w:rPr>
              <w:t>34</w:t>
            </w:r>
          </w:hyperlink>
        </w:p>
        <w:p>
          <w:pPr>
            <w:pStyle w:val="Contents4"/>
            <w:tabs>
              <w:tab w:val="clear" w:pos="8176"/>
              <w:tab w:val="right" w:pos="9026" w:leader="dot"/>
            </w:tabs>
            <w:rPr/>
          </w:pPr>
          <w:hyperlink w:anchor="__RefHeading___Toc6787625_3224264995">
            <w:r>
              <w:rPr>
                <w:webHidden/>
                <w:rStyle w:val="IndexLink"/>
                <w:rtl w:val="true"/>
              </w:rPr>
              <w:t xml:space="preserve">بیان آیۀ </w:t>
            </w:r>
            <w:r>
              <w:rPr>
                <w:rStyle w:val="IndexLink"/>
              </w:rPr>
              <w:t>103</w:t>
            </w:r>
            <w:r>
              <w:rPr>
                <w:rStyle w:val="IndexLink"/>
                <w:rtl w:val="true"/>
              </w:rPr>
              <w:tab/>
            </w:r>
            <w:r>
              <w:rPr>
                <w:rStyle w:val="IndexLink"/>
              </w:rPr>
              <w:t>35</w:t>
            </w:r>
          </w:hyperlink>
        </w:p>
        <w:p>
          <w:pPr>
            <w:pStyle w:val="Contents5"/>
            <w:tabs>
              <w:tab w:val="clear" w:pos="7892"/>
              <w:tab w:val="right" w:pos="9026" w:leader="dot"/>
            </w:tabs>
            <w:rPr/>
          </w:pPr>
          <w:hyperlink w:anchor="__RefHeading___Toc6787627_3224264995">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6787629_3224264995">
            <w:r>
              <w:rPr>
                <w:webHidden/>
                <w:rStyle w:val="IndexLink"/>
                <w:rtl w:val="true"/>
              </w:rPr>
              <w:t>لغت</w:t>
            </w:r>
            <w:r>
              <w:rPr>
                <w:rStyle w:val="IndexLink"/>
                <w:rtl w:val="true"/>
              </w:rPr>
              <w:tab/>
            </w:r>
            <w:r>
              <w:rPr>
                <w:rStyle w:val="IndexLink"/>
              </w:rPr>
              <w:t>35</w:t>
            </w:r>
          </w:hyperlink>
        </w:p>
        <w:p>
          <w:pPr>
            <w:pStyle w:val="Contents5"/>
            <w:tabs>
              <w:tab w:val="clear" w:pos="7892"/>
              <w:tab w:val="right" w:pos="9026" w:leader="dot"/>
            </w:tabs>
            <w:rPr/>
          </w:pPr>
          <w:hyperlink w:anchor="__RefHeading___Toc6787631_3224264995">
            <w:r>
              <w:rPr>
                <w:webHidden/>
                <w:rStyle w:val="IndexLink"/>
                <w:rtl w:val="true"/>
              </w:rPr>
              <w:t>مقصود</w:t>
            </w:r>
            <w:r>
              <w:rPr>
                <w:rStyle w:val="IndexLink"/>
                <w:rtl w:val="true"/>
              </w:rPr>
              <w:tab/>
            </w:r>
            <w:r>
              <w:rPr>
                <w:rStyle w:val="IndexLink"/>
              </w:rPr>
              <w:t>35</w:t>
            </w:r>
          </w:hyperlink>
        </w:p>
        <w:p>
          <w:pPr>
            <w:pStyle w:val="Contents4"/>
            <w:tabs>
              <w:tab w:val="clear" w:pos="8176"/>
              <w:tab w:val="right" w:pos="9026" w:leader="dot"/>
            </w:tabs>
            <w:rPr/>
          </w:pPr>
          <w:hyperlink w:anchor="__RefHeading___Toc6787633_3224264995">
            <w:r>
              <w:rPr>
                <w:webHidden/>
                <w:rStyle w:val="IndexLink"/>
                <w:rtl w:val="true"/>
              </w:rPr>
              <w:t xml:space="preserve">بیان آیۀ </w:t>
            </w:r>
            <w:r>
              <w:rPr>
                <w:rStyle w:val="IndexLink"/>
              </w:rPr>
              <w:t>104</w:t>
            </w:r>
            <w:r>
              <w:rPr>
                <w:rStyle w:val="IndexLink"/>
                <w:rtl w:val="true"/>
              </w:rPr>
              <w:tab/>
            </w:r>
            <w:r>
              <w:rPr>
                <w:rStyle w:val="IndexLink"/>
              </w:rPr>
              <w:t>37</w:t>
            </w:r>
          </w:hyperlink>
        </w:p>
        <w:p>
          <w:pPr>
            <w:pStyle w:val="Contents5"/>
            <w:tabs>
              <w:tab w:val="clear" w:pos="7892"/>
              <w:tab w:val="right" w:pos="9026" w:leader="dot"/>
            </w:tabs>
            <w:rPr/>
          </w:pPr>
          <w:hyperlink w:anchor="__RefHeading___Toc6787635_3224264995">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6787637_3224264995">
            <w:r>
              <w:rPr>
                <w:webHidden/>
                <w:rStyle w:val="IndexLink"/>
                <w:rtl w:val="true"/>
              </w:rPr>
              <w:t>قرائت</w:t>
            </w:r>
            <w:r>
              <w:rPr>
                <w:rStyle w:val="IndexLink"/>
                <w:rtl w:val="true"/>
              </w:rPr>
              <w:tab/>
            </w:r>
            <w:r>
              <w:rPr>
                <w:rStyle w:val="IndexLink"/>
              </w:rPr>
              <w:t>37</w:t>
            </w:r>
          </w:hyperlink>
        </w:p>
        <w:p>
          <w:pPr>
            <w:pStyle w:val="Contents5"/>
            <w:tabs>
              <w:tab w:val="clear" w:pos="7892"/>
              <w:tab w:val="right" w:pos="9026" w:leader="dot"/>
            </w:tabs>
            <w:rPr/>
          </w:pPr>
          <w:hyperlink w:anchor="__RefHeading___Toc6787639_3224264995">
            <w:r>
              <w:rPr>
                <w:webHidden/>
                <w:rStyle w:val="IndexLink"/>
                <w:rtl w:val="true"/>
              </w:rPr>
              <w:t>لغت</w:t>
            </w:r>
            <w:r>
              <w:rPr>
                <w:rStyle w:val="IndexLink"/>
                <w:rtl w:val="true"/>
              </w:rPr>
              <w:tab/>
            </w:r>
            <w:r>
              <w:rPr>
                <w:rStyle w:val="IndexLink"/>
              </w:rPr>
              <w:t>37</w:t>
            </w:r>
          </w:hyperlink>
        </w:p>
        <w:p>
          <w:pPr>
            <w:pStyle w:val="Contents5"/>
            <w:tabs>
              <w:tab w:val="clear" w:pos="7892"/>
              <w:tab w:val="right" w:pos="9026" w:leader="dot"/>
            </w:tabs>
            <w:rPr/>
          </w:pPr>
          <w:hyperlink w:anchor="__RefHeading___Toc6787641_3224264995">
            <w:r>
              <w:rPr>
                <w:webHidden/>
                <w:rStyle w:val="IndexLink"/>
                <w:rtl w:val="true"/>
              </w:rPr>
              <w:t>شان نزول</w:t>
            </w:r>
            <w:r>
              <w:rPr>
                <w:rStyle w:val="IndexLink"/>
                <w:rtl w:val="true"/>
              </w:rPr>
              <w:tab/>
            </w:r>
            <w:r>
              <w:rPr>
                <w:rStyle w:val="IndexLink"/>
              </w:rPr>
              <w:t>37</w:t>
            </w:r>
          </w:hyperlink>
        </w:p>
        <w:p>
          <w:pPr>
            <w:pStyle w:val="Contents5"/>
            <w:tabs>
              <w:tab w:val="clear" w:pos="7892"/>
              <w:tab w:val="right" w:pos="9026" w:leader="dot"/>
            </w:tabs>
            <w:rPr/>
          </w:pPr>
          <w:hyperlink w:anchor="__RefHeading___Toc6787643_3224264995">
            <w:r>
              <w:rPr>
                <w:webHidden/>
                <w:rStyle w:val="IndexLink"/>
                <w:rtl w:val="true"/>
              </w:rPr>
              <w:t>مقصود</w:t>
            </w:r>
            <w:r>
              <w:rPr>
                <w:rStyle w:val="IndexLink"/>
                <w:rtl w:val="true"/>
              </w:rPr>
              <w:tab/>
            </w:r>
            <w:r>
              <w:rPr>
                <w:rStyle w:val="IndexLink"/>
              </w:rPr>
              <w:t>38</w:t>
            </w:r>
          </w:hyperlink>
        </w:p>
        <w:p>
          <w:pPr>
            <w:pStyle w:val="Contents6"/>
            <w:tabs>
              <w:tab w:val="clear" w:pos="7609"/>
              <w:tab w:val="right" w:pos="9026" w:leader="dot"/>
            </w:tabs>
            <w:rPr/>
          </w:pPr>
          <w:hyperlink w:anchor="__RefHeading___Toc6787645_3224264995">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6787647_3224264995">
            <w:r>
              <w:rPr>
                <w:webHidden/>
                <w:rStyle w:val="IndexLink"/>
                <w:rtl w:val="true"/>
              </w:rPr>
              <w:t>داستان</w:t>
            </w:r>
            <w:r>
              <w:rPr>
                <w:rStyle w:val="IndexLink"/>
                <w:rtl w:val="true"/>
              </w:rPr>
              <w:tab/>
            </w:r>
            <w:r>
              <w:rPr>
                <w:rStyle w:val="IndexLink"/>
              </w:rPr>
              <w:t>38</w:t>
            </w:r>
          </w:hyperlink>
        </w:p>
        <w:p>
          <w:pPr>
            <w:pStyle w:val="Contents3"/>
            <w:tabs>
              <w:tab w:val="clear" w:pos="8459"/>
              <w:tab w:val="right" w:pos="9026" w:leader="dot"/>
            </w:tabs>
            <w:rPr/>
          </w:pPr>
          <w:hyperlink w:anchor="__RefHeading___Toc6787649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105</w:t>
            </w:r>
            <w:r>
              <w:rPr>
                <w:rStyle w:val="IndexLink"/>
                <w:rtl w:val="true"/>
              </w:rPr>
              <w:t xml:space="preserve"> </w:t>
            </w:r>
            <w:r>
              <w:rPr>
                <w:rStyle w:val="IndexLink"/>
                <w:rtl w:val="true"/>
              </w:rPr>
              <w:t xml:space="preserve">تا </w:t>
            </w:r>
            <w:r>
              <w:rPr>
                <w:rStyle w:val="IndexLink"/>
              </w:rPr>
              <w:t>106</w:t>
            </w:r>
            <w:r>
              <w:rPr>
                <w:rStyle w:val="IndexLink"/>
                <w:rtl w:val="true"/>
              </w:rPr>
              <w:t>]</w:t>
              <w:tab/>
            </w:r>
            <w:r>
              <w:rPr>
                <w:rStyle w:val="IndexLink"/>
              </w:rPr>
              <w:t>40</w:t>
            </w:r>
          </w:hyperlink>
        </w:p>
        <w:p>
          <w:pPr>
            <w:pStyle w:val="Contents4"/>
            <w:tabs>
              <w:tab w:val="clear" w:pos="8176"/>
              <w:tab w:val="right" w:pos="9026" w:leader="dot"/>
            </w:tabs>
            <w:rPr/>
          </w:pPr>
          <w:hyperlink w:anchor="__RefHeading___Toc6787651_3224264995">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6787653_3224264995">
            <w:r>
              <w:rPr>
                <w:webHidden/>
                <w:rStyle w:val="IndexLink"/>
                <w:rtl w:val="true"/>
              </w:rPr>
              <w:t>ترجمه</w:t>
            </w:r>
            <w:r>
              <w:rPr>
                <w:rStyle w:val="IndexLink"/>
                <w:rtl w:val="true"/>
              </w:rPr>
              <w:tab/>
            </w:r>
            <w:r>
              <w:rPr>
                <w:rStyle w:val="IndexLink"/>
              </w:rPr>
              <w:t>40</w:t>
            </w:r>
          </w:hyperlink>
        </w:p>
        <w:p>
          <w:pPr>
            <w:pStyle w:val="Contents4"/>
            <w:tabs>
              <w:tab w:val="clear" w:pos="8176"/>
              <w:tab w:val="right" w:pos="9026" w:leader="dot"/>
            </w:tabs>
            <w:rPr/>
          </w:pPr>
          <w:hyperlink w:anchor="__RefHeading___Toc6787655_3224264995">
            <w:r>
              <w:rPr>
                <w:webHidden/>
                <w:rStyle w:val="IndexLink"/>
                <w:rtl w:val="true"/>
              </w:rPr>
              <w:t xml:space="preserve">بیان آیۀ </w:t>
            </w:r>
            <w:r>
              <w:rPr>
                <w:rStyle w:val="IndexLink"/>
              </w:rPr>
              <w:t>105</w:t>
            </w:r>
            <w:r>
              <w:rPr>
                <w:rStyle w:val="IndexLink"/>
                <w:rtl w:val="true"/>
              </w:rPr>
              <w:t xml:space="preserve"> </w:t>
            </w:r>
            <w:r>
              <w:rPr>
                <w:rStyle w:val="IndexLink"/>
                <w:rtl w:val="true"/>
              </w:rPr>
              <w:t xml:space="preserve">و </w:t>
            </w:r>
            <w:r>
              <w:rPr>
                <w:rStyle w:val="IndexLink"/>
              </w:rPr>
              <w:t>106</w:t>
            </w:r>
            <w:r>
              <w:rPr>
                <w:rStyle w:val="IndexLink"/>
                <w:rtl w:val="true"/>
              </w:rPr>
              <w:tab/>
            </w:r>
            <w:r>
              <w:rPr>
                <w:rStyle w:val="IndexLink"/>
              </w:rPr>
              <w:t>41</w:t>
            </w:r>
          </w:hyperlink>
        </w:p>
        <w:p>
          <w:pPr>
            <w:pStyle w:val="Contents5"/>
            <w:tabs>
              <w:tab w:val="clear" w:pos="7892"/>
              <w:tab w:val="right" w:pos="9026" w:leader="dot"/>
            </w:tabs>
            <w:rPr/>
          </w:pPr>
          <w:hyperlink w:anchor="__RefHeading___Toc6787657_3224264995">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6787659_3224264995">
            <w:r>
              <w:rPr>
                <w:webHidden/>
                <w:rStyle w:val="IndexLink"/>
                <w:rtl w:val="true"/>
              </w:rPr>
              <w:t>شان نزول</w:t>
            </w:r>
            <w:r>
              <w:rPr>
                <w:rStyle w:val="IndexLink"/>
                <w:rtl w:val="true"/>
              </w:rPr>
              <w:tab/>
            </w:r>
            <w:r>
              <w:rPr>
                <w:rStyle w:val="IndexLink"/>
              </w:rPr>
              <w:t>41</w:t>
            </w:r>
          </w:hyperlink>
        </w:p>
        <w:p>
          <w:pPr>
            <w:pStyle w:val="Contents5"/>
            <w:tabs>
              <w:tab w:val="clear" w:pos="7892"/>
              <w:tab w:val="right" w:pos="9026" w:leader="dot"/>
            </w:tabs>
            <w:rPr/>
          </w:pPr>
          <w:hyperlink w:anchor="__RefHeading___Toc6787661_3224264995">
            <w:r>
              <w:rPr>
                <w:webHidden/>
                <w:rStyle w:val="IndexLink"/>
                <w:rtl w:val="true"/>
              </w:rPr>
              <w:t>مقصود</w:t>
            </w:r>
            <w:r>
              <w:rPr>
                <w:rStyle w:val="IndexLink"/>
                <w:rtl w:val="true"/>
              </w:rPr>
              <w:tab/>
            </w:r>
            <w:r>
              <w:rPr>
                <w:rStyle w:val="IndexLink"/>
              </w:rPr>
              <w:t>43</w:t>
            </w:r>
          </w:hyperlink>
        </w:p>
        <w:p>
          <w:pPr>
            <w:pStyle w:val="Contents5"/>
            <w:tabs>
              <w:tab w:val="clear" w:pos="7892"/>
              <w:tab w:val="right" w:pos="9026" w:leader="dot"/>
            </w:tabs>
            <w:rPr/>
          </w:pPr>
          <w:hyperlink w:anchor="__RefHeading___Toc6787663_3224264995">
            <w:r>
              <w:rPr>
                <w:webHidden/>
                <w:rStyle w:val="IndexLink"/>
                <w:rtl w:val="true"/>
              </w:rPr>
              <w:t>نظم آیه</w:t>
            </w:r>
            <w:r>
              <w:rPr>
                <w:rStyle w:val="IndexLink"/>
                <w:rtl w:val="true"/>
              </w:rPr>
              <w:tab/>
            </w:r>
            <w:r>
              <w:rPr>
                <w:rStyle w:val="IndexLink"/>
              </w:rPr>
              <w:t>44</w:t>
            </w:r>
          </w:hyperlink>
        </w:p>
        <w:p>
          <w:pPr>
            <w:pStyle w:val="Contents3"/>
            <w:tabs>
              <w:tab w:val="clear" w:pos="8459"/>
              <w:tab w:val="right" w:pos="9026" w:leader="dot"/>
            </w:tabs>
            <w:rPr/>
          </w:pPr>
          <w:hyperlink w:anchor="__RefHeading___Toc6787665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107</w:t>
            </w:r>
            <w:r>
              <w:rPr>
                <w:rStyle w:val="IndexLink"/>
                <w:rtl w:val="true"/>
              </w:rPr>
              <w:t xml:space="preserve"> </w:t>
            </w:r>
            <w:r>
              <w:rPr>
                <w:rStyle w:val="IndexLink"/>
                <w:rtl w:val="true"/>
              </w:rPr>
              <w:t xml:space="preserve">تا </w:t>
            </w:r>
            <w:r>
              <w:rPr>
                <w:rStyle w:val="IndexLink"/>
              </w:rPr>
              <w:t>109</w:t>
            </w:r>
            <w:r>
              <w:rPr>
                <w:rStyle w:val="IndexLink"/>
                <w:rtl w:val="true"/>
              </w:rPr>
              <w:t>]</w:t>
              <w:tab/>
            </w:r>
            <w:r>
              <w:rPr>
                <w:rStyle w:val="IndexLink"/>
              </w:rPr>
              <w:t>45</w:t>
            </w:r>
          </w:hyperlink>
        </w:p>
        <w:p>
          <w:pPr>
            <w:pStyle w:val="Contents4"/>
            <w:tabs>
              <w:tab w:val="clear" w:pos="8176"/>
              <w:tab w:val="right" w:pos="9026" w:leader="dot"/>
            </w:tabs>
            <w:rPr/>
          </w:pPr>
          <w:hyperlink w:anchor="__RefHeading___Toc6787667_3224264995">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6787669_3224264995">
            <w:r>
              <w:rPr>
                <w:webHidden/>
                <w:rStyle w:val="IndexLink"/>
                <w:rtl w:val="true"/>
              </w:rPr>
              <w:t>ترجمه</w:t>
            </w:r>
            <w:r>
              <w:rPr>
                <w:rStyle w:val="IndexLink"/>
                <w:rtl w:val="true"/>
              </w:rPr>
              <w:tab/>
            </w:r>
            <w:r>
              <w:rPr>
                <w:rStyle w:val="IndexLink"/>
              </w:rPr>
              <w:t>45</w:t>
            </w:r>
          </w:hyperlink>
        </w:p>
        <w:p>
          <w:pPr>
            <w:pStyle w:val="Contents4"/>
            <w:tabs>
              <w:tab w:val="clear" w:pos="8176"/>
              <w:tab w:val="right" w:pos="9026" w:leader="dot"/>
            </w:tabs>
            <w:rPr/>
          </w:pPr>
          <w:hyperlink w:anchor="__RefHeading___Toc6787671_3224264995">
            <w:r>
              <w:rPr>
                <w:webHidden/>
                <w:rStyle w:val="IndexLink"/>
                <w:rtl w:val="true"/>
              </w:rPr>
              <w:t xml:space="preserve">بیان آیۀ </w:t>
            </w:r>
            <w:r>
              <w:rPr>
                <w:rStyle w:val="IndexLink"/>
              </w:rPr>
              <w:t>107</w:t>
            </w:r>
            <w:r>
              <w:rPr>
                <w:rStyle w:val="IndexLink"/>
                <w:rtl w:val="true"/>
              </w:rPr>
              <w:t>-</w:t>
            </w:r>
            <w:r>
              <w:rPr>
                <w:rStyle w:val="IndexLink"/>
              </w:rPr>
              <w:t>108</w:t>
            </w:r>
            <w:r>
              <w:rPr>
                <w:rStyle w:val="IndexLink"/>
                <w:rtl w:val="true"/>
              </w:rPr>
              <w:t>-</w:t>
            </w:r>
            <w:r>
              <w:rPr>
                <w:rStyle w:val="IndexLink"/>
              </w:rPr>
              <w:t>109</w:t>
            </w:r>
            <w:r>
              <w:rPr>
                <w:rStyle w:val="IndexLink"/>
                <w:rtl w:val="true"/>
              </w:rPr>
              <w:tab/>
            </w:r>
            <w:r>
              <w:rPr>
                <w:rStyle w:val="IndexLink"/>
              </w:rPr>
              <w:t>46</w:t>
            </w:r>
          </w:hyperlink>
        </w:p>
        <w:p>
          <w:pPr>
            <w:pStyle w:val="Contents5"/>
            <w:tabs>
              <w:tab w:val="clear" w:pos="7892"/>
              <w:tab w:val="right" w:pos="9026" w:leader="dot"/>
            </w:tabs>
            <w:rPr/>
          </w:pPr>
          <w:hyperlink w:anchor="__RefHeading___Toc6787673_3224264995">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6787675_3224264995">
            <w:r>
              <w:rPr>
                <w:webHidden/>
                <w:rStyle w:val="IndexLink"/>
                <w:rtl w:val="true"/>
              </w:rPr>
              <w:t>لغت</w:t>
            </w:r>
            <w:r>
              <w:rPr>
                <w:rStyle w:val="IndexLink"/>
                <w:rtl w:val="true"/>
              </w:rPr>
              <w:tab/>
            </w:r>
            <w:r>
              <w:rPr>
                <w:rStyle w:val="IndexLink"/>
              </w:rPr>
              <w:t>46</w:t>
            </w:r>
          </w:hyperlink>
        </w:p>
        <w:p>
          <w:pPr>
            <w:pStyle w:val="Contents5"/>
            <w:tabs>
              <w:tab w:val="clear" w:pos="7892"/>
              <w:tab w:val="right" w:pos="9026" w:leader="dot"/>
            </w:tabs>
            <w:rPr/>
          </w:pPr>
          <w:hyperlink w:anchor="__RefHeading___Toc6787677_3224264995">
            <w:r>
              <w:rPr>
                <w:webHidden/>
                <w:rStyle w:val="IndexLink"/>
                <w:rtl w:val="true"/>
              </w:rPr>
              <w:t>اعراب</w:t>
            </w:r>
            <w:r>
              <w:rPr>
                <w:rStyle w:val="IndexLink"/>
                <w:rtl w:val="true"/>
              </w:rPr>
              <w:tab/>
            </w:r>
            <w:r>
              <w:rPr>
                <w:rStyle w:val="IndexLink"/>
              </w:rPr>
              <w:t>46</w:t>
            </w:r>
          </w:hyperlink>
        </w:p>
        <w:p>
          <w:pPr>
            <w:pStyle w:val="Contents5"/>
            <w:tabs>
              <w:tab w:val="clear" w:pos="7892"/>
              <w:tab w:val="right" w:pos="9026" w:leader="dot"/>
            </w:tabs>
            <w:rPr/>
          </w:pPr>
          <w:hyperlink w:anchor="__RefHeading___Toc6787679_3224264995">
            <w:r>
              <w:rPr>
                <w:webHidden/>
                <w:rStyle w:val="IndexLink"/>
                <w:rtl w:val="true"/>
              </w:rPr>
              <w:t>شان نزول</w:t>
            </w:r>
            <w:r>
              <w:rPr>
                <w:rStyle w:val="IndexLink"/>
                <w:rtl w:val="true"/>
              </w:rPr>
              <w:tab/>
            </w:r>
            <w:r>
              <w:rPr>
                <w:rStyle w:val="IndexLink"/>
              </w:rPr>
              <w:t>47</w:t>
            </w:r>
          </w:hyperlink>
        </w:p>
        <w:p>
          <w:pPr>
            <w:pStyle w:val="Contents5"/>
            <w:tabs>
              <w:tab w:val="clear" w:pos="7892"/>
              <w:tab w:val="right" w:pos="9026" w:leader="dot"/>
            </w:tabs>
            <w:rPr/>
          </w:pPr>
          <w:hyperlink w:anchor="__RefHeading___Toc6787681_3224264995">
            <w:r>
              <w:rPr>
                <w:webHidden/>
                <w:rStyle w:val="IndexLink"/>
                <w:rtl w:val="true"/>
              </w:rPr>
              <w:t>مقصود</w:t>
            </w:r>
            <w:r>
              <w:rPr>
                <w:rStyle w:val="IndexLink"/>
                <w:rtl w:val="true"/>
              </w:rPr>
              <w:tab/>
            </w:r>
            <w:r>
              <w:rPr>
                <w:rStyle w:val="IndexLink"/>
              </w:rPr>
              <w:t>47</w:t>
            </w:r>
          </w:hyperlink>
        </w:p>
        <w:p>
          <w:pPr>
            <w:pStyle w:val="Contents3"/>
            <w:tabs>
              <w:tab w:val="clear" w:pos="8459"/>
              <w:tab w:val="right" w:pos="9026" w:leader="dot"/>
            </w:tabs>
            <w:rPr/>
          </w:pPr>
          <w:hyperlink w:anchor="__RefHeading___Toc6787683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110</w:t>
            </w:r>
            <w:r>
              <w:rPr>
                <w:rStyle w:val="IndexLink"/>
                <w:rtl w:val="true"/>
              </w:rPr>
              <w:t xml:space="preserve"> </w:t>
            </w:r>
            <w:r>
              <w:rPr>
                <w:rStyle w:val="IndexLink"/>
                <w:rtl w:val="true"/>
              </w:rPr>
              <w:t xml:space="preserve">تا </w:t>
            </w:r>
            <w:r>
              <w:rPr>
                <w:rStyle w:val="IndexLink"/>
              </w:rPr>
              <w:t>112</w:t>
            </w:r>
            <w:r>
              <w:rPr>
                <w:rStyle w:val="IndexLink"/>
                <w:rtl w:val="true"/>
              </w:rPr>
              <w:t>]</w:t>
              <w:tab/>
            </w:r>
            <w:r>
              <w:rPr>
                <w:rStyle w:val="IndexLink"/>
              </w:rPr>
              <w:t>50</w:t>
            </w:r>
          </w:hyperlink>
        </w:p>
        <w:p>
          <w:pPr>
            <w:pStyle w:val="Contents4"/>
            <w:tabs>
              <w:tab w:val="clear" w:pos="8176"/>
              <w:tab w:val="right" w:pos="9026" w:leader="dot"/>
            </w:tabs>
            <w:rPr/>
          </w:pPr>
          <w:hyperlink w:anchor="__RefHeading___Toc6787685_3224264995">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6787687_3224264995">
            <w:r>
              <w:rPr>
                <w:webHidden/>
                <w:rStyle w:val="IndexLink"/>
                <w:rtl w:val="true"/>
              </w:rPr>
              <w:t>ترجمه</w:t>
            </w:r>
            <w:r>
              <w:rPr>
                <w:rStyle w:val="IndexLink"/>
                <w:rtl w:val="true"/>
              </w:rPr>
              <w:tab/>
            </w:r>
            <w:r>
              <w:rPr>
                <w:rStyle w:val="IndexLink"/>
              </w:rPr>
              <w:t>50</w:t>
            </w:r>
          </w:hyperlink>
        </w:p>
        <w:p>
          <w:pPr>
            <w:pStyle w:val="Contents4"/>
            <w:tabs>
              <w:tab w:val="clear" w:pos="8176"/>
              <w:tab w:val="right" w:pos="9026" w:leader="dot"/>
            </w:tabs>
            <w:rPr/>
          </w:pPr>
          <w:hyperlink w:anchor="__RefHeading___Toc6787689_3224264995">
            <w:r>
              <w:rPr>
                <w:webHidden/>
                <w:rStyle w:val="IndexLink"/>
                <w:rtl w:val="true"/>
              </w:rPr>
              <w:t xml:space="preserve">بیان آیۀ </w:t>
            </w:r>
            <w:r>
              <w:rPr>
                <w:rStyle w:val="IndexLink"/>
              </w:rPr>
              <w:t>110</w:t>
            </w:r>
            <w:r>
              <w:rPr>
                <w:rStyle w:val="IndexLink"/>
                <w:rtl w:val="true"/>
              </w:rPr>
              <w:t xml:space="preserve"> </w:t>
            </w:r>
            <w:r>
              <w:rPr>
                <w:rStyle w:val="IndexLink"/>
                <w:rtl w:val="true"/>
              </w:rPr>
              <w:t xml:space="preserve">و </w:t>
            </w:r>
            <w:r>
              <w:rPr>
                <w:rStyle w:val="IndexLink"/>
              </w:rPr>
              <w:t>111</w:t>
            </w:r>
            <w:r>
              <w:rPr>
                <w:rStyle w:val="IndexLink"/>
                <w:rtl w:val="true"/>
              </w:rPr>
              <w:t xml:space="preserve"> </w:t>
            </w:r>
            <w:r>
              <w:rPr>
                <w:rStyle w:val="IndexLink"/>
                <w:rtl w:val="true"/>
              </w:rPr>
              <w:t xml:space="preserve">و </w:t>
            </w:r>
            <w:r>
              <w:rPr>
                <w:rStyle w:val="IndexLink"/>
              </w:rPr>
              <w:t>112</w:t>
            </w:r>
            <w:r>
              <w:rPr>
                <w:rStyle w:val="IndexLink"/>
                <w:rtl w:val="true"/>
              </w:rPr>
              <w:tab/>
            </w:r>
            <w:r>
              <w:rPr>
                <w:rStyle w:val="IndexLink"/>
              </w:rPr>
              <w:t>51</w:t>
            </w:r>
          </w:hyperlink>
        </w:p>
        <w:p>
          <w:pPr>
            <w:pStyle w:val="Contents5"/>
            <w:tabs>
              <w:tab w:val="clear" w:pos="7892"/>
              <w:tab w:val="right" w:pos="9026" w:leader="dot"/>
            </w:tabs>
            <w:rPr/>
          </w:pPr>
          <w:hyperlink w:anchor="__RefHeading___Toc6787691_3224264995">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6787693_3224264995">
            <w:r>
              <w:rPr>
                <w:webHidden/>
                <w:rStyle w:val="IndexLink"/>
                <w:rtl w:val="true"/>
              </w:rPr>
              <w:t>لغت</w:t>
            </w:r>
            <w:r>
              <w:rPr>
                <w:rStyle w:val="IndexLink"/>
                <w:rtl w:val="true"/>
              </w:rPr>
              <w:tab/>
            </w:r>
            <w:r>
              <w:rPr>
                <w:rStyle w:val="IndexLink"/>
              </w:rPr>
              <w:t>51</w:t>
            </w:r>
          </w:hyperlink>
        </w:p>
        <w:p>
          <w:pPr>
            <w:pStyle w:val="Contents5"/>
            <w:tabs>
              <w:tab w:val="clear" w:pos="7892"/>
              <w:tab w:val="right" w:pos="9026" w:leader="dot"/>
            </w:tabs>
            <w:rPr/>
          </w:pPr>
          <w:hyperlink w:anchor="__RefHeading___Toc6787695_3224264995">
            <w:r>
              <w:rPr>
                <w:webHidden/>
                <w:rStyle w:val="IndexLink"/>
                <w:rtl w:val="true"/>
              </w:rPr>
              <w:t>مقصود</w:t>
            </w:r>
            <w:r>
              <w:rPr>
                <w:rStyle w:val="IndexLink"/>
                <w:rtl w:val="true"/>
              </w:rPr>
              <w:tab/>
            </w:r>
            <w:r>
              <w:rPr>
                <w:rStyle w:val="IndexLink"/>
              </w:rPr>
              <w:t>51</w:t>
            </w:r>
          </w:hyperlink>
        </w:p>
        <w:p>
          <w:pPr>
            <w:pStyle w:val="Contents6"/>
            <w:tabs>
              <w:tab w:val="clear" w:pos="7609"/>
              <w:tab w:val="right" w:pos="9026" w:leader="dot"/>
            </w:tabs>
            <w:rPr/>
          </w:pPr>
          <w:hyperlink w:anchor="__RefHeading___Toc6787697_3224264995">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6787699_3224264995">
            <w:r>
              <w:rPr>
                <w:webHidden/>
                <w:rStyle w:val="IndexLink"/>
                <w:rtl w:val="true"/>
              </w:rPr>
              <w:t>ردی بر جبریان</w:t>
            </w:r>
            <w:r>
              <w:rPr>
                <w:rStyle w:val="IndexLink"/>
                <w:rtl w:val="true"/>
              </w:rPr>
              <w:tab/>
            </w:r>
            <w:r>
              <w:rPr>
                <w:rStyle w:val="IndexLink"/>
              </w:rPr>
              <w:t>52</w:t>
            </w:r>
          </w:hyperlink>
        </w:p>
        <w:p>
          <w:pPr>
            <w:pStyle w:val="Contents3"/>
            <w:tabs>
              <w:tab w:val="clear" w:pos="8459"/>
              <w:tab w:val="right" w:pos="9026" w:leader="dot"/>
            </w:tabs>
            <w:rPr/>
          </w:pPr>
          <w:hyperlink w:anchor="__RefHeading___Toc6787701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113</w:t>
            </w:r>
            <w:r>
              <w:rPr>
                <w:rStyle w:val="IndexLink"/>
                <w:rtl w:val="true"/>
              </w:rPr>
              <w:t xml:space="preserve"> </w:t>
            </w:r>
            <w:r>
              <w:rPr>
                <w:rStyle w:val="IndexLink"/>
                <w:rtl w:val="true"/>
              </w:rPr>
              <w:t xml:space="preserve">تا </w:t>
            </w:r>
            <w:r>
              <w:rPr>
                <w:rStyle w:val="IndexLink"/>
              </w:rPr>
              <w:t>114</w:t>
            </w:r>
            <w:r>
              <w:rPr>
                <w:rStyle w:val="IndexLink"/>
                <w:rtl w:val="true"/>
              </w:rPr>
              <w:t>]</w:t>
              <w:tab/>
            </w:r>
            <w:r>
              <w:rPr>
                <w:rStyle w:val="IndexLink"/>
              </w:rPr>
              <w:t>54</w:t>
            </w:r>
          </w:hyperlink>
        </w:p>
        <w:p>
          <w:pPr>
            <w:pStyle w:val="Contents4"/>
            <w:tabs>
              <w:tab w:val="clear" w:pos="8176"/>
              <w:tab w:val="right" w:pos="9026" w:leader="dot"/>
            </w:tabs>
            <w:rPr/>
          </w:pPr>
          <w:hyperlink w:anchor="__RefHeading___Toc6787703_3224264995">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6787705_3224264995">
            <w:r>
              <w:rPr>
                <w:webHidden/>
                <w:rStyle w:val="IndexLink"/>
                <w:rtl w:val="true"/>
              </w:rPr>
              <w:t>ترجمه</w:t>
            </w:r>
            <w:r>
              <w:rPr>
                <w:rStyle w:val="IndexLink"/>
                <w:rtl w:val="true"/>
              </w:rPr>
              <w:tab/>
            </w:r>
            <w:r>
              <w:rPr>
                <w:rStyle w:val="IndexLink"/>
              </w:rPr>
              <w:t>54</w:t>
            </w:r>
          </w:hyperlink>
        </w:p>
        <w:p>
          <w:pPr>
            <w:pStyle w:val="Contents4"/>
            <w:tabs>
              <w:tab w:val="clear" w:pos="8176"/>
              <w:tab w:val="right" w:pos="9026" w:leader="dot"/>
            </w:tabs>
            <w:rPr/>
          </w:pPr>
          <w:hyperlink w:anchor="__RefHeading___Toc6787707_3224264995">
            <w:r>
              <w:rPr>
                <w:webHidden/>
                <w:rStyle w:val="IndexLink"/>
                <w:rtl w:val="true"/>
              </w:rPr>
              <w:t xml:space="preserve">بیان آیۀ </w:t>
            </w:r>
            <w:r>
              <w:rPr>
                <w:rStyle w:val="IndexLink"/>
              </w:rPr>
              <w:t>113</w:t>
            </w:r>
            <w:r>
              <w:rPr>
                <w:rStyle w:val="IndexLink"/>
                <w:rtl w:val="true"/>
              </w:rPr>
              <w:t xml:space="preserve"> </w:t>
            </w:r>
            <w:r>
              <w:rPr>
                <w:rStyle w:val="IndexLink"/>
                <w:rtl w:val="true"/>
              </w:rPr>
              <w:t xml:space="preserve">و </w:t>
            </w:r>
            <w:r>
              <w:rPr>
                <w:rStyle w:val="IndexLink"/>
              </w:rPr>
              <w:t>114</w:t>
            </w:r>
            <w:r>
              <w:rPr>
                <w:rStyle w:val="IndexLink"/>
                <w:rtl w:val="true"/>
              </w:rPr>
              <w:tab/>
            </w:r>
            <w:r>
              <w:rPr>
                <w:rStyle w:val="IndexLink"/>
              </w:rPr>
              <w:t>55</w:t>
            </w:r>
          </w:hyperlink>
        </w:p>
        <w:p>
          <w:pPr>
            <w:pStyle w:val="Contents5"/>
            <w:tabs>
              <w:tab w:val="clear" w:pos="7892"/>
              <w:tab w:val="right" w:pos="9026" w:leader="dot"/>
            </w:tabs>
            <w:rPr/>
          </w:pPr>
          <w:hyperlink w:anchor="__RefHeading___Toc6787709_3224264995">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6787711_3224264995">
            <w:r>
              <w:rPr>
                <w:webHidden/>
                <w:rStyle w:val="IndexLink"/>
                <w:rtl w:val="true"/>
              </w:rPr>
              <w:t>قرائت</w:t>
            </w:r>
            <w:r>
              <w:rPr>
                <w:rStyle w:val="IndexLink"/>
                <w:rtl w:val="true"/>
              </w:rPr>
              <w:tab/>
            </w:r>
            <w:r>
              <w:rPr>
                <w:rStyle w:val="IndexLink"/>
              </w:rPr>
              <w:t>55</w:t>
            </w:r>
          </w:hyperlink>
        </w:p>
        <w:p>
          <w:pPr>
            <w:pStyle w:val="Contents5"/>
            <w:tabs>
              <w:tab w:val="clear" w:pos="7892"/>
              <w:tab w:val="right" w:pos="9026" w:leader="dot"/>
            </w:tabs>
            <w:rPr/>
          </w:pPr>
          <w:hyperlink w:anchor="__RefHeading___Toc6787713_3224264995">
            <w:r>
              <w:rPr>
                <w:webHidden/>
                <w:rStyle w:val="IndexLink"/>
                <w:rtl w:val="true"/>
              </w:rPr>
              <w:t>لغت</w:t>
            </w:r>
            <w:r>
              <w:rPr>
                <w:rStyle w:val="IndexLink"/>
                <w:rtl w:val="true"/>
              </w:rPr>
              <w:tab/>
            </w:r>
            <w:r>
              <w:rPr>
                <w:rStyle w:val="IndexLink"/>
              </w:rPr>
              <w:t>55</w:t>
            </w:r>
          </w:hyperlink>
        </w:p>
        <w:p>
          <w:pPr>
            <w:pStyle w:val="Contents5"/>
            <w:tabs>
              <w:tab w:val="clear" w:pos="7892"/>
              <w:tab w:val="right" w:pos="9026" w:leader="dot"/>
            </w:tabs>
            <w:rPr/>
          </w:pPr>
          <w:hyperlink w:anchor="__RefHeading___Toc6787715_3224264995">
            <w:r>
              <w:rPr>
                <w:webHidden/>
                <w:rStyle w:val="IndexLink"/>
                <w:rtl w:val="true"/>
              </w:rPr>
              <w:t>اعراب</w:t>
            </w:r>
            <w:r>
              <w:rPr>
                <w:rStyle w:val="IndexLink"/>
                <w:rtl w:val="true"/>
              </w:rPr>
              <w:tab/>
            </w:r>
            <w:r>
              <w:rPr>
                <w:rStyle w:val="IndexLink"/>
              </w:rPr>
              <w:t>56</w:t>
            </w:r>
          </w:hyperlink>
        </w:p>
        <w:p>
          <w:pPr>
            <w:pStyle w:val="Contents5"/>
            <w:tabs>
              <w:tab w:val="clear" w:pos="7892"/>
              <w:tab w:val="right" w:pos="9026" w:leader="dot"/>
            </w:tabs>
            <w:rPr/>
          </w:pPr>
          <w:hyperlink w:anchor="__RefHeading___Toc6787717_3224264995">
            <w:r>
              <w:rPr>
                <w:webHidden/>
                <w:rStyle w:val="IndexLink"/>
                <w:rtl w:val="true"/>
              </w:rPr>
              <w:t>شان نزول</w:t>
            </w:r>
            <w:r>
              <w:rPr>
                <w:rStyle w:val="IndexLink"/>
                <w:rtl w:val="true"/>
              </w:rPr>
              <w:tab/>
            </w:r>
            <w:r>
              <w:rPr>
                <w:rStyle w:val="IndexLink"/>
              </w:rPr>
              <w:t>56</w:t>
            </w:r>
          </w:hyperlink>
        </w:p>
        <w:p>
          <w:pPr>
            <w:pStyle w:val="Contents5"/>
            <w:tabs>
              <w:tab w:val="clear" w:pos="7892"/>
              <w:tab w:val="right" w:pos="9026" w:leader="dot"/>
            </w:tabs>
            <w:rPr/>
          </w:pPr>
          <w:hyperlink w:anchor="__RefHeading___Toc6787719_3224264995">
            <w:r>
              <w:rPr>
                <w:webHidden/>
                <w:rStyle w:val="IndexLink"/>
                <w:rtl w:val="true"/>
              </w:rPr>
              <w:t>مقصود</w:t>
            </w:r>
            <w:r>
              <w:rPr>
                <w:rStyle w:val="IndexLink"/>
                <w:rtl w:val="true"/>
              </w:rPr>
              <w:tab/>
            </w:r>
            <w:r>
              <w:rPr>
                <w:rStyle w:val="IndexLink"/>
              </w:rPr>
              <w:t>56</w:t>
            </w:r>
          </w:hyperlink>
        </w:p>
        <w:p>
          <w:pPr>
            <w:pStyle w:val="Contents6"/>
            <w:tabs>
              <w:tab w:val="clear" w:pos="7609"/>
              <w:tab w:val="right" w:pos="9026" w:leader="dot"/>
            </w:tabs>
            <w:rPr/>
          </w:pPr>
          <w:hyperlink w:anchor="__RefHeading___Toc6787721_3224264995">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6787723_3224264995">
            <w:r>
              <w:rPr>
                <w:webHidden/>
                <w:rStyle w:val="IndexLink"/>
                <w:rtl w:val="true"/>
              </w:rPr>
              <w:t>در معنای ضلال</w:t>
            </w:r>
            <w:r>
              <w:rPr>
                <w:rStyle w:val="IndexLink"/>
                <w:rtl w:val="true"/>
              </w:rPr>
              <w:tab/>
            </w:r>
            <w:r>
              <w:rPr>
                <w:rStyle w:val="IndexLink"/>
              </w:rPr>
              <w:t>57</w:t>
            </w:r>
          </w:hyperlink>
        </w:p>
        <w:p>
          <w:pPr>
            <w:pStyle w:val="Contents5"/>
            <w:tabs>
              <w:tab w:val="clear" w:pos="7892"/>
              <w:tab w:val="right" w:pos="9026" w:leader="dot"/>
            </w:tabs>
            <w:rPr/>
          </w:pPr>
          <w:hyperlink w:anchor="__RefHeading___Toc6787725_3224264995">
            <w:r>
              <w:rPr>
                <w:webHidden/>
                <w:rStyle w:val="IndexLink"/>
                <w:rtl w:val="true"/>
              </w:rPr>
              <w:t>دلالت آیه</w:t>
            </w:r>
            <w:r>
              <w:rPr>
                <w:rStyle w:val="IndexLink"/>
                <w:rtl w:val="true"/>
              </w:rPr>
              <w:tab/>
            </w:r>
            <w:r>
              <w:rPr>
                <w:rStyle w:val="IndexLink"/>
              </w:rPr>
              <w:t>58</w:t>
            </w:r>
          </w:hyperlink>
        </w:p>
        <w:p>
          <w:pPr>
            <w:pStyle w:val="Contents3"/>
            <w:tabs>
              <w:tab w:val="clear" w:pos="8459"/>
              <w:tab w:val="right" w:pos="9026" w:leader="dot"/>
            </w:tabs>
            <w:rPr/>
          </w:pPr>
          <w:hyperlink w:anchor="__RefHeading___Toc6787727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115</w:t>
            </w:r>
            <w:r>
              <w:rPr>
                <w:rStyle w:val="IndexLink"/>
                <w:rtl w:val="true"/>
              </w:rPr>
              <w:t xml:space="preserve"> </w:t>
            </w:r>
            <w:r>
              <w:rPr>
                <w:rStyle w:val="IndexLink"/>
                <w:rtl w:val="true"/>
              </w:rPr>
              <w:t xml:space="preserve">تا </w:t>
            </w:r>
            <w:r>
              <w:rPr>
                <w:rStyle w:val="IndexLink"/>
              </w:rPr>
              <w:t>116</w:t>
            </w:r>
            <w:r>
              <w:rPr>
                <w:rStyle w:val="IndexLink"/>
                <w:rtl w:val="true"/>
              </w:rPr>
              <w:t>]</w:t>
              <w:tab/>
            </w:r>
            <w:r>
              <w:rPr>
                <w:rStyle w:val="IndexLink"/>
              </w:rPr>
              <w:t>60</w:t>
            </w:r>
          </w:hyperlink>
        </w:p>
        <w:p>
          <w:pPr>
            <w:pStyle w:val="Contents4"/>
            <w:tabs>
              <w:tab w:val="clear" w:pos="8176"/>
              <w:tab w:val="right" w:pos="9026" w:leader="dot"/>
            </w:tabs>
            <w:rPr/>
          </w:pPr>
          <w:hyperlink w:anchor="__RefHeading___Toc6787729_3224264995">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6787731_3224264995">
            <w:r>
              <w:rPr>
                <w:webHidden/>
                <w:rStyle w:val="IndexLink"/>
                <w:rtl w:val="true"/>
              </w:rPr>
              <w:t>ترجمه</w:t>
            </w:r>
            <w:r>
              <w:rPr>
                <w:rStyle w:val="IndexLink"/>
                <w:rtl w:val="true"/>
              </w:rPr>
              <w:tab/>
            </w:r>
            <w:r>
              <w:rPr>
                <w:rStyle w:val="IndexLink"/>
              </w:rPr>
              <w:t>60</w:t>
            </w:r>
          </w:hyperlink>
        </w:p>
        <w:p>
          <w:pPr>
            <w:pStyle w:val="Contents4"/>
            <w:tabs>
              <w:tab w:val="clear" w:pos="8176"/>
              <w:tab w:val="right" w:pos="9026" w:leader="dot"/>
            </w:tabs>
            <w:rPr/>
          </w:pPr>
          <w:hyperlink w:anchor="__RefHeading___Toc6787733_3224264995">
            <w:r>
              <w:rPr>
                <w:webHidden/>
                <w:rStyle w:val="IndexLink"/>
                <w:rtl w:val="true"/>
              </w:rPr>
              <w:t xml:space="preserve">بیان آیۀ </w:t>
            </w:r>
            <w:r>
              <w:rPr>
                <w:rStyle w:val="IndexLink"/>
              </w:rPr>
              <w:t>115</w:t>
            </w:r>
            <w:r>
              <w:rPr>
                <w:rStyle w:val="IndexLink"/>
                <w:rtl w:val="true"/>
              </w:rPr>
              <w:tab/>
            </w:r>
            <w:r>
              <w:rPr>
                <w:rStyle w:val="IndexLink"/>
              </w:rPr>
              <w:t>61</w:t>
            </w:r>
          </w:hyperlink>
        </w:p>
        <w:p>
          <w:pPr>
            <w:pStyle w:val="Contents5"/>
            <w:tabs>
              <w:tab w:val="clear" w:pos="7892"/>
              <w:tab w:val="right" w:pos="9026" w:leader="dot"/>
            </w:tabs>
            <w:rPr/>
          </w:pPr>
          <w:hyperlink w:anchor="__RefHeading___Toc6787735_3224264995">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6787737_3224264995">
            <w:r>
              <w:rPr>
                <w:webHidden/>
                <w:rStyle w:val="IndexLink"/>
                <w:rtl w:val="true"/>
              </w:rPr>
              <w:t>لغت</w:t>
            </w:r>
            <w:r>
              <w:rPr>
                <w:rStyle w:val="IndexLink"/>
                <w:rtl w:val="true"/>
              </w:rPr>
              <w:tab/>
            </w:r>
            <w:r>
              <w:rPr>
                <w:rStyle w:val="IndexLink"/>
              </w:rPr>
              <w:t>61</w:t>
            </w:r>
          </w:hyperlink>
        </w:p>
        <w:p>
          <w:pPr>
            <w:pStyle w:val="Contents5"/>
            <w:tabs>
              <w:tab w:val="clear" w:pos="7892"/>
              <w:tab w:val="right" w:pos="9026" w:leader="dot"/>
            </w:tabs>
            <w:rPr/>
          </w:pPr>
          <w:hyperlink w:anchor="__RefHeading___Toc6787739_3224264995">
            <w:r>
              <w:rPr>
                <w:webHidden/>
                <w:rStyle w:val="IndexLink"/>
                <w:rtl w:val="true"/>
              </w:rPr>
              <w:t>شان نزول</w:t>
            </w:r>
            <w:r>
              <w:rPr>
                <w:rStyle w:val="IndexLink"/>
                <w:rtl w:val="true"/>
              </w:rPr>
              <w:tab/>
            </w:r>
            <w:r>
              <w:rPr>
                <w:rStyle w:val="IndexLink"/>
              </w:rPr>
              <w:t>61</w:t>
            </w:r>
          </w:hyperlink>
        </w:p>
        <w:p>
          <w:pPr>
            <w:pStyle w:val="Contents5"/>
            <w:tabs>
              <w:tab w:val="clear" w:pos="7892"/>
              <w:tab w:val="right" w:pos="9026" w:leader="dot"/>
            </w:tabs>
            <w:rPr/>
          </w:pPr>
          <w:hyperlink w:anchor="__RefHeading___Toc6787741_3224264995">
            <w:r>
              <w:rPr>
                <w:webHidden/>
                <w:rStyle w:val="IndexLink"/>
                <w:rtl w:val="true"/>
              </w:rPr>
              <w:t>مقصود</w:t>
            </w:r>
            <w:r>
              <w:rPr>
                <w:rStyle w:val="IndexLink"/>
                <w:rtl w:val="true"/>
              </w:rPr>
              <w:tab/>
            </w:r>
            <w:r>
              <w:rPr>
                <w:rStyle w:val="IndexLink"/>
              </w:rPr>
              <w:t>61</w:t>
            </w:r>
          </w:hyperlink>
        </w:p>
        <w:p>
          <w:pPr>
            <w:pStyle w:val="Contents6"/>
            <w:tabs>
              <w:tab w:val="clear" w:pos="7609"/>
              <w:tab w:val="right" w:pos="9026" w:leader="dot"/>
            </w:tabs>
            <w:rPr/>
          </w:pPr>
          <w:hyperlink w:anchor="__RefHeading___Toc6787743_3224264995">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6787745_3224264995">
            <w:r>
              <w:rPr>
                <w:webHidden/>
                <w:rStyle w:val="IndexLink"/>
                <w:rtl w:val="true"/>
              </w:rPr>
              <w:t>اجماع امت</w:t>
            </w:r>
            <w:r>
              <w:rPr>
                <w:rStyle w:val="IndexLink"/>
                <w:rtl w:val="true"/>
              </w:rPr>
              <w:tab/>
            </w:r>
            <w:r>
              <w:rPr>
                <w:rStyle w:val="IndexLink"/>
              </w:rPr>
              <w:t>62</w:t>
            </w:r>
          </w:hyperlink>
        </w:p>
        <w:p>
          <w:pPr>
            <w:pStyle w:val="Contents3"/>
            <w:tabs>
              <w:tab w:val="clear" w:pos="8459"/>
              <w:tab w:val="right" w:pos="9026" w:leader="dot"/>
            </w:tabs>
            <w:rPr/>
          </w:pPr>
          <w:hyperlink w:anchor="__RefHeading___Toc6787747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117</w:t>
            </w:r>
            <w:r>
              <w:rPr>
                <w:rStyle w:val="IndexLink"/>
                <w:rtl w:val="true"/>
              </w:rPr>
              <w:t xml:space="preserve"> </w:t>
            </w:r>
            <w:r>
              <w:rPr>
                <w:rStyle w:val="IndexLink"/>
                <w:rtl w:val="true"/>
              </w:rPr>
              <w:t xml:space="preserve">تا </w:t>
            </w:r>
            <w:r>
              <w:rPr>
                <w:rStyle w:val="IndexLink"/>
              </w:rPr>
              <w:t>121</w:t>
            </w:r>
            <w:r>
              <w:rPr>
                <w:rStyle w:val="IndexLink"/>
                <w:rtl w:val="true"/>
              </w:rPr>
              <w:t>]</w:t>
              <w:tab/>
            </w:r>
            <w:r>
              <w:rPr>
                <w:rStyle w:val="IndexLink"/>
              </w:rPr>
              <w:t>64</w:t>
            </w:r>
          </w:hyperlink>
        </w:p>
        <w:p>
          <w:pPr>
            <w:pStyle w:val="Contents4"/>
            <w:tabs>
              <w:tab w:val="clear" w:pos="8176"/>
              <w:tab w:val="right" w:pos="9026" w:leader="dot"/>
            </w:tabs>
            <w:rPr/>
          </w:pPr>
          <w:hyperlink w:anchor="__RefHeading___Toc6787749_3224264995">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6787751_3224264995">
            <w:r>
              <w:rPr>
                <w:webHidden/>
                <w:rStyle w:val="IndexLink"/>
                <w:rtl w:val="true"/>
              </w:rPr>
              <w:t>ترجمه</w:t>
            </w:r>
            <w:r>
              <w:rPr>
                <w:rStyle w:val="IndexLink"/>
                <w:rtl w:val="true"/>
              </w:rPr>
              <w:tab/>
            </w:r>
            <w:r>
              <w:rPr>
                <w:rStyle w:val="IndexLink"/>
              </w:rPr>
              <w:t>64</w:t>
            </w:r>
          </w:hyperlink>
        </w:p>
        <w:p>
          <w:pPr>
            <w:pStyle w:val="Contents4"/>
            <w:tabs>
              <w:tab w:val="clear" w:pos="8176"/>
              <w:tab w:val="right" w:pos="9026" w:leader="dot"/>
            </w:tabs>
            <w:rPr/>
          </w:pPr>
          <w:hyperlink w:anchor="__RefHeading___Toc6787753_3224264995">
            <w:r>
              <w:rPr>
                <w:webHidden/>
                <w:rStyle w:val="IndexLink"/>
                <w:rtl w:val="true"/>
              </w:rPr>
              <w:t xml:space="preserve">بیان آیات </w:t>
            </w:r>
            <w:r>
              <w:rPr>
                <w:rStyle w:val="IndexLink"/>
              </w:rPr>
              <w:t>117</w:t>
            </w:r>
            <w:r>
              <w:rPr>
                <w:rStyle w:val="IndexLink"/>
                <w:rtl w:val="true"/>
              </w:rPr>
              <w:t xml:space="preserve"> </w:t>
            </w:r>
            <w:r>
              <w:rPr>
                <w:rStyle w:val="IndexLink"/>
                <w:rtl w:val="true"/>
              </w:rPr>
              <w:t xml:space="preserve">تا </w:t>
            </w:r>
            <w:r>
              <w:rPr>
                <w:rStyle w:val="IndexLink"/>
              </w:rPr>
              <w:t>121</w:t>
            </w:r>
            <w:r>
              <w:rPr>
                <w:rStyle w:val="IndexLink"/>
                <w:rtl w:val="true"/>
              </w:rPr>
              <w:tab/>
            </w:r>
            <w:r>
              <w:rPr>
                <w:rStyle w:val="IndexLink"/>
              </w:rPr>
              <w:t>65</w:t>
            </w:r>
          </w:hyperlink>
        </w:p>
        <w:p>
          <w:pPr>
            <w:pStyle w:val="Contents5"/>
            <w:tabs>
              <w:tab w:val="clear" w:pos="7892"/>
              <w:tab w:val="right" w:pos="9026" w:leader="dot"/>
            </w:tabs>
            <w:rPr/>
          </w:pPr>
          <w:hyperlink w:anchor="__RefHeading___Toc6787755_3224264995">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6787757_3224264995">
            <w:r>
              <w:rPr>
                <w:webHidden/>
                <w:rStyle w:val="IndexLink"/>
                <w:rtl w:val="true"/>
              </w:rPr>
              <w:t>قرائت</w:t>
            </w:r>
            <w:r>
              <w:rPr>
                <w:rStyle w:val="IndexLink"/>
                <w:rtl w:val="true"/>
              </w:rPr>
              <w:tab/>
            </w:r>
            <w:r>
              <w:rPr>
                <w:rStyle w:val="IndexLink"/>
              </w:rPr>
              <w:t>65</w:t>
            </w:r>
          </w:hyperlink>
        </w:p>
        <w:p>
          <w:pPr>
            <w:pStyle w:val="Contents5"/>
            <w:tabs>
              <w:tab w:val="clear" w:pos="7892"/>
              <w:tab w:val="right" w:pos="9026" w:leader="dot"/>
            </w:tabs>
            <w:rPr/>
          </w:pPr>
          <w:hyperlink w:anchor="__RefHeading___Toc6787759_3224264995">
            <w:r>
              <w:rPr>
                <w:webHidden/>
                <w:rStyle w:val="IndexLink"/>
                <w:rtl w:val="true"/>
              </w:rPr>
              <w:t>لغت</w:t>
            </w:r>
            <w:r>
              <w:rPr>
                <w:rStyle w:val="IndexLink"/>
                <w:rtl w:val="true"/>
              </w:rPr>
              <w:tab/>
            </w:r>
            <w:r>
              <w:rPr>
                <w:rStyle w:val="IndexLink"/>
              </w:rPr>
              <w:t>65</w:t>
            </w:r>
          </w:hyperlink>
        </w:p>
        <w:p>
          <w:pPr>
            <w:pStyle w:val="Contents5"/>
            <w:tabs>
              <w:tab w:val="clear" w:pos="7892"/>
              <w:tab w:val="right" w:pos="9026" w:leader="dot"/>
            </w:tabs>
            <w:rPr/>
          </w:pPr>
          <w:hyperlink w:anchor="__RefHeading___Toc6787761_3224264995">
            <w:r>
              <w:rPr>
                <w:webHidden/>
                <w:rStyle w:val="IndexLink"/>
                <w:rtl w:val="true"/>
              </w:rPr>
              <w:t>اعراب</w:t>
            </w:r>
            <w:r>
              <w:rPr>
                <w:rStyle w:val="IndexLink"/>
                <w:rtl w:val="true"/>
              </w:rPr>
              <w:tab/>
            </w:r>
            <w:r>
              <w:rPr>
                <w:rStyle w:val="IndexLink"/>
              </w:rPr>
              <w:t>66</w:t>
            </w:r>
          </w:hyperlink>
        </w:p>
        <w:p>
          <w:pPr>
            <w:pStyle w:val="Contents5"/>
            <w:tabs>
              <w:tab w:val="clear" w:pos="7892"/>
              <w:tab w:val="right" w:pos="9026" w:leader="dot"/>
            </w:tabs>
            <w:rPr/>
          </w:pPr>
          <w:hyperlink w:anchor="__RefHeading___Toc6787763_3224264995">
            <w:r>
              <w:rPr>
                <w:webHidden/>
                <w:rStyle w:val="IndexLink"/>
                <w:rtl w:val="true"/>
              </w:rPr>
              <w:t>مقصود</w:t>
            </w:r>
            <w:r>
              <w:rPr>
                <w:rStyle w:val="IndexLink"/>
                <w:rtl w:val="true"/>
              </w:rPr>
              <w:tab/>
            </w:r>
            <w:r>
              <w:rPr>
                <w:rStyle w:val="IndexLink"/>
              </w:rPr>
              <w:t>66</w:t>
            </w:r>
          </w:hyperlink>
        </w:p>
        <w:p>
          <w:pPr>
            <w:pStyle w:val="Contents3"/>
            <w:tabs>
              <w:tab w:val="clear" w:pos="8459"/>
              <w:tab w:val="right" w:pos="9026" w:leader="dot"/>
            </w:tabs>
            <w:rPr/>
          </w:pPr>
          <w:hyperlink w:anchor="__RefHeading___Toc6787765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122</w:t>
            </w:r>
            <w:r>
              <w:rPr>
                <w:rStyle w:val="IndexLink"/>
                <w:rtl w:val="true"/>
              </w:rPr>
              <w:t xml:space="preserve"> </w:t>
            </w:r>
            <w:r>
              <w:rPr>
                <w:rStyle w:val="IndexLink"/>
                <w:rtl w:val="true"/>
              </w:rPr>
              <w:t xml:space="preserve">تا </w:t>
            </w:r>
            <w:r>
              <w:rPr>
                <w:rStyle w:val="IndexLink"/>
              </w:rPr>
              <w:t>124</w:t>
            </w:r>
            <w:r>
              <w:rPr>
                <w:rStyle w:val="IndexLink"/>
                <w:rtl w:val="true"/>
              </w:rPr>
              <w:t>]</w:t>
              <w:tab/>
            </w:r>
            <w:r>
              <w:rPr>
                <w:rStyle w:val="IndexLink"/>
              </w:rPr>
              <w:t>71</w:t>
            </w:r>
          </w:hyperlink>
        </w:p>
        <w:p>
          <w:pPr>
            <w:pStyle w:val="Contents4"/>
            <w:tabs>
              <w:tab w:val="clear" w:pos="8176"/>
              <w:tab w:val="right" w:pos="9026" w:leader="dot"/>
            </w:tabs>
            <w:rPr/>
          </w:pPr>
          <w:hyperlink w:anchor="__RefHeading___Toc6787767_3224264995">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6787769_3224264995">
            <w:r>
              <w:rPr>
                <w:webHidden/>
                <w:rStyle w:val="IndexLink"/>
                <w:rtl w:val="true"/>
              </w:rPr>
              <w:t>ترجمه</w:t>
            </w:r>
            <w:r>
              <w:rPr>
                <w:rStyle w:val="IndexLink"/>
                <w:rtl w:val="true"/>
              </w:rPr>
              <w:tab/>
            </w:r>
            <w:r>
              <w:rPr>
                <w:rStyle w:val="IndexLink"/>
              </w:rPr>
              <w:t>71</w:t>
            </w:r>
          </w:hyperlink>
        </w:p>
        <w:p>
          <w:pPr>
            <w:pStyle w:val="Contents4"/>
            <w:tabs>
              <w:tab w:val="clear" w:pos="8176"/>
              <w:tab w:val="right" w:pos="9026" w:leader="dot"/>
            </w:tabs>
            <w:rPr/>
          </w:pPr>
          <w:hyperlink w:anchor="__RefHeading___Toc6787771_3224264995">
            <w:r>
              <w:rPr>
                <w:webHidden/>
                <w:rStyle w:val="IndexLink"/>
                <w:rtl w:val="true"/>
              </w:rPr>
              <w:t xml:space="preserve">بیان آیۀ </w:t>
            </w:r>
            <w:r>
              <w:rPr>
                <w:rStyle w:val="IndexLink"/>
              </w:rPr>
              <w:t>122</w:t>
            </w:r>
            <w:r>
              <w:rPr>
                <w:rStyle w:val="IndexLink"/>
                <w:rtl w:val="true"/>
              </w:rPr>
              <w:tab/>
            </w:r>
            <w:r>
              <w:rPr>
                <w:rStyle w:val="IndexLink"/>
              </w:rPr>
              <w:t>72</w:t>
            </w:r>
          </w:hyperlink>
        </w:p>
        <w:p>
          <w:pPr>
            <w:pStyle w:val="Contents5"/>
            <w:tabs>
              <w:tab w:val="clear" w:pos="7892"/>
              <w:tab w:val="right" w:pos="9026" w:leader="dot"/>
            </w:tabs>
            <w:rPr/>
          </w:pPr>
          <w:hyperlink w:anchor="__RefHeading___Toc6787773_3224264995">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6787775_3224264995">
            <w:r>
              <w:rPr>
                <w:webHidden/>
                <w:rStyle w:val="IndexLink"/>
                <w:rtl w:val="true"/>
              </w:rPr>
              <w:t>مقصود</w:t>
            </w:r>
            <w:r>
              <w:rPr>
                <w:rStyle w:val="IndexLink"/>
                <w:rtl w:val="true"/>
              </w:rPr>
              <w:tab/>
            </w:r>
            <w:r>
              <w:rPr>
                <w:rStyle w:val="IndexLink"/>
              </w:rPr>
              <w:t>72</w:t>
            </w:r>
          </w:hyperlink>
        </w:p>
        <w:p>
          <w:pPr>
            <w:pStyle w:val="Contents5"/>
            <w:tabs>
              <w:tab w:val="clear" w:pos="7892"/>
              <w:tab w:val="right" w:pos="9026" w:leader="dot"/>
            </w:tabs>
            <w:rPr/>
          </w:pPr>
          <w:hyperlink w:anchor="__RefHeading___Toc6787777_3224264995">
            <w:r>
              <w:rPr>
                <w:webHidden/>
                <w:rStyle w:val="IndexLink"/>
                <w:rtl w:val="true"/>
              </w:rPr>
              <w:t>اعراب</w:t>
            </w:r>
            <w:r>
              <w:rPr>
                <w:rStyle w:val="IndexLink"/>
                <w:rtl w:val="true"/>
              </w:rPr>
              <w:tab/>
            </w:r>
            <w:r>
              <w:rPr>
                <w:rStyle w:val="IndexLink"/>
              </w:rPr>
              <w:t>72</w:t>
            </w:r>
          </w:hyperlink>
        </w:p>
        <w:p>
          <w:pPr>
            <w:pStyle w:val="Contents5"/>
            <w:tabs>
              <w:tab w:val="clear" w:pos="7892"/>
              <w:tab w:val="right" w:pos="9026" w:leader="dot"/>
            </w:tabs>
            <w:rPr/>
          </w:pPr>
          <w:hyperlink w:anchor="__RefHeading___Toc6787779_3224264995">
            <w:r>
              <w:rPr>
                <w:webHidden/>
                <w:rStyle w:val="IndexLink"/>
                <w:rtl w:val="true"/>
              </w:rPr>
              <w:t>قرائت</w:t>
            </w:r>
            <w:r>
              <w:rPr>
                <w:rStyle w:val="IndexLink"/>
                <w:rtl w:val="true"/>
              </w:rPr>
              <w:tab/>
            </w:r>
            <w:r>
              <w:rPr>
                <w:rStyle w:val="IndexLink"/>
              </w:rPr>
              <w:t>72</w:t>
            </w:r>
          </w:hyperlink>
        </w:p>
        <w:p>
          <w:pPr>
            <w:pStyle w:val="Contents4"/>
            <w:tabs>
              <w:tab w:val="clear" w:pos="8176"/>
              <w:tab w:val="right" w:pos="9026" w:leader="dot"/>
            </w:tabs>
            <w:rPr/>
          </w:pPr>
          <w:hyperlink w:anchor="__RefHeading___Toc6787781_3224264995">
            <w:r>
              <w:rPr>
                <w:webHidden/>
                <w:rStyle w:val="IndexLink"/>
                <w:rtl w:val="true"/>
              </w:rPr>
              <w:t xml:space="preserve">بیان آیه </w:t>
            </w:r>
            <w:r>
              <w:rPr>
                <w:rStyle w:val="IndexLink"/>
              </w:rPr>
              <w:t>123</w:t>
            </w:r>
            <w:r>
              <w:rPr>
                <w:rStyle w:val="IndexLink"/>
                <w:rtl w:val="true"/>
              </w:rPr>
              <w:t>-</w:t>
            </w:r>
            <w:r>
              <w:rPr>
                <w:rStyle w:val="IndexLink"/>
              </w:rPr>
              <w:t>124</w:t>
            </w:r>
            <w:r>
              <w:rPr>
                <w:rStyle w:val="IndexLink"/>
                <w:rtl w:val="true"/>
              </w:rPr>
              <w:tab/>
            </w:r>
            <w:r>
              <w:rPr>
                <w:rStyle w:val="IndexLink"/>
              </w:rPr>
              <w:t>73</w:t>
            </w:r>
          </w:hyperlink>
        </w:p>
        <w:p>
          <w:pPr>
            <w:pStyle w:val="Contents5"/>
            <w:tabs>
              <w:tab w:val="clear" w:pos="7892"/>
              <w:tab w:val="right" w:pos="9026" w:leader="dot"/>
            </w:tabs>
            <w:rPr/>
          </w:pPr>
          <w:hyperlink w:anchor="__RefHeading___Toc6787783_3224264995">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6787785_3224264995">
            <w:r>
              <w:rPr>
                <w:webHidden/>
                <w:rStyle w:val="IndexLink"/>
                <w:rtl w:val="true"/>
              </w:rPr>
              <w:t>قرائت</w:t>
            </w:r>
            <w:r>
              <w:rPr>
                <w:rStyle w:val="IndexLink"/>
                <w:rtl w:val="true"/>
              </w:rPr>
              <w:tab/>
            </w:r>
            <w:r>
              <w:rPr>
                <w:rStyle w:val="IndexLink"/>
              </w:rPr>
              <w:t>73</w:t>
            </w:r>
          </w:hyperlink>
        </w:p>
        <w:p>
          <w:pPr>
            <w:pStyle w:val="Contents5"/>
            <w:tabs>
              <w:tab w:val="clear" w:pos="7892"/>
              <w:tab w:val="right" w:pos="9026" w:leader="dot"/>
            </w:tabs>
            <w:rPr/>
          </w:pPr>
          <w:hyperlink w:anchor="__RefHeading___Toc6787787_3224264995">
            <w:r>
              <w:rPr>
                <w:webHidden/>
                <w:rStyle w:val="IndexLink"/>
                <w:rtl w:val="true"/>
              </w:rPr>
              <w:t>لغت</w:t>
            </w:r>
            <w:r>
              <w:rPr>
                <w:rStyle w:val="IndexLink"/>
                <w:rtl w:val="true"/>
              </w:rPr>
              <w:tab/>
            </w:r>
            <w:r>
              <w:rPr>
                <w:rStyle w:val="IndexLink"/>
              </w:rPr>
              <w:t>73</w:t>
            </w:r>
          </w:hyperlink>
        </w:p>
        <w:p>
          <w:pPr>
            <w:pStyle w:val="Contents5"/>
            <w:tabs>
              <w:tab w:val="clear" w:pos="7892"/>
              <w:tab w:val="right" w:pos="9026" w:leader="dot"/>
            </w:tabs>
            <w:rPr/>
          </w:pPr>
          <w:hyperlink w:anchor="__RefHeading___Toc6787789_3224264995">
            <w:r>
              <w:rPr>
                <w:webHidden/>
                <w:rStyle w:val="IndexLink"/>
                <w:rtl w:val="true"/>
              </w:rPr>
              <w:t>اعراب</w:t>
            </w:r>
            <w:r>
              <w:rPr>
                <w:rStyle w:val="IndexLink"/>
                <w:rtl w:val="true"/>
              </w:rPr>
              <w:tab/>
            </w:r>
            <w:r>
              <w:rPr>
                <w:rStyle w:val="IndexLink"/>
              </w:rPr>
              <w:t>73</w:t>
            </w:r>
          </w:hyperlink>
        </w:p>
        <w:p>
          <w:pPr>
            <w:pStyle w:val="Contents5"/>
            <w:tabs>
              <w:tab w:val="clear" w:pos="7892"/>
              <w:tab w:val="right" w:pos="9026" w:leader="dot"/>
            </w:tabs>
            <w:rPr/>
          </w:pPr>
          <w:hyperlink w:anchor="__RefHeading___Toc6787791_3224264995">
            <w:r>
              <w:rPr>
                <w:webHidden/>
                <w:rStyle w:val="IndexLink"/>
                <w:rtl w:val="true"/>
              </w:rPr>
              <w:t>شان نزول</w:t>
            </w:r>
            <w:r>
              <w:rPr>
                <w:rStyle w:val="IndexLink"/>
                <w:rtl w:val="true"/>
              </w:rPr>
              <w:tab/>
            </w:r>
            <w:r>
              <w:rPr>
                <w:rStyle w:val="IndexLink"/>
              </w:rPr>
              <w:t>74</w:t>
            </w:r>
          </w:hyperlink>
        </w:p>
        <w:p>
          <w:pPr>
            <w:pStyle w:val="Contents5"/>
            <w:tabs>
              <w:tab w:val="clear" w:pos="7892"/>
              <w:tab w:val="right" w:pos="9026" w:leader="dot"/>
            </w:tabs>
            <w:rPr/>
          </w:pPr>
          <w:hyperlink w:anchor="__RefHeading___Toc6787793_3224264995">
            <w:r>
              <w:rPr>
                <w:webHidden/>
                <w:rStyle w:val="IndexLink"/>
                <w:rtl w:val="true"/>
              </w:rPr>
              <w:t>مقصود</w:t>
            </w:r>
            <w:r>
              <w:rPr>
                <w:rStyle w:val="IndexLink"/>
                <w:rtl w:val="true"/>
              </w:rPr>
              <w:tab/>
            </w:r>
            <w:r>
              <w:rPr>
                <w:rStyle w:val="IndexLink"/>
              </w:rPr>
              <w:t>74</w:t>
            </w:r>
          </w:hyperlink>
        </w:p>
        <w:p>
          <w:pPr>
            <w:pStyle w:val="Contents6"/>
            <w:tabs>
              <w:tab w:val="clear" w:pos="7609"/>
              <w:tab w:val="right" w:pos="9026" w:leader="dot"/>
            </w:tabs>
            <w:rPr/>
          </w:pPr>
          <w:hyperlink w:anchor="__RefHeading___Toc6787795_3224264995">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6787797_3224264995">
            <w:r>
              <w:rPr>
                <w:webHidden/>
                <w:rStyle w:val="IndexLink"/>
                <w:rtl w:val="true"/>
              </w:rPr>
              <w:t>منظور از بد کاران چه کسانی هستند؟</w:t>
            </w:r>
            <w:r>
              <w:rPr>
                <w:rStyle w:val="IndexLink"/>
                <w:rtl w:val="true"/>
              </w:rPr>
              <w:tab/>
            </w:r>
            <w:r>
              <w:rPr>
                <w:rStyle w:val="IndexLink"/>
              </w:rPr>
              <w:t>75</w:t>
            </w:r>
          </w:hyperlink>
        </w:p>
        <w:p>
          <w:pPr>
            <w:pStyle w:val="Contents6"/>
            <w:tabs>
              <w:tab w:val="clear" w:pos="7609"/>
              <w:tab w:val="right" w:pos="9026" w:leader="dot"/>
            </w:tabs>
            <w:rPr/>
          </w:pPr>
          <w:hyperlink w:anchor="__RefHeading___Toc6787799_3224264995">
            <w:r>
              <w:rPr>
                <w:webHidden/>
                <w:rStyle w:val="IndexLink"/>
                <w:rtl w:val="true"/>
              </w:rPr>
              <w:t>استدلال به آیه بر عدم عفو</w:t>
            </w:r>
            <w:r>
              <w:rPr>
                <w:rStyle w:val="IndexLink"/>
                <w:rtl w:val="true"/>
              </w:rPr>
              <w:tab/>
            </w:r>
            <w:r>
              <w:rPr>
                <w:rStyle w:val="IndexLink"/>
              </w:rPr>
              <w:t>76</w:t>
            </w:r>
          </w:hyperlink>
        </w:p>
        <w:p>
          <w:pPr>
            <w:pStyle w:val="Contents3"/>
            <w:tabs>
              <w:tab w:val="clear" w:pos="8459"/>
              <w:tab w:val="right" w:pos="9026" w:leader="dot"/>
            </w:tabs>
            <w:rPr/>
          </w:pPr>
          <w:hyperlink w:anchor="__RefHeading___Toc6787801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125</w:t>
            </w:r>
            <w:r>
              <w:rPr>
                <w:rStyle w:val="IndexLink"/>
                <w:rtl w:val="true"/>
              </w:rPr>
              <w:t xml:space="preserve"> </w:t>
            </w:r>
            <w:r>
              <w:rPr>
                <w:rStyle w:val="IndexLink"/>
                <w:rtl w:val="true"/>
              </w:rPr>
              <w:t xml:space="preserve">تا </w:t>
            </w:r>
            <w:r>
              <w:rPr>
                <w:rStyle w:val="IndexLink"/>
              </w:rPr>
              <w:t>126</w:t>
            </w:r>
            <w:r>
              <w:rPr>
                <w:rStyle w:val="IndexLink"/>
                <w:rtl w:val="true"/>
              </w:rPr>
              <w:t>]</w:t>
              <w:tab/>
            </w:r>
            <w:r>
              <w:rPr>
                <w:rStyle w:val="IndexLink"/>
              </w:rPr>
              <w:t>77</w:t>
            </w:r>
          </w:hyperlink>
        </w:p>
        <w:p>
          <w:pPr>
            <w:pStyle w:val="Contents4"/>
            <w:tabs>
              <w:tab w:val="clear" w:pos="8176"/>
              <w:tab w:val="right" w:pos="9026" w:leader="dot"/>
            </w:tabs>
            <w:rPr/>
          </w:pPr>
          <w:hyperlink w:anchor="__RefHeading___Toc6787803_3224264995">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6787805_3224264995">
            <w:r>
              <w:rPr>
                <w:webHidden/>
                <w:rStyle w:val="IndexLink"/>
                <w:rtl w:val="true"/>
              </w:rPr>
              <w:t>ترجمه</w:t>
            </w:r>
            <w:r>
              <w:rPr>
                <w:rStyle w:val="IndexLink"/>
                <w:rtl w:val="true"/>
              </w:rPr>
              <w:tab/>
            </w:r>
            <w:r>
              <w:rPr>
                <w:rStyle w:val="IndexLink"/>
              </w:rPr>
              <w:t>77</w:t>
            </w:r>
          </w:hyperlink>
        </w:p>
        <w:p>
          <w:pPr>
            <w:pStyle w:val="Contents4"/>
            <w:tabs>
              <w:tab w:val="clear" w:pos="8176"/>
              <w:tab w:val="right" w:pos="9026" w:leader="dot"/>
            </w:tabs>
            <w:rPr/>
          </w:pPr>
          <w:hyperlink w:anchor="__RefHeading___Toc6787807_3224264995">
            <w:r>
              <w:rPr>
                <w:webHidden/>
                <w:rStyle w:val="IndexLink"/>
                <w:rtl w:val="true"/>
              </w:rPr>
              <w:t xml:space="preserve">بیان آیۀ </w:t>
            </w:r>
            <w:r>
              <w:rPr>
                <w:rStyle w:val="IndexLink"/>
              </w:rPr>
              <w:t>125</w:t>
            </w:r>
            <w:r>
              <w:rPr>
                <w:rStyle w:val="IndexLink"/>
                <w:rtl w:val="true"/>
              </w:rPr>
              <w:t>-</w:t>
            </w:r>
            <w:r>
              <w:rPr>
                <w:rStyle w:val="IndexLink"/>
              </w:rPr>
              <w:t>126</w:t>
            </w:r>
            <w:r>
              <w:rPr>
                <w:rStyle w:val="IndexLink"/>
                <w:rtl w:val="true"/>
              </w:rPr>
              <w:tab/>
            </w:r>
            <w:r>
              <w:rPr>
                <w:rStyle w:val="IndexLink"/>
              </w:rPr>
              <w:t>78</w:t>
            </w:r>
          </w:hyperlink>
        </w:p>
        <w:p>
          <w:pPr>
            <w:pStyle w:val="Contents5"/>
            <w:tabs>
              <w:tab w:val="clear" w:pos="7892"/>
              <w:tab w:val="right" w:pos="9026" w:leader="dot"/>
            </w:tabs>
            <w:rPr/>
          </w:pPr>
          <w:hyperlink w:anchor="__RefHeading___Toc6787809_3224264995">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6787811_3224264995">
            <w:r>
              <w:rPr>
                <w:webHidden/>
                <w:rStyle w:val="IndexLink"/>
                <w:rtl w:val="true"/>
              </w:rPr>
              <w:t>لغت</w:t>
            </w:r>
            <w:r>
              <w:rPr>
                <w:rStyle w:val="IndexLink"/>
                <w:rtl w:val="true"/>
              </w:rPr>
              <w:tab/>
            </w:r>
            <w:r>
              <w:rPr>
                <w:rStyle w:val="IndexLink"/>
              </w:rPr>
              <w:t>78</w:t>
            </w:r>
          </w:hyperlink>
        </w:p>
        <w:p>
          <w:pPr>
            <w:pStyle w:val="Contents5"/>
            <w:tabs>
              <w:tab w:val="clear" w:pos="7892"/>
              <w:tab w:val="right" w:pos="9026" w:leader="dot"/>
            </w:tabs>
            <w:rPr/>
          </w:pPr>
          <w:hyperlink w:anchor="__RefHeading___Toc6787813_3224264995">
            <w:r>
              <w:rPr>
                <w:webHidden/>
                <w:rStyle w:val="IndexLink"/>
                <w:rtl w:val="true"/>
              </w:rPr>
              <w:t>اعراب</w:t>
            </w:r>
            <w:r>
              <w:rPr>
                <w:rStyle w:val="IndexLink"/>
                <w:rtl w:val="true"/>
              </w:rPr>
              <w:tab/>
            </w:r>
            <w:r>
              <w:rPr>
                <w:rStyle w:val="IndexLink"/>
              </w:rPr>
              <w:t>78</w:t>
            </w:r>
          </w:hyperlink>
        </w:p>
        <w:p>
          <w:pPr>
            <w:pStyle w:val="Contents5"/>
            <w:tabs>
              <w:tab w:val="clear" w:pos="7892"/>
              <w:tab w:val="right" w:pos="9026" w:leader="dot"/>
            </w:tabs>
            <w:rPr/>
          </w:pPr>
          <w:hyperlink w:anchor="__RefHeading___Toc6787815_3224264995">
            <w:r>
              <w:rPr>
                <w:webHidden/>
                <w:rStyle w:val="IndexLink"/>
                <w:rtl w:val="true"/>
              </w:rPr>
              <w:t>مقصود</w:t>
            </w:r>
            <w:r>
              <w:rPr>
                <w:rStyle w:val="IndexLink"/>
                <w:rtl w:val="true"/>
              </w:rPr>
              <w:tab/>
            </w:r>
            <w:r>
              <w:rPr>
                <w:rStyle w:val="IndexLink"/>
              </w:rPr>
              <w:t>79</w:t>
            </w:r>
          </w:hyperlink>
        </w:p>
        <w:p>
          <w:pPr>
            <w:pStyle w:val="Contents6"/>
            <w:tabs>
              <w:tab w:val="clear" w:pos="7609"/>
              <w:tab w:val="right" w:pos="9026" w:leader="dot"/>
            </w:tabs>
            <w:rPr/>
          </w:pPr>
          <w:hyperlink w:anchor="__RefHeading___Toc6787817_3224264995">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6787819_3224264995">
            <w:r>
              <w:rPr>
                <w:webHidden/>
                <w:rStyle w:val="IndexLink"/>
                <w:rtl w:val="true"/>
              </w:rPr>
              <w:t>معانی دیگر</w:t>
            </w:r>
            <w:r>
              <w:rPr>
                <w:rStyle w:val="IndexLink"/>
                <w:rtl w:val="true"/>
              </w:rPr>
              <w:tab/>
            </w:r>
            <w:r>
              <w:rPr>
                <w:rStyle w:val="IndexLink"/>
              </w:rPr>
              <w:t>79</w:t>
            </w:r>
          </w:hyperlink>
        </w:p>
        <w:p>
          <w:pPr>
            <w:pStyle w:val="Contents3"/>
            <w:tabs>
              <w:tab w:val="clear" w:pos="8459"/>
              <w:tab w:val="right" w:pos="9026" w:leader="dot"/>
            </w:tabs>
            <w:rPr/>
          </w:pPr>
          <w:hyperlink w:anchor="__RefHeading___Toc6787821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127</w:t>
            </w:r>
            <w:r>
              <w:rPr>
                <w:rStyle w:val="IndexLink"/>
                <w:rtl w:val="true"/>
              </w:rPr>
              <w:t>]</w:t>
              <w:tab/>
            </w:r>
            <w:r>
              <w:rPr>
                <w:rStyle w:val="IndexLink"/>
              </w:rPr>
              <w:t>83</w:t>
            </w:r>
          </w:hyperlink>
        </w:p>
        <w:p>
          <w:pPr>
            <w:pStyle w:val="Contents4"/>
            <w:tabs>
              <w:tab w:val="clear" w:pos="8176"/>
              <w:tab w:val="right" w:pos="9026" w:leader="dot"/>
            </w:tabs>
            <w:rPr/>
          </w:pPr>
          <w:hyperlink w:anchor="__RefHeading___Toc6787823_3224264995">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6787825_3224264995">
            <w:r>
              <w:rPr>
                <w:webHidden/>
                <w:rStyle w:val="IndexLink"/>
                <w:rtl w:val="true"/>
              </w:rPr>
              <w:t>ترجمه</w:t>
            </w:r>
            <w:r>
              <w:rPr>
                <w:rStyle w:val="IndexLink"/>
                <w:rtl w:val="true"/>
              </w:rPr>
              <w:tab/>
            </w:r>
            <w:r>
              <w:rPr>
                <w:rStyle w:val="IndexLink"/>
              </w:rPr>
              <w:t>83</w:t>
            </w:r>
          </w:hyperlink>
        </w:p>
        <w:p>
          <w:pPr>
            <w:pStyle w:val="Contents4"/>
            <w:tabs>
              <w:tab w:val="clear" w:pos="8176"/>
              <w:tab w:val="right" w:pos="9026" w:leader="dot"/>
            </w:tabs>
            <w:rPr/>
          </w:pPr>
          <w:hyperlink w:anchor="__RefHeading___Toc6787827_3224264995">
            <w:r>
              <w:rPr>
                <w:webHidden/>
                <w:rStyle w:val="IndexLink"/>
                <w:rtl w:val="true"/>
              </w:rPr>
              <w:t xml:space="preserve">بیان آیۀ </w:t>
            </w:r>
            <w:r>
              <w:rPr>
                <w:rStyle w:val="IndexLink"/>
              </w:rPr>
              <w:t>127</w:t>
            </w:r>
            <w:r>
              <w:rPr>
                <w:rStyle w:val="IndexLink"/>
                <w:rtl w:val="true"/>
              </w:rPr>
              <w:tab/>
            </w:r>
            <w:r>
              <w:rPr>
                <w:rStyle w:val="IndexLink"/>
              </w:rPr>
              <w:t>84</w:t>
            </w:r>
          </w:hyperlink>
        </w:p>
        <w:p>
          <w:pPr>
            <w:pStyle w:val="Contents5"/>
            <w:tabs>
              <w:tab w:val="clear" w:pos="7892"/>
              <w:tab w:val="right" w:pos="9026" w:leader="dot"/>
            </w:tabs>
            <w:rPr/>
          </w:pPr>
          <w:hyperlink w:anchor="__RefHeading___Toc6787829_3224264995">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6787831_3224264995">
            <w:r>
              <w:rPr>
                <w:webHidden/>
                <w:rStyle w:val="IndexLink"/>
                <w:rtl w:val="true"/>
              </w:rPr>
              <w:t>لغت</w:t>
            </w:r>
            <w:r>
              <w:rPr>
                <w:rStyle w:val="IndexLink"/>
                <w:rtl w:val="true"/>
              </w:rPr>
              <w:tab/>
            </w:r>
            <w:r>
              <w:rPr>
                <w:rStyle w:val="IndexLink"/>
              </w:rPr>
              <w:t>84</w:t>
            </w:r>
          </w:hyperlink>
        </w:p>
        <w:p>
          <w:pPr>
            <w:pStyle w:val="Contents5"/>
            <w:tabs>
              <w:tab w:val="clear" w:pos="7892"/>
              <w:tab w:val="right" w:pos="9026" w:leader="dot"/>
            </w:tabs>
            <w:rPr/>
          </w:pPr>
          <w:hyperlink w:anchor="__RefHeading___Toc6787833_3224264995">
            <w:r>
              <w:rPr>
                <w:webHidden/>
                <w:rStyle w:val="IndexLink"/>
                <w:rtl w:val="true"/>
              </w:rPr>
              <w:t>اعراب</w:t>
            </w:r>
            <w:r>
              <w:rPr>
                <w:rStyle w:val="IndexLink"/>
                <w:rtl w:val="true"/>
              </w:rPr>
              <w:tab/>
            </w:r>
            <w:r>
              <w:rPr>
                <w:rStyle w:val="IndexLink"/>
              </w:rPr>
              <w:t>84</w:t>
            </w:r>
          </w:hyperlink>
        </w:p>
        <w:p>
          <w:pPr>
            <w:pStyle w:val="Contents5"/>
            <w:tabs>
              <w:tab w:val="clear" w:pos="7892"/>
              <w:tab w:val="right" w:pos="9026" w:leader="dot"/>
            </w:tabs>
            <w:rPr/>
          </w:pPr>
          <w:hyperlink w:anchor="__RefHeading___Toc6787835_3224264995">
            <w:r>
              <w:rPr>
                <w:webHidden/>
                <w:rStyle w:val="IndexLink"/>
                <w:rtl w:val="true"/>
              </w:rPr>
              <w:t>مقصود</w:t>
            </w:r>
            <w:r>
              <w:rPr>
                <w:rStyle w:val="IndexLink"/>
                <w:rtl w:val="true"/>
              </w:rPr>
              <w:tab/>
            </w:r>
            <w:r>
              <w:rPr>
                <w:rStyle w:val="IndexLink"/>
              </w:rPr>
              <w:t>85</w:t>
            </w:r>
          </w:hyperlink>
        </w:p>
        <w:p>
          <w:pPr>
            <w:pStyle w:val="Contents3"/>
            <w:tabs>
              <w:tab w:val="clear" w:pos="8459"/>
              <w:tab w:val="right" w:pos="9026" w:leader="dot"/>
            </w:tabs>
            <w:rPr/>
          </w:pPr>
          <w:hyperlink w:anchor="__RefHeading___Toc6787837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128</w:t>
            </w:r>
            <w:r>
              <w:rPr>
                <w:rStyle w:val="IndexLink"/>
                <w:rtl w:val="true"/>
              </w:rPr>
              <w:t xml:space="preserve"> </w:t>
            </w:r>
            <w:r>
              <w:rPr>
                <w:rStyle w:val="IndexLink"/>
                <w:rtl w:val="true"/>
              </w:rPr>
              <w:t xml:space="preserve">تا </w:t>
            </w:r>
            <w:r>
              <w:rPr>
                <w:rStyle w:val="IndexLink"/>
              </w:rPr>
              <w:t>130</w:t>
            </w:r>
            <w:r>
              <w:rPr>
                <w:rStyle w:val="IndexLink"/>
                <w:rtl w:val="true"/>
              </w:rPr>
              <w:t>]</w:t>
              <w:tab/>
            </w:r>
            <w:r>
              <w:rPr>
                <w:rStyle w:val="IndexLink"/>
              </w:rPr>
              <w:t>88</w:t>
            </w:r>
          </w:hyperlink>
        </w:p>
        <w:p>
          <w:pPr>
            <w:pStyle w:val="Contents4"/>
            <w:tabs>
              <w:tab w:val="clear" w:pos="8176"/>
              <w:tab w:val="right" w:pos="9026" w:leader="dot"/>
            </w:tabs>
            <w:rPr/>
          </w:pPr>
          <w:hyperlink w:anchor="__RefHeading___Toc6787839_3224264995">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6787841_3224264995">
            <w:r>
              <w:rPr>
                <w:webHidden/>
                <w:rStyle w:val="IndexLink"/>
                <w:rtl w:val="true"/>
              </w:rPr>
              <w:t>ترجمه</w:t>
            </w:r>
            <w:r>
              <w:rPr>
                <w:rStyle w:val="IndexLink"/>
                <w:rtl w:val="true"/>
              </w:rPr>
              <w:tab/>
            </w:r>
            <w:r>
              <w:rPr>
                <w:rStyle w:val="IndexLink"/>
              </w:rPr>
              <w:t>88</w:t>
            </w:r>
          </w:hyperlink>
        </w:p>
        <w:p>
          <w:pPr>
            <w:pStyle w:val="Contents4"/>
            <w:tabs>
              <w:tab w:val="clear" w:pos="8176"/>
              <w:tab w:val="right" w:pos="9026" w:leader="dot"/>
            </w:tabs>
            <w:rPr/>
          </w:pPr>
          <w:hyperlink w:anchor="__RefHeading___Toc6787843_3224264995">
            <w:r>
              <w:rPr>
                <w:webHidden/>
                <w:rStyle w:val="IndexLink"/>
                <w:rtl w:val="true"/>
              </w:rPr>
              <w:t xml:space="preserve">بیان آیه </w:t>
            </w:r>
            <w:r>
              <w:rPr>
                <w:rStyle w:val="IndexLink"/>
              </w:rPr>
              <w:t>128</w:t>
            </w:r>
            <w:r>
              <w:rPr>
                <w:rStyle w:val="IndexLink"/>
                <w:rtl w:val="true"/>
              </w:rPr>
              <w:tab/>
            </w:r>
            <w:r>
              <w:rPr>
                <w:rStyle w:val="IndexLink"/>
              </w:rPr>
              <w:t>89</w:t>
            </w:r>
          </w:hyperlink>
        </w:p>
        <w:p>
          <w:pPr>
            <w:pStyle w:val="Contents5"/>
            <w:tabs>
              <w:tab w:val="clear" w:pos="7892"/>
              <w:tab w:val="right" w:pos="9026" w:leader="dot"/>
            </w:tabs>
            <w:rPr/>
          </w:pPr>
          <w:hyperlink w:anchor="__RefHeading___Toc6787845_3224264995">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6787847_3224264995">
            <w:r>
              <w:rPr>
                <w:webHidden/>
                <w:rStyle w:val="IndexLink"/>
                <w:rtl w:val="true"/>
              </w:rPr>
              <w:t>قرائت</w:t>
            </w:r>
            <w:r>
              <w:rPr>
                <w:rStyle w:val="IndexLink"/>
                <w:rtl w:val="true"/>
              </w:rPr>
              <w:tab/>
            </w:r>
            <w:r>
              <w:rPr>
                <w:rStyle w:val="IndexLink"/>
              </w:rPr>
              <w:t>89</w:t>
            </w:r>
          </w:hyperlink>
        </w:p>
        <w:p>
          <w:pPr>
            <w:pStyle w:val="Contents5"/>
            <w:tabs>
              <w:tab w:val="clear" w:pos="7892"/>
              <w:tab w:val="right" w:pos="9026" w:leader="dot"/>
            </w:tabs>
            <w:rPr/>
          </w:pPr>
          <w:hyperlink w:anchor="__RefHeading___Toc6787849_3224264995">
            <w:r>
              <w:rPr>
                <w:webHidden/>
                <w:rStyle w:val="IndexLink"/>
                <w:rtl w:val="true"/>
              </w:rPr>
              <w:t>لغت</w:t>
            </w:r>
            <w:r>
              <w:rPr>
                <w:rStyle w:val="IndexLink"/>
                <w:rtl w:val="true"/>
              </w:rPr>
              <w:tab/>
            </w:r>
            <w:r>
              <w:rPr>
                <w:rStyle w:val="IndexLink"/>
              </w:rPr>
              <w:t>89</w:t>
            </w:r>
          </w:hyperlink>
        </w:p>
        <w:p>
          <w:pPr>
            <w:pStyle w:val="Contents5"/>
            <w:tabs>
              <w:tab w:val="clear" w:pos="7892"/>
              <w:tab w:val="right" w:pos="9026" w:leader="dot"/>
            </w:tabs>
            <w:rPr/>
          </w:pPr>
          <w:hyperlink w:anchor="__RefHeading___Toc6787851_3224264995">
            <w:r>
              <w:rPr>
                <w:webHidden/>
                <w:rStyle w:val="IndexLink"/>
                <w:rtl w:val="true"/>
              </w:rPr>
              <w:t>اعراب</w:t>
            </w:r>
            <w:r>
              <w:rPr>
                <w:rStyle w:val="IndexLink"/>
                <w:rtl w:val="true"/>
              </w:rPr>
              <w:tab/>
            </w:r>
            <w:r>
              <w:rPr>
                <w:rStyle w:val="IndexLink"/>
              </w:rPr>
              <w:t>90</w:t>
            </w:r>
          </w:hyperlink>
        </w:p>
        <w:p>
          <w:pPr>
            <w:pStyle w:val="Contents5"/>
            <w:tabs>
              <w:tab w:val="clear" w:pos="7892"/>
              <w:tab w:val="right" w:pos="9026" w:leader="dot"/>
            </w:tabs>
            <w:rPr/>
          </w:pPr>
          <w:hyperlink w:anchor="__RefHeading___Toc6787853_3224264995">
            <w:r>
              <w:rPr>
                <w:webHidden/>
                <w:rStyle w:val="IndexLink"/>
                <w:rtl w:val="true"/>
              </w:rPr>
              <w:t>شان نزول</w:t>
            </w:r>
            <w:r>
              <w:rPr>
                <w:rStyle w:val="IndexLink"/>
                <w:rtl w:val="true"/>
              </w:rPr>
              <w:tab/>
            </w:r>
            <w:r>
              <w:rPr>
                <w:rStyle w:val="IndexLink"/>
              </w:rPr>
              <w:t>90</w:t>
            </w:r>
          </w:hyperlink>
        </w:p>
        <w:p>
          <w:pPr>
            <w:pStyle w:val="Contents5"/>
            <w:tabs>
              <w:tab w:val="clear" w:pos="7892"/>
              <w:tab w:val="right" w:pos="9026" w:leader="dot"/>
            </w:tabs>
            <w:rPr/>
          </w:pPr>
          <w:hyperlink w:anchor="__RefHeading___Toc6787855_3224264995">
            <w:r>
              <w:rPr>
                <w:webHidden/>
                <w:rStyle w:val="IndexLink"/>
                <w:rtl w:val="true"/>
              </w:rPr>
              <w:t>مقصود</w:t>
            </w:r>
            <w:r>
              <w:rPr>
                <w:rStyle w:val="IndexLink"/>
                <w:rtl w:val="true"/>
              </w:rPr>
              <w:tab/>
            </w:r>
            <w:r>
              <w:rPr>
                <w:rStyle w:val="IndexLink"/>
              </w:rPr>
              <w:t>90</w:t>
            </w:r>
          </w:hyperlink>
        </w:p>
        <w:p>
          <w:pPr>
            <w:pStyle w:val="Contents4"/>
            <w:tabs>
              <w:tab w:val="clear" w:pos="8176"/>
              <w:tab w:val="right" w:pos="9026" w:leader="dot"/>
            </w:tabs>
            <w:rPr/>
          </w:pPr>
          <w:hyperlink w:anchor="__RefHeading___Toc6787857_3224264995">
            <w:r>
              <w:rPr>
                <w:webHidden/>
                <w:rStyle w:val="IndexLink"/>
                <w:rtl w:val="true"/>
              </w:rPr>
              <w:t xml:space="preserve">بیان آیۀ </w:t>
            </w:r>
            <w:r>
              <w:rPr>
                <w:rStyle w:val="IndexLink"/>
              </w:rPr>
              <w:t>129</w:t>
            </w:r>
            <w:r>
              <w:rPr>
                <w:rStyle w:val="IndexLink"/>
                <w:rtl w:val="true"/>
              </w:rPr>
              <w:t>-</w:t>
            </w:r>
            <w:r>
              <w:rPr>
                <w:rStyle w:val="IndexLink"/>
              </w:rPr>
              <w:t>130</w:t>
            </w:r>
            <w:r>
              <w:rPr>
                <w:rStyle w:val="IndexLink"/>
                <w:rtl w:val="true"/>
              </w:rPr>
              <w:tab/>
            </w:r>
            <w:r>
              <w:rPr>
                <w:rStyle w:val="IndexLink"/>
              </w:rPr>
              <w:t>92</w:t>
            </w:r>
          </w:hyperlink>
        </w:p>
        <w:p>
          <w:pPr>
            <w:pStyle w:val="Contents5"/>
            <w:tabs>
              <w:tab w:val="clear" w:pos="7892"/>
              <w:tab w:val="right" w:pos="9026" w:leader="dot"/>
            </w:tabs>
            <w:rPr/>
          </w:pPr>
          <w:hyperlink w:anchor="__RefHeading___Toc6787859_3224264995">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6787861_3224264995">
            <w:r>
              <w:rPr>
                <w:webHidden/>
                <w:rStyle w:val="IndexLink"/>
                <w:rtl w:val="true"/>
              </w:rPr>
              <w:t>لغت</w:t>
            </w:r>
            <w:r>
              <w:rPr>
                <w:rStyle w:val="IndexLink"/>
                <w:rtl w:val="true"/>
              </w:rPr>
              <w:tab/>
            </w:r>
            <w:r>
              <w:rPr>
                <w:rStyle w:val="IndexLink"/>
              </w:rPr>
              <w:t>92</w:t>
            </w:r>
          </w:hyperlink>
        </w:p>
        <w:p>
          <w:pPr>
            <w:pStyle w:val="Contents5"/>
            <w:tabs>
              <w:tab w:val="clear" w:pos="7892"/>
              <w:tab w:val="right" w:pos="9026" w:leader="dot"/>
            </w:tabs>
            <w:rPr/>
          </w:pPr>
          <w:hyperlink w:anchor="__RefHeading___Toc6787863_3224264995">
            <w:r>
              <w:rPr>
                <w:webHidden/>
                <w:rStyle w:val="IndexLink"/>
                <w:rtl w:val="true"/>
              </w:rPr>
              <w:t>مقصود</w:t>
            </w:r>
            <w:r>
              <w:rPr>
                <w:rStyle w:val="IndexLink"/>
                <w:rtl w:val="true"/>
              </w:rPr>
              <w:tab/>
            </w:r>
            <w:r>
              <w:rPr>
                <w:rStyle w:val="IndexLink"/>
              </w:rPr>
              <w:t>92</w:t>
            </w:r>
          </w:hyperlink>
        </w:p>
        <w:p>
          <w:pPr>
            <w:pStyle w:val="Contents3"/>
            <w:tabs>
              <w:tab w:val="clear" w:pos="8459"/>
              <w:tab w:val="right" w:pos="9026" w:leader="dot"/>
            </w:tabs>
            <w:rPr/>
          </w:pPr>
          <w:hyperlink w:anchor="__RefHeading___Toc6787865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131</w:t>
            </w:r>
            <w:r>
              <w:rPr>
                <w:rStyle w:val="IndexLink"/>
                <w:rtl w:val="true"/>
              </w:rPr>
              <w:t xml:space="preserve"> </w:t>
            </w:r>
            <w:r>
              <w:rPr>
                <w:rStyle w:val="IndexLink"/>
                <w:rtl w:val="true"/>
              </w:rPr>
              <w:t xml:space="preserve">تا </w:t>
            </w:r>
            <w:r>
              <w:rPr>
                <w:rStyle w:val="IndexLink"/>
              </w:rPr>
              <w:t>134</w:t>
            </w:r>
            <w:r>
              <w:rPr>
                <w:rStyle w:val="IndexLink"/>
                <w:rtl w:val="true"/>
              </w:rPr>
              <w:t>]</w:t>
              <w:tab/>
            </w:r>
            <w:r>
              <w:rPr>
                <w:rStyle w:val="IndexLink"/>
              </w:rPr>
              <w:t>95</w:t>
            </w:r>
          </w:hyperlink>
        </w:p>
        <w:p>
          <w:pPr>
            <w:pStyle w:val="Contents4"/>
            <w:tabs>
              <w:tab w:val="clear" w:pos="8176"/>
              <w:tab w:val="right" w:pos="9026" w:leader="dot"/>
            </w:tabs>
            <w:rPr/>
          </w:pPr>
          <w:hyperlink w:anchor="__RefHeading___Toc6787867_3224264995">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6787869_3224264995">
            <w:r>
              <w:rPr>
                <w:webHidden/>
                <w:rStyle w:val="IndexLink"/>
                <w:rtl w:val="true"/>
              </w:rPr>
              <w:t>ترجمه</w:t>
            </w:r>
            <w:r>
              <w:rPr>
                <w:rStyle w:val="IndexLink"/>
                <w:rtl w:val="true"/>
              </w:rPr>
              <w:tab/>
            </w:r>
            <w:r>
              <w:rPr>
                <w:rStyle w:val="IndexLink"/>
              </w:rPr>
              <w:t>95</w:t>
            </w:r>
          </w:hyperlink>
        </w:p>
        <w:p>
          <w:pPr>
            <w:pStyle w:val="Contents4"/>
            <w:tabs>
              <w:tab w:val="clear" w:pos="8176"/>
              <w:tab w:val="right" w:pos="9026" w:leader="dot"/>
            </w:tabs>
            <w:rPr/>
          </w:pPr>
          <w:hyperlink w:anchor="__RefHeading___Toc6787871_3224264995">
            <w:r>
              <w:rPr>
                <w:webHidden/>
                <w:rStyle w:val="IndexLink"/>
                <w:rtl w:val="true"/>
              </w:rPr>
              <w:t xml:space="preserve">بیان آیۀ </w:t>
            </w:r>
            <w:r>
              <w:rPr>
                <w:rStyle w:val="IndexLink"/>
              </w:rPr>
              <w:t>131</w:t>
            </w:r>
            <w:r>
              <w:rPr>
                <w:rStyle w:val="IndexLink"/>
                <w:rtl w:val="true"/>
              </w:rPr>
              <w:t>-</w:t>
            </w:r>
            <w:r>
              <w:rPr>
                <w:rStyle w:val="IndexLink"/>
              </w:rPr>
              <w:t>132</w:t>
            </w:r>
            <w:r>
              <w:rPr>
                <w:rStyle w:val="IndexLink"/>
                <w:rtl w:val="true"/>
              </w:rPr>
              <w:tab/>
            </w:r>
            <w:r>
              <w:rPr>
                <w:rStyle w:val="IndexLink"/>
              </w:rPr>
              <w:t>96</w:t>
            </w:r>
          </w:hyperlink>
        </w:p>
        <w:p>
          <w:pPr>
            <w:pStyle w:val="Contents5"/>
            <w:tabs>
              <w:tab w:val="clear" w:pos="7892"/>
              <w:tab w:val="right" w:pos="9026" w:leader="dot"/>
            </w:tabs>
            <w:rPr/>
          </w:pPr>
          <w:hyperlink w:anchor="__RefHeading___Toc6787873_3224264995">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6787875_3224264995">
            <w:r>
              <w:rPr>
                <w:webHidden/>
                <w:rStyle w:val="IndexLink"/>
                <w:rtl w:val="true"/>
              </w:rPr>
              <w:t>مقصود</w:t>
            </w:r>
            <w:r>
              <w:rPr>
                <w:rStyle w:val="IndexLink"/>
                <w:rtl w:val="true"/>
              </w:rPr>
              <w:tab/>
            </w:r>
            <w:r>
              <w:rPr>
                <w:rStyle w:val="IndexLink"/>
              </w:rPr>
              <w:t>96</w:t>
            </w:r>
          </w:hyperlink>
        </w:p>
        <w:p>
          <w:pPr>
            <w:pStyle w:val="Contents4"/>
            <w:tabs>
              <w:tab w:val="clear" w:pos="8176"/>
              <w:tab w:val="right" w:pos="9026" w:leader="dot"/>
            </w:tabs>
            <w:rPr/>
          </w:pPr>
          <w:hyperlink w:anchor="__RefHeading___Toc6787877_3224264995">
            <w:r>
              <w:rPr>
                <w:webHidden/>
                <w:rStyle w:val="IndexLink"/>
                <w:rtl w:val="true"/>
              </w:rPr>
              <w:t xml:space="preserve">بیان آیۀ </w:t>
            </w:r>
            <w:r>
              <w:rPr>
                <w:rStyle w:val="IndexLink"/>
              </w:rPr>
              <w:t>133</w:t>
            </w:r>
            <w:r>
              <w:rPr>
                <w:rStyle w:val="IndexLink"/>
                <w:rtl w:val="true"/>
              </w:rPr>
              <w:t>-</w:t>
            </w:r>
            <w:r>
              <w:rPr>
                <w:rStyle w:val="IndexLink"/>
              </w:rPr>
              <w:t>134</w:t>
            </w:r>
            <w:r>
              <w:rPr>
                <w:rStyle w:val="IndexLink"/>
                <w:rtl w:val="true"/>
              </w:rPr>
              <w:tab/>
            </w:r>
            <w:r>
              <w:rPr>
                <w:rStyle w:val="IndexLink"/>
              </w:rPr>
              <w:t>98</w:t>
            </w:r>
          </w:hyperlink>
        </w:p>
        <w:p>
          <w:pPr>
            <w:pStyle w:val="Contents5"/>
            <w:tabs>
              <w:tab w:val="clear" w:pos="7892"/>
              <w:tab w:val="right" w:pos="9026" w:leader="dot"/>
            </w:tabs>
            <w:rPr/>
          </w:pPr>
          <w:hyperlink w:anchor="__RefHeading___Toc6787879_3224264995">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6787881_3224264995">
            <w:r>
              <w:rPr>
                <w:webHidden/>
                <w:rStyle w:val="IndexLink"/>
                <w:rtl w:val="true"/>
              </w:rPr>
              <w:t>مقصود</w:t>
            </w:r>
            <w:r>
              <w:rPr>
                <w:rStyle w:val="IndexLink"/>
                <w:rtl w:val="true"/>
              </w:rPr>
              <w:tab/>
            </w:r>
            <w:r>
              <w:rPr>
                <w:rStyle w:val="IndexLink"/>
              </w:rPr>
              <w:t>98</w:t>
            </w:r>
          </w:hyperlink>
        </w:p>
        <w:p>
          <w:pPr>
            <w:pStyle w:val="Contents3"/>
            <w:tabs>
              <w:tab w:val="clear" w:pos="8459"/>
              <w:tab w:val="right" w:pos="9026" w:leader="dot"/>
            </w:tabs>
            <w:rPr/>
          </w:pPr>
          <w:hyperlink w:anchor="__RefHeading___Toc6787883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135</w:t>
            </w:r>
            <w:r>
              <w:rPr>
                <w:rStyle w:val="IndexLink"/>
                <w:rtl w:val="true"/>
              </w:rPr>
              <w:t xml:space="preserve"> </w:t>
            </w:r>
            <w:r>
              <w:rPr>
                <w:rStyle w:val="IndexLink"/>
                <w:rtl w:val="true"/>
              </w:rPr>
              <w:t xml:space="preserve">تا </w:t>
            </w:r>
            <w:r>
              <w:rPr>
                <w:rStyle w:val="IndexLink"/>
              </w:rPr>
              <w:t>136</w:t>
            </w:r>
            <w:r>
              <w:rPr>
                <w:rStyle w:val="IndexLink"/>
                <w:rtl w:val="true"/>
              </w:rPr>
              <w:t>]</w:t>
              <w:tab/>
            </w:r>
            <w:r>
              <w:rPr>
                <w:rStyle w:val="IndexLink"/>
              </w:rPr>
              <w:t>100</w:t>
            </w:r>
          </w:hyperlink>
        </w:p>
        <w:p>
          <w:pPr>
            <w:pStyle w:val="Contents4"/>
            <w:tabs>
              <w:tab w:val="clear" w:pos="8176"/>
              <w:tab w:val="right" w:pos="9026" w:leader="dot"/>
            </w:tabs>
            <w:rPr/>
          </w:pPr>
          <w:hyperlink w:anchor="__RefHeading___Toc6787885_3224264995">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6787887_3224264995">
            <w:r>
              <w:rPr>
                <w:webHidden/>
                <w:rStyle w:val="IndexLink"/>
                <w:rtl w:val="true"/>
              </w:rPr>
              <w:t>ترجمه</w:t>
            </w:r>
            <w:r>
              <w:rPr>
                <w:rStyle w:val="IndexLink"/>
                <w:rtl w:val="true"/>
              </w:rPr>
              <w:tab/>
            </w:r>
            <w:r>
              <w:rPr>
                <w:rStyle w:val="IndexLink"/>
              </w:rPr>
              <w:t>100</w:t>
            </w:r>
          </w:hyperlink>
        </w:p>
        <w:p>
          <w:pPr>
            <w:pStyle w:val="Contents4"/>
            <w:tabs>
              <w:tab w:val="clear" w:pos="8176"/>
              <w:tab w:val="right" w:pos="9026" w:leader="dot"/>
            </w:tabs>
            <w:rPr/>
          </w:pPr>
          <w:hyperlink w:anchor="__RefHeading___Toc6787889_3224264995">
            <w:r>
              <w:rPr>
                <w:webHidden/>
                <w:rStyle w:val="IndexLink"/>
                <w:rtl w:val="true"/>
              </w:rPr>
              <w:t xml:space="preserve">بیان آیۀ </w:t>
            </w:r>
            <w:r>
              <w:rPr>
                <w:rStyle w:val="IndexLink"/>
              </w:rPr>
              <w:t>135</w:t>
            </w:r>
            <w:r>
              <w:rPr>
                <w:rStyle w:val="IndexLink"/>
                <w:rtl w:val="true"/>
              </w:rPr>
              <w:tab/>
            </w:r>
            <w:r>
              <w:rPr>
                <w:rStyle w:val="IndexLink"/>
              </w:rPr>
              <w:t>101</w:t>
            </w:r>
          </w:hyperlink>
        </w:p>
        <w:p>
          <w:pPr>
            <w:pStyle w:val="Contents5"/>
            <w:tabs>
              <w:tab w:val="clear" w:pos="7892"/>
              <w:tab w:val="right" w:pos="9026" w:leader="dot"/>
            </w:tabs>
            <w:rPr/>
          </w:pPr>
          <w:hyperlink w:anchor="__RefHeading___Toc6787891_3224264995">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6787893_3224264995">
            <w:r>
              <w:rPr>
                <w:webHidden/>
                <w:rStyle w:val="IndexLink"/>
                <w:rtl w:val="true"/>
              </w:rPr>
              <w:t>قرائت</w:t>
            </w:r>
            <w:r>
              <w:rPr>
                <w:rStyle w:val="IndexLink"/>
                <w:rtl w:val="true"/>
              </w:rPr>
              <w:tab/>
            </w:r>
            <w:r>
              <w:rPr>
                <w:rStyle w:val="IndexLink"/>
              </w:rPr>
              <w:t>101</w:t>
            </w:r>
          </w:hyperlink>
        </w:p>
        <w:p>
          <w:pPr>
            <w:pStyle w:val="Contents5"/>
            <w:tabs>
              <w:tab w:val="clear" w:pos="7892"/>
              <w:tab w:val="right" w:pos="9026" w:leader="dot"/>
            </w:tabs>
            <w:rPr/>
          </w:pPr>
          <w:hyperlink w:anchor="__RefHeading___Toc6787895_3224264995">
            <w:r>
              <w:rPr>
                <w:webHidden/>
                <w:rStyle w:val="IndexLink"/>
                <w:rtl w:val="true"/>
              </w:rPr>
              <w:t>لغت</w:t>
            </w:r>
            <w:r>
              <w:rPr>
                <w:rStyle w:val="IndexLink"/>
                <w:rtl w:val="true"/>
              </w:rPr>
              <w:tab/>
            </w:r>
            <w:r>
              <w:rPr>
                <w:rStyle w:val="IndexLink"/>
              </w:rPr>
              <w:t>101</w:t>
            </w:r>
          </w:hyperlink>
        </w:p>
        <w:p>
          <w:pPr>
            <w:pStyle w:val="Contents5"/>
            <w:tabs>
              <w:tab w:val="clear" w:pos="7892"/>
              <w:tab w:val="right" w:pos="9026" w:leader="dot"/>
            </w:tabs>
            <w:rPr/>
          </w:pPr>
          <w:hyperlink w:anchor="__RefHeading___Toc6787897_3224264995">
            <w:r>
              <w:rPr>
                <w:webHidden/>
                <w:rStyle w:val="IndexLink"/>
                <w:rtl w:val="true"/>
              </w:rPr>
              <w:t>اعراب</w:t>
            </w:r>
            <w:r>
              <w:rPr>
                <w:rStyle w:val="IndexLink"/>
                <w:rtl w:val="true"/>
              </w:rPr>
              <w:tab/>
            </w:r>
            <w:r>
              <w:rPr>
                <w:rStyle w:val="IndexLink"/>
              </w:rPr>
              <w:t>102</w:t>
            </w:r>
          </w:hyperlink>
        </w:p>
        <w:p>
          <w:pPr>
            <w:pStyle w:val="Contents5"/>
            <w:tabs>
              <w:tab w:val="clear" w:pos="7892"/>
              <w:tab w:val="right" w:pos="9026" w:leader="dot"/>
            </w:tabs>
            <w:rPr/>
          </w:pPr>
          <w:hyperlink w:anchor="__RefHeading___Toc6787899_3224264995">
            <w:r>
              <w:rPr>
                <w:webHidden/>
                <w:rStyle w:val="IndexLink"/>
                <w:rtl w:val="true"/>
              </w:rPr>
              <w:t>مقصود</w:t>
            </w:r>
            <w:r>
              <w:rPr>
                <w:rStyle w:val="IndexLink"/>
                <w:rtl w:val="true"/>
              </w:rPr>
              <w:tab/>
            </w:r>
            <w:r>
              <w:rPr>
                <w:rStyle w:val="IndexLink"/>
              </w:rPr>
              <w:t>102</w:t>
            </w:r>
          </w:hyperlink>
        </w:p>
        <w:p>
          <w:pPr>
            <w:pStyle w:val="Contents5"/>
            <w:tabs>
              <w:tab w:val="clear" w:pos="7892"/>
              <w:tab w:val="right" w:pos="9026" w:leader="dot"/>
            </w:tabs>
            <w:rPr/>
          </w:pPr>
          <w:hyperlink w:anchor="__RefHeading___Toc6787901_3224264995">
            <w:r>
              <w:rPr>
                <w:webHidden/>
                <w:rStyle w:val="IndexLink"/>
                <w:rtl w:val="true"/>
              </w:rPr>
              <w:t>دلالت آیه</w:t>
            </w:r>
            <w:r>
              <w:rPr>
                <w:rStyle w:val="IndexLink"/>
                <w:rtl w:val="true"/>
              </w:rPr>
              <w:tab/>
            </w:r>
            <w:r>
              <w:rPr>
                <w:rStyle w:val="IndexLink"/>
              </w:rPr>
              <w:t>103</w:t>
            </w:r>
          </w:hyperlink>
        </w:p>
        <w:p>
          <w:pPr>
            <w:pStyle w:val="Contents5"/>
            <w:tabs>
              <w:tab w:val="clear" w:pos="7892"/>
              <w:tab w:val="right" w:pos="9026" w:leader="dot"/>
            </w:tabs>
            <w:rPr/>
          </w:pPr>
          <w:hyperlink w:anchor="__RefHeading___Toc6787903_3224264995">
            <w:r>
              <w:rPr>
                <w:webHidden/>
                <w:rStyle w:val="IndexLink"/>
                <w:rtl w:val="true"/>
              </w:rPr>
              <w:t>دلالت آیه</w:t>
            </w:r>
            <w:r>
              <w:rPr>
                <w:rStyle w:val="IndexLink"/>
                <w:rtl w:val="true"/>
              </w:rPr>
              <w:tab/>
            </w:r>
            <w:r>
              <w:rPr>
                <w:rStyle w:val="IndexLink"/>
              </w:rPr>
              <w:t>104</w:t>
            </w:r>
          </w:hyperlink>
        </w:p>
        <w:p>
          <w:pPr>
            <w:pStyle w:val="Contents4"/>
            <w:tabs>
              <w:tab w:val="clear" w:pos="8176"/>
              <w:tab w:val="right" w:pos="9026" w:leader="dot"/>
            </w:tabs>
            <w:rPr/>
          </w:pPr>
          <w:hyperlink w:anchor="__RefHeading___Toc6787905_3224264995">
            <w:r>
              <w:rPr>
                <w:webHidden/>
                <w:rStyle w:val="IndexLink"/>
                <w:rtl w:val="true"/>
              </w:rPr>
              <w:t xml:space="preserve">بیان آیۀ </w:t>
            </w:r>
            <w:r>
              <w:rPr>
                <w:rStyle w:val="IndexLink"/>
              </w:rPr>
              <w:t>136</w:t>
            </w:r>
            <w:r>
              <w:rPr>
                <w:rStyle w:val="IndexLink"/>
                <w:rtl w:val="true"/>
              </w:rPr>
              <w:tab/>
            </w:r>
            <w:r>
              <w:rPr>
                <w:rStyle w:val="IndexLink"/>
              </w:rPr>
              <w:t>105</w:t>
            </w:r>
          </w:hyperlink>
        </w:p>
        <w:p>
          <w:pPr>
            <w:pStyle w:val="Contents5"/>
            <w:tabs>
              <w:tab w:val="clear" w:pos="7892"/>
              <w:tab w:val="right" w:pos="9026" w:leader="dot"/>
            </w:tabs>
            <w:rPr/>
          </w:pPr>
          <w:hyperlink w:anchor="__RefHeading___Toc6787907_3224264995">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6787909_3224264995">
            <w:r>
              <w:rPr>
                <w:webHidden/>
                <w:rStyle w:val="IndexLink"/>
                <w:rtl w:val="true"/>
              </w:rPr>
              <w:t>قرائت</w:t>
            </w:r>
            <w:r>
              <w:rPr>
                <w:rStyle w:val="IndexLink"/>
                <w:rtl w:val="true"/>
              </w:rPr>
              <w:tab/>
            </w:r>
            <w:r>
              <w:rPr>
                <w:rStyle w:val="IndexLink"/>
              </w:rPr>
              <w:t>105</w:t>
            </w:r>
          </w:hyperlink>
        </w:p>
        <w:p>
          <w:pPr>
            <w:pStyle w:val="Contents5"/>
            <w:tabs>
              <w:tab w:val="clear" w:pos="7892"/>
              <w:tab w:val="right" w:pos="9026" w:leader="dot"/>
            </w:tabs>
            <w:rPr/>
          </w:pPr>
          <w:hyperlink w:anchor="__RefHeading___Toc6787911_3224264995">
            <w:r>
              <w:rPr>
                <w:webHidden/>
                <w:rStyle w:val="IndexLink"/>
                <w:rtl w:val="true"/>
              </w:rPr>
              <w:t>مقصود</w:t>
            </w:r>
            <w:r>
              <w:rPr>
                <w:rStyle w:val="IndexLink"/>
                <w:rtl w:val="true"/>
              </w:rPr>
              <w:tab/>
            </w:r>
            <w:r>
              <w:rPr>
                <w:rStyle w:val="IndexLink"/>
              </w:rPr>
              <w:t>105</w:t>
            </w:r>
          </w:hyperlink>
        </w:p>
        <w:p>
          <w:pPr>
            <w:pStyle w:val="Contents5"/>
            <w:tabs>
              <w:tab w:val="clear" w:pos="7892"/>
              <w:tab w:val="right" w:pos="9026" w:leader="dot"/>
            </w:tabs>
            <w:rPr/>
          </w:pPr>
          <w:hyperlink w:anchor="__RefHeading___Toc6787913_3224264995">
            <w:r>
              <w:rPr>
                <w:webHidden/>
                <w:rStyle w:val="IndexLink"/>
                <w:rtl w:val="true"/>
              </w:rPr>
              <w:t>نظم آیه</w:t>
            </w:r>
            <w:r>
              <w:rPr>
                <w:rStyle w:val="IndexLink"/>
                <w:rtl w:val="true"/>
              </w:rPr>
              <w:tab/>
            </w:r>
            <w:r>
              <w:rPr>
                <w:rStyle w:val="IndexLink"/>
              </w:rPr>
              <w:t>107</w:t>
            </w:r>
          </w:hyperlink>
        </w:p>
        <w:p>
          <w:pPr>
            <w:pStyle w:val="Contents3"/>
            <w:tabs>
              <w:tab w:val="clear" w:pos="8459"/>
              <w:tab w:val="right" w:pos="9026" w:leader="dot"/>
            </w:tabs>
            <w:rPr/>
          </w:pPr>
          <w:hyperlink w:anchor="__RefHeading___Toc6787915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137</w:t>
            </w:r>
            <w:r>
              <w:rPr>
                <w:rStyle w:val="IndexLink"/>
                <w:rtl w:val="true"/>
              </w:rPr>
              <w:t xml:space="preserve"> </w:t>
            </w:r>
            <w:r>
              <w:rPr>
                <w:rStyle w:val="IndexLink"/>
                <w:rtl w:val="true"/>
              </w:rPr>
              <w:t xml:space="preserve">تا </w:t>
            </w:r>
            <w:r>
              <w:rPr>
                <w:rStyle w:val="IndexLink"/>
              </w:rPr>
              <w:t>139</w:t>
            </w:r>
            <w:r>
              <w:rPr>
                <w:rStyle w:val="IndexLink"/>
                <w:rtl w:val="true"/>
              </w:rPr>
              <w:t>]</w:t>
              <w:tab/>
            </w:r>
            <w:r>
              <w:rPr>
                <w:rStyle w:val="IndexLink"/>
              </w:rPr>
              <w:t>108</w:t>
            </w:r>
          </w:hyperlink>
        </w:p>
        <w:p>
          <w:pPr>
            <w:pStyle w:val="Contents4"/>
            <w:tabs>
              <w:tab w:val="clear" w:pos="8176"/>
              <w:tab w:val="right" w:pos="9026" w:leader="dot"/>
            </w:tabs>
            <w:rPr/>
          </w:pPr>
          <w:hyperlink w:anchor="__RefHeading___Toc6787917_3224264995">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6787919_3224264995">
            <w:r>
              <w:rPr>
                <w:webHidden/>
                <w:rStyle w:val="IndexLink"/>
                <w:rtl w:val="true"/>
              </w:rPr>
              <w:t>ترجمه</w:t>
            </w:r>
            <w:r>
              <w:rPr>
                <w:rStyle w:val="IndexLink"/>
                <w:rtl w:val="true"/>
              </w:rPr>
              <w:tab/>
            </w:r>
            <w:r>
              <w:rPr>
                <w:rStyle w:val="IndexLink"/>
              </w:rPr>
              <w:t>108</w:t>
            </w:r>
          </w:hyperlink>
        </w:p>
        <w:p>
          <w:pPr>
            <w:pStyle w:val="Contents4"/>
            <w:tabs>
              <w:tab w:val="clear" w:pos="8176"/>
              <w:tab w:val="right" w:pos="9026" w:leader="dot"/>
            </w:tabs>
            <w:rPr/>
          </w:pPr>
          <w:hyperlink w:anchor="__RefHeading___Toc6787921_3224264995">
            <w:r>
              <w:rPr>
                <w:webHidden/>
                <w:rStyle w:val="IndexLink"/>
                <w:rtl w:val="true"/>
              </w:rPr>
              <w:t xml:space="preserve">بیان آیات </w:t>
            </w:r>
            <w:r>
              <w:rPr>
                <w:rStyle w:val="IndexLink"/>
              </w:rPr>
              <w:t>137</w:t>
            </w:r>
            <w:r>
              <w:rPr>
                <w:rStyle w:val="IndexLink"/>
                <w:rtl w:val="true"/>
              </w:rPr>
              <w:t>-</w:t>
            </w:r>
            <w:r>
              <w:rPr>
                <w:rStyle w:val="IndexLink"/>
              </w:rPr>
              <w:t>138</w:t>
            </w:r>
            <w:r>
              <w:rPr>
                <w:rStyle w:val="IndexLink"/>
                <w:rtl w:val="true"/>
              </w:rPr>
              <w:t>-</w:t>
            </w:r>
            <w:r>
              <w:rPr>
                <w:rStyle w:val="IndexLink"/>
              </w:rPr>
              <w:t>139</w:t>
            </w:r>
            <w:r>
              <w:rPr>
                <w:rStyle w:val="IndexLink"/>
                <w:rtl w:val="true"/>
              </w:rPr>
              <w:tab/>
            </w:r>
            <w:r>
              <w:rPr>
                <w:rStyle w:val="IndexLink"/>
              </w:rPr>
              <w:t>109</w:t>
            </w:r>
          </w:hyperlink>
        </w:p>
        <w:p>
          <w:pPr>
            <w:pStyle w:val="Contents5"/>
            <w:tabs>
              <w:tab w:val="clear" w:pos="7892"/>
              <w:tab w:val="right" w:pos="9026" w:leader="dot"/>
            </w:tabs>
            <w:rPr/>
          </w:pPr>
          <w:hyperlink w:anchor="__RefHeading___Toc6787923_3224264995">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6787925_3224264995">
            <w:r>
              <w:rPr>
                <w:webHidden/>
                <w:rStyle w:val="IndexLink"/>
                <w:rtl w:val="true"/>
              </w:rPr>
              <w:t>لغت</w:t>
            </w:r>
            <w:r>
              <w:rPr>
                <w:rStyle w:val="IndexLink"/>
                <w:rtl w:val="true"/>
              </w:rPr>
              <w:tab/>
            </w:r>
            <w:r>
              <w:rPr>
                <w:rStyle w:val="IndexLink"/>
              </w:rPr>
              <w:t>109</w:t>
            </w:r>
          </w:hyperlink>
        </w:p>
        <w:p>
          <w:pPr>
            <w:pStyle w:val="Contents5"/>
            <w:tabs>
              <w:tab w:val="clear" w:pos="7892"/>
              <w:tab w:val="right" w:pos="9026" w:leader="dot"/>
            </w:tabs>
            <w:rPr/>
          </w:pPr>
          <w:hyperlink w:anchor="__RefHeading___Toc6787927_3224264995">
            <w:r>
              <w:rPr>
                <w:webHidden/>
                <w:rStyle w:val="IndexLink"/>
                <w:rtl w:val="true"/>
              </w:rPr>
              <w:t>مقصود</w:t>
            </w:r>
            <w:r>
              <w:rPr>
                <w:rStyle w:val="IndexLink"/>
                <w:rtl w:val="true"/>
              </w:rPr>
              <w:tab/>
            </w:r>
            <w:r>
              <w:rPr>
                <w:rStyle w:val="IndexLink"/>
              </w:rPr>
              <w:t>109</w:t>
            </w:r>
          </w:hyperlink>
        </w:p>
        <w:p>
          <w:pPr>
            <w:pStyle w:val="Contents5"/>
            <w:tabs>
              <w:tab w:val="clear" w:pos="7892"/>
              <w:tab w:val="right" w:pos="9026" w:leader="dot"/>
            </w:tabs>
            <w:rPr/>
          </w:pPr>
          <w:hyperlink w:anchor="__RefHeading___Toc6787929_3224264995">
            <w:r>
              <w:rPr>
                <w:webHidden/>
                <w:rStyle w:val="IndexLink"/>
                <w:rtl w:val="true"/>
              </w:rPr>
              <w:t>دلالت آیه</w:t>
            </w:r>
            <w:r>
              <w:rPr>
                <w:rStyle w:val="IndexLink"/>
                <w:rtl w:val="true"/>
              </w:rPr>
              <w:tab/>
            </w:r>
            <w:r>
              <w:rPr>
                <w:rStyle w:val="IndexLink"/>
              </w:rPr>
              <w:t>111</w:t>
            </w:r>
          </w:hyperlink>
        </w:p>
        <w:p>
          <w:pPr>
            <w:pStyle w:val="Contents3"/>
            <w:tabs>
              <w:tab w:val="clear" w:pos="8459"/>
              <w:tab w:val="right" w:pos="9026" w:leader="dot"/>
            </w:tabs>
            <w:rPr/>
          </w:pPr>
          <w:hyperlink w:anchor="__RefHeading___Toc6787931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140</w:t>
            </w:r>
            <w:r>
              <w:rPr>
                <w:rStyle w:val="IndexLink"/>
                <w:rtl w:val="true"/>
              </w:rPr>
              <w:t xml:space="preserve"> </w:t>
            </w:r>
            <w:r>
              <w:rPr>
                <w:rStyle w:val="IndexLink"/>
                <w:rtl w:val="true"/>
              </w:rPr>
              <w:t xml:space="preserve">تا </w:t>
            </w:r>
            <w:r>
              <w:rPr>
                <w:rStyle w:val="IndexLink"/>
              </w:rPr>
              <w:t>141</w:t>
            </w:r>
            <w:r>
              <w:rPr>
                <w:rStyle w:val="IndexLink"/>
                <w:rtl w:val="true"/>
              </w:rPr>
              <w:t>]</w:t>
              <w:tab/>
            </w:r>
            <w:r>
              <w:rPr>
                <w:rStyle w:val="IndexLink"/>
              </w:rPr>
              <w:t>112</w:t>
            </w:r>
          </w:hyperlink>
        </w:p>
        <w:p>
          <w:pPr>
            <w:pStyle w:val="Contents4"/>
            <w:tabs>
              <w:tab w:val="clear" w:pos="8176"/>
              <w:tab w:val="right" w:pos="9026" w:leader="dot"/>
            </w:tabs>
            <w:rPr/>
          </w:pPr>
          <w:hyperlink w:anchor="__RefHeading___Toc6787933_3224264995">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6787935_3224264995">
            <w:r>
              <w:rPr>
                <w:webHidden/>
                <w:rStyle w:val="IndexLink"/>
                <w:rtl w:val="true"/>
              </w:rPr>
              <w:t>ترجمه</w:t>
            </w:r>
            <w:r>
              <w:rPr>
                <w:rStyle w:val="IndexLink"/>
                <w:rtl w:val="true"/>
              </w:rPr>
              <w:tab/>
            </w:r>
            <w:r>
              <w:rPr>
                <w:rStyle w:val="IndexLink"/>
              </w:rPr>
              <w:t>112</w:t>
            </w:r>
          </w:hyperlink>
        </w:p>
        <w:p>
          <w:pPr>
            <w:pStyle w:val="Contents4"/>
            <w:tabs>
              <w:tab w:val="clear" w:pos="8176"/>
              <w:tab w:val="right" w:pos="9026" w:leader="dot"/>
            </w:tabs>
            <w:rPr/>
          </w:pPr>
          <w:hyperlink w:anchor="__RefHeading___Toc6787937_3224264995">
            <w:r>
              <w:rPr>
                <w:webHidden/>
                <w:rStyle w:val="IndexLink"/>
                <w:rtl w:val="true"/>
              </w:rPr>
              <w:t xml:space="preserve">بیان آیۀ </w:t>
            </w:r>
            <w:r>
              <w:rPr>
                <w:rStyle w:val="IndexLink"/>
              </w:rPr>
              <w:t>140</w:t>
            </w:r>
            <w:r>
              <w:rPr>
                <w:rStyle w:val="IndexLink"/>
                <w:rtl w:val="true"/>
              </w:rPr>
              <w:tab/>
            </w:r>
            <w:r>
              <w:rPr>
                <w:rStyle w:val="IndexLink"/>
              </w:rPr>
              <w:t>113</w:t>
            </w:r>
          </w:hyperlink>
        </w:p>
        <w:p>
          <w:pPr>
            <w:pStyle w:val="Contents5"/>
            <w:tabs>
              <w:tab w:val="clear" w:pos="7892"/>
              <w:tab w:val="right" w:pos="9026" w:leader="dot"/>
            </w:tabs>
            <w:rPr/>
          </w:pPr>
          <w:hyperlink w:anchor="__RefHeading___Toc6787939_3224264995">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6787941_3224264995">
            <w:r>
              <w:rPr>
                <w:webHidden/>
                <w:rStyle w:val="IndexLink"/>
                <w:rtl w:val="true"/>
              </w:rPr>
              <w:t>قرائت</w:t>
            </w:r>
            <w:r>
              <w:rPr>
                <w:rStyle w:val="IndexLink"/>
                <w:rtl w:val="true"/>
              </w:rPr>
              <w:tab/>
            </w:r>
            <w:r>
              <w:rPr>
                <w:rStyle w:val="IndexLink"/>
              </w:rPr>
              <w:t>113</w:t>
            </w:r>
          </w:hyperlink>
        </w:p>
        <w:p>
          <w:pPr>
            <w:pStyle w:val="Contents5"/>
            <w:tabs>
              <w:tab w:val="clear" w:pos="7892"/>
              <w:tab w:val="right" w:pos="9026" w:leader="dot"/>
            </w:tabs>
            <w:rPr/>
          </w:pPr>
          <w:hyperlink w:anchor="__RefHeading___Toc6787943_3224264995">
            <w:r>
              <w:rPr>
                <w:webHidden/>
                <w:rStyle w:val="IndexLink"/>
                <w:rtl w:val="true"/>
              </w:rPr>
              <w:t>اعراب</w:t>
            </w:r>
            <w:r>
              <w:rPr>
                <w:rStyle w:val="IndexLink"/>
                <w:rtl w:val="true"/>
              </w:rPr>
              <w:tab/>
            </w:r>
            <w:r>
              <w:rPr>
                <w:rStyle w:val="IndexLink"/>
              </w:rPr>
              <w:t>113</w:t>
            </w:r>
          </w:hyperlink>
        </w:p>
        <w:p>
          <w:pPr>
            <w:pStyle w:val="Contents5"/>
            <w:tabs>
              <w:tab w:val="clear" w:pos="7892"/>
              <w:tab w:val="right" w:pos="9026" w:leader="dot"/>
            </w:tabs>
            <w:rPr/>
          </w:pPr>
          <w:hyperlink w:anchor="__RefHeading___Toc6787945_3224264995">
            <w:r>
              <w:rPr>
                <w:webHidden/>
                <w:rStyle w:val="IndexLink"/>
                <w:rtl w:val="true"/>
              </w:rPr>
              <w:t>شان نزول</w:t>
            </w:r>
            <w:r>
              <w:rPr>
                <w:rStyle w:val="IndexLink"/>
                <w:rtl w:val="true"/>
              </w:rPr>
              <w:tab/>
            </w:r>
            <w:r>
              <w:rPr>
                <w:rStyle w:val="IndexLink"/>
              </w:rPr>
              <w:t>113</w:t>
            </w:r>
          </w:hyperlink>
        </w:p>
        <w:p>
          <w:pPr>
            <w:pStyle w:val="Contents5"/>
            <w:tabs>
              <w:tab w:val="clear" w:pos="7892"/>
              <w:tab w:val="right" w:pos="9026" w:leader="dot"/>
            </w:tabs>
            <w:rPr/>
          </w:pPr>
          <w:hyperlink w:anchor="__RefHeading___Toc6787947_3224264995">
            <w:r>
              <w:rPr>
                <w:webHidden/>
                <w:rStyle w:val="IndexLink"/>
                <w:rtl w:val="true"/>
              </w:rPr>
              <w:t>مقصود</w:t>
            </w:r>
            <w:r>
              <w:rPr>
                <w:rStyle w:val="IndexLink"/>
                <w:rtl w:val="true"/>
              </w:rPr>
              <w:tab/>
            </w:r>
            <w:r>
              <w:rPr>
                <w:rStyle w:val="IndexLink"/>
              </w:rPr>
              <w:t>113</w:t>
            </w:r>
          </w:hyperlink>
        </w:p>
        <w:p>
          <w:pPr>
            <w:pStyle w:val="Contents5"/>
            <w:tabs>
              <w:tab w:val="clear" w:pos="7892"/>
              <w:tab w:val="right" w:pos="9026" w:leader="dot"/>
            </w:tabs>
            <w:rPr/>
          </w:pPr>
          <w:hyperlink w:anchor="__RefHeading___Toc6787949_3224264995">
            <w:r>
              <w:rPr>
                <w:webHidden/>
                <w:rStyle w:val="IndexLink"/>
                <w:rtl w:val="true"/>
              </w:rPr>
              <w:t>دلالت آیه</w:t>
            </w:r>
            <w:r>
              <w:rPr>
                <w:rStyle w:val="IndexLink"/>
                <w:rtl w:val="true"/>
              </w:rPr>
              <w:tab/>
            </w:r>
            <w:r>
              <w:rPr>
                <w:rStyle w:val="IndexLink"/>
              </w:rPr>
              <w:t>114</w:t>
            </w:r>
          </w:hyperlink>
        </w:p>
        <w:p>
          <w:pPr>
            <w:pStyle w:val="Contents5"/>
            <w:tabs>
              <w:tab w:val="clear" w:pos="7892"/>
              <w:tab w:val="right" w:pos="9026" w:leader="dot"/>
            </w:tabs>
            <w:rPr/>
          </w:pPr>
          <w:hyperlink w:anchor="__RefHeading___Toc6787951_3224264995">
            <w:r>
              <w:rPr>
                <w:webHidden/>
                <w:rStyle w:val="IndexLink"/>
                <w:rtl w:val="true"/>
              </w:rPr>
              <w:t>دلالت دیگر آیه</w:t>
            </w:r>
            <w:r>
              <w:rPr>
                <w:rStyle w:val="IndexLink"/>
                <w:rtl w:val="true"/>
              </w:rPr>
              <w:tab/>
            </w:r>
            <w:r>
              <w:rPr>
                <w:rStyle w:val="IndexLink"/>
              </w:rPr>
              <w:t>114</w:t>
            </w:r>
          </w:hyperlink>
        </w:p>
        <w:p>
          <w:pPr>
            <w:pStyle w:val="Contents4"/>
            <w:tabs>
              <w:tab w:val="clear" w:pos="8176"/>
              <w:tab w:val="right" w:pos="9026" w:leader="dot"/>
            </w:tabs>
            <w:rPr/>
          </w:pPr>
          <w:hyperlink w:anchor="__RefHeading___Toc6787953_3224264995">
            <w:r>
              <w:rPr>
                <w:webHidden/>
                <w:rStyle w:val="IndexLink"/>
                <w:rtl w:val="true"/>
              </w:rPr>
              <w:t xml:space="preserve">بیان آیۀ </w:t>
            </w:r>
            <w:r>
              <w:rPr>
                <w:rStyle w:val="IndexLink"/>
              </w:rPr>
              <w:t>141</w:t>
            </w:r>
            <w:r>
              <w:rPr>
                <w:rStyle w:val="IndexLink"/>
                <w:rtl w:val="true"/>
              </w:rPr>
              <w:tab/>
            </w:r>
            <w:r>
              <w:rPr>
                <w:rStyle w:val="IndexLink"/>
              </w:rPr>
              <w:t>116</w:t>
            </w:r>
          </w:hyperlink>
        </w:p>
        <w:p>
          <w:pPr>
            <w:pStyle w:val="Contents5"/>
            <w:tabs>
              <w:tab w:val="clear" w:pos="7892"/>
              <w:tab w:val="right" w:pos="9026" w:leader="dot"/>
            </w:tabs>
            <w:rPr/>
          </w:pPr>
          <w:hyperlink w:anchor="__RefHeading___Toc6787955_3224264995">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6787957_3224264995">
            <w:r>
              <w:rPr>
                <w:webHidden/>
                <w:rStyle w:val="IndexLink"/>
                <w:rtl w:val="true"/>
              </w:rPr>
              <w:t>لغت</w:t>
            </w:r>
            <w:r>
              <w:rPr>
                <w:rStyle w:val="IndexLink"/>
                <w:rtl w:val="true"/>
              </w:rPr>
              <w:tab/>
            </w:r>
            <w:r>
              <w:rPr>
                <w:rStyle w:val="IndexLink"/>
              </w:rPr>
              <w:t>116</w:t>
            </w:r>
          </w:hyperlink>
        </w:p>
        <w:p>
          <w:pPr>
            <w:pStyle w:val="Contents5"/>
            <w:tabs>
              <w:tab w:val="clear" w:pos="7892"/>
              <w:tab w:val="right" w:pos="9026" w:leader="dot"/>
            </w:tabs>
            <w:rPr/>
          </w:pPr>
          <w:hyperlink w:anchor="__RefHeading___Toc6787959_3224264995">
            <w:r>
              <w:rPr>
                <w:webHidden/>
                <w:rStyle w:val="IndexLink"/>
                <w:rtl w:val="true"/>
              </w:rPr>
              <w:t>مقصود</w:t>
            </w:r>
            <w:r>
              <w:rPr>
                <w:rStyle w:val="IndexLink"/>
                <w:rtl w:val="true"/>
              </w:rPr>
              <w:tab/>
            </w:r>
            <w:r>
              <w:rPr>
                <w:rStyle w:val="IndexLink"/>
              </w:rPr>
              <w:t>116</w:t>
            </w:r>
          </w:hyperlink>
        </w:p>
        <w:p>
          <w:pPr>
            <w:pStyle w:val="Contents3"/>
            <w:tabs>
              <w:tab w:val="clear" w:pos="8459"/>
              <w:tab w:val="right" w:pos="9026" w:leader="dot"/>
            </w:tabs>
            <w:rPr/>
          </w:pPr>
          <w:hyperlink w:anchor="__RefHeading___Toc6787961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142</w:t>
            </w:r>
            <w:r>
              <w:rPr>
                <w:rStyle w:val="IndexLink"/>
                <w:rtl w:val="true"/>
              </w:rPr>
              <w:t xml:space="preserve"> </w:t>
            </w:r>
            <w:r>
              <w:rPr>
                <w:rStyle w:val="IndexLink"/>
                <w:rtl w:val="true"/>
              </w:rPr>
              <w:t xml:space="preserve">تا </w:t>
            </w:r>
            <w:r>
              <w:rPr>
                <w:rStyle w:val="IndexLink"/>
              </w:rPr>
              <w:t>143</w:t>
            </w:r>
            <w:r>
              <w:rPr>
                <w:rStyle w:val="IndexLink"/>
                <w:rtl w:val="true"/>
              </w:rPr>
              <w:t>]</w:t>
              <w:tab/>
            </w:r>
            <w:r>
              <w:rPr>
                <w:rStyle w:val="IndexLink"/>
              </w:rPr>
              <w:t>118</w:t>
            </w:r>
          </w:hyperlink>
        </w:p>
        <w:p>
          <w:pPr>
            <w:pStyle w:val="Contents4"/>
            <w:tabs>
              <w:tab w:val="clear" w:pos="8176"/>
              <w:tab w:val="right" w:pos="9026" w:leader="dot"/>
            </w:tabs>
            <w:rPr/>
          </w:pPr>
          <w:hyperlink w:anchor="__RefHeading___Toc6787963_3224264995">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6787965_3224264995">
            <w:r>
              <w:rPr>
                <w:webHidden/>
                <w:rStyle w:val="IndexLink"/>
                <w:rtl w:val="true"/>
              </w:rPr>
              <w:t>ترجمه</w:t>
            </w:r>
            <w:r>
              <w:rPr>
                <w:rStyle w:val="IndexLink"/>
                <w:rtl w:val="true"/>
              </w:rPr>
              <w:tab/>
            </w:r>
            <w:r>
              <w:rPr>
                <w:rStyle w:val="IndexLink"/>
              </w:rPr>
              <w:t>118</w:t>
            </w:r>
          </w:hyperlink>
        </w:p>
        <w:p>
          <w:pPr>
            <w:pStyle w:val="Contents4"/>
            <w:tabs>
              <w:tab w:val="clear" w:pos="8176"/>
              <w:tab w:val="right" w:pos="9026" w:leader="dot"/>
            </w:tabs>
            <w:rPr/>
          </w:pPr>
          <w:hyperlink w:anchor="__RefHeading___Toc6787967_3224264995">
            <w:r>
              <w:rPr>
                <w:webHidden/>
                <w:rStyle w:val="IndexLink"/>
                <w:rtl w:val="true"/>
              </w:rPr>
              <w:t xml:space="preserve">بیان آیۀ </w:t>
            </w:r>
            <w:r>
              <w:rPr>
                <w:rStyle w:val="IndexLink"/>
              </w:rPr>
              <w:t>142</w:t>
            </w:r>
            <w:r>
              <w:rPr>
                <w:rStyle w:val="IndexLink"/>
                <w:rtl w:val="true"/>
              </w:rPr>
              <w:t xml:space="preserve"> </w:t>
            </w:r>
            <w:r>
              <w:rPr>
                <w:rStyle w:val="IndexLink"/>
                <w:rtl w:val="true"/>
              </w:rPr>
              <w:t xml:space="preserve">و </w:t>
            </w:r>
            <w:r>
              <w:rPr>
                <w:rStyle w:val="IndexLink"/>
              </w:rPr>
              <w:t>143</w:t>
            </w:r>
            <w:r>
              <w:rPr>
                <w:rStyle w:val="IndexLink"/>
                <w:rtl w:val="true"/>
              </w:rPr>
              <w:tab/>
            </w:r>
            <w:r>
              <w:rPr>
                <w:rStyle w:val="IndexLink"/>
              </w:rPr>
              <w:t>119</w:t>
            </w:r>
          </w:hyperlink>
        </w:p>
        <w:p>
          <w:pPr>
            <w:pStyle w:val="Contents5"/>
            <w:tabs>
              <w:tab w:val="clear" w:pos="7892"/>
              <w:tab w:val="right" w:pos="9026" w:leader="dot"/>
            </w:tabs>
            <w:rPr/>
          </w:pPr>
          <w:hyperlink w:anchor="__RefHeading___Toc6787969_3224264995">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6787971_3224264995">
            <w:r>
              <w:rPr>
                <w:webHidden/>
                <w:rStyle w:val="IndexLink"/>
                <w:rtl w:val="true"/>
              </w:rPr>
              <w:t>قرائت</w:t>
            </w:r>
            <w:r>
              <w:rPr>
                <w:rStyle w:val="IndexLink"/>
                <w:rtl w:val="true"/>
              </w:rPr>
              <w:tab/>
            </w:r>
            <w:r>
              <w:rPr>
                <w:rStyle w:val="IndexLink"/>
              </w:rPr>
              <w:t>119</w:t>
            </w:r>
          </w:hyperlink>
        </w:p>
        <w:p>
          <w:pPr>
            <w:pStyle w:val="Contents5"/>
            <w:tabs>
              <w:tab w:val="clear" w:pos="7892"/>
              <w:tab w:val="right" w:pos="9026" w:leader="dot"/>
            </w:tabs>
            <w:rPr/>
          </w:pPr>
          <w:hyperlink w:anchor="__RefHeading___Toc6787973_3224264995">
            <w:r>
              <w:rPr>
                <w:webHidden/>
                <w:rStyle w:val="IndexLink"/>
                <w:rtl w:val="true"/>
              </w:rPr>
              <w:t>لغت</w:t>
            </w:r>
            <w:r>
              <w:rPr>
                <w:rStyle w:val="IndexLink"/>
                <w:rtl w:val="true"/>
              </w:rPr>
              <w:tab/>
            </w:r>
            <w:r>
              <w:rPr>
                <w:rStyle w:val="IndexLink"/>
              </w:rPr>
              <w:t>119</w:t>
            </w:r>
          </w:hyperlink>
        </w:p>
        <w:p>
          <w:pPr>
            <w:pStyle w:val="Contents5"/>
            <w:tabs>
              <w:tab w:val="clear" w:pos="7892"/>
              <w:tab w:val="right" w:pos="9026" w:leader="dot"/>
            </w:tabs>
            <w:rPr/>
          </w:pPr>
          <w:hyperlink w:anchor="__RefHeading___Toc6787975_3224264995">
            <w:r>
              <w:rPr>
                <w:webHidden/>
                <w:rStyle w:val="IndexLink"/>
                <w:rtl w:val="true"/>
              </w:rPr>
              <w:t>اعراب</w:t>
            </w:r>
            <w:r>
              <w:rPr>
                <w:rStyle w:val="IndexLink"/>
                <w:rtl w:val="true"/>
              </w:rPr>
              <w:tab/>
            </w:r>
            <w:r>
              <w:rPr>
                <w:rStyle w:val="IndexLink"/>
              </w:rPr>
              <w:t>119</w:t>
            </w:r>
          </w:hyperlink>
        </w:p>
        <w:p>
          <w:pPr>
            <w:pStyle w:val="Contents5"/>
            <w:tabs>
              <w:tab w:val="clear" w:pos="7892"/>
              <w:tab w:val="right" w:pos="9026" w:leader="dot"/>
            </w:tabs>
            <w:rPr/>
          </w:pPr>
          <w:hyperlink w:anchor="__RefHeading___Toc6787977_3224264995">
            <w:r>
              <w:rPr>
                <w:webHidden/>
                <w:rStyle w:val="IndexLink"/>
                <w:rtl w:val="true"/>
              </w:rPr>
              <w:t>مقصود</w:t>
            </w:r>
            <w:r>
              <w:rPr>
                <w:rStyle w:val="IndexLink"/>
                <w:rtl w:val="true"/>
              </w:rPr>
              <w:tab/>
            </w:r>
            <w:r>
              <w:rPr>
                <w:rStyle w:val="IndexLink"/>
              </w:rPr>
              <w:t>119</w:t>
            </w:r>
          </w:hyperlink>
        </w:p>
        <w:p>
          <w:pPr>
            <w:pStyle w:val="Contents3"/>
            <w:tabs>
              <w:tab w:val="clear" w:pos="8459"/>
              <w:tab w:val="right" w:pos="9026" w:leader="dot"/>
            </w:tabs>
            <w:rPr/>
          </w:pPr>
          <w:hyperlink w:anchor="__RefHeading___Toc6787979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144</w:t>
            </w:r>
            <w:r>
              <w:rPr>
                <w:rStyle w:val="IndexLink"/>
                <w:rtl w:val="true"/>
              </w:rPr>
              <w:t xml:space="preserve"> </w:t>
            </w:r>
            <w:r>
              <w:rPr>
                <w:rStyle w:val="IndexLink"/>
                <w:rtl w:val="true"/>
              </w:rPr>
              <w:t xml:space="preserve">تا </w:t>
            </w:r>
            <w:r>
              <w:rPr>
                <w:rStyle w:val="IndexLink"/>
              </w:rPr>
              <w:t>146</w:t>
            </w:r>
            <w:r>
              <w:rPr>
                <w:rStyle w:val="IndexLink"/>
                <w:rtl w:val="true"/>
              </w:rPr>
              <w:t>]</w:t>
              <w:tab/>
            </w:r>
            <w:r>
              <w:rPr>
                <w:rStyle w:val="IndexLink"/>
              </w:rPr>
              <w:t>123</w:t>
            </w:r>
          </w:hyperlink>
        </w:p>
        <w:p>
          <w:pPr>
            <w:pStyle w:val="Contents4"/>
            <w:tabs>
              <w:tab w:val="clear" w:pos="8176"/>
              <w:tab w:val="right" w:pos="9026" w:leader="dot"/>
            </w:tabs>
            <w:rPr/>
          </w:pPr>
          <w:hyperlink w:anchor="__RefHeading___Toc6787981_3224264995">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6787983_3224264995">
            <w:r>
              <w:rPr>
                <w:webHidden/>
                <w:rStyle w:val="IndexLink"/>
                <w:rtl w:val="true"/>
              </w:rPr>
              <w:t>ترجمه</w:t>
            </w:r>
            <w:r>
              <w:rPr>
                <w:rStyle w:val="IndexLink"/>
                <w:rtl w:val="true"/>
              </w:rPr>
              <w:tab/>
            </w:r>
            <w:r>
              <w:rPr>
                <w:rStyle w:val="IndexLink"/>
              </w:rPr>
              <w:t>123</w:t>
            </w:r>
          </w:hyperlink>
        </w:p>
        <w:p>
          <w:pPr>
            <w:pStyle w:val="Contents4"/>
            <w:tabs>
              <w:tab w:val="clear" w:pos="8176"/>
              <w:tab w:val="right" w:pos="9026" w:leader="dot"/>
            </w:tabs>
            <w:rPr/>
          </w:pPr>
          <w:hyperlink w:anchor="__RefHeading___Toc6787985_3224264995">
            <w:r>
              <w:rPr>
                <w:webHidden/>
                <w:rStyle w:val="IndexLink"/>
                <w:rtl w:val="true"/>
              </w:rPr>
              <w:t xml:space="preserve">بیان آیۀ </w:t>
            </w:r>
            <w:r>
              <w:rPr>
                <w:rStyle w:val="IndexLink"/>
              </w:rPr>
              <w:t>144</w:t>
            </w:r>
            <w:r>
              <w:rPr>
                <w:rStyle w:val="IndexLink"/>
                <w:rtl w:val="true"/>
              </w:rPr>
              <w:t>-</w:t>
            </w:r>
            <w:r>
              <w:rPr>
                <w:rStyle w:val="IndexLink"/>
              </w:rPr>
              <w:t>145</w:t>
            </w:r>
            <w:r>
              <w:rPr>
                <w:rStyle w:val="IndexLink"/>
                <w:rtl w:val="true"/>
              </w:rPr>
              <w:t>-</w:t>
            </w:r>
            <w:r>
              <w:rPr>
                <w:rStyle w:val="IndexLink"/>
              </w:rPr>
              <w:t>146</w:t>
            </w:r>
            <w:r>
              <w:rPr>
                <w:rStyle w:val="IndexLink"/>
                <w:rtl w:val="true"/>
              </w:rPr>
              <w:tab/>
            </w:r>
            <w:r>
              <w:rPr>
                <w:rStyle w:val="IndexLink"/>
              </w:rPr>
              <w:t>124</w:t>
            </w:r>
          </w:hyperlink>
        </w:p>
        <w:p>
          <w:pPr>
            <w:pStyle w:val="Contents5"/>
            <w:tabs>
              <w:tab w:val="clear" w:pos="7892"/>
              <w:tab w:val="right" w:pos="9026" w:leader="dot"/>
            </w:tabs>
            <w:rPr/>
          </w:pPr>
          <w:hyperlink w:anchor="__RefHeading___Toc6787987_3224264995">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6787989_3224264995">
            <w:r>
              <w:rPr>
                <w:webHidden/>
                <w:rStyle w:val="IndexLink"/>
                <w:rtl w:val="true"/>
              </w:rPr>
              <w:t>قرائت</w:t>
            </w:r>
            <w:r>
              <w:rPr>
                <w:rStyle w:val="IndexLink"/>
                <w:rtl w:val="true"/>
              </w:rPr>
              <w:tab/>
            </w:r>
            <w:r>
              <w:rPr>
                <w:rStyle w:val="IndexLink"/>
              </w:rPr>
              <w:t>124</w:t>
            </w:r>
          </w:hyperlink>
        </w:p>
        <w:p>
          <w:pPr>
            <w:pStyle w:val="Contents5"/>
            <w:tabs>
              <w:tab w:val="clear" w:pos="7892"/>
              <w:tab w:val="right" w:pos="9026" w:leader="dot"/>
            </w:tabs>
            <w:rPr/>
          </w:pPr>
          <w:hyperlink w:anchor="__RefHeading___Toc6787991_3224264995">
            <w:r>
              <w:rPr>
                <w:webHidden/>
                <w:rStyle w:val="IndexLink"/>
                <w:rtl w:val="true"/>
              </w:rPr>
              <w:t>لغت</w:t>
            </w:r>
            <w:r>
              <w:rPr>
                <w:rStyle w:val="IndexLink"/>
                <w:rtl w:val="true"/>
              </w:rPr>
              <w:tab/>
            </w:r>
            <w:r>
              <w:rPr>
                <w:rStyle w:val="IndexLink"/>
              </w:rPr>
              <w:t>124</w:t>
            </w:r>
          </w:hyperlink>
        </w:p>
        <w:p>
          <w:pPr>
            <w:pStyle w:val="Contents5"/>
            <w:tabs>
              <w:tab w:val="clear" w:pos="7892"/>
              <w:tab w:val="right" w:pos="9026" w:leader="dot"/>
            </w:tabs>
            <w:rPr/>
          </w:pPr>
          <w:hyperlink w:anchor="__RefHeading___Toc6787993_3224264995">
            <w:r>
              <w:rPr>
                <w:webHidden/>
                <w:rStyle w:val="IndexLink"/>
                <w:rtl w:val="true"/>
              </w:rPr>
              <w:t>مقصود</w:t>
            </w:r>
            <w:r>
              <w:rPr>
                <w:rStyle w:val="IndexLink"/>
                <w:rtl w:val="true"/>
              </w:rPr>
              <w:tab/>
            </w:r>
            <w:r>
              <w:rPr>
                <w:rStyle w:val="IndexLink"/>
              </w:rPr>
              <w:t>124</w:t>
            </w:r>
          </w:hyperlink>
        </w:p>
        <w:p>
          <w:pPr>
            <w:pStyle w:val="Contents5"/>
            <w:tabs>
              <w:tab w:val="clear" w:pos="7892"/>
              <w:tab w:val="right" w:pos="9026" w:leader="dot"/>
            </w:tabs>
            <w:rPr/>
          </w:pPr>
          <w:hyperlink w:anchor="__RefHeading___Toc6787995_3224264995">
            <w:r>
              <w:rPr>
                <w:webHidden/>
                <w:rStyle w:val="IndexLink"/>
                <w:rtl w:val="true"/>
              </w:rPr>
              <w:t>دلالت آیه</w:t>
            </w:r>
            <w:r>
              <w:rPr>
                <w:rStyle w:val="IndexLink"/>
                <w:rtl w:val="true"/>
              </w:rPr>
              <w:tab/>
            </w:r>
            <w:r>
              <w:rPr>
                <w:rStyle w:val="IndexLink"/>
              </w:rPr>
              <w:t>124</w:t>
            </w:r>
          </w:hyperlink>
        </w:p>
        <w:p>
          <w:pPr>
            <w:pStyle w:val="Contents3"/>
            <w:tabs>
              <w:tab w:val="clear" w:pos="8459"/>
              <w:tab w:val="right" w:pos="9026" w:leader="dot"/>
            </w:tabs>
            <w:rPr/>
          </w:pPr>
          <w:hyperlink w:anchor="__RefHeading___Toc6787997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147</w:t>
            </w:r>
            <w:r>
              <w:rPr>
                <w:rStyle w:val="IndexLink"/>
                <w:rtl w:val="true"/>
              </w:rPr>
              <w:t>]</w:t>
              <w:tab/>
            </w:r>
            <w:r>
              <w:rPr>
                <w:rStyle w:val="IndexLink"/>
              </w:rPr>
              <w:t>127</w:t>
            </w:r>
          </w:hyperlink>
        </w:p>
        <w:p>
          <w:pPr>
            <w:pStyle w:val="Contents4"/>
            <w:tabs>
              <w:tab w:val="clear" w:pos="8176"/>
              <w:tab w:val="right" w:pos="9026" w:leader="dot"/>
            </w:tabs>
            <w:rPr/>
          </w:pPr>
          <w:hyperlink w:anchor="__RefHeading___Toc6787999_3224264995">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6788001_3224264995">
            <w:r>
              <w:rPr>
                <w:webHidden/>
                <w:rStyle w:val="IndexLink"/>
                <w:rtl w:val="true"/>
              </w:rPr>
              <w:t>ترجمه</w:t>
            </w:r>
            <w:r>
              <w:rPr>
                <w:rStyle w:val="IndexLink"/>
                <w:rtl w:val="true"/>
              </w:rPr>
              <w:tab/>
            </w:r>
            <w:r>
              <w:rPr>
                <w:rStyle w:val="IndexLink"/>
              </w:rPr>
              <w:t>127</w:t>
            </w:r>
          </w:hyperlink>
        </w:p>
        <w:p>
          <w:pPr>
            <w:pStyle w:val="Contents4"/>
            <w:tabs>
              <w:tab w:val="clear" w:pos="8176"/>
              <w:tab w:val="right" w:pos="9026" w:leader="dot"/>
            </w:tabs>
            <w:rPr/>
          </w:pPr>
          <w:hyperlink w:anchor="__RefHeading___Toc6788003_3224264995">
            <w:r>
              <w:rPr>
                <w:webHidden/>
                <w:rStyle w:val="IndexLink"/>
                <w:rtl w:val="true"/>
              </w:rPr>
              <w:t>مقصود</w:t>
            </w:r>
            <w:r>
              <w:rPr>
                <w:rStyle w:val="IndexLink"/>
                <w:rtl w:val="true"/>
              </w:rPr>
              <w:tab/>
            </w:r>
            <w:r>
              <w:rPr>
                <w:rStyle w:val="IndexLink"/>
              </w:rPr>
              <w:t>127</w:t>
            </w:r>
          </w:hyperlink>
        </w:p>
        <w:p>
          <w:pPr>
            <w:pStyle w:val="Contents3"/>
            <w:tabs>
              <w:tab w:val="clear" w:pos="8459"/>
              <w:tab w:val="right" w:pos="9026" w:leader="dot"/>
            </w:tabs>
            <w:rPr/>
          </w:pPr>
          <w:hyperlink w:anchor="__RefHeading___Toc6788005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148</w:t>
            </w:r>
            <w:r>
              <w:rPr>
                <w:rStyle w:val="IndexLink"/>
                <w:rtl w:val="true"/>
              </w:rPr>
              <w:t xml:space="preserve"> </w:t>
            </w:r>
            <w:r>
              <w:rPr>
                <w:rStyle w:val="IndexLink"/>
                <w:rtl w:val="true"/>
              </w:rPr>
              <w:t xml:space="preserve">تا </w:t>
            </w:r>
            <w:r>
              <w:rPr>
                <w:rStyle w:val="IndexLink"/>
              </w:rPr>
              <w:t>149</w:t>
            </w:r>
            <w:r>
              <w:rPr>
                <w:rStyle w:val="IndexLink"/>
                <w:rtl w:val="true"/>
              </w:rPr>
              <w:t>]</w:t>
              <w:tab/>
            </w:r>
            <w:r>
              <w:rPr>
                <w:rStyle w:val="IndexLink"/>
              </w:rPr>
              <w:t>128</w:t>
            </w:r>
          </w:hyperlink>
        </w:p>
        <w:p>
          <w:pPr>
            <w:pStyle w:val="Contents4"/>
            <w:tabs>
              <w:tab w:val="clear" w:pos="8176"/>
              <w:tab w:val="right" w:pos="9026" w:leader="dot"/>
            </w:tabs>
            <w:rPr/>
          </w:pPr>
          <w:hyperlink w:anchor="__RefHeading___Toc6788007_3224264995">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6788009_3224264995">
            <w:r>
              <w:rPr>
                <w:webHidden/>
                <w:rStyle w:val="IndexLink"/>
                <w:rtl w:val="true"/>
              </w:rPr>
              <w:t>ترجمه</w:t>
            </w:r>
            <w:r>
              <w:rPr>
                <w:rStyle w:val="IndexLink"/>
                <w:rtl w:val="true"/>
              </w:rPr>
              <w:tab/>
            </w:r>
            <w:r>
              <w:rPr>
                <w:rStyle w:val="IndexLink"/>
              </w:rPr>
              <w:t>128</w:t>
            </w:r>
          </w:hyperlink>
        </w:p>
        <w:p>
          <w:pPr>
            <w:pStyle w:val="Contents4"/>
            <w:tabs>
              <w:tab w:val="clear" w:pos="8176"/>
              <w:tab w:val="right" w:pos="9026" w:leader="dot"/>
            </w:tabs>
            <w:rPr/>
          </w:pPr>
          <w:hyperlink w:anchor="__RefHeading___Toc6788011_3224264995">
            <w:r>
              <w:rPr>
                <w:webHidden/>
                <w:rStyle w:val="IndexLink"/>
                <w:rtl w:val="true"/>
              </w:rPr>
              <w:t xml:space="preserve">بیان آیۀ </w:t>
            </w:r>
            <w:r>
              <w:rPr>
                <w:rStyle w:val="IndexLink"/>
              </w:rPr>
              <w:t>148</w:t>
            </w:r>
            <w:r>
              <w:rPr>
                <w:rStyle w:val="IndexLink"/>
                <w:rtl w:val="true"/>
              </w:rPr>
              <w:t>-</w:t>
            </w:r>
            <w:r>
              <w:rPr>
                <w:rStyle w:val="IndexLink"/>
              </w:rPr>
              <w:t>149</w:t>
            </w:r>
            <w:r>
              <w:rPr>
                <w:rStyle w:val="IndexLink"/>
                <w:rtl w:val="true"/>
              </w:rPr>
              <w:tab/>
            </w:r>
            <w:r>
              <w:rPr>
                <w:rStyle w:val="IndexLink"/>
              </w:rPr>
              <w:t>129</w:t>
            </w:r>
          </w:hyperlink>
        </w:p>
        <w:p>
          <w:pPr>
            <w:pStyle w:val="Contents5"/>
            <w:tabs>
              <w:tab w:val="clear" w:pos="7892"/>
              <w:tab w:val="right" w:pos="9026" w:leader="dot"/>
            </w:tabs>
            <w:rPr/>
          </w:pPr>
          <w:hyperlink w:anchor="__RefHeading___Toc6788013_3224264995">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6788015_3224264995">
            <w:r>
              <w:rPr>
                <w:webHidden/>
                <w:rStyle w:val="IndexLink"/>
                <w:rtl w:val="true"/>
              </w:rPr>
              <w:t>قرائت</w:t>
            </w:r>
            <w:r>
              <w:rPr>
                <w:rStyle w:val="IndexLink"/>
                <w:rtl w:val="true"/>
              </w:rPr>
              <w:tab/>
            </w:r>
            <w:r>
              <w:rPr>
                <w:rStyle w:val="IndexLink"/>
              </w:rPr>
              <w:t>129</w:t>
            </w:r>
          </w:hyperlink>
        </w:p>
        <w:p>
          <w:pPr>
            <w:pStyle w:val="Contents5"/>
            <w:tabs>
              <w:tab w:val="clear" w:pos="7892"/>
              <w:tab w:val="right" w:pos="9026" w:leader="dot"/>
            </w:tabs>
            <w:rPr/>
          </w:pPr>
          <w:hyperlink w:anchor="__RefHeading___Toc6788017_3224264995">
            <w:r>
              <w:rPr>
                <w:webHidden/>
                <w:rStyle w:val="IndexLink"/>
                <w:rtl w:val="true"/>
              </w:rPr>
              <w:t>مقصود</w:t>
            </w:r>
            <w:r>
              <w:rPr>
                <w:rStyle w:val="IndexLink"/>
                <w:rtl w:val="true"/>
              </w:rPr>
              <w:tab/>
            </w:r>
            <w:r>
              <w:rPr>
                <w:rStyle w:val="IndexLink"/>
              </w:rPr>
              <w:t>129</w:t>
            </w:r>
          </w:hyperlink>
        </w:p>
        <w:p>
          <w:pPr>
            <w:pStyle w:val="Contents5"/>
            <w:tabs>
              <w:tab w:val="clear" w:pos="7892"/>
              <w:tab w:val="right" w:pos="9026" w:leader="dot"/>
            </w:tabs>
            <w:rPr/>
          </w:pPr>
          <w:hyperlink w:anchor="__RefHeading___Toc6788019_3224264995">
            <w:r>
              <w:rPr>
                <w:webHidden/>
                <w:rStyle w:val="IndexLink"/>
                <w:rtl w:val="true"/>
              </w:rPr>
              <w:t>دلالت آیه</w:t>
            </w:r>
            <w:r>
              <w:rPr>
                <w:rStyle w:val="IndexLink"/>
                <w:rtl w:val="true"/>
              </w:rPr>
              <w:tab/>
            </w:r>
            <w:r>
              <w:rPr>
                <w:rStyle w:val="IndexLink"/>
              </w:rPr>
              <w:t>130</w:t>
            </w:r>
          </w:hyperlink>
        </w:p>
        <w:p>
          <w:pPr>
            <w:pStyle w:val="Contents5"/>
            <w:tabs>
              <w:tab w:val="clear" w:pos="7892"/>
              <w:tab w:val="right" w:pos="9026" w:leader="dot"/>
            </w:tabs>
            <w:rPr/>
          </w:pPr>
          <w:hyperlink w:anchor="__RefHeading___Toc6788021_3224264995">
            <w:r>
              <w:rPr>
                <w:webHidden/>
                <w:rStyle w:val="IndexLink"/>
                <w:rtl w:val="true"/>
              </w:rPr>
              <w:t>نظم آیه</w:t>
            </w:r>
            <w:r>
              <w:rPr>
                <w:rStyle w:val="IndexLink"/>
                <w:rtl w:val="true"/>
              </w:rPr>
              <w:tab/>
            </w:r>
            <w:r>
              <w:rPr>
                <w:rStyle w:val="IndexLink"/>
              </w:rPr>
              <w:t>131</w:t>
            </w:r>
          </w:hyperlink>
        </w:p>
        <w:p>
          <w:pPr>
            <w:pStyle w:val="Contents3"/>
            <w:tabs>
              <w:tab w:val="clear" w:pos="8459"/>
              <w:tab w:val="right" w:pos="9026" w:leader="dot"/>
            </w:tabs>
            <w:rPr/>
          </w:pPr>
          <w:hyperlink w:anchor="__RefHeading___Toc6788023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150</w:t>
            </w:r>
            <w:r>
              <w:rPr>
                <w:rStyle w:val="IndexLink"/>
                <w:rtl w:val="true"/>
              </w:rPr>
              <w:t xml:space="preserve"> </w:t>
            </w:r>
            <w:r>
              <w:rPr>
                <w:rStyle w:val="IndexLink"/>
                <w:rtl w:val="true"/>
              </w:rPr>
              <w:t xml:space="preserve">تا </w:t>
            </w:r>
            <w:r>
              <w:rPr>
                <w:rStyle w:val="IndexLink"/>
              </w:rPr>
              <w:t>152</w:t>
            </w:r>
            <w:r>
              <w:rPr>
                <w:rStyle w:val="IndexLink"/>
                <w:rtl w:val="true"/>
              </w:rPr>
              <w:t>]</w:t>
              <w:tab/>
            </w:r>
            <w:r>
              <w:rPr>
                <w:rStyle w:val="IndexLink"/>
              </w:rPr>
              <w:t>132</w:t>
            </w:r>
          </w:hyperlink>
        </w:p>
        <w:p>
          <w:pPr>
            <w:pStyle w:val="Contents4"/>
            <w:tabs>
              <w:tab w:val="clear" w:pos="8176"/>
              <w:tab w:val="right" w:pos="9026" w:leader="dot"/>
            </w:tabs>
            <w:rPr/>
          </w:pPr>
          <w:hyperlink w:anchor="__RefHeading___Toc6788025_3224264995">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6788027_3224264995">
            <w:r>
              <w:rPr>
                <w:webHidden/>
                <w:rStyle w:val="IndexLink"/>
                <w:rtl w:val="true"/>
              </w:rPr>
              <w:t>ترجمه</w:t>
            </w:r>
            <w:r>
              <w:rPr>
                <w:rStyle w:val="IndexLink"/>
                <w:rtl w:val="true"/>
              </w:rPr>
              <w:tab/>
            </w:r>
            <w:r>
              <w:rPr>
                <w:rStyle w:val="IndexLink"/>
              </w:rPr>
              <w:t>132</w:t>
            </w:r>
          </w:hyperlink>
        </w:p>
        <w:p>
          <w:pPr>
            <w:pStyle w:val="Contents4"/>
            <w:tabs>
              <w:tab w:val="clear" w:pos="8176"/>
              <w:tab w:val="right" w:pos="9026" w:leader="dot"/>
            </w:tabs>
            <w:rPr/>
          </w:pPr>
          <w:hyperlink w:anchor="__RefHeading___Toc6788029_3224264995">
            <w:r>
              <w:rPr>
                <w:webHidden/>
                <w:rStyle w:val="IndexLink"/>
                <w:rtl w:val="true"/>
              </w:rPr>
              <w:t xml:space="preserve">بیان آیۀ </w:t>
            </w:r>
            <w:r>
              <w:rPr>
                <w:rStyle w:val="IndexLink"/>
              </w:rPr>
              <w:t>150</w:t>
            </w:r>
            <w:r>
              <w:rPr>
                <w:rStyle w:val="IndexLink"/>
                <w:rtl w:val="true"/>
              </w:rPr>
              <w:t>-</w:t>
            </w:r>
            <w:r>
              <w:rPr>
                <w:rStyle w:val="IndexLink"/>
              </w:rPr>
              <w:t>151</w:t>
            </w:r>
            <w:r>
              <w:rPr>
                <w:rStyle w:val="IndexLink"/>
                <w:rtl w:val="true"/>
              </w:rPr>
              <w:t>-</w:t>
            </w:r>
            <w:r>
              <w:rPr>
                <w:rStyle w:val="IndexLink"/>
              </w:rPr>
              <w:t>152</w:t>
            </w:r>
            <w:r>
              <w:rPr>
                <w:rStyle w:val="IndexLink"/>
                <w:rtl w:val="true"/>
              </w:rPr>
              <w:tab/>
            </w:r>
            <w:r>
              <w:rPr>
                <w:rStyle w:val="IndexLink"/>
              </w:rPr>
              <w:t>133</w:t>
            </w:r>
          </w:hyperlink>
        </w:p>
        <w:p>
          <w:pPr>
            <w:pStyle w:val="Contents5"/>
            <w:tabs>
              <w:tab w:val="clear" w:pos="7892"/>
              <w:tab w:val="right" w:pos="9026" w:leader="dot"/>
            </w:tabs>
            <w:rPr/>
          </w:pPr>
          <w:hyperlink w:anchor="__RefHeading___Toc6788031_3224264995">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6788033_3224264995">
            <w:r>
              <w:rPr>
                <w:webHidden/>
                <w:rStyle w:val="IndexLink"/>
                <w:rtl w:val="true"/>
              </w:rPr>
              <w:t>قرائت</w:t>
            </w:r>
            <w:r>
              <w:rPr>
                <w:rStyle w:val="IndexLink"/>
                <w:rtl w:val="true"/>
              </w:rPr>
              <w:tab/>
            </w:r>
            <w:r>
              <w:rPr>
                <w:rStyle w:val="IndexLink"/>
              </w:rPr>
              <w:t>133</w:t>
            </w:r>
          </w:hyperlink>
        </w:p>
        <w:p>
          <w:pPr>
            <w:pStyle w:val="Contents5"/>
            <w:tabs>
              <w:tab w:val="clear" w:pos="7892"/>
              <w:tab w:val="right" w:pos="9026" w:leader="dot"/>
            </w:tabs>
            <w:rPr/>
          </w:pPr>
          <w:hyperlink w:anchor="__RefHeading___Toc6788035_3224264995">
            <w:r>
              <w:rPr>
                <w:webHidden/>
                <w:rStyle w:val="IndexLink"/>
                <w:rtl w:val="true"/>
              </w:rPr>
              <w:t>مقصود</w:t>
            </w:r>
            <w:r>
              <w:rPr>
                <w:rStyle w:val="IndexLink"/>
                <w:rtl w:val="true"/>
              </w:rPr>
              <w:tab/>
            </w:r>
            <w:r>
              <w:rPr>
                <w:rStyle w:val="IndexLink"/>
              </w:rPr>
              <w:t>133</w:t>
            </w:r>
          </w:hyperlink>
        </w:p>
        <w:p>
          <w:pPr>
            <w:pStyle w:val="Contents3"/>
            <w:tabs>
              <w:tab w:val="clear" w:pos="8459"/>
              <w:tab w:val="right" w:pos="9026" w:leader="dot"/>
            </w:tabs>
            <w:rPr/>
          </w:pPr>
          <w:hyperlink w:anchor="__RefHeading___Toc6788037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153</w:t>
            </w:r>
            <w:r>
              <w:rPr>
                <w:rStyle w:val="IndexLink"/>
                <w:rtl w:val="true"/>
              </w:rPr>
              <w:t xml:space="preserve"> </w:t>
            </w:r>
            <w:r>
              <w:rPr>
                <w:rStyle w:val="IndexLink"/>
                <w:rtl w:val="true"/>
              </w:rPr>
              <w:t xml:space="preserve">تا </w:t>
            </w:r>
            <w:r>
              <w:rPr>
                <w:rStyle w:val="IndexLink"/>
              </w:rPr>
              <w:t>154</w:t>
            </w:r>
            <w:r>
              <w:rPr>
                <w:rStyle w:val="IndexLink"/>
                <w:rtl w:val="true"/>
              </w:rPr>
              <w:t>]</w:t>
              <w:tab/>
            </w:r>
            <w:r>
              <w:rPr>
                <w:rStyle w:val="IndexLink"/>
              </w:rPr>
              <w:t>135</w:t>
            </w:r>
          </w:hyperlink>
        </w:p>
        <w:p>
          <w:pPr>
            <w:pStyle w:val="Contents4"/>
            <w:tabs>
              <w:tab w:val="clear" w:pos="8176"/>
              <w:tab w:val="right" w:pos="9026" w:leader="dot"/>
            </w:tabs>
            <w:rPr/>
          </w:pPr>
          <w:hyperlink w:anchor="__RefHeading___Toc6788039_3224264995">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6788041_3224264995">
            <w:r>
              <w:rPr>
                <w:webHidden/>
                <w:rStyle w:val="IndexLink"/>
                <w:rtl w:val="true"/>
              </w:rPr>
              <w:t>ترجمه</w:t>
            </w:r>
            <w:r>
              <w:rPr>
                <w:rStyle w:val="IndexLink"/>
                <w:rtl w:val="true"/>
              </w:rPr>
              <w:tab/>
            </w:r>
            <w:r>
              <w:rPr>
                <w:rStyle w:val="IndexLink"/>
              </w:rPr>
              <w:t>135</w:t>
            </w:r>
          </w:hyperlink>
        </w:p>
        <w:p>
          <w:pPr>
            <w:pStyle w:val="Contents4"/>
            <w:tabs>
              <w:tab w:val="clear" w:pos="8176"/>
              <w:tab w:val="right" w:pos="9026" w:leader="dot"/>
            </w:tabs>
            <w:rPr/>
          </w:pPr>
          <w:hyperlink w:anchor="__RefHeading___Toc6788043_3224264995">
            <w:r>
              <w:rPr>
                <w:webHidden/>
                <w:rStyle w:val="IndexLink"/>
                <w:rtl w:val="true"/>
              </w:rPr>
              <w:t xml:space="preserve">بیان آیۀ </w:t>
            </w:r>
            <w:r>
              <w:rPr>
                <w:rStyle w:val="IndexLink"/>
              </w:rPr>
              <w:t>153</w:t>
            </w:r>
            <w:r>
              <w:rPr>
                <w:rStyle w:val="IndexLink"/>
                <w:rtl w:val="true"/>
              </w:rPr>
              <w:t>-</w:t>
            </w:r>
            <w:r>
              <w:rPr>
                <w:rStyle w:val="IndexLink"/>
              </w:rPr>
              <w:t>154</w:t>
            </w:r>
            <w:r>
              <w:rPr>
                <w:rStyle w:val="IndexLink"/>
                <w:rtl w:val="true"/>
              </w:rPr>
              <w:tab/>
            </w:r>
            <w:r>
              <w:rPr>
                <w:rStyle w:val="IndexLink"/>
              </w:rPr>
              <w:t>136</w:t>
            </w:r>
          </w:hyperlink>
        </w:p>
        <w:p>
          <w:pPr>
            <w:pStyle w:val="Contents5"/>
            <w:tabs>
              <w:tab w:val="clear" w:pos="7892"/>
              <w:tab w:val="right" w:pos="9026" w:leader="dot"/>
            </w:tabs>
            <w:rPr/>
          </w:pPr>
          <w:hyperlink w:anchor="__RefHeading___Toc6788045_3224264995">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6788047_3224264995">
            <w:r>
              <w:rPr>
                <w:webHidden/>
                <w:rStyle w:val="IndexLink"/>
                <w:rtl w:val="true"/>
              </w:rPr>
              <w:t>قرائت</w:t>
            </w:r>
            <w:r>
              <w:rPr>
                <w:rStyle w:val="IndexLink"/>
                <w:rtl w:val="true"/>
              </w:rPr>
              <w:tab/>
            </w:r>
            <w:r>
              <w:rPr>
                <w:rStyle w:val="IndexLink"/>
              </w:rPr>
              <w:t>136</w:t>
            </w:r>
          </w:hyperlink>
        </w:p>
        <w:p>
          <w:pPr>
            <w:pStyle w:val="Contents5"/>
            <w:tabs>
              <w:tab w:val="clear" w:pos="7892"/>
              <w:tab w:val="right" w:pos="9026" w:leader="dot"/>
            </w:tabs>
            <w:rPr/>
          </w:pPr>
          <w:hyperlink w:anchor="__RefHeading___Toc6788049_3224264995">
            <w:r>
              <w:rPr>
                <w:webHidden/>
                <w:rStyle w:val="IndexLink"/>
                <w:rtl w:val="true"/>
              </w:rPr>
              <w:t>لغت</w:t>
            </w:r>
            <w:r>
              <w:rPr>
                <w:rStyle w:val="IndexLink"/>
                <w:rtl w:val="true"/>
              </w:rPr>
              <w:tab/>
            </w:r>
            <w:r>
              <w:rPr>
                <w:rStyle w:val="IndexLink"/>
              </w:rPr>
              <w:t>136</w:t>
            </w:r>
          </w:hyperlink>
        </w:p>
        <w:p>
          <w:pPr>
            <w:pStyle w:val="Contents5"/>
            <w:tabs>
              <w:tab w:val="clear" w:pos="7892"/>
              <w:tab w:val="right" w:pos="9026" w:leader="dot"/>
            </w:tabs>
            <w:rPr/>
          </w:pPr>
          <w:hyperlink w:anchor="__RefHeading___Toc6788051_3224264995">
            <w:r>
              <w:rPr>
                <w:webHidden/>
                <w:rStyle w:val="IndexLink"/>
                <w:rtl w:val="true"/>
              </w:rPr>
              <w:t>اعراب</w:t>
            </w:r>
            <w:r>
              <w:rPr>
                <w:rStyle w:val="IndexLink"/>
                <w:rtl w:val="true"/>
              </w:rPr>
              <w:tab/>
            </w:r>
            <w:r>
              <w:rPr>
                <w:rStyle w:val="IndexLink"/>
              </w:rPr>
              <w:t>137</w:t>
            </w:r>
          </w:hyperlink>
        </w:p>
        <w:p>
          <w:pPr>
            <w:pStyle w:val="Contents5"/>
            <w:tabs>
              <w:tab w:val="clear" w:pos="7892"/>
              <w:tab w:val="right" w:pos="9026" w:leader="dot"/>
            </w:tabs>
            <w:rPr/>
          </w:pPr>
          <w:hyperlink w:anchor="__RefHeading___Toc6788053_3224264995">
            <w:r>
              <w:rPr>
                <w:webHidden/>
                <w:rStyle w:val="IndexLink"/>
                <w:rtl w:val="true"/>
              </w:rPr>
              <w:t>شان نزول</w:t>
            </w:r>
            <w:r>
              <w:rPr>
                <w:rStyle w:val="IndexLink"/>
                <w:rtl w:val="true"/>
              </w:rPr>
              <w:tab/>
            </w:r>
            <w:r>
              <w:rPr>
                <w:rStyle w:val="IndexLink"/>
              </w:rPr>
              <w:t>137</w:t>
            </w:r>
          </w:hyperlink>
        </w:p>
        <w:p>
          <w:pPr>
            <w:pStyle w:val="Contents5"/>
            <w:tabs>
              <w:tab w:val="clear" w:pos="7892"/>
              <w:tab w:val="right" w:pos="9026" w:leader="dot"/>
            </w:tabs>
            <w:rPr/>
          </w:pPr>
          <w:hyperlink w:anchor="__RefHeading___Toc6788055_3224264995">
            <w:r>
              <w:rPr>
                <w:webHidden/>
                <w:rStyle w:val="IndexLink"/>
                <w:rtl w:val="true"/>
              </w:rPr>
              <w:t>مقصود</w:t>
            </w:r>
            <w:r>
              <w:rPr>
                <w:rStyle w:val="IndexLink"/>
                <w:rtl w:val="true"/>
              </w:rPr>
              <w:tab/>
            </w:r>
            <w:r>
              <w:rPr>
                <w:rStyle w:val="IndexLink"/>
              </w:rPr>
              <w:t>137</w:t>
            </w:r>
          </w:hyperlink>
        </w:p>
        <w:p>
          <w:pPr>
            <w:pStyle w:val="Contents6"/>
            <w:tabs>
              <w:tab w:val="clear" w:pos="7609"/>
              <w:tab w:val="right" w:pos="9026" w:leader="dot"/>
            </w:tabs>
            <w:rPr/>
          </w:pPr>
          <w:hyperlink w:anchor="__RefHeading___Toc6788057_3224264995">
            <w:r>
              <w:rPr>
                <w:webHidden/>
                <w:rStyle w:val="IndexLink"/>
                <w:rtl w:val="true"/>
              </w:rPr>
              <w:t>اشاره</w:t>
            </w:r>
            <w:r>
              <w:rPr>
                <w:rStyle w:val="IndexLink"/>
                <w:rtl w:val="true"/>
              </w:rPr>
              <w:tab/>
            </w:r>
            <w:r>
              <w:rPr>
                <w:rStyle w:val="IndexLink"/>
              </w:rPr>
              <w:t>137</w:t>
            </w:r>
          </w:hyperlink>
        </w:p>
        <w:p>
          <w:pPr>
            <w:pStyle w:val="Contents6"/>
            <w:tabs>
              <w:tab w:val="clear" w:pos="7609"/>
              <w:tab w:val="right" w:pos="9026" w:leader="dot"/>
            </w:tabs>
            <w:rPr/>
          </w:pPr>
          <w:hyperlink w:anchor="__RefHeading___Toc6788059_3224264995">
            <w:r>
              <w:rPr>
                <w:webHidden/>
                <w:rStyle w:val="IndexLink"/>
                <w:rtl w:val="true"/>
              </w:rPr>
              <w:t>اقوال</w:t>
            </w:r>
            <w:r>
              <w:rPr>
                <w:rStyle w:val="IndexLink"/>
                <w:rtl w:val="true"/>
              </w:rPr>
              <w:tab/>
            </w:r>
            <w:r>
              <w:rPr>
                <w:rStyle w:val="IndexLink"/>
              </w:rPr>
              <w:t>137</w:t>
            </w:r>
          </w:hyperlink>
        </w:p>
        <w:p>
          <w:pPr>
            <w:pStyle w:val="Contents3"/>
            <w:tabs>
              <w:tab w:val="clear" w:pos="8459"/>
              <w:tab w:val="right" w:pos="9026" w:leader="dot"/>
            </w:tabs>
            <w:rPr/>
          </w:pPr>
          <w:hyperlink w:anchor="__RefHeading___Toc6788061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155</w:t>
            </w:r>
            <w:r>
              <w:rPr>
                <w:rStyle w:val="IndexLink"/>
                <w:rtl w:val="true"/>
              </w:rPr>
              <w:t xml:space="preserve"> </w:t>
            </w:r>
            <w:r>
              <w:rPr>
                <w:rStyle w:val="IndexLink"/>
                <w:rtl w:val="true"/>
              </w:rPr>
              <w:t xml:space="preserve">تا </w:t>
            </w:r>
            <w:r>
              <w:rPr>
                <w:rStyle w:val="IndexLink"/>
              </w:rPr>
              <w:t>158</w:t>
            </w:r>
            <w:r>
              <w:rPr>
                <w:rStyle w:val="IndexLink"/>
                <w:rtl w:val="true"/>
              </w:rPr>
              <w:t>]</w:t>
              <w:tab/>
            </w:r>
            <w:r>
              <w:rPr>
                <w:rStyle w:val="IndexLink"/>
              </w:rPr>
              <w:t>140</w:t>
            </w:r>
          </w:hyperlink>
        </w:p>
        <w:p>
          <w:pPr>
            <w:pStyle w:val="Contents4"/>
            <w:tabs>
              <w:tab w:val="clear" w:pos="8176"/>
              <w:tab w:val="right" w:pos="9026" w:leader="dot"/>
            </w:tabs>
            <w:rPr/>
          </w:pPr>
          <w:hyperlink w:anchor="__RefHeading___Toc6788063_3224264995">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6788065_3224264995">
            <w:r>
              <w:rPr>
                <w:webHidden/>
                <w:rStyle w:val="IndexLink"/>
                <w:rtl w:val="true"/>
              </w:rPr>
              <w:t>ترجمه</w:t>
            </w:r>
            <w:r>
              <w:rPr>
                <w:rStyle w:val="IndexLink"/>
                <w:rtl w:val="true"/>
              </w:rPr>
              <w:tab/>
            </w:r>
            <w:r>
              <w:rPr>
                <w:rStyle w:val="IndexLink"/>
              </w:rPr>
              <w:t>140</w:t>
            </w:r>
          </w:hyperlink>
        </w:p>
        <w:p>
          <w:pPr>
            <w:pStyle w:val="Contents4"/>
            <w:tabs>
              <w:tab w:val="clear" w:pos="8176"/>
              <w:tab w:val="right" w:pos="9026" w:leader="dot"/>
            </w:tabs>
            <w:rPr/>
          </w:pPr>
          <w:hyperlink w:anchor="__RefHeading___Toc6788067_3224264995">
            <w:r>
              <w:rPr>
                <w:webHidden/>
                <w:rStyle w:val="IndexLink"/>
                <w:rtl w:val="true"/>
              </w:rPr>
              <w:t xml:space="preserve">بیان آیۀ </w:t>
            </w:r>
            <w:r>
              <w:rPr>
                <w:rStyle w:val="IndexLink"/>
              </w:rPr>
              <w:t>155</w:t>
            </w:r>
            <w:r>
              <w:rPr>
                <w:rStyle w:val="IndexLink"/>
                <w:rtl w:val="true"/>
              </w:rPr>
              <w:t xml:space="preserve"> </w:t>
            </w:r>
            <w:r>
              <w:rPr>
                <w:rStyle w:val="IndexLink"/>
                <w:rtl w:val="true"/>
              </w:rPr>
              <w:t xml:space="preserve">تا </w:t>
            </w:r>
            <w:r>
              <w:rPr>
                <w:rStyle w:val="IndexLink"/>
              </w:rPr>
              <w:t>158</w:t>
            </w:r>
            <w:r>
              <w:rPr>
                <w:rStyle w:val="IndexLink"/>
                <w:rtl w:val="true"/>
              </w:rPr>
              <w:tab/>
            </w:r>
            <w:r>
              <w:rPr>
                <w:rStyle w:val="IndexLink"/>
              </w:rPr>
              <w:t>141</w:t>
            </w:r>
          </w:hyperlink>
        </w:p>
        <w:p>
          <w:pPr>
            <w:pStyle w:val="Contents5"/>
            <w:tabs>
              <w:tab w:val="clear" w:pos="7892"/>
              <w:tab w:val="right" w:pos="9026" w:leader="dot"/>
            </w:tabs>
            <w:rPr/>
          </w:pPr>
          <w:hyperlink w:anchor="__RefHeading___Toc6788069_3224264995">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6788071_3224264995">
            <w:r>
              <w:rPr>
                <w:webHidden/>
                <w:rStyle w:val="IndexLink"/>
                <w:rtl w:val="true"/>
              </w:rPr>
              <w:t>لغت</w:t>
            </w:r>
            <w:r>
              <w:rPr>
                <w:rStyle w:val="IndexLink"/>
                <w:rtl w:val="true"/>
              </w:rPr>
              <w:tab/>
            </w:r>
            <w:r>
              <w:rPr>
                <w:rStyle w:val="IndexLink"/>
              </w:rPr>
              <w:t>141</w:t>
            </w:r>
          </w:hyperlink>
        </w:p>
        <w:p>
          <w:pPr>
            <w:pStyle w:val="Contents5"/>
            <w:tabs>
              <w:tab w:val="clear" w:pos="7892"/>
              <w:tab w:val="right" w:pos="9026" w:leader="dot"/>
            </w:tabs>
            <w:rPr/>
          </w:pPr>
          <w:hyperlink w:anchor="__RefHeading___Toc6788073_3224264995">
            <w:r>
              <w:rPr>
                <w:webHidden/>
                <w:rStyle w:val="IndexLink"/>
                <w:rtl w:val="true"/>
              </w:rPr>
              <w:t>اعراب</w:t>
            </w:r>
            <w:r>
              <w:rPr>
                <w:rStyle w:val="IndexLink"/>
                <w:rtl w:val="true"/>
              </w:rPr>
              <w:tab/>
            </w:r>
            <w:r>
              <w:rPr>
                <w:rStyle w:val="IndexLink"/>
              </w:rPr>
              <w:t>141</w:t>
            </w:r>
          </w:hyperlink>
        </w:p>
        <w:p>
          <w:pPr>
            <w:pStyle w:val="Contents5"/>
            <w:tabs>
              <w:tab w:val="clear" w:pos="7892"/>
              <w:tab w:val="right" w:pos="9026" w:leader="dot"/>
            </w:tabs>
            <w:rPr/>
          </w:pPr>
          <w:hyperlink w:anchor="__RefHeading___Toc6788075_3224264995">
            <w:r>
              <w:rPr>
                <w:webHidden/>
                <w:rStyle w:val="IndexLink"/>
                <w:rtl w:val="true"/>
              </w:rPr>
              <w:t>مقصود</w:t>
            </w:r>
            <w:r>
              <w:rPr>
                <w:rStyle w:val="IndexLink"/>
                <w:rtl w:val="true"/>
              </w:rPr>
              <w:tab/>
            </w:r>
            <w:r>
              <w:rPr>
                <w:rStyle w:val="IndexLink"/>
              </w:rPr>
              <w:t>141</w:t>
            </w:r>
          </w:hyperlink>
        </w:p>
        <w:p>
          <w:pPr>
            <w:pStyle w:val="Contents6"/>
            <w:tabs>
              <w:tab w:val="clear" w:pos="7609"/>
              <w:tab w:val="right" w:pos="9026" w:leader="dot"/>
            </w:tabs>
            <w:rPr/>
          </w:pPr>
          <w:hyperlink w:anchor="__RefHeading___Toc6788077_3224264995">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6788079_3224264995">
            <w:r>
              <w:rPr>
                <w:webHidden/>
                <w:rStyle w:val="IndexLink"/>
                <w:rtl w:val="true"/>
              </w:rPr>
              <w:t>قدرت خداوند</w:t>
            </w:r>
            <w:r>
              <w:rPr>
                <w:rStyle w:val="IndexLink"/>
                <w:rtl w:val="true"/>
              </w:rPr>
              <w:tab/>
            </w:r>
            <w:r>
              <w:rPr>
                <w:rStyle w:val="IndexLink"/>
              </w:rPr>
              <w:t>147</w:t>
            </w:r>
          </w:hyperlink>
        </w:p>
        <w:p>
          <w:pPr>
            <w:pStyle w:val="Contents3"/>
            <w:tabs>
              <w:tab w:val="clear" w:pos="8459"/>
              <w:tab w:val="right" w:pos="9026" w:leader="dot"/>
            </w:tabs>
            <w:rPr/>
          </w:pPr>
          <w:hyperlink w:anchor="__RefHeading___Toc6788081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159</w:t>
            </w:r>
            <w:r>
              <w:rPr>
                <w:rStyle w:val="IndexLink"/>
                <w:rtl w:val="true"/>
              </w:rPr>
              <w:t xml:space="preserve"> </w:t>
            </w:r>
            <w:r>
              <w:rPr>
                <w:rStyle w:val="IndexLink"/>
                <w:rtl w:val="true"/>
              </w:rPr>
              <w:t xml:space="preserve">تا </w:t>
            </w:r>
            <w:r>
              <w:rPr>
                <w:rStyle w:val="IndexLink"/>
              </w:rPr>
              <w:t>161</w:t>
            </w:r>
            <w:r>
              <w:rPr>
                <w:rStyle w:val="IndexLink"/>
                <w:rtl w:val="true"/>
              </w:rPr>
              <w:t>]</w:t>
              <w:tab/>
            </w:r>
            <w:r>
              <w:rPr>
                <w:rStyle w:val="IndexLink"/>
              </w:rPr>
              <w:t>149</w:t>
            </w:r>
          </w:hyperlink>
        </w:p>
        <w:p>
          <w:pPr>
            <w:pStyle w:val="Contents4"/>
            <w:tabs>
              <w:tab w:val="clear" w:pos="8176"/>
              <w:tab w:val="right" w:pos="9026" w:leader="dot"/>
            </w:tabs>
            <w:rPr/>
          </w:pPr>
          <w:hyperlink w:anchor="__RefHeading___Toc6788083_3224264995">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6788085_3224264995">
            <w:r>
              <w:rPr>
                <w:webHidden/>
                <w:rStyle w:val="IndexLink"/>
                <w:rtl w:val="true"/>
              </w:rPr>
              <w:t>ترجمه</w:t>
            </w:r>
            <w:r>
              <w:rPr>
                <w:rStyle w:val="IndexLink"/>
                <w:rtl w:val="true"/>
              </w:rPr>
              <w:tab/>
            </w:r>
            <w:r>
              <w:rPr>
                <w:rStyle w:val="IndexLink"/>
              </w:rPr>
              <w:t>149</w:t>
            </w:r>
          </w:hyperlink>
        </w:p>
        <w:p>
          <w:pPr>
            <w:pStyle w:val="Contents4"/>
            <w:tabs>
              <w:tab w:val="clear" w:pos="8176"/>
              <w:tab w:val="right" w:pos="9026" w:leader="dot"/>
            </w:tabs>
            <w:rPr/>
          </w:pPr>
          <w:hyperlink w:anchor="__RefHeading___Toc6788087_3224264995">
            <w:r>
              <w:rPr>
                <w:webHidden/>
                <w:rStyle w:val="IndexLink"/>
                <w:rtl w:val="true"/>
              </w:rPr>
              <w:t xml:space="preserve">بیان آیۀ </w:t>
            </w:r>
            <w:r>
              <w:rPr>
                <w:rStyle w:val="IndexLink"/>
              </w:rPr>
              <w:t>159</w:t>
            </w:r>
            <w:r>
              <w:rPr>
                <w:rStyle w:val="IndexLink"/>
                <w:rtl w:val="true"/>
              </w:rPr>
              <w:tab/>
            </w:r>
            <w:r>
              <w:rPr>
                <w:rStyle w:val="IndexLink"/>
              </w:rPr>
              <w:t>150</w:t>
            </w:r>
          </w:hyperlink>
        </w:p>
        <w:p>
          <w:pPr>
            <w:pStyle w:val="Contents5"/>
            <w:tabs>
              <w:tab w:val="clear" w:pos="7892"/>
              <w:tab w:val="right" w:pos="9026" w:leader="dot"/>
            </w:tabs>
            <w:rPr/>
          </w:pPr>
          <w:hyperlink w:anchor="__RefHeading___Toc6788089_3224264995">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6788091_3224264995">
            <w:r>
              <w:rPr>
                <w:webHidden/>
                <w:rStyle w:val="IndexLink"/>
                <w:rtl w:val="true"/>
              </w:rPr>
              <w:t>اعراب</w:t>
            </w:r>
            <w:r>
              <w:rPr>
                <w:rStyle w:val="IndexLink"/>
                <w:rtl w:val="true"/>
              </w:rPr>
              <w:tab/>
            </w:r>
            <w:r>
              <w:rPr>
                <w:rStyle w:val="IndexLink"/>
              </w:rPr>
              <w:t>150</w:t>
            </w:r>
          </w:hyperlink>
        </w:p>
        <w:p>
          <w:pPr>
            <w:pStyle w:val="Contents5"/>
            <w:tabs>
              <w:tab w:val="clear" w:pos="7892"/>
              <w:tab w:val="right" w:pos="9026" w:leader="dot"/>
            </w:tabs>
            <w:rPr/>
          </w:pPr>
          <w:hyperlink w:anchor="__RefHeading___Toc6788093_3224264995">
            <w:r>
              <w:rPr>
                <w:webHidden/>
                <w:rStyle w:val="IndexLink"/>
                <w:rtl w:val="true"/>
              </w:rPr>
              <w:t>مقصود</w:t>
            </w:r>
            <w:r>
              <w:rPr>
                <w:rStyle w:val="IndexLink"/>
                <w:rtl w:val="true"/>
              </w:rPr>
              <w:tab/>
            </w:r>
            <w:r>
              <w:rPr>
                <w:rStyle w:val="IndexLink"/>
              </w:rPr>
              <w:t>150</w:t>
            </w:r>
          </w:hyperlink>
        </w:p>
        <w:p>
          <w:pPr>
            <w:pStyle w:val="Contents6"/>
            <w:tabs>
              <w:tab w:val="clear" w:pos="7609"/>
              <w:tab w:val="right" w:pos="9026" w:leader="dot"/>
            </w:tabs>
            <w:rPr/>
          </w:pPr>
          <w:hyperlink w:anchor="__RefHeading___Toc6788095_3224264995">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6788097_3224264995">
            <w:r>
              <w:rPr>
                <w:webHidden/>
                <w:rStyle w:val="IndexLink"/>
                <w:rtl w:val="true"/>
              </w:rPr>
              <w:t>اقوال</w:t>
            </w:r>
            <w:r>
              <w:rPr>
                <w:rStyle w:val="IndexLink"/>
                <w:rtl w:val="true"/>
              </w:rPr>
              <w:tab/>
            </w:r>
            <w:r>
              <w:rPr>
                <w:rStyle w:val="IndexLink"/>
              </w:rPr>
              <w:t>150</w:t>
            </w:r>
          </w:hyperlink>
        </w:p>
        <w:p>
          <w:pPr>
            <w:pStyle w:val="Contents5"/>
            <w:tabs>
              <w:tab w:val="clear" w:pos="7892"/>
              <w:tab w:val="right" w:pos="9026" w:leader="dot"/>
            </w:tabs>
            <w:rPr/>
          </w:pPr>
          <w:hyperlink w:anchor="__RefHeading___Toc6788099_3224264995">
            <w:r>
              <w:rPr>
                <w:webHidden/>
                <w:rStyle w:val="IndexLink"/>
                <w:rtl w:val="true"/>
              </w:rPr>
              <w:t>دلالت آیه</w:t>
            </w:r>
            <w:r>
              <w:rPr>
                <w:rStyle w:val="IndexLink"/>
                <w:rtl w:val="true"/>
              </w:rPr>
              <w:tab/>
            </w:r>
            <w:r>
              <w:rPr>
                <w:rStyle w:val="IndexLink"/>
              </w:rPr>
              <w:t>152</w:t>
            </w:r>
          </w:hyperlink>
        </w:p>
        <w:p>
          <w:pPr>
            <w:pStyle w:val="Contents4"/>
            <w:tabs>
              <w:tab w:val="clear" w:pos="8176"/>
              <w:tab w:val="right" w:pos="9026" w:leader="dot"/>
            </w:tabs>
            <w:rPr/>
          </w:pPr>
          <w:hyperlink w:anchor="__RefHeading___Toc6788101_3224264995">
            <w:r>
              <w:rPr>
                <w:webHidden/>
                <w:rStyle w:val="IndexLink"/>
                <w:rtl w:val="true"/>
              </w:rPr>
              <w:t xml:space="preserve">بیان آیۀ </w:t>
            </w:r>
            <w:r>
              <w:rPr>
                <w:rStyle w:val="IndexLink"/>
              </w:rPr>
              <w:t>160</w:t>
            </w:r>
            <w:r>
              <w:rPr>
                <w:rStyle w:val="IndexLink"/>
                <w:rtl w:val="true"/>
              </w:rPr>
              <w:t>-</w:t>
            </w:r>
            <w:r>
              <w:rPr>
                <w:rStyle w:val="IndexLink"/>
              </w:rPr>
              <w:t>161</w:t>
            </w:r>
            <w:r>
              <w:rPr>
                <w:rStyle w:val="IndexLink"/>
                <w:rtl w:val="true"/>
              </w:rPr>
              <w:tab/>
            </w:r>
            <w:r>
              <w:rPr>
                <w:rStyle w:val="IndexLink"/>
              </w:rPr>
              <w:t>154</w:t>
            </w:r>
          </w:hyperlink>
        </w:p>
        <w:p>
          <w:pPr>
            <w:pStyle w:val="Contents5"/>
            <w:tabs>
              <w:tab w:val="clear" w:pos="7892"/>
              <w:tab w:val="right" w:pos="9026" w:leader="dot"/>
            </w:tabs>
            <w:rPr/>
          </w:pPr>
          <w:hyperlink w:anchor="__RefHeading___Toc6788103_3224264995">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6788105_3224264995">
            <w:r>
              <w:rPr>
                <w:webHidden/>
                <w:rStyle w:val="IndexLink"/>
                <w:rtl w:val="true"/>
              </w:rPr>
              <w:t>مقصود</w:t>
            </w:r>
            <w:r>
              <w:rPr>
                <w:rStyle w:val="IndexLink"/>
                <w:rtl w:val="true"/>
              </w:rPr>
              <w:tab/>
            </w:r>
            <w:r>
              <w:rPr>
                <w:rStyle w:val="IndexLink"/>
              </w:rPr>
              <w:t>154</w:t>
            </w:r>
          </w:hyperlink>
        </w:p>
        <w:p>
          <w:pPr>
            <w:pStyle w:val="Contents6"/>
            <w:tabs>
              <w:tab w:val="clear" w:pos="7609"/>
              <w:tab w:val="right" w:pos="9026" w:leader="dot"/>
            </w:tabs>
            <w:rPr/>
          </w:pPr>
          <w:hyperlink w:anchor="__RefHeading___Toc6788107_3224264995">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6788109_3224264995">
            <w:r>
              <w:rPr>
                <w:webHidden/>
                <w:rStyle w:val="IndexLink"/>
                <w:rtl w:val="true"/>
              </w:rPr>
              <w:t>اختلاف مفسران</w:t>
            </w:r>
            <w:r>
              <w:rPr>
                <w:rStyle w:val="IndexLink"/>
                <w:rtl w:val="true"/>
              </w:rPr>
              <w:tab/>
            </w:r>
            <w:r>
              <w:rPr>
                <w:rStyle w:val="IndexLink"/>
              </w:rPr>
              <w:t>155</w:t>
            </w:r>
          </w:hyperlink>
        </w:p>
        <w:p>
          <w:pPr>
            <w:pStyle w:val="Contents3"/>
            <w:tabs>
              <w:tab w:val="clear" w:pos="8459"/>
              <w:tab w:val="right" w:pos="9026" w:leader="dot"/>
            </w:tabs>
            <w:rPr/>
          </w:pPr>
          <w:hyperlink w:anchor="__RefHeading___Toc6788111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162</w:t>
            </w:r>
            <w:r>
              <w:rPr>
                <w:rStyle w:val="IndexLink"/>
                <w:rtl w:val="true"/>
              </w:rPr>
              <w:t xml:space="preserve"> </w:t>
            </w:r>
            <w:r>
              <w:rPr>
                <w:rStyle w:val="IndexLink"/>
                <w:rtl w:val="true"/>
              </w:rPr>
              <w:t xml:space="preserve">تا </w:t>
            </w:r>
            <w:r>
              <w:rPr>
                <w:rStyle w:val="IndexLink"/>
              </w:rPr>
              <w:t>163</w:t>
            </w:r>
            <w:r>
              <w:rPr>
                <w:rStyle w:val="IndexLink"/>
                <w:rtl w:val="true"/>
              </w:rPr>
              <w:t>]</w:t>
              <w:tab/>
            </w:r>
            <w:r>
              <w:rPr>
                <w:rStyle w:val="IndexLink"/>
              </w:rPr>
              <w:t>156</w:t>
            </w:r>
          </w:hyperlink>
        </w:p>
        <w:p>
          <w:pPr>
            <w:pStyle w:val="Contents4"/>
            <w:tabs>
              <w:tab w:val="clear" w:pos="8176"/>
              <w:tab w:val="right" w:pos="9026" w:leader="dot"/>
            </w:tabs>
            <w:rPr/>
          </w:pPr>
          <w:hyperlink w:anchor="__RefHeading___Toc6788113_3224264995">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6788115_3224264995">
            <w:r>
              <w:rPr>
                <w:webHidden/>
                <w:rStyle w:val="IndexLink"/>
                <w:rtl w:val="true"/>
              </w:rPr>
              <w:t>ترجمه</w:t>
            </w:r>
            <w:r>
              <w:rPr>
                <w:rStyle w:val="IndexLink"/>
                <w:rtl w:val="true"/>
              </w:rPr>
              <w:tab/>
            </w:r>
            <w:r>
              <w:rPr>
                <w:rStyle w:val="IndexLink"/>
              </w:rPr>
              <w:t>156</w:t>
            </w:r>
          </w:hyperlink>
        </w:p>
        <w:p>
          <w:pPr>
            <w:pStyle w:val="Contents4"/>
            <w:tabs>
              <w:tab w:val="clear" w:pos="8176"/>
              <w:tab w:val="right" w:pos="9026" w:leader="dot"/>
            </w:tabs>
            <w:rPr/>
          </w:pPr>
          <w:hyperlink w:anchor="__RefHeading___Toc6788117_3224264995">
            <w:r>
              <w:rPr>
                <w:webHidden/>
                <w:rStyle w:val="IndexLink"/>
                <w:rtl w:val="true"/>
              </w:rPr>
              <w:t xml:space="preserve">بیان آیۀ </w:t>
            </w:r>
            <w:r>
              <w:rPr>
                <w:rStyle w:val="IndexLink"/>
              </w:rPr>
              <w:t>162</w:t>
            </w:r>
            <w:r>
              <w:rPr>
                <w:rStyle w:val="IndexLink"/>
                <w:rtl w:val="true"/>
              </w:rPr>
              <w:tab/>
            </w:r>
            <w:r>
              <w:rPr>
                <w:rStyle w:val="IndexLink"/>
              </w:rPr>
              <w:t>157</w:t>
            </w:r>
          </w:hyperlink>
        </w:p>
        <w:p>
          <w:pPr>
            <w:pStyle w:val="Contents5"/>
            <w:tabs>
              <w:tab w:val="clear" w:pos="7892"/>
              <w:tab w:val="right" w:pos="9026" w:leader="dot"/>
            </w:tabs>
            <w:rPr/>
          </w:pPr>
          <w:hyperlink w:anchor="__RefHeading___Toc6788119_3224264995">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6788121_3224264995">
            <w:r>
              <w:rPr>
                <w:webHidden/>
                <w:rStyle w:val="IndexLink"/>
                <w:rtl w:val="true"/>
              </w:rPr>
              <w:t>قرائت</w:t>
            </w:r>
            <w:r>
              <w:rPr>
                <w:rStyle w:val="IndexLink"/>
                <w:rtl w:val="true"/>
              </w:rPr>
              <w:tab/>
            </w:r>
            <w:r>
              <w:rPr>
                <w:rStyle w:val="IndexLink"/>
              </w:rPr>
              <w:t>157</w:t>
            </w:r>
          </w:hyperlink>
        </w:p>
        <w:p>
          <w:pPr>
            <w:pStyle w:val="Contents5"/>
            <w:tabs>
              <w:tab w:val="clear" w:pos="7892"/>
              <w:tab w:val="right" w:pos="9026" w:leader="dot"/>
            </w:tabs>
            <w:rPr/>
          </w:pPr>
          <w:hyperlink w:anchor="__RefHeading___Toc6788123_3224264995">
            <w:r>
              <w:rPr>
                <w:webHidden/>
                <w:rStyle w:val="IndexLink"/>
                <w:rtl w:val="true"/>
              </w:rPr>
              <w:t>اعراب</w:t>
            </w:r>
            <w:r>
              <w:rPr>
                <w:rStyle w:val="IndexLink"/>
                <w:rtl w:val="true"/>
              </w:rPr>
              <w:tab/>
            </w:r>
            <w:r>
              <w:rPr>
                <w:rStyle w:val="IndexLink"/>
              </w:rPr>
              <w:t>157</w:t>
            </w:r>
          </w:hyperlink>
        </w:p>
        <w:p>
          <w:pPr>
            <w:pStyle w:val="Contents5"/>
            <w:tabs>
              <w:tab w:val="clear" w:pos="7892"/>
              <w:tab w:val="right" w:pos="9026" w:leader="dot"/>
            </w:tabs>
            <w:rPr/>
          </w:pPr>
          <w:hyperlink w:anchor="__RefHeading___Toc6788125_3224264995">
            <w:r>
              <w:rPr>
                <w:webHidden/>
                <w:rStyle w:val="IndexLink"/>
                <w:rtl w:val="true"/>
              </w:rPr>
              <w:t>مقصود</w:t>
            </w:r>
            <w:r>
              <w:rPr>
                <w:rStyle w:val="IndexLink"/>
                <w:rtl w:val="true"/>
              </w:rPr>
              <w:tab/>
            </w:r>
            <w:r>
              <w:rPr>
                <w:rStyle w:val="IndexLink"/>
              </w:rPr>
              <w:t>157</w:t>
            </w:r>
          </w:hyperlink>
        </w:p>
        <w:p>
          <w:pPr>
            <w:pStyle w:val="Contents4"/>
            <w:tabs>
              <w:tab w:val="clear" w:pos="8176"/>
              <w:tab w:val="right" w:pos="9026" w:leader="dot"/>
            </w:tabs>
            <w:rPr/>
          </w:pPr>
          <w:hyperlink w:anchor="__RefHeading___Toc6788127_3224264995">
            <w:r>
              <w:rPr>
                <w:webHidden/>
                <w:rStyle w:val="IndexLink"/>
                <w:rtl w:val="true"/>
              </w:rPr>
              <w:t xml:space="preserve">بیان آیۀ </w:t>
            </w:r>
            <w:r>
              <w:rPr>
                <w:rStyle w:val="IndexLink"/>
              </w:rPr>
              <w:t>163</w:t>
            </w:r>
            <w:r>
              <w:rPr>
                <w:rStyle w:val="IndexLink"/>
                <w:rtl w:val="true"/>
              </w:rPr>
              <w:tab/>
            </w:r>
            <w:r>
              <w:rPr>
                <w:rStyle w:val="IndexLink"/>
              </w:rPr>
              <w:t>160</w:t>
            </w:r>
          </w:hyperlink>
        </w:p>
        <w:p>
          <w:pPr>
            <w:pStyle w:val="Contents5"/>
            <w:tabs>
              <w:tab w:val="clear" w:pos="7892"/>
              <w:tab w:val="right" w:pos="9026" w:leader="dot"/>
            </w:tabs>
            <w:rPr/>
          </w:pPr>
          <w:hyperlink w:anchor="__RefHeading___Toc6788129_3224264995">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6788131_3224264995">
            <w:r>
              <w:rPr>
                <w:webHidden/>
                <w:rStyle w:val="IndexLink"/>
                <w:rtl w:val="true"/>
              </w:rPr>
              <w:t>قرائت</w:t>
            </w:r>
            <w:r>
              <w:rPr>
                <w:rStyle w:val="IndexLink"/>
                <w:rtl w:val="true"/>
              </w:rPr>
              <w:tab/>
            </w:r>
            <w:r>
              <w:rPr>
                <w:rStyle w:val="IndexLink"/>
              </w:rPr>
              <w:t>160</w:t>
            </w:r>
          </w:hyperlink>
        </w:p>
        <w:p>
          <w:pPr>
            <w:pStyle w:val="Contents5"/>
            <w:tabs>
              <w:tab w:val="clear" w:pos="7892"/>
              <w:tab w:val="right" w:pos="9026" w:leader="dot"/>
            </w:tabs>
            <w:rPr/>
          </w:pPr>
          <w:hyperlink w:anchor="__RefHeading___Toc6788133_3224264995">
            <w:r>
              <w:rPr>
                <w:webHidden/>
                <w:rStyle w:val="IndexLink"/>
                <w:rtl w:val="true"/>
              </w:rPr>
              <w:t>لغت</w:t>
            </w:r>
            <w:r>
              <w:rPr>
                <w:rStyle w:val="IndexLink"/>
                <w:rtl w:val="true"/>
              </w:rPr>
              <w:tab/>
            </w:r>
            <w:r>
              <w:rPr>
                <w:rStyle w:val="IndexLink"/>
              </w:rPr>
              <w:t>160</w:t>
            </w:r>
          </w:hyperlink>
        </w:p>
        <w:p>
          <w:pPr>
            <w:pStyle w:val="Contents5"/>
            <w:tabs>
              <w:tab w:val="clear" w:pos="7892"/>
              <w:tab w:val="right" w:pos="9026" w:leader="dot"/>
            </w:tabs>
            <w:rPr/>
          </w:pPr>
          <w:hyperlink w:anchor="__RefHeading___Toc6788135_3224264995">
            <w:r>
              <w:rPr>
                <w:webHidden/>
                <w:rStyle w:val="IndexLink"/>
                <w:rtl w:val="true"/>
              </w:rPr>
              <w:t>مقصود</w:t>
            </w:r>
            <w:r>
              <w:rPr>
                <w:rStyle w:val="IndexLink"/>
                <w:rtl w:val="true"/>
              </w:rPr>
              <w:tab/>
            </w:r>
            <w:r>
              <w:rPr>
                <w:rStyle w:val="IndexLink"/>
              </w:rPr>
              <w:t>160</w:t>
            </w:r>
          </w:hyperlink>
        </w:p>
        <w:p>
          <w:pPr>
            <w:pStyle w:val="Contents5"/>
            <w:tabs>
              <w:tab w:val="clear" w:pos="7892"/>
              <w:tab w:val="right" w:pos="9026" w:leader="dot"/>
            </w:tabs>
            <w:rPr/>
          </w:pPr>
          <w:hyperlink w:anchor="__RefHeading___Toc6788137_3224264995">
            <w:r>
              <w:rPr>
                <w:webHidden/>
                <w:rStyle w:val="IndexLink"/>
                <w:rtl w:val="true"/>
              </w:rPr>
              <w:t>نظم آیه</w:t>
            </w:r>
            <w:r>
              <w:rPr>
                <w:rStyle w:val="IndexLink"/>
                <w:rtl w:val="true"/>
              </w:rPr>
              <w:tab/>
            </w:r>
            <w:r>
              <w:rPr>
                <w:rStyle w:val="IndexLink"/>
              </w:rPr>
              <w:t>161</w:t>
            </w:r>
          </w:hyperlink>
        </w:p>
        <w:p>
          <w:pPr>
            <w:pStyle w:val="Contents3"/>
            <w:tabs>
              <w:tab w:val="clear" w:pos="8459"/>
              <w:tab w:val="right" w:pos="9026" w:leader="dot"/>
            </w:tabs>
            <w:rPr/>
          </w:pPr>
          <w:hyperlink w:anchor="__RefHeading___Toc6788139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164</w:t>
            </w:r>
            <w:r>
              <w:rPr>
                <w:rStyle w:val="IndexLink"/>
                <w:rtl w:val="true"/>
              </w:rPr>
              <w:t xml:space="preserve"> </w:t>
            </w:r>
            <w:r>
              <w:rPr>
                <w:rStyle w:val="IndexLink"/>
                <w:rtl w:val="true"/>
              </w:rPr>
              <w:t xml:space="preserve">تا </w:t>
            </w:r>
            <w:r>
              <w:rPr>
                <w:rStyle w:val="IndexLink"/>
              </w:rPr>
              <w:t>166</w:t>
            </w:r>
            <w:r>
              <w:rPr>
                <w:rStyle w:val="IndexLink"/>
                <w:rtl w:val="true"/>
              </w:rPr>
              <w:t>]</w:t>
              <w:tab/>
            </w:r>
            <w:r>
              <w:rPr>
                <w:rStyle w:val="IndexLink"/>
              </w:rPr>
              <w:t>163</w:t>
            </w:r>
          </w:hyperlink>
        </w:p>
        <w:p>
          <w:pPr>
            <w:pStyle w:val="Contents4"/>
            <w:tabs>
              <w:tab w:val="clear" w:pos="8176"/>
              <w:tab w:val="right" w:pos="9026" w:leader="dot"/>
            </w:tabs>
            <w:rPr/>
          </w:pPr>
          <w:hyperlink w:anchor="__RefHeading___Toc6788141_3224264995">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6788143_3224264995">
            <w:r>
              <w:rPr>
                <w:webHidden/>
                <w:rStyle w:val="IndexLink"/>
                <w:rtl w:val="true"/>
              </w:rPr>
              <w:t>ترجمه</w:t>
            </w:r>
            <w:r>
              <w:rPr>
                <w:rStyle w:val="IndexLink"/>
                <w:rtl w:val="true"/>
              </w:rPr>
              <w:tab/>
            </w:r>
            <w:r>
              <w:rPr>
                <w:rStyle w:val="IndexLink"/>
              </w:rPr>
              <w:t>163</w:t>
            </w:r>
          </w:hyperlink>
        </w:p>
        <w:p>
          <w:pPr>
            <w:pStyle w:val="Contents4"/>
            <w:tabs>
              <w:tab w:val="clear" w:pos="8176"/>
              <w:tab w:val="right" w:pos="9026" w:leader="dot"/>
            </w:tabs>
            <w:rPr/>
          </w:pPr>
          <w:hyperlink w:anchor="__RefHeading___Toc6788145_3224264995">
            <w:r>
              <w:rPr>
                <w:webHidden/>
                <w:rStyle w:val="IndexLink"/>
                <w:rtl w:val="true"/>
              </w:rPr>
              <w:t xml:space="preserve">بیان آیۀ </w:t>
            </w:r>
            <w:r>
              <w:rPr>
                <w:rStyle w:val="IndexLink"/>
              </w:rPr>
              <w:t>164</w:t>
            </w:r>
            <w:r>
              <w:rPr>
                <w:rStyle w:val="IndexLink"/>
                <w:rtl w:val="true"/>
              </w:rPr>
              <w:t>-</w:t>
            </w:r>
            <w:r>
              <w:rPr>
                <w:rStyle w:val="IndexLink"/>
              </w:rPr>
              <w:t>165</w:t>
            </w:r>
            <w:r>
              <w:rPr>
                <w:rStyle w:val="IndexLink"/>
                <w:rtl w:val="true"/>
              </w:rPr>
              <w:tab/>
            </w:r>
            <w:r>
              <w:rPr>
                <w:rStyle w:val="IndexLink"/>
              </w:rPr>
              <w:t>164</w:t>
            </w:r>
          </w:hyperlink>
        </w:p>
        <w:p>
          <w:pPr>
            <w:pStyle w:val="Contents5"/>
            <w:tabs>
              <w:tab w:val="clear" w:pos="7892"/>
              <w:tab w:val="right" w:pos="9026" w:leader="dot"/>
            </w:tabs>
            <w:rPr/>
          </w:pPr>
          <w:hyperlink w:anchor="__RefHeading___Toc6788147_3224264995">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6788149_3224264995">
            <w:r>
              <w:rPr>
                <w:webHidden/>
                <w:rStyle w:val="IndexLink"/>
                <w:rtl w:val="true"/>
              </w:rPr>
              <w:t>اعراب</w:t>
            </w:r>
            <w:r>
              <w:rPr>
                <w:rStyle w:val="IndexLink"/>
                <w:rtl w:val="true"/>
              </w:rPr>
              <w:tab/>
            </w:r>
            <w:r>
              <w:rPr>
                <w:rStyle w:val="IndexLink"/>
              </w:rPr>
              <w:t>164</w:t>
            </w:r>
          </w:hyperlink>
        </w:p>
        <w:p>
          <w:pPr>
            <w:pStyle w:val="Contents5"/>
            <w:tabs>
              <w:tab w:val="clear" w:pos="7892"/>
              <w:tab w:val="right" w:pos="9026" w:leader="dot"/>
            </w:tabs>
            <w:rPr/>
          </w:pPr>
          <w:hyperlink w:anchor="__RefHeading___Toc6788151_3224264995">
            <w:r>
              <w:rPr>
                <w:webHidden/>
                <w:rStyle w:val="IndexLink"/>
                <w:rtl w:val="true"/>
              </w:rPr>
              <w:t>مقصود</w:t>
            </w:r>
            <w:r>
              <w:rPr>
                <w:rStyle w:val="IndexLink"/>
                <w:rtl w:val="true"/>
              </w:rPr>
              <w:tab/>
            </w:r>
            <w:r>
              <w:rPr>
                <w:rStyle w:val="IndexLink"/>
              </w:rPr>
              <w:t>164</w:t>
            </w:r>
          </w:hyperlink>
        </w:p>
        <w:p>
          <w:pPr>
            <w:pStyle w:val="Contents5"/>
            <w:tabs>
              <w:tab w:val="clear" w:pos="7892"/>
              <w:tab w:val="right" w:pos="9026" w:leader="dot"/>
            </w:tabs>
            <w:rPr/>
          </w:pPr>
          <w:hyperlink w:anchor="__RefHeading___Toc6788153_3224264995">
            <w:r>
              <w:rPr>
                <w:webHidden/>
                <w:rStyle w:val="IndexLink"/>
                <w:rtl w:val="true"/>
              </w:rPr>
              <w:t>دلالت آیه</w:t>
            </w:r>
            <w:r>
              <w:rPr>
                <w:rStyle w:val="IndexLink"/>
                <w:rtl w:val="true"/>
              </w:rPr>
              <w:tab/>
            </w:r>
            <w:r>
              <w:rPr>
                <w:rStyle w:val="IndexLink"/>
              </w:rPr>
              <w:t>165</w:t>
            </w:r>
          </w:hyperlink>
        </w:p>
        <w:p>
          <w:pPr>
            <w:pStyle w:val="Contents4"/>
            <w:tabs>
              <w:tab w:val="clear" w:pos="8176"/>
              <w:tab w:val="right" w:pos="9026" w:leader="dot"/>
            </w:tabs>
            <w:rPr/>
          </w:pPr>
          <w:hyperlink w:anchor="__RefHeading___Toc6788155_3224264995">
            <w:r>
              <w:rPr>
                <w:webHidden/>
                <w:rStyle w:val="IndexLink"/>
                <w:rtl w:val="true"/>
              </w:rPr>
              <w:t xml:space="preserve">بیان آیۀ </w:t>
            </w:r>
            <w:r>
              <w:rPr>
                <w:rStyle w:val="IndexLink"/>
              </w:rPr>
              <w:t>166</w:t>
            </w:r>
            <w:r>
              <w:rPr>
                <w:rStyle w:val="IndexLink"/>
                <w:rtl w:val="true"/>
              </w:rPr>
              <w:tab/>
            </w:r>
            <w:r>
              <w:rPr>
                <w:rStyle w:val="IndexLink"/>
              </w:rPr>
              <w:t>167</w:t>
            </w:r>
          </w:hyperlink>
        </w:p>
        <w:p>
          <w:pPr>
            <w:pStyle w:val="Contents5"/>
            <w:tabs>
              <w:tab w:val="clear" w:pos="7892"/>
              <w:tab w:val="right" w:pos="9026" w:leader="dot"/>
            </w:tabs>
            <w:rPr/>
          </w:pPr>
          <w:hyperlink w:anchor="__RefHeading___Toc6788157_3224264995">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6788159_3224264995">
            <w:r>
              <w:rPr>
                <w:webHidden/>
                <w:rStyle w:val="IndexLink"/>
                <w:rtl w:val="true"/>
              </w:rPr>
              <w:t>شان نزول</w:t>
            </w:r>
            <w:r>
              <w:rPr>
                <w:rStyle w:val="IndexLink"/>
                <w:rtl w:val="true"/>
              </w:rPr>
              <w:tab/>
            </w:r>
            <w:r>
              <w:rPr>
                <w:rStyle w:val="IndexLink"/>
              </w:rPr>
              <w:t>167</w:t>
            </w:r>
          </w:hyperlink>
        </w:p>
        <w:p>
          <w:pPr>
            <w:pStyle w:val="Contents5"/>
            <w:tabs>
              <w:tab w:val="clear" w:pos="7892"/>
              <w:tab w:val="right" w:pos="9026" w:leader="dot"/>
            </w:tabs>
            <w:rPr/>
          </w:pPr>
          <w:hyperlink w:anchor="__RefHeading___Toc6788161_3224264995">
            <w:r>
              <w:rPr>
                <w:webHidden/>
                <w:rStyle w:val="IndexLink"/>
                <w:rtl w:val="true"/>
              </w:rPr>
              <w:t>مقصود</w:t>
            </w:r>
            <w:r>
              <w:rPr>
                <w:rStyle w:val="IndexLink"/>
                <w:rtl w:val="true"/>
              </w:rPr>
              <w:tab/>
            </w:r>
            <w:r>
              <w:rPr>
                <w:rStyle w:val="IndexLink"/>
              </w:rPr>
              <w:t>167</w:t>
            </w:r>
          </w:hyperlink>
        </w:p>
        <w:p>
          <w:pPr>
            <w:pStyle w:val="Contents6"/>
            <w:tabs>
              <w:tab w:val="clear" w:pos="7609"/>
              <w:tab w:val="right" w:pos="9026" w:leader="dot"/>
            </w:tabs>
            <w:rPr/>
          </w:pPr>
          <w:hyperlink w:anchor="__RefHeading___Toc6788163_3224264995">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6788165_3224264995">
            <w:r>
              <w:rPr>
                <w:webHidden/>
                <w:rStyle w:val="IndexLink"/>
                <w:rtl w:val="true"/>
              </w:rPr>
              <w:t>علم خدا</w:t>
            </w:r>
            <w:r>
              <w:rPr>
                <w:rStyle w:val="IndexLink"/>
                <w:rtl w:val="true"/>
              </w:rPr>
              <w:tab/>
            </w:r>
            <w:r>
              <w:rPr>
                <w:rStyle w:val="IndexLink"/>
              </w:rPr>
              <w:t>167</w:t>
            </w:r>
          </w:hyperlink>
        </w:p>
        <w:p>
          <w:pPr>
            <w:pStyle w:val="Contents3"/>
            <w:tabs>
              <w:tab w:val="clear" w:pos="8459"/>
              <w:tab w:val="right" w:pos="9026" w:leader="dot"/>
            </w:tabs>
            <w:rPr/>
          </w:pPr>
          <w:hyperlink w:anchor="__RefHeading___Toc6788167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167</w:t>
            </w:r>
            <w:r>
              <w:rPr>
                <w:rStyle w:val="IndexLink"/>
                <w:rtl w:val="true"/>
              </w:rPr>
              <w:t xml:space="preserve"> </w:t>
            </w:r>
            <w:r>
              <w:rPr>
                <w:rStyle w:val="IndexLink"/>
                <w:rtl w:val="true"/>
              </w:rPr>
              <w:t xml:space="preserve">تا </w:t>
            </w:r>
            <w:r>
              <w:rPr>
                <w:rStyle w:val="IndexLink"/>
              </w:rPr>
              <w:t>170</w:t>
            </w:r>
            <w:r>
              <w:rPr>
                <w:rStyle w:val="IndexLink"/>
                <w:rtl w:val="true"/>
              </w:rPr>
              <w:t>]</w:t>
              <w:tab/>
            </w:r>
            <w:r>
              <w:rPr>
                <w:rStyle w:val="IndexLink"/>
              </w:rPr>
              <w:t>168</w:t>
            </w:r>
          </w:hyperlink>
        </w:p>
        <w:p>
          <w:pPr>
            <w:pStyle w:val="Contents4"/>
            <w:tabs>
              <w:tab w:val="clear" w:pos="8176"/>
              <w:tab w:val="right" w:pos="9026" w:leader="dot"/>
            </w:tabs>
            <w:rPr/>
          </w:pPr>
          <w:hyperlink w:anchor="__RefHeading___Toc6788169_3224264995">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6788171_3224264995">
            <w:r>
              <w:rPr>
                <w:webHidden/>
                <w:rStyle w:val="IndexLink"/>
                <w:rtl w:val="true"/>
              </w:rPr>
              <w:t>ترجمه</w:t>
            </w:r>
            <w:r>
              <w:rPr>
                <w:rStyle w:val="IndexLink"/>
                <w:rtl w:val="true"/>
              </w:rPr>
              <w:tab/>
            </w:r>
            <w:r>
              <w:rPr>
                <w:rStyle w:val="IndexLink"/>
              </w:rPr>
              <w:t>168</w:t>
            </w:r>
          </w:hyperlink>
        </w:p>
        <w:p>
          <w:pPr>
            <w:pStyle w:val="Contents4"/>
            <w:tabs>
              <w:tab w:val="clear" w:pos="8176"/>
              <w:tab w:val="right" w:pos="9026" w:leader="dot"/>
            </w:tabs>
            <w:rPr/>
          </w:pPr>
          <w:hyperlink w:anchor="__RefHeading___Toc6788173_3224264995">
            <w:r>
              <w:rPr>
                <w:webHidden/>
                <w:rStyle w:val="IndexLink"/>
                <w:rtl w:val="true"/>
              </w:rPr>
              <w:t xml:space="preserve">بیان آیۀ </w:t>
            </w:r>
            <w:r>
              <w:rPr>
                <w:rStyle w:val="IndexLink"/>
              </w:rPr>
              <w:t>167</w:t>
            </w:r>
            <w:r>
              <w:rPr>
                <w:rStyle w:val="IndexLink"/>
                <w:rtl w:val="true"/>
              </w:rPr>
              <w:t>-</w:t>
            </w:r>
            <w:r>
              <w:rPr>
                <w:rStyle w:val="IndexLink"/>
              </w:rPr>
              <w:t>168</w:t>
            </w:r>
            <w:r>
              <w:rPr>
                <w:rStyle w:val="IndexLink"/>
                <w:rtl w:val="true"/>
              </w:rPr>
              <w:t>-</w:t>
            </w:r>
            <w:r>
              <w:rPr>
                <w:rStyle w:val="IndexLink"/>
              </w:rPr>
              <w:t>169</w:t>
            </w:r>
            <w:r>
              <w:rPr>
                <w:rStyle w:val="IndexLink"/>
                <w:rtl w:val="true"/>
              </w:rPr>
              <w:tab/>
            </w:r>
            <w:r>
              <w:rPr>
                <w:rStyle w:val="IndexLink"/>
              </w:rPr>
              <w:t>169</w:t>
            </w:r>
          </w:hyperlink>
        </w:p>
        <w:p>
          <w:pPr>
            <w:pStyle w:val="Contents5"/>
            <w:tabs>
              <w:tab w:val="clear" w:pos="7892"/>
              <w:tab w:val="right" w:pos="9026" w:leader="dot"/>
            </w:tabs>
            <w:rPr/>
          </w:pPr>
          <w:hyperlink w:anchor="__RefHeading___Toc6788175_3224264995">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6788177_3224264995">
            <w:r>
              <w:rPr>
                <w:webHidden/>
                <w:rStyle w:val="IndexLink"/>
                <w:rtl w:val="true"/>
              </w:rPr>
              <w:t>مقصود</w:t>
            </w:r>
            <w:r>
              <w:rPr>
                <w:rStyle w:val="IndexLink"/>
                <w:rtl w:val="true"/>
              </w:rPr>
              <w:tab/>
            </w:r>
            <w:r>
              <w:rPr>
                <w:rStyle w:val="IndexLink"/>
              </w:rPr>
              <w:t>169</w:t>
            </w:r>
          </w:hyperlink>
        </w:p>
        <w:p>
          <w:pPr>
            <w:pStyle w:val="Contents4"/>
            <w:tabs>
              <w:tab w:val="clear" w:pos="8176"/>
              <w:tab w:val="right" w:pos="9026" w:leader="dot"/>
            </w:tabs>
            <w:rPr/>
          </w:pPr>
          <w:hyperlink w:anchor="__RefHeading___Toc6788179_3224264995">
            <w:r>
              <w:rPr>
                <w:webHidden/>
                <w:rStyle w:val="IndexLink"/>
                <w:rtl w:val="true"/>
              </w:rPr>
              <w:t xml:space="preserve">بیان آیۀ </w:t>
            </w:r>
            <w:r>
              <w:rPr>
                <w:rStyle w:val="IndexLink"/>
              </w:rPr>
              <w:t>170</w:t>
            </w:r>
            <w:r>
              <w:rPr>
                <w:rStyle w:val="IndexLink"/>
                <w:rtl w:val="true"/>
              </w:rPr>
              <w:tab/>
            </w:r>
            <w:r>
              <w:rPr>
                <w:rStyle w:val="IndexLink"/>
              </w:rPr>
              <w:t>170</w:t>
            </w:r>
          </w:hyperlink>
        </w:p>
        <w:p>
          <w:pPr>
            <w:pStyle w:val="Contents5"/>
            <w:tabs>
              <w:tab w:val="clear" w:pos="7892"/>
              <w:tab w:val="right" w:pos="9026" w:leader="dot"/>
            </w:tabs>
            <w:rPr/>
          </w:pPr>
          <w:hyperlink w:anchor="__RefHeading___Toc6788181_3224264995">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6788183_3224264995">
            <w:r>
              <w:rPr>
                <w:webHidden/>
                <w:rStyle w:val="IndexLink"/>
                <w:rtl w:val="true"/>
              </w:rPr>
              <w:t>اعراب</w:t>
            </w:r>
            <w:r>
              <w:rPr>
                <w:rStyle w:val="IndexLink"/>
                <w:rtl w:val="true"/>
              </w:rPr>
              <w:tab/>
            </w:r>
            <w:r>
              <w:rPr>
                <w:rStyle w:val="IndexLink"/>
              </w:rPr>
              <w:t>170</w:t>
            </w:r>
          </w:hyperlink>
        </w:p>
        <w:p>
          <w:pPr>
            <w:pStyle w:val="Contents5"/>
            <w:tabs>
              <w:tab w:val="clear" w:pos="7892"/>
              <w:tab w:val="right" w:pos="9026" w:leader="dot"/>
            </w:tabs>
            <w:rPr/>
          </w:pPr>
          <w:hyperlink w:anchor="__RefHeading___Toc6788185_3224264995">
            <w:r>
              <w:rPr>
                <w:webHidden/>
                <w:rStyle w:val="IndexLink"/>
                <w:rtl w:val="true"/>
              </w:rPr>
              <w:t>مقصود</w:t>
            </w:r>
            <w:r>
              <w:rPr>
                <w:rStyle w:val="IndexLink"/>
                <w:rtl w:val="true"/>
              </w:rPr>
              <w:tab/>
            </w:r>
            <w:r>
              <w:rPr>
                <w:rStyle w:val="IndexLink"/>
              </w:rPr>
              <w:t>170</w:t>
            </w:r>
          </w:hyperlink>
        </w:p>
        <w:p>
          <w:pPr>
            <w:pStyle w:val="Contents3"/>
            <w:tabs>
              <w:tab w:val="clear" w:pos="8459"/>
              <w:tab w:val="right" w:pos="9026" w:leader="dot"/>
            </w:tabs>
            <w:rPr/>
          </w:pPr>
          <w:hyperlink w:anchor="__RefHeading___Toc6788187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171</w:t>
            </w:r>
            <w:r>
              <w:rPr>
                <w:rStyle w:val="IndexLink"/>
                <w:rtl w:val="true"/>
              </w:rPr>
              <w:t>]</w:t>
              <w:tab/>
            </w:r>
            <w:r>
              <w:rPr>
                <w:rStyle w:val="IndexLink"/>
              </w:rPr>
              <w:t>171</w:t>
            </w:r>
          </w:hyperlink>
        </w:p>
        <w:p>
          <w:pPr>
            <w:pStyle w:val="Contents4"/>
            <w:tabs>
              <w:tab w:val="clear" w:pos="8176"/>
              <w:tab w:val="right" w:pos="9026" w:leader="dot"/>
            </w:tabs>
            <w:rPr/>
          </w:pPr>
          <w:hyperlink w:anchor="__RefHeading___Toc6788189_3224264995">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6788191_3224264995">
            <w:r>
              <w:rPr>
                <w:webHidden/>
                <w:rStyle w:val="IndexLink"/>
                <w:rtl w:val="true"/>
              </w:rPr>
              <w:t>ترجمه</w:t>
            </w:r>
            <w:r>
              <w:rPr>
                <w:rStyle w:val="IndexLink"/>
                <w:rtl w:val="true"/>
              </w:rPr>
              <w:tab/>
            </w:r>
            <w:r>
              <w:rPr>
                <w:rStyle w:val="IndexLink"/>
              </w:rPr>
              <w:t>171</w:t>
            </w:r>
          </w:hyperlink>
        </w:p>
        <w:p>
          <w:pPr>
            <w:pStyle w:val="Contents4"/>
            <w:tabs>
              <w:tab w:val="clear" w:pos="8176"/>
              <w:tab w:val="right" w:pos="9026" w:leader="dot"/>
            </w:tabs>
            <w:rPr/>
          </w:pPr>
          <w:hyperlink w:anchor="__RefHeading___Toc6788193_3224264995">
            <w:r>
              <w:rPr>
                <w:webHidden/>
                <w:rStyle w:val="IndexLink"/>
                <w:rtl w:val="true"/>
              </w:rPr>
              <w:t xml:space="preserve">بیان آیۀ </w:t>
            </w:r>
            <w:r>
              <w:rPr>
                <w:rStyle w:val="IndexLink"/>
              </w:rPr>
              <w:t>171</w:t>
            </w:r>
            <w:r>
              <w:rPr>
                <w:rStyle w:val="IndexLink"/>
                <w:rtl w:val="true"/>
              </w:rPr>
              <w:tab/>
            </w:r>
            <w:r>
              <w:rPr>
                <w:rStyle w:val="IndexLink"/>
              </w:rPr>
              <w:t>172</w:t>
            </w:r>
          </w:hyperlink>
        </w:p>
        <w:p>
          <w:pPr>
            <w:pStyle w:val="Contents5"/>
            <w:tabs>
              <w:tab w:val="clear" w:pos="7892"/>
              <w:tab w:val="right" w:pos="9026" w:leader="dot"/>
            </w:tabs>
            <w:rPr/>
          </w:pPr>
          <w:hyperlink w:anchor="__RefHeading___Toc6788195_3224264995">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6788197_3224264995">
            <w:r>
              <w:rPr>
                <w:webHidden/>
                <w:rStyle w:val="IndexLink"/>
                <w:rtl w:val="true"/>
              </w:rPr>
              <w:t>لغت</w:t>
            </w:r>
            <w:r>
              <w:rPr>
                <w:rStyle w:val="IndexLink"/>
                <w:rtl w:val="true"/>
              </w:rPr>
              <w:tab/>
            </w:r>
            <w:r>
              <w:rPr>
                <w:rStyle w:val="IndexLink"/>
              </w:rPr>
              <w:t>172</w:t>
            </w:r>
          </w:hyperlink>
        </w:p>
        <w:p>
          <w:pPr>
            <w:pStyle w:val="Contents5"/>
            <w:tabs>
              <w:tab w:val="clear" w:pos="7892"/>
              <w:tab w:val="right" w:pos="9026" w:leader="dot"/>
            </w:tabs>
            <w:rPr/>
          </w:pPr>
          <w:hyperlink w:anchor="__RefHeading___Toc6788199_3224264995">
            <w:r>
              <w:rPr>
                <w:webHidden/>
                <w:rStyle w:val="IndexLink"/>
                <w:rtl w:val="true"/>
              </w:rPr>
              <w:t>اعراب</w:t>
            </w:r>
            <w:r>
              <w:rPr>
                <w:rStyle w:val="IndexLink"/>
                <w:rtl w:val="true"/>
              </w:rPr>
              <w:tab/>
            </w:r>
            <w:r>
              <w:rPr>
                <w:rStyle w:val="IndexLink"/>
              </w:rPr>
              <w:t>172</w:t>
            </w:r>
          </w:hyperlink>
        </w:p>
        <w:p>
          <w:pPr>
            <w:pStyle w:val="Contents5"/>
            <w:tabs>
              <w:tab w:val="clear" w:pos="7892"/>
              <w:tab w:val="right" w:pos="9026" w:leader="dot"/>
            </w:tabs>
            <w:rPr/>
          </w:pPr>
          <w:hyperlink w:anchor="__RefHeading___Toc6788201_3224264995">
            <w:r>
              <w:rPr>
                <w:webHidden/>
                <w:rStyle w:val="IndexLink"/>
                <w:rtl w:val="true"/>
              </w:rPr>
              <w:t>مقصود</w:t>
            </w:r>
            <w:r>
              <w:rPr>
                <w:rStyle w:val="IndexLink"/>
                <w:rtl w:val="true"/>
              </w:rPr>
              <w:tab/>
            </w:r>
            <w:r>
              <w:rPr>
                <w:rStyle w:val="IndexLink"/>
              </w:rPr>
              <w:t>173</w:t>
            </w:r>
          </w:hyperlink>
        </w:p>
        <w:p>
          <w:pPr>
            <w:pStyle w:val="Contents6"/>
            <w:tabs>
              <w:tab w:val="clear" w:pos="7609"/>
              <w:tab w:val="right" w:pos="9026" w:leader="dot"/>
            </w:tabs>
            <w:rPr/>
          </w:pPr>
          <w:hyperlink w:anchor="__RefHeading___Toc6788203_3224264995">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6788205_3224264995">
            <w:r>
              <w:rPr>
                <w:webHidden/>
                <w:rStyle w:val="IndexLink"/>
                <w:rtl w:val="true"/>
              </w:rPr>
              <w:t>چرا عیسی را روح نامیده است؟</w:t>
            </w:r>
            <w:r>
              <w:rPr>
                <w:rStyle w:val="IndexLink"/>
                <w:rtl w:val="true"/>
              </w:rPr>
              <w:tab/>
            </w:r>
            <w:r>
              <w:rPr>
                <w:rStyle w:val="IndexLink"/>
              </w:rPr>
              <w:t>174</w:t>
            </w:r>
          </w:hyperlink>
        </w:p>
        <w:p>
          <w:pPr>
            <w:pStyle w:val="Contents3"/>
            <w:tabs>
              <w:tab w:val="clear" w:pos="8459"/>
              <w:tab w:val="right" w:pos="9026" w:leader="dot"/>
            </w:tabs>
            <w:rPr/>
          </w:pPr>
          <w:hyperlink w:anchor="__RefHeading___Toc6788207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172</w:t>
            </w:r>
            <w:r>
              <w:rPr>
                <w:rStyle w:val="IndexLink"/>
                <w:rtl w:val="true"/>
              </w:rPr>
              <w:t xml:space="preserve"> </w:t>
            </w:r>
            <w:r>
              <w:rPr>
                <w:rStyle w:val="IndexLink"/>
                <w:rtl w:val="true"/>
              </w:rPr>
              <w:t xml:space="preserve">تا </w:t>
            </w:r>
            <w:r>
              <w:rPr>
                <w:rStyle w:val="IndexLink"/>
              </w:rPr>
              <w:t>173</w:t>
            </w:r>
            <w:r>
              <w:rPr>
                <w:rStyle w:val="IndexLink"/>
                <w:rtl w:val="true"/>
              </w:rPr>
              <w:t>]</w:t>
              <w:tab/>
            </w:r>
            <w:r>
              <w:rPr>
                <w:rStyle w:val="IndexLink"/>
              </w:rPr>
              <w:t>177</w:t>
            </w:r>
          </w:hyperlink>
        </w:p>
        <w:p>
          <w:pPr>
            <w:pStyle w:val="Contents4"/>
            <w:tabs>
              <w:tab w:val="clear" w:pos="8176"/>
              <w:tab w:val="right" w:pos="9026" w:leader="dot"/>
            </w:tabs>
            <w:rPr/>
          </w:pPr>
          <w:hyperlink w:anchor="__RefHeading___Toc6788209_3224264995">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6788211_3224264995">
            <w:r>
              <w:rPr>
                <w:webHidden/>
                <w:rStyle w:val="IndexLink"/>
                <w:rtl w:val="true"/>
              </w:rPr>
              <w:t>ترجمه</w:t>
            </w:r>
            <w:r>
              <w:rPr>
                <w:rStyle w:val="IndexLink"/>
                <w:rtl w:val="true"/>
              </w:rPr>
              <w:tab/>
            </w:r>
            <w:r>
              <w:rPr>
                <w:rStyle w:val="IndexLink"/>
              </w:rPr>
              <w:t>177</w:t>
            </w:r>
          </w:hyperlink>
        </w:p>
        <w:p>
          <w:pPr>
            <w:pStyle w:val="Contents4"/>
            <w:tabs>
              <w:tab w:val="clear" w:pos="8176"/>
              <w:tab w:val="right" w:pos="9026" w:leader="dot"/>
            </w:tabs>
            <w:rPr/>
          </w:pPr>
          <w:hyperlink w:anchor="__RefHeading___Toc6788213_3224264995">
            <w:r>
              <w:rPr>
                <w:webHidden/>
                <w:rStyle w:val="IndexLink"/>
                <w:rtl w:val="true"/>
              </w:rPr>
              <w:t xml:space="preserve">بیان آیۀ </w:t>
            </w:r>
            <w:r>
              <w:rPr>
                <w:rStyle w:val="IndexLink"/>
              </w:rPr>
              <w:t>172</w:t>
            </w:r>
            <w:r>
              <w:rPr>
                <w:rStyle w:val="IndexLink"/>
                <w:rtl w:val="true"/>
              </w:rPr>
              <w:t>-</w:t>
            </w:r>
            <w:r>
              <w:rPr>
                <w:rStyle w:val="IndexLink"/>
              </w:rPr>
              <w:t>173</w:t>
            </w:r>
            <w:r>
              <w:rPr>
                <w:rStyle w:val="IndexLink"/>
                <w:rtl w:val="true"/>
              </w:rPr>
              <w:tab/>
            </w:r>
            <w:r>
              <w:rPr>
                <w:rStyle w:val="IndexLink"/>
              </w:rPr>
              <w:t>178</w:t>
            </w:r>
          </w:hyperlink>
        </w:p>
        <w:p>
          <w:pPr>
            <w:pStyle w:val="Contents5"/>
            <w:tabs>
              <w:tab w:val="clear" w:pos="7892"/>
              <w:tab w:val="right" w:pos="9026" w:leader="dot"/>
            </w:tabs>
            <w:rPr/>
          </w:pPr>
          <w:hyperlink w:anchor="__RefHeading___Toc6788215_3224264995">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6788217_3224264995">
            <w:r>
              <w:rPr>
                <w:webHidden/>
                <w:rStyle w:val="IndexLink"/>
                <w:rtl w:val="true"/>
              </w:rPr>
              <w:t>عدد آیات</w:t>
            </w:r>
            <w:r>
              <w:rPr>
                <w:rStyle w:val="IndexLink"/>
                <w:rtl w:val="true"/>
              </w:rPr>
              <w:tab/>
            </w:r>
            <w:r>
              <w:rPr>
                <w:rStyle w:val="IndexLink"/>
              </w:rPr>
              <w:t>178</w:t>
            </w:r>
          </w:hyperlink>
        </w:p>
        <w:p>
          <w:pPr>
            <w:pStyle w:val="Contents5"/>
            <w:tabs>
              <w:tab w:val="clear" w:pos="7892"/>
              <w:tab w:val="right" w:pos="9026" w:leader="dot"/>
            </w:tabs>
            <w:rPr/>
          </w:pPr>
          <w:hyperlink w:anchor="__RefHeading___Toc6788219_3224264995">
            <w:r>
              <w:rPr>
                <w:webHidden/>
                <w:rStyle w:val="IndexLink"/>
                <w:rtl w:val="true"/>
              </w:rPr>
              <w:t>لغت</w:t>
            </w:r>
            <w:r>
              <w:rPr>
                <w:rStyle w:val="IndexLink"/>
                <w:rtl w:val="true"/>
              </w:rPr>
              <w:tab/>
            </w:r>
            <w:r>
              <w:rPr>
                <w:rStyle w:val="IndexLink"/>
              </w:rPr>
              <w:t>178</w:t>
            </w:r>
          </w:hyperlink>
        </w:p>
        <w:p>
          <w:pPr>
            <w:pStyle w:val="Contents5"/>
            <w:tabs>
              <w:tab w:val="clear" w:pos="7892"/>
              <w:tab w:val="right" w:pos="9026" w:leader="dot"/>
            </w:tabs>
            <w:rPr/>
          </w:pPr>
          <w:hyperlink w:anchor="__RefHeading___Toc6788221_3224264995">
            <w:r>
              <w:rPr>
                <w:webHidden/>
                <w:rStyle w:val="IndexLink"/>
                <w:rtl w:val="true"/>
              </w:rPr>
              <w:t>شان نزول</w:t>
            </w:r>
            <w:r>
              <w:rPr>
                <w:rStyle w:val="IndexLink"/>
                <w:rtl w:val="true"/>
              </w:rPr>
              <w:tab/>
            </w:r>
            <w:r>
              <w:rPr>
                <w:rStyle w:val="IndexLink"/>
              </w:rPr>
              <w:t>178</w:t>
            </w:r>
          </w:hyperlink>
        </w:p>
        <w:p>
          <w:pPr>
            <w:pStyle w:val="Contents5"/>
            <w:tabs>
              <w:tab w:val="clear" w:pos="7892"/>
              <w:tab w:val="right" w:pos="9026" w:leader="dot"/>
            </w:tabs>
            <w:rPr/>
          </w:pPr>
          <w:hyperlink w:anchor="__RefHeading___Toc6788223_3224264995">
            <w:r>
              <w:rPr>
                <w:webHidden/>
                <w:rStyle w:val="IndexLink"/>
                <w:rtl w:val="true"/>
              </w:rPr>
              <w:t>مقصود</w:t>
            </w:r>
            <w:r>
              <w:rPr>
                <w:rStyle w:val="IndexLink"/>
                <w:rtl w:val="true"/>
              </w:rPr>
              <w:tab/>
            </w:r>
            <w:r>
              <w:rPr>
                <w:rStyle w:val="IndexLink"/>
              </w:rPr>
              <w:t>178</w:t>
            </w:r>
          </w:hyperlink>
        </w:p>
        <w:p>
          <w:pPr>
            <w:pStyle w:val="Contents6"/>
            <w:tabs>
              <w:tab w:val="clear" w:pos="7609"/>
              <w:tab w:val="right" w:pos="9026" w:leader="dot"/>
            </w:tabs>
            <w:rPr/>
          </w:pPr>
          <w:hyperlink w:anchor="__RefHeading___Toc6788225_3224264995">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6788227_3224264995">
            <w:r>
              <w:rPr>
                <w:webHidden/>
                <w:rStyle w:val="IndexLink"/>
                <w:rtl w:val="true"/>
              </w:rPr>
              <w:t>مقام فرشتگان</w:t>
            </w:r>
            <w:r>
              <w:rPr>
                <w:rStyle w:val="IndexLink"/>
                <w:rtl w:val="true"/>
              </w:rPr>
              <w:tab/>
            </w:r>
            <w:r>
              <w:rPr>
                <w:rStyle w:val="IndexLink"/>
              </w:rPr>
              <w:t>179</w:t>
            </w:r>
          </w:hyperlink>
        </w:p>
        <w:p>
          <w:pPr>
            <w:pStyle w:val="Contents3"/>
            <w:tabs>
              <w:tab w:val="clear" w:pos="8459"/>
              <w:tab w:val="right" w:pos="9026" w:leader="dot"/>
            </w:tabs>
            <w:rPr/>
          </w:pPr>
          <w:hyperlink w:anchor="__RefHeading___Toc6788229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174</w:t>
            </w:r>
            <w:r>
              <w:rPr>
                <w:rStyle w:val="IndexLink"/>
                <w:rtl w:val="true"/>
              </w:rPr>
              <w:t xml:space="preserve"> </w:t>
            </w:r>
            <w:r>
              <w:rPr>
                <w:rStyle w:val="IndexLink"/>
                <w:rtl w:val="true"/>
              </w:rPr>
              <w:t xml:space="preserve">تا </w:t>
            </w:r>
            <w:r>
              <w:rPr>
                <w:rStyle w:val="IndexLink"/>
              </w:rPr>
              <w:t>175</w:t>
            </w:r>
            <w:r>
              <w:rPr>
                <w:rStyle w:val="IndexLink"/>
                <w:rtl w:val="true"/>
              </w:rPr>
              <w:t>]</w:t>
              <w:tab/>
            </w:r>
            <w:r>
              <w:rPr>
                <w:rStyle w:val="IndexLink"/>
              </w:rPr>
              <w:t>181</w:t>
            </w:r>
          </w:hyperlink>
        </w:p>
        <w:p>
          <w:pPr>
            <w:pStyle w:val="Contents4"/>
            <w:tabs>
              <w:tab w:val="clear" w:pos="8176"/>
              <w:tab w:val="right" w:pos="9026" w:leader="dot"/>
            </w:tabs>
            <w:rPr/>
          </w:pPr>
          <w:hyperlink w:anchor="__RefHeading___Toc6788231_3224264995">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6788233_3224264995">
            <w:r>
              <w:rPr>
                <w:webHidden/>
                <w:rStyle w:val="IndexLink"/>
                <w:rtl w:val="true"/>
              </w:rPr>
              <w:t>ترجمه</w:t>
            </w:r>
            <w:r>
              <w:rPr>
                <w:rStyle w:val="IndexLink"/>
                <w:rtl w:val="true"/>
              </w:rPr>
              <w:tab/>
            </w:r>
            <w:r>
              <w:rPr>
                <w:rStyle w:val="IndexLink"/>
              </w:rPr>
              <w:t>181</w:t>
            </w:r>
          </w:hyperlink>
        </w:p>
        <w:p>
          <w:pPr>
            <w:pStyle w:val="Contents4"/>
            <w:tabs>
              <w:tab w:val="clear" w:pos="8176"/>
              <w:tab w:val="right" w:pos="9026" w:leader="dot"/>
            </w:tabs>
            <w:rPr/>
          </w:pPr>
          <w:hyperlink w:anchor="__RefHeading___Toc6788235_3224264995">
            <w:r>
              <w:rPr>
                <w:webHidden/>
                <w:rStyle w:val="IndexLink"/>
                <w:rtl w:val="true"/>
              </w:rPr>
              <w:t xml:space="preserve">بیان آیۀ </w:t>
            </w:r>
            <w:r>
              <w:rPr>
                <w:rStyle w:val="IndexLink"/>
              </w:rPr>
              <w:t>174</w:t>
            </w:r>
            <w:r>
              <w:rPr>
                <w:rStyle w:val="IndexLink"/>
                <w:rtl w:val="true"/>
              </w:rPr>
              <w:t>-</w:t>
            </w:r>
            <w:r>
              <w:rPr>
                <w:rStyle w:val="IndexLink"/>
              </w:rPr>
              <w:t>175</w:t>
            </w:r>
            <w:r>
              <w:rPr>
                <w:rStyle w:val="IndexLink"/>
                <w:rtl w:val="true"/>
              </w:rPr>
              <w:tab/>
            </w:r>
            <w:r>
              <w:rPr>
                <w:rStyle w:val="IndexLink"/>
              </w:rPr>
              <w:t>182</w:t>
            </w:r>
          </w:hyperlink>
        </w:p>
        <w:p>
          <w:pPr>
            <w:pStyle w:val="Contents5"/>
            <w:tabs>
              <w:tab w:val="clear" w:pos="7892"/>
              <w:tab w:val="right" w:pos="9026" w:leader="dot"/>
            </w:tabs>
            <w:rPr/>
          </w:pPr>
          <w:hyperlink w:anchor="__RefHeading___Toc6788237_3224264995">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6788239_3224264995">
            <w:r>
              <w:rPr>
                <w:webHidden/>
                <w:rStyle w:val="IndexLink"/>
                <w:rtl w:val="true"/>
              </w:rPr>
              <w:t>لغت</w:t>
            </w:r>
            <w:r>
              <w:rPr>
                <w:rStyle w:val="IndexLink"/>
                <w:rtl w:val="true"/>
              </w:rPr>
              <w:tab/>
            </w:r>
            <w:r>
              <w:rPr>
                <w:rStyle w:val="IndexLink"/>
              </w:rPr>
              <w:t>182</w:t>
            </w:r>
          </w:hyperlink>
        </w:p>
        <w:p>
          <w:pPr>
            <w:pStyle w:val="Contents5"/>
            <w:tabs>
              <w:tab w:val="clear" w:pos="7892"/>
              <w:tab w:val="right" w:pos="9026" w:leader="dot"/>
            </w:tabs>
            <w:rPr/>
          </w:pPr>
          <w:hyperlink w:anchor="__RefHeading___Toc6788241_3224264995">
            <w:r>
              <w:rPr>
                <w:webHidden/>
                <w:rStyle w:val="IndexLink"/>
                <w:rtl w:val="true"/>
              </w:rPr>
              <w:t>اعراب</w:t>
            </w:r>
            <w:r>
              <w:rPr>
                <w:rStyle w:val="IndexLink"/>
                <w:rtl w:val="true"/>
              </w:rPr>
              <w:tab/>
            </w:r>
            <w:r>
              <w:rPr>
                <w:rStyle w:val="IndexLink"/>
              </w:rPr>
              <w:t>182</w:t>
            </w:r>
          </w:hyperlink>
        </w:p>
        <w:p>
          <w:pPr>
            <w:pStyle w:val="Contents5"/>
            <w:tabs>
              <w:tab w:val="clear" w:pos="7892"/>
              <w:tab w:val="right" w:pos="9026" w:leader="dot"/>
            </w:tabs>
            <w:rPr/>
          </w:pPr>
          <w:hyperlink w:anchor="__RefHeading___Toc6788243_3224264995">
            <w:r>
              <w:rPr>
                <w:webHidden/>
                <w:rStyle w:val="IndexLink"/>
                <w:rtl w:val="true"/>
              </w:rPr>
              <w:t>مقصود</w:t>
            </w:r>
            <w:r>
              <w:rPr>
                <w:rStyle w:val="IndexLink"/>
                <w:rtl w:val="true"/>
              </w:rPr>
              <w:tab/>
            </w:r>
            <w:r>
              <w:rPr>
                <w:rStyle w:val="IndexLink"/>
              </w:rPr>
              <w:t>182</w:t>
            </w:r>
          </w:hyperlink>
        </w:p>
        <w:p>
          <w:pPr>
            <w:pStyle w:val="Contents3"/>
            <w:tabs>
              <w:tab w:val="clear" w:pos="8459"/>
              <w:tab w:val="right" w:pos="9026" w:leader="dot"/>
            </w:tabs>
            <w:rPr/>
          </w:pPr>
          <w:hyperlink w:anchor="__RefHeading___Toc6788245_3224264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176</w:t>
            </w:r>
            <w:r>
              <w:rPr>
                <w:rStyle w:val="IndexLink"/>
                <w:rtl w:val="true"/>
              </w:rPr>
              <w:t>]</w:t>
              <w:tab/>
            </w:r>
            <w:r>
              <w:rPr>
                <w:rStyle w:val="IndexLink"/>
              </w:rPr>
              <w:t>184</w:t>
            </w:r>
          </w:hyperlink>
        </w:p>
        <w:p>
          <w:pPr>
            <w:pStyle w:val="Contents4"/>
            <w:tabs>
              <w:tab w:val="clear" w:pos="8176"/>
              <w:tab w:val="right" w:pos="9026" w:leader="dot"/>
            </w:tabs>
            <w:rPr/>
          </w:pPr>
          <w:hyperlink w:anchor="__RefHeading___Toc6788247_3224264995">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6788249_3224264995">
            <w:r>
              <w:rPr>
                <w:webHidden/>
                <w:rStyle w:val="IndexLink"/>
                <w:rtl w:val="true"/>
              </w:rPr>
              <w:t>ترجمه</w:t>
            </w:r>
            <w:r>
              <w:rPr>
                <w:rStyle w:val="IndexLink"/>
                <w:rtl w:val="true"/>
              </w:rPr>
              <w:tab/>
            </w:r>
            <w:r>
              <w:rPr>
                <w:rStyle w:val="IndexLink"/>
              </w:rPr>
              <w:t>184</w:t>
            </w:r>
          </w:hyperlink>
        </w:p>
        <w:p>
          <w:pPr>
            <w:pStyle w:val="Contents4"/>
            <w:tabs>
              <w:tab w:val="clear" w:pos="8176"/>
              <w:tab w:val="right" w:pos="9026" w:leader="dot"/>
            </w:tabs>
            <w:rPr/>
          </w:pPr>
          <w:hyperlink w:anchor="__RefHeading___Toc6788251_3224264995">
            <w:r>
              <w:rPr>
                <w:webHidden/>
                <w:rStyle w:val="IndexLink"/>
                <w:rtl w:val="true"/>
              </w:rPr>
              <w:t xml:space="preserve">بیان آیات </w:t>
            </w:r>
            <w:r>
              <w:rPr>
                <w:rStyle w:val="IndexLink"/>
              </w:rPr>
              <w:t>176</w:t>
            </w:r>
            <w:r>
              <w:rPr>
                <w:rStyle w:val="IndexLink"/>
                <w:rtl w:val="true"/>
              </w:rPr>
              <w:tab/>
            </w:r>
            <w:r>
              <w:rPr>
                <w:rStyle w:val="IndexLink"/>
              </w:rPr>
              <w:t>185</w:t>
            </w:r>
          </w:hyperlink>
        </w:p>
        <w:p>
          <w:pPr>
            <w:pStyle w:val="Contents5"/>
            <w:tabs>
              <w:tab w:val="clear" w:pos="7892"/>
              <w:tab w:val="right" w:pos="9026" w:leader="dot"/>
            </w:tabs>
            <w:rPr/>
          </w:pPr>
          <w:hyperlink w:anchor="__RefHeading___Toc6788253_3224264995">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6788255_3224264995">
            <w:r>
              <w:rPr>
                <w:webHidden/>
                <w:rStyle w:val="IndexLink"/>
                <w:rtl w:val="true"/>
              </w:rPr>
              <w:t>لغت</w:t>
            </w:r>
            <w:r>
              <w:rPr>
                <w:rStyle w:val="IndexLink"/>
                <w:rtl w:val="true"/>
              </w:rPr>
              <w:tab/>
            </w:r>
            <w:r>
              <w:rPr>
                <w:rStyle w:val="IndexLink"/>
              </w:rPr>
              <w:t>185</w:t>
            </w:r>
          </w:hyperlink>
        </w:p>
        <w:p>
          <w:pPr>
            <w:pStyle w:val="Contents5"/>
            <w:tabs>
              <w:tab w:val="clear" w:pos="7892"/>
              <w:tab w:val="right" w:pos="9026" w:leader="dot"/>
            </w:tabs>
            <w:rPr/>
          </w:pPr>
          <w:hyperlink w:anchor="__RefHeading___Toc6788257_3224264995">
            <w:r>
              <w:rPr>
                <w:webHidden/>
                <w:rStyle w:val="IndexLink"/>
                <w:rtl w:val="true"/>
              </w:rPr>
              <w:t>اعراب</w:t>
            </w:r>
            <w:r>
              <w:rPr>
                <w:rStyle w:val="IndexLink"/>
                <w:rtl w:val="true"/>
              </w:rPr>
              <w:tab/>
            </w:r>
            <w:r>
              <w:rPr>
                <w:rStyle w:val="IndexLink"/>
              </w:rPr>
              <w:t>185</w:t>
            </w:r>
          </w:hyperlink>
        </w:p>
        <w:p>
          <w:pPr>
            <w:pStyle w:val="Contents5"/>
            <w:tabs>
              <w:tab w:val="clear" w:pos="7892"/>
              <w:tab w:val="right" w:pos="9026" w:leader="dot"/>
            </w:tabs>
            <w:rPr/>
          </w:pPr>
          <w:hyperlink w:anchor="__RefHeading___Toc6788259_3224264995">
            <w:r>
              <w:rPr>
                <w:webHidden/>
                <w:rStyle w:val="IndexLink"/>
                <w:rtl w:val="true"/>
              </w:rPr>
              <w:t>شان نزول</w:t>
            </w:r>
            <w:r>
              <w:rPr>
                <w:rStyle w:val="IndexLink"/>
                <w:rtl w:val="true"/>
              </w:rPr>
              <w:tab/>
            </w:r>
            <w:r>
              <w:rPr>
                <w:rStyle w:val="IndexLink"/>
              </w:rPr>
              <w:t>186</w:t>
            </w:r>
          </w:hyperlink>
        </w:p>
        <w:p>
          <w:pPr>
            <w:pStyle w:val="Contents5"/>
            <w:tabs>
              <w:tab w:val="clear" w:pos="7892"/>
              <w:tab w:val="right" w:pos="9026" w:leader="dot"/>
            </w:tabs>
            <w:rPr/>
          </w:pPr>
          <w:hyperlink w:anchor="__RefHeading___Toc6788261_3224264995">
            <w:r>
              <w:rPr>
                <w:webHidden/>
                <w:rStyle w:val="IndexLink"/>
                <w:rtl w:val="true"/>
              </w:rPr>
              <w:t>مقصود</w:t>
            </w:r>
            <w:r>
              <w:rPr>
                <w:rStyle w:val="IndexLink"/>
                <w:rtl w:val="true"/>
              </w:rPr>
              <w:tab/>
            </w:r>
            <w:r>
              <w:rPr>
                <w:rStyle w:val="IndexLink"/>
              </w:rPr>
              <w:t>187</w:t>
            </w:r>
          </w:hyperlink>
        </w:p>
        <w:p>
          <w:pPr>
            <w:pStyle w:val="Contents5"/>
            <w:tabs>
              <w:tab w:val="clear" w:pos="7892"/>
              <w:tab w:val="right" w:pos="9026" w:leader="dot"/>
            </w:tabs>
            <w:rPr/>
          </w:pPr>
          <w:hyperlink w:anchor="__RefHeading___Toc6788263_3224264995">
            <w:r>
              <w:rPr>
                <w:webHidden/>
                <w:rStyle w:val="IndexLink"/>
                <w:rtl w:val="true"/>
              </w:rPr>
              <w:t>دلالت آیه</w:t>
            </w:r>
            <w:r>
              <w:rPr>
                <w:rStyle w:val="IndexLink"/>
                <w:rtl w:val="true"/>
              </w:rPr>
              <w:tab/>
            </w:r>
            <w:r>
              <w:rPr>
                <w:rStyle w:val="IndexLink"/>
              </w:rPr>
              <w:t>188</w:t>
            </w:r>
          </w:hyperlink>
        </w:p>
        <w:p>
          <w:pPr>
            <w:pStyle w:val="Contents2"/>
            <w:tabs>
              <w:tab w:val="clear" w:pos="8743"/>
              <w:tab w:val="right" w:pos="9026" w:leader="dot"/>
            </w:tabs>
            <w:rPr/>
          </w:pPr>
          <w:hyperlink w:anchor="__RefHeading___Toc6788265_3224264995">
            <w:r>
              <w:rPr>
                <w:webHidden/>
                <w:rStyle w:val="IndexLink"/>
                <w:rtl w:val="true"/>
              </w:rPr>
              <w:t>سورۀ مائده</w:t>
            </w:r>
            <w:r>
              <w:rPr>
                <w:rStyle w:val="IndexLink"/>
                <w:rtl w:val="true"/>
              </w:rPr>
              <w:tab/>
            </w:r>
            <w:r>
              <w:rPr>
                <w:rStyle w:val="IndexLink"/>
              </w:rPr>
              <w:t>190</w:t>
            </w:r>
          </w:hyperlink>
        </w:p>
        <w:p>
          <w:pPr>
            <w:pStyle w:val="Contents3"/>
            <w:tabs>
              <w:tab w:val="clear" w:pos="8459"/>
              <w:tab w:val="right" w:pos="9026" w:leader="dot"/>
            </w:tabs>
            <w:rPr/>
          </w:pPr>
          <w:hyperlink w:anchor="__RefHeading___Toc6788267_3224264995">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6788269_3224264995">
            <w:r>
              <w:rPr>
                <w:webHidden/>
                <w:rStyle w:val="IndexLink"/>
                <w:rtl w:val="true"/>
              </w:rPr>
              <w:t>عدد آیات</w:t>
            </w:r>
            <w:r>
              <w:rPr>
                <w:rStyle w:val="IndexLink"/>
                <w:rtl w:val="true"/>
              </w:rPr>
              <w:tab/>
            </w:r>
            <w:r>
              <w:rPr>
                <w:rStyle w:val="IndexLink"/>
              </w:rPr>
              <w:t>190</w:t>
            </w:r>
          </w:hyperlink>
        </w:p>
        <w:p>
          <w:pPr>
            <w:pStyle w:val="Contents3"/>
            <w:tabs>
              <w:tab w:val="clear" w:pos="8459"/>
              <w:tab w:val="right" w:pos="9026" w:leader="dot"/>
            </w:tabs>
            <w:rPr/>
          </w:pPr>
          <w:hyperlink w:anchor="__RefHeading___Toc6788271_3224264995">
            <w:r>
              <w:rPr>
                <w:webHidden/>
                <w:rStyle w:val="IndexLink"/>
                <w:rtl w:val="true"/>
              </w:rPr>
              <w:t>فضیلت</w:t>
            </w:r>
            <w:r>
              <w:rPr>
                <w:rStyle w:val="IndexLink"/>
                <w:rtl w:val="true"/>
              </w:rPr>
              <w:tab/>
            </w:r>
            <w:r>
              <w:rPr>
                <w:rStyle w:val="IndexLink"/>
              </w:rPr>
              <w:t>190</w:t>
            </w:r>
          </w:hyperlink>
        </w:p>
        <w:p>
          <w:pPr>
            <w:pStyle w:val="Contents3"/>
            <w:tabs>
              <w:tab w:val="clear" w:pos="8459"/>
              <w:tab w:val="right" w:pos="9026" w:leader="dot"/>
            </w:tabs>
            <w:rPr/>
          </w:pPr>
          <w:hyperlink w:anchor="__RefHeading___Toc6788273_3224264995">
            <w:r>
              <w:rPr>
                <w:webHidden/>
                <w:rStyle w:val="IndexLink"/>
                <w:rtl w:val="true"/>
              </w:rPr>
              <w:t>تفسیر</w:t>
            </w:r>
            <w:r>
              <w:rPr>
                <w:rStyle w:val="IndexLink"/>
                <w:rtl w:val="true"/>
              </w:rPr>
              <w:tab/>
            </w:r>
            <w:r>
              <w:rPr>
                <w:rStyle w:val="IndexLink"/>
              </w:rPr>
              <w:t>191</w:t>
            </w:r>
          </w:hyperlink>
        </w:p>
        <w:p>
          <w:pPr>
            <w:pStyle w:val="Contents3"/>
            <w:tabs>
              <w:tab w:val="clear" w:pos="8459"/>
              <w:tab w:val="right" w:pos="9026" w:leader="dot"/>
            </w:tabs>
            <w:rPr/>
          </w:pPr>
          <w:hyperlink w:anchor="__RefHeading___Toc6788275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192</w:t>
            </w:r>
          </w:hyperlink>
        </w:p>
        <w:p>
          <w:pPr>
            <w:pStyle w:val="Contents4"/>
            <w:tabs>
              <w:tab w:val="clear" w:pos="8176"/>
              <w:tab w:val="right" w:pos="9026" w:leader="dot"/>
            </w:tabs>
            <w:rPr/>
          </w:pPr>
          <w:hyperlink w:anchor="__RefHeading___Toc6788277_3224264995">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6788279_3224264995">
            <w:r>
              <w:rPr>
                <w:webHidden/>
                <w:rStyle w:val="IndexLink"/>
                <w:rtl w:val="true"/>
              </w:rPr>
              <w:t>ترجمه</w:t>
            </w:r>
            <w:r>
              <w:rPr>
                <w:rStyle w:val="IndexLink"/>
                <w:rtl w:val="true"/>
              </w:rPr>
              <w:tab/>
            </w:r>
            <w:r>
              <w:rPr>
                <w:rStyle w:val="IndexLink"/>
              </w:rPr>
              <w:t>192</w:t>
            </w:r>
          </w:hyperlink>
        </w:p>
        <w:p>
          <w:pPr>
            <w:pStyle w:val="Contents4"/>
            <w:tabs>
              <w:tab w:val="clear" w:pos="8176"/>
              <w:tab w:val="right" w:pos="9026" w:leader="dot"/>
            </w:tabs>
            <w:rPr/>
          </w:pPr>
          <w:hyperlink w:anchor="__RefHeading___Toc6788281_3224264995">
            <w:r>
              <w:rPr>
                <w:webHidden/>
                <w:rStyle w:val="IndexLink"/>
                <w:rtl w:val="true"/>
              </w:rPr>
              <w:t xml:space="preserve">بیان آیه </w:t>
            </w:r>
            <w:r>
              <w:rPr>
                <w:rStyle w:val="IndexLink"/>
              </w:rPr>
              <w:t>1</w:t>
            </w:r>
            <w:r>
              <w:rPr>
                <w:rStyle w:val="IndexLink"/>
                <w:rtl w:val="true"/>
              </w:rPr>
              <w:tab/>
            </w:r>
            <w:r>
              <w:rPr>
                <w:rStyle w:val="IndexLink"/>
              </w:rPr>
              <w:t>193</w:t>
            </w:r>
          </w:hyperlink>
        </w:p>
        <w:p>
          <w:pPr>
            <w:pStyle w:val="Contents5"/>
            <w:tabs>
              <w:tab w:val="clear" w:pos="7892"/>
              <w:tab w:val="right" w:pos="9026" w:leader="dot"/>
            </w:tabs>
            <w:rPr/>
          </w:pPr>
          <w:hyperlink w:anchor="__RefHeading___Toc6788283_3224264995">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6788285_3224264995">
            <w:r>
              <w:rPr>
                <w:webHidden/>
                <w:rStyle w:val="IndexLink"/>
                <w:rtl w:val="true"/>
              </w:rPr>
              <w:t>قرائت</w:t>
            </w:r>
            <w:r>
              <w:rPr>
                <w:rStyle w:val="IndexLink"/>
                <w:rtl w:val="true"/>
              </w:rPr>
              <w:tab/>
            </w:r>
            <w:r>
              <w:rPr>
                <w:rStyle w:val="IndexLink"/>
              </w:rPr>
              <w:t>193</w:t>
            </w:r>
          </w:hyperlink>
        </w:p>
        <w:p>
          <w:pPr>
            <w:pStyle w:val="Contents5"/>
            <w:tabs>
              <w:tab w:val="clear" w:pos="7892"/>
              <w:tab w:val="right" w:pos="9026" w:leader="dot"/>
            </w:tabs>
            <w:rPr/>
          </w:pPr>
          <w:hyperlink w:anchor="__RefHeading___Toc6788287_3224264995">
            <w:r>
              <w:rPr>
                <w:webHidden/>
                <w:rStyle w:val="IndexLink"/>
                <w:rtl w:val="true"/>
              </w:rPr>
              <w:t>لغت</w:t>
            </w:r>
            <w:r>
              <w:rPr>
                <w:rStyle w:val="IndexLink"/>
                <w:rtl w:val="true"/>
              </w:rPr>
              <w:tab/>
            </w:r>
            <w:r>
              <w:rPr>
                <w:rStyle w:val="IndexLink"/>
              </w:rPr>
              <w:t>193</w:t>
            </w:r>
          </w:hyperlink>
        </w:p>
        <w:p>
          <w:pPr>
            <w:pStyle w:val="Contents5"/>
            <w:tabs>
              <w:tab w:val="clear" w:pos="7892"/>
              <w:tab w:val="right" w:pos="9026" w:leader="dot"/>
            </w:tabs>
            <w:rPr/>
          </w:pPr>
          <w:hyperlink w:anchor="__RefHeading___Toc6788289_3224264995">
            <w:r>
              <w:rPr>
                <w:webHidden/>
                <w:rStyle w:val="IndexLink"/>
                <w:rtl w:val="true"/>
              </w:rPr>
              <w:t>اعراب</w:t>
            </w:r>
            <w:r>
              <w:rPr>
                <w:rStyle w:val="IndexLink"/>
                <w:rtl w:val="true"/>
              </w:rPr>
              <w:tab/>
            </w:r>
            <w:r>
              <w:rPr>
                <w:rStyle w:val="IndexLink"/>
              </w:rPr>
              <w:t>194</w:t>
            </w:r>
          </w:hyperlink>
        </w:p>
        <w:p>
          <w:pPr>
            <w:pStyle w:val="Contents5"/>
            <w:tabs>
              <w:tab w:val="clear" w:pos="7892"/>
              <w:tab w:val="right" w:pos="9026" w:leader="dot"/>
            </w:tabs>
            <w:rPr/>
          </w:pPr>
          <w:hyperlink w:anchor="__RefHeading___Toc6788291_3224264995">
            <w:r>
              <w:rPr>
                <w:webHidden/>
                <w:rStyle w:val="IndexLink"/>
                <w:rtl w:val="true"/>
              </w:rPr>
              <w:t>مقصود</w:t>
            </w:r>
            <w:r>
              <w:rPr>
                <w:rStyle w:val="IndexLink"/>
                <w:rtl w:val="true"/>
              </w:rPr>
              <w:tab/>
            </w:r>
            <w:r>
              <w:rPr>
                <w:rStyle w:val="IndexLink"/>
              </w:rPr>
              <w:t>194</w:t>
            </w:r>
          </w:hyperlink>
        </w:p>
        <w:p>
          <w:pPr>
            <w:pStyle w:val="Contents6"/>
            <w:tabs>
              <w:tab w:val="clear" w:pos="7609"/>
              <w:tab w:val="right" w:pos="9026" w:leader="dot"/>
            </w:tabs>
            <w:rPr/>
          </w:pPr>
          <w:hyperlink w:anchor="__RefHeading___Toc6788293_3224264995">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6788295_3224264995">
            <w:r>
              <w:rPr>
                <w:webHidden/>
                <w:rStyle w:val="IndexLink"/>
                <w:rtl w:val="true"/>
              </w:rPr>
              <w:t>اقوال در باره عقود</w:t>
            </w:r>
            <w:r>
              <w:rPr>
                <w:rStyle w:val="IndexLink"/>
                <w:rtl w:val="true"/>
              </w:rPr>
              <w:tab/>
            </w:r>
            <w:r>
              <w:rPr>
                <w:rStyle w:val="IndexLink"/>
              </w:rPr>
              <w:t>194</w:t>
            </w:r>
          </w:hyperlink>
        </w:p>
        <w:p>
          <w:pPr>
            <w:pStyle w:val="Contents5"/>
            <w:tabs>
              <w:tab w:val="clear" w:pos="7892"/>
              <w:tab w:val="right" w:pos="9026" w:leader="dot"/>
            </w:tabs>
            <w:rPr/>
          </w:pPr>
          <w:hyperlink w:anchor="__RefHeading___Toc6788297_3224264995">
            <w:r>
              <w:rPr>
                <w:webHidden/>
                <w:rStyle w:val="IndexLink"/>
                <w:rtl w:val="true"/>
              </w:rPr>
              <w:t>دلالت آیه</w:t>
            </w:r>
            <w:r>
              <w:rPr>
                <w:rStyle w:val="IndexLink"/>
                <w:rtl w:val="true"/>
              </w:rPr>
              <w:tab/>
            </w:r>
            <w:r>
              <w:rPr>
                <w:rStyle w:val="IndexLink"/>
              </w:rPr>
              <w:t>196</w:t>
            </w:r>
          </w:hyperlink>
        </w:p>
        <w:p>
          <w:pPr>
            <w:pStyle w:val="Contents3"/>
            <w:tabs>
              <w:tab w:val="clear" w:pos="8459"/>
              <w:tab w:val="right" w:pos="9026" w:leader="dot"/>
            </w:tabs>
            <w:rPr/>
          </w:pPr>
          <w:hyperlink w:anchor="__RefHeading___Toc6788299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197</w:t>
            </w:r>
          </w:hyperlink>
        </w:p>
        <w:p>
          <w:pPr>
            <w:pStyle w:val="Contents4"/>
            <w:tabs>
              <w:tab w:val="clear" w:pos="8176"/>
              <w:tab w:val="right" w:pos="9026" w:leader="dot"/>
            </w:tabs>
            <w:rPr/>
          </w:pPr>
          <w:hyperlink w:anchor="__RefHeading___Toc6788301_3224264995">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6788303_3224264995">
            <w:r>
              <w:rPr>
                <w:webHidden/>
                <w:rStyle w:val="IndexLink"/>
                <w:rtl w:val="true"/>
              </w:rPr>
              <w:t>ترجمه</w:t>
            </w:r>
            <w:r>
              <w:rPr>
                <w:rStyle w:val="IndexLink"/>
                <w:rtl w:val="true"/>
              </w:rPr>
              <w:tab/>
            </w:r>
            <w:r>
              <w:rPr>
                <w:rStyle w:val="IndexLink"/>
              </w:rPr>
              <w:t>197</w:t>
            </w:r>
          </w:hyperlink>
        </w:p>
        <w:p>
          <w:pPr>
            <w:pStyle w:val="Contents4"/>
            <w:tabs>
              <w:tab w:val="clear" w:pos="8176"/>
              <w:tab w:val="right" w:pos="9026" w:leader="dot"/>
            </w:tabs>
            <w:rPr/>
          </w:pPr>
          <w:hyperlink w:anchor="__RefHeading___Toc6788305_3224264995">
            <w:r>
              <w:rPr>
                <w:webHidden/>
                <w:rStyle w:val="IndexLink"/>
                <w:rtl w:val="true"/>
              </w:rPr>
              <w:t xml:space="preserve">بیان آیه </w:t>
            </w:r>
            <w:r>
              <w:rPr>
                <w:rStyle w:val="IndexLink"/>
              </w:rPr>
              <w:t>2</w:t>
            </w:r>
            <w:r>
              <w:rPr>
                <w:rStyle w:val="IndexLink"/>
                <w:rtl w:val="true"/>
              </w:rPr>
              <w:tab/>
            </w:r>
            <w:r>
              <w:rPr>
                <w:rStyle w:val="IndexLink"/>
              </w:rPr>
              <w:t>198</w:t>
            </w:r>
          </w:hyperlink>
        </w:p>
        <w:p>
          <w:pPr>
            <w:pStyle w:val="Contents5"/>
            <w:tabs>
              <w:tab w:val="clear" w:pos="7892"/>
              <w:tab w:val="right" w:pos="9026" w:leader="dot"/>
            </w:tabs>
            <w:rPr/>
          </w:pPr>
          <w:hyperlink w:anchor="__RefHeading___Toc6788307_3224264995">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6788309_3224264995">
            <w:r>
              <w:rPr>
                <w:webHidden/>
                <w:rStyle w:val="IndexLink"/>
                <w:rtl w:val="true"/>
              </w:rPr>
              <w:t>قرائت</w:t>
            </w:r>
            <w:r>
              <w:rPr>
                <w:rStyle w:val="IndexLink"/>
                <w:rtl w:val="true"/>
              </w:rPr>
              <w:tab/>
            </w:r>
            <w:r>
              <w:rPr>
                <w:rStyle w:val="IndexLink"/>
              </w:rPr>
              <w:t>198</w:t>
            </w:r>
          </w:hyperlink>
        </w:p>
        <w:p>
          <w:pPr>
            <w:pStyle w:val="Contents5"/>
            <w:tabs>
              <w:tab w:val="clear" w:pos="7892"/>
              <w:tab w:val="right" w:pos="9026" w:leader="dot"/>
            </w:tabs>
            <w:rPr/>
          </w:pPr>
          <w:hyperlink w:anchor="__RefHeading___Toc6788311_3224264995">
            <w:r>
              <w:rPr>
                <w:webHidden/>
                <w:rStyle w:val="IndexLink"/>
                <w:rtl w:val="true"/>
              </w:rPr>
              <w:t>لغت</w:t>
            </w:r>
            <w:r>
              <w:rPr>
                <w:rStyle w:val="IndexLink"/>
                <w:rtl w:val="true"/>
              </w:rPr>
              <w:tab/>
            </w:r>
            <w:r>
              <w:rPr>
                <w:rStyle w:val="IndexLink"/>
              </w:rPr>
              <w:t>199</w:t>
            </w:r>
          </w:hyperlink>
        </w:p>
        <w:p>
          <w:pPr>
            <w:pStyle w:val="Contents5"/>
            <w:tabs>
              <w:tab w:val="clear" w:pos="7892"/>
              <w:tab w:val="right" w:pos="9026" w:leader="dot"/>
            </w:tabs>
            <w:rPr/>
          </w:pPr>
          <w:hyperlink w:anchor="__RefHeading___Toc6788313_3224264995">
            <w:r>
              <w:rPr>
                <w:webHidden/>
                <w:rStyle w:val="IndexLink"/>
                <w:rtl w:val="true"/>
              </w:rPr>
              <w:t>شان نزول</w:t>
            </w:r>
            <w:r>
              <w:rPr>
                <w:rStyle w:val="IndexLink"/>
                <w:rtl w:val="true"/>
              </w:rPr>
              <w:tab/>
            </w:r>
            <w:r>
              <w:rPr>
                <w:rStyle w:val="IndexLink"/>
              </w:rPr>
              <w:t>200</w:t>
            </w:r>
          </w:hyperlink>
        </w:p>
        <w:p>
          <w:pPr>
            <w:pStyle w:val="Contents5"/>
            <w:tabs>
              <w:tab w:val="clear" w:pos="7892"/>
              <w:tab w:val="right" w:pos="9026" w:leader="dot"/>
            </w:tabs>
            <w:rPr/>
          </w:pPr>
          <w:hyperlink w:anchor="__RefHeading___Toc6788315_3224264995">
            <w:r>
              <w:rPr>
                <w:webHidden/>
                <w:rStyle w:val="IndexLink"/>
                <w:rtl w:val="true"/>
              </w:rPr>
              <w:t>مقصود</w:t>
            </w:r>
            <w:r>
              <w:rPr>
                <w:rStyle w:val="IndexLink"/>
                <w:rtl w:val="true"/>
              </w:rPr>
              <w:tab/>
            </w:r>
            <w:r>
              <w:rPr>
                <w:rStyle w:val="IndexLink"/>
              </w:rPr>
              <w:t>201</w:t>
            </w:r>
          </w:hyperlink>
        </w:p>
        <w:p>
          <w:pPr>
            <w:pStyle w:val="Contents6"/>
            <w:tabs>
              <w:tab w:val="clear" w:pos="7609"/>
              <w:tab w:val="right" w:pos="9026" w:leader="dot"/>
            </w:tabs>
            <w:rPr/>
          </w:pPr>
          <w:hyperlink w:anchor="__RefHeading___Toc6788317_3224264995">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6788319_3224264995">
            <w:r>
              <w:rPr>
                <w:webHidden/>
                <w:rStyle w:val="IndexLink"/>
                <w:rtl w:val="true"/>
              </w:rPr>
              <w:t>شعائر خدا چیست؟</w:t>
            </w:r>
            <w:r>
              <w:rPr>
                <w:rStyle w:val="IndexLink"/>
                <w:rtl w:val="true"/>
              </w:rPr>
              <w:tab/>
            </w:r>
            <w:r>
              <w:rPr>
                <w:rStyle w:val="IndexLink"/>
              </w:rPr>
              <w:t>201</w:t>
            </w:r>
          </w:hyperlink>
        </w:p>
        <w:p>
          <w:pPr>
            <w:pStyle w:val="Contents6"/>
            <w:tabs>
              <w:tab w:val="clear" w:pos="7609"/>
              <w:tab w:val="right" w:pos="9026" w:leader="dot"/>
            </w:tabs>
            <w:rPr/>
          </w:pPr>
          <w:hyperlink w:anchor="__RefHeading___Toc6788321_3224264995">
            <w:r>
              <w:rPr>
                <w:webHidden/>
                <w:rStyle w:val="IndexLink"/>
                <w:rtl w:val="true"/>
              </w:rPr>
              <w:t>ماه حرام کدام است؟</w:t>
            </w:r>
            <w:r>
              <w:rPr>
                <w:rStyle w:val="IndexLink"/>
                <w:rtl w:val="true"/>
              </w:rPr>
              <w:tab/>
            </w:r>
            <w:r>
              <w:rPr>
                <w:rStyle w:val="IndexLink"/>
              </w:rPr>
              <w:t>202</w:t>
            </w:r>
          </w:hyperlink>
        </w:p>
        <w:p>
          <w:pPr>
            <w:pStyle w:val="Contents6"/>
            <w:tabs>
              <w:tab w:val="clear" w:pos="7609"/>
              <w:tab w:val="right" w:pos="9026" w:leader="dot"/>
            </w:tabs>
            <w:rPr/>
          </w:pPr>
          <w:hyperlink w:anchor="__RefHeading___Toc6788323_3224264995">
            <w:r>
              <w:rPr>
                <w:webHidden/>
                <w:rStyle w:val="IndexLink"/>
                <w:rtl w:val="true"/>
              </w:rPr>
              <w:t>خانه حرام</w:t>
            </w:r>
            <w:r>
              <w:rPr>
                <w:rStyle w:val="IndexLink"/>
                <w:rtl w:val="true"/>
              </w:rPr>
              <w:tab/>
            </w:r>
            <w:r>
              <w:rPr>
                <w:rStyle w:val="IndexLink"/>
              </w:rPr>
              <w:t>204</w:t>
            </w:r>
          </w:hyperlink>
        </w:p>
        <w:p>
          <w:pPr>
            <w:pStyle w:val="Contents3"/>
            <w:tabs>
              <w:tab w:val="clear" w:pos="8459"/>
              <w:tab w:val="right" w:pos="9026" w:leader="dot"/>
            </w:tabs>
            <w:rPr/>
          </w:pPr>
          <w:hyperlink w:anchor="__RefHeading___Toc6788325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207</w:t>
            </w:r>
          </w:hyperlink>
        </w:p>
        <w:p>
          <w:pPr>
            <w:pStyle w:val="Contents4"/>
            <w:tabs>
              <w:tab w:val="clear" w:pos="8176"/>
              <w:tab w:val="right" w:pos="9026" w:leader="dot"/>
            </w:tabs>
            <w:rPr/>
          </w:pPr>
          <w:hyperlink w:anchor="__RefHeading___Toc6788327_3224264995">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6788329_3224264995">
            <w:r>
              <w:rPr>
                <w:webHidden/>
                <w:rStyle w:val="IndexLink"/>
                <w:rtl w:val="true"/>
              </w:rPr>
              <w:t>ترجمه</w:t>
            </w:r>
            <w:r>
              <w:rPr>
                <w:rStyle w:val="IndexLink"/>
                <w:rtl w:val="true"/>
              </w:rPr>
              <w:tab/>
            </w:r>
            <w:r>
              <w:rPr>
                <w:rStyle w:val="IndexLink"/>
              </w:rPr>
              <w:t>207</w:t>
            </w:r>
          </w:hyperlink>
        </w:p>
        <w:p>
          <w:pPr>
            <w:pStyle w:val="Contents4"/>
            <w:tabs>
              <w:tab w:val="clear" w:pos="8176"/>
              <w:tab w:val="right" w:pos="9026" w:leader="dot"/>
            </w:tabs>
            <w:rPr/>
          </w:pPr>
          <w:hyperlink w:anchor="__RefHeading___Toc6788331_3224264995">
            <w:r>
              <w:rPr>
                <w:webHidden/>
                <w:rStyle w:val="IndexLink"/>
                <w:rtl w:val="true"/>
              </w:rPr>
              <w:t xml:space="preserve">بیان آیۀ </w:t>
            </w:r>
            <w:r>
              <w:rPr>
                <w:rStyle w:val="IndexLink"/>
              </w:rPr>
              <w:t>3</w:t>
            </w:r>
            <w:r>
              <w:rPr>
                <w:rStyle w:val="IndexLink"/>
                <w:rtl w:val="true"/>
              </w:rPr>
              <w:tab/>
            </w:r>
            <w:r>
              <w:rPr>
                <w:rStyle w:val="IndexLink"/>
              </w:rPr>
              <w:t>208</w:t>
            </w:r>
          </w:hyperlink>
        </w:p>
        <w:p>
          <w:pPr>
            <w:pStyle w:val="Contents5"/>
            <w:tabs>
              <w:tab w:val="clear" w:pos="7892"/>
              <w:tab w:val="right" w:pos="9026" w:leader="dot"/>
            </w:tabs>
            <w:rPr/>
          </w:pPr>
          <w:hyperlink w:anchor="__RefHeading___Toc6788333_3224264995">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6788335_3224264995">
            <w:r>
              <w:rPr>
                <w:webHidden/>
                <w:rStyle w:val="IndexLink"/>
                <w:rtl w:val="true"/>
              </w:rPr>
              <w:t>قرائت</w:t>
            </w:r>
            <w:r>
              <w:rPr>
                <w:rStyle w:val="IndexLink"/>
                <w:rtl w:val="true"/>
              </w:rPr>
              <w:tab/>
            </w:r>
            <w:r>
              <w:rPr>
                <w:rStyle w:val="IndexLink"/>
              </w:rPr>
              <w:t>208</w:t>
            </w:r>
          </w:hyperlink>
        </w:p>
        <w:p>
          <w:pPr>
            <w:pStyle w:val="Contents5"/>
            <w:tabs>
              <w:tab w:val="clear" w:pos="7892"/>
              <w:tab w:val="right" w:pos="9026" w:leader="dot"/>
            </w:tabs>
            <w:rPr/>
          </w:pPr>
          <w:hyperlink w:anchor="__RefHeading___Toc6788337_3224264995">
            <w:r>
              <w:rPr>
                <w:webHidden/>
                <w:rStyle w:val="IndexLink"/>
                <w:rtl w:val="true"/>
              </w:rPr>
              <w:t>لغت</w:t>
            </w:r>
            <w:r>
              <w:rPr>
                <w:rStyle w:val="IndexLink"/>
                <w:rtl w:val="true"/>
              </w:rPr>
              <w:tab/>
            </w:r>
            <w:r>
              <w:rPr>
                <w:rStyle w:val="IndexLink"/>
              </w:rPr>
              <w:t>208</w:t>
            </w:r>
          </w:hyperlink>
        </w:p>
        <w:p>
          <w:pPr>
            <w:pStyle w:val="Contents5"/>
            <w:tabs>
              <w:tab w:val="clear" w:pos="7892"/>
              <w:tab w:val="right" w:pos="9026" w:leader="dot"/>
            </w:tabs>
            <w:rPr/>
          </w:pPr>
          <w:hyperlink w:anchor="__RefHeading___Toc6788339_3224264995">
            <w:r>
              <w:rPr>
                <w:webHidden/>
                <w:rStyle w:val="IndexLink"/>
                <w:rtl w:val="true"/>
              </w:rPr>
              <w:t>مقصود</w:t>
            </w:r>
            <w:r>
              <w:rPr>
                <w:rStyle w:val="IndexLink"/>
                <w:rtl w:val="true"/>
              </w:rPr>
              <w:tab/>
            </w:r>
            <w:r>
              <w:rPr>
                <w:rStyle w:val="IndexLink"/>
              </w:rPr>
              <w:t>209</w:t>
            </w:r>
          </w:hyperlink>
        </w:p>
        <w:p>
          <w:pPr>
            <w:pStyle w:val="Contents3"/>
            <w:tabs>
              <w:tab w:val="clear" w:pos="8459"/>
              <w:tab w:val="right" w:pos="9026" w:leader="dot"/>
            </w:tabs>
            <w:rPr/>
          </w:pPr>
          <w:hyperlink w:anchor="__RefHeading___Toc6788341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218</w:t>
            </w:r>
          </w:hyperlink>
        </w:p>
        <w:p>
          <w:pPr>
            <w:pStyle w:val="Contents4"/>
            <w:tabs>
              <w:tab w:val="clear" w:pos="8176"/>
              <w:tab w:val="right" w:pos="9026" w:leader="dot"/>
            </w:tabs>
            <w:rPr/>
          </w:pPr>
          <w:hyperlink w:anchor="__RefHeading___Toc6788343_3224264995">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6788345_3224264995">
            <w:r>
              <w:rPr>
                <w:webHidden/>
                <w:rStyle w:val="IndexLink"/>
                <w:rtl w:val="true"/>
              </w:rPr>
              <w:t>ترجمه</w:t>
            </w:r>
            <w:r>
              <w:rPr>
                <w:rStyle w:val="IndexLink"/>
                <w:rtl w:val="true"/>
              </w:rPr>
              <w:tab/>
            </w:r>
            <w:r>
              <w:rPr>
                <w:rStyle w:val="IndexLink"/>
              </w:rPr>
              <w:t>218</w:t>
            </w:r>
          </w:hyperlink>
        </w:p>
        <w:p>
          <w:pPr>
            <w:pStyle w:val="Contents4"/>
            <w:tabs>
              <w:tab w:val="clear" w:pos="8176"/>
              <w:tab w:val="right" w:pos="9026" w:leader="dot"/>
            </w:tabs>
            <w:rPr/>
          </w:pPr>
          <w:hyperlink w:anchor="__RefHeading___Toc6788347_3224264995">
            <w:r>
              <w:rPr>
                <w:webHidden/>
                <w:rStyle w:val="IndexLink"/>
                <w:rtl w:val="true"/>
              </w:rPr>
              <w:t xml:space="preserve">بیان آیۀ </w:t>
            </w:r>
            <w:r>
              <w:rPr>
                <w:rStyle w:val="IndexLink"/>
              </w:rPr>
              <w:t>4</w:t>
            </w:r>
            <w:r>
              <w:rPr>
                <w:rStyle w:val="IndexLink"/>
                <w:rtl w:val="true"/>
              </w:rPr>
              <w:tab/>
            </w:r>
            <w:r>
              <w:rPr>
                <w:rStyle w:val="IndexLink"/>
              </w:rPr>
              <w:t>219</w:t>
            </w:r>
          </w:hyperlink>
        </w:p>
        <w:p>
          <w:pPr>
            <w:pStyle w:val="Contents5"/>
            <w:tabs>
              <w:tab w:val="clear" w:pos="7892"/>
              <w:tab w:val="right" w:pos="9026" w:leader="dot"/>
            </w:tabs>
            <w:rPr/>
          </w:pPr>
          <w:hyperlink w:anchor="__RefHeading___Toc6788349_3224264995">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6788351_3224264995">
            <w:r>
              <w:rPr>
                <w:webHidden/>
                <w:rStyle w:val="IndexLink"/>
                <w:rtl w:val="true"/>
              </w:rPr>
              <w:t>قرائت</w:t>
            </w:r>
            <w:r>
              <w:rPr>
                <w:rStyle w:val="IndexLink"/>
                <w:rtl w:val="true"/>
              </w:rPr>
              <w:tab/>
            </w:r>
            <w:r>
              <w:rPr>
                <w:rStyle w:val="IndexLink"/>
              </w:rPr>
              <w:t>219</w:t>
            </w:r>
          </w:hyperlink>
        </w:p>
        <w:p>
          <w:pPr>
            <w:pStyle w:val="Contents5"/>
            <w:tabs>
              <w:tab w:val="clear" w:pos="7892"/>
              <w:tab w:val="right" w:pos="9026" w:leader="dot"/>
            </w:tabs>
            <w:rPr/>
          </w:pPr>
          <w:hyperlink w:anchor="__RefHeading___Toc6788353_3224264995">
            <w:r>
              <w:rPr>
                <w:webHidden/>
                <w:rStyle w:val="IndexLink"/>
                <w:rtl w:val="true"/>
              </w:rPr>
              <w:t>لغت</w:t>
            </w:r>
            <w:r>
              <w:rPr>
                <w:rStyle w:val="IndexLink"/>
                <w:rtl w:val="true"/>
              </w:rPr>
              <w:tab/>
            </w:r>
            <w:r>
              <w:rPr>
                <w:rStyle w:val="IndexLink"/>
              </w:rPr>
              <w:t>219</w:t>
            </w:r>
          </w:hyperlink>
        </w:p>
        <w:p>
          <w:pPr>
            <w:pStyle w:val="Contents5"/>
            <w:tabs>
              <w:tab w:val="clear" w:pos="7892"/>
              <w:tab w:val="right" w:pos="9026" w:leader="dot"/>
            </w:tabs>
            <w:rPr/>
          </w:pPr>
          <w:hyperlink w:anchor="__RefHeading___Toc6788355_3224264995">
            <w:r>
              <w:rPr>
                <w:webHidden/>
                <w:rStyle w:val="IndexLink"/>
                <w:rtl w:val="true"/>
              </w:rPr>
              <w:t>اعراب</w:t>
            </w:r>
            <w:r>
              <w:rPr>
                <w:rStyle w:val="IndexLink"/>
                <w:rtl w:val="true"/>
              </w:rPr>
              <w:tab/>
            </w:r>
            <w:r>
              <w:rPr>
                <w:rStyle w:val="IndexLink"/>
              </w:rPr>
              <w:t>219</w:t>
            </w:r>
          </w:hyperlink>
        </w:p>
        <w:p>
          <w:pPr>
            <w:pStyle w:val="Contents5"/>
            <w:tabs>
              <w:tab w:val="clear" w:pos="7892"/>
              <w:tab w:val="right" w:pos="9026" w:leader="dot"/>
            </w:tabs>
            <w:rPr/>
          </w:pPr>
          <w:hyperlink w:anchor="__RefHeading___Toc6788357_3224264995">
            <w:r>
              <w:rPr>
                <w:webHidden/>
                <w:rStyle w:val="IndexLink"/>
                <w:rtl w:val="true"/>
              </w:rPr>
              <w:t>شان نزول</w:t>
            </w:r>
            <w:r>
              <w:rPr>
                <w:rStyle w:val="IndexLink"/>
                <w:rtl w:val="true"/>
              </w:rPr>
              <w:tab/>
            </w:r>
            <w:r>
              <w:rPr>
                <w:rStyle w:val="IndexLink"/>
              </w:rPr>
              <w:t>220</w:t>
            </w:r>
          </w:hyperlink>
        </w:p>
        <w:p>
          <w:pPr>
            <w:pStyle w:val="Contents5"/>
            <w:tabs>
              <w:tab w:val="clear" w:pos="7892"/>
              <w:tab w:val="right" w:pos="9026" w:leader="dot"/>
            </w:tabs>
            <w:rPr/>
          </w:pPr>
          <w:hyperlink w:anchor="__RefHeading___Toc6788359_3224264995">
            <w:r>
              <w:rPr>
                <w:webHidden/>
                <w:rStyle w:val="IndexLink"/>
                <w:rtl w:val="true"/>
              </w:rPr>
              <w:t>مقصود</w:t>
            </w:r>
            <w:r>
              <w:rPr>
                <w:rStyle w:val="IndexLink"/>
                <w:rtl w:val="true"/>
              </w:rPr>
              <w:tab/>
            </w:r>
            <w:r>
              <w:rPr>
                <w:rStyle w:val="IndexLink"/>
              </w:rPr>
              <w:t>220</w:t>
            </w:r>
          </w:hyperlink>
        </w:p>
        <w:p>
          <w:pPr>
            <w:pStyle w:val="Contents6"/>
            <w:tabs>
              <w:tab w:val="clear" w:pos="7609"/>
              <w:tab w:val="right" w:pos="9026" w:leader="dot"/>
            </w:tabs>
            <w:rPr/>
          </w:pPr>
          <w:hyperlink w:anchor="__RefHeading___Toc6788361_3224264995">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6788363_3224264995">
            <w:r>
              <w:rPr>
                <w:webHidden/>
                <w:rStyle w:val="IndexLink"/>
                <w:rtl w:val="true"/>
              </w:rPr>
              <w:t>سگ شکاری چگونه سگی است؟</w:t>
            </w:r>
            <w:r>
              <w:rPr>
                <w:rStyle w:val="IndexLink"/>
                <w:rtl w:val="true"/>
              </w:rPr>
              <w:tab/>
            </w:r>
            <w:r>
              <w:rPr>
                <w:rStyle w:val="IndexLink"/>
              </w:rPr>
              <w:t>222</w:t>
            </w:r>
          </w:hyperlink>
        </w:p>
        <w:p>
          <w:pPr>
            <w:pStyle w:val="Contents3"/>
            <w:tabs>
              <w:tab w:val="clear" w:pos="8459"/>
              <w:tab w:val="right" w:pos="9026" w:leader="dot"/>
            </w:tabs>
            <w:rPr/>
          </w:pPr>
          <w:hyperlink w:anchor="__RefHeading___Toc6788365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225</w:t>
            </w:r>
          </w:hyperlink>
        </w:p>
        <w:p>
          <w:pPr>
            <w:pStyle w:val="Contents4"/>
            <w:tabs>
              <w:tab w:val="clear" w:pos="8176"/>
              <w:tab w:val="right" w:pos="9026" w:leader="dot"/>
            </w:tabs>
            <w:rPr/>
          </w:pPr>
          <w:hyperlink w:anchor="__RefHeading___Toc6788367_3224264995">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6788369_3224264995">
            <w:r>
              <w:rPr>
                <w:webHidden/>
                <w:rStyle w:val="IndexLink"/>
                <w:rtl w:val="true"/>
              </w:rPr>
              <w:t>ترجمه</w:t>
            </w:r>
            <w:r>
              <w:rPr>
                <w:rStyle w:val="IndexLink"/>
                <w:rtl w:val="true"/>
              </w:rPr>
              <w:tab/>
            </w:r>
            <w:r>
              <w:rPr>
                <w:rStyle w:val="IndexLink"/>
              </w:rPr>
              <w:t>225</w:t>
            </w:r>
          </w:hyperlink>
        </w:p>
        <w:p>
          <w:pPr>
            <w:pStyle w:val="Contents4"/>
            <w:tabs>
              <w:tab w:val="clear" w:pos="8176"/>
              <w:tab w:val="right" w:pos="9026" w:leader="dot"/>
            </w:tabs>
            <w:rPr/>
          </w:pPr>
          <w:hyperlink w:anchor="__RefHeading___Toc6788371_3224264995">
            <w:r>
              <w:rPr>
                <w:webHidden/>
                <w:rStyle w:val="IndexLink"/>
                <w:rtl w:val="true"/>
              </w:rPr>
              <w:t xml:space="preserve">بیان آیۀ </w:t>
            </w:r>
            <w:r>
              <w:rPr>
                <w:rStyle w:val="IndexLink"/>
              </w:rPr>
              <w:t>5</w:t>
            </w:r>
            <w:r>
              <w:rPr>
                <w:rStyle w:val="IndexLink"/>
                <w:rtl w:val="true"/>
              </w:rPr>
              <w:tab/>
            </w:r>
            <w:r>
              <w:rPr>
                <w:rStyle w:val="IndexLink"/>
              </w:rPr>
              <w:t>226</w:t>
            </w:r>
          </w:hyperlink>
        </w:p>
        <w:p>
          <w:pPr>
            <w:pStyle w:val="Contents5"/>
            <w:tabs>
              <w:tab w:val="clear" w:pos="7892"/>
              <w:tab w:val="right" w:pos="9026" w:leader="dot"/>
            </w:tabs>
            <w:rPr/>
          </w:pPr>
          <w:hyperlink w:anchor="__RefHeading___Toc6788373_3224264995">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6788375_3224264995">
            <w:r>
              <w:rPr>
                <w:webHidden/>
                <w:rStyle w:val="IndexLink"/>
                <w:rtl w:val="true"/>
              </w:rPr>
              <w:t>مقصود</w:t>
            </w:r>
            <w:r>
              <w:rPr>
                <w:rStyle w:val="IndexLink"/>
                <w:rtl w:val="true"/>
              </w:rPr>
              <w:tab/>
            </w:r>
            <w:r>
              <w:rPr>
                <w:rStyle w:val="IndexLink"/>
              </w:rPr>
              <w:t>226</w:t>
            </w:r>
          </w:hyperlink>
        </w:p>
        <w:p>
          <w:pPr>
            <w:pStyle w:val="Contents3"/>
            <w:tabs>
              <w:tab w:val="clear" w:pos="8459"/>
              <w:tab w:val="right" w:pos="9026" w:leader="dot"/>
            </w:tabs>
            <w:rPr/>
          </w:pPr>
          <w:hyperlink w:anchor="__RefHeading___Toc6788377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229</w:t>
            </w:r>
          </w:hyperlink>
        </w:p>
        <w:p>
          <w:pPr>
            <w:pStyle w:val="Contents4"/>
            <w:tabs>
              <w:tab w:val="clear" w:pos="8176"/>
              <w:tab w:val="right" w:pos="9026" w:leader="dot"/>
            </w:tabs>
            <w:rPr/>
          </w:pPr>
          <w:hyperlink w:anchor="__RefHeading___Toc6788379_3224264995">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6788381_3224264995">
            <w:r>
              <w:rPr>
                <w:webHidden/>
                <w:rStyle w:val="IndexLink"/>
                <w:rtl w:val="true"/>
              </w:rPr>
              <w:t>ترجمه</w:t>
            </w:r>
            <w:r>
              <w:rPr>
                <w:rStyle w:val="IndexLink"/>
                <w:rtl w:val="true"/>
              </w:rPr>
              <w:tab/>
            </w:r>
            <w:r>
              <w:rPr>
                <w:rStyle w:val="IndexLink"/>
              </w:rPr>
              <w:t>229</w:t>
            </w:r>
          </w:hyperlink>
        </w:p>
        <w:p>
          <w:pPr>
            <w:pStyle w:val="Contents4"/>
            <w:tabs>
              <w:tab w:val="clear" w:pos="8176"/>
              <w:tab w:val="right" w:pos="9026" w:leader="dot"/>
            </w:tabs>
            <w:rPr/>
          </w:pPr>
          <w:hyperlink w:anchor="__RefHeading___Toc6788383_3224264995">
            <w:r>
              <w:rPr>
                <w:webHidden/>
                <w:rStyle w:val="IndexLink"/>
                <w:rtl w:val="true"/>
              </w:rPr>
              <w:t xml:space="preserve">بیان آیۀ </w:t>
            </w:r>
            <w:r>
              <w:rPr>
                <w:rStyle w:val="IndexLink"/>
              </w:rPr>
              <w:t>6</w:t>
            </w:r>
            <w:r>
              <w:rPr>
                <w:rStyle w:val="IndexLink"/>
                <w:rtl w:val="true"/>
              </w:rPr>
              <w:tab/>
            </w:r>
            <w:r>
              <w:rPr>
                <w:rStyle w:val="IndexLink"/>
              </w:rPr>
              <w:t>230</w:t>
            </w:r>
          </w:hyperlink>
        </w:p>
        <w:p>
          <w:pPr>
            <w:pStyle w:val="Contents5"/>
            <w:tabs>
              <w:tab w:val="clear" w:pos="7892"/>
              <w:tab w:val="right" w:pos="9026" w:leader="dot"/>
            </w:tabs>
            <w:rPr/>
          </w:pPr>
          <w:hyperlink w:anchor="__RefHeading___Toc6788385_3224264995">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6788387_3224264995">
            <w:r>
              <w:rPr>
                <w:webHidden/>
                <w:rStyle w:val="IndexLink"/>
                <w:rtl w:val="true"/>
              </w:rPr>
              <w:t>قرائت</w:t>
            </w:r>
            <w:r>
              <w:rPr>
                <w:rStyle w:val="IndexLink"/>
                <w:rtl w:val="true"/>
              </w:rPr>
              <w:tab/>
            </w:r>
            <w:r>
              <w:rPr>
                <w:rStyle w:val="IndexLink"/>
              </w:rPr>
              <w:t>230</w:t>
            </w:r>
          </w:hyperlink>
        </w:p>
        <w:p>
          <w:pPr>
            <w:pStyle w:val="Contents5"/>
            <w:tabs>
              <w:tab w:val="clear" w:pos="7892"/>
              <w:tab w:val="right" w:pos="9026" w:leader="dot"/>
            </w:tabs>
            <w:rPr/>
          </w:pPr>
          <w:hyperlink w:anchor="__RefHeading___Toc6788389_3224264995">
            <w:r>
              <w:rPr>
                <w:webHidden/>
                <w:rStyle w:val="IndexLink"/>
                <w:rtl w:val="true"/>
              </w:rPr>
              <w:t>لغت</w:t>
            </w:r>
            <w:r>
              <w:rPr>
                <w:rStyle w:val="IndexLink"/>
                <w:rtl w:val="true"/>
              </w:rPr>
              <w:tab/>
            </w:r>
            <w:r>
              <w:rPr>
                <w:rStyle w:val="IndexLink"/>
              </w:rPr>
              <w:t>230</w:t>
            </w:r>
          </w:hyperlink>
        </w:p>
        <w:p>
          <w:pPr>
            <w:pStyle w:val="Contents5"/>
            <w:tabs>
              <w:tab w:val="clear" w:pos="7892"/>
              <w:tab w:val="right" w:pos="9026" w:leader="dot"/>
            </w:tabs>
            <w:rPr/>
          </w:pPr>
          <w:hyperlink w:anchor="__RefHeading___Toc6788391_3224264995">
            <w:r>
              <w:rPr>
                <w:webHidden/>
                <w:rStyle w:val="IndexLink"/>
                <w:rtl w:val="true"/>
              </w:rPr>
              <w:t>مقصود</w:t>
            </w:r>
            <w:r>
              <w:rPr>
                <w:rStyle w:val="IndexLink"/>
                <w:rtl w:val="true"/>
              </w:rPr>
              <w:tab/>
            </w:r>
            <w:r>
              <w:rPr>
                <w:rStyle w:val="IndexLink"/>
              </w:rPr>
              <w:t>230</w:t>
            </w:r>
          </w:hyperlink>
        </w:p>
        <w:p>
          <w:pPr>
            <w:pStyle w:val="Contents6"/>
            <w:tabs>
              <w:tab w:val="clear" w:pos="7609"/>
              <w:tab w:val="right" w:pos="9026" w:leader="dot"/>
            </w:tabs>
            <w:rPr/>
          </w:pPr>
          <w:hyperlink w:anchor="__RefHeading___Toc6788393_3224264995">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6788395_3224264995">
            <w:r>
              <w:rPr>
                <w:webHidden/>
                <w:rStyle w:val="IndexLink"/>
                <w:rtl w:val="true"/>
              </w:rPr>
              <w:t>صورت چیست؟</w:t>
            </w:r>
            <w:r>
              <w:rPr>
                <w:rStyle w:val="IndexLink"/>
                <w:rtl w:val="true"/>
              </w:rPr>
              <w:tab/>
            </w:r>
            <w:r>
              <w:rPr>
                <w:rStyle w:val="IndexLink"/>
              </w:rPr>
              <w:t>232</w:t>
            </w:r>
          </w:hyperlink>
        </w:p>
        <w:p>
          <w:pPr>
            <w:pStyle w:val="Contents6"/>
            <w:tabs>
              <w:tab w:val="clear" w:pos="7609"/>
              <w:tab w:val="right" w:pos="9026" w:leader="dot"/>
            </w:tabs>
            <w:rPr/>
          </w:pPr>
          <w:hyperlink w:anchor="__RefHeading___Toc6788397_3224264995">
            <w:r>
              <w:rPr>
                <w:webHidden/>
                <w:rStyle w:val="IndexLink"/>
                <w:rtl w:val="true"/>
              </w:rPr>
              <w:t>اختلاف قرائت</w:t>
            </w:r>
            <w:r>
              <w:rPr>
                <w:rStyle w:val="IndexLink"/>
                <w:rtl w:val="true"/>
              </w:rPr>
              <w:tab/>
            </w:r>
            <w:r>
              <w:rPr>
                <w:rStyle w:val="IndexLink"/>
              </w:rPr>
              <w:t>236</w:t>
            </w:r>
          </w:hyperlink>
        </w:p>
        <w:p>
          <w:pPr>
            <w:pStyle w:val="Contents6"/>
            <w:tabs>
              <w:tab w:val="clear" w:pos="7609"/>
              <w:tab w:val="right" w:pos="9026" w:leader="dot"/>
            </w:tabs>
            <w:rPr/>
          </w:pPr>
          <w:hyperlink w:anchor="__RefHeading___Toc6788399_3224264995">
            <w:r>
              <w:rPr>
                <w:webHidden/>
                <w:rStyle w:val="IndexLink"/>
                <w:rtl w:val="true"/>
              </w:rPr>
              <w:t>پاسخ دلایل وجوب شستن پاها</w:t>
            </w:r>
            <w:r>
              <w:rPr>
                <w:rStyle w:val="IndexLink"/>
                <w:rtl w:val="true"/>
              </w:rPr>
              <w:tab/>
            </w:r>
            <w:r>
              <w:rPr>
                <w:rStyle w:val="IndexLink"/>
              </w:rPr>
              <w:t>238</w:t>
            </w:r>
          </w:hyperlink>
        </w:p>
        <w:p>
          <w:pPr>
            <w:pStyle w:val="Contents6"/>
            <w:tabs>
              <w:tab w:val="clear" w:pos="7609"/>
              <w:tab w:val="right" w:pos="9026" w:leader="dot"/>
            </w:tabs>
            <w:rPr/>
          </w:pPr>
          <w:hyperlink w:anchor="__RefHeading___Toc6788401_3224264995">
            <w:r>
              <w:rPr>
                <w:webHidden/>
                <w:rStyle w:val="IndexLink"/>
                <w:rtl w:val="true"/>
              </w:rPr>
              <w:t>کعب پا</w:t>
            </w:r>
            <w:r>
              <w:rPr>
                <w:rStyle w:val="IndexLink"/>
                <w:rtl w:val="true"/>
              </w:rPr>
              <w:tab/>
            </w:r>
            <w:r>
              <w:rPr>
                <w:rStyle w:val="IndexLink"/>
              </w:rPr>
              <w:t>241</w:t>
            </w:r>
          </w:hyperlink>
        </w:p>
        <w:p>
          <w:pPr>
            <w:pStyle w:val="Contents3"/>
            <w:tabs>
              <w:tab w:val="clear" w:pos="8459"/>
              <w:tab w:val="right" w:pos="9026" w:leader="dot"/>
            </w:tabs>
            <w:rPr/>
          </w:pPr>
          <w:hyperlink w:anchor="__RefHeading___Toc6788403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243</w:t>
            </w:r>
          </w:hyperlink>
        </w:p>
        <w:p>
          <w:pPr>
            <w:pStyle w:val="Contents4"/>
            <w:tabs>
              <w:tab w:val="clear" w:pos="8176"/>
              <w:tab w:val="right" w:pos="9026" w:leader="dot"/>
            </w:tabs>
            <w:rPr/>
          </w:pPr>
          <w:hyperlink w:anchor="__RefHeading___Toc6788405_3224264995">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6788407_3224264995">
            <w:r>
              <w:rPr>
                <w:webHidden/>
                <w:rStyle w:val="IndexLink"/>
                <w:rtl w:val="true"/>
              </w:rPr>
              <w:t>ترجمه</w:t>
            </w:r>
            <w:r>
              <w:rPr>
                <w:rStyle w:val="IndexLink"/>
                <w:rtl w:val="true"/>
              </w:rPr>
              <w:tab/>
            </w:r>
            <w:r>
              <w:rPr>
                <w:rStyle w:val="IndexLink"/>
              </w:rPr>
              <w:t>243</w:t>
            </w:r>
          </w:hyperlink>
        </w:p>
        <w:p>
          <w:pPr>
            <w:pStyle w:val="Contents4"/>
            <w:tabs>
              <w:tab w:val="clear" w:pos="8176"/>
              <w:tab w:val="right" w:pos="9026" w:leader="dot"/>
            </w:tabs>
            <w:rPr/>
          </w:pPr>
          <w:hyperlink w:anchor="__RefHeading___Toc6788409_3224264995">
            <w:r>
              <w:rPr>
                <w:webHidden/>
                <w:rStyle w:val="IndexLink"/>
                <w:rtl w:val="true"/>
              </w:rPr>
              <w:t xml:space="preserve">بیان آیۀ </w:t>
            </w:r>
            <w:r>
              <w:rPr>
                <w:rStyle w:val="IndexLink"/>
              </w:rPr>
              <w:t>7</w:t>
            </w:r>
            <w:r>
              <w:rPr>
                <w:rStyle w:val="IndexLink"/>
                <w:rtl w:val="true"/>
              </w:rPr>
              <w:tab/>
            </w:r>
            <w:r>
              <w:rPr>
                <w:rStyle w:val="IndexLink"/>
              </w:rPr>
              <w:t>244</w:t>
            </w:r>
          </w:hyperlink>
        </w:p>
        <w:p>
          <w:pPr>
            <w:pStyle w:val="Contents5"/>
            <w:tabs>
              <w:tab w:val="clear" w:pos="7892"/>
              <w:tab w:val="right" w:pos="9026" w:leader="dot"/>
            </w:tabs>
            <w:rPr/>
          </w:pPr>
          <w:hyperlink w:anchor="__RefHeading___Toc6788411_3224264995">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6788413_3224264995">
            <w:r>
              <w:rPr>
                <w:webHidden/>
                <w:rStyle w:val="IndexLink"/>
                <w:rtl w:val="true"/>
              </w:rPr>
              <w:t>لغت</w:t>
            </w:r>
            <w:r>
              <w:rPr>
                <w:rStyle w:val="IndexLink"/>
                <w:rtl w:val="true"/>
              </w:rPr>
              <w:tab/>
            </w:r>
            <w:r>
              <w:rPr>
                <w:rStyle w:val="IndexLink"/>
              </w:rPr>
              <w:t>244</w:t>
            </w:r>
          </w:hyperlink>
        </w:p>
        <w:p>
          <w:pPr>
            <w:pStyle w:val="Contents5"/>
            <w:tabs>
              <w:tab w:val="clear" w:pos="7892"/>
              <w:tab w:val="right" w:pos="9026" w:leader="dot"/>
            </w:tabs>
            <w:rPr/>
          </w:pPr>
          <w:hyperlink w:anchor="__RefHeading___Toc6788415_3224264995">
            <w:r>
              <w:rPr>
                <w:webHidden/>
                <w:rStyle w:val="IndexLink"/>
                <w:rtl w:val="true"/>
              </w:rPr>
              <w:t>مقصود</w:t>
            </w:r>
            <w:r>
              <w:rPr>
                <w:rStyle w:val="IndexLink"/>
                <w:rtl w:val="true"/>
              </w:rPr>
              <w:tab/>
            </w:r>
            <w:r>
              <w:rPr>
                <w:rStyle w:val="IndexLink"/>
              </w:rPr>
              <w:t>244</w:t>
            </w:r>
          </w:hyperlink>
        </w:p>
        <w:p>
          <w:pPr>
            <w:pStyle w:val="Contents4"/>
            <w:tabs>
              <w:tab w:val="clear" w:pos="8176"/>
              <w:tab w:val="right" w:pos="9026" w:leader="dot"/>
            </w:tabs>
            <w:rPr/>
          </w:pPr>
          <w:hyperlink w:anchor="__RefHeading___Toc6788417_3224264995">
            <w:r>
              <w:rPr>
                <w:webHidden/>
                <w:rStyle w:val="IndexLink"/>
                <w:rtl w:val="true"/>
              </w:rPr>
              <w:t xml:space="preserve">بیان آیۀ </w:t>
            </w:r>
            <w:r>
              <w:rPr>
                <w:rStyle w:val="IndexLink"/>
              </w:rPr>
              <w:t>8</w:t>
            </w:r>
            <w:r>
              <w:rPr>
                <w:rStyle w:val="IndexLink"/>
                <w:rtl w:val="true"/>
              </w:rPr>
              <w:t>-</w:t>
            </w:r>
            <w:r>
              <w:rPr>
                <w:rStyle w:val="IndexLink"/>
              </w:rPr>
              <w:t>9</w:t>
            </w:r>
            <w:r>
              <w:rPr>
                <w:rStyle w:val="IndexLink"/>
                <w:rtl w:val="true"/>
              </w:rPr>
              <w:t xml:space="preserve"> </w:t>
            </w:r>
            <w:r>
              <w:rPr>
                <w:rStyle w:val="IndexLink"/>
              </w:rPr>
              <w:t>10</w:t>
            </w:r>
            <w:r>
              <w:rPr>
                <w:rStyle w:val="IndexLink"/>
                <w:rtl w:val="true"/>
              </w:rPr>
              <w:tab/>
            </w:r>
            <w:r>
              <w:rPr>
                <w:rStyle w:val="IndexLink"/>
              </w:rPr>
              <w:t>247</w:t>
            </w:r>
          </w:hyperlink>
        </w:p>
        <w:p>
          <w:pPr>
            <w:pStyle w:val="Contents5"/>
            <w:tabs>
              <w:tab w:val="clear" w:pos="7892"/>
              <w:tab w:val="right" w:pos="9026" w:leader="dot"/>
            </w:tabs>
            <w:rPr/>
          </w:pPr>
          <w:hyperlink w:anchor="__RefHeading___Toc6788419_3224264995">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6788421_3224264995">
            <w:r>
              <w:rPr>
                <w:webHidden/>
                <w:rStyle w:val="IndexLink"/>
                <w:rtl w:val="true"/>
              </w:rPr>
              <w:t>لغت</w:t>
            </w:r>
            <w:r>
              <w:rPr>
                <w:rStyle w:val="IndexLink"/>
                <w:rtl w:val="true"/>
              </w:rPr>
              <w:tab/>
            </w:r>
            <w:r>
              <w:rPr>
                <w:rStyle w:val="IndexLink"/>
              </w:rPr>
              <w:t>247</w:t>
            </w:r>
          </w:hyperlink>
        </w:p>
        <w:p>
          <w:pPr>
            <w:pStyle w:val="Contents5"/>
            <w:tabs>
              <w:tab w:val="clear" w:pos="7892"/>
              <w:tab w:val="right" w:pos="9026" w:leader="dot"/>
            </w:tabs>
            <w:rPr/>
          </w:pPr>
          <w:hyperlink w:anchor="__RefHeading___Toc6788423_3224264995">
            <w:r>
              <w:rPr>
                <w:webHidden/>
                <w:rStyle w:val="IndexLink"/>
                <w:rtl w:val="true"/>
              </w:rPr>
              <w:t>اعراب</w:t>
            </w:r>
            <w:r>
              <w:rPr>
                <w:rStyle w:val="IndexLink"/>
                <w:rtl w:val="true"/>
              </w:rPr>
              <w:tab/>
            </w:r>
            <w:r>
              <w:rPr>
                <w:rStyle w:val="IndexLink"/>
              </w:rPr>
              <w:t>247</w:t>
            </w:r>
          </w:hyperlink>
        </w:p>
        <w:p>
          <w:pPr>
            <w:pStyle w:val="Contents5"/>
            <w:tabs>
              <w:tab w:val="clear" w:pos="7892"/>
              <w:tab w:val="right" w:pos="9026" w:leader="dot"/>
            </w:tabs>
            <w:rPr/>
          </w:pPr>
          <w:hyperlink w:anchor="__RefHeading___Toc6788425_3224264995">
            <w:r>
              <w:rPr>
                <w:webHidden/>
                <w:rStyle w:val="IndexLink"/>
                <w:rtl w:val="true"/>
              </w:rPr>
              <w:t>مقصود</w:t>
            </w:r>
            <w:r>
              <w:rPr>
                <w:rStyle w:val="IndexLink"/>
                <w:rtl w:val="true"/>
              </w:rPr>
              <w:tab/>
            </w:r>
            <w:r>
              <w:rPr>
                <w:rStyle w:val="IndexLink"/>
              </w:rPr>
              <w:t>248</w:t>
            </w:r>
          </w:hyperlink>
        </w:p>
        <w:p>
          <w:pPr>
            <w:pStyle w:val="Contents3"/>
            <w:tabs>
              <w:tab w:val="clear" w:pos="8459"/>
              <w:tab w:val="right" w:pos="9026" w:leader="dot"/>
            </w:tabs>
            <w:rPr/>
          </w:pPr>
          <w:hyperlink w:anchor="__RefHeading___Toc6788427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249</w:t>
            </w:r>
          </w:hyperlink>
        </w:p>
        <w:p>
          <w:pPr>
            <w:pStyle w:val="Contents4"/>
            <w:tabs>
              <w:tab w:val="clear" w:pos="8176"/>
              <w:tab w:val="right" w:pos="9026" w:leader="dot"/>
            </w:tabs>
            <w:rPr/>
          </w:pPr>
          <w:hyperlink w:anchor="__RefHeading___Toc6788429_3224264995">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6788431_3224264995">
            <w:r>
              <w:rPr>
                <w:webHidden/>
                <w:rStyle w:val="IndexLink"/>
                <w:rtl w:val="true"/>
              </w:rPr>
              <w:t>ترجمه</w:t>
            </w:r>
            <w:r>
              <w:rPr>
                <w:rStyle w:val="IndexLink"/>
                <w:rtl w:val="true"/>
              </w:rPr>
              <w:tab/>
            </w:r>
            <w:r>
              <w:rPr>
                <w:rStyle w:val="IndexLink"/>
              </w:rPr>
              <w:t>249</w:t>
            </w:r>
          </w:hyperlink>
        </w:p>
        <w:p>
          <w:pPr>
            <w:pStyle w:val="Contents4"/>
            <w:tabs>
              <w:tab w:val="clear" w:pos="8176"/>
              <w:tab w:val="right" w:pos="9026" w:leader="dot"/>
            </w:tabs>
            <w:rPr/>
          </w:pPr>
          <w:hyperlink w:anchor="__RefHeading___Toc6788433_3224264995">
            <w:r>
              <w:rPr>
                <w:webHidden/>
                <w:rStyle w:val="IndexLink"/>
                <w:rtl w:val="true"/>
              </w:rPr>
              <w:t xml:space="preserve">بیان آیۀ </w:t>
            </w:r>
            <w:r>
              <w:rPr>
                <w:rStyle w:val="IndexLink"/>
              </w:rPr>
              <w:t>11</w:t>
            </w:r>
            <w:r>
              <w:rPr>
                <w:rStyle w:val="IndexLink"/>
                <w:rtl w:val="true"/>
              </w:rPr>
              <w:tab/>
            </w:r>
            <w:r>
              <w:rPr>
                <w:rStyle w:val="IndexLink"/>
              </w:rPr>
              <w:t>250</w:t>
            </w:r>
          </w:hyperlink>
        </w:p>
        <w:p>
          <w:pPr>
            <w:pStyle w:val="Contents5"/>
            <w:tabs>
              <w:tab w:val="clear" w:pos="7892"/>
              <w:tab w:val="right" w:pos="9026" w:leader="dot"/>
            </w:tabs>
            <w:rPr/>
          </w:pPr>
          <w:hyperlink w:anchor="__RefHeading___Toc6788435_3224264995">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6788437_3224264995">
            <w:r>
              <w:rPr>
                <w:webHidden/>
                <w:rStyle w:val="IndexLink"/>
                <w:rtl w:val="true"/>
              </w:rPr>
              <w:t>لغت</w:t>
            </w:r>
            <w:r>
              <w:rPr>
                <w:rStyle w:val="IndexLink"/>
                <w:rtl w:val="true"/>
              </w:rPr>
              <w:tab/>
            </w:r>
            <w:r>
              <w:rPr>
                <w:rStyle w:val="IndexLink"/>
              </w:rPr>
              <w:t>250</w:t>
            </w:r>
          </w:hyperlink>
        </w:p>
        <w:p>
          <w:pPr>
            <w:pStyle w:val="Contents5"/>
            <w:tabs>
              <w:tab w:val="clear" w:pos="7892"/>
              <w:tab w:val="right" w:pos="9026" w:leader="dot"/>
            </w:tabs>
            <w:rPr/>
          </w:pPr>
          <w:hyperlink w:anchor="__RefHeading___Toc6788439_3224264995">
            <w:r>
              <w:rPr>
                <w:webHidden/>
                <w:rStyle w:val="IndexLink"/>
                <w:rtl w:val="true"/>
              </w:rPr>
              <w:t>مقصود</w:t>
            </w:r>
            <w:r>
              <w:rPr>
                <w:rStyle w:val="IndexLink"/>
                <w:rtl w:val="true"/>
              </w:rPr>
              <w:tab/>
            </w:r>
            <w:r>
              <w:rPr>
                <w:rStyle w:val="IndexLink"/>
              </w:rPr>
              <w:t>250</w:t>
            </w:r>
          </w:hyperlink>
        </w:p>
        <w:p>
          <w:pPr>
            <w:pStyle w:val="Contents4"/>
            <w:tabs>
              <w:tab w:val="clear" w:pos="8176"/>
              <w:tab w:val="right" w:pos="9026" w:leader="dot"/>
            </w:tabs>
            <w:rPr/>
          </w:pPr>
          <w:hyperlink w:anchor="__RefHeading___Toc6788441_3224264995">
            <w:r>
              <w:rPr>
                <w:webHidden/>
                <w:rStyle w:val="IndexLink"/>
                <w:rtl w:val="true"/>
              </w:rPr>
              <w:t xml:space="preserve">بیان آیۀ </w:t>
            </w:r>
            <w:r>
              <w:rPr>
                <w:rStyle w:val="IndexLink"/>
              </w:rPr>
              <w:t>12</w:t>
            </w:r>
            <w:r>
              <w:rPr>
                <w:rStyle w:val="IndexLink"/>
                <w:rtl w:val="true"/>
              </w:rPr>
              <w:tab/>
            </w:r>
            <w:r>
              <w:rPr>
                <w:rStyle w:val="IndexLink"/>
              </w:rPr>
              <w:t>253</w:t>
            </w:r>
          </w:hyperlink>
        </w:p>
        <w:p>
          <w:pPr>
            <w:pStyle w:val="Contents5"/>
            <w:tabs>
              <w:tab w:val="clear" w:pos="7892"/>
              <w:tab w:val="right" w:pos="9026" w:leader="dot"/>
            </w:tabs>
            <w:rPr/>
          </w:pPr>
          <w:hyperlink w:anchor="__RefHeading___Toc6788443_3224264995">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6788445_3224264995">
            <w:r>
              <w:rPr>
                <w:webHidden/>
                <w:rStyle w:val="IndexLink"/>
                <w:rtl w:val="true"/>
              </w:rPr>
              <w:t>لغت</w:t>
            </w:r>
            <w:r>
              <w:rPr>
                <w:rStyle w:val="IndexLink"/>
                <w:rtl w:val="true"/>
              </w:rPr>
              <w:tab/>
            </w:r>
            <w:r>
              <w:rPr>
                <w:rStyle w:val="IndexLink"/>
              </w:rPr>
              <w:t>253</w:t>
            </w:r>
          </w:hyperlink>
        </w:p>
        <w:p>
          <w:pPr>
            <w:pStyle w:val="Contents5"/>
            <w:tabs>
              <w:tab w:val="clear" w:pos="7892"/>
              <w:tab w:val="right" w:pos="9026" w:leader="dot"/>
            </w:tabs>
            <w:rPr/>
          </w:pPr>
          <w:hyperlink w:anchor="__RefHeading___Toc6788447_3224264995">
            <w:r>
              <w:rPr>
                <w:webHidden/>
                <w:rStyle w:val="IndexLink"/>
                <w:rtl w:val="true"/>
              </w:rPr>
              <w:t>اعراب</w:t>
            </w:r>
            <w:r>
              <w:rPr>
                <w:rStyle w:val="IndexLink"/>
                <w:rtl w:val="true"/>
              </w:rPr>
              <w:tab/>
            </w:r>
            <w:r>
              <w:rPr>
                <w:rStyle w:val="IndexLink"/>
              </w:rPr>
              <w:t>253</w:t>
            </w:r>
          </w:hyperlink>
        </w:p>
        <w:p>
          <w:pPr>
            <w:pStyle w:val="Contents5"/>
            <w:tabs>
              <w:tab w:val="clear" w:pos="7892"/>
              <w:tab w:val="right" w:pos="9026" w:leader="dot"/>
            </w:tabs>
            <w:rPr/>
          </w:pPr>
          <w:hyperlink w:anchor="__RefHeading___Toc6788449_3224264995">
            <w:r>
              <w:rPr>
                <w:webHidden/>
                <w:rStyle w:val="IndexLink"/>
                <w:rtl w:val="true"/>
              </w:rPr>
              <w:t>مقصود</w:t>
            </w:r>
            <w:r>
              <w:rPr>
                <w:rStyle w:val="IndexLink"/>
                <w:rtl w:val="true"/>
              </w:rPr>
              <w:tab/>
            </w:r>
            <w:r>
              <w:rPr>
                <w:rStyle w:val="IndexLink"/>
              </w:rPr>
              <w:t>254</w:t>
            </w:r>
          </w:hyperlink>
        </w:p>
        <w:p>
          <w:pPr>
            <w:pStyle w:val="Contents3"/>
            <w:tabs>
              <w:tab w:val="clear" w:pos="8459"/>
              <w:tab w:val="right" w:pos="9026" w:leader="dot"/>
            </w:tabs>
            <w:rPr/>
          </w:pPr>
          <w:hyperlink w:anchor="__RefHeading___Toc6788451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256</w:t>
            </w:r>
          </w:hyperlink>
        </w:p>
        <w:p>
          <w:pPr>
            <w:pStyle w:val="Contents4"/>
            <w:tabs>
              <w:tab w:val="clear" w:pos="8176"/>
              <w:tab w:val="right" w:pos="9026" w:leader="dot"/>
            </w:tabs>
            <w:rPr/>
          </w:pPr>
          <w:hyperlink w:anchor="__RefHeading___Toc6788453_3224264995">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6788455_3224264995">
            <w:r>
              <w:rPr>
                <w:webHidden/>
                <w:rStyle w:val="IndexLink"/>
                <w:rtl w:val="true"/>
              </w:rPr>
              <w:t>ترجمه</w:t>
            </w:r>
            <w:r>
              <w:rPr>
                <w:rStyle w:val="IndexLink"/>
                <w:rtl w:val="true"/>
              </w:rPr>
              <w:tab/>
            </w:r>
            <w:r>
              <w:rPr>
                <w:rStyle w:val="IndexLink"/>
              </w:rPr>
              <w:t>256</w:t>
            </w:r>
          </w:hyperlink>
        </w:p>
        <w:p>
          <w:pPr>
            <w:pStyle w:val="Contents4"/>
            <w:tabs>
              <w:tab w:val="clear" w:pos="8176"/>
              <w:tab w:val="right" w:pos="9026" w:leader="dot"/>
            </w:tabs>
            <w:rPr/>
          </w:pPr>
          <w:hyperlink w:anchor="__RefHeading___Toc6788457_3224264995">
            <w:r>
              <w:rPr>
                <w:webHidden/>
                <w:rStyle w:val="IndexLink"/>
                <w:rtl w:val="true"/>
              </w:rPr>
              <w:t xml:space="preserve">بیان آیۀ </w:t>
            </w:r>
            <w:r>
              <w:rPr>
                <w:rStyle w:val="IndexLink"/>
              </w:rPr>
              <w:t>13</w:t>
            </w:r>
            <w:r>
              <w:rPr>
                <w:rStyle w:val="IndexLink"/>
                <w:rtl w:val="true"/>
              </w:rPr>
              <w:tab/>
            </w:r>
            <w:r>
              <w:rPr>
                <w:rStyle w:val="IndexLink"/>
              </w:rPr>
              <w:t>257</w:t>
            </w:r>
          </w:hyperlink>
        </w:p>
        <w:p>
          <w:pPr>
            <w:pStyle w:val="Contents5"/>
            <w:tabs>
              <w:tab w:val="clear" w:pos="7892"/>
              <w:tab w:val="right" w:pos="9026" w:leader="dot"/>
            </w:tabs>
            <w:rPr/>
          </w:pPr>
          <w:hyperlink w:anchor="__RefHeading___Toc6788459_3224264995">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6788461_3224264995">
            <w:r>
              <w:rPr>
                <w:webHidden/>
                <w:rStyle w:val="IndexLink"/>
                <w:rtl w:val="true"/>
              </w:rPr>
              <w:t>قرائت</w:t>
            </w:r>
            <w:r>
              <w:rPr>
                <w:rStyle w:val="IndexLink"/>
                <w:rtl w:val="true"/>
              </w:rPr>
              <w:tab/>
            </w:r>
            <w:r>
              <w:rPr>
                <w:rStyle w:val="IndexLink"/>
              </w:rPr>
              <w:t>257</w:t>
            </w:r>
          </w:hyperlink>
        </w:p>
        <w:p>
          <w:pPr>
            <w:pStyle w:val="Contents5"/>
            <w:tabs>
              <w:tab w:val="clear" w:pos="7892"/>
              <w:tab w:val="right" w:pos="9026" w:leader="dot"/>
            </w:tabs>
            <w:rPr/>
          </w:pPr>
          <w:hyperlink w:anchor="__RefHeading___Toc6788463_3224264995">
            <w:r>
              <w:rPr>
                <w:webHidden/>
                <w:rStyle w:val="IndexLink"/>
                <w:rtl w:val="true"/>
              </w:rPr>
              <w:t>لغت</w:t>
            </w:r>
            <w:r>
              <w:rPr>
                <w:rStyle w:val="IndexLink"/>
                <w:rtl w:val="true"/>
              </w:rPr>
              <w:tab/>
            </w:r>
            <w:r>
              <w:rPr>
                <w:rStyle w:val="IndexLink"/>
              </w:rPr>
              <w:t>257</w:t>
            </w:r>
          </w:hyperlink>
        </w:p>
        <w:p>
          <w:pPr>
            <w:pStyle w:val="Contents5"/>
            <w:tabs>
              <w:tab w:val="clear" w:pos="7892"/>
              <w:tab w:val="right" w:pos="9026" w:leader="dot"/>
            </w:tabs>
            <w:rPr/>
          </w:pPr>
          <w:hyperlink w:anchor="__RefHeading___Toc6788465_3224264995">
            <w:r>
              <w:rPr>
                <w:webHidden/>
                <w:rStyle w:val="IndexLink"/>
                <w:rtl w:val="true"/>
              </w:rPr>
              <w:t>اعراب</w:t>
            </w:r>
            <w:r>
              <w:rPr>
                <w:rStyle w:val="IndexLink"/>
                <w:rtl w:val="true"/>
              </w:rPr>
              <w:tab/>
            </w:r>
            <w:r>
              <w:rPr>
                <w:rStyle w:val="IndexLink"/>
              </w:rPr>
              <w:t>258</w:t>
            </w:r>
          </w:hyperlink>
        </w:p>
        <w:p>
          <w:pPr>
            <w:pStyle w:val="Contents5"/>
            <w:tabs>
              <w:tab w:val="clear" w:pos="7892"/>
              <w:tab w:val="right" w:pos="9026" w:leader="dot"/>
            </w:tabs>
            <w:rPr/>
          </w:pPr>
          <w:hyperlink w:anchor="__RefHeading___Toc6788467_3224264995">
            <w:r>
              <w:rPr>
                <w:webHidden/>
                <w:rStyle w:val="IndexLink"/>
                <w:rtl w:val="true"/>
              </w:rPr>
              <w:t>مقصود</w:t>
            </w:r>
            <w:r>
              <w:rPr>
                <w:rStyle w:val="IndexLink"/>
                <w:rtl w:val="true"/>
              </w:rPr>
              <w:tab/>
            </w:r>
            <w:r>
              <w:rPr>
                <w:rStyle w:val="IndexLink"/>
              </w:rPr>
              <w:t>258</w:t>
            </w:r>
          </w:hyperlink>
        </w:p>
        <w:p>
          <w:pPr>
            <w:pStyle w:val="Contents4"/>
            <w:tabs>
              <w:tab w:val="clear" w:pos="8176"/>
              <w:tab w:val="right" w:pos="9026" w:leader="dot"/>
            </w:tabs>
            <w:rPr/>
          </w:pPr>
          <w:hyperlink w:anchor="__RefHeading___Toc6788469_3224264995">
            <w:r>
              <w:rPr>
                <w:webHidden/>
                <w:rStyle w:val="IndexLink"/>
                <w:rtl w:val="true"/>
              </w:rPr>
              <w:t xml:space="preserve">بیان آیۀ </w:t>
            </w:r>
            <w:r>
              <w:rPr>
                <w:rStyle w:val="IndexLink"/>
              </w:rPr>
              <w:t>14</w:t>
            </w:r>
            <w:r>
              <w:rPr>
                <w:rStyle w:val="IndexLink"/>
                <w:rtl w:val="true"/>
              </w:rPr>
              <w:tab/>
            </w:r>
            <w:r>
              <w:rPr>
                <w:rStyle w:val="IndexLink"/>
              </w:rPr>
              <w:t>261</w:t>
            </w:r>
          </w:hyperlink>
        </w:p>
        <w:p>
          <w:pPr>
            <w:pStyle w:val="Contents5"/>
            <w:tabs>
              <w:tab w:val="clear" w:pos="7892"/>
              <w:tab w:val="right" w:pos="9026" w:leader="dot"/>
            </w:tabs>
            <w:rPr/>
          </w:pPr>
          <w:hyperlink w:anchor="__RefHeading___Toc6788471_3224264995">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6788473_3224264995">
            <w:r>
              <w:rPr>
                <w:webHidden/>
                <w:rStyle w:val="IndexLink"/>
                <w:rtl w:val="true"/>
              </w:rPr>
              <w:t>لغت</w:t>
            </w:r>
            <w:r>
              <w:rPr>
                <w:rStyle w:val="IndexLink"/>
                <w:rtl w:val="true"/>
              </w:rPr>
              <w:tab/>
            </w:r>
            <w:r>
              <w:rPr>
                <w:rStyle w:val="IndexLink"/>
              </w:rPr>
              <w:t>261</w:t>
            </w:r>
          </w:hyperlink>
        </w:p>
        <w:p>
          <w:pPr>
            <w:pStyle w:val="Contents5"/>
            <w:tabs>
              <w:tab w:val="clear" w:pos="7892"/>
              <w:tab w:val="right" w:pos="9026" w:leader="dot"/>
            </w:tabs>
            <w:rPr/>
          </w:pPr>
          <w:hyperlink w:anchor="__RefHeading___Toc6788475_3224264995">
            <w:r>
              <w:rPr>
                <w:webHidden/>
                <w:rStyle w:val="IndexLink"/>
                <w:rtl w:val="true"/>
              </w:rPr>
              <w:t>مقصود</w:t>
            </w:r>
            <w:r>
              <w:rPr>
                <w:rStyle w:val="IndexLink"/>
                <w:rtl w:val="true"/>
              </w:rPr>
              <w:tab/>
            </w:r>
            <w:r>
              <w:rPr>
                <w:rStyle w:val="IndexLink"/>
              </w:rPr>
              <w:t>261</w:t>
            </w:r>
          </w:hyperlink>
        </w:p>
        <w:p>
          <w:pPr>
            <w:pStyle w:val="Contents3"/>
            <w:tabs>
              <w:tab w:val="clear" w:pos="8459"/>
              <w:tab w:val="right" w:pos="9026" w:leader="dot"/>
            </w:tabs>
            <w:rPr/>
          </w:pPr>
          <w:hyperlink w:anchor="__RefHeading___Toc6788477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264</w:t>
            </w:r>
          </w:hyperlink>
        </w:p>
        <w:p>
          <w:pPr>
            <w:pStyle w:val="Contents4"/>
            <w:tabs>
              <w:tab w:val="clear" w:pos="8176"/>
              <w:tab w:val="right" w:pos="9026" w:leader="dot"/>
            </w:tabs>
            <w:rPr/>
          </w:pPr>
          <w:hyperlink w:anchor="__RefHeading___Toc6788479_3224264995">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6788481_3224264995">
            <w:r>
              <w:rPr>
                <w:webHidden/>
                <w:rStyle w:val="IndexLink"/>
                <w:rtl w:val="true"/>
              </w:rPr>
              <w:t>ترجمه</w:t>
            </w:r>
            <w:r>
              <w:rPr>
                <w:rStyle w:val="IndexLink"/>
                <w:rtl w:val="true"/>
              </w:rPr>
              <w:tab/>
            </w:r>
            <w:r>
              <w:rPr>
                <w:rStyle w:val="IndexLink"/>
              </w:rPr>
              <w:t>264</w:t>
            </w:r>
          </w:hyperlink>
        </w:p>
        <w:p>
          <w:pPr>
            <w:pStyle w:val="Contents4"/>
            <w:tabs>
              <w:tab w:val="clear" w:pos="8176"/>
              <w:tab w:val="right" w:pos="9026" w:leader="dot"/>
            </w:tabs>
            <w:rPr/>
          </w:pPr>
          <w:hyperlink w:anchor="__RefHeading___Toc6788483_3224264995">
            <w:r>
              <w:rPr>
                <w:webHidden/>
                <w:rStyle w:val="IndexLink"/>
                <w:rtl w:val="true"/>
              </w:rPr>
              <w:t xml:space="preserve">بیان آیۀ </w:t>
            </w:r>
            <w:r>
              <w:rPr>
                <w:rStyle w:val="IndexLink"/>
              </w:rPr>
              <w:t>15</w:t>
            </w:r>
            <w:r>
              <w:rPr>
                <w:rStyle w:val="IndexLink"/>
                <w:rtl w:val="true"/>
              </w:rPr>
              <w:t>-</w:t>
            </w:r>
            <w:r>
              <w:rPr>
                <w:rStyle w:val="IndexLink"/>
              </w:rPr>
              <w:t>16</w:t>
            </w:r>
            <w:r>
              <w:rPr>
                <w:rStyle w:val="IndexLink"/>
                <w:rtl w:val="true"/>
              </w:rPr>
              <w:tab/>
            </w:r>
            <w:r>
              <w:rPr>
                <w:rStyle w:val="IndexLink"/>
              </w:rPr>
              <w:t>265</w:t>
            </w:r>
          </w:hyperlink>
        </w:p>
        <w:p>
          <w:pPr>
            <w:pStyle w:val="Contents5"/>
            <w:tabs>
              <w:tab w:val="clear" w:pos="7892"/>
              <w:tab w:val="right" w:pos="9026" w:leader="dot"/>
            </w:tabs>
            <w:rPr/>
          </w:pPr>
          <w:hyperlink w:anchor="__RefHeading___Toc6788485_3224264995">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6788487_3224264995">
            <w:r>
              <w:rPr>
                <w:webHidden/>
                <w:rStyle w:val="IndexLink"/>
                <w:rtl w:val="true"/>
              </w:rPr>
              <w:t>لغت</w:t>
            </w:r>
            <w:r>
              <w:rPr>
                <w:rStyle w:val="IndexLink"/>
                <w:rtl w:val="true"/>
              </w:rPr>
              <w:tab/>
            </w:r>
            <w:r>
              <w:rPr>
                <w:rStyle w:val="IndexLink"/>
              </w:rPr>
              <w:t>265</w:t>
            </w:r>
          </w:hyperlink>
        </w:p>
        <w:p>
          <w:pPr>
            <w:pStyle w:val="Contents5"/>
            <w:tabs>
              <w:tab w:val="clear" w:pos="7892"/>
              <w:tab w:val="right" w:pos="9026" w:leader="dot"/>
            </w:tabs>
            <w:rPr/>
          </w:pPr>
          <w:hyperlink w:anchor="__RefHeading___Toc6788489_3224264995">
            <w:r>
              <w:rPr>
                <w:webHidden/>
                <w:rStyle w:val="IndexLink"/>
                <w:rtl w:val="true"/>
              </w:rPr>
              <w:t>مقصود</w:t>
            </w:r>
            <w:r>
              <w:rPr>
                <w:rStyle w:val="IndexLink"/>
                <w:rtl w:val="true"/>
              </w:rPr>
              <w:tab/>
            </w:r>
            <w:r>
              <w:rPr>
                <w:rStyle w:val="IndexLink"/>
              </w:rPr>
              <w:t>265</w:t>
            </w:r>
          </w:hyperlink>
        </w:p>
        <w:p>
          <w:pPr>
            <w:pStyle w:val="Contents3"/>
            <w:tabs>
              <w:tab w:val="clear" w:pos="8459"/>
              <w:tab w:val="right" w:pos="9026" w:leader="dot"/>
            </w:tabs>
            <w:rPr/>
          </w:pPr>
          <w:hyperlink w:anchor="__RefHeading___Toc6788491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268</w:t>
            </w:r>
          </w:hyperlink>
        </w:p>
        <w:p>
          <w:pPr>
            <w:pStyle w:val="Contents4"/>
            <w:tabs>
              <w:tab w:val="clear" w:pos="8176"/>
              <w:tab w:val="right" w:pos="9026" w:leader="dot"/>
            </w:tabs>
            <w:rPr/>
          </w:pPr>
          <w:hyperlink w:anchor="__RefHeading___Toc6788493_3224264995">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6788495_3224264995">
            <w:r>
              <w:rPr>
                <w:webHidden/>
                <w:rStyle w:val="IndexLink"/>
                <w:rtl w:val="true"/>
              </w:rPr>
              <w:t>ترجمه</w:t>
            </w:r>
            <w:r>
              <w:rPr>
                <w:rStyle w:val="IndexLink"/>
                <w:rtl w:val="true"/>
              </w:rPr>
              <w:tab/>
            </w:r>
            <w:r>
              <w:rPr>
                <w:rStyle w:val="IndexLink"/>
              </w:rPr>
              <w:t>268</w:t>
            </w:r>
          </w:hyperlink>
        </w:p>
        <w:p>
          <w:pPr>
            <w:pStyle w:val="Contents4"/>
            <w:tabs>
              <w:tab w:val="clear" w:pos="8176"/>
              <w:tab w:val="right" w:pos="9026" w:leader="dot"/>
            </w:tabs>
            <w:rPr/>
          </w:pPr>
          <w:hyperlink w:anchor="__RefHeading___Toc6788497_3224264995">
            <w:r>
              <w:rPr>
                <w:webHidden/>
                <w:rStyle w:val="IndexLink"/>
                <w:rtl w:val="true"/>
              </w:rPr>
              <w:t xml:space="preserve">بیان آیۀ </w:t>
            </w:r>
            <w:r>
              <w:rPr>
                <w:rStyle w:val="IndexLink"/>
              </w:rPr>
              <w:t>17</w:t>
            </w:r>
            <w:r>
              <w:rPr>
                <w:rStyle w:val="IndexLink"/>
                <w:rtl w:val="true"/>
              </w:rPr>
              <w:t>-</w:t>
            </w:r>
            <w:r>
              <w:rPr>
                <w:rStyle w:val="IndexLink"/>
              </w:rPr>
              <w:t>18</w:t>
            </w:r>
            <w:r>
              <w:rPr>
                <w:rStyle w:val="IndexLink"/>
                <w:rtl w:val="true"/>
              </w:rPr>
              <w:tab/>
            </w:r>
            <w:r>
              <w:rPr>
                <w:rStyle w:val="IndexLink"/>
              </w:rPr>
              <w:t>269</w:t>
            </w:r>
          </w:hyperlink>
        </w:p>
        <w:p>
          <w:pPr>
            <w:pStyle w:val="Contents5"/>
            <w:tabs>
              <w:tab w:val="clear" w:pos="7892"/>
              <w:tab w:val="right" w:pos="9026" w:leader="dot"/>
            </w:tabs>
            <w:rPr/>
          </w:pPr>
          <w:hyperlink w:anchor="__RefHeading___Toc6788499_3224264995">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6788501_3224264995">
            <w:r>
              <w:rPr>
                <w:webHidden/>
                <w:rStyle w:val="IndexLink"/>
                <w:rtl w:val="true"/>
              </w:rPr>
              <w:t>لغت</w:t>
            </w:r>
            <w:r>
              <w:rPr>
                <w:rStyle w:val="IndexLink"/>
                <w:rtl w:val="true"/>
              </w:rPr>
              <w:tab/>
            </w:r>
            <w:r>
              <w:rPr>
                <w:rStyle w:val="IndexLink"/>
              </w:rPr>
              <w:t>269</w:t>
            </w:r>
          </w:hyperlink>
        </w:p>
        <w:p>
          <w:pPr>
            <w:pStyle w:val="Contents5"/>
            <w:tabs>
              <w:tab w:val="clear" w:pos="7892"/>
              <w:tab w:val="right" w:pos="9026" w:leader="dot"/>
            </w:tabs>
            <w:rPr/>
          </w:pPr>
          <w:hyperlink w:anchor="__RefHeading___Toc6788503_3224264995">
            <w:r>
              <w:rPr>
                <w:webHidden/>
                <w:rStyle w:val="IndexLink"/>
                <w:rtl w:val="true"/>
              </w:rPr>
              <w:t>اعراب</w:t>
            </w:r>
            <w:r>
              <w:rPr>
                <w:rStyle w:val="IndexLink"/>
                <w:rtl w:val="true"/>
              </w:rPr>
              <w:tab/>
            </w:r>
            <w:r>
              <w:rPr>
                <w:rStyle w:val="IndexLink"/>
              </w:rPr>
              <w:t>269</w:t>
            </w:r>
          </w:hyperlink>
        </w:p>
        <w:p>
          <w:pPr>
            <w:pStyle w:val="Contents5"/>
            <w:tabs>
              <w:tab w:val="clear" w:pos="7892"/>
              <w:tab w:val="right" w:pos="9026" w:leader="dot"/>
            </w:tabs>
            <w:rPr/>
          </w:pPr>
          <w:hyperlink w:anchor="__RefHeading___Toc6788505_3224264995">
            <w:r>
              <w:rPr>
                <w:webHidden/>
                <w:rStyle w:val="IndexLink"/>
                <w:rtl w:val="true"/>
              </w:rPr>
              <w:t>مقصود</w:t>
            </w:r>
            <w:r>
              <w:rPr>
                <w:rStyle w:val="IndexLink"/>
                <w:rtl w:val="true"/>
              </w:rPr>
              <w:tab/>
            </w:r>
            <w:r>
              <w:rPr>
                <w:rStyle w:val="IndexLink"/>
              </w:rPr>
              <w:t>269</w:t>
            </w:r>
          </w:hyperlink>
        </w:p>
        <w:p>
          <w:pPr>
            <w:pStyle w:val="Contents6"/>
            <w:tabs>
              <w:tab w:val="clear" w:pos="7609"/>
              <w:tab w:val="right" w:pos="9026" w:leader="dot"/>
            </w:tabs>
            <w:rPr/>
          </w:pPr>
          <w:hyperlink w:anchor="__RefHeading___Toc6788507_3224264995">
            <w:r>
              <w:rPr>
                <w:webHidden/>
                <w:rStyle w:val="IndexLink"/>
                <w:rtl w:val="true"/>
              </w:rPr>
              <w:t>اشاره</w:t>
            </w:r>
            <w:r>
              <w:rPr>
                <w:rStyle w:val="IndexLink"/>
                <w:rtl w:val="true"/>
              </w:rPr>
              <w:tab/>
            </w:r>
            <w:r>
              <w:rPr>
                <w:rStyle w:val="IndexLink"/>
              </w:rPr>
              <w:t>269</w:t>
            </w:r>
          </w:hyperlink>
        </w:p>
        <w:p>
          <w:pPr>
            <w:pStyle w:val="Contents6"/>
            <w:tabs>
              <w:tab w:val="clear" w:pos="7609"/>
              <w:tab w:val="right" w:pos="9026" w:leader="dot"/>
            </w:tabs>
            <w:rPr/>
          </w:pPr>
          <w:hyperlink w:anchor="__RefHeading___Toc6788509_3224264995">
            <w:r>
              <w:rPr>
                <w:webHidden/>
                <w:rStyle w:val="IndexLink"/>
                <w:rtl w:val="true"/>
              </w:rPr>
              <w:t>سخنی با مسیحیان</w:t>
            </w:r>
            <w:r>
              <w:rPr>
                <w:rStyle w:val="IndexLink"/>
                <w:rtl w:val="true"/>
              </w:rPr>
              <w:tab/>
            </w:r>
            <w:r>
              <w:rPr>
                <w:rStyle w:val="IndexLink"/>
              </w:rPr>
              <w:t>270</w:t>
            </w:r>
          </w:hyperlink>
        </w:p>
        <w:p>
          <w:pPr>
            <w:pStyle w:val="Contents3"/>
            <w:tabs>
              <w:tab w:val="clear" w:pos="8459"/>
              <w:tab w:val="right" w:pos="9026" w:leader="dot"/>
            </w:tabs>
            <w:rPr/>
          </w:pPr>
          <w:hyperlink w:anchor="__RefHeading___Toc6788511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273</w:t>
            </w:r>
          </w:hyperlink>
        </w:p>
        <w:p>
          <w:pPr>
            <w:pStyle w:val="Contents4"/>
            <w:tabs>
              <w:tab w:val="clear" w:pos="8176"/>
              <w:tab w:val="right" w:pos="9026" w:leader="dot"/>
            </w:tabs>
            <w:rPr/>
          </w:pPr>
          <w:hyperlink w:anchor="__RefHeading___Toc6788513_3224264995">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6788515_3224264995">
            <w:r>
              <w:rPr>
                <w:webHidden/>
                <w:rStyle w:val="IndexLink"/>
                <w:rtl w:val="true"/>
              </w:rPr>
              <w:t>ترجمه</w:t>
            </w:r>
            <w:r>
              <w:rPr>
                <w:rStyle w:val="IndexLink"/>
                <w:rtl w:val="true"/>
              </w:rPr>
              <w:tab/>
            </w:r>
            <w:r>
              <w:rPr>
                <w:rStyle w:val="IndexLink"/>
              </w:rPr>
              <w:t>273</w:t>
            </w:r>
          </w:hyperlink>
        </w:p>
        <w:p>
          <w:pPr>
            <w:pStyle w:val="Contents4"/>
            <w:tabs>
              <w:tab w:val="clear" w:pos="8176"/>
              <w:tab w:val="right" w:pos="9026" w:leader="dot"/>
            </w:tabs>
            <w:rPr/>
          </w:pPr>
          <w:hyperlink w:anchor="__RefHeading___Toc6788517_3224264995">
            <w:r>
              <w:rPr>
                <w:webHidden/>
                <w:rStyle w:val="IndexLink"/>
                <w:rtl w:val="true"/>
              </w:rPr>
              <w:t xml:space="preserve">بیان آیۀ </w:t>
            </w:r>
            <w:r>
              <w:rPr>
                <w:rStyle w:val="IndexLink"/>
              </w:rPr>
              <w:t>19</w:t>
            </w:r>
            <w:r>
              <w:rPr>
                <w:rStyle w:val="IndexLink"/>
                <w:rtl w:val="true"/>
              </w:rPr>
              <w:tab/>
            </w:r>
            <w:r>
              <w:rPr>
                <w:rStyle w:val="IndexLink"/>
              </w:rPr>
              <w:t>274</w:t>
            </w:r>
          </w:hyperlink>
        </w:p>
        <w:p>
          <w:pPr>
            <w:pStyle w:val="Contents5"/>
            <w:tabs>
              <w:tab w:val="clear" w:pos="7892"/>
              <w:tab w:val="right" w:pos="9026" w:leader="dot"/>
            </w:tabs>
            <w:rPr/>
          </w:pPr>
          <w:hyperlink w:anchor="__RefHeading___Toc6788519_3224264995">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6788521_3224264995">
            <w:r>
              <w:rPr>
                <w:webHidden/>
                <w:rStyle w:val="IndexLink"/>
                <w:rtl w:val="true"/>
              </w:rPr>
              <w:t>لغت</w:t>
            </w:r>
            <w:r>
              <w:rPr>
                <w:rStyle w:val="IndexLink"/>
                <w:rtl w:val="true"/>
              </w:rPr>
              <w:tab/>
            </w:r>
            <w:r>
              <w:rPr>
                <w:rStyle w:val="IndexLink"/>
              </w:rPr>
              <w:t>274</w:t>
            </w:r>
          </w:hyperlink>
        </w:p>
        <w:p>
          <w:pPr>
            <w:pStyle w:val="Contents5"/>
            <w:tabs>
              <w:tab w:val="clear" w:pos="7892"/>
              <w:tab w:val="right" w:pos="9026" w:leader="dot"/>
            </w:tabs>
            <w:rPr/>
          </w:pPr>
          <w:hyperlink w:anchor="__RefHeading___Toc6788523_3224264995">
            <w:r>
              <w:rPr>
                <w:webHidden/>
                <w:rStyle w:val="IndexLink"/>
                <w:rtl w:val="true"/>
              </w:rPr>
              <w:t>اعراب</w:t>
            </w:r>
            <w:r>
              <w:rPr>
                <w:rStyle w:val="IndexLink"/>
                <w:rtl w:val="true"/>
              </w:rPr>
              <w:tab/>
            </w:r>
            <w:r>
              <w:rPr>
                <w:rStyle w:val="IndexLink"/>
              </w:rPr>
              <w:t>274</w:t>
            </w:r>
          </w:hyperlink>
        </w:p>
        <w:p>
          <w:pPr>
            <w:pStyle w:val="Contents5"/>
            <w:tabs>
              <w:tab w:val="clear" w:pos="7892"/>
              <w:tab w:val="right" w:pos="9026" w:leader="dot"/>
            </w:tabs>
            <w:rPr/>
          </w:pPr>
          <w:hyperlink w:anchor="__RefHeading___Toc6788525_3224264995">
            <w:r>
              <w:rPr>
                <w:webHidden/>
                <w:rStyle w:val="IndexLink"/>
                <w:rtl w:val="true"/>
              </w:rPr>
              <w:t>مقصود</w:t>
            </w:r>
            <w:r>
              <w:rPr>
                <w:rStyle w:val="IndexLink"/>
                <w:rtl w:val="true"/>
              </w:rPr>
              <w:tab/>
            </w:r>
            <w:r>
              <w:rPr>
                <w:rStyle w:val="IndexLink"/>
              </w:rPr>
              <w:t>274</w:t>
            </w:r>
          </w:hyperlink>
        </w:p>
        <w:p>
          <w:pPr>
            <w:pStyle w:val="Contents5"/>
            <w:tabs>
              <w:tab w:val="clear" w:pos="7892"/>
              <w:tab w:val="right" w:pos="9026" w:leader="dot"/>
            </w:tabs>
            <w:rPr/>
          </w:pPr>
          <w:hyperlink w:anchor="__RefHeading___Toc6788527_3224264995">
            <w:r>
              <w:rPr>
                <w:webHidden/>
                <w:rStyle w:val="IndexLink"/>
                <w:rtl w:val="true"/>
              </w:rPr>
              <w:t>دلالت آیه</w:t>
            </w:r>
            <w:r>
              <w:rPr>
                <w:rStyle w:val="IndexLink"/>
                <w:rtl w:val="true"/>
              </w:rPr>
              <w:tab/>
            </w:r>
            <w:r>
              <w:rPr>
                <w:rStyle w:val="IndexLink"/>
              </w:rPr>
              <w:t>275</w:t>
            </w:r>
          </w:hyperlink>
        </w:p>
        <w:p>
          <w:pPr>
            <w:pStyle w:val="Contents4"/>
            <w:tabs>
              <w:tab w:val="clear" w:pos="8176"/>
              <w:tab w:val="right" w:pos="9026" w:leader="dot"/>
            </w:tabs>
            <w:rPr/>
          </w:pPr>
          <w:hyperlink w:anchor="__RefHeading___Toc6788529_3224264995">
            <w:r>
              <w:rPr>
                <w:webHidden/>
                <w:rStyle w:val="IndexLink"/>
                <w:rtl w:val="true"/>
              </w:rPr>
              <w:t xml:space="preserve">بیان آیۀ </w:t>
            </w:r>
            <w:r>
              <w:rPr>
                <w:rStyle w:val="IndexLink"/>
              </w:rPr>
              <w:t>20</w:t>
            </w:r>
            <w:r>
              <w:rPr>
                <w:rStyle w:val="IndexLink"/>
                <w:rtl w:val="true"/>
              </w:rPr>
              <w:t>-</w:t>
            </w:r>
            <w:r>
              <w:rPr>
                <w:rStyle w:val="IndexLink"/>
              </w:rPr>
              <w:t>21</w:t>
            </w:r>
            <w:r>
              <w:rPr>
                <w:rStyle w:val="IndexLink"/>
                <w:rtl w:val="true"/>
              </w:rPr>
              <w:tab/>
            </w:r>
            <w:r>
              <w:rPr>
                <w:rStyle w:val="IndexLink"/>
              </w:rPr>
              <w:t>277</w:t>
            </w:r>
          </w:hyperlink>
        </w:p>
        <w:p>
          <w:pPr>
            <w:pStyle w:val="Contents5"/>
            <w:tabs>
              <w:tab w:val="clear" w:pos="7892"/>
              <w:tab w:val="right" w:pos="9026" w:leader="dot"/>
            </w:tabs>
            <w:rPr/>
          </w:pPr>
          <w:hyperlink w:anchor="__RefHeading___Toc6788531_3224264995">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6788533_3224264995">
            <w:r>
              <w:rPr>
                <w:webHidden/>
                <w:rStyle w:val="IndexLink"/>
                <w:rtl w:val="true"/>
              </w:rPr>
              <w:t>لغت</w:t>
            </w:r>
            <w:r>
              <w:rPr>
                <w:rStyle w:val="IndexLink"/>
                <w:rtl w:val="true"/>
              </w:rPr>
              <w:tab/>
            </w:r>
            <w:r>
              <w:rPr>
                <w:rStyle w:val="IndexLink"/>
              </w:rPr>
              <w:t>277</w:t>
            </w:r>
          </w:hyperlink>
        </w:p>
        <w:p>
          <w:pPr>
            <w:pStyle w:val="Contents5"/>
            <w:tabs>
              <w:tab w:val="clear" w:pos="7892"/>
              <w:tab w:val="right" w:pos="9026" w:leader="dot"/>
            </w:tabs>
            <w:rPr/>
          </w:pPr>
          <w:hyperlink w:anchor="__RefHeading___Toc6788535_3224264995">
            <w:r>
              <w:rPr>
                <w:webHidden/>
                <w:rStyle w:val="IndexLink"/>
                <w:rtl w:val="true"/>
              </w:rPr>
              <w:t>اعراب</w:t>
            </w:r>
            <w:r>
              <w:rPr>
                <w:rStyle w:val="IndexLink"/>
                <w:rtl w:val="true"/>
              </w:rPr>
              <w:tab/>
            </w:r>
            <w:r>
              <w:rPr>
                <w:rStyle w:val="IndexLink"/>
              </w:rPr>
              <w:t>277</w:t>
            </w:r>
          </w:hyperlink>
        </w:p>
        <w:p>
          <w:pPr>
            <w:pStyle w:val="Contents5"/>
            <w:tabs>
              <w:tab w:val="clear" w:pos="7892"/>
              <w:tab w:val="right" w:pos="9026" w:leader="dot"/>
            </w:tabs>
            <w:rPr/>
          </w:pPr>
          <w:hyperlink w:anchor="__RefHeading___Toc6788537_3224264995">
            <w:r>
              <w:rPr>
                <w:webHidden/>
                <w:rStyle w:val="IndexLink"/>
                <w:rtl w:val="true"/>
              </w:rPr>
              <w:t>مقصود</w:t>
            </w:r>
            <w:r>
              <w:rPr>
                <w:rStyle w:val="IndexLink"/>
                <w:rtl w:val="true"/>
              </w:rPr>
              <w:tab/>
            </w:r>
            <w:r>
              <w:rPr>
                <w:rStyle w:val="IndexLink"/>
              </w:rPr>
              <w:t>277</w:t>
            </w:r>
          </w:hyperlink>
        </w:p>
        <w:p>
          <w:pPr>
            <w:pStyle w:val="Contents6"/>
            <w:tabs>
              <w:tab w:val="clear" w:pos="7609"/>
              <w:tab w:val="right" w:pos="9026" w:leader="dot"/>
            </w:tabs>
            <w:rPr/>
          </w:pPr>
          <w:hyperlink w:anchor="__RefHeading___Toc6788539_3224264995">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6788541_3224264995">
            <w:r>
              <w:rPr>
                <w:webHidden/>
                <w:rStyle w:val="IndexLink"/>
                <w:rtl w:val="true"/>
              </w:rPr>
              <w:t>داستان تاریخی</w:t>
            </w:r>
            <w:r>
              <w:rPr>
                <w:rStyle w:val="IndexLink"/>
                <w:rtl w:val="true"/>
              </w:rPr>
              <w:tab/>
            </w:r>
            <w:r>
              <w:rPr>
                <w:rStyle w:val="IndexLink"/>
              </w:rPr>
              <w:t>280</w:t>
            </w:r>
          </w:hyperlink>
        </w:p>
        <w:p>
          <w:pPr>
            <w:pStyle w:val="Contents3"/>
            <w:tabs>
              <w:tab w:val="clear" w:pos="8459"/>
              <w:tab w:val="right" w:pos="9026" w:leader="dot"/>
            </w:tabs>
            <w:rPr/>
          </w:pPr>
          <w:hyperlink w:anchor="__RefHeading___Toc6788543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282</w:t>
            </w:r>
          </w:hyperlink>
        </w:p>
        <w:p>
          <w:pPr>
            <w:pStyle w:val="Contents4"/>
            <w:tabs>
              <w:tab w:val="clear" w:pos="8176"/>
              <w:tab w:val="right" w:pos="9026" w:leader="dot"/>
            </w:tabs>
            <w:rPr/>
          </w:pPr>
          <w:hyperlink w:anchor="__RefHeading___Toc6788545_3224264995">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6788547_3224264995">
            <w:r>
              <w:rPr>
                <w:webHidden/>
                <w:rStyle w:val="IndexLink"/>
                <w:rtl w:val="true"/>
              </w:rPr>
              <w:t>ترجمه</w:t>
            </w:r>
            <w:r>
              <w:rPr>
                <w:rStyle w:val="IndexLink"/>
                <w:rtl w:val="true"/>
              </w:rPr>
              <w:tab/>
            </w:r>
            <w:r>
              <w:rPr>
                <w:rStyle w:val="IndexLink"/>
              </w:rPr>
              <w:t>282</w:t>
            </w:r>
          </w:hyperlink>
        </w:p>
        <w:p>
          <w:pPr>
            <w:pStyle w:val="Contents4"/>
            <w:tabs>
              <w:tab w:val="clear" w:pos="8176"/>
              <w:tab w:val="right" w:pos="9026" w:leader="dot"/>
            </w:tabs>
            <w:rPr/>
          </w:pPr>
          <w:hyperlink w:anchor="__RefHeading___Toc6788549_3224264995">
            <w:r>
              <w:rPr>
                <w:webHidden/>
                <w:rStyle w:val="IndexLink"/>
                <w:rtl w:val="true"/>
              </w:rPr>
              <w:t xml:space="preserve">بیان آیۀ </w:t>
            </w:r>
            <w:r>
              <w:rPr>
                <w:rStyle w:val="IndexLink"/>
              </w:rPr>
              <w:t>22</w:t>
            </w:r>
            <w:r>
              <w:rPr>
                <w:rStyle w:val="IndexLink"/>
                <w:rtl w:val="true"/>
              </w:rPr>
              <w:t>-</w:t>
            </w:r>
            <w:r>
              <w:rPr>
                <w:rStyle w:val="IndexLink"/>
              </w:rPr>
              <w:t>23</w:t>
            </w:r>
            <w:r>
              <w:rPr>
                <w:rStyle w:val="IndexLink"/>
                <w:rtl w:val="true"/>
              </w:rPr>
              <w:t>-</w:t>
            </w:r>
            <w:r>
              <w:rPr>
                <w:rStyle w:val="IndexLink"/>
              </w:rPr>
              <w:t>24</w:t>
            </w:r>
            <w:r>
              <w:rPr>
                <w:rStyle w:val="IndexLink"/>
                <w:rtl w:val="true"/>
              </w:rPr>
              <w:tab/>
            </w:r>
            <w:r>
              <w:rPr>
                <w:rStyle w:val="IndexLink"/>
              </w:rPr>
              <w:t>283</w:t>
            </w:r>
          </w:hyperlink>
        </w:p>
        <w:p>
          <w:pPr>
            <w:pStyle w:val="Contents5"/>
            <w:tabs>
              <w:tab w:val="clear" w:pos="7892"/>
              <w:tab w:val="right" w:pos="9026" w:leader="dot"/>
            </w:tabs>
            <w:rPr/>
          </w:pPr>
          <w:hyperlink w:anchor="__RefHeading___Toc6788551_3224264995">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6788553_3224264995">
            <w:r>
              <w:rPr>
                <w:webHidden/>
                <w:rStyle w:val="IndexLink"/>
                <w:rtl w:val="true"/>
              </w:rPr>
              <w:t>تعداد آیات</w:t>
            </w:r>
            <w:r>
              <w:rPr>
                <w:rStyle w:val="IndexLink"/>
                <w:rtl w:val="true"/>
              </w:rPr>
              <w:tab/>
            </w:r>
            <w:r>
              <w:rPr>
                <w:rStyle w:val="IndexLink"/>
              </w:rPr>
              <w:t>283</w:t>
            </w:r>
          </w:hyperlink>
        </w:p>
        <w:p>
          <w:pPr>
            <w:pStyle w:val="Contents5"/>
            <w:tabs>
              <w:tab w:val="clear" w:pos="7892"/>
              <w:tab w:val="right" w:pos="9026" w:leader="dot"/>
            </w:tabs>
            <w:rPr/>
          </w:pPr>
          <w:hyperlink w:anchor="__RefHeading___Toc6788555_3224264995">
            <w:r>
              <w:rPr>
                <w:webHidden/>
                <w:rStyle w:val="IndexLink"/>
                <w:rtl w:val="true"/>
              </w:rPr>
              <w:t>لغت</w:t>
            </w:r>
            <w:r>
              <w:rPr>
                <w:rStyle w:val="IndexLink"/>
                <w:rtl w:val="true"/>
              </w:rPr>
              <w:tab/>
            </w:r>
            <w:r>
              <w:rPr>
                <w:rStyle w:val="IndexLink"/>
              </w:rPr>
              <w:t>283</w:t>
            </w:r>
          </w:hyperlink>
        </w:p>
        <w:p>
          <w:pPr>
            <w:pStyle w:val="Contents5"/>
            <w:tabs>
              <w:tab w:val="clear" w:pos="7892"/>
              <w:tab w:val="right" w:pos="9026" w:leader="dot"/>
            </w:tabs>
            <w:rPr/>
          </w:pPr>
          <w:hyperlink w:anchor="__RefHeading___Toc6788557_3224264995">
            <w:r>
              <w:rPr>
                <w:webHidden/>
                <w:rStyle w:val="IndexLink"/>
                <w:rtl w:val="true"/>
              </w:rPr>
              <w:t>اعراب</w:t>
            </w:r>
            <w:r>
              <w:rPr>
                <w:rStyle w:val="IndexLink"/>
                <w:rtl w:val="true"/>
              </w:rPr>
              <w:tab/>
            </w:r>
            <w:r>
              <w:rPr>
                <w:rStyle w:val="IndexLink"/>
              </w:rPr>
              <w:t>284</w:t>
            </w:r>
          </w:hyperlink>
        </w:p>
        <w:p>
          <w:pPr>
            <w:pStyle w:val="Contents5"/>
            <w:tabs>
              <w:tab w:val="clear" w:pos="7892"/>
              <w:tab w:val="right" w:pos="9026" w:leader="dot"/>
            </w:tabs>
            <w:rPr/>
          </w:pPr>
          <w:hyperlink w:anchor="__RefHeading___Toc6788559_3224264995">
            <w:r>
              <w:rPr>
                <w:webHidden/>
                <w:rStyle w:val="IndexLink"/>
                <w:rtl w:val="true"/>
              </w:rPr>
              <w:t>مقصود</w:t>
            </w:r>
            <w:r>
              <w:rPr>
                <w:rStyle w:val="IndexLink"/>
                <w:rtl w:val="true"/>
              </w:rPr>
              <w:tab/>
            </w:r>
            <w:r>
              <w:rPr>
                <w:rStyle w:val="IndexLink"/>
              </w:rPr>
              <w:t>286</w:t>
            </w:r>
          </w:hyperlink>
        </w:p>
        <w:p>
          <w:pPr>
            <w:pStyle w:val="Contents3"/>
            <w:tabs>
              <w:tab w:val="clear" w:pos="8459"/>
              <w:tab w:val="right" w:pos="9026" w:leader="dot"/>
            </w:tabs>
            <w:rPr/>
          </w:pPr>
          <w:hyperlink w:anchor="__RefHeading___Toc6788561_3224264995">
            <w:r>
              <w:rPr>
                <w:webHidden/>
                <w:rStyle w:val="IndexLink"/>
                <w:rtl w:val="true"/>
              </w:rPr>
              <w:t>[</w:t>
            </w:r>
            <w:r>
              <w:rPr>
                <w:rStyle w:val="IndexLink"/>
                <w:rtl w:val="true"/>
              </w:rPr>
              <w:t xml:space="preserve">سوره المائدة </w:t>
            </w:r>
            <w:r>
              <w:rPr>
                <w:rStyle w:val="IndexLink"/>
                <w:rtl w:val="true"/>
              </w:rPr>
              <w:t>(</w:t>
            </w:r>
            <w:r>
              <w:rPr>
                <w:rStyle w:val="IndexLink"/>
              </w:rPr>
              <w:t>5</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288</w:t>
            </w:r>
          </w:hyperlink>
        </w:p>
        <w:p>
          <w:pPr>
            <w:pStyle w:val="Contents4"/>
            <w:tabs>
              <w:tab w:val="clear" w:pos="8176"/>
              <w:tab w:val="right" w:pos="9026" w:leader="dot"/>
            </w:tabs>
            <w:rPr/>
          </w:pPr>
          <w:hyperlink w:anchor="__RefHeading___Toc6788563_3224264995">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6788565_3224264995">
            <w:r>
              <w:rPr>
                <w:webHidden/>
                <w:rStyle w:val="IndexLink"/>
                <w:rtl w:val="true"/>
              </w:rPr>
              <w:t>ترجمه</w:t>
            </w:r>
            <w:r>
              <w:rPr>
                <w:rStyle w:val="IndexLink"/>
                <w:rtl w:val="true"/>
              </w:rPr>
              <w:tab/>
            </w:r>
            <w:r>
              <w:rPr>
                <w:rStyle w:val="IndexLink"/>
              </w:rPr>
              <w:t>288</w:t>
            </w:r>
          </w:hyperlink>
        </w:p>
        <w:p>
          <w:pPr>
            <w:pStyle w:val="Contents4"/>
            <w:tabs>
              <w:tab w:val="clear" w:pos="8176"/>
              <w:tab w:val="right" w:pos="9026" w:leader="dot"/>
            </w:tabs>
            <w:rPr/>
          </w:pPr>
          <w:hyperlink w:anchor="__RefHeading___Toc6788567_3224264995">
            <w:r>
              <w:rPr>
                <w:webHidden/>
                <w:rStyle w:val="IndexLink"/>
                <w:rtl w:val="true"/>
              </w:rPr>
              <w:t xml:space="preserve">بیان آیۀ </w:t>
            </w:r>
            <w:r>
              <w:rPr>
                <w:rStyle w:val="IndexLink"/>
              </w:rPr>
              <w:t>25</w:t>
            </w:r>
            <w:r>
              <w:rPr>
                <w:rStyle w:val="IndexLink"/>
                <w:rtl w:val="true"/>
              </w:rPr>
              <w:t>-</w:t>
            </w:r>
            <w:r>
              <w:rPr>
                <w:rStyle w:val="IndexLink"/>
              </w:rPr>
              <w:t>26</w:t>
            </w:r>
            <w:r>
              <w:rPr>
                <w:rStyle w:val="IndexLink"/>
                <w:rtl w:val="true"/>
              </w:rPr>
              <w:tab/>
            </w:r>
            <w:r>
              <w:rPr>
                <w:rStyle w:val="IndexLink"/>
              </w:rPr>
              <w:t>289</w:t>
            </w:r>
          </w:hyperlink>
        </w:p>
        <w:p>
          <w:pPr>
            <w:pStyle w:val="Contents5"/>
            <w:tabs>
              <w:tab w:val="clear" w:pos="7892"/>
              <w:tab w:val="right" w:pos="9026" w:leader="dot"/>
            </w:tabs>
            <w:rPr/>
          </w:pPr>
          <w:hyperlink w:anchor="__RefHeading___Toc6788569_3224264995">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6788571_3224264995">
            <w:r>
              <w:rPr>
                <w:webHidden/>
                <w:rStyle w:val="IndexLink"/>
                <w:rtl w:val="true"/>
              </w:rPr>
              <w:t>لغت</w:t>
            </w:r>
            <w:r>
              <w:rPr>
                <w:rStyle w:val="IndexLink"/>
                <w:rtl w:val="true"/>
              </w:rPr>
              <w:tab/>
            </w:r>
            <w:r>
              <w:rPr>
                <w:rStyle w:val="IndexLink"/>
              </w:rPr>
              <w:t>289</w:t>
            </w:r>
          </w:hyperlink>
        </w:p>
        <w:p>
          <w:pPr>
            <w:pStyle w:val="Contents5"/>
            <w:tabs>
              <w:tab w:val="clear" w:pos="7892"/>
              <w:tab w:val="right" w:pos="9026" w:leader="dot"/>
            </w:tabs>
            <w:rPr/>
          </w:pPr>
          <w:hyperlink w:anchor="__RefHeading___Toc6788573_3224264995">
            <w:r>
              <w:rPr>
                <w:webHidden/>
                <w:rStyle w:val="IndexLink"/>
                <w:rtl w:val="true"/>
              </w:rPr>
              <w:t>اعراب</w:t>
            </w:r>
            <w:r>
              <w:rPr>
                <w:rStyle w:val="IndexLink"/>
                <w:rtl w:val="true"/>
              </w:rPr>
              <w:tab/>
            </w:r>
            <w:r>
              <w:rPr>
                <w:rStyle w:val="IndexLink"/>
              </w:rPr>
              <w:t>289</w:t>
            </w:r>
          </w:hyperlink>
        </w:p>
        <w:p>
          <w:pPr>
            <w:pStyle w:val="Contents5"/>
            <w:tabs>
              <w:tab w:val="clear" w:pos="7892"/>
              <w:tab w:val="right" w:pos="9026" w:leader="dot"/>
            </w:tabs>
            <w:rPr/>
          </w:pPr>
          <w:hyperlink w:anchor="__RefHeading___Toc6788575_3224264995">
            <w:r>
              <w:rPr>
                <w:webHidden/>
                <w:rStyle w:val="IndexLink"/>
                <w:rtl w:val="true"/>
              </w:rPr>
              <w:t>مقصود</w:t>
            </w:r>
            <w:r>
              <w:rPr>
                <w:rStyle w:val="IndexLink"/>
                <w:rtl w:val="true"/>
              </w:rPr>
              <w:tab/>
            </w:r>
            <w:r>
              <w:rPr>
                <w:rStyle w:val="IndexLink"/>
              </w:rPr>
              <w:t>289</w:t>
            </w:r>
          </w:hyperlink>
        </w:p>
        <w:p>
          <w:pPr>
            <w:pStyle w:val="Contents4"/>
            <w:tabs>
              <w:tab w:val="clear" w:pos="8176"/>
              <w:tab w:val="right" w:pos="9026" w:leader="dot"/>
            </w:tabs>
            <w:rPr/>
          </w:pPr>
          <w:hyperlink w:anchor="__RefHeading___Toc6788577_3224264995">
            <w:r>
              <w:rPr>
                <w:webHidden/>
                <w:rStyle w:val="IndexLink"/>
                <w:rtl w:val="true"/>
              </w:rPr>
              <w:t xml:space="preserve">بیان آیۀ </w:t>
            </w:r>
            <w:r>
              <w:rPr>
                <w:rStyle w:val="IndexLink"/>
              </w:rPr>
              <w:t>27</w:t>
            </w:r>
            <w:r>
              <w:rPr>
                <w:rStyle w:val="IndexLink"/>
                <w:rtl w:val="true"/>
              </w:rPr>
              <w:tab/>
            </w:r>
            <w:r>
              <w:rPr>
                <w:rStyle w:val="IndexLink"/>
              </w:rPr>
              <w:t>292</w:t>
            </w:r>
          </w:hyperlink>
        </w:p>
        <w:p>
          <w:pPr>
            <w:pStyle w:val="Contents5"/>
            <w:tabs>
              <w:tab w:val="clear" w:pos="7892"/>
              <w:tab w:val="right" w:pos="9026" w:leader="dot"/>
            </w:tabs>
            <w:rPr/>
          </w:pPr>
          <w:hyperlink w:anchor="__RefHeading___Toc6788579_3224264995">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6788581_3224264995">
            <w:r>
              <w:rPr>
                <w:webHidden/>
                <w:rStyle w:val="IndexLink"/>
                <w:rtl w:val="true"/>
              </w:rPr>
              <w:t>لغت</w:t>
            </w:r>
            <w:r>
              <w:rPr>
                <w:rStyle w:val="IndexLink"/>
                <w:rtl w:val="true"/>
              </w:rPr>
              <w:tab/>
            </w:r>
            <w:r>
              <w:rPr>
                <w:rStyle w:val="IndexLink"/>
              </w:rPr>
              <w:t>292</w:t>
            </w:r>
          </w:hyperlink>
        </w:p>
        <w:p>
          <w:pPr>
            <w:pStyle w:val="Contents5"/>
            <w:tabs>
              <w:tab w:val="clear" w:pos="7892"/>
              <w:tab w:val="right" w:pos="9026" w:leader="dot"/>
            </w:tabs>
            <w:rPr/>
          </w:pPr>
          <w:hyperlink w:anchor="__RefHeading___Toc6788583_3224264995">
            <w:r>
              <w:rPr>
                <w:webHidden/>
                <w:rStyle w:val="IndexLink"/>
                <w:rtl w:val="true"/>
              </w:rPr>
              <w:t>اعراب</w:t>
            </w:r>
            <w:r>
              <w:rPr>
                <w:rStyle w:val="IndexLink"/>
                <w:rtl w:val="true"/>
              </w:rPr>
              <w:tab/>
            </w:r>
            <w:r>
              <w:rPr>
                <w:rStyle w:val="IndexLink"/>
              </w:rPr>
              <w:t>292</w:t>
            </w:r>
          </w:hyperlink>
        </w:p>
        <w:p>
          <w:pPr>
            <w:pStyle w:val="Contents5"/>
            <w:tabs>
              <w:tab w:val="clear" w:pos="7892"/>
              <w:tab w:val="right" w:pos="9026" w:leader="dot"/>
            </w:tabs>
            <w:rPr/>
          </w:pPr>
          <w:hyperlink w:anchor="__RefHeading___Toc6788585_3224264995">
            <w:r>
              <w:rPr>
                <w:webHidden/>
                <w:rStyle w:val="IndexLink"/>
                <w:rtl w:val="true"/>
              </w:rPr>
              <w:t>مقصود</w:t>
            </w:r>
            <w:r>
              <w:rPr>
                <w:rStyle w:val="IndexLink"/>
                <w:rtl w:val="true"/>
              </w:rPr>
              <w:tab/>
            </w:r>
            <w:r>
              <w:rPr>
                <w:rStyle w:val="IndexLink"/>
              </w:rPr>
              <w:t>292</w:t>
            </w:r>
          </w:hyperlink>
        </w:p>
        <w:p>
          <w:pPr>
            <w:pStyle w:val="Contents5"/>
            <w:tabs>
              <w:tab w:val="clear" w:pos="7892"/>
              <w:tab w:val="right" w:pos="9026" w:leader="dot"/>
            </w:tabs>
            <w:rPr/>
          </w:pPr>
          <w:hyperlink w:anchor="__RefHeading___Toc6788587_3224264995">
            <w:r>
              <w:rPr>
                <w:webHidden/>
                <w:rStyle w:val="IndexLink"/>
                <w:rtl w:val="true"/>
              </w:rPr>
              <w:t>نظم آیه</w:t>
            </w:r>
            <w:r>
              <w:rPr>
                <w:rStyle w:val="IndexLink"/>
                <w:rtl w:val="true"/>
              </w:rPr>
              <w:tab/>
            </w:r>
            <w:r>
              <w:rPr>
                <w:rStyle w:val="IndexLink"/>
              </w:rPr>
              <w:t>293</w:t>
            </w:r>
          </w:hyperlink>
        </w:p>
        <w:p>
          <w:pPr>
            <w:pStyle w:val="Contents5"/>
            <w:tabs>
              <w:tab w:val="clear" w:pos="7892"/>
              <w:tab w:val="right" w:pos="9026" w:leader="dot"/>
            </w:tabs>
            <w:rPr/>
          </w:pPr>
          <w:hyperlink w:anchor="__RefHeading___Toc6788589_3224264995">
            <w:r>
              <w:rPr>
                <w:webHidden/>
                <w:rStyle w:val="IndexLink"/>
                <w:rtl w:val="true"/>
              </w:rPr>
              <w:t>داستان</w:t>
            </w:r>
            <w:r>
              <w:rPr>
                <w:rStyle w:val="IndexLink"/>
                <w:rtl w:val="true"/>
              </w:rPr>
              <w:tab/>
            </w:r>
            <w:r>
              <w:rPr>
                <w:rStyle w:val="IndexLink"/>
              </w:rPr>
              <w:t>293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50_155461"/>
      <w:bookmarkStart w:id="1" w:name="pg13050_155461"/>
      <w:bookmarkEnd w:id="1"/>
    </w:p>
    <w:p>
      <w:pPr>
        <w:pStyle w:val="Heading2"/>
        <w:numPr>
          <w:ilvl w:val="1"/>
          <w:numId w:val="1"/>
        </w:numPr>
        <w:rPr/>
      </w:pPr>
      <w:bookmarkStart w:id="2" w:name="pg13050_155461"/>
      <w:bookmarkStart w:id="3" w:name="__RefHeading___Toc6787543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87545_3224264995"/>
      <w:bookmarkStart w:id="6" w:name="_Toc2"/>
      <w:bookmarkEnd w:id="5"/>
      <w:r>
        <w:rPr>
          <w:rtl w:val="true"/>
        </w:rPr>
        <w:t>اشاره</w:t>
      </w:r>
      <w:bookmarkStart w:id="7" w:name="pg13050_155463"/>
      <w:bookmarkEnd w:id="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6787547_3224264995"/>
      <w:bookmarkStart w:id="9" w:name="_Toc3"/>
      <w:bookmarkEnd w:id="8"/>
      <w:r>
        <w:rPr>
          <w:rtl w:val="true"/>
        </w:rPr>
        <w:t>[</w:t>
      </w:r>
      <w:r>
        <w:rPr>
          <w:rtl w:val="true"/>
        </w:rPr>
        <w:t>ادامه سوره نساء</w:t>
      </w:r>
      <w:r>
        <w:rPr>
          <w:rtl w:val="true"/>
        </w:rPr>
        <w:t>]</w:t>
      </w:r>
      <w:bookmarkEnd w:id="9"/>
    </w:p>
    <w:p>
      <w:pPr>
        <w:pStyle w:val="Heading3"/>
        <w:numPr>
          <w:ilvl w:val="2"/>
          <w:numId w:val="1"/>
        </w:numPr>
        <w:rPr/>
      </w:pPr>
      <w:bookmarkStart w:id="10" w:name="__RefHeading___Toc6787549_3224264995"/>
      <w:bookmarkStart w:id="11" w:name="_Toc4"/>
      <w:bookmarkEnd w:id="10"/>
      <w:r>
        <w:rPr>
          <w:rtl w:val="true"/>
        </w:rPr>
        <w:t>اشاره</w:t>
      </w:r>
      <w:bookmarkEnd w:id="11"/>
    </w:p>
    <w:p>
      <w:pPr>
        <w:pStyle w:val="Heading3"/>
        <w:numPr>
          <w:ilvl w:val="2"/>
          <w:numId w:val="1"/>
        </w:numPr>
        <w:rPr/>
      </w:pPr>
      <w:bookmarkStart w:id="12" w:name="__RefHeading___Toc6787551_3224264995"/>
      <w:bookmarkStart w:id="13" w:name="_Toc5"/>
      <w:bookmarkEnd w:id="12"/>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97</w:t>
      </w:r>
      <w:r>
        <w:rPr>
          <w:rtl w:val="true"/>
        </w:rPr>
        <w:t xml:space="preserve"> </w:t>
      </w:r>
      <w:r>
        <w:rPr>
          <w:rtl w:val="true"/>
        </w:rPr>
        <w:t xml:space="preserve">تا </w:t>
      </w:r>
      <w:r>
        <w:rPr/>
        <w:t>99</w:t>
      </w:r>
      <w:r>
        <w:rPr>
          <w:rtl w:val="true"/>
        </w:rPr>
        <w:t>]</w:t>
      </w:r>
      <w:bookmarkEnd w:id="13"/>
    </w:p>
    <w:p>
      <w:pPr>
        <w:pStyle w:val="Heading4"/>
        <w:numPr>
          <w:ilvl w:val="3"/>
          <w:numId w:val="1"/>
        </w:numPr>
        <w:rPr/>
      </w:pPr>
      <w:bookmarkStart w:id="14" w:name="__RefHeading___Toc6787553_3224264995"/>
      <w:bookmarkStart w:id="15" w:name="_Toc6"/>
      <w:bookmarkEnd w:id="14"/>
      <w:r>
        <w:rPr>
          <w:rtl w:val="true"/>
        </w:rPr>
        <w:t>اشاره</w:t>
      </w:r>
      <w:bookmarkEnd w:id="15"/>
    </w:p>
    <w:p>
      <w:pPr>
        <w:pStyle w:val="BookText"/>
        <w:rPr/>
      </w:pP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اَلْمُسْتَضْعَفِینَ مِنَ اَلرِّجٰالِ وَ اَلنِّسٰاءِ وَ اَلْوِلْدٰانِ لاٰ یَسْتَطِیعُونَ حِیلَةً وَ لاٰ یَهْتَدُونَ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عَسَی اَللّٰهُ أَنْ یَعْفُوَ عَنْهُمْ وَ کٰانَ اَللّٰهُ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Style w:val="FootnoteAnchor"/>
          <w:rtl w:val="true"/>
        </w:rPr>
        <w:footnoteReference w:id="2"/>
      </w:r>
    </w:p>
    <w:p>
      <w:pPr>
        <w:pStyle w:val="Heading4"/>
        <w:numPr>
          <w:ilvl w:val="3"/>
          <w:numId w:val="1"/>
        </w:numPr>
        <w:rPr/>
      </w:pPr>
      <w:bookmarkStart w:id="16" w:name="__RefHeading___Toc6787555_3224264995"/>
      <w:bookmarkStart w:id="17" w:name="_Toc7"/>
      <w:bookmarkEnd w:id="16"/>
      <w:r>
        <w:rPr>
          <w:rtl w:val="true"/>
        </w:rPr>
        <w:t>ترجمه</w:t>
      </w:r>
      <w:bookmarkEnd w:id="17"/>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فرشتگان قبض روحشان می‌کنند،در حالی که بخود ظلم کرده‌اند، بدانها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حالی بودید؟گویند،ما در روی زمین ناتوان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بدانها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خدا وسیع نبود که در آن مهاجرت کنید؟جایگاه آنان جهنم و بد جایگاهی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مردان و زنان و کودکان ناتوانی که تدبیری نمی‌توانند داشته باشند و راهی بلد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شاید خداوند عفو کند و خداوند بخشاینده و آمرزگار است</w:t>
      </w:r>
      <w:r>
        <w:rPr>
          <w:rFonts w:eastAsia="IRNazanin" w:cs="IRNazanin"/>
          <w:color w:val="111111"/>
          <w:sz w:val="28"/>
          <w:szCs w:val="28"/>
          <w:rtl w:val="true"/>
          <w:lang w:bidi="fa-IR"/>
        </w:rPr>
        <w:t>.</w:t>
      </w:r>
      <w:bookmarkStart w:id="18" w:name="pg13050_155464"/>
    </w:p>
    <w:p>
      <w:pPr>
        <w:pStyle w:val="Heading4"/>
        <w:numPr>
          <w:ilvl w:val="3"/>
          <w:numId w:val="1"/>
        </w:numPr>
        <w:rPr/>
      </w:pPr>
      <w:bookmarkStart w:id="19" w:name="__RefHeading___Toc6787557_3224264995"/>
      <w:bookmarkStart w:id="20" w:name="_Toc8"/>
      <w:bookmarkEnd w:id="18"/>
      <w:bookmarkEnd w:id="19"/>
      <w:r>
        <w:rPr>
          <w:rtl w:val="true"/>
        </w:rPr>
        <w:t xml:space="preserve">بیان آیۀ </w:t>
      </w:r>
      <w:r>
        <w:rPr/>
        <w:t>97</w:t>
      </w:r>
      <w:r>
        <w:rPr>
          <w:rtl w:val="true"/>
        </w:rPr>
        <w:t xml:space="preserve"> </w:t>
      </w:r>
      <w:r>
        <w:rPr>
          <w:rtl w:val="true"/>
        </w:rPr>
        <w:t xml:space="preserve">و </w:t>
      </w:r>
      <w:r>
        <w:rPr/>
        <w:t>98</w:t>
      </w:r>
      <w:r>
        <w:rPr>
          <w:rtl w:val="true"/>
        </w:rPr>
        <w:t xml:space="preserve"> </w:t>
      </w:r>
      <w:r>
        <w:rPr>
          <w:rtl w:val="true"/>
        </w:rPr>
        <w:t xml:space="preserve">و </w:t>
      </w:r>
      <w:r>
        <w:rPr/>
        <w:t>99</w:t>
      </w:r>
      <w:bookmarkEnd w:id="20"/>
    </w:p>
    <w:p>
      <w:pPr>
        <w:pStyle w:val="Heading5"/>
        <w:numPr>
          <w:ilvl w:val="4"/>
          <w:numId w:val="1"/>
        </w:numPr>
        <w:rPr/>
      </w:pPr>
      <w:bookmarkStart w:id="21" w:name="__RefHeading___Toc6787559_3224264995"/>
      <w:bookmarkStart w:id="22" w:name="_Toc9"/>
      <w:bookmarkEnd w:id="21"/>
      <w:r>
        <w:rPr>
          <w:rtl w:val="true"/>
        </w:rPr>
        <w:t>اشاره</w:t>
      </w:r>
      <w:bookmarkEnd w:id="22"/>
    </w:p>
    <w:p>
      <w:pPr>
        <w:pStyle w:val="Heading5"/>
        <w:numPr>
          <w:ilvl w:val="4"/>
          <w:numId w:val="1"/>
        </w:numPr>
        <w:rPr/>
      </w:pPr>
      <w:bookmarkStart w:id="23" w:name="__RefHeading___Toc6787561_3224264995"/>
      <w:bookmarkStart w:id="24" w:name="_Toc10"/>
      <w:bookmarkEnd w:id="23"/>
      <w:r>
        <w:rPr>
          <w:rtl w:val="true"/>
        </w:rPr>
        <w:t>قرائت</w:t>
      </w:r>
      <w:bookmarkEnd w:id="24"/>
    </w:p>
    <w:p>
      <w:pPr>
        <w:pStyle w:val="BookText"/>
        <w:rPr/>
      </w:pPr>
      <w:r>
        <w:rPr>
          <w:rFonts w:ascii="IRNazanin" w:hAnsi="IRNazanin" w:eastAsia="IRNazanin"/>
          <w:color w:val="111111"/>
          <w:sz w:val="28"/>
          <w:sz w:val="28"/>
          <w:szCs w:val="28"/>
          <w:rtl w:val="true"/>
          <w:lang w:bidi="fa-IR"/>
        </w:rPr>
        <w:t>در شواذ از ابراهیم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توفیهم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المال الذی توفاه امة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مالی که دفع می‌شود بسوی امت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هر فرشته‌ای قبض روح برخی از مردم را بر عهده دارد،بر اینکار متمکن است و روح شخص به او سپرده می‌شود</w:t>
      </w:r>
      <w:r>
        <w:rPr>
          <w:rFonts w:eastAsia="IRNazanin" w:cs="IRNazanin"/>
          <w:color w:val="111111"/>
          <w:sz w:val="28"/>
          <w:szCs w:val="28"/>
          <w:rtl w:val="true"/>
          <w:lang w:bidi="fa-IR"/>
        </w:rPr>
        <w:t>.</w:t>
      </w:r>
    </w:p>
    <w:p>
      <w:pPr>
        <w:pStyle w:val="Heading5"/>
        <w:numPr>
          <w:ilvl w:val="4"/>
          <w:numId w:val="1"/>
        </w:numPr>
        <w:rPr/>
      </w:pPr>
      <w:bookmarkStart w:id="25" w:name="__RefHeading___Toc6787563_3224264995"/>
      <w:bookmarkStart w:id="26" w:name="_Toc11"/>
      <w:bookmarkEnd w:id="25"/>
      <w:r>
        <w:rPr>
          <w:rtl w:val="true"/>
        </w:rPr>
        <w:t>لغت</w:t>
      </w:r>
      <w:bookmarkEnd w:id="26"/>
    </w:p>
    <w:p>
      <w:pPr>
        <w:pStyle w:val="BookText"/>
        <w:rPr/>
      </w:pP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 و میراندن چیزی یا کسی و وفاة بمعنای مرگ است زیرا شخصی که می‌میرد،روحش قبض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توفی بمعنای شمردن آمده،شاعر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بنی ادرم لیسوا من</w:t>
      </w:r>
    </w:p>
    <w:p>
      <w:pPr>
        <w:pStyle w:val="BookText"/>
        <w:rPr/>
      </w:pPr>
      <w:r>
        <w:rPr>
          <w:rFonts w:ascii="IRNazanin" w:hAnsi="IRNazanin" w:eastAsia="IRNazanin"/>
          <w:color w:val="111111"/>
          <w:sz w:val="28"/>
          <w:sz w:val="28"/>
          <w:szCs w:val="28"/>
          <w:rtl w:val="true"/>
          <w:lang w:bidi="fa-IR"/>
        </w:rPr>
        <w:t>احد لیسوا الی قیس و لیسوا من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توفاهم قریش فی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بنی 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قبایل قریش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طایفه‌ای نیستند نه از طایفه قیس هستند و نه از طایفۀ اسد و طایفۀ قریش هم ایشان را در شمار خود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مرجع،محل بازگشت،منزل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ضعیف و ناتوان یافتن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ضعیف شمرده می‌شوند مثل پیران و زنان و کودکان</w:t>
      </w:r>
      <w:r>
        <w:rPr>
          <w:rFonts w:eastAsia="IRNazanin" w:cs="IRNazanin"/>
          <w:color w:val="111111"/>
          <w:sz w:val="28"/>
          <w:szCs w:val="28"/>
          <w:rtl w:val="true"/>
          <w:lang w:bidi="fa-IR"/>
        </w:rPr>
        <w:t>.</w:t>
      </w:r>
    </w:p>
    <w:p>
      <w:pPr>
        <w:pStyle w:val="Heading5"/>
        <w:numPr>
          <w:ilvl w:val="4"/>
          <w:numId w:val="1"/>
        </w:numPr>
        <w:rPr/>
      </w:pPr>
      <w:bookmarkStart w:id="27" w:name="__RefHeading___Toc6787565_3224264995"/>
      <w:bookmarkStart w:id="28" w:name="_Toc12"/>
      <w:bookmarkEnd w:id="27"/>
      <w:r>
        <w:rPr>
          <w:rtl w:val="true"/>
        </w:rPr>
        <w:t>اعراب</w:t>
      </w:r>
      <w:bookmarkEnd w:id="28"/>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ماضی و مبنی بر فتح یا مضارع و مرفوع باشد 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تتوفاهم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حذف یکی از دو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مشروح آن در گذشته،بیان شده است</w:t>
      </w:r>
      <w:r>
        <w:rPr>
          <w:rFonts w:eastAsia="IRNazanin" w:cs="IRNazanin"/>
          <w:color w:val="111111"/>
          <w:sz w:val="28"/>
          <w:szCs w:val="28"/>
          <w:rtl w:val="true"/>
          <w:lang w:bidi="fa-IR"/>
        </w:rPr>
        <w:t>.</w:t>
      </w:r>
      <w:bookmarkStart w:id="29" w:name="pg13050_155465"/>
    </w:p>
    <w:p>
      <w:pPr>
        <w:pStyle w:val="BookText"/>
        <w:rPr/>
      </w:pPr>
      <w:bookmarkEnd w:id="29"/>
      <w:r>
        <w:rPr>
          <w:rFonts w:ascii="Amiri" w:hAnsi="Amiri" w:eastAsia="Amiri" w:cs="Amiri"/>
          <w:color w:val="111111"/>
          <w:sz w:val="28"/>
          <w:sz w:val="28"/>
          <w:szCs w:val="28"/>
          <w:rtl w:val="true"/>
          <w:lang w:bidi="ar-SA"/>
        </w:rPr>
        <w:t>ظٰالِمِی أَنْفُسِهِمْ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و اصل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ظالمین انفسهم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بوده است که نون برای تخفیف حذف شده است 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هَدْیاً بٰالِغَ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بالغاً الکعبه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که الف آن حذف شده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مجرور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قٰالُوا فِیمَ کُنْتُمْ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محتمل است که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مَأْوٰاهُمْ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در این صورت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محل نصب 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ظٰالِمِی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می‌باشد زیرا نکره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و منصوب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کلمه،استثنای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مَأْوٰاهُمْ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آنها که مهاجرت نکرده‌اند،ما و ایشان جهنم است بجز ناتوانانی که قدرتی ندارند و راهی بلد نیستند که خود را از مکه نجات دهند،خواه مرد باشند،خواه زن،خواه کودک</w:t>
      </w:r>
      <w:r>
        <w:rPr>
          <w:rFonts w:eastAsia="IRNazanin" w:cs="IRNazanin"/>
          <w:color w:val="111111"/>
          <w:sz w:val="28"/>
          <w:szCs w:val="28"/>
          <w:rtl w:val="true"/>
          <w:lang w:bidi="fa-IR"/>
        </w:rPr>
        <w:t>.</w:t>
      </w:r>
    </w:p>
    <w:p>
      <w:pPr>
        <w:pStyle w:val="Heading5"/>
        <w:numPr>
          <w:ilvl w:val="4"/>
          <w:numId w:val="1"/>
        </w:numPr>
        <w:rPr/>
      </w:pPr>
      <w:bookmarkStart w:id="30" w:name="__RefHeading___Toc6787567_3224264995"/>
      <w:bookmarkStart w:id="31" w:name="_Toc13"/>
      <w:bookmarkEnd w:id="30"/>
      <w:r>
        <w:rPr>
          <w:rtl w:val="true"/>
        </w:rPr>
        <w:t>شان نزول</w:t>
      </w:r>
      <w:bookmarkEnd w:id="3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خبر رسیده است که مشرکین در روز بدر،هنگامی که خارج شدند،هیچکس را بجز پیران و کودکان و بیماران بجای نگذاشتند،از این رو عده‌ای از کسانی که به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کرده بودند،با ایشان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مشرکین رو در روی پیامبر گرامی اسلام،قرار گرفتند،این عده،به کمی جمعیت مسلمانان نگریستند و در بارۀ گفتۀ خود نسبت به اسلام به تردید افتادند و در گروه مشرکین،گرفتار و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بارۀ ایشان،این آیه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سعدی و قتاده نیز،همین طور نقل شده است،عکرمه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فاکه بن مغیره،حارث بن زمعة بن اسود،قیس بن ولید بن مغیره و ابو العاص بن منبه بن حجاج و علی بن امیة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الجارود نیز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من طفلی صغیر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نیز از وی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مردی پیر و مادرم زنی پیر و من کودکی خرد سال و همگی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bookmarkStart w:id="32" w:name="pg13050_155466"/>
    </w:p>
    <w:p>
      <w:pPr>
        <w:pStyle w:val="Heading5"/>
        <w:numPr>
          <w:ilvl w:val="4"/>
          <w:numId w:val="1"/>
        </w:numPr>
        <w:rPr/>
      </w:pPr>
      <w:bookmarkStart w:id="33" w:name="__RefHeading___Toc6787569_3224264995"/>
      <w:bookmarkStart w:id="34" w:name="_Toc14"/>
      <w:bookmarkEnd w:id="32"/>
      <w:bookmarkEnd w:id="33"/>
      <w:r>
        <w:rPr>
          <w:rtl w:val="true"/>
        </w:rPr>
        <w:t>مقصود</w:t>
      </w:r>
      <w:bookmarkEnd w:id="34"/>
    </w:p>
    <w:p>
      <w:pPr>
        <w:pStyle w:val="BookText"/>
        <w:rPr/>
      </w:pPr>
      <w:r>
        <w:rPr>
          <w:rFonts w:ascii="IRNazanin" w:hAnsi="IRNazanin" w:eastAsia="IRNazanin"/>
          <w:color w:val="111111"/>
          <w:sz w:val="28"/>
          <w:sz w:val="28"/>
          <w:szCs w:val="28"/>
          <w:rtl w:val="true"/>
          <w:lang w:bidi="fa-IR"/>
        </w:rPr>
        <w:t>اکنون خداوند از حال کسانی که از یاری پیامبر گرامی اسلام،سر باز زده‌اند و سر گذشت آنها را پس از مرگ،خبر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تَوَفّٰاهُمُ الْمَلاٰئِکَةُ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بوسیلۀ فرشتگان قبض روح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 یا ملک الموت و جز اوست،زیرا قبض روح انسان بوسیلۀ فرشتگان و ملک الموت و خداوند،صورت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بوسیلۀ ملک الموت یا فرشتگان،انجام می‌پذیرد جایز است که بخود خداوند نسبت داده شود،زیرا آنان واسطه هستند و به امر خداوند،قبض روح می‌کنند،هم چنان که کار فرشتگان به ملک الموت نسبت داده می‌شود،زیرا آنان نیز مامورین ملک الموت هستند و به امر او قبض روح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ظٰالِمِی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آنان بخود ظلم کرده‌اند،زیرا خویشتن را از پاداش الهی محروم کرده و بوسیلۀ کفر مستوجب کیفر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فِیمَ کُنْتُمْ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ایشان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دینی و در چه روشی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سؤال،حقیقی نیست بلکه بمنظور توبیخ و سرزنش ایشان یا بمنظور تقریر و به اقرار وا داشتن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کُنّٰا مُسْتَضْعَفِینَ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بلاد خود در برابر اهل شرک،ناتوان بودیم،زیرا آنان دارای جمعیتی بزرگتر و نیرومندتر بودند و ما را از ایمان به خدا و پیروی پیامبرش باز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بعنوان عذر خواهی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لَمْ تَکُنْ أَرْضُ اللّٰهِ وٰاسِعَةً فَتُهٰاجِرُوا فِیهٰا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ایشان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خدا پهناور نبود تا از خانه‌ها و سرزمین خود خارج گردید و از کسانی که شما را از ایمان به خدا و پیامبر منع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شوید و بسوی سرزمین مهاجرت کنید که اهل آن شما را در برابر مشرکین کمک کنند و شما در پناه ایشان،خداوند را به یکتایی پرستش و عبادت کنید و پیامبر گرامیش را پیروی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بن جبیر در بارۀ معنای آیه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سرزمینی معصیت خدا شود،از آنجا</w:t>
      </w:r>
    </w:p>
    <w:p>
      <w:pPr>
        <w:pStyle w:val="BookText"/>
        <w:rPr/>
      </w:pPr>
      <w:r>
        <w:rPr>
          <w:rFonts w:ascii="IRNazanin" w:hAnsi="IRNazanin" w:eastAsia="IRNazanin"/>
          <w:color w:val="111111"/>
          <w:sz w:val="28"/>
          <w:sz w:val="28"/>
          <w:szCs w:val="28"/>
          <w:rtl w:val="true"/>
          <w:lang w:bidi="fa-IR"/>
        </w:rPr>
        <w:t>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مَأْوٰاهُمْ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آنان جهنم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سٰاءَتْ مَصِیراً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جهنم برای کسانی که در آن منزل گزیده‌اند،بد جایگاهی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این گروه،دسته‌ای را استثناء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الْمُسْتَضْعَفِینَ مِنَ الرِّجٰالِ وَ النِّسٰاءِ وَ الْوِلْدٰانِ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مردان و کودکان و زنانی که مشرکان آنها را ضعیف ساخته،بواسطۀ دشواری و بلد نبودن راه و نداشتن تدبیر نتوانند مهاجرت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یَسْتَطِیعُونَ حِیلَةً وَ لاٰ یَهْتَدُونَ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تدبیری ندارند و راهی بلد نیستند که خود را از مکه،خلاص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و جماعتی از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اینکه راه را نمی‌شناسند،نمی‌توانند راه مدینه را پیدا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عَسَی اللّٰهُ أَنْ یَعْفُوَ 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خداوند از این گروه در گذرد زیرا فقیر و ناتوانند و بر آنها تفضل کند و بر ترک هجرت،آنها را مؤاخذه نکند زیرا ترک هجرت، برای ایشان اختیاری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عَفُوًّا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همواره به فضل و بزرگی خود،گناهان بندگان را بخشوده و بر معصیتشان،آنها را کیفر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عفو خود گناهان بندگان را می‌پوشاند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بعد از هر نماز ظهر بدرگاه خداوند نیایش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ولید،سلمة بن هشام،عیاش بن ابی ربیعه و دیگر مسلمانان ضعیف را از دست مشرکین خلاص گردان</w:t>
      </w:r>
      <w:r>
        <w:rPr>
          <w:rFonts w:eastAsia="IRNazanin" w:cs="IRNazanin"/>
          <w:color w:val="111111"/>
          <w:sz w:val="28"/>
          <w:szCs w:val="28"/>
          <w:rtl w:val="true"/>
          <w:lang w:bidi="fa-IR"/>
        </w:rPr>
        <w:t>»</w:t>
      </w:r>
      <w:bookmarkStart w:id="35" w:name="pg13050_155468"/>
    </w:p>
    <w:p>
      <w:pPr>
        <w:pStyle w:val="Heading3"/>
        <w:numPr>
          <w:ilvl w:val="2"/>
          <w:numId w:val="1"/>
        </w:numPr>
        <w:rPr/>
      </w:pPr>
      <w:bookmarkStart w:id="36" w:name="__RefHeading___Toc6787571_3224264995"/>
      <w:bookmarkStart w:id="37" w:name="_Toc15"/>
      <w:bookmarkEnd w:id="35"/>
      <w:bookmarkEnd w:id="36"/>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100</w:t>
      </w:r>
      <w:r>
        <w:rPr>
          <w:rtl w:val="true"/>
        </w:rPr>
        <w:t xml:space="preserve"> </w:t>
      </w:r>
      <w:r>
        <w:rPr>
          <w:rtl w:val="true"/>
        </w:rPr>
        <w:t xml:space="preserve">تا </w:t>
      </w:r>
      <w:r>
        <w:rPr/>
        <w:t>101</w:t>
      </w:r>
      <w:r>
        <w:rPr>
          <w:rtl w:val="true"/>
        </w:rPr>
        <w:t>]</w:t>
      </w:r>
      <w:bookmarkEnd w:id="37"/>
    </w:p>
    <w:p>
      <w:pPr>
        <w:pStyle w:val="Heading4"/>
        <w:numPr>
          <w:ilvl w:val="3"/>
          <w:numId w:val="1"/>
        </w:numPr>
        <w:rPr/>
      </w:pPr>
      <w:bookmarkStart w:id="38" w:name="__RefHeading___Toc6787573_3224264995"/>
      <w:bookmarkStart w:id="39" w:name="_Toc16"/>
      <w:bookmarkEnd w:id="38"/>
      <w:r>
        <w:rPr>
          <w:rtl w:val="true"/>
        </w:rPr>
        <w:t>اشاره</w:t>
      </w:r>
      <w:bookmarkEnd w:id="39"/>
    </w:p>
    <w:p>
      <w:pPr>
        <w:pStyle w:val="BookText"/>
        <w:rPr/>
      </w:pPr>
      <w:r>
        <w:rPr>
          <w:rFonts w:ascii="Amiri" w:hAnsi="Amiri" w:eastAsia="Amiri" w:cs="Amiri"/>
          <w:color w:val="111111"/>
          <w:sz w:val="28"/>
          <w:sz w:val="28"/>
          <w:szCs w:val="28"/>
          <w:rtl w:val="true"/>
          <w:lang w:bidi="ar-SA"/>
        </w:rPr>
        <w:t xml:space="preserve">وَ مَنْ یُهٰاجِرْ فِی سَبِیلِ اَللّٰهِ یَجِدْ فِی اَلْأَرْضِ مُرٰاغَماً کَثِیراً وَ سَعَةً وَ مَنْ یَخْرُجْ مِنْ بَیْتِهِ مُهٰاجِراً إِلَی اَللّٰهِ وَ رَسُولِهِ ثُمَّ یُدْرِکْهُ اَلْمَوْتُ فَقَدْ وَقَعَ أَجْرُهُ عَلَی اَللّٰهِ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ضَرَبْتُمْ فِی اَلْأَرْضِ فَلَیْسَ عَلَیْکُمْ جُنٰاحٌ أَنْ تَقْصُرُوا مِنَ اَلصَّلاٰةِ إِنْ خِفْتُمْ أَنْ یَفْتِنَکُمُ اَلَّذِینَ کَفَرُوا إِنَّ اَلْکٰافِرِینَ کٰانُوا لَکُمْ عَدُوًّا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Style w:val="FootnoteAnchor"/>
          <w:rtl w:val="true"/>
        </w:rPr>
        <w:footnoteReference w:id="3"/>
      </w:r>
    </w:p>
    <w:p>
      <w:pPr>
        <w:pStyle w:val="Heading4"/>
        <w:numPr>
          <w:ilvl w:val="3"/>
          <w:numId w:val="1"/>
        </w:numPr>
        <w:rPr/>
      </w:pPr>
      <w:bookmarkStart w:id="40" w:name="__RefHeading___Toc6787575_3224264995"/>
      <w:bookmarkStart w:id="41" w:name="_Toc17"/>
      <w:bookmarkEnd w:id="40"/>
      <w:r>
        <w:rPr>
          <w:rtl w:val="true"/>
        </w:rPr>
        <w:t>ترجمه</w:t>
      </w:r>
      <w:bookmarkEnd w:id="41"/>
    </w:p>
    <w:p>
      <w:pPr>
        <w:pStyle w:val="BookText"/>
        <w:rPr/>
      </w:pPr>
      <w:r>
        <w:rPr>
          <w:rFonts w:ascii="IRNazanin" w:hAnsi="IRNazanin" w:eastAsia="IRNazanin"/>
          <w:color w:val="111111"/>
          <w:sz w:val="28"/>
          <w:sz w:val="28"/>
          <w:szCs w:val="28"/>
          <w:rtl w:val="true"/>
          <w:lang w:bidi="fa-IR"/>
        </w:rPr>
        <w:t>و کسی که در راه خدا مهاجرت کند،در روی زمین جاها و جولانگاه‌های بسیار و گشایشی خواهد یافت و کسی که از خانۀ خود بقصد مهاجرت بسوی خدا و رسولش خارج گردد،آن گاه مرگش فرا رسد،پاداشش بر خداوند است و خدا آمرزگار و رحیم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زمین بسفر روید،گناهی بر شما نیست که نماز را کم کنید اگر بترسید که کافران به شما آسیبی برسانند که کافران برای شما دشمنانی آشکارند</w:t>
      </w:r>
      <w:r>
        <w:rPr>
          <w:rFonts w:eastAsia="IRNazanin" w:cs="IRNazanin"/>
          <w:color w:val="111111"/>
          <w:sz w:val="28"/>
          <w:szCs w:val="28"/>
          <w:rtl w:val="true"/>
          <w:lang w:bidi="fa-IR"/>
        </w:rPr>
        <w:t>.</w:t>
      </w:r>
      <w:bookmarkStart w:id="42" w:name="pg13050_155469"/>
    </w:p>
    <w:p>
      <w:pPr>
        <w:pStyle w:val="Heading4"/>
        <w:numPr>
          <w:ilvl w:val="3"/>
          <w:numId w:val="1"/>
        </w:numPr>
        <w:rPr/>
      </w:pPr>
      <w:bookmarkStart w:id="43" w:name="__RefHeading___Toc6787577_3224264995"/>
      <w:bookmarkStart w:id="44" w:name="_Toc18"/>
      <w:bookmarkEnd w:id="42"/>
      <w:bookmarkEnd w:id="43"/>
      <w:r>
        <w:rPr>
          <w:rtl w:val="true"/>
        </w:rPr>
        <w:t xml:space="preserve">بیان آیۀ </w:t>
      </w:r>
      <w:r>
        <w:rPr/>
        <w:t>100</w:t>
      </w:r>
      <w:bookmarkEnd w:id="44"/>
    </w:p>
    <w:p>
      <w:pPr>
        <w:pStyle w:val="Heading5"/>
        <w:numPr>
          <w:ilvl w:val="4"/>
          <w:numId w:val="1"/>
        </w:numPr>
        <w:rPr/>
      </w:pPr>
      <w:bookmarkStart w:id="45" w:name="__RefHeading___Toc6787579_3224264995"/>
      <w:bookmarkStart w:id="46" w:name="_Toc19"/>
      <w:bookmarkEnd w:id="45"/>
      <w:r>
        <w:rPr>
          <w:rtl w:val="true"/>
        </w:rPr>
        <w:t>اشاره</w:t>
      </w:r>
      <w:bookmarkEnd w:id="46"/>
    </w:p>
    <w:p>
      <w:pPr>
        <w:pStyle w:val="Heading5"/>
        <w:numPr>
          <w:ilvl w:val="4"/>
          <w:numId w:val="1"/>
        </w:numPr>
        <w:rPr/>
      </w:pPr>
      <w:bookmarkStart w:id="47" w:name="__RefHeading___Toc6787581_3224264995"/>
      <w:bookmarkStart w:id="48" w:name="_Toc20"/>
      <w:bookmarkEnd w:id="47"/>
      <w:r>
        <w:rPr>
          <w:rtl w:val="true"/>
        </w:rPr>
        <w:t>لغت</w:t>
      </w:r>
      <w:bookmarkEnd w:id="48"/>
    </w:p>
    <w:p>
      <w:pPr>
        <w:pStyle w:val="BookText"/>
        <w:rPr/>
      </w:pP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جدایی،اصل آن هجر ضد وصل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گردان در روی زمین و سر گردان در مذهب،اصل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خاک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مالیدن بینی به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مراغم یعنی دشمنی که می‌کوشد طرف مخالف خود را خوار گرداند و رغام بمعنای خواری و سختی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صلی احدکم فلیلزم جبینه و انفه الارض حتی یخرج منه الرغم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نماز می‌خوانید پیشانی و بینی را بخاک بمالید تا در برابر خدا اظهار خواری و خضوع کرده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مراغم به معنای موضع و مصدر آن مراغمه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بلد غیر دانی المحل</w:t>
      </w:r>
    </w:p>
    <w:p>
      <w:pPr>
        <w:pStyle w:val="BookText"/>
        <w:rPr/>
      </w:pPr>
      <w:r>
        <w:rPr>
          <w:rFonts w:ascii="IRNazanin" w:hAnsi="IRNazanin" w:eastAsia="IRNazanin"/>
          <w:color w:val="111111"/>
          <w:sz w:val="28"/>
          <w:sz w:val="28"/>
          <w:szCs w:val="28"/>
          <w:rtl w:val="true"/>
          <w:lang w:bidi="fa-IR"/>
        </w:rPr>
        <w:t>بعید المراغم و المضطرب</w:t>
      </w:r>
    </w:p>
    <w:p>
      <w:pPr>
        <w:pStyle w:val="BookText"/>
        <w:rPr/>
      </w:pPr>
      <w:r>
        <w:rPr>
          <w:rFonts w:ascii="IRNazanin" w:hAnsi="IRNazanin" w:eastAsia="IRNazanin"/>
          <w:color w:val="111111"/>
          <w:sz w:val="28"/>
          <w:sz w:val="28"/>
          <w:szCs w:val="28"/>
          <w:rtl w:val="true"/>
          <w:lang w:bidi="fa-IR"/>
        </w:rPr>
        <w:t>یعنی به جایی که محل و موضوع و گردشگاه آن دور است</w:t>
      </w:r>
      <w:r>
        <w:rPr>
          <w:rFonts w:eastAsia="IRNazanin" w:cs="IRNazanin"/>
          <w:color w:val="111111"/>
          <w:sz w:val="28"/>
          <w:szCs w:val="28"/>
          <w:rtl w:val="true"/>
          <w:lang w:bidi="fa-IR"/>
        </w:rPr>
        <w:t>.</w:t>
      </w:r>
    </w:p>
    <w:p>
      <w:pPr>
        <w:pStyle w:val="Heading5"/>
        <w:numPr>
          <w:ilvl w:val="4"/>
          <w:numId w:val="1"/>
        </w:numPr>
        <w:rPr/>
      </w:pPr>
      <w:bookmarkStart w:id="49" w:name="__RefHeading___Toc6787583_3224264995"/>
      <w:bookmarkStart w:id="50" w:name="_Toc21"/>
      <w:bookmarkEnd w:id="49"/>
      <w:r>
        <w:rPr>
          <w:rtl w:val="true"/>
        </w:rPr>
        <w:t>شان نزول</w:t>
      </w:r>
      <w:bookmarkEnd w:id="50"/>
    </w:p>
    <w:p>
      <w:pPr>
        <w:pStyle w:val="BookText"/>
        <w:rPr/>
      </w:pPr>
      <w:r>
        <w:rPr>
          <w:rFonts w:ascii="IRNazanin" w:hAnsi="IRNazanin" w:eastAsia="IRNazanin"/>
          <w:color w:val="111111"/>
          <w:sz w:val="28"/>
          <w:sz w:val="28"/>
          <w:szCs w:val="28"/>
          <w:rtl w:val="true"/>
          <w:lang w:bidi="fa-IR"/>
        </w:rPr>
        <w:t>ابو حمزة ثمالی و قتاده و سعید بن جبیر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نزول آیات هجرت،مردی مسلمان بنام جندع یا جندب بن ضمره که در مکه بود،آیات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من ضعیف نیستم،من قوتی برای مهاجرت دارم و راه را می‌شناسم و معذور نیستم و در حالی که به سختی بیمار بود به فرزندانش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از مکه خارج شود،زیرا می‌ترسم در اینجا بمیرم او را بر تختی نهادند و از مکه خارج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تنعیم رسید، جان سپرد،از اینرو آیۀ شریفه نازل گردید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مکه بقصد مهاجرت خارج شدند،مشرکین به آنها پیوستند و آنان را در امر دین وسوسه کردند و بفتنه افکندند و ایشان تسلیم شدند</w:t>
      </w:r>
      <w:r>
        <w:rPr>
          <w:rFonts w:eastAsia="IRNazanin" w:cs="IRNazanin"/>
          <w:color w:val="111111"/>
          <w:sz w:val="28"/>
          <w:szCs w:val="28"/>
          <w:rtl w:val="true"/>
          <w:lang w:bidi="fa-IR"/>
        </w:rPr>
        <w:t>.</w:t>
      </w:r>
      <w:bookmarkStart w:id="51" w:name="pg13050_155470"/>
    </w:p>
    <w:p>
      <w:pPr>
        <w:pStyle w:val="BookText"/>
        <w:rPr/>
      </w:pPr>
      <w:bookmarkEnd w:id="51"/>
      <w:r>
        <w:rPr>
          <w:rFonts w:ascii="IRNazanin" w:hAnsi="IRNazanin" w:eastAsia="IRNazanin"/>
          <w:color w:val="111111"/>
          <w:sz w:val="28"/>
          <w:sz w:val="28"/>
          <w:szCs w:val="28"/>
          <w:rtl w:val="true"/>
          <w:lang w:bidi="fa-IR"/>
        </w:rPr>
        <w:t>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یَقُولُ آمَنّٰا بِاللّٰهِ فَإِذٰا أُوذِیَ فِی اللّٰهِ جَعَلَ فِتْنَةَ النّٰاسِ کَعَذٰابِ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مردم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آوردیم و چون در راه خدا آزاری بایشان رسد،فتنۀ مردم را مثل عذاب خدا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مسلمانان،این آیه را برای ایشان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رَبَّکَ لِلَّذِینَ هٰاجَرُوا مِنْ بَعْدِ مٰا فُتِنُوا ثُمَّ جٰاهَدُوا وَ صَبَرُوا إِنَّ رَبَّکَ مِنْ بَعْدِهٰا لَغَفُورٌ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پروردگارت نسبت به آنها که پس از محنت کشیدن،مهاجرت کرده و صبر کرده‌اند،پروردگارت نسبت به ایشان آمرزنده و رحیم است</w:t>
      </w:r>
      <w:r>
        <w:rPr>
          <w:rFonts w:eastAsia="IRNazanin" w:cs="IRNazanin"/>
          <w:color w:val="111111"/>
          <w:sz w:val="28"/>
          <w:szCs w:val="28"/>
          <w:rtl w:val="true"/>
          <w:lang w:bidi="fa-IR"/>
        </w:rPr>
        <w:t>)</w:t>
      </w:r>
    </w:p>
    <w:p>
      <w:pPr>
        <w:pStyle w:val="Heading5"/>
        <w:numPr>
          <w:ilvl w:val="4"/>
          <w:numId w:val="1"/>
        </w:numPr>
        <w:rPr/>
      </w:pPr>
      <w:bookmarkStart w:id="52" w:name="__RefHeading___Toc6787585_3224264995"/>
      <w:bookmarkStart w:id="53" w:name="_Toc22"/>
      <w:bookmarkEnd w:id="52"/>
      <w:r>
        <w:rPr>
          <w:rtl w:val="true"/>
        </w:rPr>
        <w:t>مقصود</w:t>
      </w:r>
      <w:bookmarkEnd w:id="53"/>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یُهٰاجِرْ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اهل شرک جدا شود و از وطن خود بخاطر دینش بسوی سرزمین اسلام مهاجرت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یَجِدْ فِی الْأَرْضِ مُرٰاغَماً کَثِیراً وَ سَعَةً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جاها و جولانگاه‌های بسیار و گشایشی در روزی بدست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ضحاک و ربیع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فرار از سختیها و گشایشی نسبت به نجات از گمراهی و رسیدن بهدایت،بدست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تنگنای سختگیریهای مشرکین نجات می‌یابند و به جایگاهی می‌رسند که از گشایش آزادی و امنیت برخوردار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بخاطر دین از وطن خود فرار کند و بسوی خدا و رسول بشتابد و پیش از رسیدن به سرزمین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مرگش فرا رسد،ثواب عمل و پاداش هجرتش بر خداوند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غَفُوراً رَحِیماً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آمرزندۀ گناهان و به بندگان رحیم و با ایشان رفیق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 بارۀ معنای آیه رسیده‌اند</w:t>
      </w:r>
    </w:p>
    <w:p>
      <w:pPr>
        <w:pStyle w:val="BookText"/>
        <w:rPr/>
      </w:pPr>
      <w:r>
        <w:rPr>
          <w:rFonts w:ascii="IRNazanin" w:hAnsi="IRNazanin" w:eastAsia="IRNazanin"/>
          <w:color w:val="111111"/>
          <w:sz w:val="28"/>
          <w:sz w:val="28"/>
          <w:szCs w:val="28"/>
          <w:rtl w:val="true"/>
          <w:lang w:bidi="fa-IR"/>
        </w:rPr>
        <w:t>حسن از پیامبر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بخاطر دینش از زمینی به زمینی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باندازۀ یک وجب فاصله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سزاوار بهشت است و رفیق محمد ص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به اسناد خود از محمد بن ابی عمیر نقل کرده است که زراره فرزندش عبید را به مدینه فرستاد تا از احوال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اللّٰه،برایش خبری کسب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پیش از مراجعت،در بین راه جان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عمیر از محمد بن حکیم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داستان زراره و مرگ پسرش را خدمت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زراره،در زمرۀ کسانی باشد که خداوند در بارۀ ایشان فرموده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یَخْرُجْ مِنْ بَیْتِهِ مُهٰاجِراً إِلَی اللّٰهِ وَ رَسُولِهِ</w:t>
      </w:r>
      <w:r>
        <w:rPr>
          <w:rFonts w:eastAsia="Amiri" w:cs="Amiri" w:ascii="Amiri" w:hAnsi="Amiri"/>
          <w:color w:val="111111"/>
          <w:sz w:val="28"/>
          <w:szCs w:val="28"/>
          <w:rtl w:val="true"/>
          <w:lang w:bidi="ar-SA"/>
        </w:rPr>
        <w:t>...»</w:t>
      </w:r>
      <w:bookmarkStart w:id="54" w:name="pg13050_155472"/>
    </w:p>
    <w:p>
      <w:pPr>
        <w:pStyle w:val="Heading4"/>
        <w:numPr>
          <w:ilvl w:val="3"/>
          <w:numId w:val="1"/>
        </w:numPr>
        <w:rPr/>
      </w:pPr>
      <w:bookmarkStart w:id="55" w:name="__RefHeading___Toc6787587_3224264995"/>
      <w:bookmarkStart w:id="56" w:name="_Toc23"/>
      <w:bookmarkEnd w:id="54"/>
      <w:bookmarkEnd w:id="55"/>
      <w:r>
        <w:rPr>
          <w:rtl w:val="true"/>
        </w:rPr>
        <w:t xml:space="preserve">بیان آیه </w:t>
      </w:r>
      <w:r>
        <w:rPr/>
        <w:t>101</w:t>
      </w:r>
      <w:bookmarkEnd w:id="56"/>
    </w:p>
    <w:p>
      <w:pPr>
        <w:pStyle w:val="Heading5"/>
        <w:numPr>
          <w:ilvl w:val="4"/>
          <w:numId w:val="1"/>
        </w:numPr>
        <w:rPr/>
      </w:pPr>
      <w:bookmarkStart w:id="57" w:name="__RefHeading___Toc6787589_3224264995"/>
      <w:bookmarkStart w:id="58" w:name="_Toc24"/>
      <w:bookmarkEnd w:id="57"/>
      <w:r>
        <w:rPr>
          <w:rtl w:val="true"/>
        </w:rPr>
        <w:t>اشاره</w:t>
      </w:r>
      <w:bookmarkEnd w:id="58"/>
    </w:p>
    <w:p>
      <w:pPr>
        <w:pStyle w:val="Heading5"/>
        <w:numPr>
          <w:ilvl w:val="4"/>
          <w:numId w:val="1"/>
        </w:numPr>
        <w:rPr/>
      </w:pPr>
      <w:bookmarkStart w:id="59" w:name="__RefHeading___Toc6787591_3224264995"/>
      <w:bookmarkStart w:id="60" w:name="_Toc25"/>
      <w:bookmarkEnd w:id="59"/>
      <w:r>
        <w:rPr>
          <w:rtl w:val="true"/>
        </w:rPr>
        <w:t>لغت</w:t>
      </w:r>
      <w:bookmarkEnd w:id="60"/>
    </w:p>
    <w:p>
      <w:pPr>
        <w:pStyle w:val="BookText"/>
        <w:rPr/>
      </w:pP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کردن و کوتاه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لغت،از قرآن است،لکن تقصیر و اقصار نیز استعمال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آزمایش،گمراهی،کفر،رسوایی،محنت،عذاب،جنون،بیماری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لغت اهل حجاز و بنی تمیم و ربیعه و اهل نجد متعدی است ولی به لغت طایفۀ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و جمع آن یکسان است</w:t>
      </w:r>
      <w:r>
        <w:rPr>
          <w:rFonts w:eastAsia="IRNazanin" w:cs="IRNazanin"/>
          <w:color w:val="111111"/>
          <w:sz w:val="28"/>
          <w:szCs w:val="28"/>
          <w:rtl w:val="true"/>
          <w:lang w:bidi="fa-IR"/>
        </w:rPr>
        <w:t>.</w:t>
      </w:r>
    </w:p>
    <w:p>
      <w:pPr>
        <w:pStyle w:val="Heading5"/>
        <w:numPr>
          <w:ilvl w:val="4"/>
          <w:numId w:val="1"/>
        </w:numPr>
        <w:rPr/>
      </w:pPr>
      <w:bookmarkStart w:id="61" w:name="__RefHeading___Toc6787593_3224264995"/>
      <w:bookmarkStart w:id="62" w:name="_Toc26"/>
      <w:bookmarkEnd w:id="61"/>
      <w:r>
        <w:rPr>
          <w:rtl w:val="true"/>
        </w:rPr>
        <w:t>مقصود</w:t>
      </w:r>
      <w:bookmarkEnd w:id="62"/>
    </w:p>
    <w:p>
      <w:pPr>
        <w:pStyle w:val="Heading6"/>
        <w:numPr>
          <w:ilvl w:val="5"/>
          <w:numId w:val="1"/>
        </w:numPr>
        <w:rPr/>
      </w:pPr>
      <w:bookmarkStart w:id="63" w:name="__RefHeading___Toc6787595_3224264995"/>
      <w:bookmarkStart w:id="64" w:name="_Toc27"/>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وَ إِذٰا ضَرَبْتُمْ فِی الْأَرْضِ فَلَیْسَ عَلَیْکُمْ جُنٰاحٌ أَنْ تَقْصُرُوا مِنَ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زمین سفر کنید،بر شما گناهی نیست که نماز را قصر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جماعتی از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نمازهای چهار رکعتی را دو رکعت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فقها نیز چنین گویند و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خایف از نماز مسافر کم می‌شود و این دو قصر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مسافر ایمن از چهار رکعت و قصر خایف از دو رکعت به یک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نیز همین طور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طاووس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حدود نماز را کم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معنی را اصحاب ما در نمازی که از روی شدت خوف خوانده شود نقل کرده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با اشاره بخوانند و سجده را با خم شدن بیشتر از رکوع بجا آورند و اگر قادر بر این هم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مخصوص،برای هر رکعتی کافی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قصر،جمع میان دو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هر نمازی در وقت فضیلت</w:t>
      </w:r>
      <w:bookmarkStart w:id="65" w:name="pg13050_155473"/>
    </w:p>
    <w:p>
      <w:pPr>
        <w:pStyle w:val="BookText"/>
        <w:rPr/>
      </w:pPr>
      <w:bookmarkEnd w:id="65"/>
      <w:r>
        <w:rPr>
          <w:rFonts w:ascii="IRNazanin" w:hAnsi="IRNazanin" w:eastAsia="IRNazanin"/>
          <w:color w:val="111111"/>
          <w:sz w:val="28"/>
          <w:sz w:val="28"/>
          <w:szCs w:val="28"/>
          <w:rtl w:val="true"/>
          <w:lang w:bidi="fa-IR"/>
        </w:rPr>
        <w:t>خود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صحیح،همان اولی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خِفْتُمْ أَنْ یَفْتِنَکُمُ الَّذِینَ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فتنۀ مردم کافر،و تهدید ایشان نسبت بجان و مالتان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بترسید که مردم کافر شما را در نماز بقتل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خَوْفٍ مِنْ فِرْعَوْنَ وَ مَلاَئِهِمْ أَنْ یَفْتِنَهُمْ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ترس از فرعون و یارانش که ایشان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مردم کافر شما را به نوعی از انواع عذاب شکنجه دهند إِنَّ الْکٰافِرِینَ کٰانُوا لَکُمْ عَدُوًّا مُبِیناً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کافر،با شما بطور آشکارا در دشمنی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آیه را اینطور قرائت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علیکم جناح ان تقصروا من الصلاة ان یفتنکم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نیاورده است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معنای این قرائت،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یفتنکم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کراهة ان یفتنکم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یُبَیِّنُ اللّٰهُ لَکُمْ أَنْ تَضِلُّوا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به 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کراهة ان تضلوا</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6787597_3224264995"/>
      <w:bookmarkStart w:id="67" w:name="_Toc28"/>
      <w:bookmarkEnd w:id="66"/>
      <w:r>
        <w:rPr>
          <w:rtl w:val="true"/>
        </w:rPr>
        <w:t>نماز قصر و دلالت آیه</w:t>
      </w:r>
      <w:bookmarkEnd w:id="67"/>
    </w:p>
    <w:p>
      <w:pPr>
        <w:pStyle w:val="BookText"/>
        <w:rPr/>
      </w:pPr>
      <w:r>
        <w:rPr>
          <w:rFonts w:ascii="IRNazanin" w:hAnsi="IRNazanin" w:eastAsia="IRNazanin"/>
          <w:color w:val="111111"/>
          <w:sz w:val="28"/>
          <w:sz w:val="28"/>
          <w:szCs w:val="28"/>
          <w:rtl w:val="true"/>
          <w:lang w:bidi="fa-IR"/>
        </w:rPr>
        <w:t>ظاهر آیه این است که نماز قصر،تنها در موقع ترس،مشروع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از بیان پیامبر،استفاده کرده‌ایم که در موقعی که خوفی هم نباشد،مسافر باید نماز را قصر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بخاطر این باشد که اغلب سفرها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خوف و خطر توام بوده است نظیر این مطلب،که قیدی بمناسبت غالب بودن مورد آن در کلام اضافه شده باشد،بسیار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بارۀ قصر نماز 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رخصتی است برای مسافر و می‌تواند تمام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نیز همین را اختیار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و مذهب اهل بیت،همین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و محمد بن مسلم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نماز در</w:t>
      </w:r>
    </w:p>
    <w:p>
      <w:pPr>
        <w:pStyle w:val="BookText"/>
        <w:rPr/>
      </w:pPr>
      <w:r>
        <w:rPr>
          <w:rFonts w:ascii="IRNazanin" w:hAnsi="IRNazanin" w:eastAsia="IRNazanin"/>
          <w:color w:val="111111"/>
          <w:sz w:val="28"/>
          <w:sz w:val="28"/>
          <w:szCs w:val="28"/>
          <w:rtl w:val="true"/>
          <w:lang w:bidi="fa-IR"/>
        </w:rPr>
        <w:t>سفر چه می‌گویید؟چگونه است و چند رکعت باید خواند؟فرمود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ضَرَبْتُمْ فِی الْأَرْضِ فَلَیْسَ عَلَیْکُمْ جُنٰاحٌ أَنْ تَقْصُرُوا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قصر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در حضر باید نماز را تمام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 علیکم ان تقصروا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شما نیست که از نماز کم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کم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قصر در سفر را مثل تمام در حضر واجب کرده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در بارۀ صفا و مروه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حَجَّ الْبَیْتَ أَوِ اعْتَمَرَ فَلاٰ جُنٰاحَ عَلَیْهِ أَنْ یَطَّوَّفَ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حج کند یا عمره بجا آورد،گناهی بر او نیست که برای حج و عمره طواف بجای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مگر نه طواف واجب است،بدلیل این که خداوند در قرآن بیان داشته و پیامبر بجای آورده است؟همچنین نماز قصر چیزی است که پیامبر بجای آورده و خداوند در قرآن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سفر نماز را چهار رکعت بخواند،باید اعاده کند یا نه؟فرمود اگر آیۀ قصر را بر او خوانده و برایش تفسیر کرده‌ای و چهار رکعت خوانده است،باید اعاده کند و اگر آیۀ قصر را برایش نخوانده‌ای و از آن خبر ندارد،لازم نیست اعاده کند و نماز سفر،تمام دور رکعتی است،بجز مغرب که سه رکعت است که قصر ندارد و پیامبر این نماز را در سفر و حضر سه رکعت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روایت،شاهد این است که وظیفۀ مسافر،غیر از وظیفۀ حاضر است و طایفۀ امامیه بر این مطلب و اینکه نماز مغرب قصر نمی‌شود اجماع کرده‌اند و از پیامبر گرامی اسلام روایت شده است که فرض مسافر،دو رکعت است بدون اینکه از آن دو چیزی کم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طایفۀ امامیه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خوف،به تنهایی موجب قصر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میان فقها در این باره اختلاف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صحابه و تابعین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خداوند از قصر در آیه،قصر نماز خوف از نماز سفر است،نه از نماز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بعقیدۀ آنها نماز سفر،دو رکعت است</w:t>
      </w:r>
      <w:bookmarkStart w:id="68" w:name="pg13050_155475"/>
    </w:p>
    <w:p>
      <w:pPr>
        <w:pStyle w:val="BookText"/>
        <w:rPr/>
      </w:pPr>
      <w:bookmarkEnd w:id="68"/>
      <w:r>
        <w:rPr>
          <w:rFonts w:ascii="IRNazanin" w:hAnsi="IRNazanin" w:eastAsia="IRNazanin"/>
          <w:color w:val="111111"/>
          <w:sz w:val="28"/>
          <w:sz w:val="28"/>
          <w:szCs w:val="28"/>
          <w:rtl w:val="true"/>
          <w:lang w:bidi="fa-IR"/>
        </w:rPr>
        <w:t>و قصر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و حذیفة یمان و زید بن ثابت و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ابو هریره و کعب و ابن عمرو و سعید بن جبیر و 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 که در سفر موجب قصر می‌شود،به عقیدۀ ما هشت فرسخ است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که در سه شبانه روز پیموده شود و مذهب ابو حنیفه و پیروانش همین است مذهب شافعی این است که شانزده فرسخ یا چهل و هشت میل راه پیموده شود</w:t>
      </w:r>
      <w:r>
        <w:rPr>
          <w:rFonts w:eastAsia="IRNazanin" w:cs="IRNazanin"/>
          <w:color w:val="111111"/>
          <w:sz w:val="28"/>
          <w:szCs w:val="28"/>
          <w:rtl w:val="true"/>
          <w:lang w:bidi="fa-IR"/>
        </w:rPr>
        <w:t>.</w:t>
      </w:r>
    </w:p>
    <w:p>
      <w:pPr>
        <w:pStyle w:val="Heading5"/>
        <w:numPr>
          <w:ilvl w:val="4"/>
          <w:numId w:val="1"/>
        </w:numPr>
        <w:rPr/>
      </w:pPr>
      <w:bookmarkStart w:id="69" w:name="__RefHeading___Toc6787599_3224264995"/>
      <w:bookmarkStart w:id="70" w:name="_Toc29"/>
      <w:bookmarkEnd w:id="69"/>
      <w:r>
        <w:rPr>
          <w:rtl w:val="true"/>
        </w:rPr>
        <w:t>نظم آیه</w:t>
      </w:r>
      <w:bookmarkEnd w:id="7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اتصال آیه به سابق این است که در سابق امر به جهاد و هجرت کرد و در اینجا حکم نماز خوف و سفر را بیان می‌کند تا رحمت خود را بر بندگان فرو فرستد و برای آنها تخفیفی قائل شود</w:t>
      </w:r>
      <w:r>
        <w:rPr>
          <w:rFonts w:eastAsia="IRNazanin" w:cs="IRNazanin"/>
          <w:color w:val="111111"/>
          <w:sz w:val="28"/>
          <w:szCs w:val="28"/>
          <w:rtl w:val="true"/>
          <w:lang w:bidi="fa-IR"/>
        </w:rPr>
        <w:t>.</w:t>
      </w:r>
      <w:bookmarkStart w:id="71" w:name="pg13050_155476"/>
    </w:p>
    <w:p>
      <w:pPr>
        <w:pStyle w:val="Heading3"/>
        <w:numPr>
          <w:ilvl w:val="2"/>
          <w:numId w:val="1"/>
        </w:numPr>
        <w:rPr/>
      </w:pPr>
      <w:bookmarkStart w:id="72" w:name="__RefHeading___Toc6787601_3224264995"/>
      <w:bookmarkStart w:id="73" w:name="_Toc30"/>
      <w:bookmarkEnd w:id="71"/>
      <w:bookmarkEnd w:id="7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102</w:t>
      </w:r>
      <w:r>
        <w:rPr>
          <w:rtl w:val="true"/>
        </w:rPr>
        <w:t>]</w:t>
      </w:r>
      <w:bookmarkEnd w:id="73"/>
    </w:p>
    <w:p>
      <w:pPr>
        <w:pStyle w:val="Heading4"/>
        <w:numPr>
          <w:ilvl w:val="3"/>
          <w:numId w:val="1"/>
        </w:numPr>
        <w:rPr/>
      </w:pPr>
      <w:bookmarkStart w:id="74" w:name="__RefHeading___Toc6787603_3224264995"/>
      <w:bookmarkStart w:id="75" w:name="_Toc31"/>
      <w:bookmarkEnd w:id="74"/>
      <w:r>
        <w:rPr>
          <w:rtl w:val="true"/>
        </w:rPr>
        <w:t>اشاره</w:t>
      </w:r>
      <w:bookmarkEnd w:id="75"/>
    </w:p>
    <w:p>
      <w:pPr>
        <w:pStyle w:val="BookText"/>
        <w:rPr/>
      </w:pPr>
      <w:r>
        <w:rPr>
          <w:rFonts w:ascii="Amiri" w:hAnsi="Amiri" w:eastAsia="Amiri" w:cs="Amiri"/>
          <w:color w:val="111111"/>
          <w:sz w:val="28"/>
          <w:sz w:val="28"/>
          <w:szCs w:val="28"/>
          <w:rtl w:val="true"/>
          <w:lang w:bidi="ar-SA"/>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Style w:val="FootnoteAnchor"/>
          <w:rtl w:val="true"/>
        </w:rPr>
        <w:footnoteReference w:id="4"/>
      </w:r>
    </w:p>
    <w:p>
      <w:pPr>
        <w:pStyle w:val="Heading4"/>
        <w:numPr>
          <w:ilvl w:val="3"/>
          <w:numId w:val="1"/>
        </w:numPr>
        <w:rPr/>
      </w:pPr>
      <w:bookmarkStart w:id="76" w:name="__RefHeading___Toc6787605_3224264995"/>
      <w:bookmarkStart w:id="77" w:name="_Toc32"/>
      <w:bookmarkEnd w:id="76"/>
      <w:r>
        <w:rPr>
          <w:rtl w:val="true"/>
        </w:rPr>
        <w:t>ترجمه</w:t>
      </w:r>
      <w:bookmarkEnd w:id="7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تو در میان ایشان باشی و برای ایشان نماز بپای داری،باید گروهی از ایشان با تو به نماز برخیزند و سلاحهای خود را برگیرند و هنگامی که سجده کردند باید بجای گروه دیگر در روای شما قرار گیرند،و گروه دیگر که نماز نخوانده‌اند بیایند و با تو نماز بخوانند و باید احتیاط را از دست ندهند و سلاح‌ها را برگیرند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کافر دوست دارند که شما از سلاحها و متاعهایتان غفلت کنید و یکباره بر شما حمله ور گردند و گناهی بر شما نیست اگر بشما از باران آزاری برسد یا بیمار باشید که سلاحهای خود را بگذارید و احتیاط را از دست مدهید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مردم کافر،عذابی خوار کننده مهیا ساخته است</w:t>
      </w:r>
      <w:r>
        <w:rPr>
          <w:rFonts w:eastAsia="IRNazanin" w:cs="IRNazanin"/>
          <w:color w:val="111111"/>
          <w:sz w:val="28"/>
          <w:szCs w:val="28"/>
          <w:rtl w:val="true"/>
          <w:lang w:bidi="fa-IR"/>
        </w:rPr>
        <w:t>.</w:t>
      </w:r>
      <w:bookmarkStart w:id="78" w:name="pg13050_155477"/>
    </w:p>
    <w:p>
      <w:pPr>
        <w:pStyle w:val="Heading4"/>
        <w:numPr>
          <w:ilvl w:val="3"/>
          <w:numId w:val="1"/>
        </w:numPr>
        <w:rPr/>
      </w:pPr>
      <w:bookmarkStart w:id="79" w:name="__RefHeading___Toc6787607_3224264995"/>
      <w:bookmarkStart w:id="80" w:name="_Toc33"/>
      <w:bookmarkEnd w:id="78"/>
      <w:bookmarkEnd w:id="79"/>
      <w:r>
        <w:rPr>
          <w:rtl w:val="true"/>
        </w:rPr>
        <w:t xml:space="preserve">بیان آیه </w:t>
      </w:r>
      <w:r>
        <w:rPr/>
        <w:t>102</w:t>
      </w:r>
      <w:bookmarkEnd w:id="80"/>
    </w:p>
    <w:p>
      <w:pPr>
        <w:pStyle w:val="Heading5"/>
        <w:numPr>
          <w:ilvl w:val="4"/>
          <w:numId w:val="1"/>
        </w:numPr>
        <w:rPr/>
      </w:pPr>
      <w:bookmarkStart w:id="81" w:name="__RefHeading___Toc6787609_3224264995"/>
      <w:bookmarkStart w:id="82" w:name="_Toc34"/>
      <w:bookmarkEnd w:id="81"/>
      <w:r>
        <w:rPr>
          <w:rtl w:val="true"/>
        </w:rPr>
        <w:t>اشاره</w:t>
      </w:r>
      <w:bookmarkEnd w:id="82"/>
    </w:p>
    <w:p>
      <w:pPr>
        <w:pStyle w:val="Heading5"/>
        <w:numPr>
          <w:ilvl w:val="4"/>
          <w:numId w:val="1"/>
        </w:numPr>
        <w:rPr/>
      </w:pPr>
      <w:bookmarkStart w:id="83" w:name="__RefHeading___Toc6787611_3224264995"/>
      <w:bookmarkStart w:id="84" w:name="_Toc35"/>
      <w:bookmarkEnd w:id="83"/>
      <w:r>
        <w:rPr>
          <w:rtl w:val="true"/>
        </w:rPr>
        <w:t>لغت</w:t>
      </w:r>
      <w:bookmarkEnd w:id="84"/>
    </w:p>
    <w:p>
      <w:pPr>
        <w:pStyle w:val="BookText"/>
        <w:rPr/>
      </w:pPr>
      <w:r>
        <w:rPr>
          <w:rFonts w:ascii="IRNazanin" w:hAnsi="IRNazanin" w:eastAsia="IRNazanin"/>
          <w:color w:val="111111"/>
          <w:sz w:val="28"/>
          <w:sz w:val="28"/>
          <w:szCs w:val="28"/>
          <w:rtl w:val="true"/>
          <w:lang w:bidi="fa-IR"/>
        </w:rPr>
        <w:t>اسلحه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سلاح مثل احمره جمع 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نام چیزهایی است که انسان در جنگها بوسیلۀ آنها می‌جنگد و از خویشتن دفاع می‌کند به اسب و وسائلی نظیر آن سلاح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از جایی و کناره‌گیری از راه راست،بهمین مناسبت به گناه،گفته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مقصود بمعنای آزار</w:t>
      </w:r>
    </w:p>
    <w:p>
      <w:pPr>
        <w:pStyle w:val="Heading5"/>
        <w:numPr>
          <w:ilvl w:val="4"/>
          <w:numId w:val="1"/>
        </w:numPr>
        <w:rPr/>
      </w:pPr>
      <w:bookmarkStart w:id="85" w:name="__RefHeading___Toc6787613_3224264995"/>
      <w:bookmarkStart w:id="86" w:name="_Toc36"/>
      <w:bookmarkEnd w:id="85"/>
      <w:r>
        <w:rPr>
          <w:rtl w:val="true"/>
        </w:rPr>
        <w:t>اعراب</w:t>
      </w:r>
      <w:bookmarkEnd w:id="86"/>
    </w:p>
    <w:p>
      <w:pPr>
        <w:pStyle w:val="BookText"/>
        <w:rPr/>
      </w:pPr>
      <w:r>
        <w:rPr>
          <w:rFonts w:ascii="IRNazanin" w:hAnsi="IRNazanin" w:eastAsia="IRNazanin"/>
          <w:color w:val="111111"/>
          <w:sz w:val="28"/>
          <w:sz w:val="28"/>
          <w:szCs w:val="28"/>
          <w:rtl w:val="true"/>
          <w:lang w:bidi="fa-IR"/>
        </w:rPr>
        <w:t>و لیأخذوا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بسکون لام قرائت کرده‌اند،لکن اصل آن به کسر لام است که بواسطۀ سنگینی حذف شده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تضعوا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علیکم فی ان تضعوا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شده است،ما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عمل کرده است بنا بر مذهب دیگر،محل آن مجرور است به تقدیر حرف 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طٰائِفَةٌ أُخْریٰ لَمْ یُصَلُّوا فَلْیُصَلُّوا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نواخت بود چنین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اخری لم تصل فلتصل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آخرون لم یصلوا فلیصلوا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یُصَلُّوا فَلْیُصَلُّوا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معنای آن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طٰائِفَتٰانِ مِنَ الْمُؤْمِنِینَ اقْتَتَلُوا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آن بسیار است</w:t>
      </w:r>
      <w:r>
        <w:rPr>
          <w:rFonts w:eastAsia="IRNazanin" w:cs="IRNazanin"/>
          <w:color w:val="111111"/>
          <w:sz w:val="28"/>
          <w:szCs w:val="28"/>
          <w:rtl w:val="true"/>
          <w:lang w:bidi="fa-IR"/>
        </w:rPr>
        <w:t>.</w:t>
      </w:r>
    </w:p>
    <w:p>
      <w:pPr>
        <w:pStyle w:val="Heading5"/>
        <w:numPr>
          <w:ilvl w:val="4"/>
          <w:numId w:val="1"/>
        </w:numPr>
        <w:rPr/>
      </w:pPr>
      <w:bookmarkStart w:id="87" w:name="__RefHeading___Toc6787615_3224264995"/>
      <w:bookmarkStart w:id="88" w:name="_Toc37"/>
      <w:bookmarkEnd w:id="87"/>
      <w:r>
        <w:rPr>
          <w:rtl w:val="true"/>
        </w:rPr>
        <w:t>مقصود</w:t>
      </w:r>
      <w:bookmarkEnd w:id="8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متعال به بیان کیفیت نماز خوف،به جماعت،پرداخته،فرمود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کُنْتَ فِیهِمْ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 محمد ص،تو در میان اصحابت که به سفر رفته و می‌ترسند که دشمنان بجنگ ایشان آیند،باشی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فَأَقَمْتَ لَهُمُ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را با همۀ حدود و رکوع و سجود آن بجای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امام جماعت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فَلْتَقُمْ طٰائِفَةٌ مِنْهُمْ مَعَکَ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گروهی از اصحاب،در نماز با تو باشند و بقیه در برابر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فلتقم طائفة منهم معک و لتقم طائفة منهم تجاه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اینکه ذکر نشده،دلالت کلام بر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لْیَأْخُذُوا أَسْلِحَتَهُمْ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جمله اختلاف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آنهایی که مشغول نمازند،سلاح‌ها را با خود بر می‌دارند،شمشیر را به خود می‌آویزند و خنجر را بزره می‌بندند و کارد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همراه خود دارند و همین معنی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طایفه‌ای است که در حال جنگ هستند،آنها مامورند که سلاح‌ها را برگیرند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سَجَدُوا فَلْیَکُونُوا مِنْ وَرٰائِکُمْ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 که با تو نماز می‌خوانند،هنگامی که سجده را تمام کردند،باید در برابر دشمن صف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شده است که این طایفه،پس از تمام کردن سجده و خواندن یک رکعت از نماز،چه باید بکنند؟عقیده ما این است که باید رکعت دیگر را خود بخوانند و تشهد و سلام نماز را بجای آورند و در حالی که امام در رکعت دوم و در حال قیام است،بجای آنهایی که مشغول جنگ هستند،بمیدان جنگ بروند و بجای آن گروه مشغول جنگ شوند تا آنها بیایند و در رکعت دوم بامام ملحق شوند و امام در تشهد،معطل می‌شود تا آنها یک رکعت دیگر را بخوانند و همراه امام سلام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گروه اول را تکبیرة الاحرام و گروه دوم را سلام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شافعی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جابر و کسانی که معتقدند نماز خوف،یک رکعت است،گویند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 هر گاه یک رکعت را تمام کرد،سلام می‌دهد و به جنگ دشمن می‌رود و گروه دوم به امام ملحق می‌شود و امام رکعت دوم را با ایشان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هر دسته‌ای دو رکعت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امام دو</w:t>
      </w:r>
    </w:p>
    <w:p>
      <w:pPr>
        <w:pStyle w:val="BookText"/>
        <w:rPr/>
      </w:pPr>
      <w:r>
        <w:rPr>
          <w:rFonts w:ascii="IRNazanin" w:hAnsi="IRNazanin" w:eastAsia="IRNazanin"/>
          <w:color w:val="111111"/>
          <w:sz w:val="28"/>
          <w:sz w:val="28"/>
          <w:szCs w:val="28"/>
          <w:rtl w:val="true"/>
          <w:lang w:bidi="fa-IR"/>
        </w:rPr>
        <w:t>نماز می‌خواند که با هر گروه یک نماز خوانده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اله 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با گروه اول یک رکعت خواند،این گروه بجنگ دشمن می‌روند و گروه دوم به امام ملحق شده،تکبیر می‌گویند و رکعت دوم را امام با ایشان می‌خواند،سپس اینها بجنگ دشمن می‌روند و گروه اول باز می‌گردند و رکعت دیگر را بدون قرائت می‌خوانند زیرا اینها دنبال مانده‌اند سپس سلام نماز را می‌دهند و بمیدان جنگ بر می‌گردند و گروه دوم برمی‌گردند و یک رکعت دیگر را بدون قرائت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می‌دهدن و بر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ابو حنیفه نیز 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لْتَأْتِ طٰائِفَةٌ أُخْریٰ لَمْ یُصَلُّوا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آنهایی که نماز نخوانده‌اند،باز گردند،یعنی آنهایی که مشغول جنگ هستند فَلْیُصَلُّوا مَعَکَ وَ لْیَأْخُذُوا حِذْرَهُمْ وَ أَسْلِحَتَهُمْ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با تو بخوانند و از دشمن احتیاط کنند و با گرفتن اسلحة جنگی در حال نماز نیز آماده جنگ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است بر اینکه گروهی که در اول مامور بودند که سلاح‌ها را با خود بردارند همانهایی بودند که به نماز مشغول بودند،نه آنهایی که مشغول جنگ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 الَّذِینَ کَفَرُوا لَوْ تَغْفُلُونَ عَنْ أَسْلِحَتِکُمْ وَ أَمْتِعَتِکُمْ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کافر آرزو دارند که شما از سلاحهای خود غافل بمانید و برای جنگ آمادگی نداشته و به ابزار سفر و لوازم زندگی خود توجه نداشته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فَیَمِیلُونَ عَلَیْکُمْ مَیْلَةً وٰاحِدَةً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یکباره بر شما حمله ور شوند و شما را در حال نماز غافلگیر کنند و خون شما را بریزند و شما را غارت کنند پس مقصود این است که دسته جمعی مشغول نماز مشوید و به دشمن فرصت مدهید که بر جان و اسلحه شما دسترسی پیدا کنند،بلکه نماز را آن طور که به شما دستور داده‌ایم،بخوانید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عرب این است که میل را بمعنای حمله بکار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عبادة بن فضلة انصاری در شب عقبۀ دوم </w:t>
      </w:r>
      <w:r>
        <w:rPr>
          <w:rStyle w:val="FootnoteAnchor"/>
          <w:rtl w:val="true"/>
        </w:rPr>
        <w:footnoteReference w:id="5"/>
      </w:r>
      <w:r>
        <w:rPr>
          <w:rFonts w:ascii="IRNazanin" w:hAnsi="IRNazanin" w:eastAsia="IRNazanin"/>
          <w:color w:val="111111"/>
          <w:sz w:val="28"/>
          <w:sz w:val="28"/>
          <w:szCs w:val="28"/>
          <w:rtl w:val="true"/>
          <w:lang w:bidi="fa-IR"/>
        </w:rPr>
        <w:t>به پیامبر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بخدای که ترا مبعوث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 لنمیلن غداً</w:t>
      </w:r>
      <w:bookmarkStart w:id="89" w:name="pg13050_155480"/>
    </w:p>
    <w:p>
      <w:pPr>
        <w:pStyle w:val="BookText"/>
        <w:rPr/>
      </w:pPr>
      <w:bookmarkEnd w:id="89"/>
      <w:r>
        <w:rPr>
          <w:rFonts w:ascii="IRNazanin" w:hAnsi="IRNazanin" w:eastAsia="IRNazanin"/>
          <w:color w:val="111111"/>
          <w:sz w:val="28"/>
          <w:sz w:val="28"/>
          <w:szCs w:val="28"/>
          <w:rtl w:val="true"/>
          <w:lang w:bidi="fa-IR"/>
        </w:rPr>
        <w:t>علی اهل منی باسیافنا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 فردا با شمشیرهایمان بر اهل منی حمله‌ور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کار مامور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کار برای وقتی 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جُنٰاحَ عَلَیْکُمْ إِنْ کٰانَ بِکُمْ أَذیً مِنْ مَطَرٍ أَوْ کُنْتُمْ مَرْضیٰ أَنْ تَضَعُوا أَسْلِحَتَکُمْ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گناهی و حرجی بر شما نیست که اگر در موقع جنگ با دشمن از باران به شما آزاری برسد یا معلول یا مجروح باشید و برای حمل سلاحها ضعیف باشید،آنها را بگذارید ولی از آنها مراقبت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خُذُوا حِذْرَکُمْ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جانب احتیاط را بنمایید که شما را غافل گیر نکنند و به شما حمله‌ور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أَعَدَّ لِلْکٰافِرِینَ عَذٰاباً مُهِیناً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مردم کافر،عذابی خوار کننده مهیا کرده برای ابد در آن بمانند</w:t>
      </w:r>
      <w:r>
        <w:rPr>
          <w:rFonts w:eastAsia="IRNazanin" w:cs="IRNazanin"/>
          <w:color w:val="111111"/>
          <w:sz w:val="28"/>
          <w:szCs w:val="28"/>
          <w:rtl w:val="true"/>
          <w:lang w:bidi="fa-IR"/>
        </w:rPr>
        <w:t>.</w:t>
      </w:r>
    </w:p>
    <w:p>
      <w:pPr>
        <w:pStyle w:val="Heading5"/>
        <w:numPr>
          <w:ilvl w:val="4"/>
          <w:numId w:val="1"/>
        </w:numPr>
        <w:rPr/>
      </w:pPr>
      <w:bookmarkStart w:id="90" w:name="__RefHeading___Toc6787617_3224264995"/>
      <w:bookmarkStart w:id="91" w:name="_Toc38"/>
      <w:bookmarkEnd w:id="90"/>
      <w:r>
        <w:rPr>
          <w:rtl w:val="true"/>
        </w:rPr>
        <w:t>دلالت آیه</w:t>
      </w:r>
      <w:bookmarkEnd w:id="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دلالت دارد بر راستگویی پیامبر و صحت نبوتش،زیرا هنگامی نازل شده که پیامبر در عسفان و مشرکین در ضجنان بودند و در برابر یکدیگر قرار گرفتند پیامبر نماز ظهر را با اصحاب خود با تمام رکوع و سجود،بجای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خواستند بر آنها حمله‌ور شوند،لکن گروهی از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نماز دیگری دارند که پیششان محبوبتر است و مقصودشان نماز عصر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آیه را فرستاد و پیامبر نماز عصر را بصورت نماز خوف،انجام داد و همین امر،سبب اسلام خالد بن ولید گردید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 در تفسیر خود آورده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 بنی انمار جنگید، آنها شکست خوردند و مال و فرزندان ایشان بدست مسلمین افتاد پیامبر و مسلمانان فرود آمدند،در حالی که از دشمن احدی را نمی‌دیدند،از این رو سلاح را بر زمین گذاشتند و پیامبر برای قضای حاجت،بیرون رفت و در حالی که سلاح را بر زمین گذاشته بود،میان خود و اصحابش یک وادی قرار داد و پس از قضای حاجت در زیر سایۀ درختی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غورث بن حارث محاربی او را بدید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کسانش وی را 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محمد ص است که از اصحاب خود جدا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خدایم بکشد اگر او را نکشم و با شمشیر خود از کوه بزیر آمد هنگامی پیامبر متوجه او شد که بالای سرش ایستاده و شمشیر را برای حمله،از نیام بیرون کشیده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محمد،اکنون چه کسی ترا از من نگه می‌دارد؟گفت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خدا،در این وقت این دشمن خدا بروی افتاد و پیامبر برخاست و شمشیرش را برداشت و فرمود چه کسی تو را اکنون از من منع می‌کند؟گفت هیچ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آیا شهادت می‌دهی که خدا یکی است و من بنده و فرستادۀ اویم؟گفت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نه،لکن عهد می‌کنم که هرگز با تو نجنگم و دشمن ترا یاری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شمشیر را باو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تو بهتر از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سزاوارترم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غورث نزد کسان خود رفت،گفتند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 دیدیم که با شمشیر بر سر او ایستاده بودی،چرا او را نکشتی؟گفت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شمشیر را فرود آوردم که او را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نمی‌دانم چه کسی که میان شانۀ من زد که من با پیشانی بر زمین افتادم و شمشیرم افتاد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شمشیر را گرفت و دیگر در آن وادی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بعد از این واقعه نزد اصحاب رفت و جریان را برای ایشان تعریف کرد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بِکُمْ أَذیً مِنْ مَطَرٍ</w:t>
      </w:r>
      <w:r>
        <w:rPr>
          <w:rFonts w:eastAsia="IRNazanin" w:cs="IRNazanin"/>
          <w:color w:val="111111"/>
          <w:sz w:val="28"/>
          <w:szCs w:val="28"/>
          <w:rtl w:val="true"/>
          <w:lang w:bidi="fa-IR"/>
        </w:rPr>
        <w:t>...»</w:t>
      </w:r>
      <w:bookmarkStart w:id="92" w:name="pg13050_155482"/>
    </w:p>
    <w:p>
      <w:pPr>
        <w:pStyle w:val="Heading3"/>
        <w:numPr>
          <w:ilvl w:val="2"/>
          <w:numId w:val="1"/>
        </w:numPr>
        <w:rPr/>
      </w:pPr>
      <w:bookmarkStart w:id="93" w:name="__RefHeading___Toc6787619_3224264995"/>
      <w:bookmarkStart w:id="94" w:name="_Toc39"/>
      <w:bookmarkEnd w:id="92"/>
      <w:bookmarkEnd w:id="93"/>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103</w:t>
      </w:r>
      <w:r>
        <w:rPr>
          <w:rtl w:val="true"/>
        </w:rPr>
        <w:t xml:space="preserve"> </w:t>
      </w:r>
      <w:r>
        <w:rPr>
          <w:rtl w:val="true"/>
        </w:rPr>
        <w:t xml:space="preserve">تا </w:t>
      </w:r>
      <w:r>
        <w:rPr/>
        <w:t>104</w:t>
      </w:r>
      <w:r>
        <w:rPr>
          <w:rtl w:val="true"/>
        </w:rPr>
        <w:t>]</w:t>
      </w:r>
      <w:bookmarkEnd w:id="94"/>
    </w:p>
    <w:p>
      <w:pPr>
        <w:pStyle w:val="Heading4"/>
        <w:numPr>
          <w:ilvl w:val="3"/>
          <w:numId w:val="1"/>
        </w:numPr>
        <w:rPr/>
      </w:pPr>
      <w:bookmarkStart w:id="95" w:name="__RefHeading___Toc6787621_3224264995"/>
      <w:bookmarkStart w:id="96" w:name="_Toc40"/>
      <w:bookmarkEnd w:id="95"/>
      <w:r>
        <w:rPr>
          <w:rtl w:val="true"/>
        </w:rPr>
        <w:t>اشاره</w:t>
      </w:r>
      <w:bookmarkEnd w:id="96"/>
    </w:p>
    <w:p>
      <w:pPr>
        <w:pStyle w:val="BookText"/>
        <w:rPr/>
      </w:pPr>
      <w:r>
        <w:rPr>
          <w:rFonts w:ascii="Amiri" w:hAnsi="Amiri" w:eastAsia="Amiri" w:cs="Amiri"/>
          <w:color w:val="111111"/>
          <w:sz w:val="28"/>
          <w:sz w:val="28"/>
          <w:szCs w:val="28"/>
          <w:rtl w:val="true"/>
          <w:lang w:bidi="ar-SA"/>
        </w:rPr>
        <w:t xml:space="preserve">فَإِذٰا قَضَیْتُمُ اَلصَّلاٰةَ فَاذْکُرُوا اَللّٰهَ قِیٰاماً وَ قُعُوداً وَ عَلیٰ جُنُوبِکُمْ فَإِذَا اِطْمَأْنَنْتُمْ فَأَقِیمُوا اَلصَّلاٰةَ إِنَّ اَلصَّلاٰةَ کٰانَتْ عَلَی اَلْمُؤْمِنِینَ کِتٰاباً مَوْقُوتاً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فِی اِبْتِغٰاءِ اَلْقَوْمِ إِنْ تَکُونُوا تَأْلَمُونَ فَإِنَّهُمْ یَأْلَمُونَ کَمٰا تَأْلَمُونَ وَ تَرْجُونَ مِنَ اَللّٰهِ مٰا لاٰ یَرْجُونَ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Style w:val="FootnoteAnchor"/>
          <w:rtl w:val="true"/>
        </w:rPr>
        <w:footnoteReference w:id="6"/>
      </w:r>
    </w:p>
    <w:p>
      <w:pPr>
        <w:pStyle w:val="Heading4"/>
        <w:numPr>
          <w:ilvl w:val="3"/>
          <w:numId w:val="1"/>
        </w:numPr>
        <w:rPr/>
      </w:pPr>
      <w:bookmarkStart w:id="97" w:name="__RefHeading___Toc6787623_3224264995"/>
      <w:bookmarkStart w:id="98" w:name="_Toc41"/>
      <w:bookmarkEnd w:id="97"/>
      <w:r>
        <w:rPr>
          <w:rtl w:val="true"/>
        </w:rPr>
        <w:t>ترجمه</w:t>
      </w:r>
      <w:bookmarkEnd w:id="98"/>
    </w:p>
    <w:p>
      <w:pPr>
        <w:pStyle w:val="BookText"/>
        <w:rPr/>
      </w:pPr>
      <w:r>
        <w:rPr>
          <w:rFonts w:ascii="IRNazanin" w:hAnsi="IRNazanin" w:eastAsia="IRNazanin"/>
          <w:color w:val="111111"/>
          <w:sz w:val="28"/>
          <w:sz w:val="28"/>
          <w:szCs w:val="28"/>
          <w:rtl w:val="true"/>
          <w:lang w:bidi="fa-IR"/>
        </w:rPr>
        <w:t>پس هنگامی که نماز را بپای داشتید،خداوند را در حال ایستاده و نشسته و خوابیده،یاد کنید و چون آرامش یافتید،نماز را بپای دارید که نماز بر مؤمنان بوقتهای معین مقرر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تعقیب قوم سستی مورزید،اگر شما دردمندید،آنان نیز مثل شما دردمند هستند و شما از خداوند چیزی امید دارید که آنها ندارند و خداوند دانا و حکیم است</w:t>
      </w:r>
      <w:r>
        <w:rPr>
          <w:rFonts w:eastAsia="IRNazanin" w:cs="IRNazanin"/>
          <w:color w:val="111111"/>
          <w:sz w:val="28"/>
          <w:szCs w:val="28"/>
          <w:rtl w:val="true"/>
          <w:lang w:bidi="fa-IR"/>
        </w:rPr>
        <w:t>.</w:t>
      </w:r>
      <w:bookmarkStart w:id="99" w:name="pg13050_155483"/>
    </w:p>
    <w:p>
      <w:pPr>
        <w:pStyle w:val="Heading4"/>
        <w:numPr>
          <w:ilvl w:val="3"/>
          <w:numId w:val="1"/>
        </w:numPr>
        <w:rPr/>
      </w:pPr>
      <w:bookmarkStart w:id="100" w:name="__RefHeading___Toc6787625_3224264995"/>
      <w:bookmarkStart w:id="101" w:name="_Toc42"/>
      <w:bookmarkEnd w:id="99"/>
      <w:bookmarkEnd w:id="100"/>
      <w:r>
        <w:rPr>
          <w:rtl w:val="true"/>
        </w:rPr>
        <w:t xml:space="preserve">بیان آیۀ </w:t>
      </w:r>
      <w:r>
        <w:rPr/>
        <w:t>103</w:t>
      </w:r>
      <w:bookmarkEnd w:id="101"/>
    </w:p>
    <w:p>
      <w:pPr>
        <w:pStyle w:val="Heading5"/>
        <w:numPr>
          <w:ilvl w:val="4"/>
          <w:numId w:val="1"/>
        </w:numPr>
        <w:rPr/>
      </w:pPr>
      <w:bookmarkStart w:id="102" w:name="__RefHeading___Toc6787627_3224264995"/>
      <w:bookmarkStart w:id="103" w:name="_Toc43"/>
      <w:bookmarkEnd w:id="102"/>
      <w:r>
        <w:rPr>
          <w:rtl w:val="true"/>
        </w:rPr>
        <w:t>اشاره</w:t>
      </w:r>
      <w:bookmarkEnd w:id="103"/>
    </w:p>
    <w:p>
      <w:pPr>
        <w:pStyle w:val="Heading5"/>
        <w:numPr>
          <w:ilvl w:val="4"/>
          <w:numId w:val="1"/>
        </w:numPr>
        <w:rPr/>
      </w:pPr>
      <w:bookmarkStart w:id="104" w:name="__RefHeading___Toc6787629_3224264995"/>
      <w:bookmarkStart w:id="105" w:name="_Toc44"/>
      <w:bookmarkEnd w:id="104"/>
      <w:r>
        <w:rPr>
          <w:rtl w:val="true"/>
        </w:rPr>
        <w:t>لغت</w:t>
      </w:r>
      <w:bookmarkEnd w:id="105"/>
    </w:p>
    <w:p>
      <w:pPr>
        <w:pStyle w:val="BookText"/>
        <w:rPr/>
      </w:pPr>
      <w:r>
        <w:rPr>
          <w:rFonts w:ascii="IRNazanin" w:hAnsi="IRNazanin" w:eastAsia="IRNazanin"/>
          <w:color w:val="111111"/>
          <w:sz w:val="28"/>
          <w:sz w:val="28"/>
          <w:szCs w:val="28"/>
          <w:rtl w:val="true"/>
          <w:lang w:bidi="fa-IR"/>
        </w:rPr>
        <w:t>اطمأننتم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یافتید،از اطمینان بمعنای آرامش 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هم گفته شده است</w:t>
      </w:r>
      <w:r>
        <w:rPr>
          <w:rFonts w:eastAsia="IRNazanin" w:cs="IRNazanin"/>
          <w:color w:val="111111"/>
          <w:sz w:val="28"/>
          <w:szCs w:val="28"/>
          <w:rtl w:val="true"/>
          <w:lang w:bidi="fa-IR"/>
        </w:rPr>
        <w:t>.</w:t>
      </w:r>
    </w:p>
    <w:p>
      <w:pPr>
        <w:pStyle w:val="Heading5"/>
        <w:numPr>
          <w:ilvl w:val="4"/>
          <w:numId w:val="1"/>
        </w:numPr>
        <w:rPr/>
      </w:pPr>
      <w:bookmarkStart w:id="106" w:name="__RefHeading___Toc6787631_3224264995"/>
      <w:bookmarkStart w:id="107" w:name="_Toc45"/>
      <w:bookmarkEnd w:id="106"/>
      <w:r>
        <w:rPr>
          <w:rtl w:val="true"/>
        </w:rPr>
        <w:t>مقصود</w:t>
      </w:r>
      <w:bookmarkEnd w:id="107"/>
    </w:p>
    <w:p>
      <w:pPr>
        <w:pStyle w:val="BookText"/>
        <w:rPr/>
      </w:pPr>
      <w:r>
        <w:rPr>
          <w:rFonts w:ascii="Amiri" w:hAnsi="Amiri" w:eastAsia="Amiri" w:cs="Amiri"/>
          <w:color w:val="111111"/>
          <w:sz w:val="28"/>
          <w:sz w:val="28"/>
          <w:szCs w:val="28"/>
          <w:rtl w:val="true"/>
          <w:lang w:bidi="ar-SA"/>
        </w:rPr>
        <w:t>فَإِذٰا قَضَیْتُمُ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 را به پایان رسانید،حال آنکه با دشمن روبرو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فَاذْکُرُوا اللّٰهَ قِیٰاماً وَ قُعُوداً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حال قیام و در حال نشستن،یاد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جُنُوبِکُمْ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بر پهلو آرمیده‌اید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محلا منصوب و عطف است بر ما قبل،یعنی خدای را در این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نشستن و ایستادن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کنید،شاید شما را در برابر دشمن یاری کند و ظفر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لَقِیتُمْ فِئَةً فَاثْبُتُوا وَ اذْکُرُوا اللّٰهَ کَثِیراً لَعَلَّکُمْ تُفْلِحُونَ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مؤمن،آن گاه که با جمعی ملاقات کنید،تا بتقدم باشید و خداوند را یاد کنید،شاید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نظر،از ابن عباس و بیشتر مفسران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ارادۀ نماز کنید،اگر سالم هستید نماز را ایستاده و اگر قادر بر ایستادن نیستید،نماز را نشسته و اگر قادر بر نشستن نیستید،نماز را خوابیده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وی بدنبال تفسیر این آیه،چنین گفت، هیچکس را خداوند،در ترک ذکر معذور نداشته،مگر آنکه عقل را از کف داده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اطْمَأْنَنْتُمْ فَأَقِیمُوا الصَّلاٰةَ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آرامش یافتید،نماز را بپای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تاویل این جمله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رحل اقامت در وطن افکندید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که به شما در سفر دستور قصر آن داده بودند،تمام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ابن زید و مجاهد،بنا بروایتی دیگر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بر اثر زوال ترس و اضطراب،آرامش یافتید،حدود نماز را اتمام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کٰانَتْ عَلَی الْمُؤْمِنِینَ کِتٰاباً مَوْقُوتاً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 مؤمنان،واجبی است که به وقتهای معین،موکول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تحویل این جمله نیز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عطیه عوفی و سدی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بر مومنان واجب و مفروض است و از امام باقر ع و امام صادق ع نیز چنین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نماز،بر مؤمنان واجب شده است که در اوقات معین،انجام دهند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قول بهم نزدیکند</w:t>
      </w:r>
      <w:r>
        <w:rPr>
          <w:rFonts w:eastAsia="IRNazanin" w:cs="IRNazanin"/>
          <w:color w:val="111111"/>
          <w:sz w:val="28"/>
          <w:szCs w:val="28"/>
          <w:rtl w:val="true"/>
          <w:lang w:bidi="fa-IR"/>
        </w:rPr>
        <w:t>.</w:t>
      </w:r>
      <w:bookmarkStart w:id="108" w:name="pg13050_155485"/>
    </w:p>
    <w:p>
      <w:pPr>
        <w:pStyle w:val="Heading4"/>
        <w:numPr>
          <w:ilvl w:val="3"/>
          <w:numId w:val="1"/>
        </w:numPr>
        <w:rPr/>
      </w:pPr>
      <w:bookmarkStart w:id="109" w:name="__RefHeading___Toc6787633_3224264995"/>
      <w:bookmarkStart w:id="110" w:name="_Toc46"/>
      <w:bookmarkEnd w:id="108"/>
      <w:bookmarkEnd w:id="109"/>
      <w:r>
        <w:rPr>
          <w:rtl w:val="true"/>
        </w:rPr>
        <w:t xml:space="preserve">بیان آیۀ </w:t>
      </w:r>
      <w:r>
        <w:rPr/>
        <w:t>104</w:t>
      </w:r>
      <w:bookmarkEnd w:id="110"/>
    </w:p>
    <w:p>
      <w:pPr>
        <w:pStyle w:val="Heading5"/>
        <w:numPr>
          <w:ilvl w:val="4"/>
          <w:numId w:val="1"/>
        </w:numPr>
        <w:rPr/>
      </w:pPr>
      <w:bookmarkStart w:id="111" w:name="__RefHeading___Toc6787635_3224264995"/>
      <w:bookmarkStart w:id="112" w:name="_Toc47"/>
      <w:bookmarkEnd w:id="111"/>
      <w:r>
        <w:rPr>
          <w:rtl w:val="true"/>
        </w:rPr>
        <w:t>اشاره</w:t>
      </w:r>
      <w:bookmarkEnd w:id="112"/>
    </w:p>
    <w:p>
      <w:pPr>
        <w:pStyle w:val="Heading5"/>
        <w:numPr>
          <w:ilvl w:val="4"/>
          <w:numId w:val="1"/>
        </w:numPr>
        <w:rPr/>
      </w:pPr>
      <w:bookmarkStart w:id="113" w:name="__RefHeading___Toc6787637_3224264995"/>
      <w:bookmarkStart w:id="114" w:name="_Toc48"/>
      <w:bookmarkEnd w:id="113"/>
      <w:r>
        <w:rPr>
          <w:rtl w:val="true"/>
        </w:rPr>
        <w:t>قرائت</w:t>
      </w:r>
      <w:bookmarkEnd w:id="114"/>
    </w:p>
    <w:p>
      <w:pPr>
        <w:pStyle w:val="BookText"/>
        <w:rPr/>
      </w:pPr>
      <w:r>
        <w:rPr>
          <w:rFonts w:ascii="IRNazanin" w:hAnsi="IRNazanin" w:eastAsia="IRNazanin"/>
          <w:color w:val="111111"/>
          <w:sz w:val="28"/>
          <w:sz w:val="28"/>
          <w:szCs w:val="28"/>
          <w:rtl w:val="true"/>
          <w:lang w:bidi="fa-IR"/>
        </w:rPr>
        <w:t>از عبد الرحمن اعرج که از شواذ است،روایت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محمول است بر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تهنوا فی ابتغاء القوم لانکم تالمون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حذف حرف جر،بقول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بقول خلیل در محل جر است و عامل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تخفیف آن،این است که گویی حرفی است عوض از لام محذوف</w:t>
      </w:r>
      <w:r>
        <w:rPr>
          <w:rFonts w:eastAsia="IRNazanin" w:cs="IRNazanin"/>
          <w:color w:val="111111"/>
          <w:sz w:val="28"/>
          <w:szCs w:val="28"/>
          <w:rtl w:val="true"/>
          <w:lang w:bidi="fa-IR"/>
        </w:rPr>
        <w:t>.</w:t>
      </w:r>
    </w:p>
    <w:p>
      <w:pPr>
        <w:pStyle w:val="Heading5"/>
        <w:numPr>
          <w:ilvl w:val="4"/>
          <w:numId w:val="1"/>
        </w:numPr>
        <w:rPr/>
      </w:pPr>
      <w:bookmarkStart w:id="115" w:name="__RefHeading___Toc6787639_3224264995"/>
      <w:bookmarkStart w:id="116" w:name="_Toc49"/>
      <w:bookmarkEnd w:id="115"/>
      <w:r>
        <w:rPr>
          <w:rtl w:val="true"/>
        </w:rPr>
        <w:t>لغت</w:t>
      </w:r>
      <w:bookmarkEnd w:id="116"/>
    </w:p>
    <w:p>
      <w:pPr>
        <w:pStyle w:val="BookText"/>
        <w:rPr/>
      </w:pPr>
      <w:r>
        <w:rPr>
          <w:rFonts w:ascii="IRNazanin" w:hAnsi="IRNazanin" w:eastAsia="IRNazanin"/>
          <w:color w:val="111111"/>
          <w:sz w:val="28"/>
          <w:sz w:val="28"/>
          <w:szCs w:val="28"/>
          <w:rtl w:val="true"/>
          <w:lang w:bidi="fa-IR"/>
        </w:rPr>
        <w:t>و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ضعف،و لا تهنوا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مباشید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داشتن،از عارضه‌هایی است که ممکن است سبب آن از افعال خداوند باشد یا از افعال بندگان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امیدواری،گاهی هم بمعنای بیم استعمال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ترتجی حین تلاقی الزائدا</w:t>
      </w:r>
    </w:p>
    <w:p>
      <w:pPr>
        <w:pStyle w:val="BookText"/>
        <w:rPr/>
      </w:pPr>
      <w:r>
        <w:rPr>
          <w:rFonts w:ascii="Amiri" w:hAnsi="Amiri" w:eastAsia="Amiri" w:cs="Amiri"/>
          <w:color w:val="111111"/>
          <w:sz w:val="28"/>
          <w:sz w:val="28"/>
          <w:szCs w:val="28"/>
          <w:rtl w:val="true"/>
          <w:lang w:bidi="ar-SA"/>
        </w:rPr>
        <w:t>أ سبعة لاقت معاً او واحداً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نمی‌ترسد که آیا هفت نفر را با هم ملاقات کرده است یا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لاٰ تَرْجُونَ لِلّٰهِ وَقٰاراً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نوح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چیست شما را که از عظمت خدا نمی‌ترسید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استعمال این کلمه،بمعنای خوف این است که امیدواری،آرزوست و شخص آرزومند،بیم دارد که به آرزوی خود نرسد</w:t>
      </w:r>
      <w:r>
        <w:rPr>
          <w:rFonts w:eastAsia="IRNazanin" w:cs="IRNazanin"/>
          <w:color w:val="111111"/>
          <w:sz w:val="28"/>
          <w:szCs w:val="28"/>
          <w:rtl w:val="true"/>
          <w:lang w:bidi="fa-IR"/>
        </w:rPr>
        <w:t>.</w:t>
      </w:r>
    </w:p>
    <w:p>
      <w:pPr>
        <w:pStyle w:val="Heading5"/>
        <w:numPr>
          <w:ilvl w:val="4"/>
          <w:numId w:val="1"/>
        </w:numPr>
        <w:rPr/>
      </w:pPr>
      <w:bookmarkStart w:id="117" w:name="__RefHeading___Toc6787641_3224264995"/>
      <w:bookmarkStart w:id="118" w:name="_Toc50"/>
      <w:bookmarkEnd w:id="117"/>
      <w:r>
        <w:rPr>
          <w:rtl w:val="true"/>
        </w:rPr>
        <w:t>شان نزول</w:t>
      </w:r>
      <w:bookmarkEnd w:id="11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آیه،به مناسبت رفتن مسلمانان بسوی بدر صغری که ابو سفیان در جنگ احد،قرار گذاشته بود،نازل شده است 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بمناسبت تعقیب سپاهیان ابو سفیان،پس از شکست احد و رفتن مسلمانان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w:t>
      </w:r>
      <w:bookmarkStart w:id="119" w:name="pg13050_155486"/>
    </w:p>
    <w:p>
      <w:pPr>
        <w:pStyle w:val="BookText"/>
        <w:rPr/>
      </w:pPr>
      <w:bookmarkEnd w:id="119"/>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w:t>
      </w:r>
    </w:p>
    <w:p>
      <w:pPr>
        <w:pStyle w:val="Heading5"/>
        <w:numPr>
          <w:ilvl w:val="4"/>
          <w:numId w:val="1"/>
        </w:numPr>
        <w:rPr/>
      </w:pPr>
      <w:bookmarkStart w:id="120" w:name="__RefHeading___Toc6787643_3224264995"/>
      <w:bookmarkStart w:id="121" w:name="_Toc51"/>
      <w:bookmarkEnd w:id="120"/>
      <w:r>
        <w:rPr>
          <w:rtl w:val="true"/>
        </w:rPr>
        <w:t>مقصود</w:t>
      </w:r>
      <w:bookmarkEnd w:id="121"/>
    </w:p>
    <w:p>
      <w:pPr>
        <w:pStyle w:val="Heading6"/>
        <w:numPr>
          <w:ilvl w:val="5"/>
          <w:numId w:val="1"/>
        </w:numPr>
        <w:rPr/>
      </w:pPr>
      <w:bookmarkStart w:id="122" w:name="__RefHeading___Toc6787645_3224264995"/>
      <w:bookmarkStart w:id="123" w:name="_Toc52"/>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هم اکنون بار دیگر،سخن از جهاد و تشویق مسلمانان برای رزم با دشمنان دین است،از اینرو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تَهِنُوا فِی ابْتِغٰاءِ الْقَوْمِ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نسزد که در تعقیب مردمی که طرفدار شرک بوده، در راه دشمن خدا و مردم مؤمن،صف آرایی کرده‌اند،سستی بورزید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تَکُونُوا تَأْلَمُونَ فَإِنَّهُمْ یَأْلَمُونَ کَمٰا تَأْلَمُونَ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از زخم و جراحتها دردمند شده و رنج می‌کشید،آنان نیز از زخم‌ها و جراحتها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می‌کشند و رنج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تَرْجُونَ مِنَ اللّٰهِ مٰا لاٰ یَرْجُونَ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شما از خداوند بزرگ امیدوارید که در این جهان به شما پیروزی و ظفر بخشد و بواسطۀ این سختیها و دردها و زخمها در عالم دیگر به شما پاداش دهد،ولی آنان در مقابل این جراحتها و زخمها امید هیچگونه پاداشی از جانب خداوند متعال ندارند،بنا بر این شما مردم مؤمن اگر بپاداش الهی یقین دارید و می‌دانید که این تعب‌ها و مشقت‌ها بدون پاداش نمی‌ماند و تکذیب مشرکین بی اساس و بی دلیل است،وظیفه دارید که از آنها برای جنگ،شکیباتر و پایدارتر باشید این معنی از ابن عباس،قتاده،مجاهد و سدی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عَلِیماً حَکِیماً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بمصالح مردم داناتر و در تدبیر و تعیین مقدرات ایشان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ابن عباس و عکرمه گویند</w:t>
      </w:r>
    </w:p>
    <w:p>
      <w:pPr>
        <w:pStyle w:val="Heading6"/>
        <w:numPr>
          <w:ilvl w:val="5"/>
          <w:numId w:val="1"/>
        </w:numPr>
        <w:rPr/>
      </w:pPr>
      <w:bookmarkStart w:id="124" w:name="__RefHeading___Toc6787647_3224264995"/>
      <w:bookmarkStart w:id="125" w:name="_Toc53"/>
      <w:bookmarkEnd w:id="124"/>
      <w:r>
        <w:rPr>
          <w:rtl w:val="true"/>
        </w:rPr>
        <w:t>داستان</w:t>
      </w:r>
      <w:bookmarkEnd w:id="125"/>
    </w:p>
    <w:p>
      <w:pPr>
        <w:pStyle w:val="BookText"/>
        <w:rPr/>
      </w:pPr>
      <w:r>
        <w:rPr>
          <w:rFonts w:ascii="IRNazanin" w:hAnsi="IRNazanin" w:eastAsia="IRNazanin"/>
          <w:color w:val="111111"/>
          <w:sz w:val="28"/>
          <w:sz w:val="28"/>
          <w:szCs w:val="28"/>
          <w:rtl w:val="true"/>
          <w:lang w:bidi="fa-IR"/>
        </w:rPr>
        <w:t>ابن عباس و عکرمه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روز جنگ احد،مسلمانان گرفتار آن شکست تاریخ گردیدند و پیامبر بر قله کوه،صعود فرمود،ابو سفیان چنین گفت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محمد،ما را روزی است و شما را روزی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بزرگوار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پاسخ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و شما برابر نیستیم و روز شکست ما با روز شکست شما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کشتگان ما در بهشت و کشتگان شما در جهنم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بت عزی است و شما را چنین بتی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مولای ماست و شما را مولایی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و جاوید باد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و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ملاقات ما در روز بدر صغری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 جراحتهای بسیاری که برداشته بودند،بخفتند،از اینرو این آیه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یَمْسَسْکُمْ قَرْحٌ فَقَدْ مَسَّ الْقَوْمَ قَرْحٌ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مجروح شده‌اید ایشان نیز همچون شما مجروح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تَکُونُوا تَأْلَمُونَ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منظور خداوند متعال این بود که با بدن مجروح،دشمنان را تعقیب کنند و مشرکان را بیمی و وحشتی در دل 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امر خدا را گردن نهادند و با بدنهای مجروح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را دنبال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با شنودن این خبر،با سرعتی هر چه بیشتر بتاختند و خود را بمکه رسانیدند</w:t>
      </w:r>
      <w:bookmarkStart w:id="126" w:name="pg13050_155488"/>
    </w:p>
    <w:p>
      <w:pPr>
        <w:pStyle w:val="Heading3"/>
        <w:numPr>
          <w:ilvl w:val="2"/>
          <w:numId w:val="1"/>
        </w:numPr>
        <w:rPr/>
      </w:pPr>
      <w:bookmarkStart w:id="127" w:name="__RefHeading___Toc6787649_3224264995"/>
      <w:bookmarkStart w:id="128" w:name="_Toc54"/>
      <w:bookmarkEnd w:id="126"/>
      <w:bookmarkEnd w:id="127"/>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105</w:t>
      </w:r>
      <w:r>
        <w:rPr>
          <w:rtl w:val="true"/>
        </w:rPr>
        <w:t xml:space="preserve"> </w:t>
      </w:r>
      <w:r>
        <w:rPr>
          <w:rtl w:val="true"/>
        </w:rPr>
        <w:t xml:space="preserve">تا </w:t>
      </w:r>
      <w:r>
        <w:rPr/>
        <w:t>106</w:t>
      </w:r>
      <w:r>
        <w:rPr>
          <w:rtl w:val="true"/>
        </w:rPr>
        <w:t>]</w:t>
      </w:r>
      <w:bookmarkEnd w:id="128"/>
    </w:p>
    <w:p>
      <w:pPr>
        <w:pStyle w:val="Heading4"/>
        <w:numPr>
          <w:ilvl w:val="3"/>
          <w:numId w:val="1"/>
        </w:numPr>
        <w:rPr/>
      </w:pPr>
      <w:bookmarkStart w:id="129" w:name="__RefHeading___Toc6787651_3224264995"/>
      <w:bookmarkStart w:id="130" w:name="_Toc55"/>
      <w:bookmarkEnd w:id="129"/>
      <w:r>
        <w:rPr>
          <w:rtl w:val="true"/>
        </w:rPr>
        <w:t>اشاره</w:t>
      </w:r>
      <w:bookmarkEnd w:id="130"/>
    </w:p>
    <w:p>
      <w:pPr>
        <w:pStyle w:val="BookText"/>
        <w:rPr/>
      </w:pP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وَ لاٰ تَکُنْ لِلْخٰائِنِینَ خَصِیماً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اَللّٰهَ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Style w:val="FootnoteAnchor"/>
          <w:rtl w:val="true"/>
        </w:rPr>
        <w:footnoteReference w:id="7"/>
      </w:r>
    </w:p>
    <w:p>
      <w:pPr>
        <w:pStyle w:val="Heading4"/>
        <w:numPr>
          <w:ilvl w:val="3"/>
          <w:numId w:val="1"/>
        </w:numPr>
        <w:rPr/>
      </w:pPr>
      <w:bookmarkStart w:id="131" w:name="__RefHeading___Toc6787653_3224264995"/>
      <w:bookmarkStart w:id="132" w:name="_Toc56"/>
      <w:bookmarkEnd w:id="131"/>
      <w:r>
        <w:rPr>
          <w:rtl w:val="true"/>
        </w:rPr>
        <w:t>ترجمه</w:t>
      </w:r>
      <w:bookmarkEnd w:id="13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قرآن را بحق بر تو نازل کرده‌ایم تا در میان مردم به آنچه خداوند بتو نشان داده است حکم کنی و برای مردم خائن،مدافع و طرفدار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طلب آمرزش کن که خدا آمرزگار و رحیم است</w:t>
      </w:r>
      <w:r>
        <w:rPr>
          <w:rFonts w:eastAsia="IRNazanin" w:cs="IRNazanin"/>
          <w:color w:val="111111"/>
          <w:sz w:val="28"/>
          <w:szCs w:val="28"/>
          <w:rtl w:val="true"/>
          <w:lang w:bidi="fa-IR"/>
        </w:rPr>
        <w:t>.</w:t>
      </w:r>
      <w:bookmarkStart w:id="133" w:name="pg13050_155489"/>
    </w:p>
    <w:p>
      <w:pPr>
        <w:pStyle w:val="Heading4"/>
        <w:numPr>
          <w:ilvl w:val="3"/>
          <w:numId w:val="1"/>
        </w:numPr>
        <w:rPr/>
      </w:pPr>
      <w:bookmarkStart w:id="134" w:name="__RefHeading___Toc6787655_3224264995"/>
      <w:bookmarkStart w:id="135" w:name="_Toc57"/>
      <w:bookmarkEnd w:id="133"/>
      <w:bookmarkEnd w:id="134"/>
      <w:r>
        <w:rPr>
          <w:rtl w:val="true"/>
        </w:rPr>
        <w:t xml:space="preserve">بیان آیۀ </w:t>
      </w:r>
      <w:r>
        <w:rPr/>
        <w:t>105</w:t>
      </w:r>
      <w:r>
        <w:rPr>
          <w:rtl w:val="true"/>
        </w:rPr>
        <w:t xml:space="preserve"> </w:t>
      </w:r>
      <w:r>
        <w:rPr>
          <w:rtl w:val="true"/>
        </w:rPr>
        <w:t xml:space="preserve">و </w:t>
      </w:r>
      <w:r>
        <w:rPr/>
        <w:t>106</w:t>
      </w:r>
      <w:bookmarkEnd w:id="135"/>
    </w:p>
    <w:p>
      <w:pPr>
        <w:pStyle w:val="Heading5"/>
        <w:numPr>
          <w:ilvl w:val="4"/>
          <w:numId w:val="1"/>
        </w:numPr>
        <w:rPr/>
      </w:pPr>
      <w:bookmarkStart w:id="136" w:name="__RefHeading___Toc6787657_3224264995"/>
      <w:bookmarkStart w:id="137" w:name="_Toc58"/>
      <w:bookmarkEnd w:id="136"/>
      <w:r>
        <w:rPr>
          <w:rtl w:val="true"/>
        </w:rPr>
        <w:t>اشاره</w:t>
      </w:r>
      <w:bookmarkEnd w:id="137"/>
    </w:p>
    <w:p>
      <w:pPr>
        <w:pStyle w:val="Heading5"/>
        <w:numPr>
          <w:ilvl w:val="4"/>
          <w:numId w:val="1"/>
        </w:numPr>
        <w:rPr/>
      </w:pPr>
      <w:bookmarkStart w:id="138" w:name="__RefHeading___Toc6787659_3224264995"/>
      <w:bookmarkStart w:id="139" w:name="_Toc59"/>
      <w:bookmarkEnd w:id="138"/>
      <w:r>
        <w:rPr>
          <w:rtl w:val="true"/>
        </w:rPr>
        <w:t>شان نزول</w:t>
      </w:r>
      <w:bookmarkEnd w:id="139"/>
    </w:p>
    <w:p>
      <w:pPr>
        <w:pStyle w:val="BookText"/>
        <w:rPr/>
      </w:pPr>
      <w:r>
        <w:rPr>
          <w:rFonts w:ascii="IRNazanin" w:hAnsi="IRNazanin" w:eastAsia="IRNazanin"/>
          <w:color w:val="111111"/>
          <w:sz w:val="28"/>
          <w:sz w:val="28"/>
          <w:szCs w:val="28"/>
          <w:rtl w:val="true"/>
          <w:lang w:bidi="fa-IR"/>
        </w:rPr>
        <w:t>این آیه‌ها 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أبیرق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 برادر بودند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بشر و مبشر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کنیۀ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بود،وی شعر می‌گفت و اصحاب پیامبر را هجو می‌کرد و می‌گفت فلان کس،گفته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برادر،هم در جاهلیت و هم در اسلام،فقیر و محتاج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طعمه بخانۀ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دستبرد زد و طعامی و شمشیری و زرهی از او سرقت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این موضوع را با فرزند برادر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بن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جنگجویان بدر بود،در میان گذاشت و به اتفاق یکدیگر در خانه،بکاوش پرداختند و در اینباره از اهل خانه،پرسش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ابیرق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سوگند،دزد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مردی بود معنون و دارای شخصیت ذاتی و خانوادگی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 با شمشیر آخته،به ایشان حمله‌ور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ابیرق،آیا بمن نسبت دزدی می‌دهید،در حالی که شما خود به این نسبت سزاوارترید؟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شما همان قوم دو رو و دو رنگی هستید که پیامبر گرامی اسلام را هجو می‌کنید،آن گاه این عمل ناجوانمردانۀ خود را به قریش نسبت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 درنگ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بگناه خویش اقرار کنید و گرنه شما را از دم شمشیر،می‌گذرانم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لبید را راضی و از او رفع تهمت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قتاده،بخدمت پیامبر اسلام شرفیاب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خانواده و بستگان ما،افراد نادرستی هستند که بخانۀ عمویم دستبرد زده و طعامی و سلاحی از آنجا به سرقت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درست بررسی کنید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ایشان بنام اسیر بن عروه،گروهی از افراد قبیله را گرد آورد و باتفاق</w:t>
      </w:r>
    </w:p>
    <w:p>
      <w:pPr>
        <w:pStyle w:val="BookText"/>
        <w:rPr/>
      </w:pPr>
      <w:r>
        <w:rPr>
          <w:rFonts w:ascii="IRNazanin" w:hAnsi="IRNazanin" w:eastAsia="IRNazanin"/>
          <w:color w:val="111111"/>
          <w:sz w:val="28"/>
          <w:sz w:val="28"/>
          <w:szCs w:val="28"/>
          <w:rtl w:val="true"/>
          <w:lang w:bidi="fa-IR"/>
        </w:rPr>
        <w:t>ایشان خدمت پیامبر شرفیاب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عمویش به افرادی از ما که دارای شخصیت ذاتی و خانوادگی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بسته،در بارۀ آنان حرفهایی می‌زنند که در شان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قتاده،خدمت پیامبر آمد که در این باره گفتگو کند،ولی با خشم شدید پیامبر رو برو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بارۀ این خانواده،حرفهایی می‌زنید که سزاوار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نزد عمویش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مرده بودم و با پیامبر خدا در اینباره حرفی نزده بودم،زیرا طوری با من سخن گفت که نه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عمویش،رفاعه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خداوند کمک خواست،از اینرو این آیات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إِلَیْکَ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إِنَّ اللّٰهَ لاٰ یَغْفِرُ أَنْ یُشْرَکَ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بشیر از نزول آیات قرآنی در بارۀ خود مطلع شد،بمکه گریخت و کافر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مکه،به خانۀ زنی سلافه نام،دخت سعد بن شهید،از طایفۀ اوس،از قبیلۀ بنی عمرو بن عوف،همسر یکی از مردان بنی عبد الدار،فرود آمد و حسان،شاعر زبر دست صدر اسلام این زن را هجو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انزلته بنت سعد و اصبحت</w:t>
      </w:r>
    </w:p>
    <w:p>
      <w:pPr>
        <w:pStyle w:val="BookText"/>
        <w:rPr/>
      </w:pPr>
      <w:r>
        <w:rPr>
          <w:rFonts w:ascii="IRNazanin" w:hAnsi="IRNazanin" w:eastAsia="IRNazanin"/>
          <w:color w:val="111111"/>
          <w:sz w:val="28"/>
          <w:sz w:val="28"/>
          <w:szCs w:val="28"/>
          <w:rtl w:val="true"/>
          <w:lang w:bidi="fa-IR"/>
        </w:rPr>
        <w:t>ینازعها جلد استها و تنازعه</w:t>
      </w:r>
    </w:p>
    <w:p>
      <w:pPr>
        <w:pStyle w:val="BookText"/>
        <w:rPr/>
      </w:pPr>
      <w:r>
        <w:rPr>
          <w:rFonts w:ascii="IRNazanin" w:hAnsi="IRNazanin" w:eastAsia="IRNazanin"/>
          <w:color w:val="111111"/>
          <w:sz w:val="28"/>
          <w:sz w:val="28"/>
          <w:szCs w:val="28"/>
          <w:rtl w:val="true"/>
          <w:lang w:bidi="fa-IR"/>
        </w:rPr>
        <w:t>ظننتم بان یخفی الذین قد صنعتموا</w:t>
      </w:r>
    </w:p>
    <w:p>
      <w:pPr>
        <w:pStyle w:val="BookText"/>
        <w:rPr/>
      </w:pPr>
      <w:r>
        <w:rPr>
          <w:rFonts w:ascii="IRNazanin" w:hAnsi="IRNazanin" w:eastAsia="IRNazanin"/>
          <w:color w:val="111111"/>
          <w:sz w:val="28"/>
          <w:sz w:val="28"/>
          <w:szCs w:val="28"/>
          <w:rtl w:val="true"/>
          <w:lang w:bidi="fa-IR"/>
        </w:rPr>
        <w:t>و فینا نبی عنده الوحی واضعه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سعد،بشیر را به خانۀ خود راه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می‌کردید که کار شما از ما پوشیده می‌ماند،در حالی که در میان ما پیامبری است که از سر چشمۀ وحی، کسب خبر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سلافه،بار و بنۀ او را بر سر نهاد و به ابطح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من چه خبری آورده‌ای؟تو شعر هجو آمیز حسان را بمن اهدا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مجاهد و قتادة بن نعمان و عکرمه و ابن جریج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ابیرق،نسبت دزدی را بمردی یهودی بنام زید بن سمین دادند و او خدمت پیامبر آمد و از ایشان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ابیرق نیز بیامدند و از پیامبر خدا در خواست</w:t>
      </w:r>
      <w:bookmarkStart w:id="140" w:name="pg13050_155491"/>
    </w:p>
    <w:p>
      <w:pPr>
        <w:pStyle w:val="BookText"/>
        <w:rPr/>
      </w:pPr>
      <w:bookmarkEnd w:id="140"/>
      <w:r>
        <w:rPr>
          <w:rFonts w:ascii="IRNazanin" w:hAnsi="IRNazanin" w:eastAsia="IRNazanin"/>
          <w:color w:val="111111"/>
          <w:sz w:val="28"/>
          <w:sz w:val="28"/>
          <w:szCs w:val="28"/>
          <w:rtl w:val="true"/>
          <w:lang w:bidi="fa-IR"/>
        </w:rPr>
        <w:t>کردند،که از طرف ایشان با یهودی بگفتگو و مجادله پردازد،چیزی نمانده بود که پیامبر بدرخواست ایشان جامۀ عمل پوشیده،یهودی را کیفر دهد،که آیه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نیز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مردی از انصار که زرهی را بودیعه گرفته و منکر آن شده بود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اصحاب پیامبر او را خائن شمردند و کسان او خشمگین شده،خدمت پیامبر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مرد که مسلمانی امین است،نسبت خیانت می‌دهند و آبروی او را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وی را معذور داشت و رای مبارکش بر برائت و پاکدامنی او تعلق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نزول این آیه‌ها،این راز از پرده برون افتاده و خیانت مرد انصاری بر ملا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نیز همین وجه را پذیرفته است،زیرا بعقیدۀ وی،خیانت،مربوط به ودیعه و امانت است نه دزدی</w:t>
      </w:r>
      <w:r>
        <w:rPr>
          <w:rFonts w:eastAsia="IRNazanin" w:cs="IRNazanin"/>
          <w:color w:val="111111"/>
          <w:sz w:val="28"/>
          <w:szCs w:val="28"/>
          <w:rtl w:val="true"/>
          <w:lang w:bidi="fa-IR"/>
        </w:rPr>
        <w:t>.</w:t>
      </w:r>
    </w:p>
    <w:p>
      <w:pPr>
        <w:pStyle w:val="Heading5"/>
        <w:numPr>
          <w:ilvl w:val="4"/>
          <w:numId w:val="1"/>
        </w:numPr>
        <w:rPr/>
      </w:pPr>
      <w:bookmarkStart w:id="141" w:name="__RefHeading___Toc6787661_3224264995"/>
      <w:bookmarkStart w:id="142" w:name="_Toc60"/>
      <w:bookmarkEnd w:id="141"/>
      <w:r>
        <w:rPr>
          <w:rtl w:val="true"/>
        </w:rPr>
        <w:t>مقصود</w:t>
      </w:r>
      <w:bookmarkEnd w:id="142"/>
    </w:p>
    <w:p>
      <w:pPr>
        <w:pStyle w:val="BookText"/>
        <w:rPr/>
      </w:pPr>
      <w:r>
        <w:rPr>
          <w:rFonts w:ascii="IRNazanin" w:hAnsi="IRNazanin" w:eastAsia="IRNazanin"/>
          <w:color w:val="111111"/>
          <w:sz w:val="28"/>
          <w:sz w:val="28"/>
          <w:szCs w:val="28"/>
          <w:rtl w:val="true"/>
          <w:lang w:bidi="fa-IR"/>
        </w:rPr>
        <w:t>خداوند متعال،پیامبر را مخاطب ساخته،می‌فرماید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إِلَیْکَ الْکِتٰابَ بِالْحَقِّ لِتَحْکُمَ بَیْنَ النّٰاسِ بِمٰا أَرٰاکَ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محمد،ما قرآن را به سبب حقی که خدا بر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بسبب اینکه توبه آن سزاوارتری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نازل کرده‌ایم،تا در میان مردم،به آنچه خداوند در قرآن اعلام کرده است،داوری نمایی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تَکُنْ لِلْخٰائِنِینَ خَصِیماً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کسانی را که به مال یا جان مسلمانی یا هم پیمانی، خیانت می‌کنند،کمک کنی و از ایشان در مقابل کسی که حق خودش را مطالبه می‌کند، دفاع و جانبداری نمایی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خداوند را بر اینکار استغفار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غَفُوراً رَحِیماً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 بندگان مسلمان را بخشوده،از مؤاخذۀ ایشان چشم پوشی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اگر چه خطاب به پیامبر است که از شخصی که بر حسب ظاهر،به ایمان و عدالت او حکم می‌کرد،در حالی که باطناً ایمانی و عدالتی</w:t>
      </w:r>
      <w:bookmarkStart w:id="143" w:name="pg13050_155492"/>
    </w:p>
    <w:p>
      <w:pPr>
        <w:pStyle w:val="BookText"/>
        <w:rPr/>
      </w:pPr>
      <w:bookmarkEnd w:id="143"/>
      <w:r>
        <w:rPr>
          <w:rFonts w:ascii="IRNazanin" w:hAnsi="IRNazanin" w:eastAsia="IRNazanin"/>
          <w:color w:val="111111"/>
          <w:sz w:val="28"/>
          <w:sz w:val="28"/>
          <w:szCs w:val="28"/>
          <w:rtl w:val="true"/>
          <w:lang w:bidi="fa-IR"/>
        </w:rPr>
        <w:t>نداشت،طرفداری و دفاع می‌کرد،لکن مقصود،امت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طرز بیان بمنظور تادیب و تنبیه است که مبادا از خصمی دفاع و جانبداری کند،مگر اینکه حق برای او آشکار گردد و الا پیامبر از همۀ معاصی و زشتیها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کسی دفاع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تصمیم داشت،دفاع کند و خداوند او را مورد عتاب قرار داد</w:t>
      </w:r>
      <w:r>
        <w:rPr>
          <w:rFonts w:eastAsia="IRNazanin" w:cs="IRNazanin"/>
          <w:color w:val="111111"/>
          <w:sz w:val="28"/>
          <w:szCs w:val="28"/>
          <w:rtl w:val="true"/>
          <w:lang w:bidi="fa-IR"/>
        </w:rPr>
        <w:t>.</w:t>
      </w:r>
    </w:p>
    <w:p>
      <w:pPr>
        <w:pStyle w:val="Heading5"/>
        <w:numPr>
          <w:ilvl w:val="4"/>
          <w:numId w:val="1"/>
        </w:numPr>
        <w:rPr/>
      </w:pPr>
      <w:bookmarkStart w:id="144" w:name="__RefHeading___Toc6787663_3224264995"/>
      <w:bookmarkStart w:id="145" w:name="_Toc61"/>
      <w:bookmarkEnd w:id="144"/>
      <w:r>
        <w:rPr>
          <w:rtl w:val="true"/>
        </w:rPr>
        <w:t>نظم آیه</w:t>
      </w:r>
      <w:bookmarkEnd w:id="145"/>
    </w:p>
    <w:p>
      <w:pPr>
        <w:pStyle w:val="BookText"/>
        <w:rPr/>
      </w:pPr>
      <w:r>
        <w:rPr>
          <w:rFonts w:ascii="IRNazanin" w:hAnsi="IRNazanin" w:eastAsia="IRNazanin"/>
          <w:color w:val="111111"/>
          <w:sz w:val="28"/>
          <w:sz w:val="28"/>
          <w:szCs w:val="28"/>
          <w:rtl w:val="true"/>
          <w:lang w:bidi="fa-IR"/>
        </w:rPr>
        <w:t>وجه اتصال آیه به سابق،این است که قبلا دستور داده بود که از منافقان و کافران دوری کنند و در این آیه دستور داد که از خائنان نیز دوری کنند و از آنها دفاع نکنند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این سوره خداوند احکام و قوانین اجتماعی را ذکر کرده است،اکنون می‌گوید خداوند همۀ این احکام را به حق نازل کرده است</w:t>
      </w:r>
      <w:r>
        <w:rPr>
          <w:rFonts w:eastAsia="IRNazanin" w:cs="IRNazanin"/>
          <w:color w:val="111111"/>
          <w:sz w:val="28"/>
          <w:szCs w:val="28"/>
          <w:rtl w:val="true"/>
          <w:lang w:bidi="fa-IR"/>
        </w:rPr>
        <w:t>.</w:t>
      </w:r>
      <w:bookmarkStart w:id="146" w:name="pg13050_155493"/>
    </w:p>
    <w:p>
      <w:pPr>
        <w:pStyle w:val="Heading3"/>
        <w:numPr>
          <w:ilvl w:val="2"/>
          <w:numId w:val="1"/>
        </w:numPr>
        <w:rPr/>
      </w:pPr>
      <w:bookmarkStart w:id="147" w:name="__RefHeading___Toc6787665_3224264995"/>
      <w:bookmarkStart w:id="148" w:name="_Toc62"/>
      <w:bookmarkEnd w:id="146"/>
      <w:bookmarkEnd w:id="147"/>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107</w:t>
      </w:r>
      <w:r>
        <w:rPr>
          <w:rtl w:val="true"/>
        </w:rPr>
        <w:t xml:space="preserve"> </w:t>
      </w:r>
      <w:r>
        <w:rPr>
          <w:rtl w:val="true"/>
        </w:rPr>
        <w:t xml:space="preserve">تا </w:t>
      </w:r>
      <w:r>
        <w:rPr/>
        <w:t>109</w:t>
      </w:r>
      <w:r>
        <w:rPr>
          <w:rtl w:val="true"/>
        </w:rPr>
        <w:t>]</w:t>
      </w:r>
      <w:bookmarkEnd w:id="148"/>
    </w:p>
    <w:p>
      <w:pPr>
        <w:pStyle w:val="Heading4"/>
        <w:numPr>
          <w:ilvl w:val="3"/>
          <w:numId w:val="1"/>
        </w:numPr>
        <w:rPr/>
      </w:pPr>
      <w:bookmarkStart w:id="149" w:name="__RefHeading___Toc6787667_3224264995"/>
      <w:bookmarkStart w:id="150" w:name="_Toc63"/>
      <w:bookmarkEnd w:id="149"/>
      <w:r>
        <w:rPr>
          <w:rtl w:val="true"/>
        </w:rPr>
        <w:t>اشاره</w:t>
      </w:r>
      <w:bookmarkEnd w:id="150"/>
    </w:p>
    <w:p>
      <w:pPr>
        <w:pStyle w:val="BookText"/>
        <w:rPr/>
      </w:pPr>
      <w:r>
        <w:rPr>
          <w:rFonts w:ascii="Amiri" w:hAnsi="Amiri" w:eastAsia="Amiri" w:cs="Amiri"/>
          <w:color w:val="111111"/>
          <w:sz w:val="28"/>
          <w:sz w:val="28"/>
          <w:szCs w:val="28"/>
          <w:rtl w:val="true"/>
          <w:lang w:bidi="ar-SA"/>
        </w:rPr>
        <w:t xml:space="preserve">وَ لاٰ تُجٰادِلْ عَنِ اَلَّذِینَ یَخْتٰانُونَ أَنْفُسَهُمْ إِنَّ اَللّٰهَ لاٰ یُحِبُّ مَنْ کٰانَ خَوّٰاناً أَثِیماً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یَسْتَخْفُونَ مِنَ اَلنّٰاسِ وَ لاٰ یَسْتَخْفُونَ مِنَ اَللّٰهِ وَ هُوَ مَعَهُمْ إِذْ یُبَیِّتُونَ مٰا لاٰ یَرْضیٰ مِنَ اَلْقَوْلِ وَ کٰانَ اَللّٰهُ بِمٰا یَعْمَلُونَ مُحِیطاً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جٰادَلْتُمْ عَنْهُمْ فِی اَلْحَیٰاةِ اَلدُّنْیٰا فَمَنْ یُجٰادِلُ اَللّٰهَ عَنْهُمْ یَوْمَ اَلْقِیٰامَةِ أَمْ مَنْ یَکُونُ عَلَیْهِمْ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Style w:val="FootnoteAnchor"/>
          <w:rtl w:val="true"/>
        </w:rPr>
        <w:footnoteReference w:id="8"/>
      </w:r>
    </w:p>
    <w:p>
      <w:pPr>
        <w:pStyle w:val="Heading4"/>
        <w:numPr>
          <w:ilvl w:val="3"/>
          <w:numId w:val="1"/>
        </w:numPr>
        <w:rPr/>
      </w:pPr>
      <w:bookmarkStart w:id="151" w:name="__RefHeading___Toc6787669_3224264995"/>
      <w:bookmarkStart w:id="152" w:name="_Toc64"/>
      <w:bookmarkEnd w:id="151"/>
      <w:r>
        <w:rPr>
          <w:rtl w:val="true"/>
        </w:rPr>
        <w:t>ترجمه</w:t>
      </w:r>
      <w:bookmarkEnd w:id="15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مردمی که به خود خیانت می‌کنند،جانبداری و دفاع مکن،که خداوند خیانتکار و گنهکار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مردم مخفی می‌شوند و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نمی‌شوند در آن وقتی که سختی را در موقع شب تدبیر می‌کنند که او نمی‌پسندد و خداوند بکردار ایشان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شمائید که در این جهان از ایشان دفاع می‌کنید،پس چه کسی در روز قیامت از ایشان دفاع خواهد کرد؟بلکه چه کسی وکیل و مدافع آنها خواهد بود؟</w:t>
      </w:r>
      <w:bookmarkStart w:id="153" w:name="pg13050_155494"/>
    </w:p>
    <w:p>
      <w:pPr>
        <w:pStyle w:val="Heading4"/>
        <w:numPr>
          <w:ilvl w:val="3"/>
          <w:numId w:val="1"/>
        </w:numPr>
        <w:rPr/>
      </w:pPr>
      <w:bookmarkStart w:id="154" w:name="__RefHeading___Toc6787671_3224264995"/>
      <w:bookmarkStart w:id="155" w:name="_Toc65"/>
      <w:bookmarkEnd w:id="153"/>
      <w:bookmarkEnd w:id="154"/>
      <w:r>
        <w:rPr>
          <w:rtl w:val="true"/>
        </w:rPr>
        <w:t xml:space="preserve">بیان آیۀ </w:t>
      </w:r>
      <w:r>
        <w:rPr/>
        <w:t>107</w:t>
      </w:r>
      <w:r>
        <w:rPr>
          <w:rtl w:val="true"/>
        </w:rPr>
        <w:t>-</w:t>
      </w:r>
      <w:r>
        <w:rPr/>
        <w:t>108</w:t>
      </w:r>
      <w:r>
        <w:rPr>
          <w:rtl w:val="true"/>
        </w:rPr>
        <w:t>-</w:t>
      </w:r>
      <w:r>
        <w:rPr/>
        <w:t>109</w:t>
      </w:r>
      <w:bookmarkEnd w:id="155"/>
    </w:p>
    <w:p>
      <w:pPr>
        <w:pStyle w:val="Heading5"/>
        <w:numPr>
          <w:ilvl w:val="4"/>
          <w:numId w:val="1"/>
        </w:numPr>
        <w:rPr/>
      </w:pPr>
      <w:bookmarkStart w:id="156" w:name="__RefHeading___Toc6787673_3224264995"/>
      <w:bookmarkStart w:id="157" w:name="_Toc66"/>
      <w:bookmarkEnd w:id="156"/>
      <w:r>
        <w:rPr>
          <w:rtl w:val="true"/>
        </w:rPr>
        <w:t>اشاره</w:t>
      </w:r>
      <w:bookmarkEnd w:id="157"/>
    </w:p>
    <w:p>
      <w:pPr>
        <w:pStyle w:val="Heading5"/>
        <w:numPr>
          <w:ilvl w:val="4"/>
          <w:numId w:val="1"/>
        </w:numPr>
        <w:rPr/>
      </w:pPr>
      <w:bookmarkStart w:id="158" w:name="__RefHeading___Toc6787675_3224264995"/>
      <w:bookmarkStart w:id="159" w:name="_Toc67"/>
      <w:bookmarkEnd w:id="158"/>
      <w:r>
        <w:rPr>
          <w:rtl w:val="true"/>
        </w:rPr>
        <w:t>لغت</w:t>
      </w:r>
      <w:bookmarkEnd w:id="159"/>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گفتگو،مناظره،مخاصمه،محاجه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این کلمات فرق مختصری وجود دارد،زیرا مجادله،نزاع بر سر چیزی است که میان دو کس بر سر آن اختلاف است،مخاصمه،نزاع و مخالفت میان دو کس بنحو غلظت و درشتخویی است، مناظره،آن اختلاف است که میان دو کس که با یکدیگر نظیرند،واقع شده باشد و محاجه،گفتگویی است که با اقامۀ دلیل و حجت مقارن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مجادله،از جدل بمعنای زیاد باریک شدن و تندی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 شکاری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از شدیدترین مرغهاست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و بررسی کردن چیزی در شب،چه در آن وقت،مردم بخانه‌ها رفته و آرمیده‌اند</w:t>
      </w:r>
      <w:r>
        <w:rPr>
          <w:rFonts w:eastAsia="IRNazanin" w:cs="IRNazanin"/>
          <w:color w:val="111111"/>
          <w:sz w:val="28"/>
          <w:szCs w:val="28"/>
          <w:rtl w:val="true"/>
          <w:lang w:bidi="fa-IR"/>
        </w:rPr>
        <w:t>.</w:t>
      </w:r>
    </w:p>
    <w:p>
      <w:pPr>
        <w:pStyle w:val="Heading5"/>
        <w:numPr>
          <w:ilvl w:val="4"/>
          <w:numId w:val="1"/>
        </w:numPr>
        <w:rPr/>
      </w:pPr>
      <w:bookmarkStart w:id="160" w:name="__RefHeading___Toc6787677_3224264995"/>
      <w:bookmarkStart w:id="161" w:name="_Toc68"/>
      <w:bookmarkEnd w:id="160"/>
      <w:r>
        <w:rPr>
          <w:rtl w:val="true"/>
        </w:rPr>
        <w:t>اعراب</w:t>
      </w:r>
      <w:bookmarkEnd w:id="161"/>
    </w:p>
    <w:p>
      <w:pPr>
        <w:pStyle w:val="BookText"/>
        <w:rPr/>
      </w:pP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تنبیه که بر سر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شده است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انتم الذین جادلتم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اشارۀ به اشخاص حاضر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هستند،حتی گاهی در اشارۀ بغیر اشخاص حاضر،نیز بمنزلۀ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عدس ما لعباد علیک امارة</w:t>
      </w:r>
    </w:p>
    <w:p>
      <w:pPr>
        <w:pStyle w:val="BookText"/>
        <w:rPr/>
      </w:pPr>
      <w:r>
        <w:rPr>
          <w:rFonts w:ascii="IRNazanin" w:hAnsi="IRNazanin" w:eastAsia="IRNazanin"/>
          <w:color w:val="111111"/>
          <w:sz w:val="28"/>
          <w:sz w:val="28"/>
          <w:szCs w:val="28"/>
          <w:rtl w:val="true"/>
          <w:lang w:bidi="fa-IR"/>
        </w:rPr>
        <w:t>امنت و هذا تحملین طلیق</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الذی تحملین طلیق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عدس،برای عباد،بر تو امارتی نیست،تو ایمن هستی و آن که حمل می‌کنی،رهاست</w:t>
      </w:r>
      <w:r>
        <w:rPr>
          <w:rFonts w:eastAsia="IRNazanin" w:cs="IRNazanin"/>
          <w:color w:val="111111"/>
          <w:sz w:val="28"/>
          <w:szCs w:val="28"/>
          <w:rtl w:val="true"/>
          <w:lang w:bidi="fa-IR"/>
        </w:rPr>
        <w:t>.</w:t>
      </w:r>
      <w:bookmarkStart w:id="162" w:name="pg13050_155495"/>
    </w:p>
    <w:p>
      <w:pPr>
        <w:pStyle w:val="Heading5"/>
        <w:numPr>
          <w:ilvl w:val="4"/>
          <w:numId w:val="1"/>
        </w:numPr>
        <w:rPr/>
      </w:pPr>
      <w:bookmarkStart w:id="163" w:name="__RefHeading___Toc6787679_3224264995"/>
      <w:bookmarkStart w:id="164" w:name="_Toc69"/>
      <w:bookmarkEnd w:id="162"/>
      <w:bookmarkEnd w:id="163"/>
      <w:r>
        <w:rPr>
          <w:rtl w:val="true"/>
        </w:rPr>
        <w:t>شان نزول</w:t>
      </w:r>
      <w:bookmarkEnd w:id="164"/>
    </w:p>
    <w:p>
      <w:pPr>
        <w:pStyle w:val="BookText"/>
        <w:rPr/>
      </w:pPr>
      <w:r>
        <w:rPr>
          <w:rFonts w:ascii="IRNazanin" w:hAnsi="IRNazanin" w:eastAsia="IRNazanin"/>
          <w:color w:val="111111"/>
          <w:sz w:val="28"/>
          <w:sz w:val="28"/>
          <w:szCs w:val="28"/>
          <w:rtl w:val="true"/>
          <w:lang w:bidi="fa-IR"/>
        </w:rPr>
        <w:t>این آیات،به مناسبت داستانی که شرح آن گذشت،نازل شده‌اند</w:t>
      </w:r>
      <w:r>
        <w:rPr>
          <w:rFonts w:eastAsia="IRNazanin" w:cs="IRNazanin"/>
          <w:color w:val="111111"/>
          <w:sz w:val="28"/>
          <w:szCs w:val="28"/>
          <w:rtl w:val="true"/>
          <w:lang w:bidi="fa-IR"/>
        </w:rPr>
        <w:t>.</w:t>
      </w:r>
    </w:p>
    <w:p>
      <w:pPr>
        <w:pStyle w:val="Heading5"/>
        <w:numPr>
          <w:ilvl w:val="4"/>
          <w:numId w:val="1"/>
        </w:numPr>
        <w:rPr/>
      </w:pPr>
      <w:bookmarkStart w:id="165" w:name="__RefHeading___Toc6787681_3224264995"/>
      <w:bookmarkStart w:id="166" w:name="_Toc70"/>
      <w:bookmarkEnd w:id="165"/>
      <w:r>
        <w:rPr>
          <w:rtl w:val="true"/>
        </w:rPr>
        <w:t>مقصود</w:t>
      </w:r>
      <w:bookmarkEnd w:id="166"/>
    </w:p>
    <w:p>
      <w:pPr>
        <w:pStyle w:val="BookText"/>
        <w:rPr/>
      </w:pPr>
      <w:r>
        <w:rPr>
          <w:rFonts w:ascii="IRNazanin" w:hAnsi="IRNazanin" w:eastAsia="IRNazanin"/>
          <w:color w:val="111111"/>
          <w:sz w:val="28"/>
          <w:sz w:val="28"/>
          <w:szCs w:val="28"/>
          <w:rtl w:val="true"/>
          <w:lang w:bidi="fa-IR"/>
        </w:rPr>
        <w:t>بمنظور تاکید مطلبی که گذشت،مجدداً خداوند از جانبداری خیانتکاران نهی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تُجٰادِلْ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پیامبر است که تصمیم داشت ابو طعمه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کساش بخدمت او آمدند و او را از دزدی تبرئه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پیامبر و منظور کسان ابو طعمه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الَّذِینَ یَخْتٰانُونَ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بخود خیانت می‌کنند و در بارۀ خود ستم روا می‌دارند،دفاع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کسی است که زره را دزدیده و کسانی که در دزدی و خیانت،با او شرکت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کسان ابو طعمه است که با وی نزد پیامبر آمدند و به برائت او گواهی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سارق و کسان او و سایر مردمی است که با آنها بر یک روش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خیانت می‌کنند،در حالی که خیانت به غیر است،این است که در حقیقت،ضرر خیانت،بخود ایشان بر می‌گردد چنان که بظالم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کنی بخود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اینکه در حق دیگری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أَحْسَنْتُمْ أَحْسَنْتُمْ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الاسراء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نیکی کنید،بخود نیکی کرده‌اید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یُحِبُّ مَنْ کٰانَ خَوّٰاناً أَثِیماً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خیانتکار گنهکار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خوان،بر وزن فعال،از خیانت،یعنی بسیار خیانت کننده و اثیم بمعنای گنهکار و او کسی است که بگناه عادت کرده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دوست نمی‌دارد خیانتکاری که زره را دزدید و گنهکاری که یهودی را متهم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کسانی که بوسیلۀ خیانت،به خود ظلم می‌کنند و دیگران را متهم به خیانت می‌کنند،دفاع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کسی است که زره را دزدید و یهودی را متهم بدزدی کرد،از اینرو بدزدی خیانتکار شناخته شد و به تهمت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یَسْتَخْفُونَ مِنَ النّٰاسِ وَ لاٰ یَسْتَخْفُونَ مِنَ اللّٰهِ وَ هُوَ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مخفی می‌شوند و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کسانی است که بدفاع از آنان برخاسته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اینان معصیتهایی که از راه ربودن اموال مرتکب مردم می‌پوشانند و از خداوند که بحال ایشان عالم است،حیا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اینها از مردم حیا می‌کنند ولی از خداوند حیا نمی‌کنند و گرنه اقدام به این عمل ناشایست نمی‌کردند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یُبَیِّتُونَ مٰا لاٰ یَرْضیٰ مِنَ الْقَوْلِ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شبانه،گفتگوهایی دارند و دربارۀ مطلبی می‌اندیشند که خداوند از آن خشنود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 را از مسیر اصلی خود تغییر می‌دهند و دربارۀ آن دروغ پردازی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ابن ابیرق است که شب پیش خود اندیشید که زره را در خانۀ یهودی افکند و سوگند یاد کند که دامنش از دزدی پاک است،باین امید که مسلمانان،بحرمت هم کیشی او را تصدیق و یهودی را تکذیب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زره را بخانۀ لبید بن سهل انداخته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بِمٰا یَعْمَلُونَ مُحِیطاً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حافظ اعمال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عالم است باعمال ایشان و هیچ چیزی بر او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کسانی را که از مردم و حشمت ایشان شرمسارند و در حضور ایشان مرتکب کارهای زشت نمی‌شوند ولی خوف و خشیت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ارتکاب معاصی باز نمی‌دارد، به سختی مورد ملامت قرار می‌دهد زیرا خداوند سبحان سزاوارتر است که انسان از او حیا کند و در حضورش از ارتکاب زشتی‌ها سر باز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کسانی را که کاری زشت مرتکب می‌شوند،سپس بگردن دیگری می‌اندازند، خواه او مؤمن باشد یا کافر،مورد توبیخ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أَنْتُمْ هٰؤُلاٰءِ جٰادَلْتُمْ عَنْهُمْ فِی الْحَیٰاةِ الدُّنْیٰا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کسانی را که از سارق دفاع</w:t>
      </w:r>
    </w:p>
    <w:p>
      <w:pPr>
        <w:pStyle w:val="BookText"/>
        <w:rPr/>
      </w:pPr>
      <w:r>
        <w:rPr>
          <w:rFonts w:ascii="IRNazanin" w:hAnsi="IRNazanin" w:eastAsia="IRNazanin"/>
          <w:color w:val="111111"/>
          <w:sz w:val="28"/>
          <w:sz w:val="28"/>
          <w:szCs w:val="28"/>
          <w:rtl w:val="true"/>
          <w:lang w:bidi="fa-IR"/>
        </w:rPr>
        <w:t>می‌کنند،مخاطب ساخته،می‌فرماید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کسانی هستید که در این جهان از دزدان مال مردمخوار،دفاع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یُجٰادِلُ اللّٰهَ عَنْهُمْ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استفهام مقصود،نفی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در روز قیامت،در برابر خداوند،از ایشان دفاع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حقیقت،منظور سر کوبی و سرزنش است،یعنی اگر شما در این جهان به نفع آنان بدروغ شهادت بدهید، در آخرت،نه کسی از ایشان دفاع می‌کند و نه به نفع آنان شهادت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استفادۀ دیگری که از این آیه می‌شود،این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از ظالم،دفاع و جانبداری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مَنْ یَکُونُ عَلَیْهِمْ وَکِیلاً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آنها را حفظ می‌کند و به آنها کمک می‌دهد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روز قیامت،وکیلی ندارند که از آنها جانبداری و دفاع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در اصل، کسی است که قیام به امری به او واگذار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را وکیل می‌نامند،زیرا به امور بندگان رسیدگی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وکیل می‌نامند،زیرا حافظ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محاورات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bookmarkStart w:id="167" w:name="pg13050_155498"/>
    </w:p>
    <w:p>
      <w:pPr>
        <w:pStyle w:val="Heading3"/>
        <w:numPr>
          <w:ilvl w:val="2"/>
          <w:numId w:val="1"/>
        </w:numPr>
        <w:rPr/>
      </w:pPr>
      <w:bookmarkStart w:id="168" w:name="__RefHeading___Toc6787683_3224264995"/>
      <w:bookmarkStart w:id="169" w:name="_Toc71"/>
      <w:bookmarkEnd w:id="167"/>
      <w:bookmarkEnd w:id="168"/>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110</w:t>
      </w:r>
      <w:r>
        <w:rPr>
          <w:rtl w:val="true"/>
        </w:rPr>
        <w:t xml:space="preserve"> </w:t>
      </w:r>
      <w:r>
        <w:rPr>
          <w:rtl w:val="true"/>
        </w:rPr>
        <w:t xml:space="preserve">تا </w:t>
      </w:r>
      <w:r>
        <w:rPr/>
        <w:t>112</w:t>
      </w:r>
      <w:r>
        <w:rPr>
          <w:rtl w:val="true"/>
        </w:rPr>
        <w:t>]</w:t>
      </w:r>
      <w:bookmarkEnd w:id="169"/>
    </w:p>
    <w:p>
      <w:pPr>
        <w:pStyle w:val="Heading4"/>
        <w:numPr>
          <w:ilvl w:val="3"/>
          <w:numId w:val="1"/>
        </w:numPr>
        <w:rPr/>
      </w:pPr>
      <w:bookmarkStart w:id="170" w:name="__RefHeading___Toc6787685_3224264995"/>
      <w:bookmarkStart w:id="171" w:name="_Toc72"/>
      <w:bookmarkEnd w:id="170"/>
      <w:r>
        <w:rPr>
          <w:rtl w:val="true"/>
        </w:rPr>
        <w:t>اشاره</w:t>
      </w:r>
      <w:bookmarkEnd w:id="171"/>
    </w:p>
    <w:p>
      <w:pPr>
        <w:pStyle w:val="BookText"/>
        <w:rPr/>
      </w:pPr>
      <w:r>
        <w:rPr>
          <w:rFonts w:ascii="Amiri" w:hAnsi="Amiri" w:eastAsia="Amiri" w:cs="Amiri"/>
          <w:color w:val="111111"/>
          <w:sz w:val="28"/>
          <w:sz w:val="28"/>
          <w:szCs w:val="28"/>
          <w:rtl w:val="true"/>
          <w:lang w:bidi="ar-SA"/>
        </w:rPr>
        <w:t xml:space="preserve">وَ مَنْ یَعْمَلْ سُوءاً أَوْ یَظْلِمْ نَفْسَهُ ثُمَّ یَسْتَغْفِرِ اَللّٰهَ یَجِدِ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یَکْسِبْ إِثْماً فَإِنَّمٰا یَکْسِبُهُ عَلیٰ نَفْسِهِ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یَکْسِبْ خَطِیئَةً أَوْ إِثْماً ثُمَّ یَرْمِ بِهِ بَرِیئاً فَقَدِ اِحْتَمَلَ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Style w:val="FootnoteAnchor"/>
          <w:rtl w:val="true"/>
        </w:rPr>
        <w:footnoteReference w:id="9"/>
      </w:r>
    </w:p>
    <w:p>
      <w:pPr>
        <w:pStyle w:val="Heading4"/>
        <w:numPr>
          <w:ilvl w:val="3"/>
          <w:numId w:val="1"/>
        </w:numPr>
        <w:rPr/>
      </w:pPr>
      <w:bookmarkStart w:id="172" w:name="__RefHeading___Toc6787687_3224264995"/>
      <w:bookmarkStart w:id="173" w:name="_Toc73"/>
      <w:bookmarkEnd w:id="172"/>
      <w:r>
        <w:rPr>
          <w:rtl w:val="true"/>
        </w:rPr>
        <w:t>ترجمه</w:t>
      </w:r>
      <w:bookmarkEnd w:id="173"/>
    </w:p>
    <w:p>
      <w:pPr>
        <w:pStyle w:val="BookText"/>
        <w:rPr/>
      </w:pPr>
      <w:r>
        <w:rPr>
          <w:rFonts w:ascii="IRNazanin" w:hAnsi="IRNazanin" w:eastAsia="IRNazanin"/>
          <w:color w:val="111111"/>
          <w:sz w:val="28"/>
          <w:sz w:val="28"/>
          <w:szCs w:val="28"/>
          <w:rtl w:val="true"/>
          <w:lang w:bidi="fa-IR"/>
        </w:rPr>
        <w:t>و کسی که کاری زشت کند یا بخود ستم کند،سپس خداوند را آمرزگار و رحیم می‌یابد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گناهی کند،گناه را بضرر خویش انجام می‌دهد و خداوند دانا و حکیم است و کسی که خطا یا گناهی مرتکب شود،آن گاه بیگناهی را متهم کند،متحمل بهتان و گناهی آشکار شده است</w:t>
      </w:r>
      <w:r>
        <w:rPr>
          <w:rFonts w:eastAsia="IRNazanin" w:cs="IRNazanin"/>
          <w:color w:val="111111"/>
          <w:sz w:val="28"/>
          <w:szCs w:val="28"/>
          <w:rtl w:val="true"/>
          <w:lang w:bidi="fa-IR"/>
        </w:rPr>
        <w:t>.</w:t>
      </w:r>
      <w:bookmarkStart w:id="174" w:name="pg13050_155499"/>
    </w:p>
    <w:p>
      <w:pPr>
        <w:pStyle w:val="Heading4"/>
        <w:numPr>
          <w:ilvl w:val="3"/>
          <w:numId w:val="1"/>
        </w:numPr>
        <w:rPr/>
      </w:pPr>
      <w:bookmarkStart w:id="175" w:name="__RefHeading___Toc6787689_3224264995"/>
      <w:bookmarkStart w:id="176" w:name="_Toc74"/>
      <w:bookmarkEnd w:id="174"/>
      <w:bookmarkEnd w:id="175"/>
      <w:r>
        <w:rPr>
          <w:rtl w:val="true"/>
        </w:rPr>
        <w:t xml:space="preserve">بیان آیۀ </w:t>
      </w:r>
      <w:r>
        <w:rPr/>
        <w:t>110</w:t>
      </w:r>
      <w:r>
        <w:rPr>
          <w:rtl w:val="true"/>
        </w:rPr>
        <w:t xml:space="preserve"> </w:t>
      </w:r>
      <w:r>
        <w:rPr>
          <w:rtl w:val="true"/>
        </w:rPr>
        <w:t xml:space="preserve">و </w:t>
      </w:r>
      <w:r>
        <w:rPr/>
        <w:t>111</w:t>
      </w:r>
      <w:r>
        <w:rPr>
          <w:rtl w:val="true"/>
        </w:rPr>
        <w:t xml:space="preserve"> </w:t>
      </w:r>
      <w:r>
        <w:rPr>
          <w:rtl w:val="true"/>
        </w:rPr>
        <w:t xml:space="preserve">و </w:t>
      </w:r>
      <w:r>
        <w:rPr/>
        <w:t>112</w:t>
      </w:r>
      <w:bookmarkEnd w:id="176"/>
    </w:p>
    <w:p>
      <w:pPr>
        <w:pStyle w:val="Heading5"/>
        <w:numPr>
          <w:ilvl w:val="4"/>
          <w:numId w:val="1"/>
        </w:numPr>
        <w:rPr/>
      </w:pPr>
      <w:bookmarkStart w:id="177" w:name="__RefHeading___Toc6787691_3224264995"/>
      <w:bookmarkStart w:id="178" w:name="_Toc75"/>
      <w:bookmarkEnd w:id="177"/>
      <w:r>
        <w:rPr>
          <w:rtl w:val="true"/>
        </w:rPr>
        <w:t>اشاره</w:t>
      </w:r>
      <w:bookmarkEnd w:id="178"/>
    </w:p>
    <w:p>
      <w:pPr>
        <w:pStyle w:val="Heading5"/>
        <w:numPr>
          <w:ilvl w:val="4"/>
          <w:numId w:val="1"/>
        </w:numPr>
        <w:rPr/>
      </w:pPr>
      <w:bookmarkStart w:id="179" w:name="__RefHeading___Toc6787693_3224264995"/>
      <w:bookmarkStart w:id="180" w:name="_Toc76"/>
      <w:bookmarkEnd w:id="179"/>
      <w:r>
        <w:rPr>
          <w:rtl w:val="true"/>
        </w:rPr>
        <w:t>لغت</w:t>
      </w:r>
      <w:bookmarkEnd w:id="180"/>
    </w:p>
    <w:p>
      <w:pPr>
        <w:pStyle w:val="BookText"/>
        <w:rPr/>
      </w:pP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زشتی که انسان را مواجه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با امور ناپسندیده با مردم مواجه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از و جدان بمعنای ادراک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عدم،زیرا همانطوری که شیئی به ادراک ظاهر می‌شود،به هستی هم ظهور پیدا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که برای منفعت یا دفع ضرر،انجام گیرد،خداوند متصف بکسب نمی‌شود زیرا منفعتی احتیاج ندارد و ضرری متوجه او نیست</w:t>
      </w:r>
      <w:r>
        <w:rPr>
          <w:rFonts w:eastAsia="IRNazanin" w:cs="IRNazanin"/>
          <w:color w:val="111111"/>
          <w:sz w:val="28"/>
          <w:szCs w:val="28"/>
          <w:rtl w:val="true"/>
          <w:lang w:bidi="fa-IR"/>
        </w:rPr>
        <w:t>.</w:t>
      </w:r>
    </w:p>
    <w:p>
      <w:pPr>
        <w:pStyle w:val="Heading5"/>
        <w:numPr>
          <w:ilvl w:val="4"/>
          <w:numId w:val="1"/>
        </w:numPr>
        <w:rPr/>
      </w:pPr>
      <w:bookmarkStart w:id="181" w:name="__RefHeading___Toc6787695_3224264995"/>
      <w:bookmarkStart w:id="182" w:name="_Toc77"/>
      <w:bookmarkEnd w:id="181"/>
      <w:r>
        <w:rPr>
          <w:rtl w:val="true"/>
        </w:rPr>
        <w:t>مقصود</w:t>
      </w:r>
      <w:bookmarkEnd w:id="182"/>
    </w:p>
    <w:p>
      <w:pPr>
        <w:pStyle w:val="Heading6"/>
        <w:numPr>
          <w:ilvl w:val="5"/>
          <w:numId w:val="1"/>
        </w:numPr>
        <w:rPr/>
      </w:pPr>
      <w:bookmarkStart w:id="183" w:name="__RefHeading___Toc6787697_3224264995"/>
      <w:bookmarkStart w:id="184" w:name="_Toc78"/>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هم اکنون،خداوند متعال،راه تلافی و توبۀ از گناهان را به بندۀ عاصی نشان داده،می‌فرماید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یَعْمَلْ سُوءاً أَوْ یَظْلِمْ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مرتکب کار زشتی شود یا با ارتکاب گناه، بخود ستم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دزدیدن زره کار زشتی کند و با نسبت آن دزدی بدیگری بخود ستم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مقصود از ظلم سوای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یَسْتَغْفِرِ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توبه کند و از خداوند طلب آمرزش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یَجِدِ اللّٰهَ غَفُوراً رَحِیماً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جریمۀ ایشان بزرگ باشد،اگر توبه و استغفار کنند،مانع آمرزش و قبول توبۀ ایشان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یَکْسِبْ إِثْماً فَإِنَّمٰا یَکْسِبُهُ عَلیٰ نَفْسِهِ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گناهی کند،بزیان خود انجام می‌دهد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تَکْسِبُ کُلُّ نَفْسٍ إِلاّٰ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کاری زشت کند به زیان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فَلِنَفْسِهِ وَ مَنْ أَسٰاءَ فَعَلَیْهٰا</w:t>
      </w:r>
      <w:r>
        <w:rPr>
          <w:rFonts w:eastAsia="IRNazanin" w:cs="IRNazanin"/>
          <w:color w:val="111111"/>
          <w:sz w:val="28"/>
          <w:szCs w:val="28"/>
          <w:rtl w:val="true"/>
          <w:lang w:bidi="fa-IR"/>
        </w:rPr>
        <w:t>»</w:t>
      </w:r>
      <w:bookmarkStart w:id="185" w:name="pg13050_155500"/>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فصلت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کاری شایسته کند،برای خود او و کسی که کاری زشت کند،بزیان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عَلِیماً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بکردار او دانا و در کیفرش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بکارهای بندگان دانا و در داوری خود حکیم است و برخی 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بحال دزد دانا و در واجب کردن و بریدن دست او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گاه،این مطلب را بیان می‌کند که اگر کسی کاری زشت کند،سپس بگردن دیگری افکند،چگونه کیفرش بزرگ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یَکْسِبْ خَطِیئَةً أَوْ إِثْماً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گناهی عمدی یا غیر عمدی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خطیئه،شرک و ذنب،سوای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یَرْمِ بِهِ بَرِیئاً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گناه خود را به بیگناهی نسبت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دیگران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یهودی است که زره را در خانۀ او افکنده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بیگناه،لبید بن سهل است که ذکر هر دو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و خطیئه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گویند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احْتَمَلَ بُهْتٰاناً وَ إِثْماً مُبِیناً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دروغی بزرگ متحمل شده است که خود از بزرگی آن در شگفت می‌ماند و گناهی ظاهر و هویدا</w:t>
      </w:r>
      <w:r>
        <w:rPr>
          <w:rFonts w:eastAsia="IRNazanin" w:cs="IRNazanin"/>
          <w:color w:val="111111"/>
          <w:sz w:val="28"/>
          <w:szCs w:val="28"/>
          <w:rtl w:val="true"/>
          <w:lang w:bidi="fa-IR"/>
        </w:rPr>
        <w:t>!</w:t>
      </w:r>
    </w:p>
    <w:p>
      <w:pPr>
        <w:pStyle w:val="Heading6"/>
        <w:numPr>
          <w:ilvl w:val="5"/>
          <w:numId w:val="1"/>
        </w:numPr>
        <w:rPr/>
      </w:pPr>
      <w:bookmarkStart w:id="186" w:name="__RefHeading___Toc6787699_3224264995"/>
      <w:bookmarkStart w:id="187" w:name="_Toc79"/>
      <w:bookmarkEnd w:id="186"/>
      <w:r>
        <w:rPr>
          <w:rtl w:val="true"/>
        </w:rPr>
        <w:t>ردی بر جبریان</w:t>
      </w:r>
      <w:bookmarkEnd w:id="187"/>
    </w:p>
    <w:p>
      <w:pPr>
        <w:pStyle w:val="BookText"/>
        <w:rPr/>
      </w:pPr>
      <w:r>
        <w:rPr>
          <w:rFonts w:ascii="IRNazanin" w:hAnsi="IRNazanin" w:eastAsia="IRNazanin"/>
          <w:color w:val="111111"/>
          <w:sz w:val="28"/>
          <w:sz w:val="28"/>
          <w:szCs w:val="28"/>
          <w:rtl w:val="true"/>
          <w:lang w:bidi="fa-IR"/>
        </w:rPr>
        <w:t>پیروان مسلک جبر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خالق افعال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از این آیات،بر می‌آید که سزاوارتر نیست که خداوند،خود افعال بندگان را خلق کند،آن گاه ایشان را در مقابلی افعالی که خود فاعل و خالق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دهد، زیرا هر گاه خالق افعال خداوند باشد،آنان از آن کارها بری هستند و عذابشان روا 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خالق فعل خداوند است،لکن این فعل،انتساب به بنده و اضافۀ به او دارد،یعنی اگر چه خداوند خالق فعل است،لکن قلب بنده نیز</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اختیار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تجزیه 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خالق فعل است،اختیار قلبی بنده باین نیز از خدا است فعل را به بنده نسبت نمی‌دهد و در هر صورت از هیچ لحاظ صحیح نیست که عمل را به ایشان نسبت دهیم،زیرا خالق فعل و خالق اختیار قلبی هم خداوند است و در این صورت،کیفر انسان نارواست</w:t>
      </w:r>
      <w:r>
        <w:rPr>
          <w:rFonts w:eastAsia="IRNazanin" w:cs="IRNazanin"/>
          <w:color w:val="111111"/>
          <w:sz w:val="28"/>
          <w:szCs w:val="28"/>
          <w:rtl w:val="true"/>
          <w:lang w:bidi="fa-IR"/>
        </w:rPr>
        <w:t>.</w:t>
      </w:r>
      <w:bookmarkStart w:id="188" w:name="pg13050_155502"/>
    </w:p>
    <w:p>
      <w:pPr>
        <w:pStyle w:val="Heading3"/>
        <w:numPr>
          <w:ilvl w:val="2"/>
          <w:numId w:val="1"/>
        </w:numPr>
        <w:rPr/>
      </w:pPr>
      <w:bookmarkStart w:id="189" w:name="__RefHeading___Toc6787701_3224264995"/>
      <w:bookmarkStart w:id="190" w:name="_Toc80"/>
      <w:bookmarkEnd w:id="188"/>
      <w:bookmarkEnd w:id="189"/>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113</w:t>
      </w:r>
      <w:r>
        <w:rPr>
          <w:rtl w:val="true"/>
        </w:rPr>
        <w:t xml:space="preserve"> </w:t>
      </w:r>
      <w:r>
        <w:rPr>
          <w:rtl w:val="true"/>
        </w:rPr>
        <w:t xml:space="preserve">تا </w:t>
      </w:r>
      <w:r>
        <w:rPr/>
        <w:t>114</w:t>
      </w:r>
      <w:r>
        <w:rPr>
          <w:rtl w:val="true"/>
        </w:rPr>
        <w:t>]</w:t>
      </w:r>
      <w:bookmarkEnd w:id="190"/>
    </w:p>
    <w:p>
      <w:pPr>
        <w:pStyle w:val="Heading4"/>
        <w:numPr>
          <w:ilvl w:val="3"/>
          <w:numId w:val="1"/>
        </w:numPr>
        <w:rPr/>
      </w:pPr>
      <w:bookmarkStart w:id="191" w:name="__RefHeading___Toc6787703_3224264995"/>
      <w:bookmarkStart w:id="192" w:name="_Toc81"/>
      <w:bookmarkEnd w:id="191"/>
      <w:r>
        <w:rPr>
          <w:rtl w:val="true"/>
        </w:rPr>
        <w:t>اشاره</w:t>
      </w:r>
      <w:bookmarkEnd w:id="192"/>
    </w:p>
    <w:p>
      <w:pPr>
        <w:pStyle w:val="BookText"/>
        <w:rPr/>
      </w:pPr>
      <w:r>
        <w:rPr>
          <w:rFonts w:ascii="Amiri" w:hAnsi="Amiri" w:eastAsia="Amiri" w:cs="Amiri"/>
          <w:color w:val="111111"/>
          <w:sz w:val="28"/>
          <w:sz w:val="28"/>
          <w:szCs w:val="28"/>
          <w:rtl w:val="true"/>
          <w:lang w:bidi="ar-SA"/>
        </w:rPr>
        <w:t xml:space="preserve">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کَثِیرٍ مِنْ نَجْوٰاهُمْ إِلاّٰ مَنْ أَمَرَ بِصَدَقَةٍ أَوْ مَعْرُوفٍ أَوْ إِصْلاٰحٍ بَیْنَ اَلنّٰاسِ وَ مَنْ یَفْعَلْ ذٰلِکَ اِبْتِغٰاءَ مَرْضٰاتِ اَللّٰهِ فَسَوْفَ نُؤْتِیهِ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Style w:val="FootnoteAnchor"/>
          <w:rtl w:val="true"/>
        </w:rPr>
        <w:footnoteReference w:id="10"/>
      </w:r>
    </w:p>
    <w:p>
      <w:pPr>
        <w:pStyle w:val="Heading4"/>
        <w:numPr>
          <w:ilvl w:val="3"/>
          <w:numId w:val="1"/>
        </w:numPr>
        <w:rPr/>
      </w:pPr>
      <w:bookmarkStart w:id="193" w:name="__RefHeading___Toc6787705_3224264995"/>
      <w:bookmarkStart w:id="194" w:name="_Toc82"/>
      <w:bookmarkEnd w:id="193"/>
      <w:r>
        <w:rPr>
          <w:rtl w:val="true"/>
        </w:rPr>
        <w:t>ترجمه</w:t>
      </w:r>
      <w:bookmarkEnd w:id="194"/>
    </w:p>
    <w:p>
      <w:pPr>
        <w:pStyle w:val="BookText"/>
        <w:rPr/>
      </w:pPr>
      <w:r>
        <w:rPr>
          <w:rFonts w:ascii="IRNazanin" w:hAnsi="IRNazanin" w:eastAsia="IRNazanin"/>
          <w:color w:val="111111"/>
          <w:sz w:val="28"/>
          <w:sz w:val="28"/>
          <w:szCs w:val="28"/>
          <w:rtl w:val="true"/>
          <w:lang w:bidi="fa-IR"/>
        </w:rPr>
        <w:t>و اگر نه تفضل خدا و رحمتش نسبت بتو بود گروهی می‌خواستند ترا گمراه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خودشان را گمراه می‌سازند و بتو ضرری نمی‌رسانند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تو کتاب و حکمت نازل فرموده و چیزهایی بتو آموخته که نمی‌دانستی و تفضل خدا بر تو بزرگ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گفتگوهای محرمانۀ ایشان خیری نیست مگر کسی که به صدقه یا نیکی یا اصلاح میان مردم امر کند و کسی که این کارها را بمنظور تحصیل خشنودی خدا انجام دهد،او را پاداشی بزرگ می‌دهیم</w:t>
      </w:r>
      <w:r>
        <w:rPr>
          <w:rFonts w:eastAsia="IRNazanin" w:cs="IRNazanin"/>
          <w:color w:val="111111"/>
          <w:sz w:val="28"/>
          <w:szCs w:val="28"/>
          <w:rtl w:val="true"/>
          <w:lang w:bidi="fa-IR"/>
        </w:rPr>
        <w:t>.</w:t>
      </w:r>
      <w:bookmarkStart w:id="195" w:name="pg13050_155503"/>
    </w:p>
    <w:p>
      <w:pPr>
        <w:pStyle w:val="Heading4"/>
        <w:numPr>
          <w:ilvl w:val="3"/>
          <w:numId w:val="1"/>
        </w:numPr>
        <w:rPr/>
      </w:pPr>
      <w:bookmarkStart w:id="196" w:name="__RefHeading___Toc6787707_3224264995"/>
      <w:bookmarkStart w:id="197" w:name="_Toc83"/>
      <w:bookmarkEnd w:id="195"/>
      <w:bookmarkEnd w:id="196"/>
      <w:r>
        <w:rPr>
          <w:rtl w:val="true"/>
        </w:rPr>
        <w:t xml:space="preserve">بیان آیۀ </w:t>
      </w:r>
      <w:r>
        <w:rPr/>
        <w:t>113</w:t>
      </w:r>
      <w:r>
        <w:rPr>
          <w:rtl w:val="true"/>
        </w:rPr>
        <w:t xml:space="preserve"> </w:t>
      </w:r>
      <w:r>
        <w:rPr>
          <w:rtl w:val="true"/>
        </w:rPr>
        <w:t xml:space="preserve">و </w:t>
      </w:r>
      <w:r>
        <w:rPr/>
        <w:t>114</w:t>
      </w:r>
      <w:bookmarkEnd w:id="197"/>
    </w:p>
    <w:p>
      <w:pPr>
        <w:pStyle w:val="Heading5"/>
        <w:numPr>
          <w:ilvl w:val="4"/>
          <w:numId w:val="1"/>
        </w:numPr>
        <w:rPr/>
      </w:pPr>
      <w:bookmarkStart w:id="198" w:name="__RefHeading___Toc6787709_3224264995"/>
      <w:bookmarkStart w:id="199" w:name="_Toc84"/>
      <w:bookmarkEnd w:id="198"/>
      <w:r>
        <w:rPr>
          <w:rtl w:val="true"/>
        </w:rPr>
        <w:t>اشاره</w:t>
      </w:r>
      <w:bookmarkEnd w:id="199"/>
    </w:p>
    <w:p>
      <w:pPr>
        <w:pStyle w:val="Heading5"/>
        <w:numPr>
          <w:ilvl w:val="4"/>
          <w:numId w:val="1"/>
        </w:numPr>
        <w:rPr/>
      </w:pPr>
      <w:bookmarkStart w:id="200" w:name="__RefHeading___Toc6787711_3224264995"/>
      <w:bookmarkStart w:id="201" w:name="_Toc85"/>
      <w:bookmarkEnd w:id="200"/>
      <w:r>
        <w:rPr>
          <w:rtl w:val="true"/>
        </w:rPr>
        <w:t>قرائت</w:t>
      </w:r>
      <w:bookmarkEnd w:id="201"/>
    </w:p>
    <w:p>
      <w:pPr>
        <w:pStyle w:val="BookText"/>
        <w:rPr/>
      </w:pPr>
      <w:r>
        <w:rPr>
          <w:rFonts w:ascii="IRNazanin" w:hAnsi="IRNazanin" w:eastAsia="IRNazanin"/>
          <w:color w:val="111111"/>
          <w:sz w:val="28"/>
          <w:sz w:val="28"/>
          <w:szCs w:val="28"/>
          <w:rtl w:val="true"/>
          <w:lang w:bidi="fa-IR"/>
        </w:rPr>
        <w:t>ابو عمرو و حمزه و قتیبه و کسایی و سهل و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یؤتیه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یاء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یؤتیه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 قرائت کرده‌اند قرائت یاء به خاطر این است که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فضل اللّٰه علیک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و لفظ جلالۀ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 و اکنون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باز می‌گردد و قرائت نون بخاطر شباهت با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نُوَلِّهِ مٰا تَوَلّٰی وَ نُصْلِهِ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5"/>
        <w:numPr>
          <w:ilvl w:val="4"/>
          <w:numId w:val="1"/>
        </w:numPr>
        <w:rPr/>
      </w:pPr>
      <w:bookmarkStart w:id="202" w:name="__RefHeading___Toc6787713_3224264995"/>
      <w:bookmarkStart w:id="203" w:name="_Toc86"/>
      <w:bookmarkEnd w:id="202"/>
      <w:r>
        <w:rPr>
          <w:rtl w:val="true"/>
        </w:rPr>
        <w:t>لغت</w:t>
      </w:r>
      <w:bookmarkEnd w:id="203"/>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 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گوید،نجوی یعنی چیزی که دو نفر یا جماعتی اختصاص داشته باشد خواه پنهان باشد،خواه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چیز را خالص کردم و افکندم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انجوا منها نجا الجد انه</w:t>
      </w:r>
    </w:p>
    <w:p>
      <w:pPr>
        <w:pStyle w:val="BookText"/>
        <w:rPr/>
      </w:pPr>
      <w:r>
        <w:rPr>
          <w:rFonts w:ascii="IRNazanin" w:hAnsi="IRNazanin" w:eastAsia="IRNazanin"/>
          <w:color w:val="111111"/>
          <w:sz w:val="28"/>
          <w:sz w:val="28"/>
          <w:szCs w:val="28"/>
          <w:rtl w:val="true"/>
          <w:lang w:bidi="fa-IR"/>
        </w:rPr>
        <w:t>سیرضیکما منها سنام و غار به</w:t>
      </w:r>
    </w:p>
    <w:p>
      <w:pPr>
        <w:pStyle w:val="BookText"/>
        <w:rPr/>
      </w:pPr>
      <w:r>
        <w:rPr>
          <w:rFonts w:ascii="IRNazanin" w:hAnsi="IRNazanin" w:eastAsia="IRNazanin"/>
          <w:color w:val="111111"/>
          <w:sz w:val="28"/>
          <w:sz w:val="28"/>
          <w:szCs w:val="28"/>
          <w:rtl w:val="true"/>
          <w:lang w:bidi="fa-IR"/>
        </w:rPr>
        <w:t>یعنی گفتم پوست شتر را بکنید که کوهان و پشت آن شما را ارضا می‌کند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دهانش را بوییدم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نجوت مجالداً فشممت منه</w:t>
      </w:r>
    </w:p>
    <w:p>
      <w:pPr>
        <w:pStyle w:val="BookText"/>
        <w:rPr/>
      </w:pPr>
      <w:r>
        <w:rPr>
          <w:rFonts w:ascii="IRNazanin" w:hAnsi="IRNazanin" w:eastAsia="IRNazanin"/>
          <w:color w:val="111111"/>
          <w:sz w:val="28"/>
          <w:sz w:val="28"/>
          <w:szCs w:val="28"/>
          <w:rtl w:val="true"/>
          <w:lang w:bidi="fa-IR"/>
        </w:rPr>
        <w:t>کریح الکلب مات حدیث عهد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مجالد را بوییدم و از آن بویی استشمام کردم که ببوی سگی شباهت داشت که تازه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نجوه بمعنای زمینی است که بر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است که میان آنها رد و بدل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نجوی،جمع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انجیه</w:t>
      </w:r>
      <w:bookmarkStart w:id="204" w:name="pg13050_155504"/>
    </w:p>
    <w:p>
      <w:pPr>
        <w:pStyle w:val="Heading5"/>
        <w:numPr>
          <w:ilvl w:val="4"/>
          <w:numId w:val="1"/>
        </w:numPr>
        <w:rPr/>
      </w:pPr>
      <w:bookmarkStart w:id="205" w:name="__RefHeading___Toc6787715_3224264995"/>
      <w:bookmarkStart w:id="206" w:name="_Toc87"/>
      <w:bookmarkEnd w:id="204"/>
      <w:bookmarkEnd w:id="205"/>
      <w:r>
        <w:rPr>
          <w:rtl w:val="true"/>
        </w:rPr>
        <w:t>اعراب</w:t>
      </w:r>
      <w:bookmarkEnd w:id="206"/>
    </w:p>
    <w:p>
      <w:pPr>
        <w:pStyle w:val="BookText"/>
        <w:rPr/>
      </w:pPr>
      <w:r>
        <w:rPr>
          <w:rFonts w:ascii="Amiri" w:hAnsi="Amiri" w:eastAsia="Amiri" w:cs="Amiri"/>
          <w:color w:val="111111"/>
          <w:sz w:val="28"/>
          <w:sz w:val="28"/>
          <w:szCs w:val="28"/>
          <w:rtl w:val="true"/>
          <w:lang w:bidi="ar-SA"/>
        </w:rPr>
        <w:t>إِلاّٰ مَنْ 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 مجرور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نجوی من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ممکن است استثنای منقطع و محل آن نصب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امر بصدقة او معروف ففی نجواه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جر و 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کثیر الا فیمن امر بصدقة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استثنای حقیقی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نجوی الناس الا نجوی من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بهتر از استثنای منقطع است زیرا حمل کلام بر اتصال در صورتی که مخل معنی نباشد،بهتر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اِبْتِغٰاءَ مَرْضٰاتِ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و مفعول له است</w:t>
      </w:r>
      <w:r>
        <w:rPr>
          <w:rFonts w:eastAsia="IRNazanin" w:cs="IRNazanin"/>
          <w:color w:val="111111"/>
          <w:sz w:val="28"/>
          <w:szCs w:val="28"/>
          <w:rtl w:val="true"/>
          <w:lang w:bidi="fa-IR"/>
        </w:rPr>
        <w:t>.</w:t>
      </w:r>
    </w:p>
    <w:p>
      <w:pPr>
        <w:pStyle w:val="Heading5"/>
        <w:numPr>
          <w:ilvl w:val="4"/>
          <w:numId w:val="1"/>
        </w:numPr>
        <w:rPr/>
      </w:pPr>
      <w:bookmarkStart w:id="207" w:name="__RefHeading___Toc6787717_3224264995"/>
      <w:bookmarkStart w:id="208" w:name="_Toc88"/>
      <w:bookmarkEnd w:id="207"/>
      <w:r>
        <w:rPr>
          <w:rtl w:val="true"/>
        </w:rPr>
        <w:t>شان نزول</w:t>
      </w:r>
      <w:bookmarkEnd w:id="208"/>
    </w:p>
    <w:p>
      <w:pPr>
        <w:pStyle w:val="BookText"/>
        <w:rPr/>
      </w:pPr>
      <w:r>
        <w:rPr>
          <w:rFonts w:ascii="IRNazanin" w:hAnsi="IRNazanin" w:eastAsia="IRNazanin"/>
          <w:color w:val="111111"/>
          <w:sz w:val="28"/>
          <w:sz w:val="28"/>
          <w:szCs w:val="28"/>
          <w:rtl w:val="true"/>
          <w:lang w:bidi="fa-IR"/>
        </w:rPr>
        <w:t>ابو صالح و ابن عباس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بارۀ بنو ابیرق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قصۀ ایشان گذشت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 و ضحاک و ابن عباس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جمعی از طایفۀ ثقیف نازل شده است که خدمت پیامبر گرامی اسلام،آمده،عرض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محمد،آمده‌ایم با تو بیعت کنیم که بتهایمان را بدست خود نشکنیم و سالی از وجود بت عزّی استفاده بریم،پیامبر گرامی ایشان را پاسخ نداد و خداوند او را از خطا حفظ کرد</w:t>
      </w:r>
      <w:r>
        <w:rPr>
          <w:rFonts w:eastAsia="IRNazanin" w:cs="IRNazanin"/>
          <w:color w:val="111111"/>
          <w:sz w:val="28"/>
          <w:szCs w:val="28"/>
          <w:rtl w:val="true"/>
          <w:lang w:bidi="fa-IR"/>
        </w:rPr>
        <w:t>.</w:t>
      </w:r>
    </w:p>
    <w:p>
      <w:pPr>
        <w:pStyle w:val="Heading5"/>
        <w:numPr>
          <w:ilvl w:val="4"/>
          <w:numId w:val="1"/>
        </w:numPr>
        <w:rPr/>
      </w:pPr>
      <w:bookmarkStart w:id="209" w:name="__RefHeading___Toc6787719_3224264995"/>
      <w:bookmarkStart w:id="210" w:name="_Toc89"/>
      <w:bookmarkEnd w:id="209"/>
      <w:r>
        <w:rPr>
          <w:rtl w:val="true"/>
        </w:rPr>
        <w:t>مقصود</w:t>
      </w:r>
      <w:bookmarkEnd w:id="210"/>
    </w:p>
    <w:p>
      <w:pPr>
        <w:pStyle w:val="Heading6"/>
        <w:numPr>
          <w:ilvl w:val="5"/>
          <w:numId w:val="1"/>
        </w:numPr>
        <w:rPr/>
      </w:pPr>
      <w:bookmarkStart w:id="211" w:name="__RefHeading___Toc6787721_3224264995"/>
      <w:bookmarkStart w:id="212" w:name="_Toc90"/>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هم اکنون خداوند متعال،لطف و تفضل خود را نسبت برسول گرامیش آشکار می‌سازد و نشان می‌دهد که چگونه او را از نیرنگ دشمنان حفظ کرده و او را از تمایل به ایشان باز داشته است،از اینرو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عَلَیْکَ وَ رَحْمَتُهُ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خداوند و رحمتش نسبت به تو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خداوند،نبوت و رحمتش یاری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خداوند تایید پیامبر بالطاف خود و رحمت خداوند،نعمت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خداوند،نبوت و رحمت خداوند عصمت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لَهَمَّتْ طٰائِفَةٌ مِنْهُمْ أَنْ یُضِلُّوکَ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ذکرشان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می‌خواستند</w:t>
      </w:r>
      <w:bookmarkStart w:id="213" w:name="pg13050_155505"/>
    </w:p>
    <w:p>
      <w:pPr>
        <w:pStyle w:val="BookText"/>
        <w:rPr/>
      </w:pPr>
      <w:bookmarkEnd w:id="213"/>
      <w:r>
        <w:rPr>
          <w:rFonts w:ascii="IRNazanin" w:hAnsi="IRNazanin" w:eastAsia="IRNazanin"/>
          <w:color w:val="111111"/>
          <w:sz w:val="28"/>
          <w:sz w:val="28"/>
          <w:szCs w:val="28"/>
          <w:rtl w:val="true"/>
          <w:lang w:bidi="fa-IR"/>
        </w:rPr>
        <w:t>ترا گمراه کنند</w:t>
      </w:r>
      <w:r>
        <w:rPr>
          <w:rFonts w:eastAsia="IRNazanin" w:cs="IRNazanin"/>
          <w:color w:val="111111"/>
          <w:sz w:val="28"/>
          <w:szCs w:val="28"/>
          <w:rtl w:val="true"/>
          <w:lang w:bidi="fa-IR"/>
        </w:rPr>
        <w:t>.</w:t>
      </w:r>
    </w:p>
    <w:p>
      <w:pPr>
        <w:pStyle w:val="Heading6"/>
        <w:numPr>
          <w:ilvl w:val="5"/>
          <w:numId w:val="1"/>
        </w:numPr>
        <w:rPr/>
      </w:pPr>
      <w:bookmarkStart w:id="214" w:name="__RefHeading___Toc6787723_3224264995"/>
      <w:bookmarkStart w:id="215" w:name="_Toc91"/>
      <w:bookmarkEnd w:id="214"/>
      <w:r>
        <w:rPr>
          <w:rtl w:val="true"/>
        </w:rPr>
        <w:t>در معنای ضلال</w:t>
      </w:r>
      <w:bookmarkEnd w:id="215"/>
    </w:p>
    <w:p>
      <w:pPr>
        <w:pStyle w:val="BookText"/>
        <w:rPr/>
      </w:pPr>
      <w:r>
        <w:rPr>
          <w:rFonts w:ascii="IRNazanin" w:hAnsi="IRNazanin" w:eastAsia="IRNazanin"/>
          <w:color w:val="111111"/>
          <w:sz w:val="28"/>
          <w:sz w:val="28"/>
          <w:szCs w:val="28"/>
          <w:rtl w:val="true"/>
          <w:lang w:bidi="fa-IR"/>
        </w:rPr>
        <w:t>در اینباره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و جبایی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کسانی است که به نفع بنی ابیرق شهادت داده‌اند، بنا بر این مقصود این است که ایشان می‌خواستند با شهادت خود برای خیانتکاران ترا از حق دور سازند و خداوند ترا از اسرار ایشان واقف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جمعیت ثقیف است که از پیامبر امری ناروا درخواست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منافقانی است که می‌خواستند پیامبر را از میان ببرند و مقصود از اضلال،قتل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إِذٰا ضَلَلْنٰا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سجده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هنگامی که در زمین تباه گشتیم؟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ترا حفظ و حراست نمی‌کرد،گروهی از منافقان می‌خواستند ترا به قتل رسانند و تصمیمی داشتند که به آن دست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یُضِلُّونَ إِلاّٰ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خودشان را از حق دور می‌سازند و بقولی خودشان را هلاک می‌سازند،یعنی و بال کردارشان،بر خودشان هست و هلاکت و خواری دامنگیر خودشان می‌شود و سزاوار عذاب همیشگی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یَضُرُّونَکَ مِنْ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نیرنگ و مکر خود ضرری بتو نمی‌رسانند،زیرا خداوند حافظ و پشتیبان تست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اللّٰهُ عَلَیْکَ الْکِتٰابَ وَ الْحِکْمَةَ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کتاب و سنت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این جمله به سابق به این معنی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چگونه می‌توانند ترا گمراه کنند،حال آنکه خدا بر تو کتاب نازل کرده و احکام را بتو وحی فرستاده است؟ وَ عَلَّمَکَ مٰا لَمْ تَکُنْ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بتو قوانینی که نمی‌دانسته‌ای و پیامبران پیشینی که نمی‌شناخته‌ای و علوم دیگر آموخته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فَضْلُ اللّٰهِ عَلَیْکَ عَظِیماً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فضل خداوند نسبت به تو از</w:t>
      </w:r>
      <w:bookmarkStart w:id="216" w:name="pg13050_155506"/>
    </w:p>
    <w:p>
      <w:pPr>
        <w:pStyle w:val="BookText"/>
        <w:rPr/>
      </w:pPr>
      <w:bookmarkEnd w:id="216"/>
      <w:r>
        <w:rPr>
          <w:rFonts w:ascii="IRNazanin" w:hAnsi="IRNazanin" w:eastAsia="IRNazanin"/>
          <w:color w:val="111111"/>
          <w:sz w:val="28"/>
          <w:sz w:val="28"/>
          <w:szCs w:val="28"/>
          <w:rtl w:val="true"/>
          <w:lang w:bidi="fa-IR"/>
        </w:rPr>
        <w:t>روزی که تو را آفرید تا به پیامبری مبعوث کرد بزرگ بود،زیرا ترا خاتم پیامبران و سرور رسل قرار داد و بتو مقام شفاعت و مقامات دیگر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خَیْرَ فِی کَثِیرٍ مِنْ نَجْوٰاهُمْ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راز پوشی و گفتگوهای محرمانۀ آنها فایده‌ای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این است که نجوی مثل دعوی باید میان دو کس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أَمَرَ بِصَدَقَةٍ أَوْ مَعْرُوفٍ أَوْ إِصْلاٰحٍ بَیْنَ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در نجوای خود بصدقه یا به نیکی امر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خیر است و عقول مردم آن را می‌ستایند،یا اینکه در صدد برقرار کردن صلحی و آمیزشی در میان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ابن ابی عمیر،از حماد،از امام صادق ع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خداوند،تجمل را در قرآن واجب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شوم،تجمل چیست؟می‌فرماید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صورتت از صورت برادر دینیت،اعراض کرده باشد و تو آن را با گشادگی متوجه او سازی و همین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کَثِیرٍ مِنْ نَجْوٰاهُمْ إِلاّٰ مَنْ أَمَرَ بِصَدَقَةٍ أَوْ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مرا روایت کرد که امیر المؤمنین ع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زکات جاه و مقام را بر شما واجب کرد،همانطوری که زکات مال را بر شما واجب گردانید</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وَ مَنْ یَفْعَلْ ذٰلِکَ ابْتِغٰاءَ مَرْضٰاتِ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این کارها را بمنظور طلب خشنودی خداوند انجام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فَسَوْفَ نُؤْتِیهِ أَجْراً عَظِیماً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پاداشی بزرگ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پاداشی که از لحاظ کمیت و از لحاظ کیفیت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کمیت،بخاطر این است که دائمی است و اما از لحاظ کیفیت،بخاطر این است که مقارن با تعظیم و تجلیل است و آمیختۀ با چیزهای ناگوار نیست</w:t>
      </w:r>
      <w:r>
        <w:rPr>
          <w:rFonts w:eastAsia="IRNazanin" w:cs="IRNazanin"/>
          <w:color w:val="111111"/>
          <w:sz w:val="28"/>
          <w:szCs w:val="28"/>
          <w:rtl w:val="true"/>
          <w:lang w:bidi="fa-IR"/>
        </w:rPr>
        <w:t>.</w:t>
      </w:r>
    </w:p>
    <w:p>
      <w:pPr>
        <w:pStyle w:val="Heading5"/>
        <w:numPr>
          <w:ilvl w:val="4"/>
          <w:numId w:val="1"/>
        </w:numPr>
        <w:rPr/>
      </w:pPr>
      <w:bookmarkStart w:id="217" w:name="__RefHeading___Toc6787725_3224264995"/>
      <w:bookmarkStart w:id="218" w:name="_Toc92"/>
      <w:bookmarkEnd w:id="217"/>
      <w:r>
        <w:rPr>
          <w:rtl w:val="true"/>
        </w:rPr>
        <w:t>دلالت آیه</w:t>
      </w:r>
      <w:bookmarkEnd w:id="21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شریفه،دلالت دارد بر اینکه شخص معصیت کار،بخود ضرر می‌زند،</w:t>
      </w:r>
    </w:p>
    <w:p>
      <w:pPr>
        <w:pStyle w:val="BookText"/>
        <w:rPr/>
      </w:pPr>
      <w:r>
        <w:rPr>
          <w:rFonts w:ascii="IRNazanin" w:hAnsi="IRNazanin" w:eastAsia="IRNazanin"/>
          <w:color w:val="111111"/>
          <w:sz w:val="28"/>
          <w:sz w:val="28"/>
          <w:szCs w:val="28"/>
          <w:rtl w:val="true"/>
          <w:lang w:bidi="fa-IR"/>
        </w:rPr>
        <w:t>زیرا نتیجۀ شوم کردارش بخود باز می‌گردد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دیگر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بگمراهی دعوت کند،گمراه کنندۀ مردم است و در حقیقت خودش را گمراه می‌کند و دعوت بگمراهی همان گمراه کردن است</w:t>
      </w:r>
      <w:r>
        <w:rPr>
          <w:rFonts w:eastAsia="IRNazanin" w:cs="IRNazanin"/>
          <w:color w:val="111111"/>
          <w:sz w:val="28"/>
          <w:szCs w:val="28"/>
          <w:rtl w:val="true"/>
          <w:lang w:bidi="fa-IR"/>
        </w:rPr>
        <w:t>.</w:t>
      </w:r>
      <w:bookmarkStart w:id="219" w:name="pg13050_155508"/>
    </w:p>
    <w:p>
      <w:pPr>
        <w:pStyle w:val="Heading3"/>
        <w:numPr>
          <w:ilvl w:val="2"/>
          <w:numId w:val="1"/>
        </w:numPr>
        <w:rPr/>
      </w:pPr>
      <w:bookmarkStart w:id="220" w:name="__RefHeading___Toc6787727_3224264995"/>
      <w:bookmarkStart w:id="221" w:name="_Toc93"/>
      <w:bookmarkEnd w:id="219"/>
      <w:bookmarkEnd w:id="220"/>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115</w:t>
      </w:r>
      <w:r>
        <w:rPr>
          <w:rtl w:val="true"/>
        </w:rPr>
        <w:t xml:space="preserve"> </w:t>
      </w:r>
      <w:r>
        <w:rPr>
          <w:rtl w:val="true"/>
        </w:rPr>
        <w:t xml:space="preserve">تا </w:t>
      </w:r>
      <w:r>
        <w:rPr/>
        <w:t>116</w:t>
      </w:r>
      <w:r>
        <w:rPr>
          <w:rtl w:val="true"/>
        </w:rPr>
        <w:t>]</w:t>
      </w:r>
      <w:bookmarkEnd w:id="221"/>
    </w:p>
    <w:p>
      <w:pPr>
        <w:pStyle w:val="Heading4"/>
        <w:numPr>
          <w:ilvl w:val="3"/>
          <w:numId w:val="1"/>
        </w:numPr>
        <w:rPr/>
      </w:pPr>
      <w:bookmarkStart w:id="222" w:name="__RefHeading___Toc6787729_3224264995"/>
      <w:bookmarkStart w:id="223" w:name="_Toc94"/>
      <w:bookmarkEnd w:id="222"/>
      <w:r>
        <w:rPr>
          <w:rtl w:val="true"/>
        </w:rPr>
        <w:t>اشاره</w:t>
      </w:r>
      <w:bookmarkEnd w:id="223"/>
    </w:p>
    <w:p>
      <w:pPr>
        <w:pStyle w:val="BookText"/>
        <w:rPr/>
      </w:pPr>
      <w:r>
        <w:rPr>
          <w:rFonts w:ascii="Amiri" w:hAnsi="Amiri" w:eastAsia="Amiri" w:cs="Amiri"/>
          <w:color w:val="111111"/>
          <w:sz w:val="28"/>
          <w:sz w:val="28"/>
          <w:szCs w:val="28"/>
          <w:rtl w:val="true"/>
          <w:lang w:bidi="ar-SA"/>
        </w:rPr>
        <w:t xml:space="preserve">وَ مَنْ یُشٰاقِقِ اَلرَّسُولَ مِنْ بَعْدِ مٰا تَبَیَّنَ لَهُ اَلْهُدیٰ وَ یَتَّبِعْ غَیْرَ سَبِیلِ اَلْمُؤْمِنِینَ نُوَلِّهِ مٰا تَوَلّٰی وَ نُصْلِهِ جَهَنَّمَ وَ 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وَ مَنْ یُشْرِکْ بِاللّٰهِ فَقَدْ ضَلَّ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Style w:val="FootnoteAnchor"/>
          <w:rtl w:val="true"/>
        </w:rPr>
        <w:footnoteReference w:id="12"/>
      </w:r>
    </w:p>
    <w:p>
      <w:pPr>
        <w:pStyle w:val="Heading4"/>
        <w:numPr>
          <w:ilvl w:val="3"/>
          <w:numId w:val="1"/>
        </w:numPr>
        <w:rPr/>
      </w:pPr>
      <w:bookmarkStart w:id="224" w:name="__RefHeading___Toc6787731_3224264995"/>
      <w:bookmarkStart w:id="225" w:name="_Toc95"/>
      <w:bookmarkEnd w:id="224"/>
      <w:r>
        <w:rPr>
          <w:rtl w:val="true"/>
        </w:rPr>
        <w:t>ترجمه</w:t>
      </w:r>
      <w:bookmarkEnd w:id="225"/>
    </w:p>
    <w:p>
      <w:pPr>
        <w:pStyle w:val="BookText"/>
        <w:rPr/>
      </w:pPr>
      <w:r>
        <w:rPr>
          <w:rFonts w:ascii="IRNazanin" w:hAnsi="IRNazanin" w:eastAsia="IRNazanin"/>
          <w:color w:val="111111"/>
          <w:sz w:val="28"/>
          <w:sz w:val="28"/>
          <w:szCs w:val="28"/>
          <w:rtl w:val="true"/>
          <w:lang w:bidi="fa-IR"/>
        </w:rPr>
        <w:t>و هر کس پس از اینکه هدایت برایش آشکار شد،پیامبر را مخالفت کند و راهی غیر از راه مؤمنان پیروی کند،او را به آنچه خواسته و دنبال کرده است واگذار می‌کنیم و در جهنم سرنگونش می‌سایم و جهنم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گناه شرک را نمی‌آمرزد و گناهان پایینتر از شرک را نسبت بهر که بخواهد می‌آمرزد و کسی که بخدا شرک آورد،بگمراهی دوری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قبلا تفسیر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ضَلَّ ضَلاٰلاً بَعِیداً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راه حق و هدف مطلوب که نعیم جاودانی بهشت است،بدور افتاده،زیرا دوری از نعمت بهشت،نیز مراتب دارد که دورتر از همه، شرک بخداست</w:t>
      </w:r>
      <w:r>
        <w:rPr>
          <w:rFonts w:eastAsia="IRNazanin" w:cs="IRNazanin"/>
          <w:color w:val="111111"/>
          <w:sz w:val="28"/>
          <w:szCs w:val="28"/>
          <w:rtl w:val="true"/>
          <w:lang w:bidi="fa-IR"/>
        </w:rPr>
        <w:t>.</w:t>
      </w:r>
      <w:bookmarkStart w:id="226" w:name="pg13050_155509"/>
    </w:p>
    <w:p>
      <w:pPr>
        <w:pStyle w:val="Heading4"/>
        <w:numPr>
          <w:ilvl w:val="3"/>
          <w:numId w:val="1"/>
        </w:numPr>
        <w:rPr/>
      </w:pPr>
      <w:bookmarkStart w:id="227" w:name="__RefHeading___Toc6787733_3224264995"/>
      <w:bookmarkStart w:id="228" w:name="_Toc96"/>
      <w:bookmarkEnd w:id="226"/>
      <w:bookmarkEnd w:id="227"/>
      <w:r>
        <w:rPr>
          <w:rtl w:val="true"/>
        </w:rPr>
        <w:t xml:space="preserve">بیان آیۀ </w:t>
      </w:r>
      <w:r>
        <w:rPr/>
        <w:t>115</w:t>
      </w:r>
      <w:bookmarkEnd w:id="228"/>
    </w:p>
    <w:p>
      <w:pPr>
        <w:pStyle w:val="Heading5"/>
        <w:numPr>
          <w:ilvl w:val="4"/>
          <w:numId w:val="1"/>
        </w:numPr>
        <w:rPr/>
      </w:pPr>
      <w:bookmarkStart w:id="229" w:name="__RefHeading___Toc6787735_3224264995"/>
      <w:bookmarkStart w:id="230" w:name="_Toc97"/>
      <w:bookmarkEnd w:id="229"/>
      <w:r>
        <w:rPr>
          <w:rtl w:val="true"/>
        </w:rPr>
        <w:t>اشاره</w:t>
      </w:r>
      <w:bookmarkEnd w:id="230"/>
    </w:p>
    <w:p>
      <w:pPr>
        <w:pStyle w:val="Heading5"/>
        <w:numPr>
          <w:ilvl w:val="4"/>
          <w:numId w:val="1"/>
        </w:numPr>
        <w:rPr/>
      </w:pPr>
      <w:bookmarkStart w:id="231" w:name="__RefHeading___Toc6787737_3224264995"/>
      <w:bookmarkStart w:id="232" w:name="_Toc98"/>
      <w:bookmarkEnd w:id="231"/>
      <w:r>
        <w:rPr>
          <w:rtl w:val="true"/>
        </w:rPr>
        <w:t>لغت</w:t>
      </w:r>
      <w:bookmarkEnd w:id="232"/>
    </w:p>
    <w:p>
      <w:pPr>
        <w:pStyle w:val="BookText"/>
        <w:rPr/>
      </w:pP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مخالفتی که توام با دشمنی باشد،شق 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جمعیت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از شق بمعنای بریدن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 را شقاق و مشاقه نامیده‌اند، زیرا هر کدام از دو مخالف،در شقّ و جهتی مخالف شقّ و جهت دیگر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اشتقاق هم از همین اصل،بمعنای بریدن شاخه از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قرب است،نزدیک می‌سازیم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بهاری</w:t>
      </w:r>
      <w:r>
        <w:rPr>
          <w:rFonts w:eastAsia="IRNazanin" w:cs="IRNazanin"/>
          <w:color w:val="111111"/>
          <w:sz w:val="28"/>
          <w:szCs w:val="28"/>
          <w:rtl w:val="true"/>
          <w:lang w:bidi="fa-IR"/>
        </w:rPr>
        <w:t>.</w:t>
      </w:r>
    </w:p>
    <w:p>
      <w:pPr>
        <w:pStyle w:val="Heading5"/>
        <w:numPr>
          <w:ilvl w:val="4"/>
          <w:numId w:val="1"/>
        </w:numPr>
        <w:rPr/>
      </w:pPr>
      <w:bookmarkStart w:id="233" w:name="__RefHeading___Toc6787739_3224264995"/>
      <w:bookmarkStart w:id="234" w:name="_Toc99"/>
      <w:bookmarkEnd w:id="233"/>
      <w:r>
        <w:rPr>
          <w:rtl w:val="true"/>
        </w:rPr>
        <w:t>شان نزول</w:t>
      </w:r>
      <w:bookmarkEnd w:id="234"/>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شان ابن ابی ابیرق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زره را دزدیده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خداوند،بسر کوبی وی و مردمش آیاتی چند بر پیامبر گرامی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بکفر گرایید و مرتد شد و به مشرکین مکه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نیز دیواری را سوراخ کرد که بخانه‌اش دستبرد بزند ولی دیوار بر سرش ویران گردید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مکه بشام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منازل میان راه،دست به سرقت برد و مقداری متاع بدزدید ولی پیش از فرار،بدام افتاد و اینقدر سنگش زدند تا بمرد</w:t>
      </w:r>
      <w:r>
        <w:rPr>
          <w:rFonts w:eastAsia="IRNazanin" w:cs="IRNazanin"/>
          <w:color w:val="111111"/>
          <w:sz w:val="28"/>
          <w:szCs w:val="28"/>
          <w:rtl w:val="true"/>
          <w:lang w:bidi="fa-IR"/>
        </w:rPr>
        <w:t>.</w:t>
      </w:r>
    </w:p>
    <w:p>
      <w:pPr>
        <w:pStyle w:val="Heading5"/>
        <w:numPr>
          <w:ilvl w:val="4"/>
          <w:numId w:val="1"/>
        </w:numPr>
        <w:rPr/>
      </w:pPr>
      <w:bookmarkStart w:id="235" w:name="__RefHeading___Toc6787741_3224264995"/>
      <w:bookmarkStart w:id="236" w:name="_Toc100"/>
      <w:bookmarkEnd w:id="235"/>
      <w:r>
        <w:rPr>
          <w:rtl w:val="true"/>
        </w:rPr>
        <w:t>مقصود</w:t>
      </w:r>
      <w:bookmarkEnd w:id="236"/>
    </w:p>
    <w:p>
      <w:pPr>
        <w:pStyle w:val="Heading6"/>
        <w:numPr>
          <w:ilvl w:val="5"/>
          <w:numId w:val="1"/>
        </w:numPr>
        <w:rPr/>
      </w:pPr>
      <w:bookmarkStart w:id="237" w:name="__RefHeading___Toc6787743_3224264995"/>
      <w:bookmarkStart w:id="238" w:name="_Toc101"/>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چون خداوند متعال،کیفیت توبه را بیان کرد،بدنبال آن پیرامون اصرار، سخن گفته،فرمود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یُشٰاقِقِ الرَّسُولَ مِنْ بَعْدِ مٰا تَبَیَّنَ لَهُ الْهُدیٰ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بعد از ظهور حق و اسلام</w:t>
      </w:r>
      <w:bookmarkStart w:id="239" w:name="pg13050_155510"/>
    </w:p>
    <w:p>
      <w:pPr>
        <w:pStyle w:val="BookText"/>
        <w:rPr/>
      </w:pPr>
      <w:bookmarkEnd w:id="239"/>
      <w:r>
        <w:rPr>
          <w:rFonts w:ascii="IRNazanin" w:hAnsi="IRNazanin" w:eastAsia="IRNazanin"/>
          <w:color w:val="111111"/>
          <w:sz w:val="28"/>
          <w:sz w:val="28"/>
          <w:szCs w:val="28"/>
          <w:rtl w:val="true"/>
          <w:lang w:bidi="fa-IR"/>
        </w:rPr>
        <w:t>و قیام حجت و صحت ادله در بارۀ نبوت حضرت محمد ص و رسالتش،با او بدشمنی و مخالفت برخیزد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یَتَّبِعْ غَیْرَ سَبِیلِ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 غیر از دین مردم مؤمن دنبال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نُوَلِّهِ مٰا تَوَلّٰی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همه حال ایشان را پناهگاه و پشتیبان خود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می‌کنیم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نزدیک چیزها و کسانی که مورد اعتماد او هستند،قرار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میان او و خواسته‌هایش مانعی ایجاد نمی‌کنیم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نُصْلِهِ جَهَنَّمَ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بپاس اختیار گمراهی و پشت سر گذاشتن هدایت،او را به جهنم سرنگون می‌گردانیم،تا کیفر خود را بچشد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سٰاءَتْ مَصِیراً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جهنم بد جایگاهی است</w:t>
      </w:r>
      <w:r>
        <w:rPr>
          <w:rFonts w:eastAsia="IRNazanin" w:cs="IRNazanin"/>
          <w:color w:val="111111"/>
          <w:sz w:val="28"/>
          <w:szCs w:val="28"/>
          <w:rtl w:val="true"/>
          <w:lang w:bidi="fa-IR"/>
        </w:rPr>
        <w:t>.</w:t>
      </w:r>
    </w:p>
    <w:p>
      <w:pPr>
        <w:pStyle w:val="Heading6"/>
        <w:numPr>
          <w:ilvl w:val="5"/>
          <w:numId w:val="1"/>
        </w:numPr>
        <w:rPr/>
      </w:pPr>
      <w:bookmarkStart w:id="240" w:name="__RefHeading___Toc6787745_3224264995"/>
      <w:bookmarkStart w:id="241" w:name="_Toc102"/>
      <w:bookmarkEnd w:id="240"/>
      <w:r>
        <w:rPr>
          <w:rtl w:val="true"/>
        </w:rPr>
        <w:t>اجماع امت</w:t>
      </w:r>
      <w:bookmarkEnd w:id="241"/>
    </w:p>
    <w:p>
      <w:pPr>
        <w:pStyle w:val="BookText"/>
        <w:rPr/>
      </w:pPr>
      <w:r>
        <w:rPr>
          <w:rFonts w:ascii="IRNazanin" w:hAnsi="IRNazanin" w:eastAsia="IRNazanin"/>
          <w:color w:val="111111"/>
          <w:sz w:val="28"/>
          <w:sz w:val="28"/>
          <w:szCs w:val="28"/>
          <w:rtl w:val="true"/>
          <w:lang w:bidi="fa-IR"/>
        </w:rPr>
        <w:t>به این آیه استدلال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امت،حجت است،زیرا بر مخالفت مؤمنان تهدید کرده است،هم چنان که بر مخالفت پیامبر گرامی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آیۀ شریفه،چنین دلالتی ندارد،زیرا آیه،بر حسب ظاهر،مقتضی لزوم متابعت مؤمن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ظاهراً و باطناً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مؤمن ظاهری،حقیقةً مؤمن نیست بلکه مؤمن ظاهری و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چگونه می‌توان از آیه،استفاده کرد که باید از هر کس اظهار ایمان کرد،متابعت کرد،با اینکه هر کس اظهار ایمان کند،مؤمن واقعی ممکن 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دلیل،گفته‌اند آیه دلالت دارد بر اینکه اجماع برخی از افراد است، حجت است،نه اجماع همۀ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شیعه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کسانی حجت است که در ایمان و عصمت ایشان تردید نباشد و آنها ائمه آل محمد ص هستند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از آیه چنین بر می‌آید که تهدید،متوجه آنانی است که میان مخالفت پیامبر و متابعت راهی غیر از راه مؤمنان،جمع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کجا می‌توان فهمید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تنها مخالفت پیامبر یا مخالفت راه مؤمنان،مستلزم تهدید خواهد بود؟ما یقین داریم که تهدید شامل مخالفت پیامبر به تنهایی می‌شود و این را از آیات دیگر فهمیده‌ایم نه از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برای اثبات اینکه مخالفت راه مؤمنان به تنهایی امری ناپسند و تهدید آور است،باید به دلیلی دیگر متکی شد</w:t>
      </w:r>
      <w:r>
        <w:rPr>
          <w:rFonts w:eastAsia="IRNazanin" w:cs="IRNazanin"/>
          <w:color w:val="111111"/>
          <w:sz w:val="28"/>
          <w:szCs w:val="28"/>
          <w:rtl w:val="true"/>
          <w:lang w:bidi="fa-IR"/>
        </w:rPr>
        <w:t>.</w:t>
      </w:r>
      <w:bookmarkStart w:id="242" w:name="pg13050_155512"/>
    </w:p>
    <w:p>
      <w:pPr>
        <w:pStyle w:val="Heading3"/>
        <w:numPr>
          <w:ilvl w:val="2"/>
          <w:numId w:val="1"/>
        </w:numPr>
        <w:rPr/>
      </w:pPr>
      <w:bookmarkStart w:id="243" w:name="__RefHeading___Toc6787747_3224264995"/>
      <w:bookmarkStart w:id="244" w:name="_Toc103"/>
      <w:bookmarkEnd w:id="242"/>
      <w:bookmarkEnd w:id="243"/>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117</w:t>
      </w:r>
      <w:r>
        <w:rPr>
          <w:rtl w:val="true"/>
        </w:rPr>
        <w:t xml:space="preserve"> </w:t>
      </w:r>
      <w:r>
        <w:rPr>
          <w:rtl w:val="true"/>
        </w:rPr>
        <w:t xml:space="preserve">تا </w:t>
      </w:r>
      <w:r>
        <w:rPr/>
        <w:t>121</w:t>
      </w:r>
      <w:r>
        <w:rPr>
          <w:rtl w:val="true"/>
        </w:rPr>
        <w:t>]</w:t>
      </w:r>
      <w:bookmarkEnd w:id="244"/>
    </w:p>
    <w:p>
      <w:pPr>
        <w:pStyle w:val="Heading4"/>
        <w:numPr>
          <w:ilvl w:val="3"/>
          <w:numId w:val="1"/>
        </w:numPr>
        <w:rPr/>
      </w:pPr>
      <w:bookmarkStart w:id="245" w:name="__RefHeading___Toc6787749_3224264995"/>
      <w:bookmarkStart w:id="246" w:name="_Toc104"/>
      <w:bookmarkEnd w:id="245"/>
      <w:r>
        <w:rPr>
          <w:rtl w:val="true"/>
        </w:rPr>
        <w:t>اشاره</w:t>
      </w:r>
      <w:bookmarkEnd w:id="246"/>
    </w:p>
    <w:p>
      <w:pPr>
        <w:pStyle w:val="BookText"/>
        <w:rPr/>
      </w:pPr>
      <w:r>
        <w:rPr>
          <w:rFonts w:ascii="Amiri" w:hAnsi="Amiri" w:eastAsia="Amiri" w:cs="Amiri"/>
          <w:color w:val="111111"/>
          <w:sz w:val="28"/>
          <w:sz w:val="28"/>
          <w:szCs w:val="28"/>
          <w:rtl w:val="true"/>
          <w:lang w:bidi="ar-SA"/>
        </w:rPr>
        <w:t xml:space="preserve">إِنْ یَدْعُونَ مِنْ دُونِهِ إِلاّٰ إِنٰاثاً وَ إِنْ یَدْعُونَ إِلاّٰ شَیْطٰاناً مَرِیداً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وَ قٰالَ لَأَتَّخِذَنَّ مِنْ عِبٰادِکَ نَصِیباً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لَأُضِلَّنَّهُمْ وَ لَأُمَنِّیَنَّهُمْ وَ لَآمُرَنَّهُمْ فَلَیُبَتِّکُنَّ آذٰانَ اَلْأَنْعٰامِ وَ لَآمُرَنَّهُمْ فَلَیُغَیِّرُنَّ خَلْقَ اَللّٰهِ وَ مَنْ یَتَّخِذِ اَلشَّیْطٰانَ وَلِیًّا مِنْ دُونِ اَللّٰهِ فَقَدْ خَسِرَ خُسْرٰاناً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یَعِدُهُمْ وَ یُمَنِّیهِمْ وَ مٰا یَعِدُهُمُ اَلشَّیْطٰانُ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مَأْوٰاهُمْ جَهَنَّمُ وَ لاٰ یَجِدُونَ عَنْهٰا مَحِیصاً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Style w:val="FootnoteAnchor"/>
          <w:rtl w:val="true"/>
        </w:rPr>
        <w:footnoteReference w:id="13"/>
      </w:r>
    </w:p>
    <w:p>
      <w:pPr>
        <w:pStyle w:val="Heading4"/>
        <w:numPr>
          <w:ilvl w:val="3"/>
          <w:numId w:val="1"/>
        </w:numPr>
        <w:rPr/>
      </w:pPr>
      <w:bookmarkStart w:id="247" w:name="__RefHeading___Toc6787751_3224264995"/>
      <w:bookmarkStart w:id="248" w:name="_Toc105"/>
      <w:bookmarkEnd w:id="247"/>
      <w:r>
        <w:rPr>
          <w:rtl w:val="true"/>
        </w:rPr>
        <w:t>ترجمه</w:t>
      </w:r>
      <w:bookmarkEnd w:id="248"/>
    </w:p>
    <w:p>
      <w:pPr>
        <w:pStyle w:val="BookText"/>
        <w:rPr/>
      </w:pPr>
      <w:r>
        <w:rPr>
          <w:rFonts w:ascii="IRNazanin" w:hAnsi="IRNazanin" w:eastAsia="IRNazanin"/>
          <w:color w:val="111111"/>
          <w:sz w:val="28"/>
          <w:sz w:val="28"/>
          <w:szCs w:val="28"/>
          <w:rtl w:val="true"/>
          <w:lang w:bidi="fa-IR"/>
        </w:rPr>
        <w:t>مردم بت پرست،جز زنان را و جز شیطان سرکش را نمی‌خوانند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تو بهره‌ای معین می‌گیرم و آنان را گمراه می‌کنم و آنها را به آرزوهای دور و دراز می‌افکنم و آنها را وادار می‌کنم که گوش چهار پایان را ببرند و خلق خدا را تغییر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شیطان را یار بگیرد،زیانی آشکار برده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آنها را وعده می‌دهد و آرزوهای دور و دراز در دلشان می‌افکند و به ایشان جز وعده‌های پوچ و بی اساس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جایگاهشان جهنم است و از آن راه فراری نمی‌یابند</w:t>
      </w:r>
      <w:r>
        <w:rPr>
          <w:rFonts w:eastAsia="IRNazanin" w:cs="IRNazanin"/>
          <w:color w:val="111111"/>
          <w:sz w:val="28"/>
          <w:szCs w:val="28"/>
          <w:rtl w:val="true"/>
          <w:lang w:bidi="fa-IR"/>
        </w:rPr>
        <w:t>.</w:t>
      </w:r>
      <w:bookmarkStart w:id="249" w:name="pg13050_155513"/>
    </w:p>
    <w:p>
      <w:pPr>
        <w:pStyle w:val="Heading4"/>
        <w:numPr>
          <w:ilvl w:val="3"/>
          <w:numId w:val="1"/>
        </w:numPr>
        <w:rPr/>
      </w:pPr>
      <w:bookmarkStart w:id="250" w:name="__RefHeading___Toc6787753_3224264995"/>
      <w:bookmarkStart w:id="251" w:name="_Toc106"/>
      <w:bookmarkEnd w:id="249"/>
      <w:bookmarkEnd w:id="250"/>
      <w:r>
        <w:rPr>
          <w:rtl w:val="true"/>
        </w:rPr>
        <w:t xml:space="preserve">بیان آیات </w:t>
      </w:r>
      <w:r>
        <w:rPr/>
        <w:t>117</w:t>
      </w:r>
      <w:r>
        <w:rPr>
          <w:rtl w:val="true"/>
        </w:rPr>
        <w:t xml:space="preserve"> </w:t>
      </w:r>
      <w:r>
        <w:rPr>
          <w:rtl w:val="true"/>
        </w:rPr>
        <w:t xml:space="preserve">تا </w:t>
      </w:r>
      <w:r>
        <w:rPr/>
        <w:t>121</w:t>
      </w:r>
      <w:bookmarkEnd w:id="251"/>
    </w:p>
    <w:p>
      <w:pPr>
        <w:pStyle w:val="Heading5"/>
        <w:numPr>
          <w:ilvl w:val="4"/>
          <w:numId w:val="1"/>
        </w:numPr>
        <w:rPr/>
      </w:pPr>
      <w:bookmarkStart w:id="252" w:name="__RefHeading___Toc6787755_3224264995"/>
      <w:bookmarkStart w:id="253" w:name="_Toc107"/>
      <w:bookmarkEnd w:id="252"/>
      <w:r>
        <w:rPr>
          <w:rtl w:val="true"/>
        </w:rPr>
        <w:t>اشاره</w:t>
      </w:r>
      <w:bookmarkEnd w:id="253"/>
    </w:p>
    <w:p>
      <w:pPr>
        <w:pStyle w:val="Heading5"/>
        <w:numPr>
          <w:ilvl w:val="4"/>
          <w:numId w:val="1"/>
        </w:numPr>
        <w:rPr/>
      </w:pPr>
      <w:bookmarkStart w:id="254" w:name="__RefHeading___Toc6787757_3224264995"/>
      <w:bookmarkStart w:id="255" w:name="_Toc108"/>
      <w:bookmarkEnd w:id="254"/>
      <w:r>
        <w:rPr>
          <w:rtl w:val="true"/>
        </w:rPr>
        <w:t>قرائت</w:t>
      </w:r>
      <w:bookmarkEnd w:id="255"/>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مشهور قرائت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نادر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اثناً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انثاً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عطاء بن ابی ریاح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 و وثن جمع وثن،یعنی بتها و همچنین اثن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انث ممکن است جمع انیث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جمع اناث باشد</w:t>
      </w:r>
      <w:r>
        <w:rPr>
          <w:rFonts w:eastAsia="IRNazanin" w:cs="IRNazanin"/>
          <w:color w:val="111111"/>
          <w:sz w:val="28"/>
          <w:szCs w:val="28"/>
          <w:rtl w:val="true"/>
          <w:lang w:bidi="fa-IR"/>
        </w:rPr>
        <w:t>.</w:t>
      </w:r>
    </w:p>
    <w:p>
      <w:pPr>
        <w:pStyle w:val="Heading5"/>
        <w:numPr>
          <w:ilvl w:val="4"/>
          <w:numId w:val="1"/>
        </w:numPr>
        <w:rPr/>
      </w:pPr>
      <w:bookmarkStart w:id="256" w:name="__RefHeading___Toc6787759_3224264995"/>
      <w:bookmarkStart w:id="257" w:name="_Toc109"/>
      <w:bookmarkEnd w:id="256"/>
      <w:r>
        <w:rPr>
          <w:rtl w:val="true"/>
        </w:rPr>
        <w:t>لغت</w:t>
      </w:r>
      <w:bookmarkEnd w:id="257"/>
    </w:p>
    <w:p>
      <w:pPr>
        <w:pStyle w:val="BookText"/>
        <w:rPr/>
      </w:pP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مارد،متمرد،سرکش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دوری،در اصطلاح قرآن طرد از رحمت حق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واجب و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شعری فرض بمعنای خرما استعمال شده،زیرا از چیزهایی است که زکات آن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اکلت سمکاً و فرضاً</w:t>
      </w:r>
    </w:p>
    <w:p>
      <w:pPr>
        <w:pStyle w:val="BookText"/>
        <w:rPr/>
      </w:pPr>
      <w:r>
        <w:rPr>
          <w:rFonts w:ascii="IRNazanin" w:hAnsi="IRNazanin" w:eastAsia="IRNazanin"/>
          <w:color w:val="111111"/>
          <w:sz w:val="28"/>
          <w:sz w:val="28"/>
          <w:szCs w:val="28"/>
          <w:rtl w:val="true"/>
          <w:lang w:bidi="fa-IR"/>
        </w:rPr>
        <w:t>ذهبت طولا و ذهبت عرضاً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ماهی و خرما بخوری،از لحاظ طول و عرض بر کمیت تو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و بتک مثل قطع،جمع آن زهیر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اذا ما هوت کف الغلام له</w:t>
      </w:r>
    </w:p>
    <w:p>
      <w:pPr>
        <w:pStyle w:val="BookText"/>
        <w:rPr/>
      </w:pPr>
      <w:r>
        <w:rPr>
          <w:rFonts w:ascii="IRNazanin" w:hAnsi="IRNazanin" w:eastAsia="IRNazanin"/>
          <w:color w:val="111111"/>
          <w:sz w:val="28"/>
          <w:sz w:val="28"/>
          <w:szCs w:val="28"/>
          <w:rtl w:val="true"/>
          <w:lang w:bidi="fa-IR"/>
        </w:rPr>
        <w:t>طارت و فی کفه من ریشها بتک</w:t>
      </w:r>
    </w:p>
    <w:p>
      <w:pPr>
        <w:pStyle w:val="BookText"/>
        <w:rPr/>
      </w:pPr>
      <w:r>
        <w:rPr>
          <w:rFonts w:ascii="IRNazanin" w:hAnsi="IRNazanin" w:eastAsia="IRNazanin"/>
          <w:color w:val="111111"/>
          <w:sz w:val="28"/>
          <w:sz w:val="28"/>
          <w:szCs w:val="28"/>
          <w:rtl w:val="true"/>
          <w:lang w:bidi="fa-IR"/>
        </w:rPr>
        <w:t>یعنی هنگامی که دست پسر گشوده شد،پرواز کرد و در دست پسر از پر و بال او قطعه‌هایی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گریز،محل عدول و بازگشت</w:t>
      </w:r>
      <w:bookmarkStart w:id="258" w:name="pg13050_155514"/>
    </w:p>
    <w:p>
      <w:pPr>
        <w:pStyle w:val="Heading5"/>
        <w:numPr>
          <w:ilvl w:val="4"/>
          <w:numId w:val="1"/>
        </w:numPr>
        <w:rPr/>
      </w:pPr>
      <w:bookmarkStart w:id="259" w:name="__RefHeading___Toc6787761_3224264995"/>
      <w:bookmarkStart w:id="260" w:name="_Toc110"/>
      <w:bookmarkEnd w:id="258"/>
      <w:bookmarkEnd w:id="259"/>
      <w:r>
        <w:rPr>
          <w:rtl w:val="true"/>
        </w:rPr>
        <w:t>اعراب</w:t>
      </w:r>
      <w:bookmarkEnd w:id="260"/>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کلمه چهار وجه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نفی،چنان که در آیۀ شریفه بکار رفته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کٰانَتْ لَکَبِیرَةً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همانا بزرگ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بدنبال آن حتماً لام تاکید در می‌آید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شرط و جازم،مثل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تَدْعُهُمْ إِلَی الْهُدیٰ فَلَنْ یَهْتَدُوا إِذاً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کهف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آنان را بسوی هدایت دعوت کنی،هرگز هدایت نمی‌یابند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زاید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ان طبنا جبن و لکن</w:t>
      </w:r>
    </w:p>
    <w:p>
      <w:pPr>
        <w:pStyle w:val="BookText"/>
        <w:rPr/>
      </w:pPr>
      <w:r>
        <w:rPr>
          <w:rFonts w:ascii="IRNazanin" w:hAnsi="IRNazanin" w:eastAsia="IRNazanin"/>
          <w:color w:val="111111"/>
          <w:sz w:val="28"/>
          <w:sz w:val="28"/>
          <w:szCs w:val="28"/>
          <w:rtl w:val="true"/>
          <w:lang w:bidi="fa-IR"/>
        </w:rPr>
        <w:t>منایانا و دولة آخرینا</w:t>
      </w:r>
    </w:p>
    <w:p>
      <w:pPr>
        <w:pStyle w:val="BookText"/>
        <w:rPr/>
      </w:pPr>
      <w:r>
        <w:rPr>
          <w:rFonts w:ascii="IRNazanin" w:hAnsi="IRNazanin" w:eastAsia="IRNazanin"/>
          <w:color w:val="111111"/>
          <w:sz w:val="28"/>
          <w:sz w:val="28"/>
          <w:szCs w:val="28"/>
          <w:rtl w:val="true"/>
          <w:lang w:bidi="fa-IR"/>
        </w:rPr>
        <w:t xml:space="preserve">یعنی عادت ما ترس نیست ولی مرگ ماست و دولت دیگران 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منصوب 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لام قسم و همچنیین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لاضلنهم و ما بعد آن در این موارد حرف قسم بر سر جواب قسم آمده و خود قسم حذف شده است و علت اینکه لام بر سر جواب قسم می‌آید این است که در حقیقت جواب قسم است که بخاطر آن سوگند یاد می‌شود</w:t>
      </w:r>
      <w:r>
        <w:rPr>
          <w:rFonts w:eastAsia="IRNazanin" w:cs="IRNazanin"/>
          <w:color w:val="111111"/>
          <w:sz w:val="28"/>
          <w:szCs w:val="28"/>
          <w:rtl w:val="true"/>
          <w:lang w:bidi="fa-IR"/>
        </w:rPr>
        <w:t>.</w:t>
      </w:r>
    </w:p>
    <w:p>
      <w:pPr>
        <w:pStyle w:val="Heading5"/>
        <w:numPr>
          <w:ilvl w:val="4"/>
          <w:numId w:val="1"/>
        </w:numPr>
        <w:rPr/>
      </w:pPr>
      <w:bookmarkStart w:id="261" w:name="__RefHeading___Toc6787763_3224264995"/>
      <w:bookmarkStart w:id="262" w:name="_Toc111"/>
      <w:bookmarkEnd w:id="261"/>
      <w:r>
        <w:rPr>
          <w:rtl w:val="true"/>
        </w:rPr>
        <w:t>مقصود</w:t>
      </w:r>
      <w:bookmarkEnd w:id="262"/>
    </w:p>
    <w:p>
      <w:pPr>
        <w:pStyle w:val="BookText"/>
        <w:rPr/>
      </w:pPr>
      <w:r>
        <w:rPr>
          <w:rFonts w:ascii="IRNazanin" w:hAnsi="IRNazanin" w:eastAsia="IRNazanin"/>
          <w:color w:val="111111"/>
          <w:sz w:val="28"/>
          <w:sz w:val="28"/>
          <w:szCs w:val="28"/>
          <w:rtl w:val="true"/>
          <w:lang w:bidi="fa-IR"/>
        </w:rPr>
        <w:t>در آیه پیش در بارۀ اهل شرک و گمراهی ایشان سخن گفت،اکنون در بارۀ حالات و کردار ایشان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یَدْعُونَ مِنْ دُونِهِ إِلاّٰ إِنٰاثاً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پرستش خود خداوند را رها کرده و مادگانی را پرستش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بتها را بنام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لات،عزّی،منات،اساف و نائله،نامگذاری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مالک،سدی،مجاهد و ابن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 در تفسیر خود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یک از بتها شیطان ماده‌ای بود که خادمان کعبه،او را می‌دیدند و با او سخن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شیطان کرده بود و خداوند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یَدْعُونَ إِلاّٰ شَیْطٰاناً مَرِیداً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او را لعن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نام سنگی و عزی نام درختی بود،عرب این دو کلمه را اسم خاص آن دو بت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 مؤنث اعز و الات مونث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طایفه‌ای از عرب،بتی داشت که بنام زنی او را نامگذاری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جمادات و مردگانی را می‌خوانند و پرستش می‌کنند که عقل ندارند و سخن نمی‌گویند و سود و زیانی ندارند و این دلیل بر جهالت و گمراهی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بتهای بیجان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عرب،هر چیزی که دون پایه بود،به مادگی آن معتقد بود،و دیگر اینکه جنس ماده از هر دسته از موجودات قدر و مقامش پایینتر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از حال مردگان بلفظ تانیث خبر می‌دهند،چنان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الاحجار تعجبنی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علت اناث نامیدن بتها این باشد که آنها ضعیف بوده،خیری ندارند و کسی را یاری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آنها فرشتگان را می‌خوانند،زیرا بعقیدۀ ایشان، فرشتگان،از جنس لطیف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دختران خدا می‌پنداشتند و پرستش می‌کردند این قول از ضحاک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یَدْعُونَ إِلاّٰ شَیْطٰاناً مَرِیداً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تنها شیطان سرکش را می‌خوانند که در کفر خود شدید و در عصیان و شرک و طغیان خود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چرا در آغاز،عبادت ایشان را منحصر و ویژۀ بتها قرار داد و در اینجا ویژۀ شیطان آیا این قسمت از کلام،با آغاز آن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حقیقت پرستندۀ شیطان هستند،زیرا بتها بیجان بوده، کسی را به پرستش خود دعوت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حقیقت،شیطان است که مردم را به پرستش خود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عبادت را به شیطان نسبت داده است،باعتبار اینکه او مردم را بعبادت خود دعوت می‌کند و به بتها نسبت داده است،به اعتبار اینکه مردم بفکر خود آنها را پرستش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مطلب،خود قرآن است که می‌گوید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یَحْشُرُهُمْ جَمِیعاً ثُمَّ یَقُولُ لِلْمَلاٰئِکَةِ أَ هٰؤُلاٰءِ إِیّٰاکُمْ کٰانُوا یَعْبُدُونَ قٰالُوا</w:t>
      </w:r>
    </w:p>
    <w:p>
      <w:pPr>
        <w:pStyle w:val="BookText"/>
        <w:rPr/>
      </w:pPr>
      <w:r>
        <w:rPr>
          <w:rFonts w:ascii="Amiri" w:hAnsi="Amiri" w:eastAsia="Amiri" w:cs="Amiri"/>
          <w:color w:val="111111"/>
          <w:sz w:val="28"/>
          <w:sz w:val="28"/>
          <w:szCs w:val="28"/>
          <w:rtl w:val="true"/>
          <w:lang w:bidi="ar-SA"/>
        </w:rPr>
        <w:t>سُبْحٰانَکَ أَنْتَ وَلِیُّنٰا مِنْ دُونِهِمْ بَلْ کٰانُوا یَعْبُدُونَ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سبا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ایشان را محشور کنیم و بفرشتگان گوییم آیا اینها شما را عبادت می‌کردند؟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تو،تو ولی مایی نه ایشان بلکه آنان جن را پرستش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عبادت را به جن نسبت می‌دهند،بخاطر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بعبادت فرشتگان فرا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یک از بتها شیطانی سرکش بوده که مشرکین را به عبادت بتها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نسبت عبادت هم به شیطان صحیح است و هم به 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دلالت دارد بر اینکه آنها فقط بتها و شیطان را پرستش می‌کنند و بغیر از این دو،از لحاظ پرستش توجهی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لَعَنَهُ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او را لعنت کند وَ قٰالَ لَأَتَّخِذَنَّ مِنْ عِبٰادِکَ نَصِیباً مَفْرُوضاً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چون خدایش لعنت کرد،گفت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بندگان تو بهره‌ای معلوم کسب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کس که شیطان را اطاعت کند،بهرۀ او حزب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عَلَیْهِ أَنَّهُ مَنْ تَوَلاّٰهُ فَأَنَّهُ یُضِلُّهُ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که شیطان را دوست دارد،گمراهش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گرامی اسلام در بارۀ این آیه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آدم نود و نه نفر در جهنم و یکی در بهشت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هزار نفر از بنی آدم یکی برای خدا و بقیه برای آتش و شیطان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روایت را ابو حمزۀ ثمالی در تفسیر خود آورده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شیطان از کجا فهمید که از اولاد آدم،پیروانی خواهد داشت؟ پاسخ 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لَأَمْلَأَنَّ جَهَنَّمَ مِنْکَ وَ مِمَّنْ تَبِعَکَ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جهنم را از تو و پیروانت پر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شیطان نسبت بحضرت آدم، کوششهایش به ثمر رسید،گمان برد که نسبت به اولاد آدم نیز چنین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خداوند متعال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سبا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گمان خود را نسبت بایشان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لَأُضِلَّنَّهُمْ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 از سخنان شیطان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آدم را از راه حق و صواب،گمراه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گمراه کردن شیطان دعوت کردن او مردم را بسوی گمراهی و فراهم کردن او اسباب وسوسه و نیرنگ و اغفال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لَأُمَنِّیَنَّهُمْ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آرزوی بیشتر ماندن در دنیا را بدل ایشان می‌افکنم،تا دنیا را بر آخرت،ترجیح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ایشان می‌گویم که بدنبال زندگی دنیا،بعثی و نشری و بهشتی و جهنمی و پاداشی و کیفری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کاری می‌خواهید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گفته‌اند،یعنی آرزوها و هوسهای باطل در دل ایشان می‌افکنم و شهوات و زیورهای دنیا را در نظرشان می‌آرایم و هر دسته‌ای را بهر چه دلخواهش هست فرا می‌خوانیم تا از اطاعت خدا باز بمانند و بدنبال معصیت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لَآمُرَنَّهُمْ فَلَیُبَتِّکُنَّ آذٰانَ الْأَنْعٰامِ</w:t>
      </w:r>
    </w:p>
    <w:p>
      <w:pPr>
        <w:pStyle w:val="BookText"/>
        <w:rPr/>
      </w:pPr>
      <w:r>
        <w:rPr>
          <w:rFonts w:ascii="IRNazanin" w:hAnsi="IRNazanin" w:eastAsia="IRNazanin"/>
          <w:color w:val="111111"/>
          <w:sz w:val="28"/>
          <w:sz w:val="28"/>
          <w:szCs w:val="28"/>
          <w:rtl w:val="true"/>
          <w:lang w:bidi="fa-IR"/>
        </w:rPr>
        <w:t>،زجاج گوید،یعنی به آنها امر می‌کنم تا گوشهای چهار پایان را بشکافند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یعنی آنها را وادار می‌کنم که گوش حیوانات را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نیز چنین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بریدن گوش چهار پایان،یکی از سنتهای عرب در دوران جاهلیت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گوش شتران را می‌بریدند و آزاد می‌کردند تا وقتی که بمیرند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در سورۀ مائده مورد بحث قرار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آیۀ،</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لَآمُرَنَّهُمْ فَلَیُغَیِّرُنَّ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تغیر خلق خداوند وادار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معنای این جمله اختلاف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و حسن و قتاده و جماعتی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خدا را تغییر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 نیز چنین روایت شده است و مؤید آن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 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روم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همان فطرت خدایی است که خداوند مردم را بر آن آفریده و خلق خدا تغییر 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منظور از تغییر دین،حلال کردن محرمات و حرام کردن امور حلال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و شهر بن حوشب و ابو صالح،گویند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عقیم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 کردن حیوانات را زشت 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خالکوبی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خورشید و ماه و سنگ است که از این مخلوقات،منافع اصلی را فراموش کردند و آنها را بعنوان بت مورد پرستش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یَتَّخِذِ الشَّیْطٰانَ وَلِیًّا مِنْ دُونِ اللّٰهِ فَقَدْ خَسِرَ خُسْرٰاناً مُبِیناً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شیطان را یار و بقولی پروردگار مطاع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شناسد دچار زیانی آشکار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زیان از تبدیل بهشت به جهنم بزرگ‌تر و کدام معامله،از مبادلۀ خشنودی خداوند به خشنودی شیطان،زیانبخش‌تر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یَعِدُهُمْ وَ یُمَنِّیهِمْ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آنها وعده می‌دهد تا یار و یاورش باشند و آنها را به آرزوهای دروغ و امور باطل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انفاق کردید،دچار تهیدستی می‌شوید و آنها را به آرزوی زندگانی طولانی دنیا می‌افکند تا آن را بر آخرت ترجیح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یَعِدُهُمُ الشَّیْطٰانُ إِلاّٰ غُرُوراً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شیطان به آنها وعده می‌دهد،حقیقتی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بمعنای فریب دادن و کسی را بطمع سود بردن از چیزی انداختن،که در حقیقت سودی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شیطان را یار و یاور خود پنداشتند و خدا را فراموش کردند، فریب شیطان خوردند و دعوت او را اجابت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مَأْوٰاهُمْ جَهَنَّمُ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ایشان جهنم است وَ لاٰ یَجِدُونَ عَنْهٰا مَحِیصاً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جهنم،راه نجات و فراری ندارند</w:t>
      </w:r>
      <w:r>
        <w:rPr>
          <w:rFonts w:eastAsia="IRNazanin" w:cs="IRNazanin"/>
          <w:color w:val="111111"/>
          <w:sz w:val="28"/>
          <w:szCs w:val="28"/>
          <w:rtl w:val="true"/>
          <w:lang w:bidi="fa-IR"/>
        </w:rPr>
        <w:t>.</w:t>
      </w:r>
      <w:bookmarkStart w:id="263" w:name="pg13050_155519"/>
    </w:p>
    <w:p>
      <w:pPr>
        <w:pStyle w:val="Heading3"/>
        <w:numPr>
          <w:ilvl w:val="2"/>
          <w:numId w:val="1"/>
        </w:numPr>
        <w:rPr/>
      </w:pPr>
      <w:bookmarkStart w:id="264" w:name="__RefHeading___Toc6787765_3224264995"/>
      <w:bookmarkStart w:id="265" w:name="_Toc112"/>
      <w:bookmarkEnd w:id="263"/>
      <w:bookmarkEnd w:id="264"/>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122</w:t>
      </w:r>
      <w:r>
        <w:rPr>
          <w:rtl w:val="true"/>
        </w:rPr>
        <w:t xml:space="preserve"> </w:t>
      </w:r>
      <w:r>
        <w:rPr>
          <w:rtl w:val="true"/>
        </w:rPr>
        <w:t xml:space="preserve">تا </w:t>
      </w:r>
      <w:r>
        <w:rPr/>
        <w:t>124</w:t>
      </w:r>
      <w:r>
        <w:rPr>
          <w:rtl w:val="true"/>
        </w:rPr>
        <w:t>]</w:t>
      </w:r>
      <w:bookmarkEnd w:id="265"/>
    </w:p>
    <w:p>
      <w:pPr>
        <w:pStyle w:val="Heading4"/>
        <w:numPr>
          <w:ilvl w:val="3"/>
          <w:numId w:val="1"/>
        </w:numPr>
        <w:rPr/>
      </w:pPr>
      <w:bookmarkStart w:id="266" w:name="__RefHeading___Toc6787767_3224264995"/>
      <w:bookmarkStart w:id="267" w:name="_Toc113"/>
      <w:bookmarkEnd w:id="266"/>
      <w:r>
        <w:rPr>
          <w:rtl w:val="true"/>
        </w:rPr>
        <w:t>اشاره</w:t>
      </w:r>
      <w:bookmarkEnd w:id="267"/>
    </w:p>
    <w:p>
      <w:pPr>
        <w:pStyle w:val="BookText"/>
        <w:rPr/>
      </w:pPr>
      <w:r>
        <w:rPr>
          <w:rFonts w:ascii="Amiri" w:hAnsi="Amiri" w:eastAsia="Amiri" w:cs="Amiri"/>
          <w:color w:val="111111"/>
          <w:sz w:val="28"/>
          <w:sz w:val="28"/>
          <w:szCs w:val="28"/>
          <w:rtl w:val="true"/>
          <w:lang w:bidi="ar-SA"/>
        </w:rPr>
        <w:t xml:space="preserve">وَ اَلَّذِینَ آمَنُوا وَ عَمِلُوا اَلصّٰالِحٰاتِ سَنُدْخِلُهُمْ جَنّٰاتٍ تَجْرِی مِنْ تَحْتِهَا اَلْأَنْهٰارُ خٰالِدِینَ فِیهٰا أَبَداً وَعْدَ اَللّٰهِ حَقًّا وَ مَنْ أَصْدَقُ مِنَ اَللّٰهِ 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بِأَمٰانِیِّکُمْ وَ لاٰ أَمٰانِیِّ أَهْلِ اَلْکِتٰابِ مَنْ یَعْمَلْ سُوءاً یُجْزَ بِهِ وَ لاٰ یَجِدْ لَهُ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مِنَ اَلصّٰالِحٰاتِ مِنْ ذَکَرٍ أَوْ أُنْثیٰ وَ هُوَ مُؤْمِنٌ فَأُولٰئِکَ یَدْخُلُونَ اَلْجَنَّةَ وَ لاٰ یُظْلَمُونَ نَقِیراً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Style w:val="FootnoteAnchor"/>
          <w:rtl w:val="true"/>
        </w:rPr>
        <w:footnoteReference w:id="14"/>
      </w:r>
    </w:p>
    <w:p>
      <w:pPr>
        <w:pStyle w:val="Heading4"/>
        <w:numPr>
          <w:ilvl w:val="3"/>
          <w:numId w:val="1"/>
        </w:numPr>
        <w:rPr/>
      </w:pPr>
      <w:bookmarkStart w:id="268" w:name="__RefHeading___Toc6787769_3224264995"/>
      <w:bookmarkStart w:id="269" w:name="_Toc114"/>
      <w:bookmarkEnd w:id="268"/>
      <w:r>
        <w:rPr>
          <w:rtl w:val="true"/>
        </w:rPr>
        <w:t>ترجمه</w:t>
      </w:r>
      <w:bookmarkEnd w:id="26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را که ایمان آورده و کار شایسته کرده‌اند،بزودی در بهشت‌هایی که از زیرشان نهرها جاری است،داخل می‌سازیم،در آنجا برای همیشه جاودانی هستند، وعدۀ خدا حق است و کی از خدا راستگوتر است؟ پاداش و کیفر خداوند به آرزوهای شما و آرزوهای یهودیان و مسیحیان بستگی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زشتی کند،کیفر می‌بیند و جز خداوند برای خود دوستی و یاوری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یا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ایمان کارهای شایسته انجام دهد،داخل بهشت می‌شود و باندازۀ پوستۀ هستۀ خرمایی ستم نمی‌بیند</w:t>
      </w:r>
      <w:r>
        <w:rPr>
          <w:rFonts w:eastAsia="IRNazanin" w:cs="IRNazanin"/>
          <w:color w:val="111111"/>
          <w:sz w:val="28"/>
          <w:szCs w:val="28"/>
          <w:rtl w:val="true"/>
          <w:lang w:bidi="fa-IR"/>
        </w:rPr>
        <w:t>.</w:t>
      </w:r>
      <w:bookmarkStart w:id="270" w:name="pg13050_155520"/>
    </w:p>
    <w:p>
      <w:pPr>
        <w:pStyle w:val="Heading4"/>
        <w:numPr>
          <w:ilvl w:val="3"/>
          <w:numId w:val="1"/>
        </w:numPr>
        <w:rPr/>
      </w:pPr>
      <w:bookmarkStart w:id="271" w:name="__RefHeading___Toc6787771_3224264995"/>
      <w:bookmarkStart w:id="272" w:name="_Toc115"/>
      <w:bookmarkEnd w:id="270"/>
      <w:bookmarkEnd w:id="271"/>
      <w:r>
        <w:rPr>
          <w:rtl w:val="true"/>
        </w:rPr>
        <w:t xml:space="preserve">بیان آیۀ </w:t>
      </w:r>
      <w:r>
        <w:rPr/>
        <w:t>122</w:t>
      </w:r>
      <w:bookmarkEnd w:id="272"/>
    </w:p>
    <w:p>
      <w:pPr>
        <w:pStyle w:val="Heading5"/>
        <w:numPr>
          <w:ilvl w:val="4"/>
          <w:numId w:val="1"/>
        </w:numPr>
        <w:rPr/>
      </w:pPr>
      <w:bookmarkStart w:id="273" w:name="__RefHeading___Toc6787773_3224264995"/>
      <w:bookmarkStart w:id="274" w:name="_Toc116"/>
      <w:bookmarkEnd w:id="273"/>
      <w:r>
        <w:rPr>
          <w:rtl w:val="true"/>
        </w:rPr>
        <w:t>اشاره</w:t>
      </w:r>
      <w:bookmarkEnd w:id="274"/>
    </w:p>
    <w:p>
      <w:pPr>
        <w:pStyle w:val="Heading5"/>
        <w:numPr>
          <w:ilvl w:val="4"/>
          <w:numId w:val="1"/>
        </w:numPr>
        <w:rPr/>
      </w:pPr>
      <w:bookmarkStart w:id="275" w:name="__RefHeading___Toc6787775_3224264995"/>
      <w:bookmarkStart w:id="276" w:name="_Toc117"/>
      <w:bookmarkEnd w:id="275"/>
      <w:r>
        <w:rPr>
          <w:rtl w:val="true"/>
        </w:rPr>
        <w:t>مقصود</w:t>
      </w:r>
      <w:bookmarkEnd w:id="276"/>
    </w:p>
    <w:p>
      <w:pPr>
        <w:pStyle w:val="BookText"/>
        <w:rPr/>
      </w:pPr>
      <w:r>
        <w:rPr>
          <w:rFonts w:ascii="IRNazanin" w:hAnsi="IRNazanin" w:eastAsia="IRNazanin"/>
          <w:color w:val="111111"/>
          <w:sz w:val="28"/>
          <w:sz w:val="28"/>
          <w:szCs w:val="28"/>
          <w:rtl w:val="true"/>
          <w:lang w:bidi="fa-IR"/>
        </w:rPr>
        <w:t xml:space="preserve">قسمت اول این آیه را قبلا تفسیر کرده‌ایم وَ مَنْ أَصْدَقُ مِنَ اللّٰهِ قِیلاً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خداوند راستگوتر است؟این جمله استفهامی است که در آن معنای نفی می‌باشد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در اخبار و وعده‌های خویش از خداوند راستگوتر نیست</w:t>
      </w:r>
      <w:r>
        <w:rPr>
          <w:rFonts w:eastAsia="IRNazanin" w:cs="IRNazanin"/>
          <w:color w:val="111111"/>
          <w:sz w:val="28"/>
          <w:szCs w:val="28"/>
          <w:rtl w:val="true"/>
          <w:lang w:bidi="fa-IR"/>
        </w:rPr>
        <w:t>.</w:t>
      </w:r>
    </w:p>
    <w:p>
      <w:pPr>
        <w:pStyle w:val="Heading5"/>
        <w:numPr>
          <w:ilvl w:val="4"/>
          <w:numId w:val="1"/>
        </w:numPr>
        <w:rPr/>
      </w:pPr>
      <w:bookmarkStart w:id="277" w:name="__RefHeading___Toc6787777_3224264995"/>
      <w:bookmarkStart w:id="278" w:name="_Toc118"/>
      <w:bookmarkEnd w:id="277"/>
      <w:r>
        <w:rPr>
          <w:rtl w:val="true"/>
        </w:rPr>
        <w:t>اعراب</w:t>
      </w:r>
      <w:bookmarkEnd w:id="278"/>
    </w:p>
    <w:p>
      <w:pPr>
        <w:pStyle w:val="BookText"/>
        <w:rPr/>
      </w:pPr>
      <w:r>
        <w:rPr>
          <w:rFonts w:ascii="Amiri" w:hAnsi="Amiri" w:eastAsia="Amiri" w:cs="Amiri"/>
          <w:color w:val="111111"/>
          <w:sz w:val="28"/>
          <w:sz w:val="28"/>
          <w:szCs w:val="28"/>
          <w:rtl w:val="true"/>
          <w:lang w:bidi="ar-SA"/>
        </w:rPr>
        <w:t>وَعْدَ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آن بنا بر مصدر و مفعول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آن بقرینۀ معنای کلام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تاکیدی است که فعل آن نیز محذوف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احقه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اکرم منک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ذلک وعداً حقاً لا خلف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وعدۀ حق داده و خلف پذیر نیست</w:t>
      </w:r>
      <w:r>
        <w:rPr>
          <w:rFonts w:eastAsia="IRNazanin" w:cs="IRNazanin"/>
          <w:color w:val="111111"/>
          <w:sz w:val="28"/>
          <w:szCs w:val="28"/>
          <w:rtl w:val="true"/>
          <w:lang w:bidi="fa-IR"/>
        </w:rPr>
        <w:t>.</w:t>
      </w:r>
    </w:p>
    <w:p>
      <w:pPr>
        <w:pStyle w:val="Heading5"/>
        <w:numPr>
          <w:ilvl w:val="4"/>
          <w:numId w:val="1"/>
        </w:numPr>
        <w:rPr/>
      </w:pPr>
      <w:bookmarkStart w:id="279" w:name="__RefHeading___Toc6787779_3224264995"/>
      <w:bookmarkStart w:id="280" w:name="_Toc119"/>
      <w:bookmarkEnd w:id="279"/>
      <w:r>
        <w:rPr>
          <w:rtl w:val="true"/>
        </w:rPr>
        <w:t>قرائت</w:t>
      </w:r>
      <w:bookmarkEnd w:id="28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بصاد قرائت کرده‌اند،جز کوفیان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عاصم و رویس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اشمام زاء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سورۀ حمد ذیل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آن را گفته‌ایم</w:t>
      </w:r>
      <w:r>
        <w:rPr>
          <w:rFonts w:eastAsia="IRNazanin" w:cs="IRNazanin"/>
          <w:color w:val="111111"/>
          <w:sz w:val="28"/>
          <w:szCs w:val="28"/>
          <w:rtl w:val="true"/>
          <w:lang w:bidi="fa-IR"/>
        </w:rPr>
        <w:t>.</w:t>
      </w:r>
      <w:bookmarkStart w:id="281" w:name="pg13050_155521"/>
    </w:p>
    <w:p>
      <w:pPr>
        <w:pStyle w:val="Heading4"/>
        <w:numPr>
          <w:ilvl w:val="3"/>
          <w:numId w:val="1"/>
        </w:numPr>
        <w:rPr/>
      </w:pPr>
      <w:bookmarkStart w:id="282" w:name="__RefHeading___Toc6787781_3224264995"/>
      <w:bookmarkStart w:id="283" w:name="_Toc120"/>
      <w:bookmarkEnd w:id="281"/>
      <w:bookmarkEnd w:id="282"/>
      <w:r>
        <w:rPr>
          <w:rtl w:val="true"/>
        </w:rPr>
        <w:t xml:space="preserve">بیان آیه </w:t>
      </w:r>
      <w:r>
        <w:rPr/>
        <w:t>123</w:t>
      </w:r>
      <w:r>
        <w:rPr>
          <w:rtl w:val="true"/>
        </w:rPr>
        <w:t>-</w:t>
      </w:r>
      <w:r>
        <w:rPr/>
        <w:t>124</w:t>
      </w:r>
      <w:bookmarkEnd w:id="283"/>
    </w:p>
    <w:p>
      <w:pPr>
        <w:pStyle w:val="Heading5"/>
        <w:numPr>
          <w:ilvl w:val="4"/>
          <w:numId w:val="1"/>
        </w:numPr>
        <w:rPr/>
      </w:pPr>
      <w:bookmarkStart w:id="284" w:name="__RefHeading___Toc6787783_3224264995"/>
      <w:bookmarkStart w:id="285" w:name="_Toc121"/>
      <w:bookmarkEnd w:id="284"/>
      <w:r>
        <w:rPr>
          <w:rtl w:val="true"/>
        </w:rPr>
        <w:t>اشاره</w:t>
      </w:r>
      <w:bookmarkEnd w:id="285"/>
    </w:p>
    <w:p>
      <w:pPr>
        <w:pStyle w:val="Heading5"/>
        <w:numPr>
          <w:ilvl w:val="4"/>
          <w:numId w:val="1"/>
        </w:numPr>
        <w:rPr/>
      </w:pPr>
      <w:bookmarkStart w:id="286" w:name="__RefHeading___Toc6787785_3224264995"/>
      <w:bookmarkStart w:id="287" w:name="_Toc122"/>
      <w:bookmarkEnd w:id="286"/>
      <w:r>
        <w:rPr>
          <w:rtl w:val="true"/>
        </w:rPr>
        <w:t>قرائت</w:t>
      </w:r>
      <w:bookmarkEnd w:id="287"/>
    </w:p>
    <w:p>
      <w:pPr>
        <w:pStyle w:val="BookText"/>
        <w:rPr/>
      </w:pPr>
      <w:r>
        <w:rPr>
          <w:rFonts w:ascii="IRNazanin" w:hAnsi="IRNazanin" w:eastAsia="IRNazanin"/>
          <w:color w:val="111111"/>
          <w:sz w:val="28"/>
          <w:sz w:val="28"/>
          <w:szCs w:val="28"/>
          <w:rtl w:val="true"/>
          <w:lang w:bidi="fa-IR"/>
        </w:rPr>
        <w:t>بقرائت مکی و بصری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و در سوره مریم و حم،بضم یاء و بقرائت دیگران بفتح یاء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قرائت فتح بمناسبت این است که در قرآن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اُدْخُلُوهٰا بِسَلاٰمٍ آمِنِینَ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ق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قرائت ضم باین مناسبت که باید آنها را در بهشت داخل سازند</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6787787_3224264995"/>
      <w:bookmarkStart w:id="289" w:name="_Toc123"/>
      <w:bookmarkEnd w:id="288"/>
      <w:r>
        <w:rPr>
          <w:rtl w:val="true"/>
        </w:rPr>
        <w:t>لغت</w:t>
      </w:r>
      <w:bookmarkEnd w:id="289"/>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امنیه بر وزن افعولته،آرزو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نکته‌ای در پشت هستۀ خرما</w:t>
      </w:r>
      <w:r>
        <w:rPr>
          <w:rFonts w:eastAsia="IRNazanin" w:cs="IRNazanin"/>
          <w:color w:val="111111"/>
          <w:sz w:val="28"/>
          <w:szCs w:val="28"/>
          <w:rtl w:val="true"/>
          <w:lang w:bidi="fa-IR"/>
        </w:rPr>
        <w:t>.</w:t>
      </w:r>
    </w:p>
    <w:p>
      <w:pPr>
        <w:pStyle w:val="Heading5"/>
        <w:numPr>
          <w:ilvl w:val="4"/>
          <w:numId w:val="1"/>
        </w:numPr>
        <w:rPr/>
      </w:pPr>
      <w:bookmarkStart w:id="290" w:name="__RefHeading___Toc6787789_3224264995"/>
      <w:bookmarkStart w:id="291" w:name="_Toc124"/>
      <w:bookmarkEnd w:id="290"/>
      <w:r>
        <w:rPr>
          <w:rtl w:val="true"/>
        </w:rPr>
        <w:t>اعراب</w:t>
      </w:r>
      <w:bookmarkEnd w:id="291"/>
    </w:p>
    <w:p>
      <w:pPr>
        <w:pStyle w:val="BookText"/>
        <w:rPr/>
      </w:pPr>
      <w:r>
        <w:rPr>
          <w:rFonts w:ascii="Amiri" w:hAnsi="Amiri" w:eastAsia="Amiri" w:cs="Amiri"/>
          <w:color w:val="111111"/>
          <w:sz w:val="28"/>
          <w:sz w:val="28"/>
          <w:szCs w:val="28"/>
          <w:rtl w:val="true"/>
          <w:lang w:bidi="ar-SA"/>
        </w:rPr>
        <w:t>لَیْسَ بِأَمٰانِیِّکُمْ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الامر بامانیکم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حذف اسم لیس بقرینة دلالت کلام است وَ لاٰ یَجِدْ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مجزوم و عطف بر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أَمٰانِیِّ أَهْلِ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باید وقف کرد و وقف تام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جملۀ بعد استیناف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محل رفع مبتدا مِنَ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زاید و به قولی به معنای تبعیض است،زیرا انسان همۀ صالحات را نمی‌تواند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جنس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مُؤْمِنٌ فَأُولٰئِکَ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مفرد،سپس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به اعتبار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مفرد است و دوم باعتبار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است</w:t>
      </w:r>
      <w:r>
        <w:rPr>
          <w:rFonts w:eastAsia="IRNazanin" w:cs="IRNazanin"/>
          <w:color w:val="111111"/>
          <w:sz w:val="28"/>
          <w:szCs w:val="28"/>
          <w:rtl w:val="true"/>
          <w:lang w:bidi="fa-IR"/>
        </w:rPr>
        <w:t>.</w:t>
      </w:r>
      <w:bookmarkStart w:id="292" w:name="pg13050_155522"/>
    </w:p>
    <w:p>
      <w:pPr>
        <w:pStyle w:val="Heading5"/>
        <w:numPr>
          <w:ilvl w:val="4"/>
          <w:numId w:val="1"/>
        </w:numPr>
        <w:rPr/>
      </w:pPr>
      <w:bookmarkStart w:id="293" w:name="__RefHeading___Toc6787791_3224264995"/>
      <w:bookmarkStart w:id="294" w:name="_Toc125"/>
      <w:bookmarkEnd w:id="292"/>
      <w:bookmarkEnd w:id="293"/>
      <w:r>
        <w:rPr>
          <w:rtl w:val="true"/>
        </w:rPr>
        <w:t>شان نزول</w:t>
      </w:r>
      <w:bookmarkEnd w:id="294"/>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اهل کتاب بر یکدیگر فخر فروشی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ما پیش از پیامبر شما و کتاب ما پیش از کتاب شماست و ما پیش خداوند از شما مقرب 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ما خاتم پیامبران است و کتاب ما بر کتب دیگر داوری می‌کند و دین ما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 برابر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آیۀ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یَعْمَلْ مِنَ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مسلمانان را اهل رستگاری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ضحاک و قتاده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أَبْنٰاءُ اللّٰهِ وَ أَحِبّٰاؤُهُ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پسران و دوستان خداییم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یَدْخُلَ الْجَنَّةَ إِلاّٰ مَنْ کٰانَ هُوداً أَوْ 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نمی‌رود جز آنکه یهودی یا مسیحی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این آیه نازل شد</w:t>
      </w:r>
      <w:r>
        <w:rPr>
          <w:rFonts w:eastAsia="IRNazanin" w:cs="IRNazanin"/>
          <w:color w:val="111111"/>
          <w:sz w:val="28"/>
          <w:szCs w:val="28"/>
          <w:rtl w:val="true"/>
          <w:lang w:bidi="fa-IR"/>
        </w:rPr>
        <w:t>.</w:t>
      </w:r>
    </w:p>
    <w:p>
      <w:pPr>
        <w:pStyle w:val="Heading5"/>
        <w:numPr>
          <w:ilvl w:val="4"/>
          <w:numId w:val="1"/>
        </w:numPr>
        <w:rPr/>
      </w:pPr>
      <w:bookmarkStart w:id="295" w:name="__RefHeading___Toc6787793_3224264995"/>
      <w:bookmarkStart w:id="296" w:name="_Toc126"/>
      <w:bookmarkEnd w:id="295"/>
      <w:r>
        <w:rPr>
          <w:rtl w:val="true"/>
        </w:rPr>
        <w:t>مقصود</w:t>
      </w:r>
      <w:bookmarkEnd w:id="296"/>
    </w:p>
    <w:p>
      <w:pPr>
        <w:pStyle w:val="Heading6"/>
        <w:numPr>
          <w:ilvl w:val="5"/>
          <w:numId w:val="1"/>
        </w:numPr>
        <w:rPr/>
      </w:pPr>
      <w:bookmarkStart w:id="297" w:name="__RefHeading___Toc6787795_3224264995"/>
      <w:bookmarkStart w:id="298" w:name="_Toc127"/>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آیات پیش،مردم نیکو کار را نوید سعادت جاودانی و مردم فرو مایه و بد کار را تهدید به عذاب طاقتفرسای جهنم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بدنبال آن آیات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بِأَمٰانِیِّکُمْ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مسلمانان،پاداش و کیفر خدا به آرزوهای شما بستگی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مشرکین قریش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مبعوث نخواهیم شد و عذابی نخواهیم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أَمٰانِیِّ أَهْلِ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عذاب و ثواب خداوند،به آرزوهای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یهودی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بستگی ندارند،زیرا آنان نیز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یهودیان و مسیحیان،کسی داخل بهشت نمی‌شود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عبارت اخیر بر می‌آید که خطاب متوجه مسلمانان نیست،زیرا در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آرزوهای مسلمانان سخنی بمیان نیامده است،بلکه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شیطان نقل شد که او در دل کافران ایجاد آرمان‌ها و آرزوها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مناسب است که این خطاب متوجه همان‌ها باشد و 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مجاهد و ابن</w:t>
      </w:r>
      <w:r>
        <w:rPr>
          <w:rFonts w:eastAsia="IRNazanin" w:cs="IRNazanin"/>
          <w:color w:val="111111"/>
          <w:sz w:val="28"/>
          <w:szCs w:val="28"/>
          <w:rtl w:val="true"/>
          <w:lang w:bidi="fa-IR"/>
        </w:rPr>
        <w:t>-</w:t>
      </w:r>
      <w:bookmarkStart w:id="299" w:name="pg13050_155523"/>
    </w:p>
    <w:p>
      <w:pPr>
        <w:pStyle w:val="BookText"/>
        <w:rPr/>
      </w:pPr>
      <w:bookmarkEnd w:id="299"/>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مردم مؤمن در آیۀ بعد،وعده و نویدی داده است نسبت به بهشت جاودانی که منتهای آرمانها و آرزوهاست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آرزوی ایشان نسبت به پاداش اخروی بی مورد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یَعْمَلْ سُوءاً یُجْزَ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کاری زشت کند،کیفر آن را خواهد دید</w:t>
      </w:r>
      <w:r>
        <w:rPr>
          <w:rFonts w:eastAsia="IRNazanin" w:cs="IRNazanin"/>
          <w:color w:val="111111"/>
          <w:sz w:val="28"/>
          <w:szCs w:val="28"/>
          <w:rtl w:val="true"/>
          <w:lang w:bidi="fa-IR"/>
        </w:rPr>
        <w:t>.</w:t>
      </w:r>
    </w:p>
    <w:p>
      <w:pPr>
        <w:pStyle w:val="Heading6"/>
        <w:numPr>
          <w:ilvl w:val="5"/>
          <w:numId w:val="1"/>
        </w:numPr>
        <w:rPr/>
      </w:pPr>
      <w:bookmarkStart w:id="300" w:name="__RefHeading___Toc6787797_3224264995"/>
      <w:bookmarkStart w:id="301" w:name="_Toc128"/>
      <w:bookmarkEnd w:id="300"/>
      <w:r>
        <w:rPr>
          <w:rtl w:val="true"/>
        </w:rPr>
        <w:t>منظور از بد کاران چه کسانی هستند؟</w:t>
      </w:r>
      <w:bookmarkEnd w:id="3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کار زشت،هر گونه گناهی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صغیره باشد،خواه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که مرتکب گناهی کوچک یا بزرگ شود،کیفر آن را در دنیا یا در آخرت، 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بیان،از عایشه و قتاده و مجاهد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هریره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نازل شد،گریستم و محزون شدیم و خدمت پیامبر گرامی اسلام 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آیه،هیچ چیز را باقی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بخدایی که جانم در قبضۀ قدرت اوست،حقیقت همین است که این آیه بیان می‌دارد،ولی به شما نویدی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 کننده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که به شما برسد،باعث تخفیف گناهان شما می‌شود، حتی آن خاری که در پای شما بخلد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روایت را واحدی در تفسیر نیز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ابو عاصم قاری عامری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برای پاسخ توهم و خیال بی اساس کسانی است که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بودن ایمان،معصیت زیانی ندارد،هم چنان که با بودن کفر، طاعت سودی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مشرکین قریش و اهل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حسن و ضحاک و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نُجٰازِی إِلاَّ الْکَفُورَ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سبا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جز کافر را کیفر می‌دهیم؟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کار زشت،شرک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و سعید بن جبیر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یَجِدْ لَهُ مِنْ دُونِ اللّٰهِ وَلِیًّا وَ لاٰ نَصِیراً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مرتکب کار زشت شود و خدای را معصیت و نافرمانی کند،برای خود دوستی که پشتیبانیش کند و از او دفاع و حمایت کند،و جلو عذاب و عقوبت را بگیرد،نمی‌یابد</w:t>
      </w:r>
      <w:r>
        <w:rPr>
          <w:rFonts w:eastAsia="IRNazanin" w:cs="IRNazanin"/>
          <w:color w:val="111111"/>
          <w:sz w:val="28"/>
          <w:szCs w:val="28"/>
          <w:rtl w:val="true"/>
          <w:lang w:bidi="fa-IR"/>
        </w:rPr>
        <w:t>.</w:t>
      </w:r>
      <w:bookmarkStart w:id="302" w:name="pg13050_155524"/>
    </w:p>
    <w:p>
      <w:pPr>
        <w:pStyle w:val="Heading6"/>
        <w:numPr>
          <w:ilvl w:val="5"/>
          <w:numId w:val="1"/>
        </w:numPr>
        <w:rPr/>
      </w:pPr>
      <w:bookmarkStart w:id="303" w:name="__RefHeading___Toc6787799_3224264995"/>
      <w:bookmarkStart w:id="304" w:name="_Toc129"/>
      <w:bookmarkEnd w:id="302"/>
      <w:bookmarkEnd w:id="303"/>
      <w:r>
        <w:rPr>
          <w:rtl w:val="true"/>
        </w:rPr>
        <w:t>استدلال به آیه بر عدم عفو</w:t>
      </w:r>
      <w:bookmarkEnd w:id="304"/>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آیه،دلیل است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از گناهان،جایز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کسانی که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در لغت،دارای الفاظ مخصوصی نیست و هر لفظی ممکن است بمعنای عموم بکار رود،مسلم نمی‌دانند که این آیه شامل حال تمام کسانی که بنحوی از انحاء منکر کاری زشت می‌شوند،باشد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ممکن است مقصود، بعضی از آنان باشد،چنان که ابن عباس و جز او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انگهی آنان اتفاق کرده‌اند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مخصوص است که توبه کند یا مرتکب معصیت صغیره شده باشد مشمول این آیۀ شریفه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آیۀ شریفه به اتفاق همۀ مفسران قرآن شامل حال دو دسته از 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کار و آنکه گناهش صغیره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حال که چنین است برای ما رواست که آنهایی که مورد تفضل الهی قرار گرفته و عفو خداوند شامل حالشان شده است،نیز از عموم آیه،جدا و مستثنی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یَعْمَلْ مِنَ الصّٰالِحٰاتِ مِنْ ذَکَرٍ أَوْ أُنْثیٰ وَ هُوَ 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ایمان،برای نشان دادن این حقیقت است که هیچ طاعت و عمل نیکویی بدون ایمان فایده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یَدْخُلُونَ الْجَنَّةَ وَ لاٰ یُظْلَمُونَ نَقِیراً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مردانی که با داشتن ایمان، کاری شایسته انجام دهند،داخل بهشت می‌شوند و کمترین ستمی به آنها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آیه،خداوند متعال،همۀ اهل تکلیف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زن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داده است که هر گاه اهل ایمان باشند و خدا را به یکتایی پرستش کنند و پیامبر گرامی را تصدیق نمایند،آنها را داخل بهشت گرداند و در آنجا سکونت دهد و از ثواب و مزدی که استحقاق دارند به اندازۀ ذره‌ای از آن نکاهد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در آیۀ پیش،بطور عموم مردم بد کار را تهدید بکیفر کرد،در این آیه نیز مردم نیکو کار را بطور عموم،وعدۀ پاداش و بهشت داد،تا مؤمنین میان بیم و امید،قرار گیرند</w:t>
      </w:r>
      <w:r>
        <w:rPr>
          <w:rFonts w:eastAsia="IRNazanin" w:cs="IRNazanin"/>
          <w:color w:val="111111"/>
          <w:sz w:val="28"/>
          <w:szCs w:val="28"/>
          <w:rtl w:val="true"/>
          <w:lang w:bidi="fa-IR"/>
        </w:rPr>
        <w:t>.</w:t>
      </w:r>
      <w:bookmarkStart w:id="305" w:name="pg13050_155525"/>
    </w:p>
    <w:p>
      <w:pPr>
        <w:pStyle w:val="Heading3"/>
        <w:numPr>
          <w:ilvl w:val="2"/>
          <w:numId w:val="1"/>
        </w:numPr>
        <w:rPr/>
      </w:pPr>
      <w:bookmarkStart w:id="306" w:name="__RefHeading___Toc6787801_3224264995"/>
      <w:bookmarkStart w:id="307" w:name="_Toc130"/>
      <w:bookmarkEnd w:id="305"/>
      <w:bookmarkEnd w:id="306"/>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125</w:t>
      </w:r>
      <w:r>
        <w:rPr>
          <w:rtl w:val="true"/>
        </w:rPr>
        <w:t xml:space="preserve"> </w:t>
      </w:r>
      <w:r>
        <w:rPr>
          <w:rtl w:val="true"/>
        </w:rPr>
        <w:t xml:space="preserve">تا </w:t>
      </w:r>
      <w:r>
        <w:rPr/>
        <w:t>126</w:t>
      </w:r>
      <w:r>
        <w:rPr>
          <w:rtl w:val="true"/>
        </w:rPr>
        <w:t>]</w:t>
      </w:r>
      <w:bookmarkEnd w:id="307"/>
    </w:p>
    <w:p>
      <w:pPr>
        <w:pStyle w:val="Heading4"/>
        <w:numPr>
          <w:ilvl w:val="3"/>
          <w:numId w:val="1"/>
        </w:numPr>
        <w:rPr/>
      </w:pPr>
      <w:bookmarkStart w:id="308" w:name="__RefHeading___Toc6787803_3224264995"/>
      <w:bookmarkStart w:id="309" w:name="_Toc131"/>
      <w:bookmarkEnd w:id="308"/>
      <w:r>
        <w:rPr>
          <w:rtl w:val="true"/>
        </w:rPr>
        <w:t>اشاره</w:t>
      </w:r>
      <w:bookmarkEnd w:id="309"/>
    </w:p>
    <w:p>
      <w:pPr>
        <w:pStyle w:val="BookText"/>
        <w:rPr/>
      </w:pPr>
      <w:r>
        <w:rPr>
          <w:rFonts w:ascii="Amiri" w:hAnsi="Amiri" w:eastAsia="Amiri" w:cs="Amiri"/>
          <w:color w:val="111111"/>
          <w:sz w:val="28"/>
          <w:sz w:val="28"/>
          <w:szCs w:val="28"/>
          <w:rtl w:val="true"/>
          <w:lang w:bidi="ar-SA"/>
        </w:rPr>
        <w:t xml:space="preserve">وَ مَنْ أَحْسَنُ دِیناً مِمَّنْ أَسْلَمَ وَجْهَهُ لِلّٰهِ وَ هُوَ مُحْسِنٌ وَ اِتَّبَعَ مِلَّةَ إِبْرٰاهِیمَ حَنِیفاً وَ اِتَّخَذَ اَللّٰهُ إِبْرٰاهِیمَ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وَ کٰانَ اَللّٰهُ بِکُلِّ شَیْءٍ مُحِیطاً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Style w:val="FootnoteAnchor"/>
          <w:rtl w:val="true"/>
        </w:rPr>
        <w:footnoteReference w:id="15"/>
      </w:r>
    </w:p>
    <w:p>
      <w:pPr>
        <w:pStyle w:val="Heading4"/>
        <w:numPr>
          <w:ilvl w:val="3"/>
          <w:numId w:val="1"/>
        </w:numPr>
        <w:rPr/>
      </w:pPr>
      <w:bookmarkStart w:id="310" w:name="__RefHeading___Toc6787805_3224264995"/>
      <w:bookmarkStart w:id="311" w:name="_Toc132"/>
      <w:bookmarkEnd w:id="310"/>
      <w:r>
        <w:rPr>
          <w:rtl w:val="true"/>
        </w:rPr>
        <w:t>ترجمه</w:t>
      </w:r>
      <w:bookmarkEnd w:id="311"/>
    </w:p>
    <w:p>
      <w:pPr>
        <w:pStyle w:val="BookText"/>
        <w:rPr/>
      </w:pPr>
      <w:r>
        <w:rPr>
          <w:rFonts w:ascii="IRNazanin" w:hAnsi="IRNazanin" w:eastAsia="IRNazanin"/>
          <w:color w:val="111111"/>
          <w:sz w:val="28"/>
          <w:sz w:val="28"/>
          <w:szCs w:val="28"/>
          <w:rtl w:val="true"/>
          <w:lang w:bidi="fa-IR"/>
        </w:rPr>
        <w:t>و دین کی نیکوتر است از دین کسی که در برابر خداوند سر تسلیم فرود آورده، حال آنکه نکو کار است و بدون هیچگونه انحرافی پیرو کیش ابراهیم شده است؟ ابراهیم را خداوند بدوستی خود اختیار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خداست آنچه در آسمانهاست و آنچه در زمین است و خداوند بهمۀ چیزها محیط است</w:t>
      </w:r>
      <w:r>
        <w:rPr>
          <w:rFonts w:eastAsia="IRNazanin" w:cs="IRNazanin"/>
          <w:color w:val="111111"/>
          <w:sz w:val="28"/>
          <w:szCs w:val="28"/>
          <w:rtl w:val="true"/>
          <w:lang w:bidi="fa-IR"/>
        </w:rPr>
        <w:t>.</w:t>
      </w:r>
      <w:bookmarkStart w:id="312" w:name="pg13050_155526"/>
    </w:p>
    <w:p>
      <w:pPr>
        <w:pStyle w:val="Heading4"/>
        <w:numPr>
          <w:ilvl w:val="3"/>
          <w:numId w:val="1"/>
        </w:numPr>
        <w:rPr/>
      </w:pPr>
      <w:bookmarkStart w:id="313" w:name="__RefHeading___Toc6787807_3224264995"/>
      <w:bookmarkStart w:id="314" w:name="_Toc133"/>
      <w:bookmarkEnd w:id="312"/>
      <w:bookmarkEnd w:id="313"/>
      <w:r>
        <w:rPr>
          <w:rtl w:val="true"/>
        </w:rPr>
        <w:t xml:space="preserve">بیان آیۀ </w:t>
      </w:r>
      <w:r>
        <w:rPr/>
        <w:t>125</w:t>
      </w:r>
      <w:r>
        <w:rPr>
          <w:rtl w:val="true"/>
        </w:rPr>
        <w:t>-</w:t>
      </w:r>
      <w:r>
        <w:rPr/>
        <w:t>126</w:t>
      </w:r>
      <w:bookmarkEnd w:id="314"/>
    </w:p>
    <w:p>
      <w:pPr>
        <w:pStyle w:val="Heading5"/>
        <w:numPr>
          <w:ilvl w:val="4"/>
          <w:numId w:val="1"/>
        </w:numPr>
        <w:rPr/>
      </w:pPr>
      <w:bookmarkStart w:id="315" w:name="__RefHeading___Toc6787809_3224264995"/>
      <w:bookmarkStart w:id="316" w:name="_Toc134"/>
      <w:bookmarkEnd w:id="315"/>
      <w:r>
        <w:rPr>
          <w:rtl w:val="true"/>
        </w:rPr>
        <w:t>اشاره</w:t>
      </w:r>
      <w:bookmarkEnd w:id="316"/>
    </w:p>
    <w:p>
      <w:pPr>
        <w:pStyle w:val="Heading5"/>
        <w:numPr>
          <w:ilvl w:val="4"/>
          <w:numId w:val="1"/>
        </w:numPr>
        <w:rPr/>
      </w:pPr>
      <w:bookmarkStart w:id="317" w:name="__RefHeading___Toc6787811_3224264995"/>
      <w:bookmarkStart w:id="318" w:name="_Toc135"/>
      <w:bookmarkEnd w:id="317"/>
      <w:r>
        <w:rPr>
          <w:rtl w:val="true"/>
        </w:rPr>
        <w:t>لغت</w:t>
      </w:r>
      <w:bookmarkEnd w:id="318"/>
    </w:p>
    <w:p>
      <w:pPr>
        <w:pStyle w:val="BookText"/>
        <w:rPr/>
      </w:pP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دوست،این کلمه 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دوستی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حاجت باشد و علت اینکه بدوست،خلیل گفته می‌شود این است که رفع حاجت دوست خود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بخاطر این است که دوستها از زوایای قلبی و اسرار یکدیگر با خبرند و خللی که در زندگی هر یک واقع شود بدیگری ارتباط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نیازمند هم بکار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زبیر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اتاه خلیل یوم مسغبة</w:t>
      </w:r>
    </w:p>
    <w:p>
      <w:pPr>
        <w:pStyle w:val="BookText"/>
        <w:rPr/>
      </w:pPr>
      <w:r>
        <w:rPr>
          <w:rFonts w:ascii="IRNazanin" w:hAnsi="IRNazanin" w:eastAsia="IRNazanin"/>
          <w:color w:val="111111"/>
          <w:sz w:val="28"/>
          <w:sz w:val="28"/>
          <w:szCs w:val="28"/>
          <w:rtl w:val="true"/>
          <w:lang w:bidi="fa-IR"/>
        </w:rPr>
        <w:t>یقول لا غایب مالی و لا حرم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مستمندی در روز گرسنگی نزد او آید،گوید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غایب نیست و کسی را نومیدی و حرمان پیش 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یعنی کسی که بدوستی کسی اختصاص یافته است</w:t>
      </w:r>
      <w:r>
        <w:rPr>
          <w:rFonts w:eastAsia="IRNazanin" w:cs="IRNazanin"/>
          <w:color w:val="111111"/>
          <w:sz w:val="28"/>
          <w:szCs w:val="28"/>
          <w:rtl w:val="true"/>
          <w:lang w:bidi="fa-IR"/>
        </w:rPr>
        <w:t>.</w:t>
      </w:r>
    </w:p>
    <w:p>
      <w:pPr>
        <w:pStyle w:val="Heading5"/>
        <w:numPr>
          <w:ilvl w:val="4"/>
          <w:numId w:val="1"/>
        </w:numPr>
        <w:rPr/>
      </w:pPr>
      <w:bookmarkStart w:id="319" w:name="__RefHeading___Toc6787813_3224264995"/>
      <w:bookmarkStart w:id="320" w:name="_Toc136"/>
      <w:bookmarkEnd w:id="319"/>
      <w:r>
        <w:rPr>
          <w:rtl w:val="true"/>
        </w:rPr>
        <w:t>اعراب</w:t>
      </w:r>
      <w:bookmarkEnd w:id="320"/>
    </w:p>
    <w:p>
      <w:pPr>
        <w:pStyle w:val="BookText"/>
        <w:rPr/>
      </w:pPr>
      <w:r>
        <w:rPr>
          <w:rFonts w:ascii="IRNazanin" w:hAnsi="IRNazanin" w:eastAsia="IRNazanin"/>
          <w:color w:val="111111"/>
          <w:sz w:val="28"/>
          <w:sz w:val="28"/>
          <w:szCs w:val="28"/>
          <w:rtl w:val="true"/>
          <w:lang w:bidi="fa-IR"/>
        </w:rPr>
        <w:t>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تمیز نسبت وَ هُوَ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حالیه،محلا 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پیش حنیفاً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صاحب حال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می‌بایست دارای تاء تانیث باشد،لکن گاهی هم بدون تاء تانیث استعمال می‌شود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حریق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دیگر این است که حال از مضاف الیه یعنی ابراهیم باشد،لکن حال از مضاف الیه،کم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آن در شعر نابغه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بنو عامر خالوا بنی اسد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بؤس للجهل ضراراً لاقوام</w:t>
      </w:r>
      <w:bookmarkStart w:id="321" w:name="pg13050_155527"/>
    </w:p>
    <w:p>
      <w:pPr>
        <w:pStyle w:val="BookText"/>
        <w:rPr/>
      </w:pPr>
      <w:bookmarkEnd w:id="321"/>
      <w:r>
        <w:rPr>
          <w:rFonts w:ascii="IRNazanin" w:hAnsi="IRNazanin" w:eastAsia="IRNazanin"/>
          <w:color w:val="111111"/>
          <w:sz w:val="28"/>
          <w:sz w:val="28"/>
          <w:szCs w:val="28"/>
          <w:rtl w:val="true"/>
          <w:lang w:bidi="fa-IR"/>
        </w:rPr>
        <w:t>یعنی بنو عامر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 را دریابید،چقدر جهالت به اقوام ضرر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حکم مضاف 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w:t>
      </w:r>
    </w:p>
    <w:p>
      <w:pPr>
        <w:pStyle w:val="Heading5"/>
        <w:numPr>
          <w:ilvl w:val="4"/>
          <w:numId w:val="1"/>
        </w:numPr>
        <w:rPr/>
      </w:pPr>
      <w:bookmarkStart w:id="322" w:name="__RefHeading___Toc6787815_3224264995"/>
      <w:bookmarkStart w:id="323" w:name="_Toc137"/>
      <w:bookmarkEnd w:id="322"/>
      <w:r>
        <w:rPr>
          <w:rtl w:val="true"/>
        </w:rPr>
        <w:t>مقصود</w:t>
      </w:r>
      <w:bookmarkEnd w:id="323"/>
    </w:p>
    <w:p>
      <w:pPr>
        <w:pStyle w:val="Heading6"/>
        <w:numPr>
          <w:ilvl w:val="5"/>
          <w:numId w:val="1"/>
        </w:numPr>
        <w:rPr/>
      </w:pPr>
      <w:bookmarkStart w:id="324" w:name="__RefHeading___Toc6787817_3224264995"/>
      <w:bookmarkStart w:id="325" w:name="_Toc138"/>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اکنون خداوند در صدد معرفی کسانی است که سزاوار آن وعده‌ای هستند که در آیه پیش 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أَحْسَنُ دِیناً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جمله،استفهام است،لکن معنای آن تقریر و تثبیت مطلبی است که ظاهراً از آن سؤال بعمل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أَسْلَمَ وَجْهَهُ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نیست که از کسی که در برابر خداوند سر تسلیم فرود آورده،مطیع و فرمانبردار است،اعتقاد و ایمانش نیکوتر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ذات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تباه است مگر ذات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خلاصۀ معنای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خداوند از اطاعت،منقاد است و در برابر پیامبر از راه تصدیق</w:t>
      </w:r>
      <w:r>
        <w:rPr>
          <w:rFonts w:eastAsia="IRNazanin" w:cs="IRNazanin"/>
          <w:color w:val="111111"/>
          <w:sz w:val="28"/>
          <w:szCs w:val="28"/>
          <w:rtl w:val="true"/>
          <w:lang w:bidi="fa-IR"/>
        </w:rPr>
        <w:t>.</w:t>
      </w:r>
    </w:p>
    <w:p>
      <w:pPr>
        <w:pStyle w:val="Heading6"/>
        <w:numPr>
          <w:ilvl w:val="5"/>
          <w:numId w:val="1"/>
        </w:numPr>
        <w:rPr/>
      </w:pPr>
      <w:bookmarkStart w:id="326" w:name="__RefHeading___Toc6787819_3224264995"/>
      <w:bookmarkStart w:id="327" w:name="_Toc139"/>
      <w:bookmarkEnd w:id="326"/>
      <w:r>
        <w:rPr>
          <w:rtl w:val="true"/>
        </w:rPr>
        <w:t>معانی دیگر</w:t>
      </w:r>
      <w:bookmarkEnd w:id="3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وَجْهَهُ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را بعبادت قصد کرده و مورد توجه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 لِلَّذِی فَطَرَ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رویم را بسوی خدایی متوجه کرده‌ام که آفرید آسمانها و زمین 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اعمال خود را برای خدا خالص گردانید و اعمال را مخلصانه بجای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او نیکو کار است،یعنی کارهای نیکی انجام می‌دهد که خداوند به آن امر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گفتارها و کردارها نیکوست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یعنی یکتا 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از پیامبر گرامی اسلام، 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این است که خدا را آن چنان پرستش کنی</w:t>
      </w:r>
    </w:p>
    <w:p>
      <w:pPr>
        <w:pStyle w:val="BookText"/>
        <w:rPr/>
      </w:pPr>
      <w:r>
        <w:rPr>
          <w:rFonts w:ascii="IRNazanin" w:hAnsi="IRNazanin" w:eastAsia="IRNazanin"/>
          <w:color w:val="111111"/>
          <w:sz w:val="28"/>
          <w:sz w:val="28"/>
          <w:szCs w:val="28"/>
          <w:rtl w:val="true"/>
          <w:lang w:bidi="fa-IR"/>
        </w:rPr>
        <w:t>که گویی او را می‌بینی و اگر تو او را نبینی او ترا 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مِلَّةَ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 راه و رسم ابراهیم اقتداء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ابراهیم بر آن بود و بفرزندان خود امر کرد که پس از او دنبال کنند و به آنها وصیت کرد که اقرار به توحید و عدل خداوند داشته،او را از آنچه لایق حضرتش نیست،منزه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راه و رسم و وصایای ابراهیم،نماز بسوی کعبۀ مقدس و طواف اطراف آن و سایر اعمال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حَنِیفاً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راه و رسم او هیچگونه انحرافی پیدا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کلمه در سورۀ بقره،گذشت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 اللّٰهُ إِبْرٰاهِیمَ خَلِیلاً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ابراهیم را خلیل خود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دوستی که در محبت او خللی نیست،زیرا دوستی بحد اعلا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دوستی دو جانبه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دوستی از جانب ابراهیم این است که با دوستان خدا،دوست و با دشمنان خدا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دوستی خداوند،این است که او را در برابر بد خواهان یاری می‌کند چنان که او را از آتش نمرود نجات بخشید و آتش را بر او سرد و سلامت قرار داد و هم چنان که او را از شر پادشاه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بهمسر زیبای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 و سر انجام او را امام و مقتدای انسانها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رواست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باشند زیرا خدا او را دوست داشته و با محبتی هر چه بیشتر،او را برگزیده است و او نیز خدا را با محبتی هر چه بیشتر و عالیتر بخداوند دل بسته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فراء و ابو القاسم بلخی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را خلیل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نیازمند خداوند بوده،باو توکل کرده،دل از همه جا برکنده و یکباره دل به او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فقط ابراهیم را خلیل نیامده است در حالی که همۀ آفریدگان نیازند رحمت او هستند بخاطر این است که او نیازمندی است که برای رفع نیاز خود،کسی جز خداوند سراغ ندارد،پس در حقیقت،نیازمند حقیقی خدا اوست و این شرف و امتیازی است برای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شرافت و امتیاز بنحوی دیگر نصیب حضرات موسی،عیسی</w:t>
      </w:r>
    </w:p>
    <w:p>
      <w:pPr>
        <w:pStyle w:val="BookText"/>
        <w:rPr/>
      </w:pPr>
      <w:r>
        <w:rPr>
          <w:rFonts w:ascii="IRNazanin" w:hAnsi="IRNazanin" w:eastAsia="IRNazanin"/>
          <w:color w:val="111111"/>
          <w:sz w:val="28"/>
          <w:sz w:val="28"/>
          <w:szCs w:val="28"/>
          <w:rtl w:val="true"/>
          <w:lang w:bidi="fa-IR"/>
        </w:rPr>
        <w:t>و محمد ص نیز شده است که اولی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خلیل گفته‌اند،زیرا خداوند او را به صفاتی از قبیل انزال وحی و دیگر چیزها،مخصوص گردانیده،که دیگران را از آنها بهره‌ای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تنها ابراهیم را خداوند این افتخار و امتیاز بخشید با اینکه همۀ پیامبران در زمان خود خلیل خداوند بوده‌اند،این است که آنها فقط دارای صفت نبوت بوده‌اند ولی ابراهیم دارای دو جهت بود،یکی نبوت یا انزال وحی و دیگری سایر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 اسلام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صاحب شما را خلیل خود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گرامی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اموری که ابراهیم بعنوان عبادت،انجام داده بود،پیامبر گرامی اسلام نیز انجام داد و چیزهایی هم بیفزود که ابراهیم انجام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دیگری که در بارۀ خلیل بودن ابراهیم،گفته‌اند،این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روایت شده که ابراهیم از مهمان‌ها پذیرایی می‌کرد و مستمندان را اطعام می‌کرد،تا اینکه مردم گرفتار قحطی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را دوستی در 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بامید آنکه از او کمکی بگیرد،رهسپار مصر گردید ولی از او چیزی دریافت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مراجعت،از بیابانی شنزار،عبور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خانواده‌اش از اینکه دست خالی بر گشته است ناراحت نشوند،کیسه را پر از رمل کرد و به خانه آمد و چون خجالت می‌کشید،در گوشه‌ای بخفت و خوابش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کیسه را گشودند و مقداری آرد از آن خارج کرده،خمیر کردند و نانی تهیه نمودند و برای او نیز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نان را از کجا تهیه کرده‌اید؟گفتند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آردی که دوست مصری بتو داده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دوست من هست،لیکن مصری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 او را خلیل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علی بن ابراهیم در تفسیر خود با چند واسطه،از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ابراهیم را دوست خود گردانیده این نیست که بدوستی وی نیازی دارد،بلکه به خاطر طاعت‌ها و کوشش‌هایی است که ابراهیم در راه تحصیل خشنودی خداوند،انجام می‌داد از اینرو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خداست آنچه در آسمانهاست و آنچه در زمین است،هم پاداشی آنها و هم مالکیت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او از همگان بی نیاز و همگان را به او نیاز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بِکُلِّ شَیْءٍ مُحِیطاً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همواره بکردار بندگان احاطه داشته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احاطه داشتن این است که علم او از همۀ جهات کامل و تمام است</w:t>
      </w:r>
      <w:r>
        <w:rPr>
          <w:rFonts w:eastAsia="IRNazanin" w:cs="IRNazanin"/>
          <w:color w:val="111111"/>
          <w:sz w:val="28"/>
          <w:szCs w:val="28"/>
          <w:rtl w:val="true"/>
          <w:lang w:bidi="fa-IR"/>
        </w:rPr>
        <w:t>.</w:t>
      </w:r>
      <w:bookmarkStart w:id="328" w:name="pg13050_155531"/>
    </w:p>
    <w:p>
      <w:pPr>
        <w:pStyle w:val="Heading3"/>
        <w:numPr>
          <w:ilvl w:val="2"/>
          <w:numId w:val="1"/>
        </w:numPr>
        <w:rPr/>
      </w:pPr>
      <w:bookmarkStart w:id="329" w:name="__RefHeading___Toc6787821_3224264995"/>
      <w:bookmarkStart w:id="330" w:name="_Toc140"/>
      <w:bookmarkEnd w:id="328"/>
      <w:bookmarkEnd w:id="32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127</w:t>
      </w:r>
      <w:r>
        <w:rPr>
          <w:rtl w:val="true"/>
        </w:rPr>
        <w:t>]</w:t>
      </w:r>
      <w:bookmarkEnd w:id="330"/>
    </w:p>
    <w:p>
      <w:pPr>
        <w:pStyle w:val="Heading4"/>
        <w:numPr>
          <w:ilvl w:val="3"/>
          <w:numId w:val="1"/>
        </w:numPr>
        <w:rPr/>
      </w:pPr>
      <w:bookmarkStart w:id="331" w:name="__RefHeading___Toc6787823_3224264995"/>
      <w:bookmarkStart w:id="332" w:name="_Toc141"/>
      <w:bookmarkEnd w:id="331"/>
      <w:r>
        <w:rPr>
          <w:rtl w:val="true"/>
        </w:rPr>
        <w:t>اشاره</w:t>
      </w:r>
      <w:bookmarkEnd w:id="332"/>
    </w:p>
    <w:p>
      <w:pPr>
        <w:pStyle w:val="BookText"/>
        <w:rPr/>
      </w:pPr>
      <w:r>
        <w:rPr>
          <w:rFonts w:ascii="Amiri" w:hAnsi="Amiri" w:eastAsia="Amiri" w:cs="Amiri"/>
          <w:color w:val="111111"/>
          <w:sz w:val="28"/>
          <w:sz w:val="28"/>
          <w:szCs w:val="28"/>
          <w:rtl w:val="true"/>
          <w:lang w:bidi="ar-SA"/>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Style w:val="FootnoteAnchor"/>
          <w:rtl w:val="true"/>
        </w:rPr>
        <w:footnoteReference w:id="16"/>
      </w:r>
    </w:p>
    <w:p>
      <w:pPr>
        <w:pStyle w:val="Heading4"/>
        <w:numPr>
          <w:ilvl w:val="3"/>
          <w:numId w:val="1"/>
        </w:numPr>
        <w:rPr/>
      </w:pPr>
      <w:bookmarkStart w:id="333" w:name="__RefHeading___Toc6787825_3224264995"/>
      <w:bookmarkStart w:id="334" w:name="_Toc142"/>
      <w:bookmarkEnd w:id="333"/>
      <w:r>
        <w:rPr>
          <w:rtl w:val="true"/>
        </w:rPr>
        <w:t>ترجمه</w:t>
      </w:r>
      <w:bookmarkEnd w:id="33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می‌خواهند که احکام خدا را در بارۀ زنان بیان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حکم خود را در بارۀ زنان بیان می‌دارد و خداوند بیان می‌دارد آنچه در قرآن بر شما خوانده می‌شود در بارۀ دختران یتیمی که ارثشان را نمی‌دهید و میلی به ازدواج ایشان ندارید و در بارۀ اطفال صغیر و در بارۀ اینکه با یتیمان به عدالت رفتار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نیکی بجای آورید،خداوند به آن داناست</w:t>
      </w:r>
      <w:r>
        <w:rPr>
          <w:rFonts w:eastAsia="IRNazanin" w:cs="IRNazanin"/>
          <w:color w:val="111111"/>
          <w:sz w:val="28"/>
          <w:szCs w:val="28"/>
          <w:rtl w:val="true"/>
          <w:lang w:bidi="fa-IR"/>
        </w:rPr>
        <w:t>.</w:t>
      </w:r>
      <w:bookmarkStart w:id="335" w:name="pg13050_155532"/>
    </w:p>
    <w:p>
      <w:pPr>
        <w:pStyle w:val="Heading4"/>
        <w:numPr>
          <w:ilvl w:val="3"/>
          <w:numId w:val="1"/>
        </w:numPr>
        <w:rPr/>
      </w:pPr>
      <w:bookmarkStart w:id="336" w:name="__RefHeading___Toc6787827_3224264995"/>
      <w:bookmarkStart w:id="337" w:name="_Toc143"/>
      <w:bookmarkEnd w:id="335"/>
      <w:bookmarkEnd w:id="336"/>
      <w:r>
        <w:rPr>
          <w:rtl w:val="true"/>
        </w:rPr>
        <w:t xml:space="preserve">بیان آیۀ </w:t>
      </w:r>
      <w:r>
        <w:rPr/>
        <w:t>127</w:t>
      </w:r>
      <w:bookmarkEnd w:id="337"/>
    </w:p>
    <w:p>
      <w:pPr>
        <w:pStyle w:val="Heading5"/>
        <w:numPr>
          <w:ilvl w:val="4"/>
          <w:numId w:val="1"/>
        </w:numPr>
        <w:rPr/>
      </w:pPr>
      <w:bookmarkStart w:id="338" w:name="__RefHeading___Toc6787829_3224264995"/>
      <w:bookmarkStart w:id="339" w:name="_Toc144"/>
      <w:bookmarkEnd w:id="338"/>
      <w:r>
        <w:rPr>
          <w:rtl w:val="true"/>
        </w:rPr>
        <w:t>اشاره</w:t>
      </w:r>
      <w:bookmarkEnd w:id="339"/>
    </w:p>
    <w:p>
      <w:pPr>
        <w:pStyle w:val="Heading5"/>
        <w:numPr>
          <w:ilvl w:val="4"/>
          <w:numId w:val="1"/>
        </w:numPr>
        <w:rPr/>
      </w:pPr>
      <w:bookmarkStart w:id="340" w:name="__RefHeading___Toc6787831_3224264995"/>
      <w:bookmarkStart w:id="341" w:name="_Toc145"/>
      <w:bookmarkEnd w:id="340"/>
      <w:r>
        <w:rPr>
          <w:rtl w:val="true"/>
        </w:rPr>
        <w:t>لغت</w:t>
      </w:r>
      <w:bookmarkEnd w:id="341"/>
    </w:p>
    <w:p>
      <w:pPr>
        <w:pStyle w:val="BookText"/>
        <w:rPr/>
      </w:pPr>
      <w:r>
        <w:rPr>
          <w:rFonts w:ascii="IRNazanin" w:hAnsi="IRNazanin" w:eastAsia="IRNazanin"/>
          <w:color w:val="111111"/>
          <w:sz w:val="28"/>
          <w:sz w:val="28"/>
          <w:szCs w:val="28"/>
          <w:rtl w:val="true"/>
          <w:lang w:bidi="fa-IR"/>
        </w:rPr>
        <w:t>استفتاء،طلب حکم و فتوی،استقضاء نیز بمعنای طلب حکم و قضاوت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نفاتیکم أ اعیا و فقعس الی المجد أدنی ام عشیرة حاتم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تا از شما قضاوت این مساله را بخواهیم 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 و فقعس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بزرگی نزدیکترند یا خانوادۀ حاتم؟</w:t>
      </w:r>
    </w:p>
    <w:p>
      <w:pPr>
        <w:pStyle w:val="Heading5"/>
        <w:numPr>
          <w:ilvl w:val="4"/>
          <w:numId w:val="1"/>
        </w:numPr>
        <w:rPr/>
      </w:pPr>
      <w:bookmarkStart w:id="342" w:name="__RefHeading___Toc6787833_3224264995"/>
      <w:bookmarkStart w:id="343" w:name="_Toc146"/>
      <w:bookmarkEnd w:id="342"/>
      <w:r>
        <w:rPr>
          <w:rtl w:val="true"/>
        </w:rPr>
        <w:t>اعراب</w:t>
      </w:r>
      <w:bookmarkEnd w:id="343"/>
    </w:p>
    <w:p>
      <w:pPr>
        <w:pStyle w:val="BookText"/>
        <w:rPr/>
      </w:pPr>
      <w:r>
        <w:rPr>
          <w:rFonts w:ascii="Amiri" w:hAnsi="Amiri" w:eastAsia="Amiri" w:cs="Amiri"/>
          <w:color w:val="111111"/>
          <w:sz w:val="28"/>
          <w:sz w:val="28"/>
          <w:szCs w:val="28"/>
          <w:rtl w:val="true"/>
          <w:lang w:bidi="ar-SA"/>
        </w:rPr>
        <w:t>وَ مٰا یُتْلیٰ عَلَیْکُمْ فِی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رفع،مبتداست و خبر آن حذف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یتلی علیکم فی الکتاب یفتیکم فیهن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محل جر و عطف بر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لکن این مطلب چندان درست نیست،زیرا اسم ظاهر را عطف بر ضمیر کردن نیکو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یستفتونک فی النساء و فی ما یتلی علیکم فی الکتاب 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یَتٰامَی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النساء الیتامی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صفت به موصوف اضافه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محققان گویند اضافۀ صفت به موصوف جایز نیست،بلکه منظور زنانی است که مادر یتیمان باشند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یتیم‌های زنان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یتیمان از جملۀ زنان باشند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یتیمانی که از زنان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خوبان زنان،یا خوبانی که از زنان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bookmarkStart w:id="344" w:name="pg13050_155533"/>
    </w:p>
    <w:p>
      <w:pPr>
        <w:pStyle w:val="BookText"/>
        <w:rPr/>
      </w:pPr>
      <w:bookmarkEnd w:id="344"/>
      <w:r>
        <w:rPr>
          <w:rFonts w:ascii="IRNazanin" w:hAnsi="IRNazanin" w:eastAsia="IRNazanin"/>
          <w:color w:val="111111"/>
          <w:sz w:val="28"/>
          <w:sz w:val="28"/>
          <w:szCs w:val="28"/>
          <w:rtl w:val="true"/>
          <w:lang w:bidi="fa-IR"/>
        </w:rPr>
        <w:t>بدان زنان،یا بدانی که از زنان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صغیران زنان یا صغیرانی که از زنانند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احتمال با سیاق آیه مناسب‌تر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الْمُسْتَضْعَفِینَ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مجرور و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یَتٰامَی النِّسٰاءِ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أَنْ تَقُومُوا لِلْیَتٰامیٰ بِالْقِسْطِ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جر است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یتلی علیکم من الآیات فی یتامی النساء و فی المستضعفین و فی ان تقوموا للیتامی بالقسط یفتیکم اللّٰه فیهن</w:t>
      </w:r>
      <w:r>
        <w:rPr>
          <w:rFonts w:eastAsia="IRNazanin" w:cs="IRNazanin"/>
          <w:color w:val="111111"/>
          <w:sz w:val="28"/>
          <w:szCs w:val="28"/>
          <w:rtl w:val="true"/>
          <w:lang w:bidi="fa-IR"/>
        </w:rPr>
        <w:t>»</w:t>
      </w:r>
    </w:p>
    <w:p>
      <w:pPr>
        <w:pStyle w:val="Heading5"/>
        <w:numPr>
          <w:ilvl w:val="4"/>
          <w:numId w:val="1"/>
        </w:numPr>
        <w:rPr/>
      </w:pPr>
      <w:bookmarkStart w:id="345" w:name="__RefHeading___Toc6787835_3224264995"/>
      <w:bookmarkStart w:id="346" w:name="_Toc147"/>
      <w:bookmarkEnd w:id="345"/>
      <w:r>
        <w:rPr>
          <w:rtl w:val="true"/>
        </w:rPr>
        <w:t>مقصود</w:t>
      </w:r>
      <w:bookmarkEnd w:id="346"/>
    </w:p>
    <w:p>
      <w:pPr>
        <w:pStyle w:val="BookText"/>
        <w:rPr/>
      </w:pPr>
      <w:r>
        <w:rPr>
          <w:rFonts w:ascii="IRNazanin" w:hAnsi="IRNazanin" w:eastAsia="IRNazanin"/>
          <w:color w:val="111111"/>
          <w:sz w:val="28"/>
          <w:sz w:val="28"/>
          <w:szCs w:val="28"/>
          <w:rtl w:val="true"/>
          <w:lang w:bidi="fa-IR"/>
        </w:rPr>
        <w:t>اکنون بار دیگر به مساله زنان و یتیمان پرداخته و آنچه را در اول سوره،در این باره بیان کرده بود،کامل گردانیده،می‌فرماید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یَسْتَفْتُونَکَ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فتوی می‌خواهند،یعنی می‌خواهند که احکام مشکل را برای ایشان بیان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محمد،از تو می‌پرسند که حکم خود را در بارۀ زنان،اعم از آنچه بر ایشان یا برای ایشان واجب است،بیان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قرینه نشان می‌دهد که سؤال آنها در بارۀ زنان،آنهم در امر دین،بر محور آنچه جایز است و آنچه جایز نیست و آنچه واجب است و آنچه واجب نیست،دور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یُفْتِیکُمْ فِیهِنَّ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که شما در بارۀ مسائل زنان سؤال کرده‌اید،برای شما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یُتْلیٰ عَلَیْکُمْ فِی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قرآن بر شما قرائت می‌شود،خداوند برای شما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وظائف مربوط به ایشان را برای شما بیان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یَتٰامَی النِّسٰاءِ اللاّٰتِی لاٰ تُؤْتُونَهُنَّ مٰا کُتِبَ لَهُنَّ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دختران صغیر و یتیمی که آنچه برای ایشان معین شده بود به ایشان نمی‌دهید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مطلب اقوالی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سعید بن جبیر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آیاتی که در بارۀ ارث دختران صغیر و یتیم بر شما قرائت شده‌اند و منظور آیات ارث است که در اول سوره بیان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جاهلیت،رسمشان این بود که ارث مولود را نمی‌دادند تا وقتی که بزرگ می‌شد و همچنین ارث زنها را به بهانۀ اینکه آنها جنگ نمی‌کنند و دفاع از قبیله و حریم خانواده از عهدۀ ایشان بیرون است،نمی‌دادند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خداوند آیات ارث را نازل فرموده 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تُؤْتُونَهُنَّ مٰا کُتِبَ 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برای ایشان نوشته شده،به ایشان نمی‌دهید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ارث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عایشه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تُؤْتُونَهُنَّ مٰا کُتِبَ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آنهاست زیرا آنان مهر دختران یتیم را به ایشان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 متعال از این کار نهی کرده،فرمود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می‌ترسید که در بارۀ یتیمان عدالت نکنید،زنان پاکیزۀ دیگری را بعقد خود در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یُتْلیٰ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برای شما قرائت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خِفْتُمْ أَلاّٰ تُقْسِطُوا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سوره آیه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نیز همین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قول اول را پذیرفته و بر این قول اعتراضی وارد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از چیزهایی نیست که بدون زناشویی برای زنان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زنی که ازدواج نکرده مهری برای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و سدی و ابو مالک و ابراهیم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تُؤْتُونَهُنَّ مٰا کُتِبَ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است که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أَنْکِحُوا الْأَیٰامیٰ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عزبها را همسر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شده،زیرا سرپرست دختران یتیم ایشان را از ازدواج منع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دختر یتیمی را در سرپرستی داشت و دختر چندان جالب نبود که رغبتی بازدواج با او داشته باشد و در عین حال دارای ثروتی هم بود، او را در خانه حبس می‌کرد بانتظار اینکه بمیرد و ثروتش را تصاحب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دختر عموی نابینایی داشت که از پدر مالی به ارث برده بود،جابر خود میلی بازدواج با او نداشت و او را از ازدواج با دیگران</w:t>
      </w:r>
    </w:p>
    <w:p>
      <w:pPr>
        <w:pStyle w:val="BookText"/>
        <w:rPr/>
      </w:pPr>
      <w:r>
        <w:rPr>
          <w:rFonts w:ascii="IRNazanin" w:hAnsi="IRNazanin" w:eastAsia="IRNazanin"/>
          <w:color w:val="111111"/>
          <w:sz w:val="28"/>
          <w:sz w:val="28"/>
          <w:szCs w:val="28"/>
          <w:rtl w:val="true"/>
          <w:lang w:bidi="fa-IR"/>
        </w:rPr>
        <w:t>هم منع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اینکه همسرش مال را تصاحب کند،از اینرو در این باره از پیامبر گرامی اسلام سؤال کرد و این آیه نازل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تَرْغَبُونَ أَنْ تَنْکِحُوهُنَّ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معنای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میلی بازدواج با ایشان ندارید و ثروتشان را در اختیارشان قرار نمی‌دهید،تا دیگری بازدواج ایشان تمایل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ستم در حق ایشان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مالشان را نمی‌دهید تا دیگری با ایشان ازدواج کند،دیگری اینکه خودتان هم با ایشان ازدواج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معنای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میل دارید که بخاطر جمالشان یا بخاطر ثروتشان با ایشان ازدواج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الْمُسْتَضْعَفِینَ مِنَ الْوِلْدٰانِ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حکم می‌کند شما را در بارۀ صغیران و ضعیفان که حقوقشان را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عرب این بود که ارث پسران و دختران صغیر را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خداوند در این باره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الْیَتٰامیٰ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 یتیمان را به ایشان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تَقُومُوا لِلْیَتٰامیٰ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خداوند حکم می‌کند که نسبت به یتیمان، در جانشان وارثشان و مالشان و تصرفاتشان و دادن هر حقی که دارند،چه صغیر و چه کبیر و چه دختر و چه پسر باشند،عادلانه رفتار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خِفْتُمْ أَلاّٰ تُقْسِطُوا فِی الْیَتٰامیٰ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تَفْعَلُوا مِنْ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 مؤمن هر گونه عدالت و نیکی که در بارۀ یتیمان و زنان انجام دهید و هر اندازه که به امر خداوند و طاعتش گرایش پیدا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کٰانَ بِهِ عَلِیماً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بآن همواره دانا بوده 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شما را طبق عملتان پاداش می‌دهد و هیچ چیز نزد او ضایع نمی‌شود</w:t>
      </w:r>
      <w:r>
        <w:rPr>
          <w:rFonts w:eastAsia="IRNazanin" w:cs="IRNazanin"/>
          <w:color w:val="111111"/>
          <w:sz w:val="28"/>
          <w:szCs w:val="28"/>
          <w:rtl w:val="true"/>
          <w:lang w:bidi="fa-IR"/>
        </w:rPr>
        <w:t>.</w:t>
      </w:r>
      <w:bookmarkStart w:id="347" w:name="pg13050_155536"/>
    </w:p>
    <w:p>
      <w:pPr>
        <w:pStyle w:val="Heading3"/>
        <w:numPr>
          <w:ilvl w:val="2"/>
          <w:numId w:val="1"/>
        </w:numPr>
        <w:rPr/>
      </w:pPr>
      <w:bookmarkStart w:id="348" w:name="__RefHeading___Toc6787837_3224264995"/>
      <w:bookmarkStart w:id="349" w:name="_Toc148"/>
      <w:bookmarkEnd w:id="347"/>
      <w:bookmarkEnd w:id="348"/>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128</w:t>
      </w:r>
      <w:r>
        <w:rPr>
          <w:rtl w:val="true"/>
        </w:rPr>
        <w:t xml:space="preserve"> </w:t>
      </w:r>
      <w:r>
        <w:rPr>
          <w:rtl w:val="true"/>
        </w:rPr>
        <w:t xml:space="preserve">تا </w:t>
      </w:r>
      <w:r>
        <w:rPr/>
        <w:t>130</w:t>
      </w:r>
      <w:r>
        <w:rPr>
          <w:rtl w:val="true"/>
        </w:rPr>
        <w:t>]</w:t>
      </w:r>
      <w:bookmarkEnd w:id="349"/>
    </w:p>
    <w:p>
      <w:pPr>
        <w:pStyle w:val="Heading4"/>
        <w:numPr>
          <w:ilvl w:val="3"/>
          <w:numId w:val="1"/>
        </w:numPr>
        <w:rPr/>
      </w:pPr>
      <w:bookmarkStart w:id="350" w:name="__RefHeading___Toc6787839_3224264995"/>
      <w:bookmarkStart w:id="351" w:name="_Toc149"/>
      <w:bookmarkEnd w:id="350"/>
      <w:r>
        <w:rPr>
          <w:rtl w:val="true"/>
        </w:rPr>
        <w:t>اشاره</w:t>
      </w:r>
      <w:bookmarkEnd w:id="351"/>
    </w:p>
    <w:p>
      <w:pPr>
        <w:pStyle w:val="BookText"/>
        <w:rPr/>
      </w:pPr>
      <w:r>
        <w:rPr>
          <w:rFonts w:ascii="Amiri" w:hAnsi="Amiri" w:eastAsia="Amiri" w:cs="Amiri"/>
          <w:color w:val="111111"/>
          <w:sz w:val="28"/>
          <w:sz w:val="28"/>
          <w:szCs w:val="28"/>
          <w:rtl w:val="true"/>
          <w:lang w:bidi="ar-SA"/>
        </w:rPr>
        <w:t xml:space="preserve">وَ إِنِ اِمْرَأَةٌ خٰافَتْ مِنْ بَعْلِهٰا نُشُوزاً أَوْ إِعْرٰاضاً فَلاٰ جُنٰاحَ عَلَیْهِمٰا أَنْ یُصْلِحٰا بَیْنَهُمٰا صُلْحاً وَ اَلصُّلْحُ خَیْرٌ وَ أُحْضِرَتِ اَلْأَنْفُسُ اَلشُّحَّ وَ إِنْ تُحْسِنُوا وَ تَتَّقُوا فَإِنَّ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تَسْتَطِیعُوا أَنْ تَعْدِلُوا بَیْنَ اَلنِّسٰاءِ وَ لَوْ حَرَصْتُمْ فَلاٰ تَمِیلُوا کُلَّ اَلْمَیْلِ فَتَذَرُوهٰا کَالْمُعَلَّقَةِ وَ إِنْ تُصْلِحُوا وَ تَتَّقُوا فَإِنَّ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یَتَفَرَّقٰا یُغْنِ اَللّٰهُ کُلاًّ مِنْ سَعَتِهِ وَ کٰانَ اَللّٰهُ وٰاسِعاً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Style w:val="FootnoteAnchor"/>
          <w:rtl w:val="true"/>
        </w:rPr>
        <w:footnoteReference w:id="17"/>
      </w:r>
    </w:p>
    <w:p>
      <w:pPr>
        <w:pStyle w:val="Heading4"/>
        <w:numPr>
          <w:ilvl w:val="3"/>
          <w:numId w:val="1"/>
        </w:numPr>
        <w:rPr/>
      </w:pPr>
      <w:bookmarkStart w:id="352" w:name="__RefHeading___Toc6787841_3224264995"/>
      <w:bookmarkStart w:id="353" w:name="_Toc150"/>
      <w:bookmarkEnd w:id="352"/>
      <w:r>
        <w:rPr>
          <w:rtl w:val="true"/>
        </w:rPr>
        <w:t>ترجمه</w:t>
      </w:r>
      <w:bookmarkEnd w:id="353"/>
    </w:p>
    <w:p>
      <w:pPr>
        <w:pStyle w:val="BookText"/>
        <w:rPr/>
      </w:pPr>
      <w:r>
        <w:rPr>
          <w:rFonts w:ascii="IRNazanin" w:hAnsi="IRNazanin" w:eastAsia="IRNazanin"/>
          <w:color w:val="111111"/>
          <w:sz w:val="28"/>
          <w:sz w:val="28"/>
          <w:szCs w:val="28"/>
          <w:rtl w:val="true"/>
          <w:lang w:bidi="fa-IR"/>
        </w:rPr>
        <w:t>و اگر زنی از بی میلی یا کناره‌گیری شوی خود،بیم دارد،گناهی بر ایشان نیست که میان خود آشتی بر قرار کنند و آشتی بهتر از جدایی است و بخل،غریزی انسانهاست و اگر نیکی کنید و تقوی داشته باشید،خداوند بکردار شما آگاه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هرگز قادر نیستید که میان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کنید،اگر چه آزمندی کنید،بنا بر این بکلی از وظائف خود منحرف مشوید تا در نتیجه آنها را معلق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دارای شوهر باشند و نه بدون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اصلاح کنید و تقوی پیشه کنید،خداوند آمرزگار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یکدیگر جدا شوند،خداوند از رحمت بیکرانش هر دو را بی نیاز می‌سازد و خداوند واسع و حکیم است</w:t>
      </w:r>
      <w:r>
        <w:rPr>
          <w:rFonts w:eastAsia="IRNazanin" w:cs="IRNazanin"/>
          <w:color w:val="111111"/>
          <w:sz w:val="28"/>
          <w:szCs w:val="28"/>
          <w:rtl w:val="true"/>
          <w:lang w:bidi="fa-IR"/>
        </w:rPr>
        <w:t>.</w:t>
      </w:r>
      <w:bookmarkStart w:id="354" w:name="pg13050_155537"/>
    </w:p>
    <w:p>
      <w:pPr>
        <w:pStyle w:val="Heading4"/>
        <w:numPr>
          <w:ilvl w:val="3"/>
          <w:numId w:val="1"/>
        </w:numPr>
        <w:rPr/>
      </w:pPr>
      <w:bookmarkStart w:id="355" w:name="__RefHeading___Toc6787843_3224264995"/>
      <w:bookmarkStart w:id="356" w:name="_Toc151"/>
      <w:bookmarkEnd w:id="354"/>
      <w:bookmarkEnd w:id="355"/>
      <w:r>
        <w:rPr>
          <w:rtl w:val="true"/>
        </w:rPr>
        <w:t xml:space="preserve">بیان آیه </w:t>
      </w:r>
      <w:r>
        <w:rPr/>
        <w:t>128</w:t>
      </w:r>
      <w:bookmarkEnd w:id="356"/>
    </w:p>
    <w:p>
      <w:pPr>
        <w:pStyle w:val="Heading5"/>
        <w:numPr>
          <w:ilvl w:val="4"/>
          <w:numId w:val="1"/>
        </w:numPr>
        <w:rPr/>
      </w:pPr>
      <w:bookmarkStart w:id="357" w:name="__RefHeading___Toc6787845_3224264995"/>
      <w:bookmarkStart w:id="358" w:name="_Toc152"/>
      <w:bookmarkEnd w:id="357"/>
      <w:r>
        <w:rPr>
          <w:rtl w:val="true"/>
        </w:rPr>
        <w:t>اشاره</w:t>
      </w:r>
      <w:bookmarkEnd w:id="358"/>
    </w:p>
    <w:p>
      <w:pPr>
        <w:pStyle w:val="Heading5"/>
        <w:numPr>
          <w:ilvl w:val="4"/>
          <w:numId w:val="1"/>
        </w:numPr>
        <w:rPr/>
      </w:pPr>
      <w:bookmarkStart w:id="359" w:name="__RefHeading___Toc6787847_3224264995"/>
      <w:bookmarkStart w:id="360" w:name="_Toc153"/>
      <w:bookmarkEnd w:id="359"/>
      <w:r>
        <w:rPr>
          <w:rtl w:val="true"/>
        </w:rPr>
        <w:t>قرائت</w:t>
      </w:r>
      <w:bookmarkEnd w:id="360"/>
    </w:p>
    <w:p>
      <w:pPr>
        <w:pStyle w:val="BookText"/>
        <w:rPr/>
      </w:pPr>
      <w:r>
        <w:rPr>
          <w:rFonts w:ascii="IRNazanin" w:hAnsi="IRNazanin" w:eastAsia="IRNazanin"/>
          <w:color w:val="111111"/>
          <w:sz w:val="28"/>
          <w:sz w:val="28"/>
          <w:szCs w:val="28"/>
          <w:rtl w:val="true"/>
          <w:lang w:bidi="fa-IR"/>
        </w:rPr>
        <w:t>کوفیان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یصلحا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بضم یاء و سکون صاد و کسر لام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یاء و تشدید صاد و فتح 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تفاعل مناسبتر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بزعم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تفعل هم قرائت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او نیز بی مناسبت نیست زیرا باب افعال در موارد دیگر استعمال شده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فَأَصْلِحُوا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الحجرات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ایشان اصلاح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قرائت باب افعال مفعول به است و بنا بر قرائت باب تفاعل نیز ممکن است مفعول به باشد زیرا این فعل متعدی هم استعمال شده است و ممکن است مفعول مطلق و 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361" w:name="__RefHeading___Toc6787849_3224264995"/>
      <w:bookmarkStart w:id="362" w:name="_Toc154"/>
      <w:bookmarkEnd w:id="361"/>
      <w:r>
        <w:rPr>
          <w:rtl w:val="true"/>
        </w:rPr>
        <w:t>لغت</w:t>
      </w:r>
      <w:bookmarkEnd w:id="362"/>
    </w:p>
    <w:p>
      <w:pPr>
        <w:pStyle w:val="BookText"/>
        <w:rPr/>
      </w:pP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در همین سوره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در حرص،خواه حرص نسبت بمال باشد یا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آن با بخل،این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اختصاص بمال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کنت فی قوم علیک اشحة</w:t>
      </w:r>
    </w:p>
    <w:p>
      <w:pPr>
        <w:pStyle w:val="BookText"/>
        <w:rPr/>
      </w:pPr>
      <w:r>
        <w:rPr>
          <w:rFonts w:ascii="IRNazanin" w:hAnsi="IRNazanin" w:eastAsia="IRNazanin"/>
          <w:color w:val="111111"/>
          <w:sz w:val="28"/>
          <w:sz w:val="28"/>
          <w:szCs w:val="28"/>
          <w:rtl w:val="true"/>
          <w:lang w:bidi="fa-IR"/>
        </w:rPr>
        <w:t xml:space="preserve">بفقدک الا ان من طاح </w:t>
      </w:r>
      <w:r>
        <w:rPr>
          <w:rStyle w:val="FootnoteAnchor"/>
          <w:rtl w:val="true"/>
        </w:rPr>
        <w:footnoteReference w:id="18"/>
      </w:r>
      <w:r>
        <w:rPr>
          <w:rFonts w:ascii="IRNazanin" w:hAnsi="IRNazanin" w:eastAsia="IRNazanin"/>
          <w:color w:val="111111"/>
          <w:sz w:val="28"/>
          <w:sz w:val="28"/>
          <w:szCs w:val="28"/>
          <w:rtl w:val="true"/>
          <w:lang w:bidi="fa-IR"/>
        </w:rPr>
        <w:t>طائح</w:t>
      </w:r>
    </w:p>
    <w:p>
      <w:pPr>
        <w:pStyle w:val="BookText"/>
        <w:rPr/>
      </w:pPr>
      <w:r>
        <w:rPr>
          <w:rFonts w:ascii="IRNazanin" w:hAnsi="IRNazanin" w:eastAsia="IRNazanin"/>
          <w:color w:val="111111"/>
          <w:sz w:val="28"/>
          <w:sz w:val="28"/>
          <w:szCs w:val="28"/>
          <w:rtl w:val="true"/>
          <w:lang w:bidi="fa-IR"/>
        </w:rPr>
        <w:t>یودون لو خاطوا علیک جلودهم</w:t>
      </w:r>
    </w:p>
    <w:p>
      <w:pPr>
        <w:pStyle w:val="BookText"/>
        <w:rPr/>
      </w:pPr>
      <w:r>
        <w:rPr>
          <w:rFonts w:ascii="IRNazanin" w:hAnsi="IRNazanin" w:eastAsia="IRNazanin"/>
          <w:color w:val="111111"/>
          <w:sz w:val="28"/>
          <w:sz w:val="28"/>
          <w:szCs w:val="28"/>
          <w:rtl w:val="true"/>
          <w:lang w:bidi="fa-IR"/>
        </w:rPr>
        <w:t>و هل یدفع الموت النفوس الشحائح</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میان مردمی بودی که از فقدان تو سخت ناراحت بودند،لیکن کسی که هلاک شد،از بین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می‌دارند که پوست بدن خود را بر تو بدوزند و ترا از خطر حفظ کنند ولی آیا نفوس دوستدار،مرگ را می‌توانند دفع کنند؟</w:t>
      </w:r>
      <w:r>
        <w:rPr>
          <w:rFonts w:eastAsia="IRNazanin" w:cs="IRNazanin"/>
          <w:color w:val="111111"/>
          <w:sz w:val="28"/>
          <w:szCs w:val="28"/>
          <w:rtl w:val="true"/>
          <w:lang w:bidi="fa-IR"/>
        </w:rPr>
        <w:t>!</w:t>
      </w:r>
      <w:bookmarkStart w:id="363" w:name="pg13050_155538"/>
    </w:p>
    <w:p>
      <w:pPr>
        <w:pStyle w:val="Heading5"/>
        <w:numPr>
          <w:ilvl w:val="4"/>
          <w:numId w:val="1"/>
        </w:numPr>
        <w:rPr/>
      </w:pPr>
      <w:bookmarkStart w:id="364" w:name="__RefHeading___Toc6787851_3224264995"/>
      <w:bookmarkStart w:id="365" w:name="_Toc155"/>
      <w:bookmarkEnd w:id="363"/>
      <w:bookmarkEnd w:id="364"/>
      <w:r>
        <w:rPr>
          <w:rtl w:val="true"/>
        </w:rPr>
        <w:t>اعراب</w:t>
      </w:r>
      <w:bookmarkEnd w:id="365"/>
    </w:p>
    <w:p>
      <w:pPr>
        <w:pStyle w:val="BookText"/>
        <w:rPr/>
      </w:pPr>
      <w:r>
        <w:rPr>
          <w:rFonts w:ascii="Amiri" w:hAnsi="Amiri" w:eastAsia="Amiri" w:cs="Amiri"/>
          <w:color w:val="111111"/>
          <w:sz w:val="28"/>
          <w:sz w:val="28"/>
          <w:szCs w:val="28"/>
          <w:rtl w:val="true"/>
          <w:lang w:bidi="ar-SA"/>
        </w:rPr>
        <w:t>إِنِ امْرَأَةٌ خٰافَتْ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خافت امرأة خافت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دوم مفسر فعل محذوف اول است و اضمار فعل پیش از ذکر آن است که به مناسبت تفسیری که از آن می‌شود</w:t>
      </w:r>
      <w:r>
        <w:rPr>
          <w:rFonts w:eastAsia="IRNazanin" w:cs="IRNazanin"/>
          <w:color w:val="111111"/>
          <w:sz w:val="28"/>
          <w:szCs w:val="28"/>
          <w:rtl w:val="true"/>
          <w:lang w:bidi="fa-IR"/>
        </w:rPr>
        <w:t>:</w:t>
      </w:r>
    </w:p>
    <w:p>
      <w:pPr>
        <w:pStyle w:val="Heading5"/>
        <w:numPr>
          <w:ilvl w:val="4"/>
          <w:numId w:val="1"/>
        </w:numPr>
        <w:rPr/>
      </w:pPr>
      <w:bookmarkStart w:id="366" w:name="__RefHeading___Toc6787853_3224264995"/>
      <w:bookmarkStart w:id="367" w:name="_Toc156"/>
      <w:bookmarkEnd w:id="366"/>
      <w:r>
        <w:rPr>
          <w:rtl w:val="true"/>
        </w:rPr>
        <w:t>شان نزول</w:t>
      </w:r>
      <w:bookmarkEnd w:id="367"/>
    </w:p>
    <w:p>
      <w:pPr>
        <w:pStyle w:val="BookText"/>
        <w:rPr/>
      </w:pPr>
      <w:r>
        <w:rPr>
          <w:rFonts w:ascii="IRNazanin" w:hAnsi="IRNazanin" w:eastAsia="IRNazanin"/>
          <w:color w:val="111111"/>
          <w:sz w:val="28"/>
          <w:sz w:val="28"/>
          <w:szCs w:val="28"/>
          <w:rtl w:val="true"/>
          <w:lang w:bidi="fa-IR"/>
        </w:rPr>
        <w:t>ابو جعفر و سعید بن مسیب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محمد بن سلمه،زنی مسنی بود همسر رافع بن خدیج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همسر دیگری داشت که جوان بود،از این رو زن پیر را طلاق داد و موقعی که نزدیک بود عده‌اش به پایان رسد،به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مایل هستی،بتو رجوع می‌کنم،به شرطی که اگر زن جوان را بر تو مقدم دارم،صبر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قبول کرد و با یکدیگر آشتی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صلحی است که خداوند در بارۀ آن آیه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 دختر زمعه،همسر پیامبر گرامی اسلام،ترسید که پیامبر او را طلاق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طلاق مده و مثل همسران دیگر از من نگهداری کن،لکن روز مرا برای عایشه قرار ده،پس این آیه نازل گردید</w:t>
      </w:r>
      <w:r>
        <w:rPr>
          <w:rFonts w:eastAsia="IRNazanin" w:cs="IRNazanin"/>
          <w:color w:val="111111"/>
          <w:sz w:val="28"/>
          <w:szCs w:val="28"/>
          <w:rtl w:val="true"/>
          <w:lang w:bidi="fa-IR"/>
        </w:rPr>
        <w:t>.</w:t>
      </w:r>
    </w:p>
    <w:p>
      <w:pPr>
        <w:pStyle w:val="Heading5"/>
        <w:numPr>
          <w:ilvl w:val="4"/>
          <w:numId w:val="1"/>
        </w:numPr>
        <w:rPr/>
      </w:pPr>
      <w:bookmarkStart w:id="368" w:name="__RefHeading___Toc6787855_3224264995"/>
      <w:bookmarkStart w:id="369" w:name="_Toc157"/>
      <w:bookmarkEnd w:id="368"/>
      <w:r>
        <w:rPr>
          <w:rtl w:val="true"/>
        </w:rPr>
        <w:t>مقصود</w:t>
      </w:r>
      <w:bookmarkEnd w:id="369"/>
    </w:p>
    <w:p>
      <w:pPr>
        <w:pStyle w:val="BookText"/>
        <w:rPr/>
      </w:pPr>
      <w:r>
        <w:rPr>
          <w:rFonts w:ascii="IRNazanin" w:hAnsi="IRNazanin" w:eastAsia="IRNazanin"/>
          <w:color w:val="111111"/>
          <w:sz w:val="28"/>
          <w:sz w:val="28"/>
          <w:szCs w:val="28"/>
          <w:rtl w:val="true"/>
          <w:lang w:bidi="fa-IR"/>
        </w:rPr>
        <w:t>قبلا پیرامون حکم نافرمانی زن،سخن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پیرامون کجروی و نافرمانی مرد نسبت بهمسر خود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امْرَأَةٌ خٰافَتْ مِنْ بَعْلِهٰا نُشُوزاً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علم یا گمان پیدا کند که شوهرش بواسطۀ زشتی یا بالا بودن سن یا جهتی دیگر،خود را از او بالاتر می‌داند و به زنی دیگر توجه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إِعْرٰاضاً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از او یا پاره‌ای از منافع و حقوقی که باید نسبت باو ادا کند، اعراض و انصراف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اعراض،ترک زن و ظلم در بارۀ او و میل بسوی زن دیگری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جُنٰاحَ عَلَیْهِمٰا أَنْ یُصْلِحٰا بَیْنَهُمٰا صُلْحاً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هیچیک از آن دو، گناهی نیست که میان خود آشتی بر قرار کند،گو اینکه زن،روز خود را یا پاره‌ای از حقوق خود را از</w:t>
      </w:r>
    </w:p>
    <w:p>
      <w:pPr>
        <w:pStyle w:val="BookText"/>
        <w:rPr/>
      </w:pPr>
      <w:r>
        <w:rPr>
          <w:rFonts w:ascii="IRNazanin" w:hAnsi="IRNazanin" w:eastAsia="IRNazanin"/>
          <w:color w:val="111111"/>
          <w:sz w:val="28"/>
          <w:sz w:val="28"/>
          <w:szCs w:val="28"/>
          <w:rtl w:val="true"/>
          <w:lang w:bidi="fa-IR"/>
        </w:rPr>
        <w:t>قبیل نفقه و کسوت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بشوهر ببخشد و از این راه عواطف او را بخویش جلب نماید تا رشتۀ زناشوی و پیوند خانواده گسسته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الصُّلْحُ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راه میان زن و شوهر،آشتی برقرار شود،بهتر از این است که پس از مدتی الفت و همبستگی،حالا کار بجدایی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چنین صلحی بستگی برضا و میل زن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بچنین گذشتها و چشمپوشی‌ها مایل نباشد،وظیفۀ مرد است که نفقه و کسوت و قسمت او را تماماً بدهد و گرنه طلاقش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و تابعین که در میان ایشان علی ع،ابن عباس،سعید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سدی و دیگران هستند،چنین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أُحْضِرَتِ الْأَنْفُسُ الشُّحَّ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معنای این جمله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سعید بن جبیر و عطا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زنها از اینکه از حقوق خود،چشمپوشی کنند،بخل می‌ورزند و میل دارند همۀ حقوق خود را بطور کامل استیفا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وهب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کدام از زن و شوهر بحق خویش بخل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از اینکه از حق و نفقه و کسوت و قسمت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چشمپوشی کند،بخل می‌ورزد و شوهر از اینکه حقوق زنی را بدهد که تمایلی به او ندارد،بخلی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اعم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تُحْسِنُوا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بمردان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شما در برابر زنانی که به آنها علاقه ندارید،نیکی و صبر پیشه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ظلم کردن بر ایشان نسبت به نفقه و کسوت و معاشرت پسندیده، خودداری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گفتار و کردارتان نیکی کنید و از معصیت خدا بپرهیزید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کٰانَ بِمٰا تَعْمَلُونَ خَبِیراً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بکردار و رفتار شما نسبت به ایشان آگاه است و آن کردارها را حفظ می‌کند و پاداش آن را به شما می‌دهد</w:t>
      </w:r>
      <w:r>
        <w:rPr>
          <w:rFonts w:eastAsia="IRNazanin" w:cs="IRNazanin"/>
          <w:color w:val="111111"/>
          <w:sz w:val="28"/>
          <w:szCs w:val="28"/>
          <w:rtl w:val="true"/>
          <w:lang w:bidi="fa-IR"/>
        </w:rPr>
        <w:t>.</w:t>
      </w:r>
      <w:bookmarkStart w:id="370" w:name="pg13050_155540"/>
    </w:p>
    <w:p>
      <w:pPr>
        <w:pStyle w:val="Heading4"/>
        <w:numPr>
          <w:ilvl w:val="3"/>
          <w:numId w:val="1"/>
        </w:numPr>
        <w:rPr/>
      </w:pPr>
      <w:bookmarkStart w:id="371" w:name="__RefHeading___Toc6787857_3224264995"/>
      <w:bookmarkStart w:id="372" w:name="_Toc158"/>
      <w:bookmarkEnd w:id="370"/>
      <w:bookmarkEnd w:id="371"/>
      <w:r>
        <w:rPr>
          <w:rtl w:val="true"/>
        </w:rPr>
        <w:t xml:space="preserve">بیان آیۀ </w:t>
      </w:r>
      <w:r>
        <w:rPr/>
        <w:t>129</w:t>
      </w:r>
      <w:r>
        <w:rPr>
          <w:rtl w:val="true"/>
        </w:rPr>
        <w:t>-</w:t>
      </w:r>
      <w:r>
        <w:rPr/>
        <w:t>130</w:t>
      </w:r>
      <w:bookmarkEnd w:id="372"/>
    </w:p>
    <w:p>
      <w:pPr>
        <w:pStyle w:val="Heading5"/>
        <w:numPr>
          <w:ilvl w:val="4"/>
          <w:numId w:val="1"/>
        </w:numPr>
        <w:rPr/>
      </w:pPr>
      <w:bookmarkStart w:id="373" w:name="__RefHeading___Toc6787859_3224264995"/>
      <w:bookmarkStart w:id="374" w:name="_Toc159"/>
      <w:bookmarkEnd w:id="373"/>
      <w:r>
        <w:rPr>
          <w:rtl w:val="true"/>
        </w:rPr>
        <w:t>اشاره</w:t>
      </w:r>
      <w:bookmarkEnd w:id="374"/>
    </w:p>
    <w:p>
      <w:pPr>
        <w:pStyle w:val="Heading5"/>
        <w:numPr>
          <w:ilvl w:val="4"/>
          <w:numId w:val="1"/>
        </w:numPr>
        <w:rPr/>
      </w:pPr>
      <w:bookmarkStart w:id="375" w:name="__RefHeading___Toc6787861_3224264995"/>
      <w:bookmarkStart w:id="376" w:name="_Toc160"/>
      <w:bookmarkEnd w:id="375"/>
      <w:r>
        <w:rPr>
          <w:rtl w:val="true"/>
        </w:rPr>
        <w:t>لغت</w:t>
      </w:r>
      <w:bookmarkEnd w:id="376"/>
    </w:p>
    <w:p>
      <w:pPr>
        <w:pStyle w:val="BookText"/>
        <w:rPr/>
      </w:pP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قوت،قدرت،توانایی 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گشایش،مخالفت تنگی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صفات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 است که در بارۀ معنای آن اختلاف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بخشش او وسعت دارد و برخی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رحمتش وسعت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مؤید این عقیده،آیۀ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 من همه چیز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قدرتش وسیع و بی پایان است</w:t>
      </w:r>
      <w:r>
        <w:rPr>
          <w:rFonts w:eastAsia="IRNazanin" w:cs="IRNazanin"/>
          <w:color w:val="111111"/>
          <w:sz w:val="28"/>
          <w:szCs w:val="28"/>
          <w:rtl w:val="true"/>
          <w:lang w:bidi="fa-IR"/>
        </w:rPr>
        <w:t>.</w:t>
      </w:r>
    </w:p>
    <w:p>
      <w:pPr>
        <w:pStyle w:val="Heading5"/>
        <w:numPr>
          <w:ilvl w:val="4"/>
          <w:numId w:val="1"/>
        </w:numPr>
        <w:rPr/>
      </w:pPr>
      <w:bookmarkStart w:id="377" w:name="__RefHeading___Toc6787863_3224264995"/>
      <w:bookmarkStart w:id="378" w:name="_Toc161"/>
      <w:bookmarkEnd w:id="377"/>
      <w:r>
        <w:rPr>
          <w:rtl w:val="true"/>
        </w:rPr>
        <w:t>مقصود</w:t>
      </w:r>
      <w:bookmarkEnd w:id="378"/>
    </w:p>
    <w:p>
      <w:pPr>
        <w:pStyle w:val="BookText"/>
        <w:rPr/>
      </w:pPr>
      <w:r>
        <w:rPr>
          <w:rFonts w:ascii="IRNazanin" w:hAnsi="IRNazanin" w:eastAsia="IRNazanin"/>
          <w:color w:val="111111"/>
          <w:sz w:val="28"/>
          <w:sz w:val="28"/>
          <w:szCs w:val="28"/>
          <w:rtl w:val="true"/>
          <w:lang w:bidi="fa-IR"/>
        </w:rPr>
        <w:t>در آیۀ پیش،در بارۀ ناسازگاری و صلح زنان و شوهران،راهنمایی‌هایی کرد و اکنون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و صلح و هر گونه گذشت و همکاری باید در حدود توانایی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تَسْتَطِیعُوا أَنْ تَعْدِلُوا بَیْنَ النِّسٰاءِ وَ لَوْ حَرَصْتُمْ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نمی‌توانید از لحاظ محبت قلبی میان زنان مساوات بر قرار کنید،اگر چه در این راه حد اکثر حرص و اشتیاق از خود نشان دهید،زیرا این کار،از اختیار شما بیرون است و بنا بر این در بارۀ آن تکلیف و وظیفه‌ای متوجه شما نیست و مؤاخذه‌ای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حسن و قتاده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شما نمی‌توانید از تمام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نفقه،لباس بخشش،مسکن،مصاحبت،نیکی و گشاده‌رویی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کنید و میان زنان مساوات برقرار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کارها بر شما آسان نیست،بلکه سنگین و دشوار است،زیرا میل و علاقۀ قلبی شما به ایشان یکسان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تَمِیلُوا کُلَّ الْمَیْلِ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تمایلات خود را یکسره از آنهایی که چندان مورد علاقۀ شما نیستند،بر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اینکار شما را نسبت به آنها به ستم می‌کشاند،در نتیجه از انجام تکالیف واجب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قسمت،نفقه،لباس و معاشرت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باز می‌زنید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فَتَذَرُوهٰا کَالْمُعَلَّقَةِ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انجام آنهایی که مورد علاقۀ شما نیستند،معلق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گذارید،یعنی در شرایطی قرار می‌دهید که نه مانند زنان شوهردار هستند و نه مانند زنان بی شوهر،که آزاد باشند و پی کار خود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عباس،حسن، مجاهد،قتاده و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زنادقه </w:t>
      </w:r>
      <w:r>
        <w:rPr>
          <w:rStyle w:val="FootnoteAnchor"/>
          <w:rtl w:val="true"/>
        </w:rPr>
        <w:footnoteReference w:id="19"/>
      </w:r>
      <w:r>
        <w:rPr>
          <w:rFonts w:ascii="IRNazanin" w:hAnsi="IRNazanin" w:eastAsia="IRNazanin"/>
          <w:color w:val="111111"/>
          <w:sz w:val="28"/>
          <w:sz w:val="28"/>
          <w:szCs w:val="28"/>
          <w:rtl w:val="true"/>
          <w:lang w:bidi="fa-IR"/>
        </w:rPr>
        <w:t xml:space="preserve">از ابو جعفر احول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سوره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بترسید که میان زنان عدالت نکنید،یک زن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تَسْتَطِیعُوا أَنْ تَعْدِلُوا بَیْنَ النِّسٰاءِ وَ لَوْ حَرَصْتُمْ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سازگار نیستند زیرا در آیه قبل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بترسید که عدالت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تصدیق کرده است که عدالت ممکن است ولی در این آیه،گفته است عدالت، ممکن نیست؟ابو جعفر می‌گفت که از جواب عاجز ماند و موقعی که بمدینه رفت،مطلب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عدالت در آیۀ اول،عدالت در نفقه و منظور از عدالت،در آیۀ دوم،عدالت در محبت است،زیرا هیچکس قادر نیست که میان زنان از لحاظ محبت،عدالت بر قرار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مراجعت کردم،این جواب را به اطلاع آن مرد زندیق رسانیدم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را از حجاز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قلابه از پیامبر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بزرگوار،اوقات را میان زنان قسمت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خدایا،این است تقسیم من در آنچه قدرت دارم بنا بر این مرا بر آنچه قدرت ندارم،ملامت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تُصْلِحُوا وَ تَتَّقُوا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قسمت میان زنان و بر قراری مساوات میان ایشان،از لحاظ نفقه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بصلاح گرایید و خدا را در امور زنان مورد نظر قرار دهید و از انحرافی که خداوند شما را از آن منع کرده،خودداری کنید و یکی را بر دیگری ترجیح ندهید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کٰانَ غَفُوراً رَحِیماً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گذشته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کنید و براه راست بر گردید و میان آنها مساوات بر قرار کنید،می‌آمرزد و شما را رحمت می‌کند و از کیفر شما چشمپوشی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با پیشینیان نیز چنین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از پدران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در دورۀ بیماری اوقات را میان زنان تقسیم و میان آنها گردش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دو همسر بود و روزی که نوبت یکی از آنها بود،در خانۀ دیگری وضو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دارای دو همسر بود که در بیماری طاعون هر دو با هم جان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دفن آنها قرعه انداخت تا معلوم شود که کدام یک را پیش از دیگری بخاک سپارد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یَتَفَرَّقٰا یُغْنِ اللّٰهُ کُلاًّ مِنْ سَعَتِهِ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کدام از آنها از مصلحت دیگری امتناع کند، بطوری که زن حق خود را در مورد قسمت و نفقه و لباس و حسن معاشرت،بطور کامل بخواهد و مرد هم از اجابت او خودداری کند و کار آنها بطلاق و جدایی بکشد، خداوند از فضل و روزی بیکران خود هر دو را بی نیاز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وٰاسِعاً حَکِیماً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همواره نسبت به بندگان خویش،دارای فضل بیکران بوده و هست و در تدبیرهای خود نسبت به ایشان حکیم است این آیه،دلالت دارد بر اینکه روزی‌ها همه بدست خداوند است و اوست که بحکمت خود عهده‌دار روزی خلایق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گاهی این روزی را بدست برخی از بندگان خود قرار می‌دهد و مثلا روزی زنان را بدست مردان می‌دهد که طبق مشیت و مصلحت اوست</w:t>
      </w:r>
      <w:r>
        <w:rPr>
          <w:rFonts w:eastAsia="IRNazanin" w:cs="IRNazanin"/>
          <w:color w:val="111111"/>
          <w:sz w:val="28"/>
          <w:szCs w:val="28"/>
          <w:rtl w:val="true"/>
          <w:lang w:bidi="fa-IR"/>
        </w:rPr>
        <w:t>.</w:t>
      </w:r>
      <w:bookmarkStart w:id="379" w:name="pg13050_155543"/>
    </w:p>
    <w:p>
      <w:pPr>
        <w:pStyle w:val="Heading3"/>
        <w:numPr>
          <w:ilvl w:val="2"/>
          <w:numId w:val="1"/>
        </w:numPr>
        <w:rPr/>
      </w:pPr>
      <w:bookmarkStart w:id="380" w:name="__RefHeading___Toc6787865_3224264995"/>
      <w:bookmarkStart w:id="381" w:name="_Toc162"/>
      <w:bookmarkEnd w:id="379"/>
      <w:bookmarkEnd w:id="380"/>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131</w:t>
      </w:r>
      <w:r>
        <w:rPr>
          <w:rtl w:val="true"/>
        </w:rPr>
        <w:t xml:space="preserve"> </w:t>
      </w:r>
      <w:r>
        <w:rPr>
          <w:rtl w:val="true"/>
        </w:rPr>
        <w:t xml:space="preserve">تا </w:t>
      </w:r>
      <w:r>
        <w:rPr/>
        <w:t>134</w:t>
      </w:r>
      <w:r>
        <w:rPr>
          <w:rtl w:val="true"/>
        </w:rPr>
        <w:t>]</w:t>
      </w:r>
      <w:bookmarkEnd w:id="381"/>
    </w:p>
    <w:p>
      <w:pPr>
        <w:pStyle w:val="Heading4"/>
        <w:numPr>
          <w:ilvl w:val="3"/>
          <w:numId w:val="1"/>
        </w:numPr>
        <w:rPr/>
      </w:pPr>
      <w:bookmarkStart w:id="382" w:name="__RefHeading___Toc6787867_3224264995"/>
      <w:bookmarkStart w:id="383" w:name="_Toc163"/>
      <w:bookmarkEnd w:id="382"/>
      <w:r>
        <w:rPr>
          <w:rtl w:val="true"/>
        </w:rPr>
        <w:t>اشاره</w:t>
      </w:r>
      <w:bookmarkEnd w:id="383"/>
    </w:p>
    <w:p>
      <w:pPr>
        <w:pStyle w:val="BookText"/>
        <w:rPr/>
      </w:pPr>
      <w:r>
        <w:rPr>
          <w:rFonts w:ascii="Amiri" w:hAnsi="Amiri" w:eastAsia="Amiri" w:cs="Amiri"/>
          <w:color w:val="111111"/>
          <w:sz w:val="28"/>
          <w:sz w:val="28"/>
          <w:szCs w:val="28"/>
          <w:rtl w:val="true"/>
          <w:lang w:bidi="ar-SA"/>
        </w:rPr>
        <w:t xml:space="preserve">وَ لِلّٰهِ مٰا فِی اَلسَّمٰاوٰاتِ وَ مٰا فِی اَلْأَرْضِ وَ لَقَدْ وَصَّیْنَا اَلَّذِینَ أُوتُوا اَلْکِتٰابَ مِنْ قَبْلِکُمْ وَ إِیّٰاکُمْ أَنِ اِتَّقُوا اَللّٰهَ وَ إِنْ تَکْفُرُوا فَإِنَّ لِلّٰهِ مٰا فِی اَلسَّمٰاوٰاتِ وَ مٰا فِی اَلْأَرْضِ وَ کٰانَ اَللّٰهُ غَنِیًّا حَمِیداً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یُذْهِبْکُمْ أَیُّهَا اَلنّٰاسُ وَ یَأْتِ بِآخَرِینَ وَ کٰانَ اَللّٰهُ عَلیٰ ذٰلِکَ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ثَوٰابَ اَلدُّنْیٰا فَعِنْدَ اَللّٰهِ ثَوٰابُ اَلدُّنْیٰا وَ اَلْآخِرَةِ وَ کٰانَ اَللّٰهُ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Style w:val="FootnoteAnchor"/>
          <w:rtl w:val="true"/>
        </w:rPr>
        <w:footnoteReference w:id="20"/>
      </w:r>
    </w:p>
    <w:p>
      <w:pPr>
        <w:pStyle w:val="Heading4"/>
        <w:numPr>
          <w:ilvl w:val="3"/>
          <w:numId w:val="1"/>
        </w:numPr>
        <w:rPr/>
      </w:pPr>
      <w:bookmarkStart w:id="384" w:name="__RefHeading___Toc6787869_3224264995"/>
      <w:bookmarkStart w:id="385" w:name="_Toc164"/>
      <w:bookmarkEnd w:id="384"/>
      <w:r>
        <w:rPr>
          <w:rtl w:val="true"/>
        </w:rPr>
        <w:t>ترجمه</w:t>
      </w:r>
      <w:bookmarkEnd w:id="385"/>
    </w:p>
    <w:p>
      <w:pPr>
        <w:pStyle w:val="BookText"/>
        <w:rPr/>
      </w:pPr>
      <w:r>
        <w:rPr>
          <w:rFonts w:ascii="IRNazanin" w:hAnsi="IRNazanin" w:eastAsia="IRNazanin"/>
          <w:color w:val="111111"/>
          <w:sz w:val="28"/>
          <w:sz w:val="28"/>
          <w:szCs w:val="28"/>
          <w:rtl w:val="true"/>
          <w:lang w:bidi="fa-IR"/>
        </w:rPr>
        <w:t>و برای خداست آنچه در آسمانهاست و آنچه در زمین است و ما وصیت کردیم آنهایی را که پیش از شما دارای کتاب بودند و شما را که از خدا بپرهیزید و اگر کفر بورزید،برای خداست آنچه در آسمانهاست و آنچه در زمین است و خداوند بی نیاز و سزاوار 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خداست آنچه در آسمانهاست و آنچه در زمین است و خداوند در وکیل بودن و حافظ همۀ اشیا بودن،کافی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بخواهید شما را ای مردم،می‌برد و قوم دیگری می‌آورد و خداوند بر اینکار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ثواب دنیا را بخواهد،پس پیش خداوند ثواب دنیا و آخرت است و خداوند شنوا و بیناست</w:t>
      </w:r>
      <w:r>
        <w:rPr>
          <w:rFonts w:eastAsia="IRNazanin" w:cs="IRNazanin"/>
          <w:color w:val="111111"/>
          <w:sz w:val="28"/>
          <w:szCs w:val="28"/>
          <w:rtl w:val="true"/>
          <w:lang w:bidi="fa-IR"/>
        </w:rPr>
        <w:t>.</w:t>
      </w:r>
      <w:bookmarkStart w:id="386" w:name="pg13050_155544"/>
    </w:p>
    <w:p>
      <w:pPr>
        <w:pStyle w:val="Heading4"/>
        <w:numPr>
          <w:ilvl w:val="3"/>
          <w:numId w:val="1"/>
        </w:numPr>
        <w:rPr/>
      </w:pPr>
      <w:bookmarkStart w:id="387" w:name="__RefHeading___Toc6787871_3224264995"/>
      <w:bookmarkStart w:id="388" w:name="_Toc165"/>
      <w:bookmarkEnd w:id="386"/>
      <w:bookmarkEnd w:id="387"/>
      <w:r>
        <w:rPr>
          <w:rtl w:val="true"/>
        </w:rPr>
        <w:t xml:space="preserve">بیان آیۀ </w:t>
      </w:r>
      <w:r>
        <w:rPr/>
        <w:t>131</w:t>
      </w:r>
      <w:r>
        <w:rPr>
          <w:rtl w:val="true"/>
        </w:rPr>
        <w:t>-</w:t>
      </w:r>
      <w:r>
        <w:rPr/>
        <w:t>132</w:t>
      </w:r>
      <w:bookmarkEnd w:id="388"/>
    </w:p>
    <w:p>
      <w:pPr>
        <w:pStyle w:val="Heading5"/>
        <w:numPr>
          <w:ilvl w:val="4"/>
          <w:numId w:val="1"/>
        </w:numPr>
        <w:rPr/>
      </w:pPr>
      <w:bookmarkStart w:id="389" w:name="__RefHeading___Toc6787873_3224264995"/>
      <w:bookmarkStart w:id="390" w:name="_Toc166"/>
      <w:bookmarkEnd w:id="389"/>
      <w:r>
        <w:rPr>
          <w:rtl w:val="true"/>
        </w:rPr>
        <w:t>اشاره</w:t>
      </w:r>
      <w:bookmarkEnd w:id="390"/>
    </w:p>
    <w:p>
      <w:pPr>
        <w:pStyle w:val="Heading5"/>
        <w:numPr>
          <w:ilvl w:val="4"/>
          <w:numId w:val="1"/>
        </w:numPr>
        <w:rPr/>
      </w:pPr>
      <w:bookmarkStart w:id="391" w:name="__RefHeading___Toc6787875_3224264995"/>
      <w:bookmarkStart w:id="392" w:name="_Toc167"/>
      <w:bookmarkEnd w:id="391"/>
      <w:r>
        <w:rPr>
          <w:rtl w:val="true"/>
        </w:rPr>
        <w:t>مقصود</w:t>
      </w:r>
      <w:bookmarkEnd w:id="392"/>
    </w:p>
    <w:p>
      <w:pPr>
        <w:pStyle w:val="BookText"/>
        <w:rPr/>
      </w:pPr>
      <w:r>
        <w:rPr>
          <w:rFonts w:ascii="IRNazanin" w:hAnsi="IRNazanin" w:eastAsia="IRNazanin"/>
          <w:color w:val="111111"/>
          <w:sz w:val="28"/>
          <w:sz w:val="28"/>
          <w:szCs w:val="28"/>
          <w:rtl w:val="true"/>
          <w:lang w:bidi="fa-IR"/>
        </w:rPr>
        <w:t>پس از آنکه خداوند خبر داد که هر یک از زن و شوهر را بفضل خود پس از جدایی بی نیاز می‌گرداند،مطلبی را بیان می‌کند که مردم را راغب می‌سازد که خیر و خوشی را از وی مسألت دارند،از اینرو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خداست آنچه در آسمانها و آنچه در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خبر از کمال قدرت و توسعۀ قلمرو حکومت خود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مالک آنچه در آسمانها و آنچه در زمین است،می‌باشد،برایش دشوار نیست که بعد از جدایی و تنهایی،اسباب بی نیازی و انس فراهم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وصیت و تقوی را که خیر دنیا و آخرت در آن است،بیان داشته،می‌فرماید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وَصَّیْنَا الَّذِینَ أُوتُوا الْکِتٰابَ مِنْ قَبْلِکُمْ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یهودیان و مسیحیان و جز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إِیّٰاکُمْ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مسلمانان را در کتاب آسمانی،قرآن أَنِ اتَّقُوا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آنهایی که پیش از شما دارای کتاب بودند و به شما توصیه کردیم که از معصیت خدا و مخالفت امر و نهی او اجتناب کنید،تا گرفتار کیفر،نشوید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تَکْفُرُوا فَإِنَّ لِلّٰهِ مٰا فِی السَّمٰاوٰاتِ وَ مٰا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شما سفارش خداوند را منکر شوید و مخالفت کنید،او راست هر چه در آسمانها و هر چه در زمین است و کفران و سر پیچی شما او را ضرر نمی‌زنند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امتها باطاعت و نهی ایشان از معصیت،به خاطر اینکه جمعیت بیشتری بدست آورد و کمکی از آنها بگیرد و بوسیلۀ ایشان رفع نیازی کند، نیست،زیرا مالکیت و سلطنت آسمانها و زمین و همه چیزهایی که در آنها هستند،از</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ضعیف است که بخواهد تحصیل نیرو کند،نه محتاج است که بخواهد رفع حاجت کند و نه عاجز است که بخواهد،قدرتی بکف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امرها و نهی‌های او بخاطر نعمت و منت و رحمت او نسبت به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غَنِیًّا حَمِیداً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بخلق احتیاجی نداشته،بلکه خلق همگی محتاج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شما کارهایی نیکو کرده و نزد شما نعمتهایی نیکو بودیعت گذارده است که سزاوار حمد و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کاری کنید که نعمتهای خداوند دوام پیدا کند و از شما قطع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معصیتش بپرهیزید و بسوی طاعتش بشتابید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مٰا فِی السَّمٰاوٰاتِ وَ مٰا فِی الْأَرْضِ وَ کَفیٰ بِاللّٰهِ وَکِیلاً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حافظ همه چیز است و هیچ چیز از علم او پوشیده نیست و از حفظ و تدبیر هیچ چیز خسته نمی‌شود و با وسعت قلمرو حکومتش به کسی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مٰا فِی السَّمٰاوٰاتِ 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تکرار شد؟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تاکید و یاد آوری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است که سه مطلب را آشکار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اینکه اطاعت خدا در آنچه دستور می‌دهد،واجب است،زیرا حکومت آسمانها و زمین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اینکه خداوند از مردم بی نیاز است و مردم باو حاجت دارند و سزاوار حمد است زیرا حکومت آسمانها و زمین از اوست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اینکه حفظ و تدبیر مردم از اوست،زیرا حکومت آسمانها و زمین از اوست</w:t>
      </w:r>
      <w:r>
        <w:rPr>
          <w:rFonts w:eastAsia="IRNazanin" w:cs="IRNazanin"/>
          <w:color w:val="111111"/>
          <w:sz w:val="28"/>
          <w:szCs w:val="28"/>
          <w:rtl w:val="true"/>
          <w:lang w:bidi="fa-IR"/>
        </w:rPr>
        <w:t>.</w:t>
      </w:r>
      <w:bookmarkStart w:id="393" w:name="pg13050_155546"/>
    </w:p>
    <w:p>
      <w:pPr>
        <w:pStyle w:val="Heading4"/>
        <w:numPr>
          <w:ilvl w:val="3"/>
          <w:numId w:val="1"/>
        </w:numPr>
        <w:rPr/>
      </w:pPr>
      <w:bookmarkStart w:id="394" w:name="__RefHeading___Toc6787877_3224264995"/>
      <w:bookmarkStart w:id="395" w:name="_Toc168"/>
      <w:bookmarkEnd w:id="393"/>
      <w:bookmarkEnd w:id="394"/>
      <w:r>
        <w:rPr>
          <w:rtl w:val="true"/>
        </w:rPr>
        <w:t xml:space="preserve">بیان آیۀ </w:t>
      </w:r>
      <w:r>
        <w:rPr/>
        <w:t>133</w:t>
      </w:r>
      <w:r>
        <w:rPr>
          <w:rtl w:val="true"/>
        </w:rPr>
        <w:t>-</w:t>
      </w:r>
      <w:r>
        <w:rPr/>
        <w:t>134</w:t>
      </w:r>
      <w:bookmarkEnd w:id="395"/>
    </w:p>
    <w:p>
      <w:pPr>
        <w:pStyle w:val="Heading5"/>
        <w:numPr>
          <w:ilvl w:val="4"/>
          <w:numId w:val="1"/>
        </w:numPr>
        <w:rPr/>
      </w:pPr>
      <w:bookmarkStart w:id="396" w:name="__RefHeading___Toc6787879_3224264995"/>
      <w:bookmarkStart w:id="397" w:name="_Toc169"/>
      <w:bookmarkEnd w:id="396"/>
      <w:r>
        <w:rPr>
          <w:rtl w:val="true"/>
        </w:rPr>
        <w:t>اشاره</w:t>
      </w:r>
      <w:bookmarkEnd w:id="397"/>
    </w:p>
    <w:p>
      <w:pPr>
        <w:pStyle w:val="Heading5"/>
        <w:numPr>
          <w:ilvl w:val="4"/>
          <w:numId w:val="1"/>
        </w:numPr>
        <w:rPr/>
      </w:pPr>
      <w:bookmarkStart w:id="398" w:name="__RefHeading___Toc6787881_3224264995"/>
      <w:bookmarkStart w:id="399" w:name="_Toc170"/>
      <w:bookmarkEnd w:id="398"/>
      <w:r>
        <w:rPr>
          <w:rtl w:val="true"/>
        </w:rPr>
        <w:t>مقصود</w:t>
      </w:r>
      <w:bookmarkEnd w:id="399"/>
    </w:p>
    <w:p>
      <w:pPr>
        <w:pStyle w:val="BookText"/>
        <w:rPr/>
      </w:pPr>
      <w:r>
        <w:rPr>
          <w:rFonts w:ascii="IRNazanin" w:hAnsi="IRNazanin" w:eastAsia="IRNazanin"/>
          <w:color w:val="111111"/>
          <w:sz w:val="28"/>
          <w:sz w:val="28"/>
          <w:szCs w:val="28"/>
          <w:rtl w:val="true"/>
          <w:lang w:bidi="fa-IR"/>
        </w:rPr>
        <w:t>در آیات پیش بیان فرمود که او را بخلق نیازی نیست،زیرا بر آسمانها و زمین حکومت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بیان می‌کند که او نسبت به خلق خویش کمال قدرت را دارد و می‌تواند مخلوقات خود را هلاک کند یا نجات بخشد و پس از نابود کردن،در جای آنها افرادی دیگر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یَشَأْ یُذْهِبْکُمْ أَیُّهَا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مردم،اگر خدا بخواهد،شما را هلاک و نابود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محذوفی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بخواهد شما را نابود کند، نابودتان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 بِآخَرِینَ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دیگر جز شما را می‌آورد که پیامبرش را یاری و پشتیبانی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است که چون این آیه نازل شد،پیامبر گرامی اسلام دست خود را بر پشت سلمان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 این،هستند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ایرانیان 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عَلیٰ ذٰلِکَ قَدِیراً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همواره بر این کار قادر بوده و هست و می‌تواند قومی را بقومی تبدیل کند و مردمی را فانی کند و دوباره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بارۀ عظمت ملک و قدرت خود و اینکه پاداش دو جهان در کف اوست،می‌فرماید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یُرِیدُ ثَوٰابَ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غنیمت و منافع دنیا را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حال کسانی خبر می‌دهد که نسبت به جناب محمد ص اظهار ایمان کردند ولی دو روی و نفاق می‌کردند و مقصودشان این بود که از مال دنیا بهره‌ای برگیرند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اللّٰهِ ثَوٰابُ الدُّنْیٰا وَ الْآخِرَةِ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مالک دنیا و آخرت و پاداش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مردمی که جهاد می‌کنند،پاداش دنیا و آخرت را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ابو علی جبایی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تهدیدی است برای منافقان،چه ثواب آنها همان غنایمی است که در این دنیا در جنگها بدست می‌آورند و امنیت مالی و جانی و خانوادگی که در پناه اسلام،نصیب ایشان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آخرت،ثواب آنها آتش جهنم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سَمِیعاً بَصِیراً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همواره صفتی است که بخاطر آن شنیدنیها را می‌شنود و دیدنیها را می‌بیند و این صفت،همان صفت حیات و بی آفت بودن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 جمله بخاطر این است که بیان کند که او سخن منافقان را در وقت خلوت،می‌شنود و از اسرار آنها و نفاق آنها با خبر است</w:t>
      </w:r>
      <w:r>
        <w:rPr>
          <w:rFonts w:eastAsia="IRNazanin" w:cs="IRNazanin"/>
          <w:color w:val="111111"/>
          <w:sz w:val="28"/>
          <w:szCs w:val="28"/>
          <w:rtl w:val="true"/>
          <w:lang w:bidi="fa-IR"/>
        </w:rPr>
        <w:t>.</w:t>
      </w:r>
      <w:bookmarkStart w:id="400" w:name="pg13050_155548"/>
    </w:p>
    <w:p>
      <w:pPr>
        <w:pStyle w:val="Heading3"/>
        <w:numPr>
          <w:ilvl w:val="2"/>
          <w:numId w:val="1"/>
        </w:numPr>
        <w:rPr/>
      </w:pPr>
      <w:bookmarkStart w:id="401" w:name="__RefHeading___Toc6787883_3224264995"/>
      <w:bookmarkStart w:id="402" w:name="_Toc171"/>
      <w:bookmarkEnd w:id="400"/>
      <w:bookmarkEnd w:id="401"/>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135</w:t>
      </w:r>
      <w:r>
        <w:rPr>
          <w:rtl w:val="true"/>
        </w:rPr>
        <w:t xml:space="preserve"> </w:t>
      </w:r>
      <w:r>
        <w:rPr>
          <w:rtl w:val="true"/>
        </w:rPr>
        <w:t xml:space="preserve">تا </w:t>
      </w:r>
      <w:r>
        <w:rPr/>
        <w:t>136</w:t>
      </w:r>
      <w:r>
        <w:rPr>
          <w:rtl w:val="true"/>
        </w:rPr>
        <w:t>]</w:t>
      </w:r>
      <w:bookmarkEnd w:id="402"/>
    </w:p>
    <w:p>
      <w:pPr>
        <w:pStyle w:val="Heading4"/>
        <w:numPr>
          <w:ilvl w:val="3"/>
          <w:numId w:val="1"/>
        </w:numPr>
        <w:rPr/>
      </w:pPr>
      <w:bookmarkStart w:id="403" w:name="__RefHeading___Toc6787885_3224264995"/>
      <w:bookmarkStart w:id="404" w:name="_Toc172"/>
      <w:bookmarkEnd w:id="403"/>
      <w:r>
        <w:rPr>
          <w:rtl w:val="true"/>
        </w:rPr>
        <w:t>اشاره</w:t>
      </w:r>
      <w:bookmarkEnd w:id="404"/>
    </w:p>
    <w:p>
      <w:pPr>
        <w:pStyle w:val="BookText"/>
        <w:rPr/>
      </w:pPr>
      <w:r>
        <w:rPr>
          <w:rFonts w:ascii="Amiri" w:hAnsi="Amiri" w:eastAsia="Amiri" w:cs="Amiri"/>
          <w:color w:val="111111"/>
          <w:sz w:val="28"/>
          <w:sz w:val="28"/>
          <w:szCs w:val="28"/>
          <w:rtl w:val="true"/>
          <w:lang w:bidi="ar-SA"/>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Style w:val="FootnoteAnchor"/>
          <w:rtl w:val="true"/>
        </w:rPr>
        <w:footnoteReference w:id="21"/>
      </w:r>
    </w:p>
    <w:p>
      <w:pPr>
        <w:pStyle w:val="Heading4"/>
        <w:numPr>
          <w:ilvl w:val="3"/>
          <w:numId w:val="1"/>
        </w:numPr>
        <w:rPr/>
      </w:pPr>
      <w:bookmarkStart w:id="405" w:name="__RefHeading___Toc6787887_3224264995"/>
      <w:bookmarkStart w:id="406" w:name="_Toc173"/>
      <w:bookmarkEnd w:id="405"/>
      <w:r>
        <w:rPr>
          <w:rtl w:val="true"/>
        </w:rPr>
        <w:t>ترجمه</w:t>
      </w:r>
      <w:bookmarkEnd w:id="406"/>
    </w:p>
    <w:p>
      <w:pPr>
        <w:pStyle w:val="BookText"/>
        <w:rPr/>
      </w:pPr>
      <w:r>
        <w:rPr>
          <w:rFonts w:ascii="IRNazanin" w:hAnsi="IRNazanin" w:eastAsia="IRNazanin"/>
          <w:color w:val="111111"/>
          <w:sz w:val="28"/>
          <w:sz w:val="28"/>
          <w:szCs w:val="28"/>
          <w:rtl w:val="true"/>
          <w:lang w:bidi="fa-IR"/>
        </w:rPr>
        <w:t>ای مردمی که ایمان آورده‌اید،همواره بعدالت قیام کنید و برای خدا،شهادت بدهید،اگر چه به زیان خودتان یا پدر و مادر و خویشاوندانتان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کسانی که در بارۀ ایشان شهادت می‌دهید،ثروتمند یا مستند باشند،خداوند به حال ایشان ناظرتر و اولی است تا شما،بنا بر این بخاطر عدالت و اهمیت آن،پیروی هوی و هوس مکنید و اگر مسامحه یا اعراض کنید،خداوند بکردار شما آگاه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مردمی که ایمان آورده‌اید،بخدا و پیامبرش و کتابی که بر او نازل کرده است و کتابی که پیش از او نازل شده،ایمان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به خدا و فرشتگان و کتابها و رسولانش و روز قیامت،کفر بورزد،بگمراهی دوری کشانده شده است</w:t>
      </w:r>
      <w:r>
        <w:rPr>
          <w:rFonts w:eastAsia="IRNazanin" w:cs="IRNazanin"/>
          <w:color w:val="111111"/>
          <w:sz w:val="28"/>
          <w:szCs w:val="28"/>
          <w:rtl w:val="true"/>
          <w:lang w:bidi="fa-IR"/>
        </w:rPr>
        <w:t>.</w:t>
      </w:r>
      <w:bookmarkStart w:id="407" w:name="pg13050_155549"/>
    </w:p>
    <w:p>
      <w:pPr>
        <w:pStyle w:val="Heading4"/>
        <w:numPr>
          <w:ilvl w:val="3"/>
          <w:numId w:val="1"/>
        </w:numPr>
        <w:rPr/>
      </w:pPr>
      <w:bookmarkStart w:id="408" w:name="__RefHeading___Toc6787889_3224264995"/>
      <w:bookmarkStart w:id="409" w:name="_Toc174"/>
      <w:bookmarkEnd w:id="407"/>
      <w:bookmarkEnd w:id="408"/>
      <w:r>
        <w:rPr>
          <w:rtl w:val="true"/>
        </w:rPr>
        <w:t xml:space="preserve">بیان آیۀ </w:t>
      </w:r>
      <w:r>
        <w:rPr/>
        <w:t>135</w:t>
      </w:r>
      <w:bookmarkEnd w:id="409"/>
    </w:p>
    <w:p>
      <w:pPr>
        <w:pStyle w:val="Heading5"/>
        <w:numPr>
          <w:ilvl w:val="4"/>
          <w:numId w:val="1"/>
        </w:numPr>
        <w:rPr/>
      </w:pPr>
      <w:bookmarkStart w:id="410" w:name="__RefHeading___Toc6787891_3224264995"/>
      <w:bookmarkStart w:id="411" w:name="_Toc175"/>
      <w:bookmarkEnd w:id="410"/>
      <w:r>
        <w:rPr>
          <w:rtl w:val="true"/>
        </w:rPr>
        <w:t>اشاره</w:t>
      </w:r>
      <w:bookmarkEnd w:id="411"/>
    </w:p>
    <w:p>
      <w:pPr>
        <w:pStyle w:val="Heading5"/>
        <w:numPr>
          <w:ilvl w:val="4"/>
          <w:numId w:val="1"/>
        </w:numPr>
        <w:rPr/>
      </w:pPr>
      <w:bookmarkStart w:id="412" w:name="__RefHeading___Toc6787893_3224264995"/>
      <w:bookmarkStart w:id="413" w:name="_Toc176"/>
      <w:bookmarkEnd w:id="412"/>
      <w:r>
        <w:rPr>
          <w:rtl w:val="true"/>
        </w:rPr>
        <w:t>قرائت</w:t>
      </w:r>
      <w:bookmarkEnd w:id="413"/>
    </w:p>
    <w:p>
      <w:pPr>
        <w:pStyle w:val="BookText"/>
        <w:rPr/>
      </w:pPr>
      <w:r>
        <w:rPr>
          <w:rFonts w:ascii="IRNazanin" w:hAnsi="IRNazanin" w:eastAsia="IRNazanin"/>
          <w:color w:val="111111"/>
          <w:sz w:val="28"/>
          <w:sz w:val="28"/>
          <w:szCs w:val="28"/>
          <w:rtl w:val="true"/>
          <w:lang w:bidi="fa-IR"/>
        </w:rPr>
        <w:t>ابن عامر 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لام و یک واو ساکن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لام و دو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 مضموم و دومی ساکن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اول،به خاطر این است که فعل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توجه و مخالف اعراض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معنای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روی آورید یا اعراض کنید،خداوند به اعمال شما گواه است و نیکو کار را پاداش و بد کار را کیفر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قرائت دوم این است که کلمۀ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اعراض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مثل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تعرضوا او تعرضوا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تکرار لازم می‌آید لکن این موضوع،در قرآن کریم و ادبیات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نظایری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لَوَّوْا رُؤُسَهُمْ وَ رَأَیْتَهُمْ یَصُدُّونَ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المنافقین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سرهای خود بپیچند و آنها را ببینی که اعراض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 الْمَلاٰئِکَةُ کُلُّهُمْ أَجْمَعُونَ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همگی و دسته جمعی سجده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هنداتی من دونها النأی و 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کلمه‌های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یک معنی هستند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 قولها کذباً و 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یک معنی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عین الفعل تبدیل به همزه و حذف شده باشد</w:t>
      </w:r>
      <w:r>
        <w:rPr>
          <w:rFonts w:eastAsia="IRNazanin" w:cs="IRNazanin"/>
          <w:color w:val="111111"/>
          <w:sz w:val="28"/>
          <w:szCs w:val="28"/>
          <w:rtl w:val="true"/>
          <w:lang w:bidi="fa-IR"/>
        </w:rPr>
        <w:t>.</w:t>
      </w:r>
    </w:p>
    <w:p>
      <w:pPr>
        <w:pStyle w:val="Heading5"/>
        <w:numPr>
          <w:ilvl w:val="4"/>
          <w:numId w:val="1"/>
        </w:numPr>
        <w:rPr/>
      </w:pPr>
      <w:bookmarkStart w:id="414" w:name="__RefHeading___Toc6787895_3224264995"/>
      <w:bookmarkStart w:id="415" w:name="_Toc177"/>
      <w:bookmarkEnd w:id="414"/>
      <w:r>
        <w:rPr>
          <w:rtl w:val="true"/>
        </w:rPr>
        <w:t>لغت</w:t>
      </w:r>
      <w:bookmarkEnd w:id="415"/>
    </w:p>
    <w:p>
      <w:pPr>
        <w:pStyle w:val="BookText"/>
        <w:rPr/>
      </w:pPr>
      <w:r>
        <w:rPr>
          <w:rFonts w:ascii="IRNazanin" w:hAnsi="IRNazanin" w:eastAsia="IRNazanin"/>
          <w:color w:val="111111"/>
          <w:sz w:val="28"/>
          <w:sz w:val="28"/>
          <w:szCs w:val="28"/>
          <w:rtl w:val="true"/>
          <w:lang w:bidi="fa-IR"/>
        </w:rPr>
        <w:t>قسط و اقساط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مبالغه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به قیام عادت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الواجد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مسامحۀ شخصی غنی در پرداخت حقوق،ستمکاری است</w:t>
      </w:r>
      <w:r>
        <w:rPr>
          <w:rFonts w:eastAsia="IRNazanin" w:cs="IRNazanin"/>
          <w:color w:val="111111"/>
          <w:sz w:val="28"/>
          <w:szCs w:val="28"/>
          <w:rtl w:val="true"/>
          <w:lang w:bidi="fa-IR"/>
        </w:rPr>
        <w:t>.</w:t>
      </w:r>
      <w:bookmarkStart w:id="416" w:name="pg13050_155550"/>
    </w:p>
    <w:p>
      <w:pPr>
        <w:pStyle w:val="Heading5"/>
        <w:numPr>
          <w:ilvl w:val="4"/>
          <w:numId w:val="1"/>
        </w:numPr>
        <w:rPr/>
      </w:pPr>
      <w:bookmarkStart w:id="417" w:name="__RefHeading___Toc6787897_3224264995"/>
      <w:bookmarkStart w:id="418" w:name="_Toc178"/>
      <w:bookmarkEnd w:id="416"/>
      <w:bookmarkEnd w:id="417"/>
      <w:r>
        <w:rPr>
          <w:rtl w:val="true"/>
        </w:rPr>
        <w:t>اعراب</w:t>
      </w:r>
      <w:bookmarkEnd w:id="418"/>
    </w:p>
    <w:p>
      <w:pPr>
        <w:pStyle w:val="BookText"/>
        <w:rPr/>
      </w:pP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ممکن است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دو خبر داشته باشد و ممکن است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یَکُنْ غَنِیًّا أَوْ فَقِیراً فَاللّٰهُ أَوْلیٰ بِهِمٰا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 ضمیر بملاحظۀ این است که خداوند به بی نیازی غنی و فقر فقیر،اولی است،زیرا هر دو از جانب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تثنیۀ ضمیر بملاحظۀ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تثنیۀ ضمیر بخاطر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معین یا فقیر معین قصد نشده بنا بر این از لحاظ مجهول بودن،جایز است که ضمیر مفرد بآنها بر گردد و جایز است که ضمیر جمع برگردد و نقل شده است که در قرائت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اولی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تَعْدِلُوا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منصوب و مفعول له باشد و ممکن است مجرور و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419" w:name="__RefHeading___Toc6787899_3224264995"/>
      <w:bookmarkStart w:id="420" w:name="_Toc179"/>
      <w:bookmarkEnd w:id="419"/>
      <w:r>
        <w:rPr>
          <w:rtl w:val="true"/>
        </w:rPr>
        <w:t>مقصود</w:t>
      </w:r>
      <w:bookmarkEnd w:id="420"/>
    </w:p>
    <w:p>
      <w:pPr>
        <w:pStyle w:val="BookText"/>
        <w:rPr/>
      </w:pPr>
      <w:r>
        <w:rPr>
          <w:rFonts w:ascii="IRNazanin" w:hAnsi="IRNazanin" w:eastAsia="IRNazanin"/>
          <w:color w:val="111111"/>
          <w:sz w:val="28"/>
          <w:sz w:val="28"/>
          <w:szCs w:val="28"/>
          <w:rtl w:val="true"/>
          <w:lang w:bidi="fa-IR"/>
        </w:rPr>
        <w:t>چون قبلا فرموده بود که ثواب دنیا و آخرت،پیش خداوند است،در این آیه مردم را امر به عدالت و طرفداری از حق و ترک ستم کرد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کُونُوا قَوّٰامِینَ بِالْقِسْطِ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مردمی که ایمان آورده‌اید همواره به عدالت قیام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عادت شما این باشد که در گفتار و کردار،بعدالت قیام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شُهَدٰاءَ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جمع شهید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بندگان خود را امر می‌کند که بر گفتار حق و شهادت براستی،ثابت قدم و پایدار باشند تا بسوی او تقرب پیدا کنند و خشنودی او را بدست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شهادت‌های خود جانبدار حق باشید،خواه بضرر کسی باشد،خواه به نفع کسی و خواه این کسان به شما دور باشند و یا نزدیک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عَلیٰ أَنْفُسِکُمْ أَوِ الْوٰالِدَیْنِ وَ الْأَقْرَبِینَ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شهادت شما بضرر خودتان یا پدر و مادر یا خویشاوندان نزدیک‌تان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الوصف،باید بعدالت قیام کنید</w:t>
      </w:r>
      <w:bookmarkStart w:id="421" w:name="pg13050_155551"/>
    </w:p>
    <w:p>
      <w:pPr>
        <w:pStyle w:val="BookText"/>
        <w:rPr/>
      </w:pPr>
      <w:bookmarkEnd w:id="421"/>
      <w:r>
        <w:rPr>
          <w:rFonts w:ascii="IRNazanin" w:hAnsi="IRNazanin" w:eastAsia="IRNazanin"/>
          <w:color w:val="111111"/>
          <w:sz w:val="28"/>
          <w:sz w:val="28"/>
          <w:szCs w:val="28"/>
          <w:rtl w:val="true"/>
          <w:lang w:bidi="fa-IR"/>
        </w:rPr>
        <w:t>و بدرستی و حق شهادت دهید و بخاطر ثروت ثروتمندی یا تهیدستی فقیری از آن انحراف مجویید،زیرا خداوند متعال در اقامۀ شهادت میان آنها مساوات بر قرار کرده و هیچیک را بر دیگری ترجیح نداده است</w:t>
      </w:r>
      <w:r>
        <w:rPr>
          <w:rFonts w:eastAsia="IRNazanin" w:cs="IRNazanin"/>
          <w:color w:val="111111"/>
          <w:sz w:val="28"/>
          <w:szCs w:val="28"/>
          <w:rtl w:val="true"/>
          <w:lang w:bidi="fa-IR"/>
        </w:rPr>
        <w:t>.</w:t>
      </w:r>
    </w:p>
    <w:p>
      <w:pPr>
        <w:pStyle w:val="Heading5"/>
        <w:numPr>
          <w:ilvl w:val="4"/>
          <w:numId w:val="1"/>
        </w:numPr>
        <w:rPr/>
      </w:pPr>
      <w:bookmarkStart w:id="422" w:name="__RefHeading___Toc6787901_3224264995"/>
      <w:bookmarkStart w:id="423" w:name="_Toc180"/>
      <w:bookmarkEnd w:id="422"/>
      <w:r>
        <w:rPr>
          <w:rtl w:val="true"/>
        </w:rPr>
        <w:t>دلالت آیه</w:t>
      </w:r>
      <w:bookmarkEnd w:id="423"/>
    </w:p>
    <w:p>
      <w:pPr>
        <w:pStyle w:val="BookText"/>
        <w:rPr/>
      </w:pPr>
      <w:r>
        <w:rPr>
          <w:rFonts w:ascii="IRNazanin" w:hAnsi="IRNazanin" w:eastAsia="IRNazanin"/>
          <w:color w:val="111111"/>
          <w:sz w:val="28"/>
          <w:sz w:val="28"/>
          <w:szCs w:val="28"/>
          <w:rtl w:val="true"/>
          <w:lang w:bidi="fa-IR"/>
        </w:rPr>
        <w:t>این آیۀ دلالت می‌کند که شهادت پدر برای فرزند و شهادت فرزند برای پدر، خواه به سود باشد خواه بزیان،جایز است،همچنین شهادت اقربای دیگر نسبت به یکدیگر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عقیدۀ ابن عباس هم همین است،زیرا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مؤمنان را امر کرده است که حق بگویند،اگر چه بزیان خودشان یا پدران و مادرانشان یا فرزندانشان باشد و از ثروتمندی بخاطر ثروتش و از مستمندی بخاطر درماندگیش جانبداری نکنند ابن شهاب زهری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پیشین،بر این سیره بودند تا اینکه دوره‌های بعد فرا رسیدند و از مردم اموری ظاهر گردید که زمامداران را به اتهام آنها وا داشت و شهادت اشخاص مورد اتهام،ترک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شهادت انسان بزیان خودش،منظور اقرار برای خصم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اقرار برای 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بزیان خویش می‌باشد و مورد قبول است لکن شهادت بسود خویش قبول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یَکُنْ غَنِیًّا أَوْ فَقِیراً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اشخاصی که به سود آنها یا بزیان آنها شهادت داده می‌شود، ثروتمند یا تهیدست باشند،نباید در راه سخن حق و شهادت براستی مانعیت ایجاد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این سخن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گاهی بخاطر ثروت کسی که شهادت بزیان او است و گاهی بخاطر مستمندی کسی که شهادت به زیان اوست،از راه ترس یا دلسوزی و محبت،از ادای شهادت خود داری می‌کند و از این راه بفقیر ترحم یا به حشمت ثروتمند احترام می‌کند،از اینرو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أَوْلیٰ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حال غنی و فقیر،ناظرتر و اولی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از ادای شهادت بزیان فقیر،بخاطر ترحم و دلسوزی و از دادن شهادت به نفع ثروتمند،به خاطر اینکه از مال مورد شهادت بی نیاز است خود داری نکنید،زیرا خداوند متعال شما را به این کار امر کرده است و</w:t>
      </w:r>
      <w:bookmarkStart w:id="424" w:name="pg13050_155552"/>
    </w:p>
    <w:p>
      <w:pPr>
        <w:pStyle w:val="BookText"/>
        <w:rPr/>
      </w:pPr>
      <w:bookmarkEnd w:id="424"/>
      <w:r>
        <w:rPr>
          <w:rFonts w:ascii="IRNazanin" w:hAnsi="IRNazanin" w:eastAsia="IRNazanin"/>
          <w:color w:val="111111"/>
          <w:sz w:val="28"/>
          <w:sz w:val="28"/>
          <w:szCs w:val="28"/>
          <w:rtl w:val="true"/>
          <w:lang w:bidi="fa-IR"/>
        </w:rPr>
        <w:t>می‌دانید که غنی بی نیاز و فقیر مستمند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وظیفه دارید که اوامر خدا را رعایت کنید که او بمصالح بندگان از شما داناتر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تَتَّبِعُوا الْهَویٰ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ادای شهادت،از هوای نفس پیروی مکنید و بزیان کسانی که میان شما نگرانی و عداوت است،شهادت مدهید یا از ادای شهادت بسود ایشان بخاطر غرضی از اغراض،خودداری مکنید و بخاطر تمایل قلبی که بحکم دوستی یا خویشاوندی به کسی دارید،بسود او گواهی مدهید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تَعْدِلُوا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در شهادت،براه عدالت گام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جمله،نظیر این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هوی نفس پیروی مکن تا خدا خشنود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عدول و انحراف دانسته‌اند بنا بر این معنای جمله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هوای نفس بخاطر انحراف از حق یا در راه عدول از حق،پیروی منمایید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تَلْوُوا أَوْ تُعْرِضُوا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ادای شهادت،مسامحه و خودداری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مجاهد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خطاب،متوجه حکام و زمامداران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شما حاکمان از قضاوت بسود یکی از دو طرف دعوی خودداری کنید و از یکی متوجه دیگری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شهادت را تبدیل کنید و آن را کتمان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کٰانَ بِمٰا تَعْمَلُونَ خَبِیراً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اقامۀ شهادت و تحریف آن و اعراض از آن آگاه است</w:t>
      </w:r>
      <w:r>
        <w:rPr>
          <w:rFonts w:eastAsia="IRNazanin" w:cs="IRNazanin"/>
          <w:color w:val="111111"/>
          <w:sz w:val="28"/>
          <w:szCs w:val="28"/>
          <w:rtl w:val="true"/>
          <w:lang w:bidi="fa-IR"/>
        </w:rPr>
        <w:t>.</w:t>
      </w:r>
    </w:p>
    <w:p>
      <w:pPr>
        <w:pStyle w:val="Heading5"/>
        <w:numPr>
          <w:ilvl w:val="4"/>
          <w:numId w:val="1"/>
        </w:numPr>
        <w:rPr/>
      </w:pPr>
      <w:bookmarkStart w:id="425" w:name="__RefHeading___Toc6787903_3224264995"/>
      <w:bookmarkStart w:id="426" w:name="_Toc181"/>
      <w:bookmarkEnd w:id="425"/>
      <w:r>
        <w:rPr>
          <w:rtl w:val="true"/>
        </w:rPr>
        <w:t>دلالت آیه</w:t>
      </w:r>
      <w:bookmarkEnd w:id="42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آیه،دلالت دارد بر وجوب امر به معروف و نهی از منکر و پیمودن راه عدالت، نسبت بخود و دیگران از ابن عباس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تَلْوُوا أَوْ تُعْرِضُوا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دو نفر در برابر قاضی می‌نشینند،قاضی از یکی از آنها اعراض و به دیگری توجه می‌کند</w:t>
      </w:r>
      <w:r>
        <w:rPr>
          <w:rFonts w:eastAsia="IRNazanin" w:cs="IRNazanin"/>
          <w:color w:val="111111"/>
          <w:sz w:val="28"/>
          <w:szCs w:val="28"/>
          <w:rtl w:val="true"/>
          <w:lang w:bidi="fa-IR"/>
        </w:rPr>
        <w:t>.</w:t>
      </w:r>
      <w:bookmarkStart w:id="427" w:name="pg13050_155553"/>
    </w:p>
    <w:p>
      <w:pPr>
        <w:pStyle w:val="Heading4"/>
        <w:numPr>
          <w:ilvl w:val="3"/>
          <w:numId w:val="1"/>
        </w:numPr>
        <w:rPr/>
      </w:pPr>
      <w:bookmarkStart w:id="428" w:name="__RefHeading___Toc6787905_3224264995"/>
      <w:bookmarkStart w:id="429" w:name="_Toc182"/>
      <w:bookmarkEnd w:id="427"/>
      <w:bookmarkEnd w:id="428"/>
      <w:r>
        <w:rPr>
          <w:rtl w:val="true"/>
        </w:rPr>
        <w:t xml:space="preserve">بیان آیۀ </w:t>
      </w:r>
      <w:r>
        <w:rPr/>
        <w:t>136</w:t>
      </w:r>
      <w:bookmarkEnd w:id="429"/>
    </w:p>
    <w:p>
      <w:pPr>
        <w:pStyle w:val="Heading5"/>
        <w:numPr>
          <w:ilvl w:val="4"/>
          <w:numId w:val="1"/>
        </w:numPr>
        <w:rPr/>
      </w:pPr>
      <w:bookmarkStart w:id="430" w:name="__RefHeading___Toc6787907_3224264995"/>
      <w:bookmarkStart w:id="431" w:name="_Toc183"/>
      <w:bookmarkEnd w:id="430"/>
      <w:r>
        <w:rPr>
          <w:rtl w:val="true"/>
        </w:rPr>
        <w:t>اشاره</w:t>
      </w:r>
      <w:bookmarkEnd w:id="431"/>
    </w:p>
    <w:p>
      <w:pPr>
        <w:pStyle w:val="Heading5"/>
        <w:numPr>
          <w:ilvl w:val="4"/>
          <w:numId w:val="1"/>
        </w:numPr>
        <w:rPr/>
      </w:pPr>
      <w:bookmarkStart w:id="432" w:name="__RefHeading___Toc6787909_3224264995"/>
      <w:bookmarkStart w:id="433" w:name="_Toc184"/>
      <w:bookmarkEnd w:id="432"/>
      <w:r>
        <w:rPr>
          <w:rtl w:val="true"/>
        </w:rPr>
        <w:t>قرائت</w:t>
      </w:r>
      <w:bookmarkEnd w:id="433"/>
    </w:p>
    <w:p>
      <w:pPr>
        <w:pStyle w:val="BookText"/>
        <w:rPr/>
      </w:pPr>
      <w:r>
        <w:rPr>
          <w:rFonts w:ascii="IRNazanin" w:hAnsi="IRNazanin" w:eastAsia="IRNazanin"/>
          <w:color w:val="111111"/>
          <w:sz w:val="28"/>
          <w:sz w:val="28"/>
          <w:szCs w:val="28"/>
          <w:rtl w:val="true"/>
          <w:lang w:bidi="fa-IR"/>
        </w:rPr>
        <w:t>ابن کثیر و ابن عامر و 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و 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بصیغۀ مجهول از باب تفعیل و افعال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و 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معلوم از همان دو باب قرائت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قرائت مجهول بدلیل این آیه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لِتُبَیِّنَ لِلنّٰاسِ مٰا نُزِّلَ إِلَیْهِمْ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نحل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بدلیل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یَعْلَمُونَ أَنَّهُ مُنَزَّلٌ مِنْ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الانعام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قرائت معلوم بدلیل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نَزَّلْنَا الذِّکْرَ وَ 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حجر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 إِلَیْکَ الذِّکْرَ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نحل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6787911_3224264995"/>
      <w:bookmarkStart w:id="435" w:name="_Toc185"/>
      <w:bookmarkEnd w:id="434"/>
      <w:r>
        <w:rPr>
          <w:rtl w:val="true"/>
        </w:rPr>
        <w:t>مقصود</w:t>
      </w:r>
      <w:bookmarkEnd w:id="435"/>
    </w:p>
    <w:p>
      <w:pPr>
        <w:pStyle w:val="BookText"/>
        <w:rPr/>
      </w:pPr>
      <w:r>
        <w:rPr>
          <w:rFonts w:ascii="Amiri" w:hAnsi="Amiri" w:eastAsia="Amiri" w:cs="Amiri"/>
          <w:color w:val="111111"/>
          <w:sz w:val="28"/>
          <w:sz w:val="28"/>
          <w:szCs w:val="28"/>
          <w:rtl w:val="true"/>
          <w:lang w:bidi="ar-SA"/>
        </w:rPr>
        <w:t>یٰا أَیُّهَا الَّذِینَ آمَنُوا آمِنُوا بِاللّٰهِ وَ رَسُولِهِ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جمله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بوسیلۀ اقرار بخدا و رسول،ایمان ظاهری آورده‌اید،در باطن نیز ایمان بیاورید تا ظاهر و باطن شما با هم موافق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صحیح و مورد اعتماد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متوجه منافقانی است که بر خلاف عقیدۀ باطنی خود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الْکِتٰابِ الَّذِی نَزَّلَ عَلیٰ رَسُولِهِ وَ الْکِتٰابِ الَّذِی أَنْزَلَ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مردمی که بظاهر ایمان آورده‌اید باطناً نیز بخدا و رسول و قرآن و کتابهای آسمانی پیشین ایمان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خطاب،در حقیقت متوجه مؤمنان است و مقصود کسانی است که ظاهراً و باطناً ایمان آورده‌اند و 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نیز بر این ایمان استوار بمانید و از آن جدا مشوید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حسن و مختار جبایی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تصدیق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نمی‌ماند،بلکه دوام آن به این است که انسان در همه حال، آن را تجدید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خطاب،به اهل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امر شده‌اند که به پیامبر اسلام و قرآن ایمان</w:t>
      </w:r>
    </w:p>
    <w:p>
      <w:pPr>
        <w:pStyle w:val="BookText"/>
        <w:rPr/>
      </w:pPr>
      <w:r>
        <w:rPr>
          <w:rFonts w:ascii="IRNazanin" w:hAnsi="IRNazanin" w:eastAsia="IRNazanin"/>
          <w:color w:val="111111"/>
          <w:sz w:val="28"/>
          <w:sz w:val="28"/>
          <w:szCs w:val="28"/>
          <w:rtl w:val="true"/>
          <w:lang w:bidi="fa-IR"/>
        </w:rPr>
        <w:t>آوردند،همانطوری بکتاب‌های آسمانی پیشین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کتابهای آسمانی پیشین،توارت و انجیل است که با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 آنها دستور می‌دهد که آن کتابها را تصدیق کنند،اگر چه بآنها تصدیق داشتند،بخاطر یکی از دو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و انجیل صفات پیامبر گرامی اسلام ذکر و سفارش شده است که او را تصدیق نمایند پس اگر کسی تصدیق پیامبر اسلام و قرآن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تورات و انجیل نیز نکرده است زیرا تکذیب قرآن،تکذیب تورات و انجیل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متعال،ایشان را مامور کرده است که به محمد و قرآن و انجیل اقرار کنند و لازمۀ چنین اقراری،اقرار به نبوت و رسالت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آن روایتی است که از ابن عباس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مؤمنان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 و اسد بن کعب و اسید بن کعب و ثعلبة بن قیس و خواهر زادۀ عبد اللّٰه بن سلام و یامین بن یامین که از بزرگان اهل کتاب هستند،نازل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پیامبر اسلام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و کتاب تو و موسی و تورات و عزیز ایمان می‌آوریم و به کتابها و پیامبران دیگر کفر می‌ورزیم،از اینرو به آنان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بیاورید به خدا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بر طبق امر خدا ایمان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یَکْفُرْ بِاللّٰهِ وَ مَلاٰئِکَتِهِ وَ کُتُبِهِ وَ رُسُلِهِ وَ الْیَوْمِ الْآخِرِ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منکر خدا شود یا او را شبیه خلق شناسد یا امر و نهیش را اطاعت نکند و ملائکه را منکر شود یا مثل آنان که آنها را دختران خدا خواندند،در مقامی پست قرار دهد و منکر کتب آسمانی و پیامبران خدا و روز قیامت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ضَلَّ ضَلاٰلاً بَعِیداً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دور شده و از راه راست فاصله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بعید آن است که قابل ائتلاف نباشد و مقصود این است که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بمحمد کفر بورزد و نبوتش را منکر شود،گویی همۀ دین را منکر شده است زیرا ایمان هیچکس صحیح نیست،مگر بوسیلۀ ایمان به پیامبر گرامی اسلام و قرآن در حقیقت این آیه تهدیدی است برای اهل کتاب و اعلامی است به آنها در خصوص اینکه اقرار آنها به یکتایی خدا و فرشتگان و کتب آسمانی و پیامبران،بدون اقرار</w:t>
      </w:r>
      <w:bookmarkStart w:id="436" w:name="pg13050_155555"/>
    </w:p>
    <w:p>
      <w:pPr>
        <w:pStyle w:val="BookText"/>
        <w:rPr/>
      </w:pPr>
      <w:bookmarkEnd w:id="436"/>
      <w:r>
        <w:rPr>
          <w:rFonts w:ascii="IRNazanin" w:hAnsi="IRNazanin" w:eastAsia="IRNazanin"/>
          <w:color w:val="111111"/>
          <w:sz w:val="28"/>
          <w:sz w:val="28"/>
          <w:szCs w:val="28"/>
          <w:rtl w:val="true"/>
          <w:lang w:bidi="fa-IR"/>
        </w:rPr>
        <w:t>برسالت حضرت محمد ص،نتیجه‌ای برای آنها ندارد و وجود و عدم آن یکسان است</w:t>
      </w:r>
      <w:r>
        <w:rPr>
          <w:rFonts w:eastAsia="IRNazanin" w:cs="IRNazanin"/>
          <w:color w:val="111111"/>
          <w:sz w:val="28"/>
          <w:szCs w:val="28"/>
          <w:rtl w:val="true"/>
          <w:lang w:bidi="fa-IR"/>
        </w:rPr>
        <w:t>.</w:t>
      </w:r>
    </w:p>
    <w:p>
      <w:pPr>
        <w:pStyle w:val="Heading5"/>
        <w:numPr>
          <w:ilvl w:val="4"/>
          <w:numId w:val="1"/>
        </w:numPr>
        <w:rPr/>
      </w:pPr>
      <w:bookmarkStart w:id="437" w:name="__RefHeading___Toc6787913_3224264995"/>
      <w:bookmarkStart w:id="438" w:name="_Toc186"/>
      <w:bookmarkEnd w:id="437"/>
      <w:r>
        <w:rPr>
          <w:rtl w:val="true"/>
        </w:rPr>
        <w:t>نظم آیه</w:t>
      </w:r>
      <w:bookmarkEnd w:id="438"/>
    </w:p>
    <w:p>
      <w:pPr>
        <w:pStyle w:val="BookText"/>
        <w:rPr/>
      </w:pPr>
      <w:r>
        <w:rPr>
          <w:rFonts w:ascii="IRNazanin" w:hAnsi="IRNazanin" w:eastAsia="IRNazanin"/>
          <w:color w:val="111111"/>
          <w:sz w:val="28"/>
          <w:sz w:val="28"/>
          <w:szCs w:val="28"/>
          <w:rtl w:val="true"/>
          <w:lang w:bidi="fa-IR"/>
        </w:rPr>
        <w:t>وجه اتصال این آیه به سابق این است که خداوند متعال در آیات پیش اسلام را معرفی و در این آیه مردم را بسوی ایمان و شرایط آن دعوت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متصل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قوامین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قیام به عدالت،همین ایمانی است که در این آیه،بسوی آن فرا خوانده است</w:t>
      </w:r>
      <w:r>
        <w:rPr>
          <w:rFonts w:eastAsia="IRNazanin" w:cs="IRNazanin"/>
          <w:color w:val="111111"/>
          <w:sz w:val="28"/>
          <w:szCs w:val="28"/>
          <w:rtl w:val="true"/>
          <w:lang w:bidi="fa-IR"/>
        </w:rPr>
        <w:t>.</w:t>
      </w:r>
      <w:bookmarkStart w:id="439" w:name="pg13050_155556"/>
    </w:p>
    <w:p>
      <w:pPr>
        <w:pStyle w:val="Heading3"/>
        <w:numPr>
          <w:ilvl w:val="2"/>
          <w:numId w:val="1"/>
        </w:numPr>
        <w:rPr/>
      </w:pPr>
      <w:bookmarkStart w:id="440" w:name="__RefHeading___Toc6787915_3224264995"/>
      <w:bookmarkStart w:id="441" w:name="_Toc187"/>
      <w:bookmarkEnd w:id="439"/>
      <w:bookmarkEnd w:id="440"/>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137</w:t>
      </w:r>
      <w:r>
        <w:rPr>
          <w:rtl w:val="true"/>
        </w:rPr>
        <w:t xml:space="preserve"> </w:t>
      </w:r>
      <w:r>
        <w:rPr>
          <w:rtl w:val="true"/>
        </w:rPr>
        <w:t xml:space="preserve">تا </w:t>
      </w:r>
      <w:r>
        <w:rPr/>
        <w:t>139</w:t>
      </w:r>
      <w:r>
        <w:rPr>
          <w:rtl w:val="true"/>
        </w:rPr>
        <w:t>]</w:t>
      </w:r>
      <w:bookmarkEnd w:id="441"/>
    </w:p>
    <w:p>
      <w:pPr>
        <w:pStyle w:val="Heading4"/>
        <w:numPr>
          <w:ilvl w:val="3"/>
          <w:numId w:val="1"/>
        </w:numPr>
        <w:rPr/>
      </w:pPr>
      <w:bookmarkStart w:id="442" w:name="__RefHeading___Toc6787917_3224264995"/>
      <w:bookmarkStart w:id="443" w:name="_Toc188"/>
      <w:bookmarkEnd w:id="442"/>
      <w:r>
        <w:rPr>
          <w:rtl w:val="true"/>
        </w:rPr>
        <w:t>اشاره</w:t>
      </w:r>
      <w:bookmarkEnd w:id="443"/>
    </w:p>
    <w:p>
      <w:pPr>
        <w:pStyle w:val="BookText"/>
        <w:rPr/>
      </w:pPr>
      <w:r>
        <w:rPr>
          <w:rFonts w:ascii="Amiri" w:hAnsi="Amiri" w:eastAsia="Amiri" w:cs="Amiri"/>
          <w:color w:val="111111"/>
          <w:sz w:val="28"/>
          <w:sz w:val="28"/>
          <w:szCs w:val="28"/>
          <w:rtl w:val="true"/>
          <w:lang w:bidi="ar-SA"/>
        </w:rPr>
        <w:t xml:space="preserve">إِنَّ اَلَّذِینَ آمَنُوا ثُمَّ کَفَرُوا ثُمَّ آمَنُوا ثُمَّ کَفَرُوا ثُمَّ اِزْدٰادُوا کُفْراً لَمْ یَکُنِ اَللّٰهُ لِیَغْفِرَ لَهُمْ وَ لاٰ لِیَهْدِیَهُمْ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اَلْمُنٰافِقِینَ بِأَنَّ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یَتَّخِذُونَ اَلْکٰافِرِینَ أَوْلِیٰاءَ مِنْ دُونِ اَلْمُؤْمِنِینَ أَ یَبْتَغُونَ عِنْدَهُمُ اَلْعِزَّةَ فَإِنَّ اَلْعِزَّةَ لِلّٰهِ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Style w:val="FootnoteAnchor"/>
          <w:rtl w:val="true"/>
        </w:rPr>
        <w:footnoteReference w:id="22"/>
      </w:r>
    </w:p>
    <w:p>
      <w:pPr>
        <w:pStyle w:val="Heading4"/>
        <w:numPr>
          <w:ilvl w:val="3"/>
          <w:numId w:val="1"/>
        </w:numPr>
        <w:rPr/>
      </w:pPr>
      <w:bookmarkStart w:id="444" w:name="__RefHeading___Toc6787919_3224264995"/>
      <w:bookmarkStart w:id="445" w:name="_Toc189"/>
      <w:bookmarkEnd w:id="444"/>
      <w:r>
        <w:rPr>
          <w:rtl w:val="true"/>
        </w:rPr>
        <w:t>ترجمه</w:t>
      </w:r>
      <w:bookmarkEnd w:id="445"/>
    </w:p>
    <w:p>
      <w:pPr>
        <w:pStyle w:val="BookText"/>
        <w:rPr/>
      </w:pPr>
      <w:r>
        <w:rPr>
          <w:rFonts w:ascii="IRNazanin" w:hAnsi="IRNazanin" w:eastAsia="IRNazanin"/>
          <w:color w:val="111111"/>
          <w:sz w:val="28"/>
          <w:sz w:val="28"/>
          <w:szCs w:val="28"/>
          <w:rtl w:val="true"/>
          <w:lang w:bidi="fa-IR"/>
        </w:rPr>
        <w:t>آنان که ایمان آوردند،آن گاه کافر شدند،سپس ایمان آوردند و پس از آن کافر شدند و بر کفر خود افزودند،خدا آنها را نیامرزد و راه بهشت بآنها نشان ندهد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را آگاه کن که بر ایشان عذابی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کافران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مؤمنان دوست گرفتند،آیا از نزد ایشان عزتی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عزت بکلی برای خداوند متعال است</w:t>
      </w:r>
      <w:r>
        <w:rPr>
          <w:rFonts w:eastAsia="IRNazanin" w:cs="IRNazanin"/>
          <w:color w:val="111111"/>
          <w:sz w:val="28"/>
          <w:szCs w:val="28"/>
          <w:rtl w:val="true"/>
          <w:lang w:bidi="fa-IR"/>
        </w:rPr>
        <w:t>.</w:t>
      </w:r>
      <w:bookmarkStart w:id="446" w:name="pg13050_155557"/>
    </w:p>
    <w:p>
      <w:pPr>
        <w:pStyle w:val="Heading4"/>
        <w:numPr>
          <w:ilvl w:val="3"/>
          <w:numId w:val="1"/>
        </w:numPr>
        <w:rPr/>
      </w:pPr>
      <w:bookmarkStart w:id="447" w:name="__RefHeading___Toc6787921_3224264995"/>
      <w:bookmarkStart w:id="448" w:name="_Toc190"/>
      <w:bookmarkEnd w:id="446"/>
      <w:bookmarkEnd w:id="447"/>
      <w:r>
        <w:rPr>
          <w:rtl w:val="true"/>
        </w:rPr>
        <w:t xml:space="preserve">بیان آیات </w:t>
      </w:r>
      <w:r>
        <w:rPr/>
        <w:t>137</w:t>
      </w:r>
      <w:r>
        <w:rPr>
          <w:rtl w:val="true"/>
        </w:rPr>
        <w:t>-</w:t>
      </w:r>
      <w:r>
        <w:rPr/>
        <w:t>138</w:t>
      </w:r>
      <w:r>
        <w:rPr>
          <w:rtl w:val="true"/>
        </w:rPr>
        <w:t>-</w:t>
      </w:r>
      <w:r>
        <w:rPr/>
        <w:t>139</w:t>
      </w:r>
      <w:bookmarkEnd w:id="448"/>
    </w:p>
    <w:p>
      <w:pPr>
        <w:pStyle w:val="Heading5"/>
        <w:numPr>
          <w:ilvl w:val="4"/>
          <w:numId w:val="1"/>
        </w:numPr>
        <w:rPr/>
      </w:pPr>
      <w:bookmarkStart w:id="449" w:name="__RefHeading___Toc6787923_3224264995"/>
      <w:bookmarkStart w:id="450" w:name="_Toc191"/>
      <w:bookmarkEnd w:id="449"/>
      <w:r>
        <w:rPr>
          <w:rtl w:val="true"/>
        </w:rPr>
        <w:t>اشاره</w:t>
      </w:r>
      <w:bookmarkEnd w:id="450"/>
    </w:p>
    <w:p>
      <w:pPr>
        <w:pStyle w:val="Heading5"/>
        <w:numPr>
          <w:ilvl w:val="4"/>
          <w:numId w:val="1"/>
        </w:numPr>
        <w:rPr/>
      </w:pPr>
      <w:bookmarkStart w:id="451" w:name="__RefHeading___Toc6787925_3224264995"/>
      <w:bookmarkStart w:id="452" w:name="_Toc192"/>
      <w:bookmarkEnd w:id="451"/>
      <w:r>
        <w:rPr>
          <w:rtl w:val="true"/>
        </w:rPr>
        <w:t>لغت</w:t>
      </w:r>
      <w:bookmarkEnd w:id="452"/>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مسرور کننده‌ای که اثر آن در چهرۀ انسان ظاهر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کلمه در اخبار حزن آور نیز استعمال شده و بطوری که خبرهای وحشتناک در مورد عذاب و کیفر،بجای باشرت و اخبار شادی بخش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تحیتک الضرب و عتابک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احترام تو زدن و سرزنش تو شمشیر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خیل قد دلفت لهم بخیل</w:t>
      </w:r>
    </w:p>
    <w:p>
      <w:pPr>
        <w:pStyle w:val="BookText"/>
        <w:rPr/>
      </w:pPr>
      <w:r>
        <w:rPr>
          <w:rFonts w:ascii="IRNazanin" w:hAnsi="IRNazanin" w:eastAsia="IRNazanin"/>
          <w:color w:val="111111"/>
          <w:sz w:val="28"/>
          <w:sz w:val="28"/>
          <w:szCs w:val="28"/>
          <w:rtl w:val="true"/>
          <w:lang w:bidi="fa-IR"/>
        </w:rPr>
        <w:t>تحیة بینهم ضرب و جیع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آن لشکر،لشکری فرستادم که تحیت و احترامی که میان ایشان رد و بدل می‌شود،چیزی غیر از ضربتهای دردناک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معنای آن دشواری است،از اینرو بزمین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علی ان یکون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دشوار است بر من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بدست آوردن آن دشوار است </w:t>
      </w:r>
      <w:r>
        <w:rPr>
          <w:rStyle w:val="FootnoteAnchor"/>
          <w:rtl w:val="true"/>
        </w:rPr>
        <w:footnoteReference w:id="2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پشت گرمی به کسی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نیرومند ارجمندی که خواری دامنگیرش نمی‌شود</w:t>
      </w:r>
      <w:r>
        <w:rPr>
          <w:rFonts w:eastAsia="IRNazanin" w:cs="IRNazanin"/>
          <w:color w:val="111111"/>
          <w:sz w:val="28"/>
          <w:szCs w:val="28"/>
          <w:rtl w:val="true"/>
          <w:lang w:bidi="fa-IR"/>
        </w:rPr>
        <w:t>.</w:t>
      </w:r>
    </w:p>
    <w:p>
      <w:pPr>
        <w:pStyle w:val="Heading5"/>
        <w:numPr>
          <w:ilvl w:val="4"/>
          <w:numId w:val="1"/>
        </w:numPr>
        <w:rPr/>
      </w:pPr>
      <w:bookmarkStart w:id="453" w:name="__RefHeading___Toc6787927_3224264995"/>
      <w:bookmarkStart w:id="454" w:name="_Toc193"/>
      <w:bookmarkEnd w:id="453"/>
      <w:r>
        <w:rPr>
          <w:rtl w:val="true"/>
        </w:rPr>
        <w:t>مقصود</w:t>
      </w:r>
      <w:bookmarkEnd w:id="454"/>
    </w:p>
    <w:p>
      <w:pPr>
        <w:pStyle w:val="BookText"/>
        <w:rPr/>
      </w:pPr>
      <w:r>
        <w:rPr>
          <w:rFonts w:ascii="Amiri" w:hAnsi="Amiri" w:eastAsia="Amiri" w:cs="Amiri"/>
          <w:color w:val="111111"/>
          <w:sz w:val="28"/>
          <w:sz w:val="28"/>
          <w:szCs w:val="28"/>
          <w:rtl w:val="true"/>
          <w:lang w:bidi="ar-SA"/>
        </w:rPr>
        <w:t>إِنَّ الَّذِینَ آمَنُوا ثُمَّ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در بارۀ معنای این عبارت،اقوالی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کسانی است که به موسی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بوسیلۀ پرستش گوساله و جز آن،کفر ورزیدند ثُمَّ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مسیحیانی که به عیسی ایمان آوردند</w:t>
      </w:r>
    </w:p>
    <w:p>
      <w:pPr>
        <w:pStyle w:val="BookText"/>
        <w:rPr/>
      </w:pPr>
      <w:r>
        <w:rPr>
          <w:rFonts w:ascii="Amiri" w:hAnsi="Amiri" w:eastAsia="Amiri" w:cs="Amiri"/>
          <w:color w:val="111111"/>
          <w:sz w:val="28"/>
          <w:sz w:val="28"/>
          <w:szCs w:val="28"/>
          <w:rtl w:val="true"/>
          <w:lang w:bidi="ar-SA"/>
        </w:rPr>
        <w:t>ثُمَّ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به عیسی کافر شدند ثُمَّ ازْدٰادُوا کُفْراً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کفر خویش نسبت به حضرت محمد ص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قتاده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کسانی است که به موسی ایمان آوردند،آن گاه پس از موسی کافر شدند، سپس بعزیز ایمان آوردند،سپس به عیسی کافر شدند و پس از آن بر کفر خود نسبت به پیامبر گرامی اسلام،افزودند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زجاج و فراء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مقصود،طایفه‌ای از اهل کتاب است که می‌خواستند گروهی از اصحاب پیامبر گرامی اسلام را دچار شک و حیرت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پیش آنان اظهار ایمان می‌کردند، سپس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شبهۀ تازه‌ای پیدا شده است و کافر می‌شدند و از راه پایداری و ثبات بر کفر تا هنگام مرگ بر کفر خود می‌افزودند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مؤید این معنی است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طٰائِفَةٌ مِنْ أَهْلِ الْکِتٰابِ آمِنُوا بِالَّذِی أُنْزِلَ عَلَی الَّذِینَ آمَنُوا وَجْهَ النَّهٰارِ وَ اکْفُرُوا آخِرَهُ لَعَلَّهُمْ یَرْجِعُونَ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طایفه‌ای از اهل کتاب گفتند در اول روز به قرآن ایمان آورید و در آخر روز کفر بورزید،شاید مسلمانان تغییر عقیده دهند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منافقانی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می‌آوردند،سپس مرتد می‌شدند آن گاه ایمان می‌آوردند و سر انجام کافر می‌شدند و بر کفر خود جان می‌سپردند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منافقی که معاصر پیامبر گرامی اسلام،بوده،داخل در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یَکُنِ اللّٰهُ لِیَغْفِرَ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خداوند با اظهار ایمان نمی‌آمرزد،زیرا اگر باطن آنان مانند ظاهرشان بود،پس از ایمان کافر نمی‌شدند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لِیَهْدِیَهُمْ سَبِیلاً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براه بهشت،هدایت نمی‌کند،چنان که بعداً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لِیَهْدِیَهُمْ طَرِیقاً إِلاّٰ طَرِیقَ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براهی جزء راه جهنم،هدایت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این باشد که خداوند آنها را</w:t>
      </w:r>
      <w:bookmarkStart w:id="455" w:name="pg13050_155559"/>
    </w:p>
    <w:p>
      <w:pPr>
        <w:pStyle w:val="BookText"/>
        <w:rPr/>
      </w:pPr>
      <w:bookmarkEnd w:id="455"/>
      <w:r>
        <w:rPr>
          <w:rFonts w:ascii="IRNazanin" w:hAnsi="IRNazanin" w:eastAsia="IRNazanin"/>
          <w:color w:val="111111"/>
          <w:sz w:val="28"/>
          <w:sz w:val="28"/>
          <w:szCs w:val="28"/>
          <w:rtl w:val="true"/>
          <w:lang w:bidi="fa-IR"/>
        </w:rPr>
        <w:t>خوار می‌سازد و لطف خود را بخاطر همان کفر پیشین،شامل حالشان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الْمُنٰافِقِینَ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ص آنها را خبر ده بِأَنَّ لَهُمْ عَذٰاباً أَلِیماً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ایشان در آخرت،عذابی دردناک است،اگر بر کفر و نفاق خود بمیرند</w:t>
      </w:r>
      <w:r>
        <w:rPr>
          <w:rFonts w:eastAsia="IRNazanin" w:cs="IRNazanin"/>
          <w:color w:val="111111"/>
          <w:sz w:val="28"/>
          <w:szCs w:val="28"/>
          <w:rtl w:val="true"/>
          <w:lang w:bidi="fa-IR"/>
        </w:rPr>
        <w:t>.</w:t>
      </w:r>
    </w:p>
    <w:p>
      <w:pPr>
        <w:pStyle w:val="Heading5"/>
        <w:numPr>
          <w:ilvl w:val="4"/>
          <w:numId w:val="1"/>
        </w:numPr>
        <w:rPr/>
      </w:pPr>
      <w:bookmarkStart w:id="456" w:name="__RefHeading___Toc6787929_3224264995"/>
      <w:bookmarkStart w:id="457" w:name="_Toc194"/>
      <w:bookmarkEnd w:id="456"/>
      <w:r>
        <w:rPr>
          <w:rtl w:val="true"/>
        </w:rPr>
        <w:t>دلالت آیه</w:t>
      </w:r>
      <w:bookmarkEnd w:id="457"/>
    </w:p>
    <w:p>
      <w:pPr>
        <w:pStyle w:val="BookText"/>
        <w:rPr/>
      </w:pPr>
      <w:r>
        <w:rPr>
          <w:rFonts w:ascii="IRNazanin" w:hAnsi="IRNazanin" w:eastAsia="IRNazanin"/>
          <w:color w:val="111111"/>
          <w:sz w:val="28"/>
          <w:sz w:val="28"/>
          <w:szCs w:val="28"/>
          <w:rtl w:val="true"/>
          <w:lang w:bidi="fa-IR"/>
        </w:rPr>
        <w:t>این آیه دلیل است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سابق در شان منافقان نازل شده است، بنا بر این قول چهارم،از اقوال دیگر صحیح‌تر هست،سپس این منافقان را وصف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یَتَّخِذُونَ الْکٰافِرِینَ أَوْلِیٰاءَ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مشرکین عرب و بقولی یهود را یار و مددکار و دوست،می‌گیرند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دُونِ الْمُؤْمِنِینَ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آنهایی که غیر از مؤمنین هستند أَ یَبْتَغُونَ عِنْدَهُمُ الْعِزَّةَ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دوست گرفتن ایشان و اعراض از اهل ایمان،از آنها نیرو و حمایتی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الْعِزَّةَ لِلّٰهِ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روی اخلاص بخداوند ایمان می‌آوردند و عزت را از او و دین و پیامبر و مؤمنان،می‌جستند برای ایشان بهتر بود از اینکه عزت را از مردم مشرک،بخواهند،زیرا هر گونه عزتی از خداوند متعال است و او از جانب خود هر که را بخواهد عزیز و هر که را بخواهد ذلیل می‌سازد</w:t>
      </w:r>
      <w:r>
        <w:rPr>
          <w:rFonts w:eastAsia="IRNazanin" w:cs="IRNazanin"/>
          <w:color w:val="111111"/>
          <w:sz w:val="28"/>
          <w:szCs w:val="28"/>
          <w:rtl w:val="true"/>
          <w:lang w:bidi="fa-IR"/>
        </w:rPr>
        <w:t>.</w:t>
      </w:r>
      <w:bookmarkStart w:id="458" w:name="pg13050_155560"/>
    </w:p>
    <w:p>
      <w:pPr>
        <w:pStyle w:val="Heading3"/>
        <w:numPr>
          <w:ilvl w:val="2"/>
          <w:numId w:val="1"/>
        </w:numPr>
        <w:rPr/>
      </w:pPr>
      <w:bookmarkStart w:id="459" w:name="__RefHeading___Toc6787931_3224264995"/>
      <w:bookmarkStart w:id="460" w:name="_Toc195"/>
      <w:bookmarkEnd w:id="458"/>
      <w:bookmarkEnd w:id="459"/>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140</w:t>
      </w:r>
      <w:r>
        <w:rPr>
          <w:rtl w:val="true"/>
        </w:rPr>
        <w:t xml:space="preserve"> </w:t>
      </w:r>
      <w:r>
        <w:rPr>
          <w:rtl w:val="true"/>
        </w:rPr>
        <w:t xml:space="preserve">تا </w:t>
      </w:r>
      <w:r>
        <w:rPr/>
        <w:t>141</w:t>
      </w:r>
      <w:r>
        <w:rPr>
          <w:rtl w:val="true"/>
        </w:rPr>
        <w:t>]</w:t>
      </w:r>
      <w:bookmarkEnd w:id="460"/>
    </w:p>
    <w:p>
      <w:pPr>
        <w:pStyle w:val="Heading4"/>
        <w:numPr>
          <w:ilvl w:val="3"/>
          <w:numId w:val="1"/>
        </w:numPr>
        <w:rPr/>
      </w:pPr>
      <w:bookmarkStart w:id="461" w:name="__RefHeading___Toc6787933_3224264995"/>
      <w:bookmarkStart w:id="462" w:name="_Toc196"/>
      <w:bookmarkEnd w:id="461"/>
      <w:r>
        <w:rPr>
          <w:rtl w:val="true"/>
        </w:rPr>
        <w:t>اشاره</w:t>
      </w:r>
      <w:bookmarkEnd w:id="462"/>
    </w:p>
    <w:p>
      <w:pPr>
        <w:pStyle w:val="BookText"/>
        <w:rPr/>
      </w:pPr>
      <w:r>
        <w:rPr>
          <w:rFonts w:ascii="Amiri" w:hAnsi="Amiri" w:eastAsia="Amiri" w:cs="Amiri"/>
          <w:color w:val="111111"/>
          <w:sz w:val="28"/>
          <w:sz w:val="28"/>
          <w:szCs w:val="28"/>
          <w:rtl w:val="true"/>
          <w:lang w:bidi="ar-SA"/>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Style w:val="FootnoteAnchor"/>
          <w:rtl w:val="true"/>
        </w:rPr>
        <w:footnoteReference w:id="24"/>
      </w:r>
    </w:p>
    <w:p>
      <w:pPr>
        <w:pStyle w:val="Heading4"/>
        <w:numPr>
          <w:ilvl w:val="3"/>
          <w:numId w:val="1"/>
        </w:numPr>
        <w:rPr/>
      </w:pPr>
      <w:bookmarkStart w:id="463" w:name="__RefHeading___Toc6787935_3224264995"/>
      <w:bookmarkStart w:id="464" w:name="_Toc197"/>
      <w:bookmarkEnd w:id="463"/>
      <w:r>
        <w:rPr>
          <w:rtl w:val="true"/>
        </w:rPr>
        <w:t>ترجمه</w:t>
      </w:r>
      <w:bookmarkEnd w:id="464"/>
    </w:p>
    <w:p>
      <w:pPr>
        <w:pStyle w:val="BookText"/>
        <w:rPr/>
      </w:pPr>
      <w:r>
        <w:rPr>
          <w:rFonts w:ascii="IRNazanin" w:hAnsi="IRNazanin" w:eastAsia="IRNazanin"/>
          <w:color w:val="111111"/>
          <w:sz w:val="28"/>
          <w:sz w:val="28"/>
          <w:szCs w:val="28"/>
          <w:rtl w:val="true"/>
          <w:lang w:bidi="fa-IR"/>
        </w:rPr>
        <w:t>خداوند در قرآن بر شما نازل کرده است که چون بشنوید که آیات خدا را مورد انکار و استهزا قرار می‌دهند،با ایشان منشینید،تا در سخنی دیگر سر گرم شوند، زیرا شما در این هنگام مانند ایشان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منافقان و کافران را در جهنم گرد می‌آورد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برای شما انتظار می‌کشند،پس اگر از جانب خدا فتحی نصیب شما شد،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با شما نبودیم؟و اگر برای کافران نصیبی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شما مستولی نشدیم و شما را از مؤمنان حفظ نکردیم؟خداوند در روز قیامت،میان شما حکم می‌کند و برای کافران،بر مردم مؤمن راهی و تسلطی قرار نداده است</w:t>
      </w:r>
      <w:r>
        <w:rPr>
          <w:rFonts w:eastAsia="IRNazanin" w:cs="IRNazanin"/>
          <w:color w:val="111111"/>
          <w:sz w:val="28"/>
          <w:szCs w:val="28"/>
          <w:rtl w:val="true"/>
          <w:lang w:bidi="fa-IR"/>
        </w:rPr>
        <w:t>.</w:t>
      </w:r>
      <w:bookmarkStart w:id="465" w:name="pg13050_155561"/>
    </w:p>
    <w:p>
      <w:pPr>
        <w:pStyle w:val="Heading4"/>
        <w:numPr>
          <w:ilvl w:val="3"/>
          <w:numId w:val="1"/>
        </w:numPr>
        <w:rPr/>
      </w:pPr>
      <w:bookmarkStart w:id="466" w:name="__RefHeading___Toc6787937_3224264995"/>
      <w:bookmarkStart w:id="467" w:name="_Toc198"/>
      <w:bookmarkEnd w:id="465"/>
      <w:bookmarkEnd w:id="466"/>
      <w:r>
        <w:rPr>
          <w:rtl w:val="true"/>
        </w:rPr>
        <w:t xml:space="preserve">بیان آیۀ </w:t>
      </w:r>
      <w:r>
        <w:rPr/>
        <w:t>140</w:t>
      </w:r>
      <w:bookmarkEnd w:id="467"/>
    </w:p>
    <w:p>
      <w:pPr>
        <w:pStyle w:val="Heading5"/>
        <w:numPr>
          <w:ilvl w:val="4"/>
          <w:numId w:val="1"/>
        </w:numPr>
        <w:rPr/>
      </w:pPr>
      <w:bookmarkStart w:id="468" w:name="__RefHeading___Toc6787939_3224264995"/>
      <w:bookmarkStart w:id="469" w:name="_Toc199"/>
      <w:bookmarkEnd w:id="468"/>
      <w:r>
        <w:rPr>
          <w:rtl w:val="true"/>
        </w:rPr>
        <w:t>اشاره</w:t>
      </w:r>
      <w:bookmarkEnd w:id="469"/>
    </w:p>
    <w:p>
      <w:pPr>
        <w:pStyle w:val="Heading5"/>
        <w:numPr>
          <w:ilvl w:val="4"/>
          <w:numId w:val="1"/>
        </w:numPr>
        <w:rPr/>
      </w:pPr>
      <w:bookmarkStart w:id="470" w:name="__RefHeading___Toc6787941_3224264995"/>
      <w:bookmarkStart w:id="471" w:name="_Toc200"/>
      <w:bookmarkEnd w:id="470"/>
      <w:r>
        <w:rPr>
          <w:rtl w:val="true"/>
        </w:rPr>
        <w:t>قرائت</w:t>
      </w:r>
      <w:bookmarkEnd w:id="471"/>
    </w:p>
    <w:p>
      <w:pPr>
        <w:pStyle w:val="BookText"/>
        <w:rPr/>
      </w:pPr>
      <w:r>
        <w:rPr>
          <w:rFonts w:ascii="IRNazanin" w:hAnsi="IRNazanin" w:eastAsia="IRNazanin"/>
          <w:color w:val="111111"/>
          <w:sz w:val="28"/>
          <w:sz w:val="28"/>
          <w:szCs w:val="28"/>
          <w:rtl w:val="true"/>
          <w:lang w:bidi="fa-IR"/>
        </w:rPr>
        <w:t>عاصم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صیغة معلوم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صیغۀ مجهول قرائت کرده‌اند و وجه آنها گذشت</w:t>
      </w:r>
      <w:r>
        <w:rPr>
          <w:rFonts w:eastAsia="IRNazanin" w:cs="IRNazanin"/>
          <w:color w:val="111111"/>
          <w:sz w:val="28"/>
          <w:szCs w:val="28"/>
          <w:rtl w:val="true"/>
          <w:lang w:bidi="fa-IR"/>
        </w:rPr>
        <w:t>.</w:t>
      </w:r>
    </w:p>
    <w:p>
      <w:pPr>
        <w:pStyle w:val="Heading5"/>
        <w:numPr>
          <w:ilvl w:val="4"/>
          <w:numId w:val="1"/>
        </w:numPr>
        <w:rPr/>
      </w:pPr>
      <w:bookmarkStart w:id="472" w:name="__RefHeading___Toc6787943_3224264995"/>
      <w:bookmarkStart w:id="473" w:name="_Toc201"/>
      <w:bookmarkEnd w:id="472"/>
      <w:r>
        <w:rPr>
          <w:rtl w:val="true"/>
        </w:rPr>
        <w:t>اعراب</w:t>
      </w:r>
      <w:bookmarkEnd w:id="473"/>
    </w:p>
    <w:p>
      <w:pPr>
        <w:pStyle w:val="BookText"/>
        <w:rPr/>
      </w:pPr>
      <w:r>
        <w:rPr>
          <w:rFonts w:ascii="Amiri" w:hAnsi="Amiri" w:eastAsia="Amiri" w:cs="Amiri"/>
          <w:color w:val="111111"/>
          <w:sz w:val="28"/>
          <w:sz w:val="28"/>
          <w:szCs w:val="28"/>
          <w:rtl w:val="true"/>
          <w:lang w:bidi="ar-SA"/>
        </w:rPr>
        <w:t>أَنْ إِذٰا سَمِعْتُمْ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صیغۀ معلوم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الا در محل رفع خواهد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مخوف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474" w:name="__RefHeading___Toc6787945_3224264995"/>
      <w:bookmarkStart w:id="475" w:name="_Toc202"/>
      <w:bookmarkEnd w:id="474"/>
      <w:r>
        <w:rPr>
          <w:rtl w:val="true"/>
        </w:rPr>
        <w:t>شان نزول</w:t>
      </w:r>
      <w:bookmarkEnd w:id="475"/>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نزد علمای یهود می‌نشستند و قرآن را به تمسخر می‌گرفتند،از اینرو خداوند از این کار نهی فرمود</w:t>
      </w:r>
      <w:r>
        <w:rPr>
          <w:rFonts w:eastAsia="IRNazanin" w:cs="IRNazanin"/>
          <w:color w:val="111111"/>
          <w:sz w:val="28"/>
          <w:szCs w:val="28"/>
          <w:rtl w:val="true"/>
          <w:lang w:bidi="fa-IR"/>
        </w:rPr>
        <w:t>.</w:t>
      </w:r>
    </w:p>
    <w:p>
      <w:pPr>
        <w:pStyle w:val="Heading5"/>
        <w:numPr>
          <w:ilvl w:val="4"/>
          <w:numId w:val="1"/>
        </w:numPr>
        <w:rPr/>
      </w:pPr>
      <w:bookmarkStart w:id="476" w:name="__RefHeading___Toc6787947_3224264995"/>
      <w:bookmarkStart w:id="477" w:name="_Toc203"/>
      <w:bookmarkEnd w:id="476"/>
      <w:r>
        <w:rPr>
          <w:rtl w:val="true"/>
        </w:rPr>
        <w:t>مقصود</w:t>
      </w:r>
      <w:bookmarkEnd w:id="477"/>
    </w:p>
    <w:p>
      <w:pPr>
        <w:pStyle w:val="BookText"/>
        <w:rPr/>
      </w:pPr>
      <w:r>
        <w:rPr>
          <w:rFonts w:ascii="IRNazanin" w:hAnsi="IRNazanin" w:eastAsia="IRNazanin"/>
          <w:color w:val="111111"/>
          <w:sz w:val="28"/>
          <w:sz w:val="28"/>
          <w:szCs w:val="28"/>
          <w:rtl w:val="true"/>
          <w:lang w:bidi="fa-IR"/>
        </w:rPr>
        <w:t>پیش از این،در پیرامون مردم منافق و دوستی آنان با کفار،سخن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اکنون،آنان را از همنشینی و آمیزش آنان نهی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نَزَّلَ عَلَیْکُمْ فِی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بر شما نازل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إِذٰا سَمِعْتُمْ آیٰاتِ اللّٰهِ یُکْفَرُ بِهٰا وَ یُسْتَهْزَأُ بِهٰا فَلاٰ تَقْعُدُوا مَعَهُمْ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بشنوید که مشرکین و منافقین به قرآن کفر می‌ورزند و آن را مورد استهزا قرار می‌دهند،با ایشان منشینید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یَخُوضُوا فِی حَدِیثٍ غَیْرِهِ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سخنی دیگر،غیر از استهزای دین بپردازند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به ایمان برگردند و دست از کفر و استهزاء بر دارند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قرآن در اینباره نازل شده،در سورۀ انعام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رَأَیْتَ الَّذِینَ یَخُوضُونَ فِی آیٰاتِنٰا فَأَعْرِضْ عَنْهُمْ حَتّٰی یَخُوضُوا فِی حَدِیثٍ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bookmarkStart w:id="478" w:name="pg13050_155562"/>
    </w:p>
    <w:p>
      <w:pPr>
        <w:pStyle w:val="BookText"/>
        <w:rPr/>
      </w:pPr>
      <w:bookmarkEnd w:id="478"/>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می‌بینی کسانی که در آیات ما خوض می‌کنند و بیاد مسخره و استهزاء می‌گیرند،از آنها اعراض کن تا به سخنی دیگر بپردازند</w:t>
      </w:r>
      <w:r>
        <w:rPr>
          <w:rFonts w:eastAsia="IRNazanin" w:cs="IRNazanin"/>
          <w:color w:val="111111"/>
          <w:sz w:val="28"/>
          <w:szCs w:val="28"/>
          <w:rtl w:val="true"/>
          <w:lang w:bidi="fa-IR"/>
        </w:rPr>
        <w:t>).</w:t>
      </w:r>
    </w:p>
    <w:p>
      <w:pPr>
        <w:pStyle w:val="Heading5"/>
        <w:numPr>
          <w:ilvl w:val="4"/>
          <w:numId w:val="1"/>
        </w:numPr>
        <w:rPr/>
      </w:pPr>
      <w:bookmarkStart w:id="479" w:name="__RefHeading___Toc6787949_3224264995"/>
      <w:bookmarkStart w:id="480" w:name="_Toc204"/>
      <w:bookmarkEnd w:id="479"/>
      <w:r>
        <w:rPr>
          <w:rtl w:val="true"/>
        </w:rPr>
        <w:t>دلالت آیه</w:t>
      </w:r>
      <w:bookmarkEnd w:id="480"/>
    </w:p>
    <w:p>
      <w:pPr>
        <w:pStyle w:val="BookText"/>
        <w:rPr/>
      </w:pPr>
      <w:r>
        <w:rPr>
          <w:rFonts w:ascii="IRNazanin" w:hAnsi="IRNazanin" w:eastAsia="IRNazanin"/>
          <w:color w:val="111111"/>
          <w:sz w:val="28"/>
          <w:sz w:val="28"/>
          <w:szCs w:val="28"/>
          <w:rtl w:val="true"/>
          <w:lang w:bidi="fa-IR"/>
        </w:rPr>
        <w:t>این آیه دلالت 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کفار،هنگامی که بآیات خدا کفر بورزند و دین را مورد مسخره قرار دهند،حرام است و هنگامی که کاری بدین نداشته، به مطالب و امور دیگری بپردازند،مباح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حسن روایت شده است که این اباحه،بوسیلۀ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تَقْعُدْ بَعْدَ الذِّکْریٰ مَعَ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یاد آوری با مردم ستمکار،منشین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إِذاً مِثْلُهُمْ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 ایشان مجالست کنید،در حالی که کارشان استهزای آیات الهی است،شما نیز مثل ایشان هستید،زیرا بر اینکه قدرت بر انکار و مخالفت دارید،با ایشان مخالفت نمی‌کنید و از رفتار آنان کراهتی نشان نمی‌دهید و چون بر کفر ایشان راضی هستید،کافرید،زیرا رضایت بر کفر،خود کفر است</w:t>
      </w:r>
      <w:r>
        <w:rPr>
          <w:rFonts w:eastAsia="IRNazanin" w:cs="IRNazanin"/>
          <w:color w:val="111111"/>
          <w:sz w:val="28"/>
          <w:szCs w:val="28"/>
          <w:rtl w:val="true"/>
          <w:lang w:bidi="fa-IR"/>
        </w:rPr>
        <w:t>.</w:t>
      </w:r>
    </w:p>
    <w:p>
      <w:pPr>
        <w:pStyle w:val="Heading5"/>
        <w:numPr>
          <w:ilvl w:val="4"/>
          <w:numId w:val="1"/>
        </w:numPr>
        <w:rPr/>
      </w:pPr>
      <w:bookmarkStart w:id="481" w:name="__RefHeading___Toc6787951_3224264995"/>
      <w:bookmarkStart w:id="482" w:name="_Toc205"/>
      <w:bookmarkEnd w:id="481"/>
      <w:r>
        <w:rPr>
          <w:rtl w:val="true"/>
        </w:rPr>
        <w:t>دلالت دیگر آیه</w:t>
      </w:r>
      <w:bookmarkEnd w:id="482"/>
    </w:p>
    <w:p>
      <w:pPr>
        <w:pStyle w:val="BookText"/>
        <w:rPr/>
      </w:pPr>
      <w:r>
        <w:rPr>
          <w:rFonts w:ascii="IRNazanin" w:hAnsi="IRNazanin" w:eastAsia="IRNazanin"/>
          <w:color w:val="111111"/>
          <w:sz w:val="28"/>
          <w:sz w:val="28"/>
          <w:szCs w:val="28"/>
          <w:rtl w:val="true"/>
          <w:lang w:bidi="fa-IR"/>
        </w:rPr>
        <w:t>همچنین آیه دلالت 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بدون قدرت،مخالفت با منکران،لازم است و اگر کسی با داشتن قدرت،این وظیفه را ترک کند،خطا کار و گنهکار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آیه دلالت 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مجالست با مردم فاسق و بدعت گذار،از هر کیشی که باشند،حرام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اهل تفسیر،این مطلب را بیان داشته‌اند و عبد اللّٰه بن مسعود و ابراهیم و ابروابل نیز بر همین عقیده‌اند ابراهیم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جهت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انسان در مجلسی سخن گوید و اهل مجلس او را تکذیب کرده،مورد استهزا قرار دهند خداوند بر ایشان غضب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 نیز چنین گفته است و در روایت است که وی مردی را که روزه دار بود و با مردی باده گسار،مجالست کرده بود،تازیانه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این آیه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بشنوید که حق مورد انکار و تکذیب قرار می‌گیرد و اهل مجلس به این کار سر گرم هستند،از آن مجلس برخیزید،از ابن عباس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خداوند،در این</w:t>
      </w:r>
    </w:p>
    <w:p>
      <w:pPr>
        <w:pStyle w:val="BookText"/>
        <w:rPr/>
      </w:pPr>
      <w:r>
        <w:rPr>
          <w:rFonts w:ascii="IRNazanin" w:hAnsi="IRNazanin" w:eastAsia="IRNazanin"/>
          <w:color w:val="111111"/>
          <w:sz w:val="28"/>
          <w:sz w:val="28"/>
          <w:szCs w:val="28"/>
          <w:rtl w:val="true"/>
          <w:lang w:bidi="fa-IR"/>
        </w:rPr>
        <w:t>آیه،به اتفاق و هماهنگی امر و از جدایی و مخالفت نهی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و بلخی و جماعتی از مفسران نیز چنین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در مجلس آنها نباشد و در جایی باشد که صدای آنها را بشنود،مانعی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این است که با آنها منشیند و گفتار آنها را مورد انکار قرار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دلالت دارد بر بطلان قول کسانی که نفی عرض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جسم،چیزی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حدیثی دیگر خوض کنند و اثبات می‌کند که غیر از آنچه آنها می‌گویند و معتقدند، چیزی دیگر هم وجود دارد،که همان عرض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جٰامِعُ الْمُنٰافِقِینَ وَ الْکٰافِرِینَ فِی جَهَنَّمَ جَمِیعاً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کفر و نفاق را در آتش جهنم گرد می‌آورد و آنها را مورد عقاب قرار می‌دهد،چنان که در دنیا بر دشمنی مومنان اتفاق کردند و برای مخالفت با ایشان،پشتیبان یکدیگر بودند</w:t>
      </w:r>
      <w:r>
        <w:rPr>
          <w:rFonts w:eastAsia="IRNazanin" w:cs="IRNazanin"/>
          <w:color w:val="111111"/>
          <w:sz w:val="28"/>
          <w:szCs w:val="28"/>
          <w:rtl w:val="true"/>
          <w:lang w:bidi="fa-IR"/>
        </w:rPr>
        <w:t>.</w:t>
      </w:r>
      <w:bookmarkStart w:id="483" w:name="pg13050_155564"/>
    </w:p>
    <w:p>
      <w:pPr>
        <w:pStyle w:val="Heading4"/>
        <w:numPr>
          <w:ilvl w:val="3"/>
          <w:numId w:val="1"/>
        </w:numPr>
        <w:rPr/>
      </w:pPr>
      <w:bookmarkStart w:id="484" w:name="__RefHeading___Toc6787953_3224264995"/>
      <w:bookmarkStart w:id="485" w:name="_Toc206"/>
      <w:bookmarkEnd w:id="483"/>
      <w:bookmarkEnd w:id="484"/>
      <w:r>
        <w:rPr>
          <w:rtl w:val="true"/>
        </w:rPr>
        <w:t xml:space="preserve">بیان آیۀ </w:t>
      </w:r>
      <w:r>
        <w:rPr/>
        <w:t>141</w:t>
      </w:r>
      <w:bookmarkEnd w:id="485"/>
    </w:p>
    <w:p>
      <w:pPr>
        <w:pStyle w:val="Heading5"/>
        <w:numPr>
          <w:ilvl w:val="4"/>
          <w:numId w:val="1"/>
        </w:numPr>
        <w:rPr/>
      </w:pPr>
      <w:bookmarkStart w:id="486" w:name="__RefHeading___Toc6787955_3224264995"/>
      <w:bookmarkStart w:id="487" w:name="_Toc207"/>
      <w:bookmarkEnd w:id="486"/>
      <w:r>
        <w:rPr>
          <w:rtl w:val="true"/>
        </w:rPr>
        <w:t>اشاره</w:t>
      </w:r>
      <w:bookmarkEnd w:id="487"/>
    </w:p>
    <w:p>
      <w:pPr>
        <w:pStyle w:val="Heading5"/>
        <w:numPr>
          <w:ilvl w:val="4"/>
          <w:numId w:val="1"/>
        </w:numPr>
        <w:rPr/>
      </w:pPr>
      <w:bookmarkStart w:id="488" w:name="__RefHeading___Toc6787957_3224264995"/>
      <w:bookmarkStart w:id="489" w:name="_Toc208"/>
      <w:bookmarkEnd w:id="488"/>
      <w:r>
        <w:rPr>
          <w:rtl w:val="true"/>
        </w:rPr>
        <w:t>لغت</w:t>
      </w:r>
      <w:bookmarkEnd w:id="489"/>
    </w:p>
    <w:p>
      <w:pPr>
        <w:pStyle w:val="BookText"/>
        <w:rPr/>
      </w:pP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استحواذ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غلبه،استیلا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 بر خلاف قاعده است و اعلال نشده چنان که در باب افعال آن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طبق قاعده اعلال کرده‌اند</w:t>
      </w:r>
      <w:r>
        <w:rPr>
          <w:rFonts w:eastAsia="IRNazanin" w:cs="IRNazanin"/>
          <w:color w:val="111111"/>
          <w:sz w:val="28"/>
          <w:szCs w:val="28"/>
          <w:rtl w:val="true"/>
          <w:lang w:bidi="fa-IR"/>
        </w:rPr>
        <w:t>.</w:t>
      </w:r>
    </w:p>
    <w:p>
      <w:pPr>
        <w:pStyle w:val="Heading5"/>
        <w:numPr>
          <w:ilvl w:val="4"/>
          <w:numId w:val="1"/>
        </w:numPr>
        <w:rPr/>
      </w:pPr>
      <w:bookmarkStart w:id="490" w:name="__RefHeading___Toc6787959_3224264995"/>
      <w:bookmarkStart w:id="491" w:name="_Toc209"/>
      <w:bookmarkEnd w:id="490"/>
      <w:r>
        <w:rPr>
          <w:rtl w:val="true"/>
        </w:rPr>
        <w:t>مقصود</w:t>
      </w:r>
      <w:bookmarkEnd w:id="491"/>
    </w:p>
    <w:p>
      <w:pPr>
        <w:pStyle w:val="BookText"/>
        <w:rPr/>
      </w:pPr>
      <w:r>
        <w:rPr>
          <w:rFonts w:ascii="IRNazanin" w:hAnsi="IRNazanin" w:eastAsia="IRNazanin"/>
          <w:color w:val="111111"/>
          <w:sz w:val="28"/>
          <w:sz w:val="28"/>
          <w:szCs w:val="28"/>
          <w:rtl w:val="true"/>
          <w:lang w:bidi="fa-IR"/>
        </w:rPr>
        <w:t>هم اکنون خداوند بزرگ به توصیف منافقان و کافران،پرداخته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یَتَرَبَّصُونَ 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برای شما انتظار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می‌گفتند، بزودی محمد ص و یارانش نابود می‌شوند و ما از دست آنها آسوده می‌شویم و مردم ما و دین ما غالب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 لَکُمْ فَتْحٌ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جانب خداوند متعال،فتح و پیروزی بر دشمنان،نصیب شما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لَمْ نَکُنْ مَعَکُمْ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جنگ با دشمنان پشتیبان شما و همراه شما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سهم ما را از غنیمت،بدهید زیرا ما نیز در جنگ حاضر بوده‌ایم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لِلْکٰافِرِینَ نَصِیبٌ قٰالُوا أَ لَمْ نَسْتَحْوِذْ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برای کافران بهره‌ای باشد و بر مؤمنان غالب گردند،منافقان به آنها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از راه دوستی شما را برایتان دلگرم نکردیم و اسباب غلبۀ شما را فراهم نساختیم؟این معنی از سدی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نَمْنَعْکُمْ مِنَ الْمُؤْمِنِینَ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شما را از اینکه در صف مؤمنان داخل شوید، منع نکردیم؟ حسن و ابن جریج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به شما نگفتیم که ما با شما هستیم و شما را</w:t>
      </w:r>
    </w:p>
    <w:p>
      <w:pPr>
        <w:pStyle w:val="BookText"/>
        <w:rPr/>
      </w:pPr>
      <w:r>
        <w:rPr>
          <w:rFonts w:ascii="IRNazanin" w:hAnsi="IRNazanin" w:eastAsia="IRNazanin"/>
          <w:color w:val="111111"/>
          <w:sz w:val="28"/>
          <w:sz w:val="28"/>
          <w:szCs w:val="28"/>
          <w:rtl w:val="true"/>
          <w:lang w:bidi="fa-IR"/>
        </w:rPr>
        <w:t>از خودمان ندانستیم و از اسرار محمد ص و اصحابش آگاه نکردیم و اخبار آنها را برای شما ننوشتیم و سر انجام آیا ما نبودیم که اسباب فتح و پیروزی شما را فراهم ساختیم؟ بنا بر این اکنون که بمقصود رسیده‌اید،حقی که بر شما داریم فراموش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برابر صولت مومنان،ما از شما دفاع کردیم و بخاطر شما آنها را سرکوبی دادیم و هم چنان به جاسوسی‌های خود ادامه دادیم تا آنها را از شما منصرف گردانیدیم و شما پیروز 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یَحْکُمُ بَیْنَکُمْ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سبحان از خودش خبر می‌دهد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میان مردم حکم می‌کند و میان آنها بحق فیصله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یَجْعَلَ اللّٰهُ لِلْکٰافِرِینَ عَلَی الْمُؤْمِنِینَ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جمله،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خداوند،یهود را بر مؤمنان پیروزی و غلبه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و زجاج و بلخی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خداوند،برای مردم کافر بر مؤمنان، غلبه منطقی و استدلالی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ممکن است اهل کفر،از نظر قدرت و نیرو،بر اهل ایمان غالب آیند،لکن از لحاظ دلیل و منطق،در برابر اهل ایمان پایشان چوبین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آیه را حمل کنیم بر اینکه مقصود،غلبه است،مانعی ندارد،زیرا در صورتی این مانع،می‌تواند ارزشی داشته باشد که غلبۀ کافران را خداوند،خواسته و قرار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چنین نیست،زیرا خداوند کار زشت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 غلبۀ مؤمنان بر اهل کفر،ممکن است از جانب خداوند باشد،زیرا مانعی نیست که نسبت آن بخداوند داده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برای کافران در آخرت،غلبه قرار نداده است، زیرا بدنبال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یَحْکُمُ بَیْنَکُمْ یَوْمَ الْقِیٰامَةِ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منظور خداوند این است که اگر اهل کفر را بر اهل ایمان از راه قتل و غارت و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کردن،غلبه‌ای باشد،لکن در روز قیامت،هیچگونه غلبۀ‌ای بر ایشان ندارند</w:t>
      </w:r>
      <w:r>
        <w:rPr>
          <w:rFonts w:eastAsia="IRNazanin" w:cs="IRNazanin"/>
          <w:color w:val="111111"/>
          <w:sz w:val="28"/>
          <w:szCs w:val="28"/>
          <w:rtl w:val="true"/>
          <w:lang w:bidi="fa-IR"/>
        </w:rPr>
        <w:t>.</w:t>
      </w:r>
      <w:bookmarkStart w:id="492" w:name="pg13050_155566"/>
    </w:p>
    <w:p>
      <w:pPr>
        <w:pStyle w:val="Heading3"/>
        <w:numPr>
          <w:ilvl w:val="2"/>
          <w:numId w:val="1"/>
        </w:numPr>
        <w:rPr/>
      </w:pPr>
      <w:bookmarkStart w:id="493" w:name="__RefHeading___Toc6787961_3224264995"/>
      <w:bookmarkStart w:id="494" w:name="_Toc210"/>
      <w:bookmarkEnd w:id="492"/>
      <w:bookmarkEnd w:id="493"/>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142</w:t>
      </w:r>
      <w:r>
        <w:rPr>
          <w:rtl w:val="true"/>
        </w:rPr>
        <w:t xml:space="preserve"> </w:t>
      </w:r>
      <w:r>
        <w:rPr>
          <w:rtl w:val="true"/>
        </w:rPr>
        <w:t xml:space="preserve">تا </w:t>
      </w:r>
      <w:r>
        <w:rPr/>
        <w:t>143</w:t>
      </w:r>
      <w:r>
        <w:rPr>
          <w:rtl w:val="true"/>
        </w:rPr>
        <w:t>]</w:t>
      </w:r>
      <w:bookmarkEnd w:id="494"/>
    </w:p>
    <w:p>
      <w:pPr>
        <w:pStyle w:val="Heading4"/>
        <w:numPr>
          <w:ilvl w:val="3"/>
          <w:numId w:val="1"/>
        </w:numPr>
        <w:rPr/>
      </w:pPr>
      <w:bookmarkStart w:id="495" w:name="__RefHeading___Toc6787963_3224264995"/>
      <w:bookmarkStart w:id="496" w:name="_Toc211"/>
      <w:bookmarkEnd w:id="495"/>
      <w:r>
        <w:rPr>
          <w:rtl w:val="true"/>
        </w:rPr>
        <w:t>اشاره</w:t>
      </w:r>
      <w:bookmarkEnd w:id="496"/>
    </w:p>
    <w:p>
      <w:pPr>
        <w:pStyle w:val="BookText"/>
        <w:rPr/>
      </w:pPr>
      <w:r>
        <w:rPr>
          <w:rFonts w:ascii="Amiri" w:hAnsi="Amiri" w:eastAsia="Amiri" w:cs="Amiri"/>
          <w:color w:val="111111"/>
          <w:sz w:val="28"/>
          <w:sz w:val="28"/>
          <w:szCs w:val="28"/>
          <w:rtl w:val="true"/>
          <w:lang w:bidi="ar-SA"/>
        </w:rPr>
        <w:t xml:space="preserve">إِنَّ اَلْمُنٰافِقِینَ یُخٰادِعُونَ اَللّٰهَ وَ هُوَ خٰادِعُهُمْ وَ إِذٰا قٰامُوا إِلَی اَلصَّلاٰةِ قٰامُوا کُسٰالیٰ یُرٰاؤُنَ اَلنّٰاسَ وَ لاٰ یَذْکُرُونَ اَللّٰهَ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مُذَبْذَبِینَ بَیْنَ ذٰلِکَ لاٰ إِلیٰ هٰؤُلاٰءِ وَ لاٰ إِلیٰ هٰؤُلاٰءِ وَ مَنْ یُضْلِلِ اَللّٰهُ فَلَنْ تَجِدَ لَهُ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Style w:val="FootnoteAnchor"/>
          <w:rtl w:val="true"/>
        </w:rPr>
        <w:footnoteReference w:id="25"/>
      </w:r>
    </w:p>
    <w:p>
      <w:pPr>
        <w:pStyle w:val="Heading4"/>
        <w:numPr>
          <w:ilvl w:val="3"/>
          <w:numId w:val="1"/>
        </w:numPr>
        <w:rPr/>
      </w:pPr>
      <w:bookmarkStart w:id="497" w:name="__RefHeading___Toc6787965_3224264995"/>
      <w:bookmarkStart w:id="498" w:name="_Toc212"/>
      <w:bookmarkEnd w:id="497"/>
      <w:r>
        <w:rPr>
          <w:rtl w:val="true"/>
        </w:rPr>
        <w:t>ترجمه</w:t>
      </w:r>
      <w:bookmarkEnd w:id="49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منافق با خداوند خدعه می‌کنند و خداوند کیفر خدعۀ ایشان را می‌دهد و چون به نماز بر می‌خیزند،با حالت کسالت و خستگی،به نماز می‌پردازند،حال آنکه در میان مردم ریا می‌کنند و خدا را جز اندکی یاد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سر گردانند نه با این گروهند و نه با آن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خداوند گمراهش کند،تو هرگز راهی و روشی برایش نمی‌یابی</w:t>
      </w:r>
      <w:r>
        <w:rPr>
          <w:rFonts w:eastAsia="IRNazanin" w:cs="IRNazanin"/>
          <w:color w:val="111111"/>
          <w:sz w:val="28"/>
          <w:szCs w:val="28"/>
          <w:rtl w:val="true"/>
          <w:lang w:bidi="fa-IR"/>
        </w:rPr>
        <w:t>.</w:t>
      </w:r>
      <w:bookmarkStart w:id="499" w:name="pg13050_155567"/>
    </w:p>
    <w:p>
      <w:pPr>
        <w:pStyle w:val="Heading4"/>
        <w:numPr>
          <w:ilvl w:val="3"/>
          <w:numId w:val="1"/>
        </w:numPr>
        <w:rPr/>
      </w:pPr>
      <w:bookmarkStart w:id="500" w:name="__RefHeading___Toc6787967_3224264995"/>
      <w:bookmarkStart w:id="501" w:name="_Toc213"/>
      <w:bookmarkEnd w:id="499"/>
      <w:bookmarkEnd w:id="500"/>
      <w:r>
        <w:rPr>
          <w:rtl w:val="true"/>
        </w:rPr>
        <w:t xml:space="preserve">بیان آیۀ </w:t>
      </w:r>
      <w:r>
        <w:rPr/>
        <w:t>142</w:t>
      </w:r>
      <w:r>
        <w:rPr>
          <w:rtl w:val="true"/>
        </w:rPr>
        <w:t xml:space="preserve"> </w:t>
      </w:r>
      <w:r>
        <w:rPr>
          <w:rtl w:val="true"/>
        </w:rPr>
        <w:t xml:space="preserve">و </w:t>
      </w:r>
      <w:r>
        <w:rPr/>
        <w:t>143</w:t>
      </w:r>
      <w:bookmarkEnd w:id="501"/>
    </w:p>
    <w:p>
      <w:pPr>
        <w:pStyle w:val="Heading5"/>
        <w:numPr>
          <w:ilvl w:val="4"/>
          <w:numId w:val="1"/>
        </w:numPr>
        <w:rPr/>
      </w:pPr>
      <w:bookmarkStart w:id="502" w:name="__RefHeading___Toc6787969_3224264995"/>
      <w:bookmarkStart w:id="503" w:name="_Toc214"/>
      <w:bookmarkEnd w:id="502"/>
      <w:r>
        <w:rPr>
          <w:rtl w:val="true"/>
        </w:rPr>
        <w:t>اشاره</w:t>
      </w:r>
      <w:bookmarkEnd w:id="503"/>
    </w:p>
    <w:p>
      <w:pPr>
        <w:pStyle w:val="Heading5"/>
        <w:numPr>
          <w:ilvl w:val="4"/>
          <w:numId w:val="1"/>
        </w:numPr>
        <w:rPr/>
      </w:pPr>
      <w:bookmarkStart w:id="504" w:name="__RefHeading___Toc6787971_3224264995"/>
      <w:bookmarkStart w:id="505" w:name="_Toc215"/>
      <w:bookmarkEnd w:id="504"/>
      <w:r>
        <w:rPr>
          <w:rtl w:val="true"/>
        </w:rPr>
        <w:t>قرائت</w:t>
      </w:r>
      <w:bookmarkEnd w:id="505"/>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یراءون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مفاعله قرائت کرده‌اند،لکن در شواذ،عبد اللّٰه بن ابی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تشدید همزه قرائت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 از باب تفعیل و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یبصّرون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را وادار می‌کنند که آنها را ببینند و تماشا کنند این معنی از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یراءون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در معرض دید مردم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بصیغۀ اسم فاعل قرائت کرده است که معنای آن در بحث لغت،گفته می‌شود</w:t>
      </w:r>
      <w:r>
        <w:rPr>
          <w:rFonts w:eastAsia="IRNazanin" w:cs="IRNazanin"/>
          <w:color w:val="111111"/>
          <w:sz w:val="28"/>
          <w:szCs w:val="28"/>
          <w:rtl w:val="true"/>
          <w:lang w:bidi="fa-IR"/>
        </w:rPr>
        <w:t>.</w:t>
      </w:r>
    </w:p>
    <w:p>
      <w:pPr>
        <w:pStyle w:val="Heading5"/>
        <w:numPr>
          <w:ilvl w:val="4"/>
          <w:numId w:val="1"/>
        </w:numPr>
        <w:rPr/>
      </w:pPr>
      <w:bookmarkStart w:id="506" w:name="__RefHeading___Toc6787973_3224264995"/>
      <w:bookmarkStart w:id="507" w:name="_Toc216"/>
      <w:bookmarkEnd w:id="506"/>
      <w:r>
        <w:rPr>
          <w:rtl w:val="true"/>
        </w:rPr>
        <w:t>لغت</w:t>
      </w:r>
      <w:bookmarkEnd w:id="507"/>
    </w:p>
    <w:p>
      <w:pPr>
        <w:pStyle w:val="BookText"/>
        <w:rPr/>
      </w:pPr>
      <w:r>
        <w:rPr>
          <w:rFonts w:ascii="IRNazanin" w:hAnsi="IRNazanin" w:eastAsia="IRNazanin"/>
          <w:color w:val="111111"/>
          <w:sz w:val="28"/>
          <w:sz w:val="28"/>
          <w:szCs w:val="28"/>
          <w:rtl w:val="true"/>
          <w:lang w:bidi="fa-IR"/>
        </w:rPr>
        <w:t>ذبذبه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و مذبذب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صیغۀ 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دهنده و مذبذب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و مذبذبین که در آیۀ شریفه بکار رفته یعنی میان کفر و ایمان در حرکت و سرگردانند</w:t>
      </w:r>
      <w:r>
        <w:rPr>
          <w:rFonts w:eastAsia="IRNazanin" w:cs="IRNazanin"/>
          <w:color w:val="111111"/>
          <w:sz w:val="28"/>
          <w:szCs w:val="28"/>
          <w:rtl w:val="true"/>
          <w:lang w:bidi="fa-IR"/>
        </w:rPr>
        <w:t>.</w:t>
      </w:r>
    </w:p>
    <w:p>
      <w:pPr>
        <w:pStyle w:val="Heading5"/>
        <w:numPr>
          <w:ilvl w:val="4"/>
          <w:numId w:val="1"/>
        </w:numPr>
        <w:rPr/>
      </w:pPr>
      <w:bookmarkStart w:id="508" w:name="__RefHeading___Toc6787975_3224264995"/>
      <w:bookmarkStart w:id="509" w:name="_Toc217"/>
      <w:bookmarkEnd w:id="508"/>
      <w:r>
        <w:rPr>
          <w:rtl w:val="true"/>
        </w:rPr>
        <w:t>اعراب</w:t>
      </w:r>
      <w:bookmarkEnd w:id="509"/>
    </w:p>
    <w:p>
      <w:pPr>
        <w:pStyle w:val="BookText"/>
        <w:rPr/>
      </w:pPr>
      <w:r>
        <w:rPr>
          <w:rFonts w:ascii="IRNazanin" w:hAnsi="IRNazanin" w:eastAsia="IRNazanin"/>
          <w:color w:val="111111"/>
          <w:sz w:val="28"/>
          <w:sz w:val="28"/>
          <w:szCs w:val="28"/>
          <w:rtl w:val="true"/>
          <w:lang w:bidi="fa-IR"/>
        </w:rPr>
        <w:t>کسالی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و حال از ضمیر جمع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w:t>
      </w:r>
    </w:p>
    <w:p>
      <w:pPr>
        <w:pStyle w:val="Heading5"/>
        <w:numPr>
          <w:ilvl w:val="4"/>
          <w:numId w:val="1"/>
        </w:numPr>
        <w:rPr/>
      </w:pPr>
      <w:bookmarkStart w:id="510" w:name="__RefHeading___Toc6787977_3224264995"/>
      <w:bookmarkStart w:id="511" w:name="_Toc218"/>
      <w:bookmarkEnd w:id="510"/>
      <w:r>
        <w:rPr>
          <w:rtl w:val="true"/>
        </w:rPr>
        <w:t>مقصود</w:t>
      </w:r>
      <w:bookmarkEnd w:id="511"/>
    </w:p>
    <w:p>
      <w:pPr>
        <w:pStyle w:val="BookText"/>
        <w:rPr/>
      </w:pPr>
      <w:r>
        <w:rPr>
          <w:rFonts w:ascii="IRNazanin" w:hAnsi="IRNazanin" w:eastAsia="IRNazanin"/>
          <w:color w:val="111111"/>
          <w:sz w:val="28"/>
          <w:sz w:val="28"/>
          <w:szCs w:val="28"/>
          <w:rtl w:val="true"/>
          <w:lang w:bidi="fa-IR"/>
        </w:rPr>
        <w:t>هم اکنون به منظور معرفی کردار زشت منافقان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الْمُنٰافِقِینَ یُخٰادِعُونَ اللّٰهَ وَ هُوَ خٰادِعُهُمْ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با خدا نیرنگ می‌کنند و خداوند کیفر خدعۀ آنان را می‌دهد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معنای خدعه،در اول سورۀ بقره،بحث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مطلب،این</w:t>
      </w:r>
    </w:p>
    <w:p>
      <w:pPr>
        <w:pStyle w:val="BookText"/>
        <w:rPr/>
      </w:pPr>
      <w:r>
        <w:rPr>
          <w:rFonts w:ascii="IRNazanin" w:hAnsi="IRNazanin" w:eastAsia="IRNazanin"/>
          <w:color w:val="111111"/>
          <w:sz w:val="28"/>
          <w:sz w:val="28"/>
          <w:szCs w:val="28"/>
          <w:rtl w:val="true"/>
          <w:lang w:bidi="fa-IR"/>
        </w:rPr>
        <w:t>که معنای خدعه منافقان با خداوند متعال این است که آنان بر حسب ظاهر،اظهار ایمان می‌کنند و جان و مال خود را محفوظ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زجاج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پیامبر،خدعه می‌کردند و همانطوری که خداوند متعال،بیعت پیامبر را در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یُبٰایِعُونَ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خود دانسته،در اینجا نیز خدعۀ با پیامبر را خدعۀ با خود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خدعۀ خداوند با آنان،این است که کیفر خدعۀ آنان را می‌دهد چنان که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یَسْتَهْزِئُ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استهزا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که خداوند در حقیقت کیفر استهزای آنان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خدعۀ خداوند،همان حکم خداوند است به محفوظ بودن جان و مالشان،با علم به اینکه آنها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سدی و جماعتی از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خدعۀ خداوند،این است که در روز قیامت،نخست به آنها نوری می‌دهد که با مسلمانان حرکت کنند سپس نور را از آنها سلب می‌کنند و میان ایشان و مسلمانان،دیواری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قٰامُوا إِلَی الصَّلاٰةِ قٰامُوا کُسٰالیٰ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نماز برخیزند،با کسالت و بیحالی و خلاصه عدم اشتیاق،بپا می‌ایستند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یُرٰاؤُنَ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عبادات را بمنظور قرب بحضرت ربوبی،انجام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منظورشان این است که موقعیت خود را در میان جامعۀ اسلامی حفظ کنند و از کیفر قتل و مصادرة اموال مصون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مسلمانان آنها را ببینند،نماز می‌خوانند و چهره بر خاک می‌سایند و هر گاه کسی آنها را نبیند و مسلمانی نباشد که عمل این سالوسهای متظاهر را بنگرد،از خواندن نماز سر باز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قتاده و ابن زید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به اسناد خود از امام صادق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بزرگوار اسلام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در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در این است که با خداوند،خدعه نکنید که خداوند نیز با شما خدعه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کیفر خدعۀ شما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کس با خداوند خدعه کند،کیفر خدعۀ خود را از جانب خداوند متعال می‌بیند و اگر متوجه</w:t>
      </w:r>
    </w:p>
    <w:p>
      <w:pPr>
        <w:pStyle w:val="BookText"/>
        <w:rPr/>
      </w:pPr>
      <w:r>
        <w:rPr>
          <w:rFonts w:ascii="IRNazanin" w:hAnsi="IRNazanin" w:eastAsia="IRNazanin"/>
          <w:color w:val="111111"/>
          <w:sz w:val="28"/>
          <w:sz w:val="28"/>
          <w:szCs w:val="28"/>
          <w:rtl w:val="true"/>
          <w:lang w:bidi="fa-IR"/>
        </w:rPr>
        <w:t>باشد،نفسش نیز با وی خدعه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انسان،با خداوند خدعه می‌کند؟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خداوند،عمل می‌کند و از این عمل،غیر خدا را قصد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از ریا و تظاهر بپرهیزید که ریا،شرک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کار را در روز قیامت،به چهار نام می‌خوانند،کافر،بدکار،فریبکار و زیانکار و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زایل و اجرت باطل گردید و امروز ترا بهره و نصیبی نیست،پس مزدت را از کسی بخواه که برای او و به خاطر او عملی را انجام داده‌ای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یَذْکُرُونَ اللّٰهَ إِلاّٰ قَلِیلاً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کمی خدا را ذکر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را با نیت خالص یاد نمی‌کنند و اگر با نیت خالص،خدا را یاد می‌کردند،کم نبود بلکه بسیار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ذکر آنها را کم،توصیف کرده،این است که برای غیر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و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خدا را بذکر آسان،یاد می‌کنند و از کاری چون تکبیر و چیزهایی که بلند گفته می‌شود،بر زبان می‌آورند و تسبیح و قرائتی که آهسته گفته می‌شوند،ترک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آنها را قلیل دانسته،بخاطر اینکه مقبول درگاه خداوند نیست و هر چه نزد خداوند مردود شناخته شود،اندک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مُذَبْذَبِینَ بَیْنَ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میان کفر و ایمان،سرگردان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آنها را سرگردان کرده‌اند،در حالی که در حقیقت،عامل این سرگردانی خود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منظور این است که آنان از هر دو طرف،مطرود هستند،نه از این گروهند نه از آن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طرد،می‌باشد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آنها را این چنین وصف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خود حیرانند و تصمیم قاطعی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بصیرتی دارند که بسوی اهل ایمان گرایند و نه در گمراهی خود قاطعند که در صف کافران،تمرکز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بگوسفندی می‌مانند که میان دو گله،سر گردانند،گاهی به این طرف نگاه می‌کند و گاهی به آن طرف و نمی‌داند که از کدام یک،پیروی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إِلیٰ هٰؤُلاٰءِ وَ لاٰ إِلیٰ هٰؤُلاٰءِ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حقیقت،نه با این گروهند،نه با آن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مردم مؤمن،اظهار ایمان می‌کنند و همچون مردم مشرک،کفر را در دل،پنهان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هیچیک از آنها نیستند،زیرا مردم مؤمن،همانطوری که اظهار ایمان می‌کنند،ایمان را در دل پنهان می‌کنند و مردم مشرک،همانطوری که کفر را در دل پنهان می‌کنند،بزبان هم اظهار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اللّٰهُ فَلَنْ تَجِدَ لَهُ سَبِیلاً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خداوند گمراهشان کند،برای آنها راهی و مذهبی نمی‌یابی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سورۀ بقره،ذیل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 در بارۀ گمراه کردن خداوند،سخن گفته‌ایم و تکرار آن لزومی ندارد</w:t>
      </w:r>
      <w:r>
        <w:rPr>
          <w:rFonts w:eastAsia="IRNazanin" w:cs="IRNazanin"/>
          <w:color w:val="111111"/>
          <w:sz w:val="28"/>
          <w:szCs w:val="28"/>
          <w:rtl w:val="true"/>
          <w:lang w:bidi="fa-IR"/>
        </w:rPr>
        <w:t>.</w:t>
      </w:r>
      <w:bookmarkStart w:id="512" w:name="pg13050_155571"/>
    </w:p>
    <w:p>
      <w:pPr>
        <w:pStyle w:val="Heading3"/>
        <w:numPr>
          <w:ilvl w:val="2"/>
          <w:numId w:val="1"/>
        </w:numPr>
        <w:rPr/>
      </w:pPr>
      <w:bookmarkStart w:id="513" w:name="__RefHeading___Toc6787979_3224264995"/>
      <w:bookmarkStart w:id="514" w:name="_Toc219"/>
      <w:bookmarkEnd w:id="512"/>
      <w:bookmarkEnd w:id="513"/>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144</w:t>
      </w:r>
      <w:r>
        <w:rPr>
          <w:rtl w:val="true"/>
        </w:rPr>
        <w:t xml:space="preserve"> </w:t>
      </w:r>
      <w:r>
        <w:rPr>
          <w:rtl w:val="true"/>
        </w:rPr>
        <w:t xml:space="preserve">تا </w:t>
      </w:r>
      <w:r>
        <w:rPr/>
        <w:t>146</w:t>
      </w:r>
      <w:r>
        <w:rPr>
          <w:rtl w:val="true"/>
        </w:rPr>
        <w:t>]</w:t>
      </w:r>
      <w:bookmarkEnd w:id="514"/>
    </w:p>
    <w:p>
      <w:pPr>
        <w:pStyle w:val="Heading4"/>
        <w:numPr>
          <w:ilvl w:val="3"/>
          <w:numId w:val="1"/>
        </w:numPr>
        <w:rPr/>
      </w:pPr>
      <w:bookmarkStart w:id="515" w:name="__RefHeading___Toc6787981_3224264995"/>
      <w:bookmarkStart w:id="516" w:name="_Toc220"/>
      <w:bookmarkEnd w:id="515"/>
      <w:r>
        <w:rPr>
          <w:rtl w:val="true"/>
        </w:rPr>
        <w:t>اشاره</w:t>
      </w:r>
      <w:bookmarkEnd w:id="516"/>
    </w:p>
    <w:p>
      <w:pPr>
        <w:pStyle w:val="BookText"/>
        <w:rPr/>
      </w:pPr>
      <w:r>
        <w:rPr>
          <w:rFonts w:ascii="Amiri" w:hAnsi="Amiri" w:eastAsia="Amiri" w:cs="Amiri"/>
          <w:color w:val="111111"/>
          <w:sz w:val="28"/>
          <w:sz w:val="28"/>
          <w:szCs w:val="28"/>
          <w:rtl w:val="true"/>
          <w:lang w:bidi="ar-SA"/>
        </w:rPr>
        <w:t xml:space="preserve">یٰا أَیُّهَا اَلَّذِینَ آمَنُوا لاٰ تَتَّخِذُوا اَلْکٰافِرِینَ أَوْلِیٰاءَ مِنْ دُونِ اَلْمُؤْمِنِینَ أَ تُرِیدُونَ أَنْ تَجْعَلُوا لِلّٰهِ عَلَیْکُمْ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فِی اَلدَّرْکِ اَلْأَسْفَلِ مِنَ اَلنّٰارِ وَ لَنْ تَجِدَ لَهُمْ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 أَصْلَحُوا وَ اِعْتَصَمُوا بِاللّٰهِ وَ أَخْلَصُوا دِینَهُمْ لِلّٰهِ فَأُولٰئِکَ مَعَ اَلْمُؤْمِنِینَ وَ سَوْفَ یُؤْتِ اَللّٰهُ اَلْمُؤْمِنِینَ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Style w:val="FootnoteAnchor"/>
          <w:rtl w:val="true"/>
        </w:rPr>
        <w:footnoteReference w:id="26"/>
      </w:r>
    </w:p>
    <w:p>
      <w:pPr>
        <w:pStyle w:val="Heading4"/>
        <w:numPr>
          <w:ilvl w:val="3"/>
          <w:numId w:val="1"/>
        </w:numPr>
        <w:rPr/>
      </w:pPr>
      <w:bookmarkStart w:id="517" w:name="__RefHeading___Toc6787983_3224264995"/>
      <w:bookmarkStart w:id="518" w:name="_Toc221"/>
      <w:bookmarkEnd w:id="517"/>
      <w:r>
        <w:rPr>
          <w:rtl w:val="true"/>
        </w:rPr>
        <w:t>ترجمه</w:t>
      </w:r>
      <w:bookmarkEnd w:id="518"/>
    </w:p>
    <w:p>
      <w:pPr>
        <w:pStyle w:val="BookText"/>
        <w:rPr/>
      </w:pPr>
      <w:r>
        <w:rPr>
          <w:rFonts w:ascii="IRNazanin" w:hAnsi="IRNazanin" w:eastAsia="IRNazanin"/>
          <w:color w:val="111111"/>
          <w:sz w:val="28"/>
          <w:sz w:val="28"/>
          <w:szCs w:val="28"/>
          <w:rtl w:val="true"/>
          <w:lang w:bidi="fa-IR"/>
        </w:rPr>
        <w:t>ای مردم مؤمن،غیر از مؤمنان،کافران را دوست مگیرید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برای خداوند بر خودتان حجتی آشکار قرار دهید؟منافقان در طبقۀ زیرین جهنم هستند و هرگز برای آنها یاوری نمی‌یابی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آنان که توبه کرده،اصلاح کنند و به خدا پناه آورند و دین خود را برای خدا خالص گردانند بنا بر این آنان با مؤمنانند و بزودی خداوند مؤمنان را اجری بزرگ،می‌دهد</w:t>
      </w:r>
      <w:r>
        <w:rPr>
          <w:rFonts w:eastAsia="IRNazanin" w:cs="IRNazanin"/>
          <w:color w:val="111111"/>
          <w:sz w:val="28"/>
          <w:szCs w:val="28"/>
          <w:rtl w:val="true"/>
          <w:lang w:bidi="fa-IR"/>
        </w:rPr>
        <w:t>.</w:t>
      </w:r>
      <w:bookmarkStart w:id="519" w:name="pg13050_155572"/>
    </w:p>
    <w:p>
      <w:pPr>
        <w:pStyle w:val="Heading4"/>
        <w:numPr>
          <w:ilvl w:val="3"/>
          <w:numId w:val="1"/>
        </w:numPr>
        <w:rPr/>
      </w:pPr>
      <w:bookmarkStart w:id="520" w:name="__RefHeading___Toc6787985_3224264995"/>
      <w:bookmarkStart w:id="521" w:name="_Toc222"/>
      <w:bookmarkEnd w:id="519"/>
      <w:bookmarkEnd w:id="520"/>
      <w:r>
        <w:rPr>
          <w:rtl w:val="true"/>
        </w:rPr>
        <w:t xml:space="preserve">بیان آیۀ </w:t>
      </w:r>
      <w:r>
        <w:rPr/>
        <w:t>144</w:t>
      </w:r>
      <w:r>
        <w:rPr>
          <w:rtl w:val="true"/>
        </w:rPr>
        <w:t>-</w:t>
      </w:r>
      <w:r>
        <w:rPr/>
        <w:t>145</w:t>
      </w:r>
      <w:r>
        <w:rPr>
          <w:rtl w:val="true"/>
        </w:rPr>
        <w:t>-</w:t>
      </w:r>
      <w:r>
        <w:rPr/>
        <w:t>146</w:t>
      </w:r>
      <w:bookmarkEnd w:id="521"/>
    </w:p>
    <w:p>
      <w:pPr>
        <w:pStyle w:val="Heading5"/>
        <w:numPr>
          <w:ilvl w:val="4"/>
          <w:numId w:val="1"/>
        </w:numPr>
        <w:rPr/>
      </w:pPr>
      <w:bookmarkStart w:id="522" w:name="__RefHeading___Toc6787987_3224264995"/>
      <w:bookmarkStart w:id="523" w:name="_Toc223"/>
      <w:bookmarkEnd w:id="522"/>
      <w:r>
        <w:rPr>
          <w:rtl w:val="true"/>
        </w:rPr>
        <w:t>اشاره</w:t>
      </w:r>
      <w:bookmarkEnd w:id="523"/>
    </w:p>
    <w:p>
      <w:pPr>
        <w:pStyle w:val="Heading5"/>
        <w:numPr>
          <w:ilvl w:val="4"/>
          <w:numId w:val="1"/>
        </w:numPr>
        <w:rPr/>
      </w:pPr>
      <w:bookmarkStart w:id="524" w:name="__RefHeading___Toc6787989_3224264995"/>
      <w:bookmarkStart w:id="525" w:name="_Toc224"/>
      <w:bookmarkEnd w:id="524"/>
      <w:r>
        <w:rPr>
          <w:rtl w:val="true"/>
        </w:rPr>
        <w:t>قرائت</w:t>
      </w:r>
      <w:bookmarkEnd w:id="525"/>
    </w:p>
    <w:p>
      <w:pPr>
        <w:pStyle w:val="BookText"/>
        <w:rPr/>
      </w:pPr>
      <w:r>
        <w:rPr>
          <w:rFonts w:ascii="IRNazanin" w:hAnsi="IRNazanin" w:eastAsia="IRNazanin"/>
          <w:color w:val="111111"/>
          <w:sz w:val="28"/>
          <w:sz w:val="28"/>
          <w:szCs w:val="28"/>
          <w:rtl w:val="true"/>
          <w:lang w:bidi="fa-IR"/>
        </w:rPr>
        <w:t>اهل کوفه،بجز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سکون راء و دیگران بفتح راء،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و 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لغت هستند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و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و شَمَع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 و قصص</w:t>
      </w:r>
      <w:r>
        <w:rPr>
          <w:rFonts w:eastAsia="IRNazanin" w:cs="IRNazanin"/>
          <w:color w:val="111111"/>
          <w:sz w:val="28"/>
          <w:szCs w:val="28"/>
          <w:rtl w:val="true"/>
          <w:lang w:bidi="fa-IR"/>
        </w:rPr>
        <w:t>»</w:t>
      </w:r>
    </w:p>
    <w:p>
      <w:pPr>
        <w:pStyle w:val="Heading5"/>
        <w:numPr>
          <w:ilvl w:val="4"/>
          <w:numId w:val="1"/>
        </w:numPr>
        <w:rPr/>
      </w:pPr>
      <w:bookmarkStart w:id="526" w:name="__RefHeading___Toc6787991_3224264995"/>
      <w:bookmarkStart w:id="527" w:name="_Toc225"/>
      <w:bookmarkEnd w:id="526"/>
      <w:r>
        <w:rPr>
          <w:rtl w:val="true"/>
        </w:rPr>
        <w:t>لغت</w:t>
      </w:r>
      <w:bookmarkEnd w:id="527"/>
    </w:p>
    <w:p>
      <w:pPr>
        <w:pStyle w:val="BookText"/>
        <w:rPr/>
      </w:pP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هم مذکر و هم مؤنث،بکار می‌رود،لکن در قرآن بصورت مذکر استعمال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را سلطان گویند،این است که بر مردم،صاحب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ریسمان دلو است که به بند چاه بسته و به ته چاه فرستاده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آنجا که آتش دوزخ،از لحاظ صورت،پست و زیرین است،به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و دروک و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 است</w:t>
      </w:r>
      <w:r>
        <w:rPr>
          <w:rFonts w:eastAsia="IRNazanin" w:cs="IRNazanin"/>
          <w:color w:val="111111"/>
          <w:sz w:val="28"/>
          <w:szCs w:val="28"/>
          <w:rtl w:val="true"/>
          <w:lang w:bidi="fa-IR"/>
        </w:rPr>
        <w:t>.</w:t>
      </w:r>
    </w:p>
    <w:p>
      <w:pPr>
        <w:pStyle w:val="Heading5"/>
        <w:numPr>
          <w:ilvl w:val="4"/>
          <w:numId w:val="1"/>
        </w:numPr>
        <w:rPr/>
      </w:pPr>
      <w:bookmarkStart w:id="528" w:name="__RefHeading___Toc6787993_3224264995"/>
      <w:bookmarkStart w:id="529" w:name="_Toc226"/>
      <w:bookmarkEnd w:id="528"/>
      <w:r>
        <w:rPr>
          <w:rtl w:val="true"/>
        </w:rPr>
        <w:t>مقصود</w:t>
      </w:r>
      <w:bookmarkEnd w:id="529"/>
    </w:p>
    <w:p>
      <w:pPr>
        <w:pStyle w:val="BookText"/>
        <w:rPr/>
      </w:pPr>
      <w:r>
        <w:rPr>
          <w:rFonts w:ascii="IRNazanin" w:hAnsi="IRNazanin" w:eastAsia="IRNazanin"/>
          <w:color w:val="111111"/>
          <w:sz w:val="28"/>
          <w:sz w:val="28"/>
          <w:szCs w:val="28"/>
          <w:rtl w:val="true"/>
          <w:lang w:bidi="fa-IR"/>
        </w:rPr>
        <w:t>اکنون خداوند مردم مؤمن را از دوستی با منافقان،منع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الْکٰافِرِینَ أَوْلِیٰاءَ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مؤمن،کافران را دوست و یاور مگیرید مِنْ دُونِ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 ایشان 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تُرِیدُونَ أَنْ تَجْعَلُوا لِلّٰهِ عَلَیْکُمْ سُلْطٰاناً مُبِیناً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که برای خداوند متعال بر خودتان حجتی آشکار قرار دهید؟این استفهام،برای تقریر و تثبیت اصل مطلب است</w:t>
      </w:r>
    </w:p>
    <w:p>
      <w:pPr>
        <w:pStyle w:val="Heading5"/>
        <w:numPr>
          <w:ilvl w:val="4"/>
          <w:numId w:val="1"/>
        </w:numPr>
        <w:rPr/>
      </w:pPr>
      <w:bookmarkStart w:id="530" w:name="__RefHeading___Toc6787995_3224264995"/>
      <w:bookmarkStart w:id="531" w:name="_Toc227"/>
      <w:bookmarkEnd w:id="530"/>
      <w:r>
        <w:rPr>
          <w:rtl w:val="true"/>
        </w:rPr>
        <w:t>دلالت آیه</w:t>
      </w:r>
      <w:bookmarkEnd w:id="53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آیه،دلالتی است بر اینکه خداوند،جز بعد از اقامۀ حجت و دلیلی،و</w:t>
      </w:r>
    </w:p>
    <w:p>
      <w:pPr>
        <w:pStyle w:val="BookText"/>
        <w:rPr/>
      </w:pPr>
      <w:r>
        <w:rPr>
          <w:rFonts w:ascii="IRNazanin" w:hAnsi="IRNazanin" w:eastAsia="IRNazanin"/>
          <w:color w:val="111111"/>
          <w:sz w:val="28"/>
          <w:sz w:val="28"/>
          <w:szCs w:val="28"/>
          <w:rtl w:val="true"/>
          <w:lang w:bidi="fa-IR"/>
        </w:rPr>
        <w:t>استحقاق،کسی را کیفر نمی‌دهد و همچنین اطفال را بگناه پدران مؤاخذه نمی‌کند و همچنین دلالت دارد بر اینکه اگر مردم مرتکب معصیت نمی‌شدند خدای را بر ایشان حجتی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شما می‌خواهید برای خداوند،راهی بسوی کیفرتان قرار دهید و از راه کفر و تکذیب سند محکومیت و کیفر خود را امضا کنید؟ إِنَّ الْمُنٰافِقِینَ فِی الدَّرْکِ الْأَسْفَلِ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 طبقۀ زیرین دوزخ هستند زیرا دوزخ از لحاظ عمق،طبقات و درکاتی است،هم چنان که بهشت را از لحاظ علو و ارتقاع،درجاتی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از لحاظ قبح کردارش در طبقۀ زیرین دوزخ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ابن کثیر و ابو عبیده و جماعتی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 و ابن عباس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 تابوتهایی از آهن،بسته شده و در آتش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منزلهایی باشند که برخی از برخی دیگر،از لحاظ مسافت،پایین‌ترند و ممکن است خبر باشد از اینکه عذاب آنان به سر حد خود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فلان شخص را به حضیض و و فلان شخص را به عرش رسانید و مقصودشان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را از لحاظ مقام دچار انحطاط و دیگری را به اوج رسانید و صحبت از مسافت و زیر و بالا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تَجِدَ لَهُمْ نَصِیراً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محمد ص،برای این منافقان،یاوری نمی‌یابی که آنها را از عذاب خدا نجات بخشد،زیرا خداوند آنها را در پایین‌ترین طبقات آتش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استثنا کرده،فرمود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تٰابُوا وَ أَصْلَحُوا</w:t>
      </w:r>
    </w:p>
    <w:p>
      <w:pPr>
        <w:pStyle w:val="BookText"/>
        <w:rPr/>
      </w:pPr>
      <w:r>
        <w:rPr>
          <w:rFonts w:ascii="IRNazanin" w:hAnsi="IRNazanin" w:eastAsia="IRNazanin"/>
          <w:color w:val="111111"/>
          <w:sz w:val="28"/>
          <w:sz w:val="28"/>
          <w:szCs w:val="28"/>
          <w:rtl w:val="true"/>
          <w:lang w:bidi="fa-IR"/>
        </w:rPr>
        <w:t>،مگر آنان که از نفاق،توبه کنند و نیتهای خود را اصلاح نمایند و بقولی در آینده هم بر توبه خود ثابت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بکتاب خدا چنگ بزنند و فرستادگان خدا را تصدیق کنند و بقولی بخداوند اعتماد 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أَخْلَصُوا دِینَهُمْ لِلّٰهِ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خدایان باطل تبری جسته،دین خود را برای خداوند</w:t>
      </w:r>
    </w:p>
    <w:p>
      <w:pPr>
        <w:pStyle w:val="BookText"/>
        <w:rPr/>
      </w:pPr>
      <w:r>
        <w:rPr>
          <w:rFonts w:ascii="IRNazanin" w:hAnsi="IRNazanin" w:eastAsia="IRNazanin"/>
          <w:color w:val="111111"/>
          <w:sz w:val="28"/>
          <w:sz w:val="28"/>
          <w:szCs w:val="28"/>
          <w:rtl w:val="true"/>
          <w:lang w:bidi="fa-IR"/>
        </w:rPr>
        <w:t>یکتا خالص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ایمان خود رحمت و خشنودی خدا را از روی اخلاص بجویند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مَعَ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هنگامی که این کارها را بکنند،با مؤمنان در بهشت و جایگاه کرامت،خواهند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سَوْفَ یُؤْتِ اللّٰهُ الْمُؤْمِنِینَ أَجْراً عَظِیماً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عرب،برای وعده و تطمیع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مورد خداوند،حتمی و لازم است،زیرا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کریمترین کریمان بوده و وعدۀ کریم،قطعی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غیر از منافقان شرط توبه و اصلاح و اعتصام،نکرده است و فقط این شرط در مورد منافقان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انگهی پس از آن نیز،شرطی دیگر افزوده و آن اخلاص است،زیرا نفاق گناه قلب و اخلاص توبه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مَعَ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با مؤمنانند و نفرمود آنها مؤمن یا از مؤمنانند و این نشان غلیظ و خشم خداوند بر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در بیان پاداش مؤمنان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برای وعدۀ دور است بکار برد،زیرا اکنون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توبه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ضمیمه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مقصود همۀ مؤمنان باشد،اعم از کسانی که زمانی کافر بوده یا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وجود دارد که مقصود،افزونی ثواب،برای کسانی باشد که سابقۀ کفر و نفاق نداشته باشند</w:t>
      </w:r>
      <w:r>
        <w:rPr>
          <w:rFonts w:eastAsia="IRNazanin" w:cs="IRNazanin"/>
          <w:color w:val="111111"/>
          <w:sz w:val="28"/>
          <w:szCs w:val="28"/>
          <w:rtl w:val="true"/>
          <w:lang w:bidi="fa-IR"/>
        </w:rPr>
        <w:t>.</w:t>
      </w:r>
      <w:bookmarkStart w:id="532" w:name="pg13050_155575"/>
    </w:p>
    <w:p>
      <w:pPr>
        <w:pStyle w:val="Heading3"/>
        <w:numPr>
          <w:ilvl w:val="2"/>
          <w:numId w:val="1"/>
        </w:numPr>
        <w:rPr/>
      </w:pPr>
      <w:bookmarkStart w:id="533" w:name="__RefHeading___Toc6787997_3224264995"/>
      <w:bookmarkStart w:id="534" w:name="_Toc228"/>
      <w:bookmarkEnd w:id="532"/>
      <w:bookmarkEnd w:id="53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147</w:t>
      </w:r>
      <w:r>
        <w:rPr>
          <w:rtl w:val="true"/>
        </w:rPr>
        <w:t>]</w:t>
      </w:r>
      <w:bookmarkEnd w:id="534"/>
    </w:p>
    <w:p>
      <w:pPr>
        <w:pStyle w:val="Heading4"/>
        <w:numPr>
          <w:ilvl w:val="3"/>
          <w:numId w:val="1"/>
        </w:numPr>
        <w:rPr/>
      </w:pPr>
      <w:bookmarkStart w:id="535" w:name="__RefHeading___Toc6787999_3224264995"/>
      <w:bookmarkStart w:id="536" w:name="_Toc229"/>
      <w:bookmarkEnd w:id="535"/>
      <w:r>
        <w:rPr>
          <w:rtl w:val="true"/>
        </w:rPr>
        <w:t>اشاره</w:t>
      </w:r>
      <w:bookmarkEnd w:id="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Style w:val="FootnoteAnchor"/>
          <w:rtl w:val="true"/>
        </w:rPr>
        <w:footnoteReference w:id="27"/>
      </w:r>
      <w:r>
        <w:rPr>
          <w:rFonts w:ascii="Amiri" w:hAnsi="Amiri" w:eastAsia="Amiri" w:cs="Amiri"/>
          <w:color w:val="111111"/>
          <w:sz w:val="28"/>
          <w:sz w:val="28"/>
          <w:szCs w:val="28"/>
          <w:rtl w:val="true"/>
          <w:lang w:bidi="ar-SA"/>
        </w:rPr>
        <w:t xml:space="preserve">مٰا یَفْعَلُ اَللّٰهُ بِعَذٰابِکُمْ إِنْ شَکَرْتُمْ وَ آمَنْتُمْ وَ کٰانَ اَللّٰهُ شٰاکِراً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6788001_3224264995"/>
      <w:bookmarkStart w:id="538" w:name="_Toc230"/>
      <w:bookmarkEnd w:id="537"/>
      <w:r>
        <w:rPr>
          <w:rtl w:val="true"/>
        </w:rPr>
        <w:t>ترجمه</w:t>
      </w:r>
      <w:bookmarkEnd w:id="538"/>
    </w:p>
    <w:p>
      <w:pPr>
        <w:pStyle w:val="BookText"/>
        <w:rPr/>
      </w:pPr>
      <w:r>
        <w:rPr>
          <w:rFonts w:ascii="IRNazanin" w:hAnsi="IRNazanin" w:eastAsia="IRNazanin"/>
          <w:color w:val="111111"/>
          <w:sz w:val="28"/>
          <w:sz w:val="28"/>
          <w:szCs w:val="28"/>
          <w:rtl w:val="true"/>
          <w:lang w:bidi="fa-IR"/>
        </w:rPr>
        <w:t>خداوند به عذاب شما اقدام نمی‌کند،اگر شکرگزار و مؤمن باشید و خداوند پاداش دهندۀ شکر و داناست</w:t>
      </w:r>
      <w:r>
        <w:rPr>
          <w:rFonts w:eastAsia="IRNazanin" w:cs="IRNazanin"/>
          <w:color w:val="111111"/>
          <w:sz w:val="28"/>
          <w:szCs w:val="28"/>
          <w:rtl w:val="true"/>
          <w:lang w:bidi="fa-IR"/>
        </w:rPr>
        <w:t>.</w:t>
      </w:r>
    </w:p>
    <w:p>
      <w:pPr>
        <w:pStyle w:val="Heading4"/>
        <w:numPr>
          <w:ilvl w:val="3"/>
          <w:numId w:val="1"/>
        </w:numPr>
        <w:rPr/>
      </w:pPr>
      <w:bookmarkStart w:id="539" w:name="__RefHeading___Toc6788003_3224264995"/>
      <w:bookmarkStart w:id="540" w:name="_Toc231"/>
      <w:bookmarkEnd w:id="539"/>
      <w:r>
        <w:rPr>
          <w:rtl w:val="true"/>
        </w:rPr>
        <w:t>مقصود</w:t>
      </w:r>
      <w:bookmarkEnd w:id="540"/>
    </w:p>
    <w:p>
      <w:pPr>
        <w:pStyle w:val="BookText"/>
        <w:rPr/>
      </w:pPr>
      <w:r>
        <w:rPr>
          <w:rFonts w:ascii="IRNazanin" w:hAnsi="IRNazanin" w:eastAsia="IRNazanin"/>
          <w:color w:val="111111"/>
          <w:sz w:val="28"/>
          <w:sz w:val="28"/>
          <w:szCs w:val="28"/>
          <w:rtl w:val="true"/>
          <w:lang w:bidi="fa-IR"/>
        </w:rPr>
        <w:t>این آیه،خطاب به منافقانی است که توبه کرده و ایمان آورده و اعمال خود را اصلاح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یَفْعَلُ اللّٰهُ بِعَذٰابِکُمْ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عذاب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 را به عذاب شما و قرار دادتان در طبقۀ زیرین جهنم،نیازی نیست،زیرا از عذاب شما نفعی نمی برد و از خود دفع ضرری نمی‌کند که هر دو بر او محالند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شَکَرْتُمْ وَ آمَنْتُمْ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واجب خداوند را ادا کنید و در برابر نعمتهایش شکر گزاری کنید و به خدا و پیامبر ایمان آورید و به آنچه پیامبر از جانب خدا آورده، اقرار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شٰاکِراً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خداوند،شما را در برابر شکرتان همواره پاداش داده 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جای پاداش شکر،بکار برده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داناست به پاداشی که مردم در برابر طاعتهای خود استحقاق دارند، بنا بر این هیچ چیزی نزد او ضایع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قتاده و جز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پاداش اعمال اندک شما را می‌دهد و از کارها و گفتارهای ظاهر و باطن شما آگاه است و پاداش آنها را می‌دهد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خداوند،با اینکه از مردم و طاعتهای ایشان بی‌نیاز است، پاداش ایشان را می‌دهد و به همین جهت به اعمال ایشان عالم است</w:t>
      </w:r>
      <w:r>
        <w:rPr>
          <w:rFonts w:eastAsia="IRNazanin" w:cs="IRNazanin"/>
          <w:color w:val="111111"/>
          <w:sz w:val="28"/>
          <w:szCs w:val="28"/>
          <w:rtl w:val="true"/>
          <w:lang w:bidi="fa-IR"/>
        </w:rPr>
        <w:t>.</w:t>
      </w:r>
      <w:bookmarkStart w:id="541" w:name="pg13050_155576"/>
    </w:p>
    <w:p>
      <w:pPr>
        <w:pStyle w:val="Heading3"/>
        <w:numPr>
          <w:ilvl w:val="2"/>
          <w:numId w:val="1"/>
        </w:numPr>
        <w:rPr/>
      </w:pPr>
      <w:bookmarkStart w:id="542" w:name="__RefHeading___Toc6788005_3224264995"/>
      <w:bookmarkStart w:id="543" w:name="_Toc232"/>
      <w:bookmarkEnd w:id="541"/>
      <w:bookmarkEnd w:id="542"/>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148</w:t>
      </w:r>
      <w:r>
        <w:rPr>
          <w:rtl w:val="true"/>
        </w:rPr>
        <w:t xml:space="preserve"> </w:t>
      </w:r>
      <w:r>
        <w:rPr>
          <w:rtl w:val="true"/>
        </w:rPr>
        <w:t xml:space="preserve">تا </w:t>
      </w:r>
      <w:r>
        <w:rPr/>
        <w:t>149</w:t>
      </w:r>
      <w:r>
        <w:rPr>
          <w:rtl w:val="true"/>
        </w:rPr>
        <w:t>]</w:t>
      </w:r>
      <w:bookmarkEnd w:id="543"/>
    </w:p>
    <w:p>
      <w:pPr>
        <w:pStyle w:val="Heading4"/>
        <w:numPr>
          <w:ilvl w:val="3"/>
          <w:numId w:val="1"/>
        </w:numPr>
        <w:rPr/>
      </w:pPr>
      <w:bookmarkStart w:id="544" w:name="__RefHeading___Toc6788007_3224264995"/>
      <w:bookmarkStart w:id="545" w:name="_Toc233"/>
      <w:bookmarkEnd w:id="544"/>
      <w:r>
        <w:rPr>
          <w:rtl w:val="true"/>
        </w:rPr>
        <w:t>اشاره</w:t>
      </w:r>
      <w:bookmarkEnd w:id="545"/>
    </w:p>
    <w:p>
      <w:pPr>
        <w:pStyle w:val="BookText"/>
        <w:rPr/>
      </w:pPr>
      <w:r>
        <w:rPr>
          <w:rFonts w:ascii="Amiri" w:hAnsi="Amiri" w:eastAsia="Amiri" w:cs="Amiri"/>
          <w:color w:val="111111"/>
          <w:sz w:val="28"/>
          <w:sz w:val="28"/>
          <w:szCs w:val="28"/>
          <w:rtl w:val="true"/>
          <w:lang w:bidi="ar-SA"/>
        </w:rPr>
        <w:t xml:space="preserve">لاٰ یُحِبُّ اَللّٰهُ اَلْجَهْرَ بِالسُّوءِ مِنَ اَلْقَوْلِ إِلاّٰ مَنْ ظُلِمَ وَ کٰانَ اَللّٰهُ سَمِیعاً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خَیْراً أَوْ تُخْفُوهُ أَوْ تَعْفُوا عَنْ سُوءٍ فَإِنَّ اَللّٰهَ کٰانَ عَفُوًّا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Style w:val="FootnoteAnchor"/>
          <w:rtl w:val="true"/>
        </w:rPr>
        <w:footnoteReference w:id="28"/>
      </w:r>
    </w:p>
    <w:p>
      <w:pPr>
        <w:pStyle w:val="Heading4"/>
        <w:numPr>
          <w:ilvl w:val="3"/>
          <w:numId w:val="1"/>
        </w:numPr>
        <w:rPr/>
      </w:pPr>
      <w:bookmarkStart w:id="546" w:name="__RefHeading___Toc6788009_3224264995"/>
      <w:bookmarkStart w:id="547" w:name="_Toc234"/>
      <w:bookmarkEnd w:id="546"/>
      <w:r>
        <w:rPr>
          <w:rtl w:val="true"/>
        </w:rPr>
        <w:t>ترجمه</w:t>
      </w:r>
      <w:bookmarkEnd w:id="547"/>
    </w:p>
    <w:p>
      <w:pPr>
        <w:pStyle w:val="BookText"/>
        <w:rPr/>
      </w:pPr>
      <w:r>
        <w:rPr>
          <w:rFonts w:ascii="IRNazanin" w:hAnsi="IRNazanin" w:eastAsia="IRNazanin"/>
          <w:color w:val="111111"/>
          <w:sz w:val="28"/>
          <w:sz w:val="28"/>
          <w:szCs w:val="28"/>
          <w:rtl w:val="true"/>
          <w:lang w:bidi="fa-IR"/>
        </w:rPr>
        <w:t>خداوند دوست ندارد که در باره کسی سخنی زشت گفته شود،مگر اینکه گوینده سخن مظلوم واقع شده باشد و خداوند شنوا و داناست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خیری را آشکار یا پنهان کنید یا از بدی در گذرید،خداوند بخشاینده و تواناست</w:t>
      </w:r>
      <w:r>
        <w:rPr>
          <w:rFonts w:eastAsia="IRNazanin" w:cs="IRNazanin"/>
          <w:color w:val="111111"/>
          <w:sz w:val="28"/>
          <w:szCs w:val="28"/>
          <w:rtl w:val="true"/>
          <w:lang w:bidi="fa-IR"/>
        </w:rPr>
        <w:t>.</w:t>
      </w:r>
      <w:bookmarkStart w:id="548" w:name="pg13050_155577"/>
    </w:p>
    <w:p>
      <w:pPr>
        <w:pStyle w:val="Heading4"/>
        <w:numPr>
          <w:ilvl w:val="3"/>
          <w:numId w:val="1"/>
        </w:numPr>
        <w:rPr/>
      </w:pPr>
      <w:bookmarkStart w:id="549" w:name="__RefHeading___Toc6788011_3224264995"/>
      <w:bookmarkStart w:id="550" w:name="_Toc235"/>
      <w:bookmarkEnd w:id="548"/>
      <w:bookmarkEnd w:id="549"/>
      <w:r>
        <w:rPr>
          <w:rtl w:val="true"/>
        </w:rPr>
        <w:t xml:space="preserve">بیان آیۀ </w:t>
      </w:r>
      <w:r>
        <w:rPr/>
        <w:t>148</w:t>
      </w:r>
      <w:r>
        <w:rPr>
          <w:rtl w:val="true"/>
        </w:rPr>
        <w:t>-</w:t>
      </w:r>
      <w:r>
        <w:rPr/>
        <w:t>149</w:t>
      </w:r>
      <w:bookmarkEnd w:id="550"/>
    </w:p>
    <w:p>
      <w:pPr>
        <w:pStyle w:val="Heading5"/>
        <w:numPr>
          <w:ilvl w:val="4"/>
          <w:numId w:val="1"/>
        </w:numPr>
        <w:rPr/>
      </w:pPr>
      <w:bookmarkStart w:id="551" w:name="__RefHeading___Toc6788013_3224264995"/>
      <w:bookmarkStart w:id="552" w:name="_Toc236"/>
      <w:bookmarkEnd w:id="551"/>
      <w:r>
        <w:rPr>
          <w:rtl w:val="true"/>
        </w:rPr>
        <w:t>اشاره</w:t>
      </w:r>
      <w:bookmarkEnd w:id="552"/>
    </w:p>
    <w:p>
      <w:pPr>
        <w:pStyle w:val="Heading5"/>
        <w:numPr>
          <w:ilvl w:val="4"/>
          <w:numId w:val="1"/>
        </w:numPr>
        <w:rPr/>
      </w:pPr>
      <w:bookmarkStart w:id="553" w:name="__RefHeading___Toc6788015_3224264995"/>
      <w:bookmarkStart w:id="554" w:name="_Toc237"/>
      <w:bookmarkEnd w:id="553"/>
      <w:r>
        <w:rPr>
          <w:rtl w:val="true"/>
        </w:rPr>
        <w:t>قرائت</w:t>
      </w:r>
      <w:bookmarkEnd w:id="5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صیغۀ مجهول قرائت شده،لکن از ابن عباس و سعید بن جبیر و ضحاک و عطاء بن سائب و دیگران،به صیغة معلوم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قرائت،بنا بر استثنای منقطع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ظلم فان اللّٰه لا یخفی علیه امره یعنی لکن کسی که ظلم کند یا ظلم شود،خدا از حالش آگاه است،بدلیل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اللّٰه سمیعا علیما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قرائت در محل نصب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لکن مظلوم به مظلومیت خود،آشکارا شکوه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قرائت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ظالم،آشکارا ظلم می‌کند و باکی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قرائت غیر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باشد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الله ان یجهر بالسوء من القول الا من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دوست ندارد که احدی به بدی سخن گوید مگر شخص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اللّٰه ان یجهر احد بالسوء من القول الا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دیگری نیز محتمل است که گمان نکنم کسی متعرض آن شده باشد و آن این است که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الظالم اجهر و اله بالسوء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ظالم را بی پرده و آشکارا،بد بگویید</w:t>
      </w:r>
      <w:r>
        <w:rPr>
          <w:rFonts w:eastAsia="IRNazanin" w:cs="IRNazanin"/>
          <w:color w:val="111111"/>
          <w:sz w:val="28"/>
          <w:szCs w:val="28"/>
          <w:rtl w:val="true"/>
          <w:lang w:bidi="fa-IR"/>
        </w:rPr>
        <w:t>.</w:t>
      </w:r>
    </w:p>
    <w:p>
      <w:pPr>
        <w:pStyle w:val="Heading5"/>
        <w:numPr>
          <w:ilvl w:val="4"/>
          <w:numId w:val="1"/>
        </w:numPr>
        <w:rPr/>
      </w:pPr>
      <w:bookmarkStart w:id="555" w:name="__RefHeading___Toc6788017_3224264995"/>
      <w:bookmarkStart w:id="556" w:name="_Toc238"/>
      <w:bookmarkEnd w:id="555"/>
      <w:r>
        <w:rPr>
          <w:rtl w:val="true"/>
        </w:rPr>
        <w:t>مقصود</w:t>
      </w:r>
      <w:bookmarkEnd w:id="556"/>
    </w:p>
    <w:p>
      <w:pPr>
        <w:pStyle w:val="BookText"/>
        <w:rPr/>
      </w:pPr>
      <w:r>
        <w:rPr>
          <w:rFonts w:ascii="Amiri" w:hAnsi="Amiri" w:eastAsia="Amiri" w:cs="Amiri"/>
          <w:color w:val="111111"/>
          <w:sz w:val="28"/>
          <w:sz w:val="28"/>
          <w:szCs w:val="28"/>
          <w:rtl w:val="true"/>
          <w:lang w:bidi="ar-SA"/>
        </w:rPr>
        <w:t>لاٰ یُحِبُّ اللّٰهُ الْجَهْرَ بِالسُّوءِ مِنَ الْقَوْلِ إِلاّٰ مَنْ 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در بارۀ معنای این جمله اقوالی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دوست ندارد که بمنظور انتقامجویی،دشنامی داده شود،</w:t>
      </w:r>
      <w:bookmarkStart w:id="557" w:name="pg13050_155578"/>
    </w:p>
    <w:p>
      <w:pPr>
        <w:pStyle w:val="BookText"/>
        <w:rPr/>
      </w:pPr>
      <w:bookmarkEnd w:id="557"/>
      <w:r>
        <w:rPr>
          <w:rFonts w:ascii="IRNazanin" w:hAnsi="IRNazanin" w:eastAsia="IRNazanin"/>
          <w:color w:val="111111"/>
          <w:sz w:val="28"/>
          <w:sz w:val="28"/>
          <w:szCs w:val="28"/>
          <w:rtl w:val="true"/>
          <w:lang w:bidi="fa-IR"/>
        </w:rPr>
        <w:t>مگر آنان که مظلوم شده باشند،بنا بر این عیبی ندارد که از ظالم انتقام بگیرند به آنچه دین تجویز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و سدی است 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روایت شده است و نظیر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انْتَصَرُوا مِنْ بَعْدِ مٰا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شعراء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اینکه به آنها ظلم شد،انتقام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کسی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زانی،نباید گوینده را با این کلمه یا کلماتی نظیر آن،پاسخ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دوست ندارد که انسان آشکارا مردم را در مقابل کسی بسیج کند، مگر اینکه مظلوم واقع شده باشد که در این صورت خداوند کراهتی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ابن عباس است و نزدیک به آن قول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 نیست بلند کردن صدا به آنچه غیر را ناپسند آید،مگر مظلوم که می‌تواند در برابر ظالم،صدا را بلند کند و از خدا و مردم کمک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دیگری را مذمت کند یا از دست او شکایت کند یا او را بزشتی یاد کند،مگر اینکه مظلوم شده باشد،بنا بر این جایز است که از دست ظالم شکایت کند و کار او را ظاهر سازد و بزشتی رفتار او را یاد کند،تا مردم از او بپرهیزند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سَمِیعاً عَلِیماً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سخنان زشت را می‌شنود و راستگو و دروغگو را می‌شناسد و هر یک را بعملش پاداش یا کیفر می‌دهد</w:t>
      </w:r>
      <w:r>
        <w:rPr>
          <w:rFonts w:eastAsia="IRNazanin" w:cs="IRNazanin"/>
          <w:color w:val="111111"/>
          <w:sz w:val="28"/>
          <w:szCs w:val="28"/>
          <w:rtl w:val="true"/>
          <w:lang w:bidi="fa-IR"/>
        </w:rPr>
        <w:t>.</w:t>
      </w:r>
    </w:p>
    <w:p>
      <w:pPr>
        <w:pStyle w:val="Heading5"/>
        <w:numPr>
          <w:ilvl w:val="4"/>
          <w:numId w:val="1"/>
        </w:numPr>
        <w:rPr/>
      </w:pPr>
      <w:bookmarkStart w:id="558" w:name="__RefHeading___Toc6788019_3224264995"/>
      <w:bookmarkStart w:id="559" w:name="_Toc239"/>
      <w:bookmarkEnd w:id="558"/>
      <w:r>
        <w:rPr>
          <w:rtl w:val="true"/>
        </w:rPr>
        <w:t>دلالت آیه</w:t>
      </w:r>
      <w:bookmarkEnd w:id="559"/>
    </w:p>
    <w:p>
      <w:pPr>
        <w:pStyle w:val="BookText"/>
        <w:rPr/>
      </w:pPr>
      <w:r>
        <w:rPr>
          <w:rFonts w:ascii="IRNazanin" w:hAnsi="IRNazanin" w:eastAsia="IRNazanin"/>
          <w:color w:val="111111"/>
          <w:sz w:val="28"/>
          <w:sz w:val="28"/>
          <w:szCs w:val="28"/>
          <w:rtl w:val="true"/>
          <w:lang w:bidi="fa-IR"/>
        </w:rPr>
        <w:t>این آیه،دلیل است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پردۀ خود را بدرد و گناه خود را آشکار سازد،آشکار کردن و اظهار آنچه در اوست،جایز است،در حدیث است که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فاسق چیزهایی که باعث معرفی او در میان مردم شود،بگویید و فاسق را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آیه،مردم را به اخلاق پسندیده،ترغیب و از کشف عیبهای مردم، نهی می‌کند و خبر می‌دهد که ذات بیهمتای خداوند از اراده زشتی‌ها منزه است،زیرا دوستی چیزی بمعنای ارادۀ آن چیز است و چون خداوند،بحکم این آیه،زشتی را دوست ندارد،ارادۀ آن را هم ندارد</w:t>
      </w:r>
      <w:r>
        <w:rPr>
          <w:rFonts w:eastAsia="IRNazanin" w:cs="IRNazanin"/>
          <w:color w:val="111111"/>
          <w:sz w:val="28"/>
          <w:szCs w:val="28"/>
          <w:rtl w:val="true"/>
          <w:lang w:bidi="fa-IR"/>
        </w:rPr>
        <w:t>.</w:t>
      </w:r>
      <w:bookmarkStart w:id="560" w:name="pg13050_155579"/>
    </w:p>
    <w:p>
      <w:pPr>
        <w:pStyle w:val="BookText"/>
        <w:rPr/>
      </w:pPr>
      <w:bookmarkEnd w:id="560"/>
      <w:r>
        <w:rPr>
          <w:rFonts w:ascii="IRNazanin" w:hAnsi="IRNazanin" w:eastAsia="IRNazanin"/>
          <w:color w:val="111111"/>
          <w:sz w:val="28"/>
          <w:sz w:val="28"/>
          <w:szCs w:val="28"/>
          <w:rtl w:val="true"/>
          <w:lang w:bidi="fa-IR"/>
        </w:rPr>
        <w:t>سپس همۀ افراد مکلف را مخاطب ساخته،فرمود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تُبْدُوا خَیْراً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خیر را آشکار سازید و در بارۀ کسی که به شما نیکی کند، آشکارا سخن پسندیده بگوئید و بدینوسیله از او سپاسگزاری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تُخْفُوهُ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از آشکار کردن آن خودداری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کار نیکو را انجام دهید یا قصد انجام دادن آن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خیر،مال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آشکارا یا در نهان صدقه بدهید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تَعْفُوا عَنْ سُوءٍ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از کسانی که به شما بدی کنند،با داشتن قدرت انتقام در گذرید و آشکارا در باره او سخن بدی را که خداوند شما را در گفتن آن مجاز دانسته است،نگویید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کٰانَ عَفُوًّا قَدِیراً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خلق خود و معاصی ایشان،عفو کننده و نسبت به انتقام ایشان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آیه،خداوند مردم را ترغیب می‌کند که با داشتن قدرت انتقام و کیفر از بد کار در گذرند،زیرا خداوند با کمال قدرت خود،از گناهان بیشتری از ایشان، عفو می‌کند که قابل مقایسه با گناه و بدی شخص بد کار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پیش نیز داد خواهی مردم را در برابر ستمکاران،در صورتی که از حد ظلم ظالم و موجبات شرعی تجاوز نکند،مباح شمرده شد</w:t>
      </w:r>
      <w:r>
        <w:rPr>
          <w:rFonts w:eastAsia="IRNazanin" w:cs="IRNazanin"/>
          <w:color w:val="111111"/>
          <w:sz w:val="28"/>
          <w:szCs w:val="28"/>
          <w:rtl w:val="true"/>
          <w:lang w:bidi="fa-IR"/>
        </w:rPr>
        <w:t>.</w:t>
      </w:r>
    </w:p>
    <w:p>
      <w:pPr>
        <w:pStyle w:val="Heading5"/>
        <w:numPr>
          <w:ilvl w:val="4"/>
          <w:numId w:val="1"/>
        </w:numPr>
        <w:rPr/>
      </w:pPr>
      <w:bookmarkStart w:id="561" w:name="__RefHeading___Toc6788021_3224264995"/>
      <w:bookmarkStart w:id="562" w:name="_Toc240"/>
      <w:bookmarkEnd w:id="561"/>
      <w:r>
        <w:rPr>
          <w:rtl w:val="true"/>
        </w:rPr>
        <w:t>نظم آیه</w:t>
      </w:r>
      <w:bookmarkEnd w:id="562"/>
    </w:p>
    <w:p>
      <w:pPr>
        <w:pStyle w:val="BookText"/>
        <w:rPr/>
      </w:pPr>
      <w:r>
        <w:rPr>
          <w:rFonts w:ascii="IRNazanin" w:hAnsi="IRNazanin" w:eastAsia="IRNazanin"/>
          <w:color w:val="111111"/>
          <w:sz w:val="28"/>
          <w:sz w:val="28"/>
          <w:szCs w:val="28"/>
          <w:rtl w:val="true"/>
          <w:lang w:bidi="fa-IR"/>
        </w:rPr>
        <w:t>وجه اتصال این آیه،به سابق این است که قبلا در بارۀ اهل نفاق که بر خلاف عقیدۀ باطنی خویش،سخن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نیست که انسان موظف باشد،هر چه در دل دارد،اظهار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گمانی بیشتر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اگر بمرحله‌ای رسید که قطعی و حتمی شد،اظهار آن جایز است</w:t>
      </w:r>
      <w:r>
        <w:rPr>
          <w:rFonts w:eastAsia="IRNazanin" w:cs="IRNazanin"/>
          <w:color w:val="111111"/>
          <w:sz w:val="28"/>
          <w:szCs w:val="28"/>
          <w:rtl w:val="true"/>
          <w:lang w:bidi="fa-IR"/>
        </w:rPr>
        <w:t>.</w:t>
      </w:r>
      <w:bookmarkStart w:id="563" w:name="pg13050_155580"/>
    </w:p>
    <w:p>
      <w:pPr>
        <w:pStyle w:val="Heading3"/>
        <w:numPr>
          <w:ilvl w:val="2"/>
          <w:numId w:val="1"/>
        </w:numPr>
        <w:rPr/>
      </w:pPr>
      <w:bookmarkStart w:id="564" w:name="__RefHeading___Toc6788023_3224264995"/>
      <w:bookmarkStart w:id="565" w:name="_Toc241"/>
      <w:bookmarkEnd w:id="563"/>
      <w:bookmarkEnd w:id="564"/>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150</w:t>
      </w:r>
      <w:r>
        <w:rPr>
          <w:rtl w:val="true"/>
        </w:rPr>
        <w:t xml:space="preserve"> </w:t>
      </w:r>
      <w:r>
        <w:rPr>
          <w:rtl w:val="true"/>
        </w:rPr>
        <w:t xml:space="preserve">تا </w:t>
      </w:r>
      <w:r>
        <w:rPr/>
        <w:t>152</w:t>
      </w:r>
      <w:r>
        <w:rPr>
          <w:rtl w:val="true"/>
        </w:rPr>
        <w:t>]</w:t>
      </w:r>
      <w:bookmarkEnd w:id="565"/>
    </w:p>
    <w:p>
      <w:pPr>
        <w:pStyle w:val="Heading4"/>
        <w:numPr>
          <w:ilvl w:val="3"/>
          <w:numId w:val="1"/>
        </w:numPr>
        <w:rPr/>
      </w:pPr>
      <w:bookmarkStart w:id="566" w:name="__RefHeading___Toc6788025_3224264995"/>
      <w:bookmarkStart w:id="567" w:name="_Toc242"/>
      <w:bookmarkEnd w:id="566"/>
      <w:r>
        <w:rPr>
          <w:rtl w:val="true"/>
        </w:rPr>
        <w:t>اشاره</w:t>
      </w:r>
      <w:bookmarkEnd w:id="567"/>
    </w:p>
    <w:p>
      <w:pPr>
        <w:pStyle w:val="BookText"/>
        <w:rPr/>
      </w:pPr>
      <w:r>
        <w:rPr>
          <w:rFonts w:ascii="Amiri" w:hAnsi="Amiri" w:eastAsia="Amiri" w:cs="Amiri"/>
          <w:color w:val="111111"/>
          <w:sz w:val="28"/>
          <w:sz w:val="28"/>
          <w:szCs w:val="28"/>
          <w:rtl w:val="true"/>
          <w:lang w:bidi="ar-SA"/>
        </w:rPr>
        <w:t xml:space="preserve">إِنَّ اَلَّذِینَ یَکْفُرُونَ بِاللّٰهِ وَ رُسُلِهِ وَ یُرِیدُونَ أَنْ یُفَرِّقُوا بَیْنَ اَللّٰهِ وَ رُسُلِهِ وَ یَقُولُونَ نُؤْمِنُ بِبَعْضٍ وَ نَکْفُرُ بِبَعْضٍ وَ یُرِیدُونَ أَنْ یَتَّخِذُوا بَیْنَ ذٰلِکَ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اَلْکٰافِرُونَ حَقًّا وَ أَعْتَدْنٰا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بِاللّٰهِ وَ رُسُلِهِ وَ لَمْ یُفَرِّقُوا بَیْنَ أَحَدٍ مِنْهُمْ أُولٰئِکَ سَوْفَ یُؤْتِیهِمْ أُجُورَهُمْ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Style w:val="FootnoteAnchor"/>
          <w:rtl w:val="true"/>
        </w:rPr>
        <w:footnoteReference w:id="29"/>
      </w:r>
    </w:p>
    <w:p>
      <w:pPr>
        <w:pStyle w:val="Heading4"/>
        <w:numPr>
          <w:ilvl w:val="3"/>
          <w:numId w:val="1"/>
        </w:numPr>
        <w:rPr/>
      </w:pPr>
      <w:bookmarkStart w:id="568" w:name="__RefHeading___Toc6788027_3224264995"/>
      <w:bookmarkStart w:id="569" w:name="_Toc243"/>
      <w:bookmarkEnd w:id="568"/>
      <w:r>
        <w:rPr>
          <w:rtl w:val="true"/>
        </w:rPr>
        <w:t>ترجمه</w:t>
      </w:r>
      <w:bookmarkEnd w:id="56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به خدا و پیامبرانش کفر ورزیده،می‌خواهند میان خدا و فرستادگانش جدایی افکنند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بعضی ایمان داریم و به بعضی کافریم و اراده دارند که در این میان راهی بسوی گمراهی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حقیقت کافرند و برای کافران عذابی خوار کننده،فراهم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به خدا و پیامبرانش ایمان دارند و میان ایشان جدایی نمی‌افکنند،بزودی پاداش‌های ایشان را می‌دهیم و خداوند آمرزگار و رحیم است</w:t>
      </w:r>
      <w:r>
        <w:rPr>
          <w:rFonts w:eastAsia="IRNazanin" w:cs="IRNazanin"/>
          <w:color w:val="111111"/>
          <w:sz w:val="28"/>
          <w:szCs w:val="28"/>
          <w:rtl w:val="true"/>
          <w:lang w:bidi="fa-IR"/>
        </w:rPr>
        <w:t>.</w:t>
      </w:r>
      <w:bookmarkStart w:id="570" w:name="pg13050_155581"/>
    </w:p>
    <w:p>
      <w:pPr>
        <w:pStyle w:val="Heading4"/>
        <w:numPr>
          <w:ilvl w:val="3"/>
          <w:numId w:val="1"/>
        </w:numPr>
        <w:rPr/>
      </w:pPr>
      <w:bookmarkStart w:id="571" w:name="__RefHeading___Toc6788029_3224264995"/>
      <w:bookmarkStart w:id="572" w:name="_Toc244"/>
      <w:bookmarkEnd w:id="570"/>
      <w:bookmarkEnd w:id="571"/>
      <w:r>
        <w:rPr>
          <w:rtl w:val="true"/>
        </w:rPr>
        <w:t xml:space="preserve">بیان آیۀ </w:t>
      </w:r>
      <w:r>
        <w:rPr/>
        <w:t>150</w:t>
      </w:r>
      <w:r>
        <w:rPr>
          <w:rtl w:val="true"/>
        </w:rPr>
        <w:t>-</w:t>
      </w:r>
      <w:r>
        <w:rPr/>
        <w:t>151</w:t>
      </w:r>
      <w:r>
        <w:rPr>
          <w:rtl w:val="true"/>
        </w:rPr>
        <w:t>-</w:t>
      </w:r>
      <w:r>
        <w:rPr/>
        <w:t>152</w:t>
      </w:r>
      <w:bookmarkEnd w:id="572"/>
    </w:p>
    <w:p>
      <w:pPr>
        <w:pStyle w:val="Heading5"/>
        <w:numPr>
          <w:ilvl w:val="4"/>
          <w:numId w:val="1"/>
        </w:numPr>
        <w:rPr/>
      </w:pPr>
      <w:bookmarkStart w:id="573" w:name="__RefHeading___Toc6788031_3224264995"/>
      <w:bookmarkStart w:id="574" w:name="_Toc245"/>
      <w:bookmarkEnd w:id="573"/>
      <w:r>
        <w:rPr>
          <w:rtl w:val="true"/>
        </w:rPr>
        <w:t>اشاره</w:t>
      </w:r>
      <w:bookmarkEnd w:id="574"/>
    </w:p>
    <w:p>
      <w:pPr>
        <w:pStyle w:val="Heading5"/>
        <w:numPr>
          <w:ilvl w:val="4"/>
          <w:numId w:val="1"/>
        </w:numPr>
        <w:rPr/>
      </w:pPr>
      <w:bookmarkStart w:id="575" w:name="__RefHeading___Toc6788033_3224264995"/>
      <w:bookmarkStart w:id="576" w:name="_Toc246"/>
      <w:bookmarkEnd w:id="575"/>
      <w:r>
        <w:rPr>
          <w:rtl w:val="true"/>
        </w:rPr>
        <w:t>قرائت</w:t>
      </w:r>
      <w:bookmarkEnd w:id="576"/>
    </w:p>
    <w:p>
      <w:pPr>
        <w:pStyle w:val="BookText"/>
        <w:rPr/>
      </w:pP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یاء و دیگران به نون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حفص این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یُؤْتِ اللّٰهُ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دیگران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أَجْرَهُ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سَنُؤْتِیهِمْ أَجْراً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5"/>
        <w:numPr>
          <w:ilvl w:val="4"/>
          <w:numId w:val="1"/>
        </w:numPr>
        <w:rPr/>
      </w:pPr>
      <w:bookmarkStart w:id="577" w:name="__RefHeading___Toc6788035_3224264995"/>
      <w:bookmarkStart w:id="578" w:name="_Toc247"/>
      <w:bookmarkEnd w:id="577"/>
      <w:r>
        <w:rPr>
          <w:rtl w:val="true"/>
        </w:rPr>
        <w:t>مقصود</w:t>
      </w:r>
      <w:bookmarkEnd w:id="578"/>
    </w:p>
    <w:p>
      <w:pPr>
        <w:pStyle w:val="BookText"/>
        <w:rPr/>
      </w:pPr>
      <w:r>
        <w:rPr>
          <w:rFonts w:ascii="IRNazanin" w:hAnsi="IRNazanin" w:eastAsia="IRNazanin"/>
          <w:color w:val="111111"/>
          <w:sz w:val="28"/>
          <w:sz w:val="28"/>
          <w:szCs w:val="28"/>
          <w:rtl w:val="true"/>
          <w:lang w:bidi="fa-IR"/>
        </w:rPr>
        <w:t>آیات پیش،در بارۀ وصف منافقان بود و اینکه بوصف اهل کتاب و مردم مؤمن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یَکْفُرُونَ بِاللّٰهِ وَ رُسُلِهِ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مسیحیانی که بخداوند و رسولانش کفر می‌ورزند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یُرِیدُونَ أَنْ یُفَرِّقُوا بَیْنَ اللّٰهِ وَ رُسُلِهِ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می‌خواهند میان خدا و پیامبرانش تفرقه افکنند،یعنی فرستادگانی که از جانب خدا برای هدایت مردم،مأموریت دارند، تکذیب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نُؤْمِنُ بِبَعْضٍ وَ نَکْفُرُ بِبَعْضٍ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 را تصدیق و آن پیامبر را تکذیب می‌کنیم،چنان که یهود،موسی را تصدیق و عیسی و محمد ص را تکذیب کردند و مسیحیان،عیسی و پیامبران پیش از او را تصدیق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یُرِیدُونَ أَنْ یَتَّخِذُوا بَیْنَ ذٰلِکَ سَبِیلاً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می‌خواهند،در این میان،راهی بسوی ضلالتی که خود پدید آورده و بدعتی که خود ابتکار کرده‌اند،انتخاب و مردم جاهل را بسوی آن دعوت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الْکٰافِرُونَ حَقًّا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حالشان خبر دادیم که می‌گویند به بعضی ایمان آوریم و به بعضی کافر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کافر هستند،بنا بر این،به این مطلب یقین داشته باشید و تردید نداشته باشید که به آنچه بدان دعوت می‌کنند،واقعاً اقرار ندارند، زیرا اگر در اقرار خود راستگو بودند،همۀ پیامبران خدا را تصدیق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قلمداد می‌کند،تاکید است،تا کسی توهم نکند که با اعتقاد به بعضی از پیامبران،از صف کفار خارج می‌شوند و در صف مؤمنان داخل می‌گردند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أَعْتَدْنٰا لِلْکٰافِرِینَ عَذٰاباً مُهِیناً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کافران عذابی خوار کننده و ذلت آور، مهیا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بِاللّٰهِ وَ رُسُلِهِ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خدا را تصدیق و بیکتایی او اعتراف و به رسالت پیامبرانش اقرار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یُفَرِّقُوا بَیْنَ أَحَدٍ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آنها تفرقه نمی‌افکنند،بلکه بهمگی ایمان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سَوْفَ یُؤْتِیهِمْ أُجُورَهُمْ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پاداشهای آنان را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پاداش را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می‌کند برای دلالت بر اینکه آنان در حقیقت، استحقاق اجر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ثوابی که آنها بخاطر ایمان بخدا و پیامبران،استحقاق دارند،به ایشان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غَفُوراً رَحِیماً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آمرزندۀ کسانی است که دارای چنین صفتی باشند و همه معصیتهای گذشتۀ ایشان را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خداوند متعال بفضل و رحمت خویش،آنها را مورد لطف قرار داده،بسوی بهشت رهنمون می‌گردد</w:t>
      </w:r>
      <w:r>
        <w:rPr>
          <w:rFonts w:eastAsia="IRNazanin" w:cs="IRNazanin"/>
          <w:color w:val="111111"/>
          <w:sz w:val="28"/>
          <w:szCs w:val="28"/>
          <w:rtl w:val="true"/>
          <w:lang w:bidi="fa-IR"/>
        </w:rPr>
        <w:t>.</w:t>
      </w:r>
      <w:bookmarkStart w:id="579" w:name="pg13050_155583"/>
    </w:p>
    <w:p>
      <w:pPr>
        <w:pStyle w:val="Heading3"/>
        <w:numPr>
          <w:ilvl w:val="2"/>
          <w:numId w:val="1"/>
        </w:numPr>
        <w:rPr/>
      </w:pPr>
      <w:bookmarkStart w:id="580" w:name="__RefHeading___Toc6788037_3224264995"/>
      <w:bookmarkStart w:id="581" w:name="_Toc248"/>
      <w:bookmarkEnd w:id="579"/>
      <w:bookmarkEnd w:id="580"/>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153</w:t>
      </w:r>
      <w:r>
        <w:rPr>
          <w:rtl w:val="true"/>
        </w:rPr>
        <w:t xml:space="preserve"> </w:t>
      </w:r>
      <w:r>
        <w:rPr>
          <w:rtl w:val="true"/>
        </w:rPr>
        <w:t xml:space="preserve">تا </w:t>
      </w:r>
      <w:r>
        <w:rPr/>
        <w:t>154</w:t>
      </w:r>
      <w:r>
        <w:rPr>
          <w:rtl w:val="true"/>
        </w:rPr>
        <w:t>]</w:t>
      </w:r>
      <w:bookmarkEnd w:id="581"/>
    </w:p>
    <w:p>
      <w:pPr>
        <w:pStyle w:val="Heading4"/>
        <w:numPr>
          <w:ilvl w:val="3"/>
          <w:numId w:val="1"/>
        </w:numPr>
        <w:rPr/>
      </w:pPr>
      <w:bookmarkStart w:id="582" w:name="__RefHeading___Toc6788039_3224264995"/>
      <w:bookmarkStart w:id="583" w:name="_Toc249"/>
      <w:bookmarkEnd w:id="582"/>
      <w:r>
        <w:rPr>
          <w:rtl w:val="true"/>
        </w:rPr>
        <w:t>اشاره</w:t>
      </w:r>
      <w:bookmarkEnd w:id="583"/>
    </w:p>
    <w:p>
      <w:pPr>
        <w:pStyle w:val="BookText"/>
        <w:rPr/>
      </w:pPr>
      <w:r>
        <w:rPr>
          <w:rFonts w:ascii="Amiri" w:hAnsi="Amiri" w:eastAsia="Amiri" w:cs="Amiri"/>
          <w:color w:val="111111"/>
          <w:sz w:val="28"/>
          <w:sz w:val="28"/>
          <w:szCs w:val="28"/>
          <w:rtl w:val="true"/>
          <w:lang w:bidi="ar-SA"/>
        </w:rPr>
        <w:t xml:space="preserve">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فَوْقَهُمُ اَلطُّورَ بِمِیثٰاقِهِمْ وَ قُلْنٰا لَهُمُ اُدْخُلُوا اَلْبٰابَ سُجَّداً وَ قُلْنٰا لَهُمْ لاٰ تَعْدُوا فِی اَلسَّبْتِ وَ أَخَذْنٰا مِنْهُمْ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Style w:val="FootnoteAnchor"/>
          <w:rtl w:val="true"/>
        </w:rPr>
        <w:footnoteReference w:id="30"/>
      </w:r>
    </w:p>
    <w:p>
      <w:pPr>
        <w:pStyle w:val="Heading4"/>
        <w:numPr>
          <w:ilvl w:val="3"/>
          <w:numId w:val="1"/>
        </w:numPr>
        <w:rPr/>
      </w:pPr>
      <w:bookmarkStart w:id="584" w:name="__RefHeading___Toc6788041_3224264995"/>
      <w:bookmarkStart w:id="585" w:name="_Toc250"/>
      <w:bookmarkEnd w:id="584"/>
      <w:r>
        <w:rPr>
          <w:rtl w:val="true"/>
        </w:rPr>
        <w:t>ترجمه</w:t>
      </w:r>
      <w:bookmarkEnd w:id="58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از تو می‌خواهند که بر ایشان کتابی از آسمان نازل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موسی کارهایی بزرگتر در خواسته کرده،گفتند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آشکار بما نشان ده،از اینرو بواسطۀ ظلمشان،آنان را صاعقه‌ای فرو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 از آن که دلایل روشن،ایشان را آمده بود،گوساله را به خدایی گرفتند و ما از ایشان در گذشتیم و موسی را حجتی آشکار دادیم و بواسطۀ پیمانشان،کوه طور را بر سر ایشان بر افراشتیم و به ایشان گفتیم که سجده‌کنان از در،داخل شوید و به ایشان گفتیم که در روز شنبه،تجاوز مکنید و از ایشان پیمانی محکم گرفتیم</w:t>
      </w:r>
      <w:r>
        <w:rPr>
          <w:rFonts w:eastAsia="IRNazanin" w:cs="IRNazanin"/>
          <w:color w:val="111111"/>
          <w:sz w:val="28"/>
          <w:szCs w:val="28"/>
          <w:rtl w:val="true"/>
          <w:lang w:bidi="fa-IR"/>
        </w:rPr>
        <w:t>.</w:t>
      </w:r>
      <w:bookmarkStart w:id="586" w:name="pg13050_155584"/>
    </w:p>
    <w:p>
      <w:pPr>
        <w:pStyle w:val="Heading4"/>
        <w:numPr>
          <w:ilvl w:val="3"/>
          <w:numId w:val="1"/>
        </w:numPr>
        <w:rPr/>
      </w:pPr>
      <w:bookmarkStart w:id="587" w:name="__RefHeading___Toc6788043_3224264995"/>
      <w:bookmarkStart w:id="588" w:name="_Toc251"/>
      <w:bookmarkEnd w:id="586"/>
      <w:bookmarkEnd w:id="587"/>
      <w:r>
        <w:rPr>
          <w:rtl w:val="true"/>
        </w:rPr>
        <w:t xml:space="preserve">بیان آیۀ </w:t>
      </w:r>
      <w:r>
        <w:rPr/>
        <w:t>153</w:t>
      </w:r>
      <w:r>
        <w:rPr>
          <w:rtl w:val="true"/>
        </w:rPr>
        <w:t>-</w:t>
      </w:r>
      <w:r>
        <w:rPr/>
        <w:t>154</w:t>
      </w:r>
      <w:bookmarkEnd w:id="588"/>
    </w:p>
    <w:p>
      <w:pPr>
        <w:pStyle w:val="Heading5"/>
        <w:numPr>
          <w:ilvl w:val="4"/>
          <w:numId w:val="1"/>
        </w:numPr>
        <w:rPr/>
      </w:pPr>
      <w:bookmarkStart w:id="589" w:name="__RefHeading___Toc6788045_3224264995"/>
      <w:bookmarkStart w:id="590" w:name="_Toc252"/>
      <w:bookmarkEnd w:id="589"/>
      <w:r>
        <w:rPr>
          <w:rtl w:val="true"/>
        </w:rPr>
        <w:t>اشاره</w:t>
      </w:r>
      <w:bookmarkEnd w:id="590"/>
    </w:p>
    <w:p>
      <w:pPr>
        <w:pStyle w:val="Heading5"/>
        <w:numPr>
          <w:ilvl w:val="4"/>
          <w:numId w:val="1"/>
        </w:numPr>
        <w:rPr/>
      </w:pPr>
      <w:bookmarkStart w:id="591" w:name="__RefHeading___Toc6788047_3224264995"/>
      <w:bookmarkStart w:id="592" w:name="_Toc253"/>
      <w:bookmarkEnd w:id="591"/>
      <w:r>
        <w:rPr>
          <w:rtl w:val="true"/>
        </w:rPr>
        <w:t>قرائت</w:t>
      </w:r>
      <w:bookmarkEnd w:id="592"/>
    </w:p>
    <w:p>
      <w:pPr>
        <w:pStyle w:val="BookText"/>
        <w:rPr/>
      </w:pP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عین و تشدید دال و روش از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عین و تشدید دال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سکون عین و بدون تشدید دال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اول بنا بر این است که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تاء در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اینکه قریب المخرج هستند و بخاطر اینکه دال آشکارتر از تاء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شده است لکن بسیاری از علمای نحو،معتقدند که جمع میان دو ساکن،آنهم در صورتی که حرف ساکن دوم،مدغم باشد،جایز نیست،مگر اینکه حرف اول از حروف مد باشد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قرائت دوم نیز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حرکت تا به عین داده و تاء را در دال ادغام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قرائت سوم،بنا بر این است که فعل ثلاثی مجرد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قرآن کریم این فعل هم بصورت ثلاثی مجرد استعمال شده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یَعْدُونَ فِی السَّبْتِ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 مؤید قرائت سوم است و هم بصورت باب افتعال استعمال شده،مثل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اِعْتَدَوْا مِنْکُمْ فِی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 مؤید و دلیل قرائت اول و دوم</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6788049_3224264995"/>
      <w:bookmarkStart w:id="594" w:name="_Toc254"/>
      <w:bookmarkEnd w:id="593"/>
      <w:r>
        <w:rPr>
          <w:rtl w:val="true"/>
        </w:rPr>
        <w:t>لغت</w:t>
      </w:r>
      <w:bookmarkEnd w:id="594"/>
    </w:p>
    <w:p>
      <w:pPr>
        <w:pStyle w:val="BookText"/>
        <w:rPr/>
      </w:pPr>
      <w:r>
        <w:rPr>
          <w:rFonts w:ascii="IRNazanin" w:hAnsi="IRNazanin" w:eastAsia="IRNazanin"/>
          <w:color w:val="111111"/>
          <w:sz w:val="28"/>
          <w:sz w:val="28"/>
          <w:szCs w:val="28"/>
          <w:rtl w:val="true"/>
          <w:lang w:bidi="fa-IR"/>
        </w:rPr>
        <w:t>لا تعدوا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 بمعنای سرقت و ظلم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علی اللص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دزد بر من ظلم و تجاوز کرد و ما لم را دزدید و همه معنای تجاوز است مثل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عدوت ان زرتک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زیارت تو تجاوز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تعدوا یعنی تجاوز مکنید</w:t>
      </w:r>
      <w:r>
        <w:rPr>
          <w:rFonts w:eastAsia="IRNazanin" w:cs="IRNazanin"/>
          <w:color w:val="111111"/>
          <w:sz w:val="28"/>
          <w:szCs w:val="28"/>
          <w:rtl w:val="true"/>
          <w:lang w:bidi="fa-IR"/>
        </w:rPr>
        <w:t>.</w:t>
      </w:r>
      <w:bookmarkStart w:id="595" w:name="pg13050_155585"/>
    </w:p>
    <w:p>
      <w:pPr>
        <w:pStyle w:val="Heading5"/>
        <w:numPr>
          <w:ilvl w:val="4"/>
          <w:numId w:val="1"/>
        </w:numPr>
        <w:rPr/>
      </w:pPr>
      <w:bookmarkStart w:id="596" w:name="__RefHeading___Toc6788051_3224264995"/>
      <w:bookmarkStart w:id="597" w:name="_Toc255"/>
      <w:bookmarkEnd w:id="595"/>
      <w:bookmarkEnd w:id="596"/>
      <w:r>
        <w:rPr>
          <w:rtl w:val="true"/>
        </w:rPr>
        <w:t>اعراب</w:t>
      </w:r>
      <w:bookmarkEnd w:id="597"/>
    </w:p>
    <w:p>
      <w:pPr>
        <w:pStyle w:val="BookText"/>
        <w:rPr/>
      </w:pPr>
      <w:r>
        <w:rPr>
          <w:rFonts w:ascii="IRNazanin" w:hAnsi="IRNazanin" w:eastAsia="IRNazanin"/>
          <w:color w:val="111111"/>
          <w:sz w:val="28"/>
          <w:sz w:val="28"/>
          <w:szCs w:val="28"/>
          <w:rtl w:val="true"/>
          <w:lang w:bidi="fa-IR"/>
        </w:rPr>
        <w:t>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وصف برای گفتار آنان باشد یعنی آشکارا گفتند و ممکن است وصف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باشد،یعنی آشکارا خدا را بما نشان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 حال است برای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Heading5"/>
        <w:numPr>
          <w:ilvl w:val="4"/>
          <w:numId w:val="1"/>
        </w:numPr>
        <w:rPr/>
      </w:pPr>
      <w:bookmarkStart w:id="598" w:name="__RefHeading___Toc6788053_3224264995"/>
      <w:bookmarkStart w:id="599" w:name="_Toc256"/>
      <w:bookmarkEnd w:id="598"/>
      <w:r>
        <w:rPr>
          <w:rtl w:val="true"/>
        </w:rPr>
        <w:t>شان نزول</w:t>
      </w:r>
      <w:bookmarkEnd w:id="599"/>
    </w:p>
    <w:p>
      <w:pPr>
        <w:pStyle w:val="BookText"/>
        <w:rPr/>
      </w:pPr>
      <w:r>
        <w:rPr>
          <w:rFonts w:ascii="IRNazanin" w:hAnsi="IRNazanin" w:eastAsia="IRNazanin"/>
          <w:color w:val="111111"/>
          <w:sz w:val="28"/>
          <w:sz w:val="28"/>
          <w:szCs w:val="28"/>
          <w:rtl w:val="true"/>
          <w:lang w:bidi="fa-IR"/>
        </w:rPr>
        <w:t>کعب بن اشرف و جماعتی از یهود به پیامبر گرامی اسلام،عرض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خدا هستی،کتاب آسمانی را یکباره و یک جا برای ما بیاور،هم چنان که تورات موسی یک جا و یکباره نازل شد،از اینرو این آیه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سدی است</w:t>
      </w:r>
      <w:r>
        <w:rPr>
          <w:rFonts w:eastAsia="IRNazanin" w:cs="IRNazanin"/>
          <w:color w:val="111111"/>
          <w:sz w:val="28"/>
          <w:szCs w:val="28"/>
          <w:rtl w:val="true"/>
          <w:lang w:bidi="fa-IR"/>
        </w:rPr>
        <w:t>.</w:t>
      </w:r>
    </w:p>
    <w:p>
      <w:pPr>
        <w:pStyle w:val="Heading5"/>
        <w:numPr>
          <w:ilvl w:val="4"/>
          <w:numId w:val="1"/>
        </w:numPr>
        <w:rPr/>
      </w:pPr>
      <w:bookmarkStart w:id="600" w:name="__RefHeading___Toc6788055_3224264995"/>
      <w:bookmarkStart w:id="601" w:name="_Toc257"/>
      <w:bookmarkEnd w:id="600"/>
      <w:r>
        <w:rPr>
          <w:rtl w:val="true"/>
        </w:rPr>
        <w:t>مقصود</w:t>
      </w:r>
      <w:bookmarkEnd w:id="601"/>
    </w:p>
    <w:p>
      <w:pPr>
        <w:pStyle w:val="Heading6"/>
        <w:numPr>
          <w:ilvl w:val="5"/>
          <w:numId w:val="1"/>
        </w:numPr>
        <w:rPr/>
      </w:pPr>
      <w:bookmarkStart w:id="602" w:name="__RefHeading___Toc6788057_3224264995"/>
      <w:bookmarkStart w:id="603" w:name="_Toc258"/>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قبلا در بارۀ یهودیان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میان پیامبران خدا در ایمان جدایی می‌افکنند،اینک بیان می‌دارد که آنان با ظاهر شدن آیات و معجزات،اموری را از پیامبران درخواست می‌کنند،که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یَسْئَلُکَ أَهْلُ الْکِتٰابِ أَنْ تُنَزِّلَ عَلَیْهِمْ کِتٰاباً مِنَ السَّمٰاءِ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محمد،یهود از تو می خواهند که کتابی از آسمان بر ایشان نازل گردانی</w:t>
      </w:r>
      <w:r>
        <w:rPr>
          <w:rFonts w:eastAsia="IRNazanin" w:cs="IRNazanin"/>
          <w:color w:val="111111"/>
          <w:sz w:val="28"/>
          <w:szCs w:val="28"/>
          <w:rtl w:val="true"/>
          <w:lang w:bidi="fa-IR"/>
        </w:rPr>
        <w:t>.</w:t>
      </w:r>
    </w:p>
    <w:p>
      <w:pPr>
        <w:pStyle w:val="Heading6"/>
        <w:numPr>
          <w:ilvl w:val="5"/>
          <w:numId w:val="1"/>
        </w:numPr>
        <w:rPr/>
      </w:pPr>
      <w:bookmarkStart w:id="604" w:name="__RefHeading___Toc6788059_3224264995"/>
      <w:bookmarkStart w:id="605" w:name="_Toc259"/>
      <w:bookmarkEnd w:id="604"/>
      <w:r>
        <w:rPr>
          <w:rtl w:val="true"/>
        </w:rPr>
        <w:t>اقوال</w:t>
      </w:r>
      <w:bookmarkEnd w:id="6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خواست کردند که کتابی از آسمان بر ایشان نازل کند که نوشته شده باشد،هم چنان که تورات،هنگامی که از جانب خداوند نازل شد،بر الواحی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محمد بن کعب و سدی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پیامبر خواستند که بر عده‌ای از مردانشان کتابهایی از جانب خداوند نازل شود که آنها را به تصدیق و پیروی پیامبر گرامی اسلام،مامور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را طبری اختیار کرده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خواست کردند که خداوند،کتابی مخصوص،بر ایشان نازل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سؤال را از روی عناد و سرکشی می‌کردند و مقصودشان این نبود که حق،ظاهر گردد و اگر برای ظهور حق و رشد و پرورش خود این در خواست</w:t>
      </w:r>
    </w:p>
    <w:p>
      <w:pPr>
        <w:pStyle w:val="BookText"/>
        <w:rPr/>
      </w:pPr>
      <w:r>
        <w:rPr>
          <w:rFonts w:ascii="IRNazanin" w:hAnsi="IRNazanin" w:eastAsia="IRNazanin"/>
          <w:color w:val="111111"/>
          <w:sz w:val="28"/>
          <w:sz w:val="28"/>
          <w:szCs w:val="28"/>
          <w:rtl w:val="true"/>
          <w:lang w:bidi="fa-IR"/>
        </w:rPr>
        <w:t>را می‌کردند،خداوند خواستۀ آنها را عطا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سَأَلُوا مُوسیٰ أَکْبَرَ مِنْ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گرامی،این سؤال ایشان،بر تو گران و دشوار نیاید،زیرا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موسی سؤالاتی بزرگتر کردند و از پس آنکه آیات و معجزات آشکار خداوند را دیده بودند،درخواستهایی گرانتر می‌کردند، با اینکه آن آیات و معجزات،کافی بودند که راستی و درستی ادعای حضرت موسی را ثابت کنند،ولی آنها به این مطالب،قانع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أَرِنَا اللّٰهَ جَهْرَةً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آشکارا بما نشان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الصّٰاعِقَةُ بِظُلْمِهِمْ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 بر خود ستم کردند و ایشان را صاعقه‌ای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داستان ایشان و همچنین تفسیر بیشتر مطالب آیه را در سورۀ بقره،ذیل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نُؤْمِنَ لَکَ حَتّٰی نَرَی اللّٰهَ جَهْرَةً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مِیثٰاقَکُمْ وَ رَفَعْنٰا فَوْقَکُمُ الطُّورَ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اتَّخَذُوا الْعِجْلَ مِنْ بَعْدِ مٰا جٰاءَتْهُمُ الْبَیِّنٰاتُ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گوساله را خدا پنداشتند و بعبادت آن پرداختند،بعد از آن که دلایل آشکارا بر آنها نازل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 خداوند پرده از روی جهل و عناد یهودیان بر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فَعَفَوْنٰا عَنْ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جرم آنها بزرگ بود،ما آنها را عفو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خداوند از رحمت بی پایان و مغفرت و نعمت کامل خود خبر داده، اعلام می‌کند که هیچ جرم و خیانتی،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خور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و مغفرت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 مُوسیٰ سُلْطٰاناً مُبِیناً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را دلیلی و حجتی آشکار دادیم که بر راستی و درستی نبوتش،دلیل آشکار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رَفَعْنٰا فَوْقَهُمُ الطُّورَ بِمِیثٰاقِهِمْ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پیروی تورات،سر باز زدند و از پذیرفتن سخنان موسی خودداری کردند،کوه طور را بواسطۀ پیمانی که با خداوند،در عمل به تورات،بسته بودند،بر سرشان بر افراشتیم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بوسیلۀ پرستش گوساله،عهدی که با خداوند در بارۀ عمل به تورات بسته بودند،زیرا پا گذاشتند و خداوند بکیفر آن عهد شکنی،کوه را بر سرشان بر افراشت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w:t>
      </w:r>
    </w:p>
    <w:p>
      <w:pPr>
        <w:pStyle w:val="BookText"/>
        <w:rPr/>
      </w:pPr>
      <w:r>
        <w:rPr>
          <w:rFonts w:ascii="IRNazanin" w:hAnsi="IRNazanin" w:eastAsia="IRNazanin"/>
          <w:color w:val="111111"/>
          <w:sz w:val="28"/>
          <w:sz w:val="28"/>
          <w:szCs w:val="28"/>
          <w:rtl w:val="true"/>
          <w:lang w:bidi="fa-IR"/>
        </w:rPr>
        <w:t>عهدی که با خداوند بسته بودند،خداوند به آنها پاداش داد و کوه را بر سرشان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افراشت،تا ایشان را در برابر اشعۀ سوزان خورشید،سرمایه‌ای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قول،با گفتۀ همۀ مفسران مخالف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قُلْنٰا لَهُمُ ادْخُلُوا الْبٰابَ سُجَّداً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گفتیم سجده‌کنان،از آن در وارد شوید، شرح این مطلب در سورۀ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قُلْنٰا لَهُمْ لاٰ تَعْدُوا فِی السَّبْتِ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شنبه،به آنچه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امر کرده بود که در روزهای شنبه ماهی نخورند خوردن چیزهای دیگر را بر ایشان مباح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أَخَذْنٰا مِنْهُمْ مِیثٰاقاً غَلِیظاً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عهدی محکم و مؤکد گرفتیم که اوامر الهی را گردن نهند و از نهی‌های او اطاعت کنند</w:t>
      </w:r>
      <w:r>
        <w:rPr>
          <w:rFonts w:eastAsia="IRNazanin" w:cs="IRNazanin"/>
          <w:color w:val="111111"/>
          <w:sz w:val="28"/>
          <w:szCs w:val="28"/>
          <w:rtl w:val="true"/>
          <w:lang w:bidi="fa-IR"/>
        </w:rPr>
        <w:t>.</w:t>
      </w:r>
      <w:bookmarkStart w:id="606" w:name="pg13050_155588"/>
    </w:p>
    <w:p>
      <w:pPr>
        <w:pStyle w:val="Heading3"/>
        <w:numPr>
          <w:ilvl w:val="2"/>
          <w:numId w:val="1"/>
        </w:numPr>
        <w:rPr/>
      </w:pPr>
      <w:bookmarkStart w:id="607" w:name="__RefHeading___Toc6788061_3224264995"/>
      <w:bookmarkStart w:id="608" w:name="_Toc260"/>
      <w:bookmarkEnd w:id="606"/>
      <w:bookmarkEnd w:id="607"/>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155</w:t>
      </w:r>
      <w:r>
        <w:rPr>
          <w:rtl w:val="true"/>
        </w:rPr>
        <w:t xml:space="preserve"> </w:t>
      </w:r>
      <w:r>
        <w:rPr>
          <w:rtl w:val="true"/>
        </w:rPr>
        <w:t xml:space="preserve">تا </w:t>
      </w:r>
      <w:r>
        <w:rPr/>
        <w:t>158</w:t>
      </w:r>
      <w:r>
        <w:rPr>
          <w:rtl w:val="true"/>
        </w:rPr>
        <w:t>]</w:t>
      </w:r>
      <w:bookmarkEnd w:id="608"/>
    </w:p>
    <w:p>
      <w:pPr>
        <w:pStyle w:val="Heading4"/>
        <w:numPr>
          <w:ilvl w:val="3"/>
          <w:numId w:val="1"/>
        </w:numPr>
        <w:rPr/>
      </w:pPr>
      <w:bookmarkStart w:id="609" w:name="__RefHeading___Toc6788063_3224264995"/>
      <w:bookmarkStart w:id="610" w:name="_Toc261"/>
      <w:bookmarkEnd w:id="609"/>
      <w:r>
        <w:rPr>
          <w:rtl w:val="true"/>
        </w:rPr>
        <w:t>اشاره</w:t>
      </w:r>
      <w:bookmarkEnd w:id="610"/>
    </w:p>
    <w:p>
      <w:pPr>
        <w:pStyle w:val="BookText"/>
        <w:rPr/>
      </w:pPr>
      <w:r>
        <w:rPr>
          <w:rFonts w:ascii="Amiri" w:hAnsi="Amiri" w:eastAsia="Amiri" w:cs="Amiri"/>
          <w:color w:val="111111"/>
          <w:sz w:val="28"/>
          <w:sz w:val="28"/>
          <w:szCs w:val="28"/>
          <w:rtl w:val="true"/>
          <w:lang w:bidi="ar-SA"/>
        </w:rPr>
        <w:t xml:space="preserve">فَبِمٰا نَقْضِهِمْ مِیثٰاقَهُمْ وَ کُفْرِهِمْ بِآیٰاتِ اَللّٰهِ وَ قَتْلِهِمُ اَلْأَنْبِیٰاءَ بِغَیْرِ حَقٍّ وَ قَوْلِهِمْ قُلُوبُنٰا غُلْفٌ بَلْ طَبَعَ اَللّٰهُ عَلَیْهٰا بِکُفْرِهِمْ فَلاٰ یُؤْمِنُونَ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بِکُفْرِهِمْ وَ قَوْلِهِمْ عَلیٰ مَرْیَمَ بُهْتٰاناً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إِلَیْهِ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Style w:val="FootnoteAnchor"/>
          <w:rtl w:val="true"/>
        </w:rPr>
        <w:footnoteReference w:id="31"/>
      </w:r>
    </w:p>
    <w:p>
      <w:pPr>
        <w:pStyle w:val="Heading4"/>
        <w:numPr>
          <w:ilvl w:val="3"/>
          <w:numId w:val="1"/>
        </w:numPr>
        <w:rPr/>
      </w:pPr>
      <w:bookmarkStart w:id="611" w:name="__RefHeading___Toc6788065_3224264995"/>
      <w:bookmarkStart w:id="612" w:name="_Toc262"/>
      <w:bookmarkEnd w:id="611"/>
      <w:r>
        <w:rPr>
          <w:rtl w:val="true"/>
        </w:rPr>
        <w:t>ترجمه</w:t>
      </w:r>
      <w:bookmarkEnd w:id="61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ملعون شدند بخاطر پیمان شکنی و کافر شدن‌شان به آیات خدا و بنا حق کشتن پیامبران و گفتن اینکه چیزی نمی‌فهمند،بلکه خداوند بکیفر کفرشان بر دلهاشان مهر نهاده و جز گروه اندکی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سزای کافر شدن و نسبت بمریم تهمت بزرگی بستن،و گفتن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مسیح،عیسی بن مریم،فرستادۀ خدا را کشته‌ایم، حال آنکه او را نکشته و بدار نیاویخته بودند،لکن بر ایشان مشتبه شده بودن و آنان که در بارۀ او اختلاف کرده‌اند،در بارۀ کشتن او در شک هستند و برای آنان علمی نیست، بلکه پیروی گمان است و به یقین او را نکشتند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او را به سوی خود برد و خداوند مقتدر و فرزانه است</w:t>
      </w:r>
      <w:r>
        <w:rPr>
          <w:rFonts w:eastAsia="IRNazanin" w:cs="IRNazanin"/>
          <w:color w:val="111111"/>
          <w:sz w:val="28"/>
          <w:szCs w:val="28"/>
          <w:rtl w:val="true"/>
          <w:lang w:bidi="fa-IR"/>
        </w:rPr>
        <w:t>.</w:t>
      </w:r>
      <w:bookmarkStart w:id="613" w:name="pg13050_155589"/>
    </w:p>
    <w:p>
      <w:pPr>
        <w:pStyle w:val="Heading4"/>
        <w:numPr>
          <w:ilvl w:val="3"/>
          <w:numId w:val="1"/>
        </w:numPr>
        <w:rPr/>
      </w:pPr>
      <w:bookmarkStart w:id="614" w:name="__RefHeading___Toc6788067_3224264995"/>
      <w:bookmarkStart w:id="615" w:name="_Toc263"/>
      <w:bookmarkEnd w:id="613"/>
      <w:bookmarkEnd w:id="614"/>
      <w:r>
        <w:rPr>
          <w:rtl w:val="true"/>
        </w:rPr>
        <w:t xml:space="preserve">بیان آیۀ </w:t>
      </w:r>
      <w:r>
        <w:rPr/>
        <w:t>155</w:t>
      </w:r>
      <w:r>
        <w:rPr>
          <w:rtl w:val="true"/>
        </w:rPr>
        <w:t xml:space="preserve"> </w:t>
      </w:r>
      <w:r>
        <w:rPr>
          <w:rtl w:val="true"/>
        </w:rPr>
        <w:t xml:space="preserve">تا </w:t>
      </w:r>
      <w:r>
        <w:rPr/>
        <w:t>158</w:t>
      </w:r>
      <w:bookmarkEnd w:id="615"/>
    </w:p>
    <w:p>
      <w:pPr>
        <w:pStyle w:val="Heading5"/>
        <w:numPr>
          <w:ilvl w:val="4"/>
          <w:numId w:val="1"/>
        </w:numPr>
        <w:rPr/>
      </w:pPr>
      <w:bookmarkStart w:id="616" w:name="__RefHeading___Toc6788069_3224264995"/>
      <w:bookmarkStart w:id="617" w:name="_Toc264"/>
      <w:bookmarkEnd w:id="616"/>
      <w:r>
        <w:rPr>
          <w:rtl w:val="true"/>
        </w:rPr>
        <w:t>اشاره</w:t>
      </w:r>
      <w:bookmarkEnd w:id="617"/>
    </w:p>
    <w:p>
      <w:pPr>
        <w:pStyle w:val="Heading5"/>
        <w:numPr>
          <w:ilvl w:val="4"/>
          <w:numId w:val="1"/>
        </w:numPr>
        <w:rPr/>
      </w:pPr>
      <w:bookmarkStart w:id="618" w:name="__RefHeading___Toc6788071_3224264995"/>
      <w:bookmarkStart w:id="619" w:name="_Toc265"/>
      <w:bookmarkEnd w:id="618"/>
      <w:r>
        <w:rPr>
          <w:rtl w:val="true"/>
        </w:rPr>
        <w:t>لغت</w:t>
      </w:r>
      <w:bookmarkEnd w:id="619"/>
    </w:p>
    <w:p>
      <w:pPr>
        <w:pStyle w:val="BookText"/>
        <w:rPr/>
      </w:pP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 که از بزرگی خود انسان را به حیرت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در سورۀ آل عمران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 را کشتم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روی علم و خبر او را کشتم و در حقیقت دلالت 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خوار و ذلیل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ارضا عالمها و قتلت ارض جاهلها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عالم،زمین را و زمین جاهل را کشت،کنایه از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در روی زمین،غالب و جاهل،در روی زمین مغلوب است</w:t>
      </w:r>
      <w:r>
        <w:rPr>
          <w:rFonts w:eastAsia="IRNazanin" w:cs="IRNazanin"/>
          <w:color w:val="111111"/>
          <w:sz w:val="28"/>
          <w:szCs w:val="28"/>
          <w:rtl w:val="true"/>
          <w:lang w:bidi="fa-IR"/>
        </w:rPr>
        <w:t>.</w:t>
      </w:r>
    </w:p>
    <w:p>
      <w:pPr>
        <w:pStyle w:val="Heading5"/>
        <w:numPr>
          <w:ilvl w:val="4"/>
          <w:numId w:val="1"/>
        </w:numPr>
        <w:rPr/>
      </w:pPr>
      <w:bookmarkStart w:id="620" w:name="__RefHeading___Toc6788073_3224264995"/>
      <w:bookmarkStart w:id="621" w:name="_Toc266"/>
      <w:bookmarkEnd w:id="620"/>
      <w:r>
        <w:rPr>
          <w:rtl w:val="true"/>
        </w:rPr>
        <w:t>اعراب</w:t>
      </w:r>
      <w:bookmarkEnd w:id="621"/>
    </w:p>
    <w:p>
      <w:pPr>
        <w:pStyle w:val="BookText"/>
        <w:rPr/>
      </w:pPr>
      <w:r>
        <w:rPr>
          <w:rFonts w:ascii="IRNazanin" w:hAnsi="IRNazanin" w:eastAsia="IRNazanin"/>
          <w:color w:val="111111"/>
          <w:sz w:val="28"/>
          <w:sz w:val="28"/>
          <w:szCs w:val="28"/>
          <w:rtl w:val="true"/>
          <w:lang w:bidi="fa-IR"/>
        </w:rPr>
        <w:t>فبما نقضهم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فبنقضهم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فبنقضهم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بقولی فعل محذوف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حَرَّمْنٰا عَلَیْهِمْ طَیِّبٰاتٍ أُحِلَّتْ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آیه،بدل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فبنقضهم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طَبَعَ اللّٰهُ عَلَیْهٰا بِکُفْرِهِمْ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قَتَلُوهُ وَ مٰا صَلَبُوهُ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انتهای آیه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زجاج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عِیسَی ابْنَ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بیان است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و بصورت یک کلمه در آمده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علم واقع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صفت،برای مسیح یا 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اِتِّبٰاعَ الظَّنِّ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لکنهم یتعبون الظن</w:t>
      </w:r>
      <w:r>
        <w:rPr>
          <w:rFonts w:eastAsia="IRNazanin" w:cs="IRNazanin"/>
          <w:color w:val="111111"/>
          <w:sz w:val="28"/>
          <w:szCs w:val="28"/>
          <w:rtl w:val="true"/>
          <w:lang w:bidi="fa-IR"/>
        </w:rPr>
        <w:t>»</w:t>
      </w:r>
    </w:p>
    <w:p>
      <w:pPr>
        <w:pStyle w:val="Heading5"/>
        <w:numPr>
          <w:ilvl w:val="4"/>
          <w:numId w:val="1"/>
        </w:numPr>
        <w:rPr/>
      </w:pPr>
      <w:bookmarkStart w:id="622" w:name="__RefHeading___Toc6788075_3224264995"/>
      <w:bookmarkStart w:id="623" w:name="_Toc267"/>
      <w:bookmarkEnd w:id="622"/>
      <w:r>
        <w:rPr>
          <w:rtl w:val="true"/>
        </w:rPr>
        <w:t>مقصود</w:t>
      </w:r>
      <w:bookmarkEnd w:id="623"/>
    </w:p>
    <w:p>
      <w:pPr>
        <w:pStyle w:val="Heading6"/>
        <w:numPr>
          <w:ilvl w:val="5"/>
          <w:numId w:val="1"/>
        </w:numPr>
        <w:rPr/>
      </w:pPr>
      <w:bookmarkStart w:id="624" w:name="__RefHeading___Toc6788077_3224264995"/>
      <w:bookmarkStart w:id="625" w:name="_Toc268"/>
      <w:bookmarkEnd w:id="624"/>
      <w:r>
        <w:rPr>
          <w:rtl w:val="true"/>
        </w:rPr>
        <w:t>اشاره</w:t>
      </w:r>
      <w:bookmarkEnd w:id="62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خداوند متعال به بیان کارهای زشت و ناپسند اهل کتاب و مجازات ایشان</w:t>
      </w:r>
    </w:p>
    <w:p>
      <w:pPr>
        <w:pStyle w:val="BookText"/>
        <w:rPr/>
      </w:pPr>
      <w:r>
        <w:rPr>
          <w:rFonts w:ascii="IRNazanin" w:hAnsi="IRNazanin" w:eastAsia="IRNazanin"/>
          <w:color w:val="111111"/>
          <w:sz w:val="28"/>
          <w:sz w:val="28"/>
          <w:szCs w:val="28"/>
          <w:rtl w:val="true"/>
          <w:lang w:bidi="fa-IR"/>
        </w:rPr>
        <w:t>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نَقْضِهِمْ مِیثٰاقَهُمْ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کارهای زشت آنان که موجب حرمان یا لعن آنها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شکنی‌های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پیمانهایی را که با خدا بسته و موظف بودند که بر طبق آنچه در تورات است،عمل کنند، بی‌شرمانه،نقض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کُفْرِهِمْ بِآیٰاتِ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انکار حجت‌ها و دلایل روشنی است که خداوند،برای اثبات نبوت و رسالت پیامبران خود،بیان داشته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قَتْلِهِمُ الْأَنْبِیٰاءَ بِغَیْرِ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تنها به انکار نبوت و رسالت پیامبران،اکتفاء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خون فرستادگان خدا را بنا حق می‌ریختند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یا خطایی نبود که مستوجب قتل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قتل انبیاء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 می‌کند،بمنظور تاکید است و گرنه کشتن فرستادۀ بر حق الهی،جز به ناحق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مطلب،نظیر این است که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یَدْعُ مَعَ اللّٰهِ إِلٰهاً آخَرَ لاٰ بُرْهٰانَ لَهُ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مؤمنون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با خداوند یگانه،خدایی دیگر بخواند،که برهانی بر آن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خدایان مجعول و ساختگی دلیل و برهانی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 بطور حتم بی دلیل است، وَ قَوْلِهِمْ قُلُوبُنٰا غُلْفٌ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جمله،در سورۀ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طَبَعَ اللّٰهُ عَلَیْهٰا بِکُفْرِهِمْ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دلهای آنان به سبب کفرشان،مهر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سورۀ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یُؤْمِنُونَ إِلاّٰ قَلِیلاً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این،از چنین مردمی انتظار ایمان و گرایش بسوی حق نیست،جز اینکه بکمی از حقایق آسمانی ایمان می‌آورند،ممکن است این استثناء مربوط به کسانی باشد که از ایشان نفی ایمان شده است و بنا بر این مقصود این است که تنها گروه قلیلی از آنها ایمان می‌آورند،نه همۀ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خداوند،با 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آتیه،گروه معدودی از آنان ایمان می‌آورند،آنها را از آن اکثریت معاند، که از بی ایمانی آنان خبر داده است،استثناء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مفسران، مثل قتاده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عقیده‌اند برخی بر 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نَقْضِهِمْ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الصّٰاعِقَةُ بِظُلْمِهِمْ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صاعقه،فرا گرفت بخاطر ظلمشان و بخاطر پیمان شکنی هایشان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آیه،تابع و دنبالۀ آن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آیه،ارتباطی بآیات قبل ندارد و 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این کارهای قبیح آنها را لعن و غضب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در کلام نیامده،این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طَبَعَ اللّٰهُ عَلَیْهٰا بِکُفْرِهِمْ  می‌توان آنها را حدس زد و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بر دلش مهر خورده،بطور قطع،ملعون و مغضوب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 بر این مطلب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صاعقه،در عهد موسی بر یهود نازل گردیده بود و پیامبرکشی آنان و افترای شرم آوری که بمریم عذرا بستند و ادعای قتل حضرت عیسی،مدتها بعد از عهد موسی بود و شکی نیست که نازل شدن صاعقه بر آنان نه به خاطر گناهی بود که بعدا دیگران مرتکب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دانستیم که کسانی که این ادعا را می‌کردند و این یاوه‌ها را می‌بافتند،غیر از کسانی بودند که دچار صاعقه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طبری متوجه کسانی است که آیه را مربوط به دنبالۀ آیات پیش می‌دانند لکن بر مثل زجاج وارد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قول او قویتر است زیرا مستلزم تقدیر محذوفی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بِکُفْرِهِمْ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اعمال قبیح آنان،انکار رسالت عیسی 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 عَلیٰ مَرْیَمَ بُهْتٰاناً عَظِیماً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عظیم‌ترین و شنیع‌ترین دروغی که به حضرت مریم نسبت دادند و او را متهم بزنا کردند،یکی دیگر از گناهان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ابن عباس و سدی گویند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از قومی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ساحری پسر زنی ساحره و زناکاری پسر زن زناکار،پیش شما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سخن آنان را شنیده،گفت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تویی پروردگار من،تو آفریدگار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بمیل خود پیش آنها نیامده‌ام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p>
    <w:p>
      <w:pPr>
        <w:pStyle w:val="BookText"/>
        <w:rPr/>
      </w:pPr>
      <w:r>
        <w:rPr>
          <w:rFonts w:ascii="IRNazanin" w:hAnsi="IRNazanin" w:eastAsia="IRNazanin"/>
          <w:color w:val="111111"/>
          <w:sz w:val="28"/>
          <w:sz w:val="28"/>
          <w:szCs w:val="28"/>
          <w:rtl w:val="true"/>
          <w:lang w:bidi="fa-IR"/>
        </w:rPr>
        <w:t>هر که مرا و مادرم را دشنام گوید،لعنت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 عیسی را مستجاب کرد و آنها را بشکل خوک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قَوْلِهِمْ إِنّٰا قَتَلْنَا الْمَسِیحَ عِیسَی ابْنَ مَرْیَمَ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ادعا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را آنان کشته‌اند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گفتار ایشان است،زیرا اگر برسالت اقرار می‌کردند،او را نمی‌کشتند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از گفتار ایشان است،یعنی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که به گمان خود رسول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قَتَلُوهُ وَ مٰا صَلَبُوهُ وَ لٰکِنْ شُبِّهَ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آنان عیسی را نکشته و بدار نیاویخته بودند،بلکه بر آنها مشتبه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عیسی بر آنها مشتبه شد؟ ابن عباس روایت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کسانی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بعیسی و مادرش دشنام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کرد،یهودا که رئیس یهودیان بود مطلع شد و ترسید که عیسی در بارۀ خودش نیز دعا کند،از اینرو یهودیان را گرد آورد و آنها را بر قتل عیسی هماهنگ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خداوند،جبرئیل را به یاری وی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قرآن مجید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أَیَّدْنٰاهُ بِرُوحِ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عیسی را به روح القدس تایید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اطراف عیسی را محاصره و آغاز پرسش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یهودیان را دشمن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بعزم کشتن،به او حمله‌ور شدند،لکن جبرئیل او را وارد پناهگاهی کرد که در سقف آن روزنه‌ای بود و از آنجا او را به آسمان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یهودا یکی از همدستان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طیطانوس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مأمور کرد که داخل پناهگاه گردد و عیسی را خارج گرداند،لکن عیسی را در آنجا نیافت و مدتی متحیر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گمان می‌کردند که وی در آنجا مشغول جنگ با حضرت عیسی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به شباهت عیسی در آورد و چون خارج شد او را بجای عیسی بدار آویختند و بکشتند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لحاظ صورت،شبیه عیسی شده بود،لکن از لحاظ بدنی به او شباهت نداشت،برخی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صورت،همان صورت عیسی و جسد،جسد طیطانوس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طیطانوس است،عیسی کجاست و اگر عیسی است طیطانوس</w:t>
      </w:r>
    </w:p>
    <w:p>
      <w:pPr>
        <w:pStyle w:val="BookText"/>
        <w:rPr/>
      </w:pPr>
      <w:r>
        <w:rPr>
          <w:rFonts w:ascii="IRNazanin" w:hAnsi="IRNazanin" w:eastAsia="IRNazanin"/>
          <w:color w:val="111111"/>
          <w:sz w:val="28"/>
          <w:sz w:val="28"/>
          <w:szCs w:val="28"/>
          <w:rtl w:val="true"/>
          <w:lang w:bidi="fa-IR"/>
        </w:rPr>
        <w:t>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مطلب موجب اشتباه آنان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با هفت تن از حواریون در خانه‌ای بودند که آنان خانه را محاصره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بدرون خانه قدم نهادند،خداوند همۀ آنان را شبیه عیسی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جادو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را نشان دهید،یا اینکه همۀ شما را 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امروز،جان خود را به بهشت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بیرون شتافت و خود را عیسی معرفی کرد و آنها بی رحمانه بروی تاخته،او را بکشتند و بدار آویختند و خداوند همان روز عیسی را به آسمان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و ابن اسحاق نیز چنین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در بارۀ تعداد حواریون 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نگفته است که همۀ حواریون، شبیه عیسی شدند،بلکه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به شباهت وی در آمدند و عیسی از میان ایشان به آسمان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وهب،قوی‌تر است،زیرا اگر یکی از آنان شبیه عیسی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عیسی به آنها گفته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شما شبیه من بشود، داخل بهشت خواهد شد و آن گاه عیسی در برابر چشمشان به آسمان برده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بر ایشان مشتبه نمی‌شد بلکه تنها بر خود یهود مشتبه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خداوند،همۀ آنان را شبیه عیسی گردانید و هنگامی که یکی از آنان را کشتند،بر خود ایشان نیز مشتبه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یهود،شخصی را گرفتند و در جای بلندی بدار آویختند و به کسی اجازه ندادند که به آن جا نزدیک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میان مردم منتشر کردند که عیسی را کشته‌اند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اینکار را از ترس عوام کردند،زیرا هنگامی که وارد خانه شدند، عیسی به آسمان رفته بود و ترسیدند که اگر این قضیه را فاش کنند،مردم به حضرت عیسی ع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 عیسای ساختگی در این باره اختلافی نداشتند،اختلاف در میان سایر یهودیان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حواریون،بنام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بودس زکریا بوطا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مسیحیان،ملعون شمرده شده است،مرد منافقی بود که سی درهم رشوه گرفت و آنها را</w:t>
      </w:r>
    </w:p>
    <w:p>
      <w:pPr>
        <w:pStyle w:val="BookText"/>
        <w:rPr/>
      </w:pPr>
      <w:r>
        <w:rPr>
          <w:rFonts w:ascii="IRNazanin" w:hAnsi="IRNazanin" w:eastAsia="IRNazanin"/>
          <w:color w:val="111111"/>
          <w:sz w:val="28"/>
          <w:sz w:val="28"/>
          <w:szCs w:val="28"/>
          <w:rtl w:val="true"/>
          <w:lang w:bidi="fa-IR"/>
        </w:rPr>
        <w:t>برای کشتن عیسی رهنمون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جنایت،وی نادم شد و خودکشی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مسیحیان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همان بود که بر یهودیان مشتبه گردید و به جای عیسی بدار آویخته شد،در حالی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عیسی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کسی هستم که شما را راهنما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عیسی را با ده تن،زندانی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داخل زندان شد و خداوند او را بشکل عیسی در آورد آنها او را کشتند و عیسی به آسمان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الَّذِینَ اخْتَلَفُوا فِیهِ لَفِی شَکٍّ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عوام یهود،در بارۀ او دچار شک و اختلاف شدند،زیرا علمای ایشان می‌دانستند که عیسی کشته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در بارۀ عیسی 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کشتیم و 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نکشتیم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لَهُمْ بِهِ مِنْ عِلْمٍ إِلاَّ اتِّبٰاعَ الظَّنِّ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بارۀ کسی که او را کشته بودند،یقین نداشتند تنها بصرف گمان او را بقتل رسانیده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می‌کردند عیسی را کشته‌اند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برای آنها تردید پیدا شد،این بود که شمارۀ کسانی که در خانه بودند،می‌دانستند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وارد خانه شدند،یکی از آنها را ندیدند و عیسی بر ایشان مشتبه شد،از اینرو یکی از آنان را باحتمال اینکه عیسی است،بقتل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بنا بر عقیدۀ کسانی صحیح است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عیسی در موقع آمدن یهودیان متفرق نشده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کسانی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موقع،آنها متفرق شده بودند،می‌گویند منشا اختلاف و اشتباه یهودیان این بود که شخصی که باقی مانده بود و بقتل رسانیدند،نمی‌دانستند عیسی بود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در بارۀ عیسی 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بندۀ خداست و گاهی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اختلاف مسیحیان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خداست و مقتول نیست و دسته‌ای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نیست و کشته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قَتَلُوهُ یَقِیناً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آن</w:t>
      </w:r>
      <w:bookmarkStart w:id="626" w:name="pg13050_155595"/>
    </w:p>
    <w:p>
      <w:pPr>
        <w:pStyle w:val="BookText"/>
        <w:rPr/>
      </w:pPr>
      <w:bookmarkEnd w:id="6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بطور یقین،گمان خود را و آنچه احتمال می‌دادند،نکشتند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جویبر است و خلاصۀ آن این است که آنها بگمان خود عیسی را کشته بودند،حال آنکه بطور یقین دیگری را کشته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ضمیر عیسی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یقیناً و محققاً عیسی را نکشتند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خداوند متعال این است که کشتن عیسی را بطور تحقیق و یقین،انکار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رَفَعَهُ اللّٰهُ إِلَیْهِ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عیسی را بسوی خود بالا برد و آنها او را نکشته و بدار نزده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جمله را در سورۀ آل عمران،ذیل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اللّٰهُ یٰا عِیسیٰ إِنِّی مُتَوَفِّیکَ وَ رٰافِعُکَ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کرده‌ایم وَ کٰانَ اللّٰهُ عَزِیزاً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همواره از دشمنان خود انتقام گرفته و در کارها و تقدیرات خود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کسانی که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می‌خواستند که کتابی از آسمان بر ایشان نازل کند،از عقوبت او بترسند،چنان که این عقوبت دامنگیر پیشینیان هم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p>
    <w:p>
      <w:pPr>
        <w:pStyle w:val="Heading6"/>
        <w:numPr>
          <w:ilvl w:val="5"/>
          <w:numId w:val="1"/>
        </w:numPr>
        <w:rPr/>
      </w:pPr>
      <w:bookmarkStart w:id="627" w:name="__RefHeading___Toc6788079_3224264995"/>
      <w:bookmarkStart w:id="628" w:name="_Toc269"/>
      <w:bookmarkEnd w:id="627"/>
      <w:r>
        <w:rPr>
          <w:rtl w:val="true"/>
        </w:rPr>
        <w:t>قدرت خداوند</w:t>
      </w:r>
      <w:bookmarkEnd w:id="628"/>
    </w:p>
    <w:p>
      <w:pPr>
        <w:pStyle w:val="BookText"/>
        <w:rPr/>
      </w:pPr>
      <w:r>
        <w:rPr>
          <w:rFonts w:ascii="IRNazanin" w:hAnsi="IRNazanin" w:eastAsia="IRNazanin"/>
          <w:color w:val="111111"/>
          <w:sz w:val="28"/>
          <w:sz w:val="28"/>
          <w:szCs w:val="28"/>
          <w:rtl w:val="true"/>
          <w:lang w:bidi="fa-IR"/>
        </w:rPr>
        <w:t>این که در تفسیر آیه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دیگری را شبیه عیسی گردانید،از چیزهایی است که برای خداوند مقدور است و همۀ مسلمانان در بارۀ آن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اگر چه خلاف عادت است،لکن جایز است که خداوند بمنظور سختی محنت و دشواری تکلیف،آن را انجام دهد و خود یکی از معجزات حضرت عیسی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جبرییل بصورت دحیۀ کلبی بر پیامبر نازل می‌شد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همۀ یهودیان و مسیحیان جهان،اتفاق دارند بر اینکه عیسی،مقتول و بدار آویخته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که همۀ آنها از مطلبی بر خلاف واقع خبر دهند و قضیه خلاف گفتۀ آنها باشد؟و اگر چنین امری ممکن است،چگونه می‌توان به خبری اطمینان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همانطوری که خداوند خبر داده است،خود آنها نیز در این باره دچار شک و تردید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عیسی را نمی‌شناختند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مردی را کشته بودند که به آنها گفته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است و خودشان هم همین طور می‌گفتند،بنا بر این آنان نیز راست می‌گفتند و واقع امر این بود که عیسی را نکشته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حقیقت،اشتباه برای مسیحیان پیدا شده بود،زیرا دیده بودند که دیگری به شکل عیسی در آمده بود و مشاهده کرده بودند که شخصی به شکل عیسی مقتول و مصلوب شد بنا بر این گمان کرده بودند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یک از یهودیان و مسیحیان بر طبق مشاهده و گمان خود خبر داده‌اند و این سبب عدم اطمینان نسبت باخبار نمی‌شود</w:t>
      </w:r>
      <w:r>
        <w:rPr>
          <w:rFonts w:eastAsia="IRNazanin" w:cs="IRNazanin"/>
          <w:color w:val="111111"/>
          <w:sz w:val="28"/>
          <w:szCs w:val="28"/>
          <w:rtl w:val="true"/>
          <w:lang w:bidi="fa-IR"/>
        </w:rPr>
        <w:t>.</w:t>
      </w:r>
      <w:bookmarkStart w:id="629" w:name="pg13050_155597"/>
    </w:p>
    <w:p>
      <w:pPr>
        <w:pStyle w:val="Heading3"/>
        <w:numPr>
          <w:ilvl w:val="2"/>
          <w:numId w:val="1"/>
        </w:numPr>
        <w:rPr/>
      </w:pPr>
      <w:bookmarkStart w:id="630" w:name="__RefHeading___Toc6788081_3224264995"/>
      <w:bookmarkStart w:id="631" w:name="_Toc270"/>
      <w:bookmarkEnd w:id="629"/>
      <w:bookmarkEnd w:id="630"/>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159</w:t>
      </w:r>
      <w:r>
        <w:rPr>
          <w:rtl w:val="true"/>
        </w:rPr>
        <w:t xml:space="preserve"> </w:t>
      </w:r>
      <w:r>
        <w:rPr>
          <w:rtl w:val="true"/>
        </w:rPr>
        <w:t xml:space="preserve">تا </w:t>
      </w:r>
      <w:r>
        <w:rPr/>
        <w:t>161</w:t>
      </w:r>
      <w:r>
        <w:rPr>
          <w:rtl w:val="true"/>
        </w:rPr>
        <w:t>]</w:t>
      </w:r>
      <w:bookmarkEnd w:id="631"/>
    </w:p>
    <w:p>
      <w:pPr>
        <w:pStyle w:val="Heading4"/>
        <w:numPr>
          <w:ilvl w:val="3"/>
          <w:numId w:val="1"/>
        </w:numPr>
        <w:rPr/>
      </w:pPr>
      <w:bookmarkStart w:id="632" w:name="__RefHeading___Toc6788083_3224264995"/>
      <w:bookmarkStart w:id="633" w:name="_Toc271"/>
      <w:bookmarkEnd w:id="632"/>
      <w:r>
        <w:rPr>
          <w:rtl w:val="true"/>
        </w:rPr>
        <w:t>اشاره</w:t>
      </w:r>
      <w:bookmarkEnd w:id="633"/>
    </w:p>
    <w:p>
      <w:pPr>
        <w:pStyle w:val="BookText"/>
        <w:rPr/>
      </w:pPr>
      <w:r>
        <w:rPr>
          <w:rFonts w:ascii="Amiri" w:hAnsi="Amiri" w:eastAsia="Amiri" w:cs="Amiri"/>
          <w:color w:val="111111"/>
          <w:sz w:val="28"/>
          <w:sz w:val="28"/>
          <w:szCs w:val="28"/>
          <w:rtl w:val="true"/>
          <w:lang w:bidi="ar-SA"/>
        </w:rPr>
        <w:t xml:space="preserve">وَ إِنْ مِنْ أَهْلِ اَلْکِتٰابِ إِلاّٰ لَیُؤْمِنَنَّ بِهِ قَبْلَ مَوْتِهِ وَ یَوْمَ اَلْقِیٰامَةِ یَکُونُ عَلَیْهِمْ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فَبِظُلْمٍ مِنَ اَلَّذِینَ هٰادُوا حَرَّمْنٰا عَلَیْهِمْ طَیِّبٰاتٍ أُحِلَّتْ لَهُمْ وَ بِصَدِّهِمْ عَنْ سَبِیلِ اَللّٰهِ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أَخْذِهِمُ اَلرِّبَوا وَ قَدْ نُهُوا عَنْهُ وَ أَکْلِهِمْ أَمْوٰالَ اَلنّٰاسِ بِالْبٰاطِلِ وَ أَعْتَدْنٰا لِلْکٰافِرِینَ مِنْهُمْ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Style w:val="FootnoteAnchor"/>
          <w:rtl w:val="true"/>
        </w:rPr>
        <w:footnoteReference w:id="32"/>
      </w:r>
    </w:p>
    <w:p>
      <w:pPr>
        <w:pStyle w:val="Heading4"/>
        <w:numPr>
          <w:ilvl w:val="3"/>
          <w:numId w:val="1"/>
        </w:numPr>
        <w:rPr/>
      </w:pPr>
      <w:bookmarkStart w:id="634" w:name="__RefHeading___Toc6788085_3224264995"/>
      <w:bookmarkStart w:id="635" w:name="_Toc272"/>
      <w:bookmarkEnd w:id="634"/>
      <w:r>
        <w:rPr>
          <w:rtl w:val="true"/>
        </w:rPr>
        <w:t>ترجمه</w:t>
      </w:r>
      <w:bookmarkEnd w:id="635"/>
    </w:p>
    <w:p>
      <w:pPr>
        <w:pStyle w:val="BookText"/>
        <w:rPr/>
      </w:pPr>
      <w:r>
        <w:rPr>
          <w:rFonts w:ascii="IRNazanin" w:hAnsi="IRNazanin" w:eastAsia="IRNazanin"/>
          <w:color w:val="111111"/>
          <w:sz w:val="28"/>
          <w:sz w:val="28"/>
          <w:szCs w:val="28"/>
          <w:rtl w:val="true"/>
          <w:lang w:bidi="fa-IR"/>
        </w:rPr>
        <w:t>و هیچ یک از اهل کتاب نیستند،جز اینکه پیش از مرگ خود به او ایمان می‌آورند و روز قیامت،بر ایشان گواه خواهد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بواسطۀ ظلم یهودیان،چیزهای پاکیزه‌ای که بر آنها حلال بود بر آنها حرام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مردم را از راه خدا باز می‌داشتند و ربا را که از آن نهی شده بودند می‌گرفتند و مال مردم را بباطل می‌خوردند و ما برای کافران ایشان،عذابی دردناک،فراهم کرده‌ایم</w:t>
      </w:r>
      <w:r>
        <w:rPr>
          <w:rFonts w:eastAsia="IRNazanin" w:cs="IRNazanin"/>
          <w:color w:val="111111"/>
          <w:sz w:val="28"/>
          <w:szCs w:val="28"/>
          <w:rtl w:val="true"/>
          <w:lang w:bidi="fa-IR"/>
        </w:rPr>
        <w:t>.</w:t>
      </w:r>
      <w:bookmarkStart w:id="636" w:name="pg13050_155598"/>
    </w:p>
    <w:p>
      <w:pPr>
        <w:pStyle w:val="Heading4"/>
        <w:numPr>
          <w:ilvl w:val="3"/>
          <w:numId w:val="1"/>
        </w:numPr>
        <w:rPr/>
      </w:pPr>
      <w:bookmarkStart w:id="637" w:name="__RefHeading___Toc6788087_3224264995"/>
      <w:bookmarkStart w:id="638" w:name="_Toc273"/>
      <w:bookmarkEnd w:id="636"/>
      <w:bookmarkEnd w:id="637"/>
      <w:r>
        <w:rPr>
          <w:rtl w:val="true"/>
        </w:rPr>
        <w:t xml:space="preserve">بیان آیۀ </w:t>
      </w:r>
      <w:r>
        <w:rPr/>
        <w:t>159</w:t>
      </w:r>
      <w:bookmarkEnd w:id="638"/>
    </w:p>
    <w:p>
      <w:pPr>
        <w:pStyle w:val="Heading5"/>
        <w:numPr>
          <w:ilvl w:val="4"/>
          <w:numId w:val="1"/>
        </w:numPr>
        <w:rPr/>
      </w:pPr>
      <w:bookmarkStart w:id="639" w:name="__RefHeading___Toc6788089_3224264995"/>
      <w:bookmarkStart w:id="640" w:name="_Toc274"/>
      <w:bookmarkEnd w:id="639"/>
      <w:r>
        <w:rPr>
          <w:rtl w:val="true"/>
        </w:rPr>
        <w:t>اشاره</w:t>
      </w:r>
      <w:bookmarkEnd w:id="640"/>
    </w:p>
    <w:p>
      <w:pPr>
        <w:pStyle w:val="Heading5"/>
        <w:numPr>
          <w:ilvl w:val="4"/>
          <w:numId w:val="1"/>
        </w:numPr>
        <w:rPr/>
      </w:pPr>
      <w:bookmarkStart w:id="641" w:name="__RefHeading___Toc6788091_3224264995"/>
      <w:bookmarkStart w:id="642" w:name="_Toc275"/>
      <w:bookmarkEnd w:id="641"/>
      <w:r>
        <w:rPr>
          <w:rtl w:val="true"/>
        </w:rPr>
        <w:t>اعراب</w:t>
      </w:r>
      <w:bookmarkEnd w:id="642"/>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بیشتر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مَکَّنّٰاهُمْ فِیمٰا إِنْ مَکَّنّٰاکُمْ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منهم احد الا لیؤمنن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مِنْکُمْ إِلاّٰ وٰارِدُهٰا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منکم احد الا واردها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صافات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منا احد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قلت ما فی قومها لم تیثم</w:t>
      </w:r>
    </w:p>
    <w:p>
      <w:pPr>
        <w:pStyle w:val="BookText"/>
        <w:rPr/>
      </w:pPr>
      <w:r>
        <w:rPr>
          <w:rFonts w:ascii="IRNazanin" w:hAnsi="IRNazanin" w:eastAsia="IRNazanin"/>
          <w:color w:val="111111"/>
          <w:sz w:val="28"/>
          <w:sz w:val="28"/>
          <w:szCs w:val="28"/>
          <w:rtl w:val="true"/>
          <w:lang w:bidi="fa-IR"/>
        </w:rPr>
        <w:t>یفضلها فی حسب و میسم</w:t>
      </w:r>
    </w:p>
    <w:p>
      <w:pPr>
        <w:pStyle w:val="BookText"/>
        <w:rPr/>
      </w:pP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احد فی قومها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در قوم او نیست که گناهی نکرده و در شخصیت و جمال،با او برابری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را در این موارد عقیده این است که از همۀ جملات بالا موصول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اهل الکتاب الا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بصیریان حذف موصول و بقای صله را روا ندانند</w:t>
      </w:r>
      <w:r>
        <w:rPr>
          <w:rFonts w:eastAsia="IRNazanin" w:cs="IRNazanin"/>
          <w:color w:val="111111"/>
          <w:sz w:val="28"/>
          <w:szCs w:val="28"/>
          <w:rtl w:val="true"/>
          <w:lang w:bidi="fa-IR"/>
        </w:rPr>
        <w:t>.</w:t>
      </w:r>
    </w:p>
    <w:p>
      <w:pPr>
        <w:pStyle w:val="Heading5"/>
        <w:numPr>
          <w:ilvl w:val="4"/>
          <w:numId w:val="1"/>
        </w:numPr>
        <w:rPr/>
      </w:pPr>
      <w:bookmarkStart w:id="643" w:name="__RefHeading___Toc6788093_3224264995"/>
      <w:bookmarkStart w:id="644" w:name="_Toc276"/>
      <w:bookmarkEnd w:id="643"/>
      <w:r>
        <w:rPr>
          <w:rtl w:val="true"/>
        </w:rPr>
        <w:t>مقصود</w:t>
      </w:r>
      <w:bookmarkEnd w:id="644"/>
    </w:p>
    <w:p>
      <w:pPr>
        <w:pStyle w:val="Heading6"/>
        <w:numPr>
          <w:ilvl w:val="5"/>
          <w:numId w:val="1"/>
        </w:numPr>
        <w:rPr/>
      </w:pPr>
      <w:bookmarkStart w:id="645" w:name="__RefHeading___Toc6788095_3224264995"/>
      <w:bookmarkStart w:id="646" w:name="_Toc277"/>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اکنون خداوند خبر می‌دهد از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آنها باقی نمی‌مانند،جز اینکه به او ایمان 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أَهْلِ الْکِتٰابِ إِلاّٰ لَیُؤْمِنَنَّ بِهِ قَبْلَ مَوْتِهِ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اهل کتاب نیست جز اینکه پیش از مرگ به او ایمان خواهد آورد</w:t>
      </w:r>
      <w:r>
        <w:rPr>
          <w:rFonts w:eastAsia="IRNazanin" w:cs="IRNazanin"/>
          <w:color w:val="111111"/>
          <w:sz w:val="28"/>
          <w:szCs w:val="28"/>
          <w:rtl w:val="true"/>
          <w:lang w:bidi="fa-IR"/>
        </w:rPr>
        <w:t>.</w:t>
      </w:r>
    </w:p>
    <w:p>
      <w:pPr>
        <w:pStyle w:val="Heading6"/>
        <w:numPr>
          <w:ilvl w:val="5"/>
          <w:numId w:val="1"/>
        </w:numPr>
        <w:rPr/>
      </w:pPr>
      <w:bookmarkStart w:id="647" w:name="__RefHeading___Toc6788097_3224264995"/>
      <w:bookmarkStart w:id="648" w:name="_Toc278"/>
      <w:bookmarkEnd w:id="647"/>
      <w:r>
        <w:rPr>
          <w:rtl w:val="true"/>
        </w:rPr>
        <w:t>اقوال</w:t>
      </w:r>
      <w:bookmarkEnd w:id="64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مسیح بر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همۀ یهودیان و مسیحیان،هنگامی که خداوند متعال در زمان ظهور مهدی موعود،مسیح را برای</w:t>
      </w:r>
    </w:p>
    <w:p>
      <w:pPr>
        <w:pStyle w:val="BookText"/>
        <w:rPr/>
      </w:pPr>
      <w:r>
        <w:rPr>
          <w:rFonts w:ascii="IRNazanin" w:hAnsi="IRNazanin" w:eastAsia="IRNazanin"/>
          <w:color w:val="111111"/>
          <w:sz w:val="28"/>
          <w:sz w:val="28"/>
          <w:szCs w:val="28"/>
          <w:rtl w:val="true"/>
          <w:lang w:bidi="fa-IR"/>
        </w:rPr>
        <w:t>کشتن دجال،به زمین می‌فرستند و همۀ ملل جهان در زیر پرچم اتحاد و اتفاق در آمده، اسلام را می‌پذیرند،پیش از مرگش به او ایمان 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مالک،حسن،قتاده،ابن زید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ایمان چون در هنگام مرگ است،برای آنها نتیجه‌ای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نیز همین وجه را اختیار کرده،گوید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اختصاص دارد بگروهی از یهودیان و مسیحیان،که در آن زمان،وجود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بن حوشب،نقل کرده است که حجاج بن یوسف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الْکِتٰابِ إِلاّٰ لَیُؤْمِنَنَّ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حیران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قتل یهودیان و مسیحیان،فرمان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گردن آنها را می‌زنند هر چه انتظار می‌کشم چیزی در این خصوص از آنها نمی‌شنوم،حتی لب‌ها را هم حرکت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امیر را اصلاح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بیش از قیامت دنیا خواهد آمد و پشت سر حضرت مهدی نماز خواهد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تو،این را از کجا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حدیث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بخدا،این مطلب را از چشمه‌ای زلال آورده‌ای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مقصودت از بیان این مطلب،چه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می‌خواستم او را بخشم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بلخی نیز نظیر این مطلب را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این وجه را ضعیف شمرده،گوید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تا زمان بازگشت عیسی باقی می‌مانند تعداد آنها کم است و آیه مقتضی ایمان عموم اهل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ممکن است چنین گفته شود که همۀ اهل کتاب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 عیسی که در آخر الزمان باز می‌گردد،ایمان می‌آوریم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مسیح 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یک از یهودیان و مسیحیانی که از دار دنیا می‌روند،پیش از مرگ خود به عیسی ایمان می‌آورند و آن هنگامی است که تکلیف زایل شده و مرگ حتمی است،لکن این ایمان به</w:t>
      </w:r>
      <w:bookmarkStart w:id="649" w:name="pg13050_155600"/>
    </w:p>
    <w:p>
      <w:pPr>
        <w:pStyle w:val="BookText"/>
        <w:rPr/>
      </w:pPr>
      <w:bookmarkEnd w:id="649"/>
      <w:r>
        <w:rPr>
          <w:rFonts w:ascii="IRNazanin" w:hAnsi="IRNazanin" w:eastAsia="IRNazanin"/>
          <w:color w:val="111111"/>
          <w:sz w:val="28"/>
          <w:sz w:val="28"/>
          <w:szCs w:val="28"/>
          <w:rtl w:val="true"/>
          <w:lang w:bidi="fa-IR"/>
        </w:rPr>
        <w:t>حالشان فایده‌ای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یهودیان و مسیحیان هر دو را ذکر کرده،این است که هر دو فرقه بر باطلند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از راه کفر و نصاری از راه 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 و ضحاک و ابن سیرین و جویبر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گردنشان هم زده شود،تا ایمان نیاورند نمی‌میرند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اهل کتاب،پیش از مرگ خود به حضرت محمد ص ایمان 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این وجه را ضعیف شمرده،گوید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مطلب،صحیح باشد، نباید بر مردگان اهل کتاب،حکم کافر جاری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ایراد طبری وارد نیست، زیرا ایمان آنان پس از زوال تکلیف،و موقعی است که برای آنها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ضعف این قول بخاطر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آیات،نامی از حضرت محمد ص بمیان نیامده است و ضرورتی هم ندارد که ضمیر را بآن بزرگوار،برگردانیم بخصوص که در این آیات،نام حضرت عیسی بمیان آمده و شایسته است که مقصود آن بزرگوار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الْقِیٰامَةِ یَکُونُ عَلَیْهِمْ شَهِیداً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قیامت،عیسی گواهی خواهد داد که رسالت خداوند را تبلیغ و خود را بندۀ خدا معرفی کرده و آنها را دعوت نکرده است که او را خدا 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قتاده و ابن جریج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گواهی می‌دهد که هر چه وی تصدیق و تکذیب کرده،آنان نیز تصدیق و تکذیب کنند</w:t>
      </w:r>
      <w:r>
        <w:rPr>
          <w:rFonts w:eastAsia="IRNazanin" w:cs="IRNazanin"/>
          <w:color w:val="111111"/>
          <w:sz w:val="28"/>
          <w:szCs w:val="28"/>
          <w:rtl w:val="true"/>
          <w:lang w:bidi="fa-IR"/>
        </w:rPr>
        <w:t>.</w:t>
      </w:r>
    </w:p>
    <w:p>
      <w:pPr>
        <w:pStyle w:val="Heading5"/>
        <w:numPr>
          <w:ilvl w:val="4"/>
          <w:numId w:val="1"/>
        </w:numPr>
        <w:rPr/>
      </w:pPr>
      <w:bookmarkStart w:id="650" w:name="__RefHeading___Toc6788099_3224264995"/>
      <w:bookmarkStart w:id="651" w:name="_Toc279"/>
      <w:bookmarkEnd w:id="650"/>
      <w:r>
        <w:rPr>
          <w:rtl w:val="true"/>
        </w:rPr>
        <w:t>دلالت آیه</w:t>
      </w:r>
      <w:bookmarkEnd w:id="651"/>
    </w:p>
    <w:p>
      <w:pPr>
        <w:pStyle w:val="BookText"/>
        <w:rPr/>
      </w:pPr>
      <w:r>
        <w:rPr>
          <w:rFonts w:ascii="IRNazanin" w:hAnsi="IRNazanin" w:eastAsia="IRNazanin"/>
          <w:color w:val="111111"/>
          <w:sz w:val="28"/>
          <w:sz w:val="28"/>
          <w:szCs w:val="28"/>
          <w:rtl w:val="true"/>
          <w:lang w:bidi="fa-IR"/>
        </w:rPr>
        <w:t>این آیه دلالت می‌کند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کافری در وقت مرگ،ایمان می‌آورد، لکن این ایمان مقبول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فرعون،وقتی مایوس شد،و دیگر تکلیفی نداشت،ایمان آورد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 به این مطلب،همان است که امامیه روایت کرده‌اند که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هر دینی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جانشینانش را در دم مرگ،مشاهده خواهند کرد از علی ع نیز روایت کرده‌اند که به حارث همدانی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حار همدان من یمت یرنی</w:t>
      </w:r>
    </w:p>
    <w:p>
      <w:pPr>
        <w:pStyle w:val="BookText"/>
        <w:rPr/>
      </w:pPr>
      <w:r>
        <w:rPr>
          <w:rFonts w:ascii="IRNazanin" w:hAnsi="IRNazanin" w:eastAsia="IRNazanin"/>
          <w:color w:val="111111"/>
          <w:sz w:val="28"/>
          <w:sz w:val="28"/>
          <w:szCs w:val="28"/>
          <w:rtl w:val="true"/>
          <w:lang w:bidi="fa-IR"/>
        </w:rPr>
        <w:t>من مؤمن او منافق قبلا</w:t>
      </w:r>
    </w:p>
    <w:p>
      <w:pPr>
        <w:pStyle w:val="BookText"/>
        <w:rPr/>
      </w:pPr>
      <w:r>
        <w:rPr>
          <w:rFonts w:ascii="IRNazanin" w:hAnsi="IRNazanin" w:eastAsia="IRNazanin"/>
          <w:color w:val="111111"/>
          <w:sz w:val="28"/>
          <w:sz w:val="28"/>
          <w:szCs w:val="28"/>
          <w:rtl w:val="true"/>
          <w:lang w:bidi="fa-IR"/>
        </w:rPr>
        <w:t>یعرفنی طرفه و اعرفه</w:t>
      </w:r>
    </w:p>
    <w:p>
      <w:pPr>
        <w:pStyle w:val="BookText"/>
        <w:rPr/>
      </w:pPr>
      <w:r>
        <w:rPr>
          <w:rFonts w:ascii="IRNazanin" w:hAnsi="IRNazanin" w:eastAsia="IRNazanin"/>
          <w:color w:val="111111"/>
          <w:sz w:val="28"/>
          <w:sz w:val="28"/>
          <w:szCs w:val="28"/>
          <w:rtl w:val="true"/>
          <w:lang w:bidi="fa-IR"/>
        </w:rPr>
        <w:t>بعینه و اسمه و ما فعلا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حارث همدان،هر مومن یا منافقی،در وقت مرگ مرا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می‌شناسد و من او را به نام و نشان و کردار می‌شناسم اگر این روایت،صحیح باشد،منظور این است که در آن حال به فائدۀ دوستی و زیان دشمنی ایشان از روی علاماتی که از خود می‌یابند و احوال که ادراک می‌کنند پی خواهند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روایت است که در دم مرگ،به انسان نشان داده می‌شود که از اهل بهشت است یا از اهل دوزخ </w:t>
      </w:r>
      <w:r>
        <w:rPr>
          <w:rStyle w:val="FootnoteAnchor"/>
          <w:rtl w:val="true"/>
        </w:rPr>
        <w:footnoteReference w:id="33"/>
      </w:r>
      <w:bookmarkStart w:id="652" w:name="pg13050_155602"/>
    </w:p>
    <w:p>
      <w:pPr>
        <w:pStyle w:val="Heading4"/>
        <w:numPr>
          <w:ilvl w:val="3"/>
          <w:numId w:val="1"/>
        </w:numPr>
        <w:rPr/>
      </w:pPr>
      <w:bookmarkStart w:id="653" w:name="__RefHeading___Toc6788101_3224264995"/>
      <w:bookmarkStart w:id="654" w:name="_Toc280"/>
      <w:bookmarkEnd w:id="652"/>
      <w:bookmarkEnd w:id="653"/>
      <w:r>
        <w:rPr>
          <w:rtl w:val="true"/>
        </w:rPr>
        <w:t xml:space="preserve">بیان آیۀ </w:t>
      </w:r>
      <w:r>
        <w:rPr/>
        <w:t>160</w:t>
      </w:r>
      <w:r>
        <w:rPr>
          <w:rtl w:val="true"/>
        </w:rPr>
        <w:t>-</w:t>
      </w:r>
      <w:r>
        <w:rPr/>
        <w:t>161</w:t>
      </w:r>
      <w:bookmarkEnd w:id="654"/>
    </w:p>
    <w:p>
      <w:pPr>
        <w:pStyle w:val="Heading5"/>
        <w:numPr>
          <w:ilvl w:val="4"/>
          <w:numId w:val="1"/>
        </w:numPr>
        <w:rPr/>
      </w:pPr>
      <w:bookmarkStart w:id="655" w:name="__RefHeading___Toc6788103_3224264995"/>
      <w:bookmarkStart w:id="656" w:name="_Toc281"/>
      <w:bookmarkEnd w:id="655"/>
      <w:r>
        <w:rPr>
          <w:rtl w:val="true"/>
        </w:rPr>
        <w:t>اشاره</w:t>
      </w:r>
      <w:bookmarkEnd w:id="656"/>
    </w:p>
    <w:p>
      <w:pPr>
        <w:pStyle w:val="Heading5"/>
        <w:numPr>
          <w:ilvl w:val="4"/>
          <w:numId w:val="1"/>
        </w:numPr>
        <w:rPr/>
      </w:pPr>
      <w:bookmarkStart w:id="657" w:name="__RefHeading___Toc6788105_3224264995"/>
      <w:bookmarkStart w:id="658" w:name="_Toc282"/>
      <w:bookmarkEnd w:id="657"/>
      <w:r>
        <w:rPr>
          <w:rtl w:val="true"/>
        </w:rPr>
        <w:t>مقصود</w:t>
      </w:r>
      <w:bookmarkEnd w:id="658"/>
    </w:p>
    <w:p>
      <w:pPr>
        <w:pStyle w:val="Heading6"/>
        <w:numPr>
          <w:ilvl w:val="5"/>
          <w:numId w:val="1"/>
        </w:numPr>
        <w:rPr/>
      </w:pPr>
      <w:bookmarkStart w:id="659" w:name="__RefHeading___Toc6788107_3224264995"/>
      <w:bookmarkStart w:id="660" w:name="_Toc283"/>
      <w:bookmarkEnd w:id="659"/>
      <w:r>
        <w:rPr>
          <w:rtl w:val="true"/>
        </w:rPr>
        <w:t>اشاره</w:t>
      </w:r>
      <w:bookmarkEnd w:id="660"/>
    </w:p>
    <w:p>
      <w:pPr>
        <w:pStyle w:val="BookText"/>
        <w:rPr/>
      </w:pPr>
      <w:r>
        <w:rPr>
          <w:rFonts w:ascii="IRNazanin" w:hAnsi="IRNazanin" w:eastAsia="IRNazanin"/>
          <w:color w:val="111111"/>
          <w:sz w:val="28"/>
          <w:sz w:val="28"/>
          <w:szCs w:val="28"/>
          <w:rtl w:val="true"/>
          <w:lang w:bidi="fa-IR"/>
        </w:rPr>
        <w:t>هم اکنون بار دیگر با عطف بر آیات پیش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فَبِظُلْمٍ مِنَ الَّذِینَ هٰادُوا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ظلمی که یهود،بوسیلۀ ارتکاب 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آنها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خود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گفتیم که بعقیدۀ 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فبنقضهم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حَرَّمْنٰا عَلَیْهِمْ 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فبنقضهم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حَرَّمْنٰا عَلَیْهِمْ طَیِّبٰاتٍ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این ظلمها،ما چیزهای پاکیزه را بر یهود حرام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مطالب گذشته طولانی شده بود اکنون بطور اجمال همۀ مطالب گذشته را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همین ظلمها و ستمها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خوردنیها و غیر خوردنیهای طیب را بر ایشان حرام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أُحِلَّتْ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قبلا بر ایشان حلال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اقدامات ناشایستۀ را کردند،خداوند نیز بر طبق مصلحت خود با آنها و چیزهایی را بر آنها تحریم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از مجاهد و اکثر مفسران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متعال،چیزهای طیب و پاکیزه را برای کیفر ظلمشان بر آنها حرام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الَّذِینَ هٰادُوا حَرَّمْنٰا کُلَّ ذِی ظُفُرٍ وَ مِنَ الْبَقَرِ وَ الْغَنَمِ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یهودیان حرام کردیم هر ناخن داری را و از گاو و گوسفند نیز پیهشان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بِصَدِّهِمْ عَنْ سَبِیلِ اللّٰهِ کَثِیراً ،اینها هم یکی دیگر از کردارهای زشت ایشان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دین خدا و راه خدا باز می‌داشتند و بر این کار اصرار و سماجت داشتند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آنها این بود که به خداوند نسبت‌های دروغ می‌دادند و بمردم می‌گفتند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bookmarkStart w:id="661" w:name="pg13050_155603"/>
    </w:p>
    <w:p>
      <w:pPr>
        <w:pStyle w:val="BookText"/>
        <w:rPr/>
      </w:pPr>
      <w:bookmarkEnd w:id="661"/>
      <w:r>
        <w:rPr>
          <w:rFonts w:ascii="IRNazanin" w:hAnsi="IRNazanin" w:eastAsia="IRNazanin"/>
          <w:color w:val="111111"/>
          <w:sz w:val="28"/>
          <w:sz w:val="28"/>
          <w:szCs w:val="28"/>
          <w:rtl w:val="true"/>
          <w:lang w:bidi="fa-IR"/>
        </w:rPr>
        <w:t>خداست و کتاب خدا را تحریف می‌کردند و از آن بالاتر اینکه نبوت حضرت محمد ص را آنکار و آنچه در بارۀ او می‌دانستند،کتمان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مجاهد و جز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أَخْذِهِمُ الرِّبَوا وَ قَدْ نُهُوا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جنایات آنها ربا خواری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از اینکار منع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أَکْلِهِمْ أَمْوٰالَ النّٰاسِ بِالْبٰاطِلِ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بدون استحقاق،مال مردم را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موقع قضاوت،رشوه می‌گرفتند و کتابهای می‌نگاشتند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خداست و از این راه پولهایی از مردم دریافت می‌کردند و کارهای دیگری که بر روی هم آنها را سزاوار کیفر خدا گردانید و سر انجام چیزهایی را که خوردن آن حلال بود خداوند بر ایشان تحریم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أَعْتَدْنٰا لِلْکٰافِرِینَ مِنْهُمْ عَذٰاباً أَلِیماً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یهودیان که منکر خدا یا پیامبران شدند،عذابی دردناک فراهم ساخته‌ایم</w:t>
      </w:r>
      <w:r>
        <w:rPr>
          <w:rFonts w:eastAsia="IRNazanin" w:cs="IRNazanin"/>
          <w:color w:val="111111"/>
          <w:sz w:val="28"/>
          <w:szCs w:val="28"/>
          <w:rtl w:val="true"/>
          <w:lang w:bidi="fa-IR"/>
        </w:rPr>
        <w:t>.</w:t>
      </w:r>
    </w:p>
    <w:p>
      <w:pPr>
        <w:pStyle w:val="Heading6"/>
        <w:numPr>
          <w:ilvl w:val="5"/>
          <w:numId w:val="1"/>
        </w:numPr>
        <w:rPr/>
      </w:pPr>
      <w:bookmarkStart w:id="662" w:name="__RefHeading___Toc6788109_3224264995"/>
      <w:bookmarkStart w:id="663" w:name="_Toc284"/>
      <w:bookmarkEnd w:id="662"/>
      <w:r>
        <w:rPr>
          <w:rtl w:val="true"/>
        </w:rPr>
        <w:t>اختلاف مفسران</w:t>
      </w:r>
      <w:bookmarkEnd w:id="663"/>
    </w:p>
    <w:p>
      <w:pPr>
        <w:pStyle w:val="BookText"/>
        <w:rPr/>
      </w:pPr>
      <w:r>
        <w:rPr>
          <w:rFonts w:ascii="IRNazanin" w:hAnsi="IRNazanin" w:eastAsia="IRNazanin"/>
          <w:color w:val="111111"/>
          <w:sz w:val="28"/>
          <w:sz w:val="28"/>
          <w:szCs w:val="28"/>
          <w:rtl w:val="true"/>
          <w:lang w:bidi="fa-IR"/>
        </w:rPr>
        <w:t>در بارۀ اینکه این تحریم از راه عقوبت بود یا نه،اختلاف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عقوبت بود،زیرا همانطوری که می‌توان چیزهایی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کرد،ممکن است بخاطر کیفر،حرام شمرده شوند 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حرمت،برای متجاوزان کیفر و برای دیگران مصلحت بود ابو هاشم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حرمت،تنها بخاطر مصلحت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مصلحت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پیدا شد که آنها مرتکب خطاها و سمتهایی شدند و بهمین جهت،جایز است که منشأ تحریم ستم آنها شمرده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بعلاوه،تحریم،تکلیفی است که امثال آن موجب پاداش می‌شود و صبر بر آن لازم است و بنا بر این،خود یکی از نعمتهای خداوند است نه کیفر او</w:t>
      </w:r>
      <w:r>
        <w:rPr>
          <w:rFonts w:eastAsia="IRNazanin" w:cs="IRNazanin"/>
          <w:color w:val="111111"/>
          <w:sz w:val="28"/>
          <w:szCs w:val="28"/>
          <w:rtl w:val="true"/>
          <w:lang w:bidi="fa-IR"/>
        </w:rPr>
        <w:t>.</w:t>
      </w:r>
      <w:bookmarkStart w:id="664" w:name="pg13050_155604"/>
    </w:p>
    <w:p>
      <w:pPr>
        <w:pStyle w:val="Heading3"/>
        <w:numPr>
          <w:ilvl w:val="2"/>
          <w:numId w:val="1"/>
        </w:numPr>
        <w:rPr/>
      </w:pPr>
      <w:bookmarkStart w:id="665" w:name="__RefHeading___Toc6788111_3224264995"/>
      <w:bookmarkStart w:id="666" w:name="_Toc285"/>
      <w:bookmarkEnd w:id="664"/>
      <w:bookmarkEnd w:id="665"/>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162</w:t>
      </w:r>
      <w:r>
        <w:rPr>
          <w:rtl w:val="true"/>
        </w:rPr>
        <w:t xml:space="preserve"> </w:t>
      </w:r>
      <w:r>
        <w:rPr>
          <w:rtl w:val="true"/>
        </w:rPr>
        <w:t xml:space="preserve">تا </w:t>
      </w:r>
      <w:r>
        <w:rPr/>
        <w:t>163</w:t>
      </w:r>
      <w:r>
        <w:rPr>
          <w:rtl w:val="true"/>
        </w:rPr>
        <w:t>]</w:t>
      </w:r>
      <w:bookmarkEnd w:id="666"/>
    </w:p>
    <w:p>
      <w:pPr>
        <w:pStyle w:val="Heading4"/>
        <w:numPr>
          <w:ilvl w:val="3"/>
          <w:numId w:val="1"/>
        </w:numPr>
        <w:rPr/>
      </w:pPr>
      <w:bookmarkStart w:id="667" w:name="__RefHeading___Toc6788113_3224264995"/>
      <w:bookmarkStart w:id="668" w:name="_Toc286"/>
      <w:bookmarkEnd w:id="667"/>
      <w:r>
        <w:rPr>
          <w:rtl w:val="true"/>
        </w:rPr>
        <w:t>اشاره</w:t>
      </w:r>
      <w:bookmarkEnd w:id="668"/>
    </w:p>
    <w:p>
      <w:pPr>
        <w:pStyle w:val="BookText"/>
        <w:rPr/>
      </w:pPr>
      <w:r>
        <w:rPr>
          <w:rFonts w:ascii="Amiri" w:hAnsi="Amiri" w:eastAsia="Amiri" w:cs="Amiri"/>
          <w:color w:val="111111"/>
          <w:sz w:val="28"/>
          <w:sz w:val="28"/>
          <w:szCs w:val="28"/>
          <w:rtl w:val="true"/>
          <w:lang w:bidi="ar-SA"/>
        </w:rPr>
        <w:t xml:space="preserve">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Style w:val="FootnoteAnchor"/>
          <w:rtl w:val="true"/>
        </w:rPr>
        <w:footnoteReference w:id="34"/>
      </w:r>
    </w:p>
    <w:p>
      <w:pPr>
        <w:pStyle w:val="Heading4"/>
        <w:numPr>
          <w:ilvl w:val="3"/>
          <w:numId w:val="1"/>
        </w:numPr>
        <w:rPr/>
      </w:pPr>
      <w:bookmarkStart w:id="669" w:name="__RefHeading___Toc6788115_3224264995"/>
      <w:bookmarkStart w:id="670" w:name="_Toc287"/>
      <w:bookmarkEnd w:id="669"/>
      <w:r>
        <w:rPr>
          <w:rtl w:val="true"/>
        </w:rPr>
        <w:t>ترجمه</w:t>
      </w:r>
      <w:bookmarkEnd w:id="670"/>
    </w:p>
    <w:p>
      <w:pPr>
        <w:pStyle w:val="BookText"/>
        <w:rPr/>
      </w:pPr>
      <w:r>
        <w:rPr>
          <w:rFonts w:ascii="IRNazanin" w:hAnsi="IRNazanin" w:eastAsia="IRNazanin"/>
          <w:color w:val="111111"/>
          <w:sz w:val="28"/>
          <w:sz w:val="28"/>
          <w:szCs w:val="28"/>
          <w:rtl w:val="true"/>
          <w:lang w:bidi="fa-IR"/>
        </w:rPr>
        <w:t>لکن یهودیان دانشمند و مردم مؤمن و دهندگان زکات و آنان که به خدا و روز قیامت ایمان دارند،به تو و قرآن و پیامبران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بپای دارندۀ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پاداش بزرگ،می‌دهیم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بتو وحی فرستادیم همانطوری که به نوح و پیامبران بعد از او وحی فرستادیم و به ابراهیم،اسماعیل،اسحاق،یعقوب،اسباط،عیسی،ایوب،یونس،هارون و سلیمان وحی فرستادیم و داود را زبور دادیم</w:t>
      </w:r>
      <w:r>
        <w:rPr>
          <w:rFonts w:eastAsia="IRNazanin" w:cs="IRNazanin"/>
          <w:color w:val="111111"/>
          <w:sz w:val="28"/>
          <w:szCs w:val="28"/>
          <w:rtl w:val="true"/>
          <w:lang w:bidi="fa-IR"/>
        </w:rPr>
        <w:t>.</w:t>
      </w:r>
      <w:bookmarkStart w:id="671" w:name="pg13050_155605"/>
    </w:p>
    <w:p>
      <w:pPr>
        <w:pStyle w:val="Heading4"/>
        <w:numPr>
          <w:ilvl w:val="3"/>
          <w:numId w:val="1"/>
        </w:numPr>
        <w:rPr/>
      </w:pPr>
      <w:bookmarkStart w:id="672" w:name="__RefHeading___Toc6788117_3224264995"/>
      <w:bookmarkStart w:id="673" w:name="_Toc288"/>
      <w:bookmarkEnd w:id="671"/>
      <w:bookmarkEnd w:id="672"/>
      <w:r>
        <w:rPr>
          <w:rtl w:val="true"/>
        </w:rPr>
        <w:t xml:space="preserve">بیان آیۀ </w:t>
      </w:r>
      <w:r>
        <w:rPr/>
        <w:t>162</w:t>
      </w:r>
      <w:bookmarkEnd w:id="673"/>
    </w:p>
    <w:p>
      <w:pPr>
        <w:pStyle w:val="Heading5"/>
        <w:numPr>
          <w:ilvl w:val="4"/>
          <w:numId w:val="1"/>
        </w:numPr>
        <w:rPr/>
      </w:pPr>
      <w:bookmarkStart w:id="674" w:name="__RefHeading___Toc6788119_3224264995"/>
      <w:bookmarkStart w:id="675" w:name="_Toc289"/>
      <w:bookmarkEnd w:id="674"/>
      <w:r>
        <w:rPr>
          <w:rtl w:val="true"/>
        </w:rPr>
        <w:t>اشاره</w:t>
      </w:r>
      <w:bookmarkEnd w:id="675"/>
    </w:p>
    <w:p>
      <w:pPr>
        <w:pStyle w:val="Heading5"/>
        <w:numPr>
          <w:ilvl w:val="4"/>
          <w:numId w:val="1"/>
        </w:numPr>
        <w:rPr/>
      </w:pPr>
      <w:bookmarkStart w:id="676" w:name="__RefHeading___Toc6788121_3224264995"/>
      <w:bookmarkStart w:id="677" w:name="_Toc290"/>
      <w:bookmarkEnd w:id="676"/>
      <w:r>
        <w:rPr>
          <w:rtl w:val="true"/>
        </w:rPr>
        <w:t>قرائت</w:t>
      </w:r>
      <w:bookmarkEnd w:id="677"/>
    </w:p>
    <w:p>
      <w:pPr>
        <w:pStyle w:val="BookText"/>
        <w:rPr/>
      </w:pPr>
      <w:r>
        <w:rPr>
          <w:rFonts w:ascii="IRNazanin" w:hAnsi="IRNazanin" w:eastAsia="IRNazanin"/>
          <w:color w:val="111111"/>
          <w:sz w:val="28"/>
          <w:sz w:val="28"/>
          <w:szCs w:val="28"/>
          <w:rtl w:val="true"/>
          <w:lang w:bidi="fa-IR"/>
        </w:rPr>
        <w:t>سنؤتیهم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این کلمه را به یاء و دیگران به نون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را در آیۀ</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Heading5"/>
        <w:numPr>
          <w:ilvl w:val="4"/>
          <w:numId w:val="1"/>
        </w:numPr>
        <w:rPr/>
      </w:pPr>
      <w:bookmarkStart w:id="678" w:name="__RefHeading___Toc6788123_3224264995"/>
      <w:bookmarkStart w:id="679" w:name="_Toc291"/>
      <w:bookmarkEnd w:id="678"/>
      <w:r>
        <w:rPr>
          <w:rtl w:val="true"/>
        </w:rPr>
        <w:t>اعراب</w:t>
      </w:r>
      <w:bookmarkEnd w:id="679"/>
    </w:p>
    <w:p>
      <w:pPr>
        <w:pStyle w:val="BookText"/>
        <w:rPr/>
      </w:pPr>
      <w:r>
        <w:rPr>
          <w:rFonts w:ascii="IRNazanin" w:hAnsi="IRNazanin" w:eastAsia="IRNazanin"/>
          <w:color w:val="111111"/>
          <w:sz w:val="28"/>
          <w:sz w:val="28"/>
          <w:szCs w:val="28"/>
          <w:rtl w:val="true"/>
          <w:lang w:bidi="fa-IR"/>
        </w:rPr>
        <w:t>المقیمین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علت نصب این کلمه،اختلاف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بصریان و سیبویه گویند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خداوند متعال در مقام مدح نمازگزاران است کسایی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 جر است و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هم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برخی هم معطوف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آن در آیۀ</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عروة نقل می‌کند که از عایشه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اَلْمُقِیمِینَ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الصّٰابِئُونَ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اشتباهات نویسندگان است و همچنین روایت شده است که در قرآن پاره‌ای از اغلاط وجود دارد که عرب اصلاح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هیچ یک از این دو روایت،صحیح نیست،زیرا صحابۀ پیامبر گرامی اسلام که مقتدای مردم بودند و قرآن را از پیامبر گرامی اخذ کرده بودند،هرگز آماده نبودند مطالب غلط بیاد مردم دهند</w:t>
      </w:r>
      <w:r>
        <w:rPr>
          <w:rFonts w:eastAsia="IRNazanin" w:cs="IRNazanin"/>
          <w:color w:val="111111"/>
          <w:sz w:val="28"/>
          <w:szCs w:val="28"/>
          <w:rtl w:val="true"/>
          <w:lang w:bidi="fa-IR"/>
        </w:rPr>
        <w:t>.</w:t>
      </w:r>
    </w:p>
    <w:p>
      <w:pPr>
        <w:pStyle w:val="Heading5"/>
        <w:numPr>
          <w:ilvl w:val="4"/>
          <w:numId w:val="1"/>
        </w:numPr>
        <w:rPr/>
      </w:pPr>
      <w:bookmarkStart w:id="680" w:name="__RefHeading___Toc6788125_3224264995"/>
      <w:bookmarkStart w:id="681" w:name="_Toc292"/>
      <w:bookmarkEnd w:id="680"/>
      <w:r>
        <w:rPr>
          <w:rtl w:val="true"/>
        </w:rPr>
        <w:t>مقصود</w:t>
      </w:r>
      <w:bookmarkEnd w:id="681"/>
    </w:p>
    <w:p>
      <w:pPr>
        <w:pStyle w:val="BookText"/>
        <w:rPr/>
      </w:pPr>
      <w:r>
        <w:rPr>
          <w:rFonts w:ascii="IRNazanin" w:hAnsi="IRNazanin" w:eastAsia="IRNazanin"/>
          <w:color w:val="111111"/>
          <w:sz w:val="28"/>
          <w:sz w:val="28"/>
          <w:szCs w:val="28"/>
          <w:rtl w:val="true"/>
          <w:lang w:bidi="fa-IR"/>
        </w:rPr>
        <w:t>پروردگار متعال در این آیۀ،مؤمنان یهود را معرفی کرده،فرموده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الرّٰاسِخُونَ فِی الْعِلْمِ مِنْهُمْ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عبد اللّٰه بن سلام و دوستان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خدمت پیامبر بزرگوار اسلام،عرضه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می‌دانند که آنچه تو می‌گویی حق است و نام تو در کتاب تورات ثبت می‌باشد،یهودیان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چیزی</w:t>
      </w:r>
    </w:p>
    <w:p>
      <w:pPr>
        <w:pStyle w:val="BookText"/>
        <w:rPr/>
      </w:pPr>
      <w:r>
        <w:rPr>
          <w:rFonts w:ascii="IRNazanin" w:hAnsi="IRNazanin" w:eastAsia="IRNazanin"/>
          <w:color w:val="111111"/>
          <w:sz w:val="28"/>
          <w:sz w:val="28"/>
          <w:szCs w:val="28"/>
          <w:rtl w:val="true"/>
          <w:lang w:bidi="fa-IR"/>
        </w:rPr>
        <w:t>نمی‌دانند،بلکه ترا اغفال کرده،بتو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 متعال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آن عده از دانشمندان یهود که در دانش،مایه‌ای دارند و تورات را بطور کامل بررسی کرده و بر مطالب آن احاطه دارند و همچنین مردم با ایمان مسلمان،به قرآن و شریعت‌های آسمانی و کتب انبیاء و رسل پیشین،ایمان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الْمُؤْمِنُونَ یُؤْمِنُونَ بِمٰا أُنْزِلَ إِلَیْکَ وَ مٰا أُنْزِلَ مِنْ قَبْلِکَ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برخی از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متعال،این گروه از یهودیان پاک دل را توصیف می‌کند که از هدایت الهی بر خوردار و برای رشد و تکامل آماده هستند و بدین وسیله آنها را از یهودیان معاندی که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یَسْئَلُکَ أَهْلُ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اینجا،به مذمت و توصیف آنها پرداخته است،جدا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درخواست‌های جاهلانۀ دیگران از تو نمی‌کنند و نمی‌خواهند که بر ایشان کتابی آسمانی نازل کنی،زیرا مصداق سخن ترا در کتب پیامبران پیشین مطالعه کرده و بلزوم اطاعت تو پی برده‌اند،از اینرو دیگر احتیاجی ندارند که از تو معجزه‌ای دیگر در خواست کنند و یا دلیل بالاتر از دانش خود بجویند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الْمُقِیمِینَ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اینجا فعلی در تقدیر باشد،جمله‌ای خواهد بود که عطف است بر ابتدای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دانشمندان یهود و اهل ایمان بتو ایمان دارند کسانی که نماز را با شرائط آن بجای می‌آورند،بتو ایمان دارند و اینان همان کسانی هستند که زکات مال خود را می‌دهند و به خدا و روز قیامت،اعتقاد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یهود و اهل ایمان،به قرآن و کتب آسمانی دیگر و پیامبران که بر پای دارندۀ نماز بوده‌اند ایمان دارند و همچنین کسانی که زکات می‌دهند و به خدا و روز قیامت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طبری به پیروی برخی از مفسران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نمازگزاران فرشتگان هستند و قرائت و مصحف ابی نیز همین طور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نماز گزاران،امامان پاک و معصوم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الْمُؤْتُونَ الزَّکٰاةَ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زکات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الْمُؤْمِنُونَ بِاللّٰهِ وَ الْیَوْمِ الْآخِرِ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یکتایی خدا و زنده شدن مردگان در</w:t>
      </w:r>
    </w:p>
    <w:p>
      <w:pPr>
        <w:pStyle w:val="BookText"/>
        <w:rPr/>
      </w:pPr>
      <w:r>
        <w:rPr>
          <w:rFonts w:ascii="IRNazanin" w:hAnsi="IRNazanin" w:eastAsia="IRNazanin"/>
          <w:color w:val="111111"/>
          <w:sz w:val="28"/>
          <w:sz w:val="28"/>
          <w:szCs w:val="28"/>
          <w:rtl w:val="true"/>
          <w:lang w:bidi="fa-IR"/>
        </w:rPr>
        <w:t>روز قیامت و پاداش گرفتن آنان،مؤمن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سَنُؤْتِیهِمْ أَجْراً عَظِیماً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این آیه وصف شدند،پاداش طاعت و فرمانبرداری خود را بطور کامل،از ما می‌گیرند و ما آنها را برای همیشه،در بهشت جایگزین می‌سازیم</w:t>
      </w:r>
      <w:r>
        <w:rPr>
          <w:rFonts w:eastAsia="IRNazanin" w:cs="IRNazanin"/>
          <w:color w:val="111111"/>
          <w:sz w:val="28"/>
          <w:szCs w:val="28"/>
          <w:rtl w:val="true"/>
          <w:lang w:bidi="fa-IR"/>
        </w:rPr>
        <w:t>.</w:t>
      </w:r>
      <w:bookmarkStart w:id="682" w:name="pg13050_155608"/>
    </w:p>
    <w:p>
      <w:pPr>
        <w:pStyle w:val="Heading4"/>
        <w:numPr>
          <w:ilvl w:val="3"/>
          <w:numId w:val="1"/>
        </w:numPr>
        <w:rPr/>
      </w:pPr>
      <w:bookmarkStart w:id="683" w:name="__RefHeading___Toc6788127_3224264995"/>
      <w:bookmarkStart w:id="684" w:name="_Toc293"/>
      <w:bookmarkEnd w:id="682"/>
      <w:bookmarkEnd w:id="683"/>
      <w:r>
        <w:rPr>
          <w:rtl w:val="true"/>
        </w:rPr>
        <w:t xml:space="preserve">بیان آیۀ </w:t>
      </w:r>
      <w:r>
        <w:rPr/>
        <w:t>163</w:t>
      </w:r>
      <w:bookmarkEnd w:id="684"/>
    </w:p>
    <w:p>
      <w:pPr>
        <w:pStyle w:val="Heading5"/>
        <w:numPr>
          <w:ilvl w:val="4"/>
          <w:numId w:val="1"/>
        </w:numPr>
        <w:rPr/>
      </w:pPr>
      <w:bookmarkStart w:id="685" w:name="__RefHeading___Toc6788129_3224264995"/>
      <w:bookmarkStart w:id="686" w:name="_Toc294"/>
      <w:bookmarkEnd w:id="685"/>
      <w:r>
        <w:rPr>
          <w:rtl w:val="true"/>
        </w:rPr>
        <w:t>اشاره</w:t>
      </w:r>
      <w:bookmarkEnd w:id="686"/>
    </w:p>
    <w:p>
      <w:pPr>
        <w:pStyle w:val="Heading5"/>
        <w:numPr>
          <w:ilvl w:val="4"/>
          <w:numId w:val="1"/>
        </w:numPr>
        <w:rPr/>
      </w:pPr>
      <w:bookmarkStart w:id="687" w:name="__RefHeading___Toc6788131_3224264995"/>
      <w:bookmarkStart w:id="688" w:name="_Toc295"/>
      <w:bookmarkEnd w:id="687"/>
      <w:r>
        <w:rPr>
          <w:rtl w:val="true"/>
        </w:rPr>
        <w:t>قرائت</w:t>
      </w:r>
      <w:bookmarkEnd w:id="688"/>
    </w:p>
    <w:p>
      <w:pPr>
        <w:pStyle w:val="BookText"/>
        <w:rPr/>
      </w:pPr>
      <w:r>
        <w:rPr>
          <w:rFonts w:ascii="IRNazanin" w:hAnsi="IRNazanin" w:eastAsia="IRNazanin"/>
          <w:color w:val="111111"/>
          <w:sz w:val="28"/>
          <w:sz w:val="28"/>
          <w:szCs w:val="28"/>
          <w:rtl w:val="true"/>
          <w:lang w:bidi="fa-IR"/>
        </w:rPr>
        <w:t>حمزة و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باء و دیگران بفتح خوانده‌اند ضم زاء بدلیل این است که ممکن است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سه کلمه،دیگر جمعی بر این قیاس نداریم و ممکن است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689" w:name="__RefHeading___Toc6788133_3224264995"/>
      <w:bookmarkStart w:id="690" w:name="_Toc296"/>
      <w:bookmarkEnd w:id="689"/>
      <w:r>
        <w:rPr>
          <w:rtl w:val="true"/>
        </w:rPr>
        <w:t>لغت</w:t>
      </w:r>
      <w:bookmarkEnd w:id="690"/>
    </w:p>
    <w:p>
      <w:pPr>
        <w:pStyle w:val="BookText"/>
        <w:rPr/>
      </w:pP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کاری چاه،عقل،نوشتن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زبرۀ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قطعۀ آهن</w:t>
      </w:r>
      <w:r>
        <w:rPr>
          <w:rFonts w:eastAsia="IRNazanin" w:cs="IRNazanin"/>
          <w:color w:val="111111"/>
          <w:sz w:val="28"/>
          <w:szCs w:val="28"/>
          <w:rtl w:val="true"/>
          <w:lang w:bidi="fa-IR"/>
        </w:rPr>
        <w:t>.</w:t>
      </w:r>
    </w:p>
    <w:p>
      <w:pPr>
        <w:pStyle w:val="Heading5"/>
        <w:numPr>
          <w:ilvl w:val="4"/>
          <w:numId w:val="1"/>
        </w:numPr>
        <w:rPr/>
      </w:pPr>
      <w:bookmarkStart w:id="691" w:name="__RefHeading___Toc6788135_3224264995"/>
      <w:bookmarkStart w:id="692" w:name="_Toc297"/>
      <w:bookmarkEnd w:id="691"/>
      <w:r>
        <w:rPr>
          <w:rtl w:val="true"/>
        </w:rPr>
        <w:t>مقصود</w:t>
      </w:r>
      <w:bookmarkEnd w:id="692"/>
    </w:p>
    <w:p>
      <w:pPr>
        <w:pStyle w:val="BookText"/>
        <w:rPr/>
      </w:pPr>
      <w:r>
        <w:rPr>
          <w:rFonts w:ascii="IRNazanin" w:hAnsi="IRNazanin" w:eastAsia="IRNazanin"/>
          <w:color w:val="111111"/>
          <w:sz w:val="28"/>
          <w:sz w:val="28"/>
          <w:szCs w:val="28"/>
          <w:rtl w:val="true"/>
          <w:lang w:bidi="fa-IR"/>
        </w:rPr>
        <w:t>اکنون خداوند پیامبر گرامی را مخاطب ساخته،می‌فرماید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أَوْحَیْنٰا إِلَیْکَ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نخست پیامبر گرامی را یاد می‌کند او اگر چه از لحاظ زمان،بعد از دیگران است،لکن از لحاظ فضیلت،بر دیگران مقدم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أَوْحَیْنٰا إِلیٰ نُوحٍ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گرامی هم چنان که به نوح و پیامبران بعد از او وحی فرستادیم،بتو نیز وحی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پس از پیامبر گرامی اسلام،نام نوح را می‌برد،این است که وی پس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البشر است،چنان که قرآن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ذُرِّیَّتَهُ هُمُ الْبٰاقِینَ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ذریۀ او را باقی گزاردیم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این است که عمر او از همۀ پیامبران طولانی‌تر بوده و معجزه‌اش این بوده که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میان مردم زندگی کرد،بدون اینکه یکی از دندانهایش بیفتند یا از خوراکش کاسته شود یا موی او سپید گردد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وی در دعوت خود پافشاری زیادی کرد و هیچ کس باندازۀ او سختی ندید و نخستین امتی که بواسطۀ مخالفت پیامبری از</w:t>
      </w:r>
      <w:bookmarkStart w:id="693" w:name="pg13050_155609"/>
    </w:p>
    <w:p>
      <w:pPr>
        <w:pStyle w:val="BookText"/>
        <w:rPr/>
      </w:pPr>
      <w:bookmarkEnd w:id="693"/>
      <w:r>
        <w:rPr>
          <w:rFonts w:ascii="IRNazanin" w:hAnsi="IRNazanin" w:eastAsia="IRNazanin"/>
          <w:color w:val="111111"/>
          <w:sz w:val="28"/>
          <w:sz w:val="28"/>
          <w:szCs w:val="28"/>
          <w:rtl w:val="true"/>
          <w:lang w:bidi="fa-IR"/>
        </w:rPr>
        <w:t>پیامبران خدا،گرفتار عذاب شد،امت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النَّبِیِّینَ مِنْ بَعْدِهِ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پیامبران بعد از نوح نیز وحی 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 إِبْرٰاهِیمَ وَ إِسْمٰاعِیلَ وَ إِسْحٰاقَ وَ یَعْقُوبَ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پیامبرانی هستند که بعد از نوح آمده‌اند،لکن خداوند متعال،در اینجا نامهای آنان را به ترتیب یاد می‌کند تا مقام آنها را مورد احترام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الْأَسْبٰاطِ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فرزندان یعقوب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اسباط،از فرزندان حضرت اسحاق هستند،همانطوری که قبایل از فرزندان اسماعیل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اولاد اسحاق،یوسف،داود،سلیمان،موسی و عیسی به مقام پیامبری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ممکن است مقصود از اینکه بر اسباط وحی فرستادیم، این باش دکه ویح بسوی پیامبرانشان فرستادیم،چنان که هر گاه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قاصدی بسوی مردم حجاز فرستادیم،منظورمان این است که به سوی سران و بزرگان ایشان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اسباط یعنی برادران یوسف،پیامبر نبوده‌اند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عِیسیٰ وَ أَیُّوبَ وَ یُونُسَ وَ هٰارُونَ وَ سُلَیْمٰانَ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نیز گروهی دیگر از پیامبران بعد از نوح هستند که خداوند بهمان منظور،نامشان را یاد می‌کند و نیز حضرت عیسی ع را نخست یاد می‌کند،اگر چه وی بعد از ایوب و یونس و هارون و سلیمان بوده است، زیرا یهودیان قدر او را نشناختند و او را مورد طعن قرار دادند از این جهت در بارۀ وی عنایت بیشتری نشان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 دٰاوُدَ زَبُوراً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را کتابی دادیم بنام 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همین نام مشهور است،هم چنان که کتاب حضرت موسی به تورات و کتاب حضرت عیسی به انجیل،شهرت یافته است</w:t>
      </w:r>
      <w:r>
        <w:rPr>
          <w:rFonts w:eastAsia="IRNazanin" w:cs="IRNazanin"/>
          <w:color w:val="111111"/>
          <w:sz w:val="28"/>
          <w:szCs w:val="28"/>
          <w:rtl w:val="true"/>
          <w:lang w:bidi="fa-IR"/>
        </w:rPr>
        <w:t>.</w:t>
      </w:r>
    </w:p>
    <w:p>
      <w:pPr>
        <w:pStyle w:val="Heading5"/>
        <w:numPr>
          <w:ilvl w:val="4"/>
          <w:numId w:val="1"/>
        </w:numPr>
        <w:rPr/>
      </w:pPr>
      <w:bookmarkStart w:id="694" w:name="__RefHeading___Toc6788137_3224264995"/>
      <w:bookmarkStart w:id="695" w:name="_Toc298"/>
      <w:bookmarkEnd w:id="694"/>
      <w:r>
        <w:rPr>
          <w:rtl w:val="true"/>
        </w:rPr>
        <w:t>نظم آیه</w:t>
      </w:r>
      <w:bookmarkEnd w:id="695"/>
    </w:p>
    <w:p>
      <w:pPr>
        <w:pStyle w:val="BookText"/>
        <w:rPr/>
      </w:pPr>
      <w:r>
        <w:rPr>
          <w:rFonts w:ascii="Amiri" w:hAnsi="Amiri" w:eastAsia="Amiri" w:cs="Amiri"/>
          <w:color w:val="111111"/>
          <w:sz w:val="28"/>
          <w:sz w:val="28"/>
          <w:szCs w:val="28"/>
          <w:rtl w:val="true"/>
          <w:lang w:bidi="ar-SA"/>
        </w:rPr>
        <w:t xml:space="preserve">این آیه،با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یَسْئَلُکَ أَهْلُ الْکِتٰابِ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 دارد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آیه،دلیل این است که آنان،دلیلی خواستند که نبوتش را اثبات کند،از اینرو خداوند متعال بیان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مثل پیامبران پیشین فرستادۀ خداست و</w:t>
      </w:r>
    </w:p>
    <w:p>
      <w:pPr>
        <w:pStyle w:val="BookText"/>
        <w:rPr/>
      </w:pPr>
      <w:r>
        <w:rPr>
          <w:rFonts w:ascii="IRNazanin" w:hAnsi="IRNazanin" w:eastAsia="IRNazanin"/>
          <w:color w:val="111111"/>
          <w:sz w:val="28"/>
          <w:sz w:val="28"/>
          <w:szCs w:val="28"/>
          <w:rtl w:val="true"/>
          <w:lang w:bidi="fa-IR"/>
        </w:rPr>
        <w:t>همانطوری که آنان دارای معجزه بوده‌اند،وی نیز دارای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پیامبر،آیات قرآنی را بر ایشان تلاوت کرد،گفتند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خداوند،پس از موسی،سخن خود را بر هیچ فردی از افراد بشر نازل نکرده است،از اینرو خداوند متعال،آنان را با این آیات تکذیب و خاطر نشان کرد که پس از موسی بر پیامبرانی که آنها را نام برده،یا نام نبرده،نیز وحی فرستاده است</w:t>
      </w:r>
      <w:r>
        <w:rPr>
          <w:rFonts w:eastAsia="IRNazanin" w:cs="IRNazanin"/>
          <w:color w:val="111111"/>
          <w:sz w:val="28"/>
          <w:szCs w:val="28"/>
          <w:rtl w:val="true"/>
          <w:lang w:bidi="fa-IR"/>
        </w:rPr>
        <w:t>.</w:t>
      </w:r>
      <w:bookmarkStart w:id="696" w:name="pg13050_155611"/>
    </w:p>
    <w:p>
      <w:pPr>
        <w:pStyle w:val="Heading3"/>
        <w:numPr>
          <w:ilvl w:val="2"/>
          <w:numId w:val="1"/>
        </w:numPr>
        <w:rPr/>
      </w:pPr>
      <w:bookmarkStart w:id="697" w:name="__RefHeading___Toc6788139_3224264995"/>
      <w:bookmarkStart w:id="698" w:name="_Toc299"/>
      <w:bookmarkEnd w:id="696"/>
      <w:bookmarkEnd w:id="697"/>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164</w:t>
      </w:r>
      <w:r>
        <w:rPr>
          <w:rtl w:val="true"/>
        </w:rPr>
        <w:t xml:space="preserve"> </w:t>
      </w:r>
      <w:r>
        <w:rPr>
          <w:rtl w:val="true"/>
        </w:rPr>
        <w:t xml:space="preserve">تا </w:t>
      </w:r>
      <w:r>
        <w:rPr/>
        <w:t>166</w:t>
      </w:r>
      <w:r>
        <w:rPr>
          <w:rtl w:val="true"/>
        </w:rPr>
        <w:t>]</w:t>
      </w:r>
      <w:bookmarkEnd w:id="698"/>
    </w:p>
    <w:p>
      <w:pPr>
        <w:pStyle w:val="Heading4"/>
        <w:numPr>
          <w:ilvl w:val="3"/>
          <w:numId w:val="1"/>
        </w:numPr>
        <w:rPr/>
      </w:pPr>
      <w:bookmarkStart w:id="699" w:name="__RefHeading___Toc6788141_3224264995"/>
      <w:bookmarkStart w:id="700" w:name="_Toc300"/>
      <w:bookmarkEnd w:id="699"/>
      <w:r>
        <w:rPr>
          <w:rtl w:val="true"/>
        </w:rPr>
        <w:t>اشاره</w:t>
      </w:r>
      <w:bookmarkEnd w:id="700"/>
    </w:p>
    <w:p>
      <w:pPr>
        <w:pStyle w:val="BookText"/>
        <w:rPr/>
      </w:pPr>
      <w:r>
        <w:rPr>
          <w:rFonts w:ascii="Amiri" w:hAnsi="Amiri" w:eastAsia="Amiri" w:cs="Amiri"/>
          <w:color w:val="111111"/>
          <w:sz w:val="28"/>
          <w:sz w:val="28"/>
          <w:szCs w:val="28"/>
          <w:rtl w:val="true"/>
          <w:lang w:bidi="ar-SA"/>
        </w:rPr>
        <w:t xml:space="preserve">وَ رُسُلاً قَدْ قَصَصْنٰاهُمْ عَلَیْکَ مِنْ قَبْلُ وَ رُسُلاً لَمْ نَقْصُصْهُمْ عَلَیْکَ وَ کَلَّمَ اَللّٰهُ مُوسیٰ تَکْلِیماً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مُبَشِّرِینَ وَ مُنْذِرِینَ لِئَلاّٰ یَکُونَ لِلنّٰاسِ عَلَی اَللّٰهِ حُجَّةٌ بَعْدَ اَلرُّسُلِ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اَللّٰهُ یَشْهَدُ بِمٰا أَنْزَلَ إِلَیْکَ أَنْزَلَهُ بِعِلْمِهِ وَ اَلْمَلاٰئِکَةُ یَشْهَدُونَ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Style w:val="FootnoteAnchor"/>
          <w:rtl w:val="true"/>
        </w:rPr>
        <w:footnoteReference w:id="35"/>
      </w:r>
    </w:p>
    <w:p>
      <w:pPr>
        <w:pStyle w:val="Heading4"/>
        <w:numPr>
          <w:ilvl w:val="3"/>
          <w:numId w:val="1"/>
        </w:numPr>
        <w:rPr/>
      </w:pPr>
      <w:bookmarkStart w:id="701" w:name="__RefHeading___Toc6788143_3224264995"/>
      <w:bookmarkStart w:id="702" w:name="_Toc301"/>
      <w:bookmarkEnd w:id="701"/>
      <w:r>
        <w:rPr>
          <w:rtl w:val="true"/>
        </w:rPr>
        <w:t>ترجمه</w:t>
      </w:r>
      <w:bookmarkEnd w:id="702"/>
    </w:p>
    <w:p>
      <w:pPr>
        <w:pStyle w:val="BookText"/>
        <w:rPr/>
      </w:pPr>
      <w:r>
        <w:rPr>
          <w:rFonts w:ascii="IRNazanin" w:hAnsi="IRNazanin" w:eastAsia="IRNazanin"/>
          <w:color w:val="111111"/>
          <w:sz w:val="28"/>
          <w:sz w:val="28"/>
          <w:szCs w:val="28"/>
          <w:rtl w:val="true"/>
          <w:lang w:bidi="fa-IR"/>
        </w:rPr>
        <w:t>و پیامبرانی که سر گذشت ایشان را برای تو بازگو کرده و پیامبرانی که وصف آنها برای تو نکرده‌ایم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با موسی تکلم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که مردم را نوید دادند و تهدید کردند تا برای مردم پس از پیامبران بر خداوند،حجتی نباشد و خداوند توانا و حکیم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خداوند که قرآن را بر تو نازل کرده و به شایستگی تو علم داشته است و فرشتگان،گواه حقانیت تو هستند و شهادت خداوند،کافی است</w:t>
      </w:r>
      <w:r>
        <w:rPr>
          <w:rFonts w:eastAsia="IRNazanin" w:cs="IRNazanin"/>
          <w:color w:val="111111"/>
          <w:sz w:val="28"/>
          <w:szCs w:val="28"/>
          <w:rtl w:val="true"/>
          <w:lang w:bidi="fa-IR"/>
        </w:rPr>
        <w:t>.</w:t>
      </w:r>
      <w:bookmarkStart w:id="703" w:name="pg13050_155612"/>
    </w:p>
    <w:p>
      <w:pPr>
        <w:pStyle w:val="Heading4"/>
        <w:numPr>
          <w:ilvl w:val="3"/>
          <w:numId w:val="1"/>
        </w:numPr>
        <w:rPr/>
      </w:pPr>
      <w:bookmarkStart w:id="704" w:name="__RefHeading___Toc6788145_3224264995"/>
      <w:bookmarkStart w:id="705" w:name="_Toc302"/>
      <w:bookmarkEnd w:id="703"/>
      <w:bookmarkEnd w:id="704"/>
      <w:r>
        <w:rPr>
          <w:rtl w:val="true"/>
        </w:rPr>
        <w:t xml:space="preserve">بیان آیۀ </w:t>
      </w:r>
      <w:r>
        <w:rPr/>
        <w:t>164</w:t>
      </w:r>
      <w:r>
        <w:rPr>
          <w:rtl w:val="true"/>
        </w:rPr>
        <w:t>-</w:t>
      </w:r>
      <w:r>
        <w:rPr/>
        <w:t>165</w:t>
      </w:r>
      <w:bookmarkEnd w:id="705"/>
    </w:p>
    <w:p>
      <w:pPr>
        <w:pStyle w:val="Heading5"/>
        <w:numPr>
          <w:ilvl w:val="4"/>
          <w:numId w:val="1"/>
        </w:numPr>
        <w:rPr/>
      </w:pPr>
      <w:bookmarkStart w:id="706" w:name="__RefHeading___Toc6788147_3224264995"/>
      <w:bookmarkStart w:id="707" w:name="_Toc303"/>
      <w:bookmarkEnd w:id="706"/>
      <w:r>
        <w:rPr>
          <w:rtl w:val="true"/>
        </w:rPr>
        <w:t>اشاره</w:t>
      </w:r>
      <w:bookmarkEnd w:id="707"/>
    </w:p>
    <w:p>
      <w:pPr>
        <w:pStyle w:val="Heading5"/>
        <w:numPr>
          <w:ilvl w:val="4"/>
          <w:numId w:val="1"/>
        </w:numPr>
        <w:rPr/>
      </w:pPr>
      <w:bookmarkStart w:id="708" w:name="__RefHeading___Toc6788149_3224264995"/>
      <w:bookmarkStart w:id="709" w:name="_Toc304"/>
      <w:bookmarkEnd w:id="708"/>
      <w:r>
        <w:rPr>
          <w:rtl w:val="true"/>
        </w:rPr>
        <w:t>اعراب</w:t>
      </w:r>
      <w:bookmarkEnd w:id="709"/>
    </w:p>
    <w:p>
      <w:pPr>
        <w:pStyle w:val="BookText"/>
        <w:rPr/>
      </w:pPr>
      <w:r>
        <w:rPr>
          <w:rFonts w:ascii="IRNazanin" w:hAnsi="IRNazanin" w:eastAsia="IRNazanin"/>
          <w:color w:val="111111"/>
          <w:sz w:val="28"/>
          <w:sz w:val="28"/>
          <w:szCs w:val="28"/>
          <w:rtl w:val="true"/>
          <w:lang w:bidi="fa-IR"/>
        </w:rPr>
        <w:t>و 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این کلمه،دو وجه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فعل بعد تفسیر شده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أَوْحَیْنٰا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پیش بر این معنی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از زجاج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اوحینا الیک و الی 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حذف شد،فعل منصوب گردید رُسُلاً مُبَشِّرِینَ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 یا نصب آن به تقدیر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710" w:name="__RefHeading___Toc6788151_3224264995"/>
      <w:bookmarkStart w:id="711" w:name="_Toc305"/>
      <w:bookmarkEnd w:id="710"/>
      <w:r>
        <w:rPr>
          <w:rtl w:val="true"/>
        </w:rPr>
        <w:t>مقصود</w:t>
      </w:r>
      <w:bookmarkEnd w:id="711"/>
    </w:p>
    <w:p>
      <w:pPr>
        <w:pStyle w:val="BookText"/>
        <w:rPr/>
      </w:pPr>
      <w:r>
        <w:rPr>
          <w:rFonts w:ascii="IRNazanin" w:hAnsi="IRNazanin" w:eastAsia="IRNazanin"/>
          <w:color w:val="111111"/>
          <w:sz w:val="28"/>
          <w:sz w:val="28"/>
          <w:szCs w:val="28"/>
          <w:rtl w:val="true"/>
          <w:lang w:bidi="fa-IR"/>
        </w:rPr>
        <w:t>در آیۀ پیش،عده‌ای از پیامبران عظیم الشان را نام برده،اکنون نیز بطور اجمال بوصف آنها 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رُسُلاً قَدْ قَصَصْنٰاهُمْ عَلَیْکَ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پیامبرانی دیگر،که سرگذشت آنان را برای تو بازگو کرده،شأن و امور آنها را بتو شناساندیم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وصف آنان را در خارج از آیات قرآنی،سپس بوسیلۀ آیات قرآنی باو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سرگذشت آنان را در مکه،طی سورۀ انعام و سوره‌های دیگر کمی برای او شرح داده بود زیرا سورۀ نساء در مدینه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رُسُلاً لَمْ نَقْصُصْهُمْ عَلَیْکَ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دلالت 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پیامبران بسیاری فرستاده که نام و سرگذشت ایشان در قرآن کریم نیامده و تنها عده‌ای از آنان را بخاطر فضلیتشان 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کَلَّمَ اللّٰهُ مُوسیٰ تَکْلِیماً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خداوند،بدون واسطه،با موسی سخن گفت ولی با سایر پیامبران بواسطۀ وحی،سخن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w:t>
      </w:r>
      <w:bookmarkStart w:id="712" w:name="pg13050_155613"/>
    </w:p>
    <w:p>
      <w:pPr>
        <w:pStyle w:val="BookText"/>
        <w:rPr/>
      </w:pPr>
      <w:bookmarkEnd w:id="712"/>
      <w:r>
        <w:rPr>
          <w:rFonts w:ascii="IRNazanin" w:hAnsi="IRNazanin" w:eastAsia="IRNazanin"/>
          <w:color w:val="111111"/>
          <w:sz w:val="28"/>
          <w:sz w:val="28"/>
          <w:szCs w:val="28"/>
          <w:rtl w:val="true"/>
          <w:lang w:bidi="fa-IR"/>
        </w:rPr>
        <w:t>است که معلوم شود که سخن خداوند با حضرت موسی،همان تکلم معقولی است که از وهم و پندار اهل باطل،بدور و درک آن در خور فهم عاقلان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آیۀ قبل را تلاوت کرده،یهودیان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 را یاد کرد ولی در بارۀ موسی برای ما چیزی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آیه نازل گردید،گفتند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محمد،موسی را یاد و بوسیلۀ بیان اینکه او همکلام خداوند بوده است، وی را بر دیگران،برتری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رُسُلاً مُبَشِّرِینَ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پیامبرانی که مردم مؤمن و مطیع را به بهشت و پاداش، بشارت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مُنْذِرِینَ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و عاصیان را بدوزخ و کیفر،تهدید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لِئَلاّٰ یَکُونَ لِلنّٰاسِ عَلَی اللّٰهِ حُجَّةٌ بَعْدَ الرُّسُلِ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پس از آمدن پیامبران،بر خدا عذر و بهانه‌ای نباشد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خدایا،پیامبری بر ما نفرستادی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می‌فرستادی بتو ایمان می‌آوردیم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آیۀ دیگر،از آنها خبر داده،می‌گوید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لَقٰالُوا رَبَّنٰا لَوْ لاٰ أَرْسَلْتَ إِلَیْنٰا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پروردگارا چرا پیامبری بسوی ما نفرستادی</w:t>
      </w:r>
      <w:r>
        <w:rPr>
          <w:rFonts w:eastAsia="IRNazanin" w:cs="IRNazanin"/>
          <w:color w:val="111111"/>
          <w:sz w:val="28"/>
          <w:szCs w:val="28"/>
          <w:rtl w:val="true"/>
          <w:lang w:bidi="fa-IR"/>
        </w:rPr>
        <w:t>)</w:t>
      </w:r>
    </w:p>
    <w:p>
      <w:pPr>
        <w:pStyle w:val="Heading5"/>
        <w:numPr>
          <w:ilvl w:val="4"/>
          <w:numId w:val="1"/>
        </w:numPr>
        <w:rPr/>
      </w:pPr>
      <w:bookmarkStart w:id="713" w:name="__RefHeading___Toc6788153_3224264995"/>
      <w:bookmarkStart w:id="714" w:name="_Toc306"/>
      <w:bookmarkEnd w:id="713"/>
      <w:r>
        <w:rPr>
          <w:rtl w:val="true"/>
        </w:rPr>
        <w:t>دلالت آیه</w:t>
      </w:r>
      <w:bookmarkEnd w:id="714"/>
    </w:p>
    <w:p>
      <w:pPr>
        <w:pStyle w:val="BookText"/>
        <w:rPr/>
      </w:pPr>
      <w:r>
        <w:rPr>
          <w:rFonts w:ascii="IRNazanin" w:hAnsi="IRNazanin" w:eastAsia="IRNazanin"/>
          <w:color w:val="111111"/>
          <w:sz w:val="28"/>
          <w:sz w:val="28"/>
          <w:szCs w:val="28"/>
          <w:rtl w:val="true"/>
          <w:lang w:bidi="fa-IR"/>
        </w:rPr>
        <w:t>برخی گمان کرده‌اند که خداوند را آن چنان لطفی است که اگر شامل حال کافر شود، ایمان خواهد آورد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گمان،بی اساس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چنین بود،باز هم مردم کافر دلیل و بهانه‌ای داشتند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لطفت را شامل حال ما نکردی تا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این،بحکم این آیۀ شریفه،بوسیلۀ آمدن پیامبران،بر مردم اتمام حجت شده و این خود لطفی است از جانب خداوند متعال لکن اگر کسی وجه پیدا نکرد که آمدن پیامبران لطف و در عین حال اتمام حجت است،آیا بر او هم حجتی هست یا نه؟ باید به این نکته توجه داشته باشیم که عقل انسان و دلایل توحید و عدالت خداوند متعال نیز حجت هستند و خود اینها بهانه و عذر را از مردم می‌گیرند،زیرا اگر تنها</w:t>
      </w:r>
    </w:p>
    <w:p>
      <w:pPr>
        <w:pStyle w:val="BookText"/>
        <w:rPr/>
      </w:pPr>
      <w:r>
        <w:rPr>
          <w:rFonts w:ascii="IRNazanin" w:hAnsi="IRNazanin" w:eastAsia="IRNazanin"/>
          <w:color w:val="111111"/>
          <w:sz w:val="28"/>
          <w:sz w:val="28"/>
          <w:szCs w:val="28"/>
          <w:rtl w:val="true"/>
          <w:lang w:bidi="fa-IR"/>
        </w:rPr>
        <w:t>آمدن پیامبران را حجت بدانیم و عقل را از این منصب معزول داریم،بدو اشکال بر می‌خوریم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هنگامی می‌توانیم پیامبری را راستگو بدانیم که به توحید و عدل خداوند پی برده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گاه توحید و عدل خداوند را ثابت نکرده باشیم،راهی بسوی معرفت پیامبر و راستگویی او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فقط پیامبران وسیلۀ اتمام حجت باشند و عقل را در این راه،سهمی نباشد،هر پیامبری نیز احتیاج دارد که پیامبری دیگر،راستگویی او را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بالآخره سر از تسلسل و بی نهایت بیرون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بطلان آن در جای خود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کسانی که به این آیه استدلال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هنگامی صحیح است که پیامبری بیاید،از راه صواب بدور افتاده‌اند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عقل و حجیت آن را فراموش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اللّٰهُ عَزِیزاً حَکِیماً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انتقام از عاصیان و کافران توانا و در دستورها و کارهای خود حکیم است</w:t>
      </w:r>
      <w:r>
        <w:rPr>
          <w:rFonts w:eastAsia="IRNazanin" w:cs="IRNazanin"/>
          <w:color w:val="111111"/>
          <w:sz w:val="28"/>
          <w:szCs w:val="28"/>
          <w:rtl w:val="true"/>
          <w:lang w:bidi="fa-IR"/>
        </w:rPr>
        <w:t>.</w:t>
      </w:r>
      <w:bookmarkStart w:id="715" w:name="pg13050_155615"/>
    </w:p>
    <w:p>
      <w:pPr>
        <w:pStyle w:val="Heading4"/>
        <w:numPr>
          <w:ilvl w:val="3"/>
          <w:numId w:val="1"/>
        </w:numPr>
        <w:rPr/>
      </w:pPr>
      <w:bookmarkStart w:id="716" w:name="__RefHeading___Toc6788155_3224264995"/>
      <w:bookmarkStart w:id="717" w:name="_Toc307"/>
      <w:bookmarkEnd w:id="715"/>
      <w:bookmarkEnd w:id="716"/>
      <w:r>
        <w:rPr>
          <w:rtl w:val="true"/>
        </w:rPr>
        <w:t xml:space="preserve">بیان آیۀ </w:t>
      </w:r>
      <w:r>
        <w:rPr/>
        <w:t>166</w:t>
      </w:r>
      <w:bookmarkEnd w:id="717"/>
    </w:p>
    <w:p>
      <w:pPr>
        <w:pStyle w:val="Heading5"/>
        <w:numPr>
          <w:ilvl w:val="4"/>
          <w:numId w:val="1"/>
        </w:numPr>
        <w:rPr/>
      </w:pPr>
      <w:bookmarkStart w:id="718" w:name="__RefHeading___Toc6788157_3224264995"/>
      <w:bookmarkStart w:id="719" w:name="_Toc308"/>
      <w:bookmarkEnd w:id="718"/>
      <w:r>
        <w:rPr>
          <w:rtl w:val="true"/>
        </w:rPr>
        <w:t>اشاره</w:t>
      </w:r>
      <w:bookmarkEnd w:id="719"/>
    </w:p>
    <w:p>
      <w:pPr>
        <w:pStyle w:val="Heading5"/>
        <w:numPr>
          <w:ilvl w:val="4"/>
          <w:numId w:val="1"/>
        </w:numPr>
        <w:rPr/>
      </w:pPr>
      <w:bookmarkStart w:id="720" w:name="__RefHeading___Toc6788159_3224264995"/>
      <w:bookmarkStart w:id="721" w:name="_Toc309"/>
      <w:bookmarkEnd w:id="720"/>
      <w:r>
        <w:rPr>
          <w:rtl w:val="true"/>
        </w:rPr>
        <w:t>شان نزول</w:t>
      </w:r>
      <w:bookmarkEnd w:id="721"/>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یهود،خدمت پیامبر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 که شما به رسالت من علم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چنین علمی نداریم و برسالت تو نیز شهادت نمی‌دهیم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 این آیه را نازل فرمود</w:t>
      </w:r>
      <w:r>
        <w:rPr>
          <w:rFonts w:eastAsia="IRNazanin" w:cs="IRNazanin"/>
          <w:color w:val="111111"/>
          <w:sz w:val="28"/>
          <w:szCs w:val="28"/>
          <w:rtl w:val="true"/>
          <w:lang w:bidi="fa-IR"/>
        </w:rPr>
        <w:t>.</w:t>
      </w:r>
    </w:p>
    <w:p>
      <w:pPr>
        <w:pStyle w:val="Heading5"/>
        <w:numPr>
          <w:ilvl w:val="4"/>
          <w:numId w:val="1"/>
        </w:numPr>
        <w:rPr/>
      </w:pPr>
      <w:bookmarkStart w:id="722" w:name="__RefHeading___Toc6788161_3224264995"/>
      <w:bookmarkStart w:id="723" w:name="_Toc310"/>
      <w:bookmarkEnd w:id="722"/>
      <w:r>
        <w:rPr>
          <w:rtl w:val="true"/>
        </w:rPr>
        <w:t>مقصود</w:t>
      </w:r>
      <w:bookmarkEnd w:id="723"/>
    </w:p>
    <w:p>
      <w:pPr>
        <w:pStyle w:val="Heading6"/>
        <w:numPr>
          <w:ilvl w:val="5"/>
          <w:numId w:val="1"/>
        </w:numPr>
        <w:rPr/>
      </w:pPr>
      <w:bookmarkStart w:id="724" w:name="__RefHeading___Toc6788163_3224264995"/>
      <w:bookmarkStart w:id="725" w:name="_Toc311"/>
      <w:bookmarkEnd w:id="724"/>
      <w:r>
        <w:rPr>
          <w:rtl w:val="true"/>
        </w:rPr>
        <w:t>اشاره</w:t>
      </w:r>
      <w:bookmarkEnd w:id="725"/>
    </w:p>
    <w:p>
      <w:pPr>
        <w:pStyle w:val="BookText"/>
        <w:rPr/>
      </w:pPr>
      <w:r>
        <w:rPr>
          <w:rFonts w:ascii="IRNazanin" w:hAnsi="IRNazanin" w:eastAsia="IRNazanin"/>
          <w:color w:val="111111"/>
          <w:sz w:val="28"/>
          <w:sz w:val="28"/>
          <w:szCs w:val="28"/>
          <w:rtl w:val="true"/>
          <w:lang w:bidi="fa-IR"/>
        </w:rPr>
        <w:t>اکنون برای رد انکار و مخالفت آنها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اللّٰهُ یَشْهَدُ بِمٰا أَنْزَلَ إِلَیْکَ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آنان به نبوت تو شهادت ندهند،خداوند شهادت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شهادت خداوند،عبارت است از نصب معجزات، که برای پیامبری از هر شاهدی بهتر و او را از شهادت اهل کتاب بی نیاز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أَنْزَلَهُ بِعِلْمِهِ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خداوند،قرآن را بر تو نازل کرد و علم داشت که تو شایستۀ آن هستی و می‌توانی خدمتگزار حق باشی و مردم را به سوی آن فرا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قرآنی بر تو نازل کرد که علم او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الْمَلاٰئِکَةُ یَشْهَدُونَ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نیز گواهی می‌دهند که تو پیامبر خدا و قرآن از جانب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بِاللّٰهِ شَهِیداً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خدا در اثبات این حقیقت،کافی است و به شهادت دیگری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آیه،خاطر مبارک پیامبر را بخاطر تکذیب مخالفان،تسلی می‌بخشد</w:t>
      </w:r>
      <w:r>
        <w:rPr>
          <w:rFonts w:eastAsia="IRNazanin" w:cs="IRNazanin"/>
          <w:color w:val="111111"/>
          <w:sz w:val="28"/>
          <w:szCs w:val="28"/>
          <w:rtl w:val="true"/>
          <w:lang w:bidi="fa-IR"/>
        </w:rPr>
        <w:t>.</w:t>
      </w:r>
    </w:p>
    <w:p>
      <w:pPr>
        <w:pStyle w:val="Heading6"/>
        <w:numPr>
          <w:ilvl w:val="5"/>
          <w:numId w:val="1"/>
        </w:numPr>
        <w:rPr/>
      </w:pPr>
      <w:bookmarkStart w:id="726" w:name="__RefHeading___Toc6788165_3224264995"/>
      <w:bookmarkStart w:id="727" w:name="_Toc312"/>
      <w:bookmarkEnd w:id="726"/>
      <w:r>
        <w:rPr>
          <w:rtl w:val="true"/>
        </w:rPr>
        <w:t>علم خدا</w:t>
      </w:r>
      <w:bookmarkEnd w:id="72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به این آیه استدلال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خداوند،زائد بر ذات بی همتای اوست و عین ذات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اگر این استدلال،صحیح بود،لازم بود که علم خداوند وسیله و ابزار نزول قرآن کریم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ابزار نوشتن من قلم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انزله 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ابزار نزول قرآن،علم خداوند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علم خدا وسیله و ابزار نزول قرآن نیست و این چیزی است که جملگی بر آنند</w:t>
      </w:r>
      <w:r>
        <w:rPr>
          <w:rFonts w:eastAsia="IRNazanin" w:cs="IRNazanin"/>
          <w:color w:val="111111"/>
          <w:sz w:val="28"/>
          <w:szCs w:val="28"/>
          <w:rtl w:val="true"/>
          <w:lang w:bidi="fa-IR"/>
        </w:rPr>
        <w:t>.</w:t>
      </w:r>
      <w:bookmarkStart w:id="728" w:name="pg13050_155616"/>
    </w:p>
    <w:p>
      <w:pPr>
        <w:pStyle w:val="Heading3"/>
        <w:numPr>
          <w:ilvl w:val="2"/>
          <w:numId w:val="1"/>
        </w:numPr>
        <w:rPr/>
      </w:pPr>
      <w:bookmarkStart w:id="729" w:name="__RefHeading___Toc6788167_3224264995"/>
      <w:bookmarkStart w:id="730" w:name="_Toc313"/>
      <w:bookmarkEnd w:id="728"/>
      <w:bookmarkEnd w:id="729"/>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167</w:t>
      </w:r>
      <w:r>
        <w:rPr>
          <w:rtl w:val="true"/>
        </w:rPr>
        <w:t xml:space="preserve"> </w:t>
      </w:r>
      <w:r>
        <w:rPr>
          <w:rtl w:val="true"/>
        </w:rPr>
        <w:t xml:space="preserve">تا </w:t>
      </w:r>
      <w:r>
        <w:rPr/>
        <w:t>170</w:t>
      </w:r>
      <w:r>
        <w:rPr>
          <w:rtl w:val="true"/>
        </w:rPr>
        <w:t>]</w:t>
      </w:r>
      <w:bookmarkEnd w:id="730"/>
    </w:p>
    <w:p>
      <w:pPr>
        <w:pStyle w:val="Heading4"/>
        <w:numPr>
          <w:ilvl w:val="3"/>
          <w:numId w:val="1"/>
        </w:numPr>
        <w:rPr/>
      </w:pPr>
      <w:bookmarkStart w:id="731" w:name="__RefHeading___Toc6788169_3224264995"/>
      <w:bookmarkStart w:id="732" w:name="_Toc314"/>
      <w:bookmarkEnd w:id="731"/>
      <w:r>
        <w:rPr>
          <w:rtl w:val="true"/>
        </w:rPr>
        <w:t>اشاره</w:t>
      </w:r>
      <w:bookmarkEnd w:id="732"/>
    </w:p>
    <w:p>
      <w:pPr>
        <w:pStyle w:val="BookText"/>
        <w:rPr/>
      </w:pPr>
      <w:r>
        <w:rPr>
          <w:rFonts w:ascii="Amiri" w:hAnsi="Amiri" w:eastAsia="Amiri" w:cs="Amiri"/>
          <w:color w:val="111111"/>
          <w:sz w:val="28"/>
          <w:sz w:val="28"/>
          <w:szCs w:val="28"/>
          <w:rtl w:val="true"/>
          <w:lang w:bidi="ar-SA"/>
        </w:rPr>
        <w:t xml:space="preserve">إِنَّ اَلَّذِینَ کَفَرُوا وَ صَدُّوا عَنْ سَبِیلِ اَللّٰهِ قَدْ ضَلُّوا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ظَلَمُوا لَمْ یَکُنِ اَللّٰهُ لِیَغْفِرَ لَهُمْ وَ لاٰ لِیَهْدِیَهُمْ طَرِیقاً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طَرِیقَ جَهَنَّمَ خٰالِدِینَ فِیهٰا أَبَداً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قَدْ جٰاءَکُمُ اَلرَّسُولُ بِالْحَقِّ مِنْ رَبِّکُمْ فَآمِنُوا خَیْراً لَکُمْ وَ إِنْ تَکْفُرُوا فَإِنَّ لِلّٰهِ مٰا فِی اَلسَّمٰاوٰاتِ وَ اَلْأَرْضِ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Style w:val="FootnoteAnchor"/>
          <w:rtl w:val="true"/>
        </w:rPr>
        <w:footnoteReference w:id="36"/>
      </w:r>
    </w:p>
    <w:p>
      <w:pPr>
        <w:pStyle w:val="Heading4"/>
        <w:numPr>
          <w:ilvl w:val="3"/>
          <w:numId w:val="1"/>
        </w:numPr>
        <w:rPr/>
      </w:pPr>
      <w:bookmarkStart w:id="733" w:name="__RefHeading___Toc6788171_3224264995"/>
      <w:bookmarkStart w:id="734" w:name="_Toc315"/>
      <w:bookmarkEnd w:id="733"/>
      <w:r>
        <w:rPr>
          <w:rtl w:val="true"/>
        </w:rPr>
        <w:t>ترجمه</w:t>
      </w:r>
      <w:bookmarkEnd w:id="734"/>
    </w:p>
    <w:p>
      <w:pPr>
        <w:pStyle w:val="BookText"/>
        <w:rPr/>
      </w:pPr>
      <w:r>
        <w:rPr>
          <w:rFonts w:ascii="IRNazanin" w:hAnsi="IRNazanin" w:eastAsia="IRNazanin"/>
          <w:color w:val="111111"/>
          <w:sz w:val="28"/>
          <w:sz w:val="28"/>
          <w:szCs w:val="28"/>
          <w:rtl w:val="true"/>
          <w:lang w:bidi="fa-IR"/>
        </w:rPr>
        <w:t>آنان که کفر ورزیدند و از راه خدا منع کردند،بگمراهی دوری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کافر شدند و ستم کردند،خدا آنها را نمی‌آمرزد و براهی جز راه جهنم که همواره در آن خواهند بود،هدایت نمی‌کند و این کار بر خدا آسان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مردم،پیامبر با دین حق از جانب پروردگارتان،بسوی شما آمد،بنا بر این ایمان بیاورید و کارهایی کنید که برای شما بهتر باشد و اگر کافر شوید،برای خداست هر چه در آسمانها و زمین است و خدای دانا و حکیم است</w:t>
      </w:r>
      <w:r>
        <w:rPr>
          <w:rFonts w:eastAsia="IRNazanin" w:cs="IRNazanin"/>
          <w:color w:val="111111"/>
          <w:sz w:val="28"/>
          <w:szCs w:val="28"/>
          <w:rtl w:val="true"/>
          <w:lang w:bidi="fa-IR"/>
        </w:rPr>
        <w:t>.</w:t>
      </w:r>
      <w:bookmarkStart w:id="735" w:name="pg13050_155617"/>
    </w:p>
    <w:p>
      <w:pPr>
        <w:pStyle w:val="Heading4"/>
        <w:numPr>
          <w:ilvl w:val="3"/>
          <w:numId w:val="1"/>
        </w:numPr>
        <w:rPr/>
      </w:pPr>
      <w:bookmarkStart w:id="736" w:name="__RefHeading___Toc6788173_3224264995"/>
      <w:bookmarkStart w:id="737" w:name="_Toc316"/>
      <w:bookmarkEnd w:id="735"/>
      <w:bookmarkEnd w:id="736"/>
      <w:r>
        <w:rPr>
          <w:rtl w:val="true"/>
        </w:rPr>
        <w:t xml:space="preserve">بیان آیۀ </w:t>
      </w:r>
      <w:r>
        <w:rPr/>
        <w:t>167</w:t>
      </w:r>
      <w:r>
        <w:rPr>
          <w:rtl w:val="true"/>
        </w:rPr>
        <w:t>-</w:t>
      </w:r>
      <w:r>
        <w:rPr/>
        <w:t>168</w:t>
      </w:r>
      <w:r>
        <w:rPr>
          <w:rtl w:val="true"/>
        </w:rPr>
        <w:t>-</w:t>
      </w:r>
      <w:r>
        <w:rPr/>
        <w:t>169</w:t>
      </w:r>
      <w:bookmarkEnd w:id="737"/>
    </w:p>
    <w:p>
      <w:pPr>
        <w:pStyle w:val="Heading5"/>
        <w:numPr>
          <w:ilvl w:val="4"/>
          <w:numId w:val="1"/>
        </w:numPr>
        <w:rPr/>
      </w:pPr>
      <w:bookmarkStart w:id="738" w:name="__RefHeading___Toc6788175_3224264995"/>
      <w:bookmarkStart w:id="739" w:name="_Toc317"/>
      <w:bookmarkEnd w:id="738"/>
      <w:r>
        <w:rPr>
          <w:rtl w:val="true"/>
        </w:rPr>
        <w:t>اشاره</w:t>
      </w:r>
      <w:bookmarkEnd w:id="739"/>
    </w:p>
    <w:p>
      <w:pPr>
        <w:pStyle w:val="Heading5"/>
        <w:numPr>
          <w:ilvl w:val="4"/>
          <w:numId w:val="1"/>
        </w:numPr>
        <w:rPr/>
      </w:pPr>
      <w:bookmarkStart w:id="740" w:name="__RefHeading___Toc6788177_3224264995"/>
      <w:bookmarkStart w:id="741" w:name="_Toc318"/>
      <w:bookmarkEnd w:id="740"/>
      <w:r>
        <w:rPr>
          <w:rtl w:val="true"/>
        </w:rPr>
        <w:t>مقصود</w:t>
      </w:r>
      <w:bookmarkEnd w:id="741"/>
    </w:p>
    <w:p>
      <w:pPr>
        <w:pStyle w:val="BookText"/>
        <w:rPr/>
      </w:pPr>
      <w:r>
        <w:rPr>
          <w:rFonts w:ascii="Amiri" w:hAnsi="Amiri" w:eastAsia="Amiri" w:cs="Amiri"/>
          <w:color w:val="111111"/>
          <w:sz w:val="28"/>
          <w:sz w:val="28"/>
          <w:szCs w:val="28"/>
          <w:rtl w:val="true"/>
          <w:lang w:bidi="ar-SA"/>
        </w:rPr>
        <w:t>إِنَّ الَّذِینَ کَفَرُوا وَ صَدُّوا عَنْ سَبِیلِ اللّٰهِ قَدْ ضَلُّوا ضَلاٰلاً بَعِیداً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خود کافر شدند و دیگران را از دین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مامور تبلیغ آن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داشتند،از راه راست، بکلی منحرف شدند و دور افتادند و دستاویز پر ارزشی که همان دین حق بود و خداوند، آن را برای خلق پسندیده و ترا برای ارشاد مردم در راه آن،بر انگیخته بود،از کف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وَ ظَلَمُوا لَمْ یَکُنِ اللّٰهُ لِیَغْفِرَ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رسالت آسمانی محمد را انکار و با نسبت دروغگویی بوی دادن،در باره‌اش ستم کردند و خود با علم برسالت او، کفر ورزیده،از راه حسد و ستم،مقام اولیای خدا را نادیده گرفتند،هرگز از گنه بخشی و عفو خداوند بهره‌مند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لِیَهْدِیَهُمْ طَرِیقاً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براه بهشت،هدایت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مقصود از هدایت،راهنمایی‌های معمولی نیست،زیرا در این باره،قبلا سخن گفته شده و عموم اهل تکلیف از آن بر خوردار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طَرِیقَ جَهَنَّمَ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بکیفر کفر و ستمگریهای آنان،براه جهنم،هدایتشان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فِیهٰا أَبَداً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همیشه در جهنم،خواهند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ذٰلِکَ عَلَی اللّٰهِ یَسِیراً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کار،بر خدا آسان است،زیرا کسی را یارای آن نیست که جلو ارادۀ او را بگیرد</w:t>
      </w:r>
      <w:r>
        <w:rPr>
          <w:rFonts w:eastAsia="IRNazanin" w:cs="IRNazanin"/>
          <w:color w:val="111111"/>
          <w:sz w:val="28"/>
          <w:szCs w:val="28"/>
          <w:rtl w:val="true"/>
          <w:lang w:bidi="fa-IR"/>
        </w:rPr>
        <w:t>.</w:t>
      </w:r>
      <w:bookmarkStart w:id="742" w:name="pg13050_155618"/>
    </w:p>
    <w:p>
      <w:pPr>
        <w:pStyle w:val="Heading4"/>
        <w:numPr>
          <w:ilvl w:val="3"/>
          <w:numId w:val="1"/>
        </w:numPr>
        <w:rPr/>
      </w:pPr>
      <w:bookmarkStart w:id="743" w:name="__RefHeading___Toc6788179_3224264995"/>
      <w:bookmarkStart w:id="744" w:name="_Toc319"/>
      <w:bookmarkEnd w:id="742"/>
      <w:bookmarkEnd w:id="743"/>
      <w:r>
        <w:rPr>
          <w:rtl w:val="true"/>
        </w:rPr>
        <w:t xml:space="preserve">بیان آیۀ </w:t>
      </w:r>
      <w:r>
        <w:rPr/>
        <w:t>170</w:t>
      </w:r>
      <w:bookmarkEnd w:id="744"/>
    </w:p>
    <w:p>
      <w:pPr>
        <w:pStyle w:val="Heading5"/>
        <w:numPr>
          <w:ilvl w:val="4"/>
          <w:numId w:val="1"/>
        </w:numPr>
        <w:rPr/>
      </w:pPr>
      <w:bookmarkStart w:id="745" w:name="__RefHeading___Toc6788181_3224264995"/>
      <w:bookmarkStart w:id="746" w:name="_Toc320"/>
      <w:bookmarkEnd w:id="745"/>
      <w:r>
        <w:rPr>
          <w:rtl w:val="true"/>
        </w:rPr>
        <w:t>اشاره</w:t>
      </w:r>
      <w:bookmarkEnd w:id="746"/>
    </w:p>
    <w:p>
      <w:pPr>
        <w:pStyle w:val="Heading5"/>
        <w:numPr>
          <w:ilvl w:val="4"/>
          <w:numId w:val="1"/>
        </w:numPr>
        <w:rPr/>
      </w:pPr>
      <w:bookmarkStart w:id="747" w:name="__RefHeading___Toc6788183_3224264995"/>
      <w:bookmarkStart w:id="748" w:name="_Toc321"/>
      <w:bookmarkEnd w:id="747"/>
      <w:r>
        <w:rPr>
          <w:rtl w:val="true"/>
        </w:rPr>
        <w:t>اعراب</w:t>
      </w:r>
      <w:bookmarkEnd w:id="748"/>
    </w:p>
    <w:p>
      <w:pPr>
        <w:pStyle w:val="BookText"/>
        <w:rPr/>
      </w:pP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حرف تعدیه است،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در بارۀ علت نصب آن معتقدند که مفعول به است برای فعل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و اتوا خیراً</w:t>
      </w:r>
      <w:r>
        <w:rPr>
          <w:rFonts w:eastAsia="IRNazanin" w:cs="IRNazanin"/>
          <w:color w:val="111111"/>
          <w:sz w:val="28"/>
          <w:szCs w:val="28"/>
          <w:rtl w:val="true"/>
          <w:lang w:bidi="fa-IR"/>
        </w:rPr>
        <w:t>»</w:t>
      </w:r>
    </w:p>
    <w:p>
      <w:pPr>
        <w:pStyle w:val="Heading5"/>
        <w:numPr>
          <w:ilvl w:val="4"/>
          <w:numId w:val="1"/>
        </w:numPr>
        <w:rPr/>
      </w:pPr>
      <w:bookmarkStart w:id="749" w:name="__RefHeading___Toc6788185_3224264995"/>
      <w:bookmarkStart w:id="750" w:name="_Toc322"/>
      <w:bookmarkEnd w:id="749"/>
      <w:r>
        <w:rPr>
          <w:rtl w:val="true"/>
        </w:rPr>
        <w:t>مقصود</w:t>
      </w:r>
      <w:bookmarkEnd w:id="750"/>
    </w:p>
    <w:p>
      <w:pPr>
        <w:pStyle w:val="BookText"/>
        <w:rPr/>
      </w:pPr>
      <w:r>
        <w:rPr>
          <w:rFonts w:ascii="IRNazanin" w:hAnsi="IRNazanin" w:eastAsia="IRNazanin"/>
          <w:color w:val="111111"/>
          <w:sz w:val="28"/>
          <w:sz w:val="28"/>
          <w:szCs w:val="28"/>
          <w:rtl w:val="true"/>
          <w:lang w:bidi="fa-IR"/>
        </w:rPr>
        <w:t>بار دیگر خداوند متعال،از راه اندرز و راهنمایی انسانها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متوجه همۀ مردم و بقولی متوجه کفار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جٰاءَکُمُ الرَّسُولُ بِالْحَقِّ مِنْ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مردم،پیامبر خدا حضرت محمد ص،از جانب پروردگار متعال،دینی برای شما آورد که خداوند آن را پسندیده و به بندگان خود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پیامبر،برای شما ولایت آنانی که بدوستی آنان مامور هستید،بارمغان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او را و قرآنش را که از پیش خداست،تصدیق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خَیْراً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کارهایی انجام دهید که بدون تردید،برای شما بهتر از انکار و تکذیب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تَکْفُرُوا فَإِنَّ لِلّٰهِ مٰا فِی السَّمٰاوٰاتِ وَ الْأَرْضِ</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تکذیب کنید،بخود ضرر زده‌اید،نه خدا،زیرا او مالک همۀ چیزهایی است که در زمین و آسمانهاست و کفر شما و تکذیب شما پیامبر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دامن کبریاش گردی ننشاند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اللّٰهُ عَلِیماً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طاعت و گناه شما آگاه و در امر و نهی و تدابیر خود حکیم است</w:t>
      </w:r>
      <w:r>
        <w:rPr>
          <w:rFonts w:eastAsia="IRNazanin" w:cs="IRNazanin"/>
          <w:color w:val="111111"/>
          <w:sz w:val="28"/>
          <w:szCs w:val="28"/>
          <w:rtl w:val="true"/>
          <w:lang w:bidi="fa-IR"/>
        </w:rPr>
        <w:t>.</w:t>
      </w:r>
      <w:bookmarkStart w:id="751" w:name="pg13050_155619"/>
    </w:p>
    <w:p>
      <w:pPr>
        <w:pStyle w:val="Heading3"/>
        <w:numPr>
          <w:ilvl w:val="2"/>
          <w:numId w:val="1"/>
        </w:numPr>
        <w:rPr/>
      </w:pPr>
      <w:bookmarkStart w:id="752" w:name="__RefHeading___Toc6788187_3224264995"/>
      <w:bookmarkStart w:id="753" w:name="_Toc323"/>
      <w:bookmarkEnd w:id="751"/>
      <w:bookmarkEnd w:id="75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171</w:t>
      </w:r>
      <w:r>
        <w:rPr>
          <w:rtl w:val="true"/>
        </w:rPr>
        <w:t>]</w:t>
      </w:r>
      <w:bookmarkEnd w:id="753"/>
    </w:p>
    <w:p>
      <w:pPr>
        <w:pStyle w:val="Heading4"/>
        <w:numPr>
          <w:ilvl w:val="3"/>
          <w:numId w:val="1"/>
        </w:numPr>
        <w:rPr/>
      </w:pPr>
      <w:bookmarkStart w:id="754" w:name="__RefHeading___Toc6788189_3224264995"/>
      <w:bookmarkStart w:id="755" w:name="_Toc324"/>
      <w:bookmarkEnd w:id="754"/>
      <w:r>
        <w:rPr>
          <w:rtl w:val="true"/>
        </w:rPr>
        <w:t>اشاره</w:t>
      </w:r>
      <w:bookmarkEnd w:id="755"/>
    </w:p>
    <w:p>
      <w:pPr>
        <w:pStyle w:val="BookText"/>
        <w:rPr/>
      </w:pPr>
      <w:r>
        <w:rPr>
          <w:rFonts w:ascii="Amiri" w:hAnsi="Amiri" w:eastAsia="Amiri" w:cs="Amiri"/>
          <w:color w:val="111111"/>
          <w:sz w:val="28"/>
          <w:sz w:val="28"/>
          <w:szCs w:val="28"/>
          <w:rtl w:val="true"/>
          <w:lang w:bidi="ar-SA"/>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Style w:val="FootnoteAnchor"/>
          <w:rtl w:val="true"/>
        </w:rPr>
        <w:footnoteReference w:id="37"/>
      </w:r>
    </w:p>
    <w:p>
      <w:pPr>
        <w:pStyle w:val="Heading4"/>
        <w:numPr>
          <w:ilvl w:val="3"/>
          <w:numId w:val="1"/>
        </w:numPr>
        <w:rPr/>
      </w:pPr>
      <w:bookmarkStart w:id="756" w:name="__RefHeading___Toc6788191_3224264995"/>
      <w:bookmarkStart w:id="757" w:name="_Toc325"/>
      <w:bookmarkEnd w:id="756"/>
      <w:r>
        <w:rPr>
          <w:rtl w:val="true"/>
        </w:rPr>
        <w:t>ترجمه</w:t>
      </w:r>
      <w:bookmarkEnd w:id="75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کتاب،در دین خود غلو مکنید و در بارۀ خدا جز حق مگویید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تنها پیامبر خدا و کلمه و روحی است از او که به مریم القا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سه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گفتار دست بردارید که برای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خداوند،یکتا منزه است از اینکه وی را فرزندی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اوست هر چه در آسمانها و زمین است و وکالت و کفالت او کافی است</w:t>
      </w:r>
      <w:r>
        <w:rPr>
          <w:rFonts w:eastAsia="IRNazanin" w:cs="IRNazanin"/>
          <w:color w:val="111111"/>
          <w:sz w:val="28"/>
          <w:szCs w:val="28"/>
          <w:rtl w:val="true"/>
          <w:lang w:bidi="fa-IR"/>
        </w:rPr>
        <w:t>.</w:t>
      </w:r>
      <w:bookmarkStart w:id="758" w:name="pg13050_155620"/>
    </w:p>
    <w:p>
      <w:pPr>
        <w:pStyle w:val="Heading4"/>
        <w:numPr>
          <w:ilvl w:val="3"/>
          <w:numId w:val="1"/>
        </w:numPr>
        <w:rPr/>
      </w:pPr>
      <w:bookmarkStart w:id="759" w:name="__RefHeading___Toc6788193_3224264995"/>
      <w:bookmarkStart w:id="760" w:name="_Toc326"/>
      <w:bookmarkEnd w:id="758"/>
      <w:bookmarkEnd w:id="759"/>
      <w:r>
        <w:rPr>
          <w:rtl w:val="true"/>
        </w:rPr>
        <w:t xml:space="preserve">بیان آیۀ </w:t>
      </w:r>
      <w:r>
        <w:rPr/>
        <w:t>171</w:t>
      </w:r>
      <w:bookmarkEnd w:id="760"/>
    </w:p>
    <w:p>
      <w:pPr>
        <w:pStyle w:val="Heading5"/>
        <w:numPr>
          <w:ilvl w:val="4"/>
          <w:numId w:val="1"/>
        </w:numPr>
        <w:rPr/>
      </w:pPr>
      <w:bookmarkStart w:id="761" w:name="__RefHeading___Toc6788195_3224264995"/>
      <w:bookmarkStart w:id="762" w:name="_Toc327"/>
      <w:bookmarkEnd w:id="761"/>
      <w:r>
        <w:rPr>
          <w:rtl w:val="true"/>
        </w:rPr>
        <w:t>اشاره</w:t>
      </w:r>
      <w:bookmarkEnd w:id="762"/>
    </w:p>
    <w:p>
      <w:pPr>
        <w:pStyle w:val="Heading5"/>
        <w:numPr>
          <w:ilvl w:val="4"/>
          <w:numId w:val="1"/>
        </w:numPr>
        <w:rPr/>
      </w:pPr>
      <w:bookmarkStart w:id="763" w:name="__RefHeading___Toc6788197_3224264995"/>
      <w:bookmarkStart w:id="764" w:name="_Toc328"/>
      <w:bookmarkEnd w:id="763"/>
      <w:r>
        <w:rPr>
          <w:rtl w:val="true"/>
        </w:rPr>
        <w:t>لغت</w:t>
      </w:r>
      <w:bookmarkEnd w:id="764"/>
    </w:p>
    <w:p>
      <w:pPr>
        <w:pStyle w:val="BookText"/>
        <w:rPr/>
      </w:pP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 بالجاریة لحمها و عظمها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بدوران بلوغ و جوانی و رشد اندام،زود نائل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خمصانة قلق موشحها</w:t>
      </w:r>
    </w:p>
    <w:p>
      <w:pPr>
        <w:pStyle w:val="BookText"/>
        <w:rPr/>
      </w:pPr>
      <w:r>
        <w:rPr>
          <w:rFonts w:ascii="IRNazanin" w:hAnsi="IRNazanin" w:eastAsia="IRNazanin"/>
          <w:color w:val="111111"/>
          <w:sz w:val="28"/>
          <w:sz w:val="28"/>
          <w:szCs w:val="28"/>
          <w:rtl w:val="true"/>
          <w:lang w:bidi="fa-IR"/>
        </w:rPr>
        <w:t>رود الشباب غلا بها عظم</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کمرش باریک،لباسش پر نقش و نگار و در آغاز طراوت و نشاط است که استخوانهایش به سر حد رشد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ممسوح،شسته،عیسی را مسیح گفته‌اند،زیرا خداوند او را از گناهان و آلودگیهایی که در انسانهاست پاک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سریانی و 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زبان عبری مثل نامهای انبیای دیگر تغییر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مسیح نامیده‌اند،زیرا از چشم راست یا چشم چپش بطور کلی اثری نیست،پس عیسی از گناهان زدوده شده و او از یک چشم،چنان که از پیامبر گرامی اسلام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عیسی داشت از یاران کمینه سوزنی در بر</w:t>
      </w:r>
    </w:p>
    <w:p>
      <w:pPr>
        <w:pStyle w:val="BookText"/>
        <w:rPr/>
      </w:pPr>
      <w:r>
        <w:rPr>
          <w:rFonts w:ascii="IRNazanin" w:hAnsi="IRNazanin" w:eastAsia="IRNazanin"/>
          <w:color w:val="111111"/>
          <w:sz w:val="28"/>
          <w:sz w:val="28"/>
          <w:szCs w:val="28"/>
          <w:rtl w:val="true"/>
          <w:lang w:bidi="fa-IR"/>
        </w:rPr>
        <w:t>نه سوزن شبه دجال است یک چشم سپاهانی</w:t>
      </w:r>
    </w:p>
    <w:p>
      <w:pPr>
        <w:pStyle w:val="Heading5"/>
        <w:numPr>
          <w:ilvl w:val="4"/>
          <w:numId w:val="1"/>
        </w:numPr>
        <w:rPr/>
      </w:pPr>
      <w:bookmarkStart w:id="765" w:name="__RefHeading___Toc6788199_3224264995"/>
      <w:bookmarkStart w:id="766" w:name="_Toc329"/>
      <w:bookmarkEnd w:id="765"/>
      <w:r>
        <w:rPr>
          <w:rtl w:val="true"/>
        </w:rPr>
        <w:t>اعراب</w:t>
      </w:r>
      <w:bookmarkEnd w:id="766"/>
    </w:p>
    <w:p>
      <w:pPr>
        <w:pStyle w:val="BookText"/>
        <w:rPr/>
      </w:pP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است برای مبتدای محذوف،یعنی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 هر جا بعد 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مرفوعی باشد که رافعی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را خبر برای مبتدا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نصب آن را در آیۀ قبل،بیان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یَکُونَ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است،زیرا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حرف جر</w:t>
      </w:r>
      <w:bookmarkStart w:id="767" w:name="pg13050_155621"/>
    </w:p>
    <w:p>
      <w:pPr>
        <w:pStyle w:val="BookText"/>
        <w:rPr/>
      </w:pPr>
      <w:bookmarkEnd w:id="767"/>
      <w:r>
        <w:rPr>
          <w:rFonts w:ascii="IRNazanin" w:hAnsi="IRNazanin" w:eastAsia="IRNazanin"/>
          <w:color w:val="111111"/>
          <w:sz w:val="28"/>
          <w:sz w:val="28"/>
          <w:szCs w:val="28"/>
          <w:rtl w:val="true"/>
          <w:lang w:bidi="fa-IR"/>
        </w:rPr>
        <w:t>آن حذف شده است</w:t>
      </w:r>
      <w:r>
        <w:rPr>
          <w:rFonts w:eastAsia="IRNazanin" w:cs="IRNazanin"/>
          <w:color w:val="111111"/>
          <w:sz w:val="28"/>
          <w:szCs w:val="28"/>
          <w:rtl w:val="true"/>
          <w:lang w:bidi="fa-IR"/>
        </w:rPr>
        <w:t>.</w:t>
      </w:r>
    </w:p>
    <w:p>
      <w:pPr>
        <w:pStyle w:val="Heading5"/>
        <w:numPr>
          <w:ilvl w:val="4"/>
          <w:numId w:val="1"/>
        </w:numPr>
        <w:rPr/>
      </w:pPr>
      <w:bookmarkStart w:id="768" w:name="__RefHeading___Toc6788201_3224264995"/>
      <w:bookmarkStart w:id="769" w:name="_Toc330"/>
      <w:bookmarkEnd w:id="768"/>
      <w:r>
        <w:rPr>
          <w:rtl w:val="true"/>
        </w:rPr>
        <w:t>مقصود</w:t>
      </w:r>
      <w:bookmarkEnd w:id="769"/>
    </w:p>
    <w:p>
      <w:pPr>
        <w:pStyle w:val="Heading6"/>
        <w:numPr>
          <w:ilvl w:val="5"/>
          <w:numId w:val="1"/>
        </w:numPr>
        <w:rPr/>
      </w:pPr>
      <w:bookmarkStart w:id="770" w:name="__RefHeading___Toc6788203_3224264995"/>
      <w:bookmarkStart w:id="771" w:name="_Toc331"/>
      <w:bookmarkEnd w:id="770"/>
      <w:r>
        <w:rPr>
          <w:rtl w:val="true"/>
        </w:rPr>
        <w:t>اشاره</w:t>
      </w:r>
      <w:bookmarkEnd w:id="771"/>
    </w:p>
    <w:p>
      <w:pPr>
        <w:pStyle w:val="BookText"/>
        <w:rPr/>
      </w:pPr>
      <w:r>
        <w:rPr>
          <w:rFonts w:ascii="IRNazanin" w:hAnsi="IRNazanin" w:eastAsia="IRNazanin"/>
          <w:color w:val="111111"/>
          <w:sz w:val="28"/>
          <w:sz w:val="28"/>
          <w:szCs w:val="28"/>
          <w:rtl w:val="true"/>
          <w:lang w:bidi="fa-IR"/>
        </w:rPr>
        <w:t>اکنون روی سخن،با آن گروه از اهل کتاب است که اهل بحث و مجادله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یهودیان و مسیحیان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مسیحیان در بارۀ عیسی غلو کرده،برخی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 خداست و 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خداست و 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خدایان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پدر،پسر و روح القدس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یهودیان نیز غلو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حرامزاده است،بنا بر این هر دو گروه، راه غلو پیموده‌اند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و ابو علی و جماعتی از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تنها به مسیحیان است لاٰ تَغْلُوا فِی دِینِکُمْ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کتاب،در بارۀ دین خود افراط نکنید و از حق نگذرید وَ لاٰ تَقُولُوا عَلَی اللّٰهِ إِلاَّ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بگوئید که خداوند متعال را شریکی و همدمی و فرزندی نیست و عیسی را شبیه یا پسر خدا مخوانید،زیرا این سخن،به ناحق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الْمَسِیحُ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مسیح را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اینکه او را مسیح نامیده‌اند این است که وی با گردش در روی زمین و مسافرتهای پی در پی،در حقیقت زمین را مسح می‌کرد 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است برای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رغم پندار بی اساس مسیحیان که او را پسر خدا می‌دانند و علی رغم توهم دروغ یهودیان که او را زادۀ پدری بدکار، می‌پندارند،او پور مریم عذر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عیسی،پیامبری است که خداوند وی را برهبری بشر،بر انگیخت نه آنکه این دو فرقۀ گمراه،خیال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عیسی همان است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مصدر جلال خداوندی صدور یافت،بزیور هستی آراسته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مردم بکلام خدا،هدایت می‌شوند، بوجود او نیز هدایت می‌شوند</w:t>
      </w:r>
      <w:bookmarkStart w:id="772" w:name="pg13050_155622"/>
    </w:p>
    <w:p>
      <w:pPr>
        <w:pStyle w:val="BookText"/>
        <w:rPr/>
      </w:pPr>
      <w:bookmarkEnd w:id="772"/>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همان نوید فرحبخش الهی است که مریم از زبان فرشته‌ای 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قٰالَتِ الْمَلاٰئِکَةُ یٰا مَرْیَمُ إِنَّ اللّٰهَ یُبَشِّرُکِ بِکَلِمَةٍ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مریم،خداوند ترا به کلمه‌ای نوید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أَلْقٰاهٰا إِلیٰ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کلمه را خداوند به مریم القا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أَلْقٰاهٰا إِلیٰ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خلق آن کلمه را در رحم مریم القا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رُوحٌ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روحی است از خداوند</w:t>
      </w:r>
    </w:p>
    <w:p>
      <w:pPr>
        <w:pStyle w:val="Heading6"/>
        <w:numPr>
          <w:ilvl w:val="5"/>
          <w:numId w:val="1"/>
        </w:numPr>
        <w:rPr/>
      </w:pPr>
      <w:bookmarkStart w:id="773" w:name="__RefHeading___Toc6788205_3224264995"/>
      <w:bookmarkStart w:id="774" w:name="_Toc332"/>
      <w:bookmarkEnd w:id="773"/>
      <w:r>
        <w:rPr>
          <w:rtl w:val="true"/>
        </w:rPr>
        <w:t>چرا عیسی را روح نامیده است؟</w:t>
      </w:r>
      <w:bookmarkEnd w:id="774"/>
    </w:p>
    <w:p>
      <w:pPr>
        <w:pStyle w:val="BookText"/>
        <w:rPr/>
      </w:pPr>
      <w:r>
        <w:rPr>
          <w:rFonts w:ascii="IRNazanin" w:hAnsi="IRNazanin" w:eastAsia="IRNazanin"/>
          <w:color w:val="111111"/>
          <w:sz w:val="28"/>
          <w:sz w:val="28"/>
          <w:szCs w:val="28"/>
          <w:rtl w:val="true"/>
          <w:lang w:bidi="fa-IR"/>
        </w:rPr>
        <w:t>در این 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با نفخه‌ای که جبرییل به فرمان خدا در گریبان مریم دمید،بوجود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را به خداوند نسبت داده است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جبرییل به امر او بود و دیگر بمنظور تعظیم شان حضرت عیسی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بارۀ روزه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برای من است و من پاداش آن را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نفخه هم روح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ذو الرمه در شعر خود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احیها بروحک</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یعنی او را به نفخۀ خود زنده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همانطوری که مردم به وسیلۀ روح،زنده می‌شوند،به وسیلۀ او نیز حیات پیدا می‌کنند،بنا بر این معنی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عیسی را پیامبر گردانید تا مردم به او اقتدا کنند و سنتش را پیروی نمایند و به هدایتش راهنمایی شوند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انسانی است که خداوند او را به وسیلۀ نطفه‌های دو</w:t>
      </w:r>
    </w:p>
    <w:p>
      <w:pPr>
        <w:pStyle w:val="BookText"/>
        <w:rPr/>
      </w:pPr>
      <w:r>
        <w:rPr>
          <w:rFonts w:ascii="IRNazanin" w:hAnsi="IRNazanin" w:eastAsia="IRNazanin"/>
          <w:color w:val="111111"/>
          <w:sz w:val="28"/>
          <w:sz w:val="28"/>
          <w:szCs w:val="28"/>
          <w:rtl w:val="true"/>
          <w:lang w:bidi="fa-IR"/>
        </w:rPr>
        <w:t>جنس مخالف و آمیزش آنها نیافریده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رحمت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را برحمت خود تایید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عیسی را برای مومنان و پیروانش،رحمت قرار داده است،زیرا آنان را به راه سعادت هدایت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روح خداست که وی را آفرید و صورت بخشید،آن گاه او را به سوی مریم فرستاد و بوسیلۀ مریم در میان مردم ظهور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ابو العالیه و ابی بن کعب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روح،در اینجا یعنی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عطف است بر ضمیر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روح که از جانب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را به مریم القا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فَآمِنُوا بِاللّٰهِ وَ رُسُلِهِ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کتابی را امر می‌کند که به یکتایی خداوند و رسالت پیامبرانش اقرار کرده،او را بی شریک و بی رفیق و بی فرزند،بشناسند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مسیحیان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ما سه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معنی،صحیح نیست،زیرا آنان به سه خدا معتقد نیستند بلکه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یکی و دارای سه عنصر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پدر،پسر و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مطلب،درست به این می‌ماند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یکی است که از مادۀ سوخت و فتیله و شعله،تشکیل شده و خورشید یکی است که از جسم و نور و پرتو،تشکیل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غلطند،زیرا نه چراغ در حقیقت یکی است و نه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مثل این است که عدد ده را یا ده چیز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کنیم یا اینکه انسان را،یا خانه را،یک چیز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هیچ یک از اینها در واقع یکی نیستند،بلکه از چند چیزی تشکیل یافته‌اند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منظور ایشان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است،</w:t>
      </w:r>
    </w:p>
    <w:p>
      <w:pPr>
        <w:pStyle w:val="BookText"/>
        <w:rPr/>
      </w:pPr>
      <w:r>
        <w:rPr>
          <w:rFonts w:ascii="IRNazanin" w:hAnsi="IRNazanin" w:eastAsia="IRNazanin"/>
          <w:color w:val="111111"/>
          <w:sz w:val="28"/>
          <w:sz w:val="28"/>
          <w:szCs w:val="28"/>
          <w:rtl w:val="true"/>
          <w:lang w:bidi="fa-IR"/>
        </w:rPr>
        <w:t>دیگر نمی‌توانند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بودن،متناقض است و اگر منظور آنها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چراغ،خورشید، خانه،انسان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این صورت،به توحید معتقد نیستند،بلکه خدا را شبیه مخلوقات،کرده‌اند،زیرا میان توحید و عدم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به مخلوقات است واسطه‌ای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گفتار شنیع دست بردارید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خَیْراً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کاری کنید که برای شما بهتر باشد إِنَّمَا اللّٰهُ إِلٰهٌ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 است که شما می‌گوئید،عیسی را از خدایی بهره و نصیبی نیست،او نه خداست،نه شریک خدا،نه پسر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خداوند،یکتاست،زیرا کسی که دارای فرزند یا همدم باشد،شایستۀ پرستش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آنجا که او شایستۀ خدایی و پرستش است،یکتاست،او را نه فرزندی است،نه شبهی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همدمی نه شریکی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خود را از آنچه پیروان باطل گویند،منزه ساخته،فرمود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أَنْ یَکُونَ لَهُ 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تنزیه ذات باری تعالی از عیوب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منزه است از اینکه وی را فرزندی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 فِی السَّمٰاوٰاتِ وَ مٰا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راست پادشاهی،مالکیت و آفرینش آنچه در آسمانها و زمین است و می‌تواند هر گونه تصرفی در آنها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آنها عیسی و مادر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مملوک و آفریده،فرزند مالک و خالق خویش است؟ وَ کَفیٰ بِاللّٰهِ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کافی است که خداوند،قیم،مدبر و رازق همۀ موجودات زمینی و آسمانی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که خداوند حافظ اعمال بندگان است و آنها را بر اعمالشان جزا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جمله اخیر،تسلیتی است برای پیامبر گرامی اسلام و تهدیدی است برای آنهایی که در بارۀ خداوند مطالبی می‌گویند که در خور ذاتش نیست</w:t>
      </w:r>
      <w:bookmarkStart w:id="775" w:name="pg13050_155625"/>
    </w:p>
    <w:p>
      <w:pPr>
        <w:pStyle w:val="Heading3"/>
        <w:numPr>
          <w:ilvl w:val="2"/>
          <w:numId w:val="1"/>
        </w:numPr>
        <w:rPr/>
      </w:pPr>
      <w:bookmarkStart w:id="776" w:name="__RefHeading___Toc6788207_3224264995"/>
      <w:bookmarkStart w:id="777" w:name="_Toc333"/>
      <w:bookmarkEnd w:id="775"/>
      <w:bookmarkEnd w:id="776"/>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172</w:t>
      </w:r>
      <w:r>
        <w:rPr>
          <w:rtl w:val="true"/>
        </w:rPr>
        <w:t xml:space="preserve"> </w:t>
      </w:r>
      <w:r>
        <w:rPr>
          <w:rtl w:val="true"/>
        </w:rPr>
        <w:t xml:space="preserve">تا </w:t>
      </w:r>
      <w:r>
        <w:rPr/>
        <w:t>173</w:t>
      </w:r>
      <w:r>
        <w:rPr>
          <w:rtl w:val="true"/>
        </w:rPr>
        <w:t>]</w:t>
      </w:r>
      <w:bookmarkEnd w:id="777"/>
    </w:p>
    <w:p>
      <w:pPr>
        <w:pStyle w:val="Heading4"/>
        <w:numPr>
          <w:ilvl w:val="3"/>
          <w:numId w:val="1"/>
        </w:numPr>
        <w:rPr/>
      </w:pPr>
      <w:bookmarkStart w:id="778" w:name="__RefHeading___Toc6788209_3224264995"/>
      <w:bookmarkStart w:id="779" w:name="_Toc334"/>
      <w:bookmarkEnd w:id="778"/>
      <w:r>
        <w:rPr>
          <w:rtl w:val="true"/>
        </w:rPr>
        <w:t>اشاره</w:t>
      </w:r>
      <w:bookmarkEnd w:id="779"/>
    </w:p>
    <w:p>
      <w:pPr>
        <w:pStyle w:val="BookText"/>
        <w:rPr/>
      </w:pPr>
      <w:r>
        <w:rPr>
          <w:rFonts w:ascii="Amiri" w:hAnsi="Amiri" w:eastAsia="Amiri" w:cs="Amiri"/>
          <w:color w:val="111111"/>
          <w:sz w:val="28"/>
          <w:sz w:val="28"/>
          <w:szCs w:val="28"/>
          <w:rtl w:val="true"/>
          <w:lang w:bidi="ar-SA"/>
        </w:rPr>
        <w:t xml:space="preserve">لَنْ یَسْتَنْکِفَ اَلْمَسِیحُ أَنْ یَکُونَ عَبْداً لِلّٰهِ وَ لاَ اَلْمَلاٰئِکَةُ اَلْمُقَرَّبُونَ وَ مَنْ یَسْتَنْکِفْ عَنْ عِبٰادَتِهِ وَ یَسْتَکْبِرْ فَسَیَحْشُرُهُمْ إِلَیْهِ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فَیُوَفِّیهِمْ أُجُورَهُمْ وَ یَزِیدُهُمْ مِنْ فَضْلِهِ وَ أَمَّا اَلَّذِینَ اِسْتَنْکَفُوا وَ اِسْتَکْبَرُوا فَیُعَذِّبُهُمْ عَذٰاباً أَلِیماً وَ لاٰ یَجِدُونَ لَهُمْ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Style w:val="FootnoteAnchor"/>
          <w:rtl w:val="true"/>
        </w:rPr>
        <w:footnoteReference w:id="39"/>
      </w:r>
    </w:p>
    <w:p>
      <w:pPr>
        <w:pStyle w:val="Heading4"/>
        <w:numPr>
          <w:ilvl w:val="3"/>
          <w:numId w:val="1"/>
        </w:numPr>
        <w:rPr/>
      </w:pPr>
      <w:bookmarkStart w:id="780" w:name="__RefHeading___Toc6788211_3224264995"/>
      <w:bookmarkStart w:id="781" w:name="_Toc335"/>
      <w:bookmarkEnd w:id="780"/>
      <w:r>
        <w:rPr>
          <w:rtl w:val="true"/>
        </w:rPr>
        <w:t>ترجمه</w:t>
      </w:r>
      <w:bookmarkEnd w:id="78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و فرشتگان مقرب،از اینکه بندۀ خدا باشند،استنکاف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عبادتش استنکاف و تکبر کنند بزودی بسوی خود محشورشان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که ایمان آورده،کارهای شایسته کنند،پاداش آنها را می‌دهد و از فضل و کرم خود بر پاداششان می‌افزاید و اما آنان که استنکاف و تکبر کنند،آنان را عذابی دردناک کند و جز خداوند برای خویش دوست و یاوری نیابند</w:t>
      </w:r>
      <w:r>
        <w:rPr>
          <w:rFonts w:eastAsia="IRNazanin" w:cs="IRNazanin"/>
          <w:color w:val="111111"/>
          <w:sz w:val="28"/>
          <w:szCs w:val="28"/>
          <w:rtl w:val="true"/>
          <w:lang w:bidi="fa-IR"/>
        </w:rPr>
        <w:t>.</w:t>
      </w:r>
      <w:bookmarkStart w:id="782" w:name="pg13050_155626"/>
    </w:p>
    <w:p>
      <w:pPr>
        <w:pStyle w:val="Heading4"/>
        <w:numPr>
          <w:ilvl w:val="3"/>
          <w:numId w:val="1"/>
        </w:numPr>
        <w:rPr/>
      </w:pPr>
      <w:bookmarkStart w:id="783" w:name="__RefHeading___Toc6788213_3224264995"/>
      <w:bookmarkStart w:id="784" w:name="_Toc336"/>
      <w:bookmarkEnd w:id="782"/>
      <w:bookmarkEnd w:id="783"/>
      <w:r>
        <w:rPr>
          <w:rtl w:val="true"/>
        </w:rPr>
        <w:t xml:space="preserve">بیان آیۀ </w:t>
      </w:r>
      <w:r>
        <w:rPr/>
        <w:t>172</w:t>
      </w:r>
      <w:r>
        <w:rPr>
          <w:rtl w:val="true"/>
        </w:rPr>
        <w:t>-</w:t>
      </w:r>
      <w:r>
        <w:rPr/>
        <w:t>173</w:t>
      </w:r>
      <w:bookmarkEnd w:id="784"/>
    </w:p>
    <w:p>
      <w:pPr>
        <w:pStyle w:val="Heading5"/>
        <w:numPr>
          <w:ilvl w:val="4"/>
          <w:numId w:val="1"/>
        </w:numPr>
        <w:rPr/>
      </w:pPr>
      <w:bookmarkStart w:id="785" w:name="__RefHeading___Toc6788215_3224264995"/>
      <w:bookmarkStart w:id="786" w:name="_Toc337"/>
      <w:bookmarkEnd w:id="785"/>
      <w:r>
        <w:rPr>
          <w:rtl w:val="true"/>
        </w:rPr>
        <w:t>اشاره</w:t>
      </w:r>
      <w:bookmarkEnd w:id="786"/>
    </w:p>
    <w:p>
      <w:pPr>
        <w:pStyle w:val="Heading5"/>
        <w:numPr>
          <w:ilvl w:val="4"/>
          <w:numId w:val="1"/>
        </w:numPr>
        <w:rPr/>
      </w:pPr>
      <w:bookmarkStart w:id="787" w:name="__RefHeading___Toc6788217_3224264995"/>
      <w:bookmarkStart w:id="788" w:name="_Toc338"/>
      <w:bookmarkEnd w:id="787"/>
      <w:r>
        <w:rPr>
          <w:rtl w:val="true"/>
        </w:rPr>
        <w:t>عدد آیات</w:t>
      </w:r>
      <w:bookmarkEnd w:id="788"/>
    </w:p>
    <w:p>
      <w:pPr>
        <w:pStyle w:val="BookText"/>
        <w:rPr/>
      </w:pPr>
      <w:r>
        <w:rPr>
          <w:rFonts w:ascii="IRNazanin" w:hAnsi="IRNazanin" w:eastAsia="IRNazanin"/>
          <w:color w:val="111111"/>
          <w:sz w:val="28"/>
          <w:sz w:val="28"/>
          <w:szCs w:val="28"/>
          <w:rtl w:val="true"/>
          <w:lang w:bidi="fa-IR"/>
        </w:rPr>
        <w:t>بنا بر عدد شامی سه آیه و بنا بر عدد دیگران دو آیه است</w:t>
      </w:r>
      <w:r>
        <w:rPr>
          <w:rFonts w:eastAsia="IRNazanin" w:cs="IRNazanin"/>
          <w:color w:val="111111"/>
          <w:sz w:val="28"/>
          <w:szCs w:val="28"/>
          <w:rtl w:val="true"/>
          <w:lang w:bidi="fa-IR"/>
        </w:rPr>
        <w:t>.</w:t>
      </w:r>
    </w:p>
    <w:p>
      <w:pPr>
        <w:pStyle w:val="Heading5"/>
        <w:numPr>
          <w:ilvl w:val="4"/>
          <w:numId w:val="1"/>
        </w:numPr>
        <w:rPr/>
      </w:pPr>
      <w:bookmarkStart w:id="789" w:name="__RefHeading___Toc6788219_3224264995"/>
      <w:bookmarkStart w:id="790" w:name="_Toc339"/>
      <w:bookmarkEnd w:id="789"/>
      <w:r>
        <w:rPr>
          <w:rtl w:val="true"/>
        </w:rPr>
        <w:t>لغت</w:t>
      </w:r>
      <w:bookmarkEnd w:id="790"/>
    </w:p>
    <w:p>
      <w:pPr>
        <w:pStyle w:val="BookText"/>
        <w:rPr/>
      </w:pPr>
      <w:r>
        <w:rPr>
          <w:rFonts w:ascii="IRNazanin" w:hAnsi="IRNazanin" w:eastAsia="IRNazanin"/>
          <w:color w:val="111111"/>
          <w:sz w:val="28"/>
          <w:sz w:val="28"/>
          <w:szCs w:val="28"/>
          <w:rtl w:val="true"/>
          <w:lang w:bidi="fa-IR"/>
        </w:rPr>
        <w:t>استنکاف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نکفت الدمع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اشک را از گونه‌ام دور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فبانوا فلو لا ما تذکر منهم</w:t>
      </w:r>
    </w:p>
    <w:p>
      <w:pPr>
        <w:pStyle w:val="BookText"/>
        <w:rPr/>
      </w:pPr>
      <w:r>
        <w:rPr>
          <w:rFonts w:ascii="IRNazanin" w:hAnsi="IRNazanin" w:eastAsia="IRNazanin"/>
          <w:color w:val="111111"/>
          <w:sz w:val="28"/>
          <w:sz w:val="28"/>
          <w:szCs w:val="28"/>
          <w:rtl w:val="true"/>
          <w:lang w:bidi="fa-IR"/>
        </w:rPr>
        <w:t>من الخلف لم ینکف لعینک مدمع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جدا شدند و اگر بخاطر سوگندی که بیاد آوردند نبود،اشکی از دیدۀ تو پاک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طلبی بدون شایستگی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آن با تکبر،این است که در تکبر ممکن است شایستگی باشد،از اینرو خداوند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w:t>
      </w:r>
      <w:r>
        <w:rPr>
          <w:rFonts w:eastAsia="IRNazanin" w:cs="IRNazanin"/>
          <w:color w:val="111111"/>
          <w:sz w:val="28"/>
          <w:szCs w:val="28"/>
          <w:rtl w:val="true"/>
          <w:lang w:bidi="fa-IR"/>
        </w:rPr>
        <w:t>»</w:t>
      </w:r>
    </w:p>
    <w:p>
      <w:pPr>
        <w:pStyle w:val="Heading5"/>
        <w:numPr>
          <w:ilvl w:val="4"/>
          <w:numId w:val="1"/>
        </w:numPr>
        <w:rPr/>
      </w:pPr>
      <w:bookmarkStart w:id="791" w:name="__RefHeading___Toc6788221_3224264995"/>
      <w:bookmarkStart w:id="792" w:name="_Toc340"/>
      <w:bookmarkEnd w:id="791"/>
      <w:r>
        <w:rPr>
          <w:rtl w:val="true"/>
        </w:rPr>
        <w:t>شان نزول</w:t>
      </w:r>
      <w:bookmarkEnd w:id="792"/>
    </w:p>
    <w:p>
      <w:pPr>
        <w:pStyle w:val="BookText"/>
        <w:rPr/>
      </w:pPr>
      <w:r>
        <w:rPr>
          <w:rFonts w:ascii="IRNazanin" w:hAnsi="IRNazanin" w:eastAsia="IRNazanin"/>
          <w:color w:val="111111"/>
          <w:sz w:val="28"/>
          <w:sz w:val="28"/>
          <w:szCs w:val="28"/>
          <w:rtl w:val="true"/>
          <w:lang w:bidi="fa-IR"/>
        </w:rPr>
        <w:t>روایت است که مسیحیان نجران،از پیامبر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سرور ما را عیب می‌کنی؟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شما کیست؟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او چه گفته‌ام؟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 بنده و فرستادۀ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این آیات،نازل گردید</w:t>
      </w:r>
      <w:r>
        <w:rPr>
          <w:rFonts w:eastAsia="IRNazanin" w:cs="IRNazanin"/>
          <w:color w:val="111111"/>
          <w:sz w:val="28"/>
          <w:szCs w:val="28"/>
          <w:rtl w:val="true"/>
          <w:lang w:bidi="fa-IR"/>
        </w:rPr>
        <w:t>.</w:t>
      </w:r>
    </w:p>
    <w:p>
      <w:pPr>
        <w:pStyle w:val="Heading5"/>
        <w:numPr>
          <w:ilvl w:val="4"/>
          <w:numId w:val="1"/>
        </w:numPr>
        <w:rPr/>
      </w:pPr>
      <w:bookmarkStart w:id="793" w:name="__RefHeading___Toc6788223_3224264995"/>
      <w:bookmarkStart w:id="794" w:name="_Toc341"/>
      <w:bookmarkEnd w:id="793"/>
      <w:r>
        <w:rPr>
          <w:rtl w:val="true"/>
        </w:rPr>
        <w:t>مقصود</w:t>
      </w:r>
      <w:bookmarkEnd w:id="794"/>
    </w:p>
    <w:p>
      <w:pPr>
        <w:pStyle w:val="Heading6"/>
        <w:numPr>
          <w:ilvl w:val="5"/>
          <w:numId w:val="1"/>
        </w:numPr>
        <w:rPr/>
      </w:pPr>
      <w:bookmarkStart w:id="795" w:name="__RefHeading___Toc6788225_3224264995"/>
      <w:bookmarkStart w:id="796" w:name="_Toc342"/>
      <w:bookmarkEnd w:id="795"/>
      <w:r>
        <w:rPr>
          <w:rtl w:val="true"/>
        </w:rPr>
        <w:t>اشاره</w:t>
      </w:r>
      <w:bookmarkEnd w:id="79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در پیرامون مسیح و عقاید مسیحیان در بارۀ وی،سخن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رد آنها پرداخته،می‌فرماید</w:t>
      </w:r>
      <w:r>
        <w:rPr>
          <w:rFonts w:eastAsia="IRNazanin" w:cs="IRNazanin"/>
          <w:color w:val="111111"/>
          <w:sz w:val="28"/>
          <w:szCs w:val="28"/>
          <w:rtl w:val="true"/>
          <w:lang w:bidi="fa-IR"/>
        </w:rPr>
        <w:t>:</w:t>
      </w:r>
      <w:bookmarkStart w:id="797" w:name="pg13050_155627"/>
    </w:p>
    <w:p>
      <w:pPr>
        <w:pStyle w:val="BookText"/>
        <w:rPr/>
      </w:pPr>
      <w:bookmarkEnd w:id="797"/>
      <w:r>
        <w:rPr>
          <w:rFonts w:ascii="Amiri" w:hAnsi="Amiri" w:eastAsia="Amiri" w:cs="Amiri"/>
          <w:color w:val="111111"/>
          <w:sz w:val="28"/>
          <w:sz w:val="28"/>
          <w:szCs w:val="28"/>
          <w:rtl w:val="true"/>
          <w:lang w:bidi="ar-SA"/>
        </w:rPr>
        <w:t>لَنْ یَسْتَنْکِفَ الْمَسِیحُ أَنْ یَکُونَ عَبْداً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استنکاف و امتناع ندارد که بندۀ خداوند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الْمَلاٰئِکَةُ الْمُقَرَّبُونَ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فرشتگان مقرب،از اینکه به بندگی خدا اقرار و اعتراف کنند،ابا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 درگاه خدا آنانند که خداوند آنان را بخود نزدیک ساخته و از میان سایر آفریدگان،مقام و منزلت آنان را برتری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یَسْتَنْکِفْ عَنْ عِبٰادَتِهِ وَ یَسْتَکْبِرْ فَسَیَحْشُرُهُمْ إِلَیْهِ جَمِیعاً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عبادت خداوند خودداری کرده،تکبر کنند و بطاعتش معتقد نباشند،در روز قیامت همۀ آنها را مبعوث و در وعده‌گاهشان 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است که هیچکس جز خداوند متعال بر آن فرمانروایی ندارد و در آنجا سروکار همۀ مردم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وقتی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سروکار فلان به امیر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تنها امیر در کار او صاحب نظر است</w:t>
      </w:r>
      <w:r>
        <w:rPr>
          <w:rFonts w:eastAsia="IRNazanin" w:cs="IRNazanin"/>
          <w:color w:val="111111"/>
          <w:sz w:val="28"/>
          <w:szCs w:val="28"/>
          <w:rtl w:val="true"/>
          <w:lang w:bidi="fa-IR"/>
        </w:rPr>
        <w:t>.</w:t>
      </w:r>
    </w:p>
    <w:p>
      <w:pPr>
        <w:pStyle w:val="Heading6"/>
        <w:numPr>
          <w:ilvl w:val="5"/>
          <w:numId w:val="1"/>
        </w:numPr>
        <w:rPr/>
      </w:pPr>
      <w:bookmarkStart w:id="798" w:name="__RefHeading___Toc6788227_3224264995"/>
      <w:bookmarkStart w:id="799" w:name="_Toc343"/>
      <w:bookmarkEnd w:id="798"/>
      <w:r>
        <w:rPr>
          <w:rtl w:val="true"/>
        </w:rPr>
        <w:t>مقام فرشتگان</w:t>
      </w:r>
      <w:bookmarkEnd w:id="799"/>
    </w:p>
    <w:p>
      <w:pPr>
        <w:pStyle w:val="BookText"/>
        <w:rPr/>
      </w:pPr>
      <w:r>
        <w:rPr>
          <w:rFonts w:ascii="IRNazanin" w:hAnsi="IRNazanin" w:eastAsia="IRNazanin"/>
          <w:color w:val="111111"/>
          <w:sz w:val="28"/>
          <w:sz w:val="28"/>
          <w:szCs w:val="28"/>
          <w:rtl w:val="true"/>
          <w:lang w:bidi="fa-IR"/>
        </w:rPr>
        <w:t>برخی به این آیه استدلال کرده‌اند،بر اینکه فرشتگان،برتر از پیامبرانند، زیرا نام ملائکه را بعد از انبیاء ذکر کرده و در چنین مقامی مقتضی برتری فرشتگان است،زیرا عادت بر این جاری است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و امیر از اینکار استنکاف ندارند،نه اینکه امیر و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همانطوری که در موارد دیگر نخست آنکه مقامش پایینتر و سپس آنکه بترتر است،ذکر می‌کنند،در این مورد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پاسخ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فوق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آیه دلالت 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بر مقام عیسی برتر است،ولی دلالت ندارد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 یک آنان نیز بر عیسی برتری دارند و این خود همان مطلب مورد اختلاف و مورد بحث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معتقدیم که پیامبران بر فرشتگان برتری دارند،لکن این برتری موجب چندان فاصله‌ای نمی‌شود که نتوان در استعمالات،افضل را بر غیر افضل، مقدم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مثل اینکه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امیر و فلان امیر از فلان کار،استنکاف</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امیر اول بر امیر دوم برتری دارد،لکن با اشتراک در امارت،از یک سو و کمی فاصله،از سوی دیگر،این نوع استعمال،صحیح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صحیح نیست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اینکار نه امیر استنکاف دارد،نه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امیر و وزیر،در امارت شرکتی ندارند و فاصلۀ آنها زیاد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الَّذِینَ آمَنُوا وَ عَمِلُوا الصّٰالِحٰاتِ فَیُوَفِّیهِمْ أُجُورَهُمْ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آورده،کارهای شایسته کنند،خداوند متعال پاداش آنها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مردمی را که اهل ایمان و طاعتند،وعده می‌دهد که پاداش اعمال نیکوی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کامل و وافی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یَزِیدُهُمْ مِنْ فَضْلِهِ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بیشتر از آنچه وعده کرده است،از فضل و کرم خود، پاداش می‌دهد،پاداشی که آنها به اندازۀ آن پی نمی‌برند،زیرا وعده داده است که در برابر هر کار نیکی ده تا هفتاد تا هفتصد برابر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این زیادت‌ها ناشی از تفضل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الَّذِینَ اسْتَنْکَفُوا وَ اسْتَکْبَرُوا فَیُعَذِّبُهُمْ عَذٰاباً أَلِیماً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اقرار به یکتایی خداوند،خودداری کردند و از اطاعت و پرستش کبر ورزیدند،گرفتار عذاب دردناک خداوند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یَجِدُونَ لَهُمْ مِنْ دُونِ اللّٰهِ وَلِیًّا وَ لاٰ نَصِیراً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نه دوستی است که از عذاب، نجات بخشد و نه یاوری که از عقاب،خلاص گرداند</w:t>
      </w:r>
      <w:r>
        <w:rPr>
          <w:rFonts w:eastAsia="IRNazanin" w:cs="IRNazanin"/>
          <w:color w:val="111111"/>
          <w:sz w:val="28"/>
          <w:szCs w:val="28"/>
          <w:rtl w:val="true"/>
          <w:lang w:bidi="fa-IR"/>
        </w:rPr>
        <w:t>.</w:t>
      </w:r>
      <w:bookmarkStart w:id="800" w:name="pg13050_155629"/>
    </w:p>
    <w:p>
      <w:pPr>
        <w:pStyle w:val="Heading3"/>
        <w:numPr>
          <w:ilvl w:val="2"/>
          <w:numId w:val="1"/>
        </w:numPr>
        <w:rPr/>
      </w:pPr>
      <w:bookmarkStart w:id="801" w:name="__RefHeading___Toc6788229_3224264995"/>
      <w:bookmarkStart w:id="802" w:name="_Toc344"/>
      <w:bookmarkEnd w:id="800"/>
      <w:bookmarkEnd w:id="801"/>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174</w:t>
      </w:r>
      <w:r>
        <w:rPr>
          <w:rtl w:val="true"/>
        </w:rPr>
        <w:t xml:space="preserve"> </w:t>
      </w:r>
      <w:r>
        <w:rPr>
          <w:rtl w:val="true"/>
        </w:rPr>
        <w:t xml:space="preserve">تا </w:t>
      </w:r>
      <w:r>
        <w:rPr/>
        <w:t>175</w:t>
      </w:r>
      <w:r>
        <w:rPr>
          <w:rtl w:val="true"/>
        </w:rPr>
        <w:t>]</w:t>
      </w:r>
      <w:bookmarkEnd w:id="802"/>
    </w:p>
    <w:p>
      <w:pPr>
        <w:pStyle w:val="Heading4"/>
        <w:numPr>
          <w:ilvl w:val="3"/>
          <w:numId w:val="1"/>
        </w:numPr>
        <w:rPr/>
      </w:pPr>
      <w:bookmarkStart w:id="803" w:name="__RefHeading___Toc6788231_3224264995"/>
      <w:bookmarkStart w:id="804" w:name="_Toc345"/>
      <w:bookmarkEnd w:id="803"/>
      <w:r>
        <w:rPr>
          <w:rtl w:val="true"/>
        </w:rPr>
        <w:t>اشاره</w:t>
      </w:r>
      <w:bookmarkEnd w:id="804"/>
    </w:p>
    <w:p>
      <w:pPr>
        <w:pStyle w:val="BookText"/>
        <w:rPr/>
      </w:pPr>
      <w:r>
        <w:rPr>
          <w:rFonts w:ascii="Amiri" w:hAnsi="Amiri" w:eastAsia="Amiri" w:cs="Amiri"/>
          <w:color w:val="111111"/>
          <w:sz w:val="28"/>
          <w:sz w:val="28"/>
          <w:szCs w:val="28"/>
          <w:rtl w:val="true"/>
          <w:lang w:bidi="ar-SA"/>
        </w:rPr>
        <w:t xml:space="preserve">یٰا أَیُّهَا اَلنّٰاسُ قَدْ جٰاءَکُمْ بُرْهٰانٌ مِنْ رَبِّکُمْ وَ أَنْزَلْنٰا إِلَیْکُمْ نُوراً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بِاللّٰهِ وَ اِعْتَصَمُوا بِهِ فَسَیُدْخِلُهُمْ فِی رَحْمَةٍ مِنْهُ وَ فَضْلٍ وَ یَهْدِیهِمْ إِلَیْهِ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Style w:val="FootnoteAnchor"/>
          <w:rtl w:val="true"/>
        </w:rPr>
        <w:footnoteReference w:id="40"/>
      </w:r>
    </w:p>
    <w:p>
      <w:pPr>
        <w:pStyle w:val="Heading4"/>
        <w:numPr>
          <w:ilvl w:val="3"/>
          <w:numId w:val="1"/>
        </w:numPr>
        <w:rPr/>
      </w:pPr>
      <w:bookmarkStart w:id="805" w:name="__RefHeading___Toc6788233_3224264995"/>
      <w:bookmarkStart w:id="806" w:name="_Toc346"/>
      <w:bookmarkEnd w:id="805"/>
      <w:r>
        <w:rPr>
          <w:rtl w:val="true"/>
        </w:rPr>
        <w:t>ترجمه</w:t>
      </w:r>
      <w:bookmarkEnd w:id="80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مردم،از جانب پروردگارتان،برهانی بسوی شما آمد و ما نوری آشکار بر شما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به خدا ایمان آورده،به او متوسل شوند،ایشان را در رحمت و فضل خود،داخل و براه راست خود هدایت می‌کند</w:t>
      </w:r>
      <w:r>
        <w:rPr>
          <w:rFonts w:eastAsia="IRNazanin" w:cs="IRNazanin"/>
          <w:color w:val="111111"/>
          <w:sz w:val="28"/>
          <w:szCs w:val="28"/>
          <w:rtl w:val="true"/>
          <w:lang w:bidi="fa-IR"/>
        </w:rPr>
        <w:t>.</w:t>
      </w:r>
      <w:bookmarkStart w:id="807" w:name="pg13050_155630"/>
    </w:p>
    <w:p>
      <w:pPr>
        <w:pStyle w:val="Heading4"/>
        <w:numPr>
          <w:ilvl w:val="3"/>
          <w:numId w:val="1"/>
        </w:numPr>
        <w:rPr/>
      </w:pPr>
      <w:bookmarkStart w:id="808" w:name="__RefHeading___Toc6788235_3224264995"/>
      <w:bookmarkStart w:id="809" w:name="_Toc347"/>
      <w:bookmarkEnd w:id="807"/>
      <w:bookmarkEnd w:id="808"/>
      <w:r>
        <w:rPr>
          <w:rtl w:val="true"/>
        </w:rPr>
        <w:t xml:space="preserve">بیان آیۀ </w:t>
      </w:r>
      <w:r>
        <w:rPr/>
        <w:t>174</w:t>
      </w:r>
      <w:r>
        <w:rPr>
          <w:rtl w:val="true"/>
        </w:rPr>
        <w:t>-</w:t>
      </w:r>
      <w:r>
        <w:rPr/>
        <w:t>175</w:t>
      </w:r>
      <w:bookmarkEnd w:id="809"/>
    </w:p>
    <w:p>
      <w:pPr>
        <w:pStyle w:val="Heading5"/>
        <w:numPr>
          <w:ilvl w:val="4"/>
          <w:numId w:val="1"/>
        </w:numPr>
        <w:rPr/>
      </w:pPr>
      <w:bookmarkStart w:id="810" w:name="__RefHeading___Toc6788237_3224264995"/>
      <w:bookmarkStart w:id="811" w:name="_Toc348"/>
      <w:bookmarkEnd w:id="810"/>
      <w:r>
        <w:rPr>
          <w:rtl w:val="true"/>
        </w:rPr>
        <w:t>اشاره</w:t>
      </w:r>
      <w:bookmarkEnd w:id="811"/>
    </w:p>
    <w:p>
      <w:pPr>
        <w:pStyle w:val="Heading5"/>
        <w:numPr>
          <w:ilvl w:val="4"/>
          <w:numId w:val="1"/>
        </w:numPr>
        <w:rPr/>
      </w:pPr>
      <w:bookmarkStart w:id="812" w:name="__RefHeading___Toc6788239_3224264995"/>
      <w:bookmarkStart w:id="813" w:name="_Toc349"/>
      <w:bookmarkEnd w:id="812"/>
      <w:r>
        <w:rPr>
          <w:rtl w:val="true"/>
        </w:rPr>
        <w:t>لغت</w:t>
      </w:r>
      <w:bookmarkEnd w:id="813"/>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یعنی بیان مطلب از روی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بکمک خداوند،از شر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این است که خداوند بنده‌ای را از شر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بنده‌ای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عصمت،از دو راه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خداوند بنده‌ای را از نیرنگ مکاران حفظ کند،چنان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ترا از شر مردم حفظ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بنده خود را طوری مورد لطف،قرار دهد که از ارتکاب معاصی خودداری کند</w:t>
      </w:r>
      <w:r>
        <w:rPr>
          <w:rFonts w:eastAsia="IRNazanin" w:cs="IRNazanin"/>
          <w:color w:val="111111"/>
          <w:sz w:val="28"/>
          <w:szCs w:val="28"/>
          <w:rtl w:val="true"/>
          <w:lang w:bidi="fa-IR"/>
        </w:rPr>
        <w:t>.</w:t>
      </w:r>
    </w:p>
    <w:p>
      <w:pPr>
        <w:pStyle w:val="Heading5"/>
        <w:numPr>
          <w:ilvl w:val="4"/>
          <w:numId w:val="1"/>
        </w:numPr>
        <w:rPr/>
      </w:pPr>
      <w:bookmarkStart w:id="814" w:name="__RefHeading___Toc6788241_3224264995"/>
      <w:bookmarkStart w:id="815" w:name="_Toc350"/>
      <w:bookmarkEnd w:id="814"/>
      <w:r>
        <w:rPr>
          <w:rtl w:val="true"/>
        </w:rPr>
        <w:t>اعراب</w:t>
      </w:r>
      <w:bookmarkEnd w:id="815"/>
    </w:p>
    <w:p>
      <w:pPr>
        <w:pStyle w:val="BookText"/>
        <w:rPr/>
      </w:pPr>
      <w:r>
        <w:rPr>
          <w:rFonts w:ascii="IRNazanin" w:hAnsi="IRNazanin" w:eastAsia="IRNazanin"/>
          <w:color w:val="111111"/>
          <w:sz w:val="28"/>
          <w:sz w:val="28"/>
          <w:szCs w:val="28"/>
          <w:rtl w:val="true"/>
          <w:lang w:bidi="fa-IR"/>
        </w:rPr>
        <w:t>صراطاً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دوم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است که حال باشد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p>
    <w:p>
      <w:pPr>
        <w:pStyle w:val="Heading5"/>
        <w:numPr>
          <w:ilvl w:val="4"/>
          <w:numId w:val="1"/>
        </w:numPr>
        <w:rPr/>
      </w:pPr>
      <w:bookmarkStart w:id="816" w:name="__RefHeading___Toc6788243_3224264995"/>
      <w:bookmarkStart w:id="817" w:name="_Toc351"/>
      <w:bookmarkEnd w:id="816"/>
      <w:r>
        <w:rPr>
          <w:rtl w:val="true"/>
        </w:rPr>
        <w:t>مقصود</w:t>
      </w:r>
      <w:bookmarkEnd w:id="817"/>
    </w:p>
    <w:p>
      <w:pPr>
        <w:pStyle w:val="BookText"/>
        <w:rPr/>
      </w:pPr>
      <w:r>
        <w:rPr>
          <w:rFonts w:ascii="IRNazanin" w:hAnsi="IRNazanin" w:eastAsia="IRNazanin"/>
          <w:color w:val="111111"/>
          <w:sz w:val="28"/>
          <w:sz w:val="28"/>
          <w:szCs w:val="28"/>
          <w:rtl w:val="true"/>
          <w:lang w:bidi="fa-IR"/>
        </w:rPr>
        <w:t>در این سورۀ مبارک،خداوند،پاره‌ای از احکام و وظائف فردی و اجتماعی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بمنظور اینکه اعتماد و یقین مردم را به واقعیت این احکام،جلب کند،می‌فرماید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خطاب به پیروان ادیان دیگری است که در این سوره، به بیان سر گذشت و افکار و عقاید آنها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جٰاءَکُمْ بُرْهٰانٌ مِنْ رَبِّکُمْ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مردم،بر شما از جانب خداوند،حجتی نازل گردید که بر صحت گفتار پیامبر گرامی اسلام،دلیلی روشن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حجت،بقولی</w:t>
      </w:r>
    </w:p>
    <w:p>
      <w:pPr>
        <w:pStyle w:val="BookText"/>
        <w:rPr/>
      </w:pPr>
      <w:r>
        <w:rPr>
          <w:rFonts w:ascii="IRNazanin" w:hAnsi="IRNazanin" w:eastAsia="IRNazanin"/>
          <w:color w:val="111111"/>
          <w:sz w:val="28"/>
          <w:sz w:val="28"/>
          <w:szCs w:val="28"/>
          <w:rtl w:val="true"/>
          <w:lang w:bidi="fa-IR"/>
        </w:rPr>
        <w:t>حضرت محمد و معجزاتش و بقولی قرآن کریم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إِلَیْکُمْ نُوراً مُبِیناً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بسوی شما نوری آشکار فرستادیم که حجت او را پرتو افکنی کند و شما را براه نجات،راهنمون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نور،بقول مجاهد، قتاده و سدی،قرآن،و بنا بروایتی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الَّذِینَ آمَنُوا بِاللّٰهِ وَ اعْتَصَمُوا بِهِ فَسَیُدْخِلُهُمْ فِی رَحْمَةٍ مِنْهُ وَ فَضْلٍ</w:t>
      </w:r>
    </w:p>
    <w:p>
      <w:pPr>
        <w:pStyle w:val="BookText"/>
        <w:rPr/>
      </w:pPr>
      <w:r>
        <w:rPr>
          <w:rFonts w:ascii="IRNazanin" w:hAnsi="IRNazanin" w:eastAsia="IRNazanin"/>
          <w:color w:val="111111"/>
          <w:sz w:val="28"/>
          <w:sz w:val="28"/>
          <w:szCs w:val="28"/>
          <w:rtl w:val="true"/>
          <w:lang w:bidi="fa-IR"/>
        </w:rPr>
        <w:t>،آنان که به یگانگی خداوند اعتراض و پیامبرش را تصدیق کنند و به نوری که بر پیامبرش نازل کرده،تمسک جویند،خداوند آنان را در رحمت و نعمت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فزونی پاداش که تفضل خداوند و زاید بر استحقاق ایشان است،داخل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یَهْدِیهِمْ إِلَیْهِ صِرٰاطاً مُسْتَقِیماً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توفیق می‌دهد تا به فضل خداوند که مخصوص اولیاست،برسند و راه آنان که از نعمتهای الهی برخوردار شده‌اند،پیموده دنباله‌رو ایشان باشند و از هدایت ایشان استفاده کنند و دین و سنت آنها را پیروی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همان،صراط مستقیمی است که خداوند راضی شده است که راه تکامل بندگانش باشد</w:t>
      </w:r>
      <w:r>
        <w:rPr>
          <w:rFonts w:eastAsia="IRNazanin" w:cs="IRNazanin"/>
          <w:color w:val="111111"/>
          <w:sz w:val="28"/>
          <w:szCs w:val="28"/>
          <w:rtl w:val="true"/>
          <w:lang w:bidi="fa-IR"/>
        </w:rPr>
        <w:t>.</w:t>
      </w:r>
      <w:bookmarkStart w:id="818" w:name="pg13050_155632"/>
    </w:p>
    <w:p>
      <w:pPr>
        <w:pStyle w:val="Heading3"/>
        <w:numPr>
          <w:ilvl w:val="2"/>
          <w:numId w:val="1"/>
        </w:numPr>
        <w:rPr/>
      </w:pPr>
      <w:bookmarkStart w:id="819" w:name="__RefHeading___Toc6788245_3224264995"/>
      <w:bookmarkStart w:id="820" w:name="_Toc352"/>
      <w:bookmarkEnd w:id="818"/>
      <w:bookmarkEnd w:id="81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176</w:t>
      </w:r>
      <w:r>
        <w:rPr>
          <w:rtl w:val="true"/>
        </w:rPr>
        <w:t>]</w:t>
      </w:r>
      <w:bookmarkEnd w:id="820"/>
    </w:p>
    <w:p>
      <w:pPr>
        <w:pStyle w:val="Heading4"/>
        <w:numPr>
          <w:ilvl w:val="3"/>
          <w:numId w:val="1"/>
        </w:numPr>
        <w:rPr/>
      </w:pPr>
      <w:bookmarkStart w:id="821" w:name="__RefHeading___Toc6788247_3224264995"/>
      <w:bookmarkStart w:id="822" w:name="_Toc353"/>
      <w:bookmarkEnd w:id="821"/>
      <w:r>
        <w:rPr>
          <w:rtl w:val="true"/>
        </w:rPr>
        <w:t>اشاره</w:t>
      </w:r>
      <w:bookmarkEnd w:id="822"/>
    </w:p>
    <w:p>
      <w:pPr>
        <w:pStyle w:val="BookText"/>
        <w:rPr/>
      </w:pPr>
      <w:r>
        <w:rPr>
          <w:rFonts w:ascii="Amiri" w:hAnsi="Amiri" w:eastAsia="Amiri" w:cs="Amiri"/>
          <w:color w:val="111111"/>
          <w:sz w:val="28"/>
          <w:sz w:val="28"/>
          <w:szCs w:val="28"/>
          <w:rtl w:val="true"/>
          <w:lang w:bidi="ar-SA"/>
        </w:rPr>
        <w:t xml:space="preserve">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Style w:val="FootnoteAnchor"/>
          <w:rtl w:val="true"/>
        </w:rPr>
        <w:footnoteReference w:id="41"/>
      </w:r>
    </w:p>
    <w:p>
      <w:pPr>
        <w:pStyle w:val="Heading4"/>
        <w:numPr>
          <w:ilvl w:val="3"/>
          <w:numId w:val="1"/>
        </w:numPr>
        <w:rPr/>
      </w:pPr>
      <w:bookmarkStart w:id="823" w:name="__RefHeading___Toc6788249_3224264995"/>
      <w:bookmarkStart w:id="824" w:name="_Toc354"/>
      <w:bookmarkEnd w:id="823"/>
      <w:r>
        <w:rPr>
          <w:rtl w:val="true"/>
        </w:rPr>
        <w:t>ترجمه</w:t>
      </w:r>
      <w:bookmarkEnd w:id="824"/>
    </w:p>
    <w:p>
      <w:pPr>
        <w:pStyle w:val="BookText"/>
        <w:rPr/>
      </w:pPr>
      <w:r>
        <w:rPr>
          <w:rFonts w:ascii="IRNazanin" w:hAnsi="IRNazanin" w:eastAsia="IRNazanin"/>
          <w:color w:val="111111"/>
          <w:sz w:val="28"/>
          <w:sz w:val="28"/>
          <w:szCs w:val="28"/>
          <w:rtl w:val="true"/>
          <w:lang w:bidi="fa-IR"/>
        </w:rPr>
        <w:t>از تو در بارۀ خواهران و برادران سؤال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حکم ایشان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بمیرد که دارای فرزند نیست و خواهری داشته باشد،برای او نصف مال است و اگر زنی بمیرد که تنها دارای برادری باشد،همۀ مال از اوست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میت دارای دو خواهر باشد،برای آنها دو ثلث است و اگر دارای چند خواهر و برادر باشد،مرد را دو برابر سهم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احکام را بیان می‌کند که گمراه نشوید و خدا بهر چیزی داناست</w:t>
      </w:r>
      <w:r>
        <w:rPr>
          <w:rFonts w:eastAsia="IRNazanin" w:cs="IRNazanin"/>
          <w:color w:val="111111"/>
          <w:sz w:val="28"/>
          <w:szCs w:val="28"/>
          <w:rtl w:val="true"/>
          <w:lang w:bidi="fa-IR"/>
        </w:rPr>
        <w:t>.</w:t>
      </w:r>
      <w:bookmarkStart w:id="825" w:name="pg13050_155633"/>
    </w:p>
    <w:p>
      <w:pPr>
        <w:pStyle w:val="Heading4"/>
        <w:numPr>
          <w:ilvl w:val="3"/>
          <w:numId w:val="1"/>
        </w:numPr>
        <w:rPr/>
      </w:pPr>
      <w:bookmarkStart w:id="826" w:name="__RefHeading___Toc6788251_3224264995"/>
      <w:bookmarkStart w:id="827" w:name="_Toc355"/>
      <w:bookmarkEnd w:id="825"/>
      <w:bookmarkEnd w:id="826"/>
      <w:r>
        <w:rPr>
          <w:rtl w:val="true"/>
        </w:rPr>
        <w:t xml:space="preserve">بیان آیات </w:t>
      </w:r>
      <w:r>
        <w:rPr/>
        <w:t>176</w:t>
      </w:r>
      <w:bookmarkEnd w:id="827"/>
    </w:p>
    <w:p>
      <w:pPr>
        <w:pStyle w:val="Heading5"/>
        <w:numPr>
          <w:ilvl w:val="4"/>
          <w:numId w:val="1"/>
        </w:numPr>
        <w:rPr/>
      </w:pPr>
      <w:bookmarkStart w:id="828" w:name="__RefHeading___Toc6788253_3224264995"/>
      <w:bookmarkStart w:id="829" w:name="_Toc356"/>
      <w:bookmarkEnd w:id="828"/>
      <w:r>
        <w:rPr>
          <w:rtl w:val="true"/>
        </w:rPr>
        <w:t>اشاره</w:t>
      </w:r>
      <w:bookmarkEnd w:id="829"/>
    </w:p>
    <w:p>
      <w:pPr>
        <w:pStyle w:val="Heading5"/>
        <w:numPr>
          <w:ilvl w:val="4"/>
          <w:numId w:val="1"/>
        </w:numPr>
        <w:rPr/>
      </w:pPr>
      <w:bookmarkStart w:id="830" w:name="__RefHeading___Toc6788255_3224264995"/>
      <w:bookmarkStart w:id="831" w:name="_Toc357"/>
      <w:bookmarkEnd w:id="830"/>
      <w:r>
        <w:rPr>
          <w:rtl w:val="true"/>
        </w:rPr>
        <w:t>لغت</w:t>
      </w:r>
      <w:bookmarkEnd w:id="831"/>
    </w:p>
    <w:p>
      <w:pPr>
        <w:pStyle w:val="BookText"/>
        <w:rPr/>
      </w:pP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کلمۀ در اول سوره بحث شد استفتاء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حکم</w:t>
      </w:r>
    </w:p>
    <w:p>
      <w:pPr>
        <w:pStyle w:val="Heading5"/>
        <w:numPr>
          <w:ilvl w:val="4"/>
          <w:numId w:val="1"/>
        </w:numPr>
        <w:rPr/>
      </w:pPr>
      <w:bookmarkStart w:id="832" w:name="__RefHeading___Toc6788257_3224264995"/>
      <w:bookmarkStart w:id="833" w:name="_Toc358"/>
      <w:bookmarkEnd w:id="832"/>
      <w:r>
        <w:rPr>
          <w:rtl w:val="true"/>
        </w:rPr>
        <w:t>اعراب</w:t>
      </w:r>
      <w:bookmarkEnd w:id="833"/>
    </w:p>
    <w:p>
      <w:pPr>
        <w:pStyle w:val="BookText"/>
        <w:rPr/>
      </w:pPr>
      <w:r>
        <w:rPr>
          <w:rFonts w:ascii="Amiri" w:hAnsi="Amiri" w:eastAsia="Amiri" w:cs="Amiri"/>
          <w:color w:val="111111"/>
          <w:sz w:val="28"/>
          <w:sz w:val="28"/>
          <w:szCs w:val="28"/>
          <w:rtl w:val="true"/>
          <w:lang w:bidi="ar-SA"/>
        </w:rPr>
        <w:t>یَسْتَفْتُونَکَ قُلِ اللّٰهُ یُفْتِیکُمْ فِی الْکَلاٰلَةِ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تنازع دو فعل بر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است که فعل دوم عمل کند و برای فعل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مقدر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قرآن،عمل فعل دوم،اولی است بدلیل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قِیلَ لَهُمْ تَعٰالَوْا یَسْتَغْفِرْ لَکُمْ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فعل دوم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کرده نه اول،زیرا اگر اول عمل کرده بود چنین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یستغفر لکم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ادبیات عرب نظایر آن بسیار است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کمتاً مدماةً کان متونها</w:t>
      </w:r>
    </w:p>
    <w:p>
      <w:pPr>
        <w:pStyle w:val="BookText"/>
        <w:rPr/>
      </w:pPr>
      <w:r>
        <w:rPr>
          <w:rFonts w:ascii="IRNazanin" w:hAnsi="IRNazanin" w:eastAsia="IRNazanin"/>
          <w:color w:val="111111"/>
          <w:sz w:val="28"/>
          <w:sz w:val="28"/>
          <w:szCs w:val="28"/>
          <w:rtl w:val="true"/>
          <w:lang w:bidi="fa-IR"/>
        </w:rPr>
        <w:t>جری فوقها و استشعرت لون مذهب</w:t>
      </w:r>
    </w:p>
    <w:p>
      <w:pPr>
        <w:pStyle w:val="BookText"/>
        <w:rPr/>
      </w:pPr>
      <w:r>
        <w:rPr>
          <w:rFonts w:ascii="IRNazanin" w:hAnsi="IRNazanin" w:eastAsia="IRNazanin"/>
          <w:color w:val="111111"/>
          <w:sz w:val="28"/>
          <w:sz w:val="28"/>
          <w:szCs w:val="28"/>
          <w:rtl w:val="true"/>
          <w:lang w:bidi="fa-IR"/>
        </w:rPr>
        <w:t>یعنی اسبهای سرخی که گویی بر پشت آنها پارچه‌های زربفت افکنده‌اند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بیت،مورد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فعل دوم در آن عمل کرده و فعل اول عمل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امْرُؤٌ هَلَکَ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اسم مرفوع است بفعل مقدر که فعل ظاهر آن را تفسیر کرده است و اظهار آن جایز نیست فَإِنْ کٰانَتَا اثْنَتَیْنِ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نمی‌شد،الف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ظهور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ضمیر یا بیان این مطلب است که منظور دو نفر بودن است و صغر و کبر،در آن اثری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رِجٰالاً وَ نِسٰاءً</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اخوة</w:t>
      </w:r>
      <w:r>
        <w:rPr>
          <w:rFonts w:eastAsia="Amiri" w:cs="Amiri" w:ascii="Amiri" w:hAnsi="Amiri"/>
          <w:color w:val="111111"/>
          <w:sz w:val="28"/>
          <w:szCs w:val="28"/>
          <w:rtl w:val="true"/>
          <w:lang w:bidi="ar-SA"/>
        </w:rPr>
        <w:t>»</w:t>
      </w:r>
      <w:bookmarkStart w:id="834" w:name="pg13050_155634"/>
    </w:p>
    <w:p>
      <w:pPr>
        <w:pStyle w:val="BookText"/>
        <w:rPr/>
      </w:pPr>
      <w:bookmarkEnd w:id="834"/>
      <w:r>
        <w:rPr>
          <w:rFonts w:ascii="Amiri" w:hAnsi="Amiri" w:eastAsia="Amiri" w:cs="Amiri"/>
          <w:color w:val="111111"/>
          <w:sz w:val="28"/>
          <w:sz w:val="28"/>
          <w:szCs w:val="28"/>
          <w:rtl w:val="true"/>
          <w:lang w:bidi="ar-SA"/>
        </w:rPr>
        <w:t>أَنْ تَضِلُّوا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قول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راینا ما یری البصراء فیها</w:t>
      </w:r>
    </w:p>
    <w:p>
      <w:pPr>
        <w:pStyle w:val="BookText"/>
        <w:rPr/>
      </w:pPr>
      <w:r>
        <w:rPr>
          <w:rFonts w:ascii="IRNazanin" w:hAnsi="IRNazanin" w:eastAsia="IRNazanin"/>
          <w:color w:val="111111"/>
          <w:sz w:val="28"/>
          <w:sz w:val="28"/>
          <w:szCs w:val="28"/>
          <w:rtl w:val="true"/>
          <w:lang w:bidi="fa-IR"/>
        </w:rPr>
        <w:t>فآلینا علیها ان تباعا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تباعا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دیگران در او می‌بینند ما هم دیدیم و سوگند یاد کردیم که فروخته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حرف جر در تقدیر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مفعول لاجله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گفته‌اند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ولی زایده بودن آن جایز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یَعْلَمَ أَهْلُ الْکِتٰابِ أَلاّٰ یَقْدِرُونَ عَلیٰ شَیْءٍ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اللّٰه لکم الضلال لتجتنبوه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گمراهی را برای شما بیان می‌کند که از آن اجتناب کنید</w:t>
      </w:r>
      <w:r>
        <w:rPr>
          <w:rFonts w:eastAsia="IRNazanin" w:cs="IRNazanin"/>
          <w:color w:val="111111"/>
          <w:sz w:val="28"/>
          <w:szCs w:val="28"/>
          <w:rtl w:val="true"/>
          <w:lang w:bidi="fa-IR"/>
        </w:rPr>
        <w:t>.</w:t>
      </w:r>
    </w:p>
    <w:p>
      <w:pPr>
        <w:pStyle w:val="Heading5"/>
        <w:numPr>
          <w:ilvl w:val="4"/>
          <w:numId w:val="1"/>
        </w:numPr>
        <w:rPr/>
      </w:pPr>
      <w:bookmarkStart w:id="835" w:name="__RefHeading___Toc6788259_3224264995"/>
      <w:bookmarkStart w:id="836" w:name="_Toc359"/>
      <w:bookmarkEnd w:id="835"/>
      <w:r>
        <w:rPr>
          <w:rtl w:val="true"/>
        </w:rPr>
        <w:t>شان نزول</w:t>
      </w:r>
      <w:bookmarkEnd w:id="836"/>
    </w:p>
    <w:p>
      <w:pPr>
        <w:pStyle w:val="BookText"/>
        <w:rPr/>
      </w:pPr>
      <w:r>
        <w:rPr>
          <w:rFonts w:ascii="IRNazanin" w:hAnsi="IRNazanin" w:eastAsia="IRNazanin"/>
          <w:color w:val="111111"/>
          <w:sz w:val="28"/>
          <w:sz w:val="28"/>
          <w:szCs w:val="28"/>
          <w:rtl w:val="true"/>
          <w:lang w:bidi="fa-IR"/>
        </w:rPr>
        <w:t>در بارۀ شان نزول این آیه اختلاف است،از جابر بن عبد اللّٰه انصاری نقل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بیمار شدم و دارای نه یا هفت خواهر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نزد من آمد و در صورت من دمید و بهوش آمدم،عرض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خواهرانم بدو سوم مال وصیت کنم؟ گفت نیکی کن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نصف؟فرمود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خارج شد و مرا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بازگشت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شفا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بارۀ خواهرانت دستور دو ثلث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این آیه را در بارۀ من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فکر می‌کردند،از اینرو خداوند این آیه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سوره‌ای که بطور کامل نازل گردید،برائت و آخرین آیه‌ای که نازل شد،پایان 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یَسْتَفْتُونَکَ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بخاری و مسلم در صحیح خود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آیه،در مدینه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سفری که صحابه نیز در حضور پیشوای گرامی اسلام،بودند،نازل گردید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گویند،زیرا خداوند 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bookmarkStart w:id="837" w:name="pg13050_155635"/>
    </w:p>
    <w:p>
      <w:pPr>
        <w:pStyle w:val="BookText"/>
        <w:rPr/>
      </w:pPr>
      <w:bookmarkEnd w:id="837"/>
      <w:r>
        <w:rPr>
          <w:rFonts w:ascii="IRNazanin" w:hAnsi="IRNazanin" w:eastAsia="IRNazanin"/>
          <w:color w:val="111111"/>
          <w:sz w:val="28"/>
          <w:sz w:val="28"/>
          <w:szCs w:val="28"/>
          <w:rtl w:val="true"/>
          <w:lang w:bidi="fa-IR"/>
        </w:rPr>
        <w:t>آیه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زمستان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در تابستان،که همین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خلیفۀ دوم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بس است</w:t>
      </w:r>
      <w:r>
        <w:rPr>
          <w:rFonts w:eastAsia="IRNazanin" w:cs="IRNazanin"/>
          <w:color w:val="111111"/>
          <w:sz w:val="28"/>
          <w:szCs w:val="28"/>
          <w:rtl w:val="true"/>
          <w:lang w:bidi="fa-IR"/>
        </w:rPr>
        <w:t>.</w:t>
      </w:r>
    </w:p>
    <w:p>
      <w:pPr>
        <w:pStyle w:val="Heading5"/>
        <w:numPr>
          <w:ilvl w:val="4"/>
          <w:numId w:val="1"/>
        </w:numPr>
        <w:rPr/>
      </w:pPr>
      <w:bookmarkStart w:id="838" w:name="__RefHeading___Toc6788261_3224264995"/>
      <w:bookmarkStart w:id="839" w:name="_Toc360"/>
      <w:bookmarkEnd w:id="838"/>
      <w:r>
        <w:rPr>
          <w:rtl w:val="true"/>
        </w:rPr>
        <w:t>مقصود</w:t>
      </w:r>
      <w:bookmarkEnd w:id="839"/>
    </w:p>
    <w:p>
      <w:pPr>
        <w:pStyle w:val="BookText"/>
        <w:rPr/>
      </w:pPr>
      <w:r>
        <w:rPr>
          <w:rFonts w:ascii="IRNazanin" w:hAnsi="IRNazanin" w:eastAsia="IRNazanin"/>
          <w:color w:val="111111"/>
          <w:sz w:val="28"/>
          <w:sz w:val="28"/>
          <w:szCs w:val="28"/>
          <w:rtl w:val="true"/>
          <w:lang w:bidi="fa-IR"/>
        </w:rPr>
        <w:t>خداوند متعال در اوایل این سوره،برخی از سهام ارث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پایان سوره،دنباله این مطلب را بیان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یَسْتَفْتُونَکَ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 بارۀ میراث خواهران و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یُفْتِیکُمْ فِی الْکَلاٰلَةِ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خداوند،حکم میراث خواهران و برادران را برای شما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کلاله،خواهران و برادرانند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ائمه ما نیز چنین نقل شده است،ابو بکر و جماعتی از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کلاله،سوای پدر و فرزند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امْرُؤٌ هَلَکَ لَیْسَ لَهُ 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شخصی بمیرد و دارای فرزند ذکور و اناث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مذهب امامیه،موافق است پس مقصود این است که میتی که دارای پدر و مادر و فرزند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ما پدر و مادر را هم می‌افزایم اجماع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انگهی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این معنی خبر می‌دهد،زیرا کلاله نام آن خویشاوندانی است که میت را احاطه کنند نه آنهایی که به میت چسبیده‌اند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چسبیدۀ میت هستند بنا بر این تنها خواهران و برادران، میت را احاطه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أُخْتٌ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میت که دارای فرزند و والدین نیست،خواهری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پدری و مادری یا پدری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بارۀ کلالۀ امیّ در اول سوره،بحث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فَلَهٰا نِصْفُ مٰا تَرَکَ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را از ترکۀ میت،یک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دوم بالفیض است باقی را هم بنا بر بطلان تعصیب به او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یَرِثُهٰا إِنْ لَمْ یَکُنْ لَهٰا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میت،زنی باشد که دارای فرزند و والدین نباشد و برادری داشته باشد از پدر و مادر یا پدر،همۀ مال،برای اوست</w:t>
      </w:r>
      <w:r>
        <w:rPr>
          <w:rFonts w:eastAsia="IRNazanin" w:cs="IRNazanin"/>
          <w:color w:val="111111"/>
          <w:sz w:val="28"/>
          <w:szCs w:val="28"/>
          <w:rtl w:val="true"/>
          <w:lang w:bidi="fa-IR"/>
        </w:rPr>
        <w:t>.</w:t>
      </w:r>
      <w:bookmarkStart w:id="840" w:name="pg13050_155636"/>
    </w:p>
    <w:p>
      <w:pPr>
        <w:pStyle w:val="BookText"/>
        <w:rPr/>
      </w:pPr>
      <w:bookmarkEnd w:id="840"/>
      <w:r>
        <w:rPr>
          <w:rFonts w:ascii="Amiri" w:hAnsi="Amiri" w:eastAsia="Amiri" w:cs="Amiri"/>
          <w:color w:val="111111"/>
          <w:sz w:val="28"/>
          <w:sz w:val="28"/>
          <w:szCs w:val="28"/>
          <w:rtl w:val="true"/>
          <w:lang w:bidi="ar-SA"/>
        </w:rPr>
        <w:t>فَإِنْ کٰانَتَا اثْنَتَیْنِ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میت،دارای دو خواهر باشد،خواه میت مرد باشد یا زن، البته به شرطی که دارای پدر و مادر و اولاد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فَلَهُمَا الثُّلُثٰانِ مِمّٰا تَرَکَ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دو خواهر،</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را هم بالقرابة بآنها رد می‌کنند زیرا تعصیب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کٰانُوا إِخْوَةً رِجٰالاً وَ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میت،فقط دارای چند خواهر و برادر پدر و مادری یا پدری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فَلِلذَّکَرِ مِثْلُ حَظِّ الْأُنْثَیَیْنِ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برادر دو برابر سهم خواهر است</w:t>
      </w:r>
      <w:r>
        <w:rPr>
          <w:rFonts w:eastAsia="IRNazanin" w:cs="IRNazanin"/>
          <w:color w:val="111111"/>
          <w:sz w:val="28"/>
          <w:szCs w:val="28"/>
          <w:rtl w:val="true"/>
          <w:lang w:bidi="fa-IR"/>
        </w:rPr>
        <w:t>.</w:t>
      </w:r>
    </w:p>
    <w:p>
      <w:pPr>
        <w:pStyle w:val="Heading5"/>
        <w:numPr>
          <w:ilvl w:val="4"/>
          <w:numId w:val="1"/>
        </w:numPr>
        <w:rPr/>
      </w:pPr>
      <w:bookmarkStart w:id="841" w:name="__RefHeading___Toc6788263_3224264995"/>
      <w:bookmarkStart w:id="842" w:name="_Toc361"/>
      <w:bookmarkEnd w:id="841"/>
      <w:r>
        <w:rPr>
          <w:rtl w:val="true"/>
        </w:rPr>
        <w:t>دلالت آیه</w:t>
      </w:r>
      <w:bookmarkEnd w:id="842"/>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امْرُؤٌ هَلَکَ لَیْسَ لَهُ وَلَدٌ وَ لَهُ أُخْتٌ فَلَهٰا نِصْفُ مٰا تَرَکَ وَ هُوَ یَرِثُهٰا إِنْ لَمْ یَکُنْ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بر اینکه برادر یا خواهر با بودن دختر ارث نمی‌برند، زیرا خداوند متعال،شرط ارث بردن خواهر و برادر را نبودن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است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شامل پسر می‌شود و هم شامل دختر و همۀ اهل لغت بر بر آن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 و برادران با دختران،عصبه‌اند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باید ما زاد بر سهم یک دختر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زاد بر سهم دو دختر و بیشتر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خواهران و برادران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خبر،واحد است و با نص قرآن سازگار نیست ابن عباس نیز بر همین عقیده است و از ائمة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روایت شده</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یُبَیِّنُ اللّٰهُ لَکُمْ أَنْ تَضِلُّوا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مسائل ارث را برای شما بیان می‌کند که در احکام مربوط بارث،بخطا نیفتید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خداوند،همۀ احکام دین را برای شما بیان می‌دارد تا در راه دین هدایت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بِکُلِّ شَیْءٍ عَلِیمٌ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تمام اموری که مربوط به معاش و معاد مردم</w:t>
      </w:r>
    </w:p>
    <w:p>
      <w:pPr>
        <w:pStyle w:val="BookText"/>
        <w:rPr/>
      </w:pPr>
      <w:r>
        <w:rPr>
          <w:rFonts w:ascii="IRNazanin" w:hAnsi="IRNazanin" w:eastAsia="IRNazanin"/>
          <w:color w:val="111111"/>
          <w:sz w:val="28"/>
          <w:sz w:val="28"/>
          <w:szCs w:val="28"/>
          <w:rtl w:val="true"/>
          <w:lang w:bidi="fa-IR"/>
        </w:rPr>
        <w:t>است،داناست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سوره،نخست حکم میراث والدین و فرزند،سپس حکم میراث زن و شوهر و خواهران مادری را بیان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هم حکم میراث خواهران و برادران پدری و مادری یا پدری بیان کرد و سوره را خاتمه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خواهر و برادر پدری هنگامی ارث می‌برند که خواهر و برادر پدری و مادری وجود نداشته باشند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أَوْلیٰ بِبَعْضٍ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خویشاوندان برخی نسبت به برخی برتری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بیان می‌دارد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خویشاوندان به میت،سبب ارث آنها می‌شود،بنا بر این هر کس به رحم نزدیکتر و از لحاظ خویشاوندی قریبتر است،از آنکه دور یا دورتر است ترجیح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مسائل،میان فقیهان مورد اختلاف نیز هست و در کتابهای فقهی بیان شده است</w:t>
      </w:r>
      <w:r>
        <w:rPr>
          <w:rFonts w:eastAsia="IRNazanin" w:cs="IRNazanin"/>
          <w:color w:val="111111"/>
          <w:sz w:val="28"/>
          <w:szCs w:val="28"/>
          <w:rtl w:val="true"/>
          <w:lang w:bidi="fa-IR"/>
        </w:rPr>
        <w:t>.</w:t>
      </w:r>
      <w:bookmarkStart w:id="843" w:name="pg13050_155638"/>
    </w:p>
    <w:p>
      <w:pPr>
        <w:pStyle w:val="Heading2"/>
        <w:numPr>
          <w:ilvl w:val="1"/>
          <w:numId w:val="1"/>
        </w:numPr>
        <w:rPr/>
      </w:pPr>
      <w:bookmarkStart w:id="844" w:name="__RefHeading___Toc6788265_3224264995"/>
      <w:bookmarkStart w:id="845" w:name="_Toc362"/>
      <w:bookmarkEnd w:id="843"/>
      <w:bookmarkEnd w:id="844"/>
      <w:r>
        <w:rPr>
          <w:rtl w:val="true"/>
        </w:rPr>
        <w:t>سورۀ مائده</w:t>
      </w:r>
      <w:bookmarkEnd w:id="845"/>
    </w:p>
    <w:p>
      <w:pPr>
        <w:pStyle w:val="Heading3"/>
        <w:numPr>
          <w:ilvl w:val="2"/>
          <w:numId w:val="1"/>
        </w:numPr>
        <w:rPr/>
      </w:pPr>
      <w:bookmarkStart w:id="846" w:name="__RefHeading___Toc6788267_3224264995"/>
      <w:bookmarkStart w:id="847" w:name="_Toc363"/>
      <w:bookmarkEnd w:id="846"/>
      <w:r>
        <w:rPr>
          <w:rtl w:val="true"/>
        </w:rPr>
        <w:t>اشاره</w:t>
      </w:r>
      <w:bookmarkEnd w:id="847"/>
    </w:p>
    <w:p>
      <w:pPr>
        <w:pStyle w:val="BookText"/>
        <w:rPr/>
      </w:pPr>
      <w:r>
        <w:rPr>
          <w:rFonts w:ascii="IRNazanin" w:hAnsi="IRNazanin" w:eastAsia="IRNazanin"/>
          <w:color w:val="111111"/>
          <w:sz w:val="28"/>
          <w:sz w:val="28"/>
          <w:szCs w:val="28"/>
          <w:rtl w:val="true"/>
          <w:lang w:bidi="fa-IR"/>
        </w:rPr>
        <w:t>بنا بر قول ابن عباس و مجاهد،این سوره در مدینه،نازل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مبشر و شعبی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آیات این سوره،در مدینه نازل شده است،باستثنای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سفر حجة الوداع،هنگامی که بر شتر خود ایستاده بود نازل گردید</w:t>
      </w:r>
      <w:r>
        <w:rPr>
          <w:rFonts w:eastAsia="IRNazanin" w:cs="IRNazanin"/>
          <w:color w:val="111111"/>
          <w:sz w:val="28"/>
          <w:szCs w:val="28"/>
          <w:rtl w:val="true"/>
          <w:lang w:bidi="fa-IR"/>
        </w:rPr>
        <w:t>.</w:t>
      </w:r>
    </w:p>
    <w:p>
      <w:pPr>
        <w:pStyle w:val="Heading3"/>
        <w:numPr>
          <w:ilvl w:val="2"/>
          <w:numId w:val="1"/>
        </w:numPr>
        <w:rPr/>
      </w:pPr>
      <w:bookmarkStart w:id="848" w:name="__RefHeading___Toc6788269_3224264995"/>
      <w:bookmarkStart w:id="849" w:name="_Toc364"/>
      <w:bookmarkEnd w:id="848"/>
      <w:r>
        <w:rPr>
          <w:rtl w:val="true"/>
        </w:rPr>
        <w:t>عدد آیات</w:t>
      </w:r>
      <w:bookmarkEnd w:id="849"/>
    </w:p>
    <w:p>
      <w:pPr>
        <w:pStyle w:val="BookText"/>
        <w:rPr/>
      </w:pPr>
      <w:r>
        <w:rPr>
          <w:rFonts w:ascii="IRNazanin" w:hAnsi="IRNazanin" w:eastAsia="IRNazanin"/>
          <w:color w:val="111111"/>
          <w:sz w:val="28"/>
          <w:sz w:val="28"/>
          <w:szCs w:val="28"/>
          <w:rtl w:val="true"/>
          <w:lang w:bidi="fa-IR"/>
        </w:rPr>
        <w:t xml:space="preserve">بنا بر عدد کوفی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عدد بصری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عدد دیگران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کوفیان،نخستین آیۀ سوره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مستقل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یَعْفُوا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آیه،حساب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بصریان نیز علاوه بر این دو مورد،آیه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فَإِنَّکُمْ 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دانسته‌اند</w:t>
      </w:r>
      <w:r>
        <w:rPr>
          <w:rFonts w:eastAsia="IRNazanin" w:cs="IRNazanin"/>
          <w:color w:val="111111"/>
          <w:sz w:val="28"/>
          <w:szCs w:val="28"/>
          <w:rtl w:val="true"/>
          <w:lang w:bidi="fa-IR"/>
        </w:rPr>
        <w:t>.</w:t>
      </w:r>
    </w:p>
    <w:p>
      <w:pPr>
        <w:pStyle w:val="Heading3"/>
        <w:numPr>
          <w:ilvl w:val="2"/>
          <w:numId w:val="1"/>
        </w:numPr>
        <w:rPr/>
      </w:pPr>
      <w:bookmarkStart w:id="850" w:name="__RefHeading___Toc6788271_3224264995"/>
      <w:bookmarkStart w:id="851" w:name="_Toc365"/>
      <w:bookmarkEnd w:id="850"/>
      <w:r>
        <w:rPr>
          <w:rtl w:val="true"/>
        </w:rPr>
        <w:t>فضیلت</w:t>
      </w:r>
      <w:bookmarkEnd w:id="85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کعب،از پیامبر گرامی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مائده را بخواند،خداوند بعدد هر چه یهودی و مسیحی در روی زمین است به او مزد می‌دهد و ده حسنه برای او ثبت و ده گناه از او محو می‌کند و ده درجه برای او بالا می‌برد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عیاشی باسناد خود از علی ع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قرآن،بعضی بعضی را نسخ میکرد و اخذ آن به امر پیامبر بود،تا اینکه سورۀ مائده نازل شده که احکامی مربوط به سابق را نسخ کرد ولی چیزی را از آن نسخ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هنگامی نازل شد که پیامبر سوار بر استری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وحی چنان بود که استر را از حرکت باز داشت و طولی</w:t>
      </w:r>
      <w:bookmarkStart w:id="852" w:name="pg13050_155639"/>
    </w:p>
    <w:p>
      <w:pPr>
        <w:pStyle w:val="BookText"/>
        <w:rPr/>
      </w:pPr>
      <w:bookmarkEnd w:id="852"/>
      <w:r>
        <w:rPr>
          <w:rFonts w:ascii="IRNazanin" w:hAnsi="IRNazanin" w:eastAsia="IRNazanin"/>
          <w:color w:val="111111"/>
          <w:sz w:val="28"/>
          <w:sz w:val="28"/>
          <w:szCs w:val="28"/>
          <w:rtl w:val="true"/>
          <w:lang w:bidi="fa-IR"/>
        </w:rPr>
        <w:t>نداشت که او را بر زمین بغلتاند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چنان بحال اغما در آمد که دست خود را بر سر شیبة بن وهب جمحی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بحال عادی بازگشت و سورۀ مائده را بر ما قرائت کرد و همگی بدان عمل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اسناد خود از امام باقر ع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مائده را در روزهای پنجشنبه بخواند،ایمان او بظلم نیامیزد و هرگز بخدا شرک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ابو حمزه ثمالی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مائده یک جا و بطور کامل نازل گردید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ملک همراه آن بزمین آمدند</w:t>
      </w:r>
      <w:r>
        <w:rPr>
          <w:rFonts w:eastAsia="IRNazanin" w:cs="IRNazanin"/>
          <w:color w:val="111111"/>
          <w:sz w:val="28"/>
          <w:szCs w:val="28"/>
          <w:rtl w:val="true"/>
          <w:lang w:bidi="fa-IR"/>
        </w:rPr>
        <w:t>.</w:t>
      </w:r>
    </w:p>
    <w:p>
      <w:pPr>
        <w:pStyle w:val="Heading3"/>
        <w:numPr>
          <w:ilvl w:val="2"/>
          <w:numId w:val="1"/>
        </w:numPr>
        <w:rPr/>
      </w:pPr>
      <w:bookmarkStart w:id="853" w:name="__RefHeading___Toc6788273_3224264995"/>
      <w:bookmarkStart w:id="854" w:name="_Toc366"/>
      <w:bookmarkEnd w:id="853"/>
      <w:r>
        <w:rPr>
          <w:rtl w:val="true"/>
        </w:rPr>
        <w:t>تفسیر</w:t>
      </w:r>
      <w:bookmarkEnd w:id="854"/>
    </w:p>
    <w:p>
      <w:pPr>
        <w:pStyle w:val="BookText"/>
        <w:rPr/>
      </w:pPr>
      <w:r>
        <w:rPr>
          <w:rFonts w:ascii="IRNazanin" w:hAnsi="IRNazanin" w:eastAsia="IRNazanin"/>
          <w:color w:val="111111"/>
          <w:sz w:val="28"/>
          <w:sz w:val="28"/>
          <w:szCs w:val="28"/>
          <w:rtl w:val="true"/>
          <w:lang w:bidi="fa-IR"/>
        </w:rPr>
        <w:t>خداوند متعال سوره نساء را با ذکر پاره‌ای از احکام شرع خاتمه داد، اکنون سوره مائده را نیز با بیان احکام،آغاز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بطور اجمال،می‌فرماید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عقده‌ها وفا کنید،سپس به تفضیل می‌پردازد</w:t>
      </w:r>
      <w:r>
        <w:rPr>
          <w:rFonts w:eastAsia="IRNazanin" w:cs="IRNazanin"/>
          <w:color w:val="111111"/>
          <w:sz w:val="28"/>
          <w:szCs w:val="28"/>
          <w:rtl w:val="true"/>
          <w:lang w:bidi="fa-IR"/>
        </w:rPr>
        <w:t>.</w:t>
      </w:r>
      <w:bookmarkStart w:id="855" w:name="pg13050_155640"/>
    </w:p>
    <w:p>
      <w:pPr>
        <w:pStyle w:val="Heading3"/>
        <w:numPr>
          <w:ilvl w:val="2"/>
          <w:numId w:val="1"/>
        </w:numPr>
        <w:rPr/>
      </w:pPr>
      <w:bookmarkStart w:id="856" w:name="__RefHeading___Toc6788275_3224264995"/>
      <w:bookmarkStart w:id="857" w:name="_Toc367"/>
      <w:bookmarkEnd w:id="855"/>
      <w:bookmarkEnd w:id="856"/>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1</w:t>
      </w:r>
      <w:r>
        <w:rPr>
          <w:rtl w:val="true"/>
        </w:rPr>
        <w:t>]</w:t>
      </w:r>
      <w:bookmarkEnd w:id="857"/>
    </w:p>
    <w:p>
      <w:pPr>
        <w:pStyle w:val="Heading4"/>
        <w:numPr>
          <w:ilvl w:val="3"/>
          <w:numId w:val="1"/>
        </w:numPr>
        <w:rPr/>
      </w:pPr>
      <w:bookmarkStart w:id="858" w:name="__RefHeading___Toc6788277_3224264995"/>
      <w:bookmarkStart w:id="859" w:name="_Toc368"/>
      <w:bookmarkEnd w:id="858"/>
      <w:r>
        <w:rPr>
          <w:rtl w:val="true"/>
        </w:rPr>
        <w:t>اشاره</w:t>
      </w:r>
      <w:bookmarkEnd w:id="85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أَوْفُوا بِالْعُقُودِ أُحِلَّتْ لَکُمْ بَهِیمَةُ اَلْأَنْعٰامِ إِلاّٰ مٰا یُتْلیٰ عَلَیْکُمْ غَیْرَ مُحِلِّی اَلصَّیْدِ وَ أَنْتُمْ حُرُمٌ إِنَّ اَللّٰهَ یَحْکُمُ 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Style w:val="FootnoteAnchor"/>
          <w:rtl w:val="true"/>
        </w:rPr>
        <w:footnoteReference w:id="44"/>
      </w:r>
    </w:p>
    <w:p>
      <w:pPr>
        <w:pStyle w:val="Heading4"/>
        <w:numPr>
          <w:ilvl w:val="3"/>
          <w:numId w:val="1"/>
        </w:numPr>
        <w:rPr/>
      </w:pPr>
      <w:bookmarkStart w:id="860" w:name="__RefHeading___Toc6788279_3224264995"/>
      <w:bookmarkStart w:id="861" w:name="_Toc369"/>
      <w:bookmarkEnd w:id="860"/>
      <w:r>
        <w:rPr>
          <w:rtl w:val="true"/>
        </w:rPr>
        <w:t>ترجمه</w:t>
      </w:r>
      <w:bookmarkEnd w:id="86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مؤمن،به قراردادها و عقدها وفا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حلال شده است که از چار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آنهایی که بر شما قرائت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 در حال احرام،شکار را حلال نشمارید،استفاده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بخواهد حکم می‌کند</w:t>
      </w:r>
      <w:r>
        <w:rPr>
          <w:rFonts w:eastAsia="IRNazanin" w:cs="IRNazanin"/>
          <w:color w:val="111111"/>
          <w:sz w:val="28"/>
          <w:szCs w:val="28"/>
          <w:rtl w:val="true"/>
          <w:lang w:bidi="fa-IR"/>
        </w:rPr>
        <w:t>.</w:t>
      </w:r>
      <w:bookmarkStart w:id="862" w:name="pg13050_155641"/>
    </w:p>
    <w:p>
      <w:pPr>
        <w:pStyle w:val="Heading4"/>
        <w:numPr>
          <w:ilvl w:val="3"/>
          <w:numId w:val="1"/>
        </w:numPr>
        <w:rPr/>
      </w:pPr>
      <w:bookmarkStart w:id="863" w:name="__RefHeading___Toc6788281_3224264995"/>
      <w:bookmarkStart w:id="864" w:name="_Toc370"/>
      <w:bookmarkEnd w:id="862"/>
      <w:bookmarkEnd w:id="863"/>
      <w:r>
        <w:rPr>
          <w:rtl w:val="true"/>
        </w:rPr>
        <w:t xml:space="preserve">بیان آیه </w:t>
      </w:r>
      <w:r>
        <w:rPr/>
        <w:t>1</w:t>
      </w:r>
      <w:bookmarkEnd w:id="864"/>
    </w:p>
    <w:p>
      <w:pPr>
        <w:pStyle w:val="Heading5"/>
        <w:numPr>
          <w:ilvl w:val="4"/>
          <w:numId w:val="1"/>
        </w:numPr>
        <w:rPr/>
      </w:pPr>
      <w:bookmarkStart w:id="865" w:name="__RefHeading___Toc6788283_3224264995"/>
      <w:bookmarkStart w:id="866" w:name="_Toc371"/>
      <w:bookmarkEnd w:id="865"/>
      <w:r>
        <w:rPr>
          <w:rtl w:val="true"/>
        </w:rPr>
        <w:t>اشاره</w:t>
      </w:r>
      <w:bookmarkEnd w:id="866"/>
    </w:p>
    <w:p>
      <w:pPr>
        <w:pStyle w:val="Heading5"/>
        <w:numPr>
          <w:ilvl w:val="4"/>
          <w:numId w:val="1"/>
        </w:numPr>
        <w:rPr/>
      </w:pPr>
      <w:bookmarkStart w:id="867" w:name="__RefHeading___Toc6788285_3224264995"/>
      <w:bookmarkStart w:id="868" w:name="_Toc372"/>
      <w:bookmarkEnd w:id="867"/>
      <w:r>
        <w:rPr>
          <w:rtl w:val="true"/>
        </w:rPr>
        <w:t>قرائت</w:t>
      </w:r>
      <w:bookmarkEnd w:id="868"/>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این کلمه را بدو ضمه قرائت کرده‌اند،لکن در قرائت غیر مشهور به سکون راء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راء بخاطر اجتناب از تکرار ضمه، بهتر است</w:t>
      </w:r>
      <w:r>
        <w:rPr>
          <w:rFonts w:eastAsia="IRNazanin" w:cs="IRNazanin"/>
          <w:color w:val="111111"/>
          <w:sz w:val="28"/>
          <w:szCs w:val="28"/>
          <w:rtl w:val="true"/>
          <w:lang w:bidi="fa-IR"/>
        </w:rPr>
        <w:t>.</w:t>
      </w:r>
    </w:p>
    <w:p>
      <w:pPr>
        <w:pStyle w:val="Heading5"/>
        <w:numPr>
          <w:ilvl w:val="4"/>
          <w:numId w:val="1"/>
        </w:numPr>
        <w:rPr/>
      </w:pPr>
      <w:bookmarkStart w:id="869" w:name="__RefHeading___Toc6788287_3224264995"/>
      <w:bookmarkStart w:id="870" w:name="_Toc373"/>
      <w:bookmarkEnd w:id="869"/>
      <w:r>
        <w:rPr>
          <w:rtl w:val="true"/>
        </w:rPr>
        <w:t>لغت</w:t>
      </w:r>
      <w:bookmarkEnd w:id="870"/>
    </w:p>
    <w:p>
      <w:pPr>
        <w:pStyle w:val="BookText"/>
        <w:rPr/>
      </w:pP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کلمه،فعل امر از باب افعال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اهل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عقد،این کلمه مصدر و بمعنای اسم مفعول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عقد،از پیمانها و قراردادهای بسیار مؤکد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آن با عهد،این است که در عقد، معنای اعتماد و بستن و گره زدن وجود دارد و حتماً میان دو نفر،بسته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عقد،ممکن است مربوط به یک نفر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کردم که دود نکشم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عهدی عقد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اشاره شد،اصل عقد،بستن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بستن ریسمان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مورد بسته شدن و غلیظ شدن مایعات نیز بکار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عرب، عنتره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ربّاً او کحیلا معقداً</w:t>
      </w:r>
    </w:p>
    <w:p>
      <w:pPr>
        <w:pStyle w:val="BookText"/>
        <w:rPr/>
      </w:pPr>
      <w:r>
        <w:rPr>
          <w:rFonts w:ascii="IRNazanin" w:hAnsi="IRNazanin" w:eastAsia="IRNazanin"/>
          <w:color w:val="111111"/>
          <w:sz w:val="28"/>
          <w:sz w:val="28"/>
          <w:szCs w:val="28"/>
          <w:rtl w:val="true"/>
          <w:lang w:bidi="fa-IR"/>
        </w:rPr>
        <w:t>حش الوقود به جوانب قمقم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گویی رب یا کحیل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چرب کردن شتران بکار می‌رفته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بسته‌ای است که آتش به اطراف ظرف آن افروخته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شاعر عرق شتر خود را وصف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هر چار پایی است،اعم از خشکی و دریایی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bookmarkStart w:id="871" w:name="pg13050_155642"/>
    </w:p>
    <w:p>
      <w:pPr>
        <w:pStyle w:val="BookText"/>
        <w:rPr/>
      </w:pPr>
      <w:bookmarkEnd w:id="871"/>
      <w:r>
        <w:rPr>
          <w:rFonts w:ascii="IRNazanin" w:hAnsi="IRNazanin" w:eastAsia="IRNazanin"/>
          <w:color w:val="111111"/>
          <w:sz w:val="28"/>
          <w:sz w:val="28"/>
          <w:szCs w:val="28"/>
          <w:rtl w:val="true"/>
          <w:lang w:bidi="fa-IR"/>
        </w:rPr>
        <w:t>جاندار بی خردی،بهیم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بهیمه‌اش نام نهاده‌اند،این است که از لحاظ نداشتن قوه تمیز،دنیا برایش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حرام،در اینجا مصدر بمعنای اسم فاعل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محرم و کسی که لباس احرام به تن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 فیء الیک فاننی</w:t>
      </w:r>
    </w:p>
    <w:p>
      <w:pPr>
        <w:pStyle w:val="BookText"/>
        <w:rPr/>
      </w:pPr>
      <w:r>
        <w:rPr>
          <w:rFonts w:ascii="IRNazanin" w:hAnsi="IRNazanin" w:eastAsia="IRNazanin"/>
          <w:color w:val="111111"/>
          <w:sz w:val="28"/>
          <w:sz w:val="28"/>
          <w:szCs w:val="28"/>
          <w:rtl w:val="true"/>
          <w:lang w:bidi="fa-IR"/>
        </w:rPr>
        <w:t>حرام و انی بعد ذاک لبیب</w:t>
      </w:r>
    </w:p>
    <w:p>
      <w:pPr>
        <w:pStyle w:val="BookText"/>
        <w:rPr/>
      </w:pPr>
      <w:r>
        <w:rPr>
          <w:rFonts w:ascii="IRNazanin" w:hAnsi="IRNazanin" w:eastAsia="IRNazanin"/>
          <w:color w:val="111111"/>
          <w:sz w:val="28"/>
          <w:sz w:val="28"/>
          <w:szCs w:val="28"/>
          <w:rtl w:val="true"/>
          <w:lang w:bidi="fa-IR"/>
        </w:rPr>
        <w:t>یعنی به او گفتم باز گردد،زیرا من محرم هستم و بعد از آن نیز اقامت خواهم کرد</w:t>
      </w:r>
      <w:r>
        <w:rPr>
          <w:rFonts w:eastAsia="IRNazanin" w:cs="IRNazanin"/>
          <w:color w:val="111111"/>
          <w:sz w:val="28"/>
          <w:szCs w:val="28"/>
          <w:rtl w:val="true"/>
          <w:lang w:bidi="fa-IR"/>
        </w:rPr>
        <w:t>.</w:t>
      </w:r>
    </w:p>
    <w:p>
      <w:pPr>
        <w:pStyle w:val="Heading5"/>
        <w:numPr>
          <w:ilvl w:val="4"/>
          <w:numId w:val="1"/>
        </w:numPr>
        <w:rPr/>
      </w:pPr>
      <w:bookmarkStart w:id="872" w:name="__RefHeading___Toc6788289_3224264995"/>
      <w:bookmarkStart w:id="873" w:name="_Toc374"/>
      <w:bookmarkEnd w:id="872"/>
      <w:r>
        <w:rPr>
          <w:rtl w:val="true"/>
        </w:rPr>
        <w:t>اعراب</w:t>
      </w:r>
      <w:bookmarkEnd w:id="873"/>
    </w:p>
    <w:p>
      <w:pPr>
        <w:pStyle w:val="BookText"/>
        <w:rPr/>
      </w:pPr>
      <w:r>
        <w:rPr>
          <w:rFonts w:ascii="Amiri" w:hAnsi="Amiri" w:eastAsia="Amiri" w:cs="Amiri"/>
          <w:color w:val="111111"/>
          <w:sz w:val="28"/>
          <w:sz w:val="28"/>
          <w:szCs w:val="28"/>
          <w:rtl w:val="true"/>
          <w:lang w:bidi="ar-SA"/>
        </w:rPr>
        <w:t>مٰا یُتْلیٰ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نصب و مستثنی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مُحِلِّی الصَّیْدِ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حال و 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محلی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آن مضاف الیه و مجرور و محل آن منصوب است</w:t>
      </w:r>
      <w:r>
        <w:rPr>
          <w:rFonts w:eastAsia="IRNazanin" w:cs="IRNazanin"/>
          <w:color w:val="111111"/>
          <w:sz w:val="28"/>
          <w:szCs w:val="28"/>
          <w:rtl w:val="true"/>
          <w:lang w:bidi="fa-IR"/>
        </w:rPr>
        <w:t>.</w:t>
      </w:r>
    </w:p>
    <w:p>
      <w:pPr>
        <w:pStyle w:val="Heading5"/>
        <w:numPr>
          <w:ilvl w:val="4"/>
          <w:numId w:val="1"/>
        </w:numPr>
        <w:rPr/>
      </w:pPr>
      <w:bookmarkStart w:id="874" w:name="__RefHeading___Toc6788291_3224264995"/>
      <w:bookmarkStart w:id="875" w:name="_Toc375"/>
      <w:bookmarkEnd w:id="874"/>
      <w:r>
        <w:rPr>
          <w:rtl w:val="true"/>
        </w:rPr>
        <w:t>مقصود</w:t>
      </w:r>
      <w:bookmarkEnd w:id="875"/>
    </w:p>
    <w:p>
      <w:pPr>
        <w:pStyle w:val="Heading6"/>
        <w:numPr>
          <w:ilvl w:val="5"/>
          <w:numId w:val="1"/>
        </w:numPr>
        <w:rPr/>
      </w:pPr>
      <w:bookmarkStart w:id="876" w:name="__RefHeading___Toc6788293_3224264995"/>
      <w:bookmarkStart w:id="877" w:name="_Toc376"/>
      <w:bookmarkEnd w:id="876"/>
      <w:r>
        <w:rPr>
          <w:rtl w:val="true"/>
        </w:rPr>
        <w:t>اشاره</w:t>
      </w:r>
      <w:bookmarkEnd w:id="877"/>
    </w:p>
    <w:p>
      <w:pPr>
        <w:pStyle w:val="BookText"/>
        <w:rPr/>
      </w:pPr>
      <w:r>
        <w:rPr>
          <w:rFonts w:ascii="IRNazanin" w:hAnsi="IRNazanin" w:eastAsia="IRNazanin"/>
          <w:color w:val="111111"/>
          <w:sz w:val="28"/>
          <w:sz w:val="28"/>
          <w:szCs w:val="28"/>
          <w:rtl w:val="true"/>
          <w:lang w:bidi="fa-IR"/>
        </w:rPr>
        <w:t>در آغاز سوره،خداوند،مردم مؤمن را مخاطب ساخته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خطاب،برای تعظیم و تجلیل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أَوْفُوا بِالْعُقُودِ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جماعتی از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مؤمنان به عهدها و قراردادها وفا کنید</w:t>
      </w:r>
      <w:r>
        <w:rPr>
          <w:rFonts w:eastAsia="IRNazanin" w:cs="IRNazanin"/>
          <w:color w:val="111111"/>
          <w:sz w:val="28"/>
          <w:szCs w:val="28"/>
          <w:rtl w:val="true"/>
          <w:lang w:bidi="fa-IR"/>
        </w:rPr>
        <w:t>.</w:t>
      </w:r>
    </w:p>
    <w:p>
      <w:pPr>
        <w:pStyle w:val="Heading6"/>
        <w:numPr>
          <w:ilvl w:val="5"/>
          <w:numId w:val="1"/>
        </w:numPr>
        <w:rPr/>
      </w:pPr>
      <w:bookmarkStart w:id="878" w:name="__RefHeading___Toc6788295_3224264995"/>
      <w:bookmarkStart w:id="879" w:name="_Toc377"/>
      <w:bookmarkEnd w:id="878"/>
      <w:r>
        <w:rPr>
          <w:rtl w:val="true"/>
        </w:rPr>
        <w:t>اقوال در باره عقود</w:t>
      </w:r>
      <w:bookmarkEnd w:id="87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عباس،مجاهد ربیع بن انس،ضحاک،قتاده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پیمانهایی است که مردم جاهلیت با یکدیگر می‌بستند تا یکدیگر را در برابر ستمکاران و متجاوزان یاری کنند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پیمانهای الهی است با بندگان،بنا بر این پیمانها مردم موظفند که به خداوند ایمان آورند و در آنچه حرام</w:t>
      </w:r>
    </w:p>
    <w:p>
      <w:pPr>
        <w:pStyle w:val="BookText"/>
        <w:rPr/>
      </w:pPr>
      <w:r>
        <w:rPr>
          <w:rFonts w:ascii="Amiri" w:hAnsi="Amiri" w:eastAsia="Amiri" w:cs="Amiri"/>
          <w:color w:val="111111"/>
          <w:sz w:val="28"/>
          <w:sz w:val="28"/>
          <w:szCs w:val="28"/>
          <w:rtl w:val="true"/>
          <w:lang w:bidi="ar-SA"/>
        </w:rPr>
        <w:t>یا حلال شمارد،او را اطاعت کنند و از حدود اسلام و قرآن تجاوز نکنند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مؤید این معنی،آیه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یَنْقُضُونَ عَهْدَ اللّٰهِ مِنْ بَعْدِ مِیثٰاقِهِ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آنانی که عهد خدا را می‌شکنند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و زید بن اسلم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پیمانهایی است که مردم با یکدیگر یا با خود 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عقد زناشویی و بیع و عهد و قسم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جریح و ابو صالح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اهل کتاب طبق عهدی که با خدا بسته‌اند عمل کند و طبق تورات و انجیل به پیامبر ما و قرآن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بهتر از همه،قول ابن عباس است و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عقدهایی است که خداوند بر بندگان واجب کرده است که به آنها وفا کنند،اعم از واجبات، محرمات، فرائض و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ترتیب،این قول،همه اقوال دیگر را در بر خواهد داشت و بهر عقد و پیمانی باید وفا کرد،مگر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پیمان،مربوط به کاری ناپسند باشد که در این صورت،باتفاق همه،باید وفا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مطلب دیگری را آغاز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أُحِلَّتْ لَکُمْ بَهِیمَةُ الْأَنْعٰامِ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نیز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بهیمۀ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تاکید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و گوسفند و شتر بر شما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حسن،قتاده، سدی،ربیع و ضحاک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ابن عمر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جنینی است که در شکم حیوانات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جنین،مویش روییده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باشد،بر سر بریدن مادرش،و لو اینکه مرده از شکم مادر خارج شود،حلال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بهیمه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وحشی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آهو،خر وحشی و گاو وحشی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فراء و کلبی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بهتر حمل آیه بر همه این اقوال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یُتْلیٰ عَلَیْکُمْ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چیزهایی که در قرآن کریم بر شما حرام شده است</w:t>
      </w:r>
      <w:r>
        <w:rPr>
          <w:rFonts w:eastAsia="IRNazanin" w:cs="IRNazanin"/>
          <w:color w:val="111111"/>
          <w:sz w:val="28"/>
          <w:szCs w:val="28"/>
          <w:rtl w:val="true"/>
          <w:lang w:bidi="fa-IR"/>
        </w:rPr>
        <w:t>.</w:t>
      </w:r>
      <w:bookmarkStart w:id="880" w:name="pg13050_155644"/>
    </w:p>
    <w:p>
      <w:pPr>
        <w:pStyle w:val="BookText"/>
        <w:rPr/>
      </w:pPr>
      <w:bookmarkEnd w:id="880"/>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الْمَیْتَةُ وَ الدَّمُ وَ لَحْمُ الْخِنْزِیرِ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مردار،خون،گوشت خوک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عباس،حسن، مجاهد،قتاده و سدی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مُحِلِّی الصَّیْدِ وَ أَنْتُمْ 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پیمانها وفا کنید،حال آنکه در حال احرام،شکار را حلال نمی‌شمارید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اینکه حال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 پایان بر شما حلال شده است، حال آنکه در حال احرام،صید را حلال نشمارید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که حال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آنهایی که در آخر سوره،بر شما شمرده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است ولی در حال احرام نباید آنها را شکار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یَحْکُمُ مٰا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خداوند،در میان مردم،هر چه خواهد،حکم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حلال و چیزهایی را حرام و چیزهایی را واجب می‌کند،بنا بر این به فرمان خداوند عمل کنید و از اطاعت او سر پیچی مکنید</w:t>
      </w:r>
      <w:r>
        <w:rPr>
          <w:rFonts w:eastAsia="IRNazanin" w:cs="IRNazanin"/>
          <w:color w:val="111111"/>
          <w:sz w:val="28"/>
          <w:szCs w:val="28"/>
          <w:rtl w:val="true"/>
          <w:lang w:bidi="fa-IR"/>
        </w:rPr>
        <w:t>.</w:t>
      </w:r>
    </w:p>
    <w:p>
      <w:pPr>
        <w:pStyle w:val="Heading5"/>
        <w:numPr>
          <w:ilvl w:val="4"/>
          <w:numId w:val="1"/>
        </w:numPr>
        <w:rPr/>
      </w:pPr>
      <w:bookmarkStart w:id="881" w:name="__RefHeading___Toc6788297_3224264995"/>
      <w:bookmarkStart w:id="882" w:name="_Toc378"/>
      <w:bookmarkEnd w:id="881"/>
      <w:r>
        <w:rPr>
          <w:rtl w:val="true"/>
        </w:rPr>
        <w:t>دلالت آیه</w:t>
      </w:r>
      <w:bookmarkEnd w:id="88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 لَکُمْ بَهِیمَةُ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بریدن و خوردن گوشت حیوانات حلال گوشت و منافع دیگر آنها حلال است</w:t>
      </w:r>
      <w:r>
        <w:rPr>
          <w:rFonts w:eastAsia="IRNazanin" w:cs="IRNazanin"/>
          <w:color w:val="111111"/>
          <w:sz w:val="28"/>
          <w:szCs w:val="28"/>
          <w:rtl w:val="true"/>
          <w:lang w:bidi="fa-IR"/>
        </w:rPr>
        <w:t>.</w:t>
      </w:r>
      <w:bookmarkStart w:id="883" w:name="pg13050_155645"/>
    </w:p>
    <w:p>
      <w:pPr>
        <w:pStyle w:val="Heading3"/>
        <w:numPr>
          <w:ilvl w:val="2"/>
          <w:numId w:val="1"/>
        </w:numPr>
        <w:rPr/>
      </w:pPr>
      <w:bookmarkStart w:id="884" w:name="__RefHeading___Toc6788299_3224264995"/>
      <w:bookmarkStart w:id="885" w:name="_Toc379"/>
      <w:bookmarkEnd w:id="883"/>
      <w:bookmarkEnd w:id="88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2</w:t>
      </w:r>
      <w:r>
        <w:rPr>
          <w:rtl w:val="true"/>
        </w:rPr>
        <w:t>]</w:t>
      </w:r>
      <w:bookmarkEnd w:id="885"/>
    </w:p>
    <w:p>
      <w:pPr>
        <w:pStyle w:val="Heading4"/>
        <w:numPr>
          <w:ilvl w:val="3"/>
          <w:numId w:val="1"/>
        </w:numPr>
        <w:rPr/>
      </w:pPr>
      <w:bookmarkStart w:id="886" w:name="__RefHeading___Toc6788301_3224264995"/>
      <w:bookmarkStart w:id="887" w:name="_Toc380"/>
      <w:bookmarkEnd w:id="886"/>
      <w:r>
        <w:rPr>
          <w:rtl w:val="true"/>
        </w:rPr>
        <w:t>اشاره</w:t>
      </w:r>
      <w:bookmarkEnd w:id="887"/>
    </w:p>
    <w:p>
      <w:pPr>
        <w:pStyle w:val="BookText"/>
        <w:rPr/>
      </w:pPr>
      <w:r>
        <w:rPr>
          <w:rFonts w:ascii="Amiri" w:hAnsi="Amiri" w:eastAsia="Amiri" w:cs="Amiri"/>
          <w:color w:val="111111"/>
          <w:sz w:val="28"/>
          <w:sz w:val="28"/>
          <w:szCs w:val="28"/>
          <w:rtl w:val="true"/>
          <w:lang w:bidi="ar-SA"/>
        </w:rPr>
        <w:t xml:space="preserve">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اَلْإِثْمِ وَ اَلْعُدْوٰانِ وَ اِتَّقُوا اَللّٰهَ 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Style w:val="FootnoteAnchor"/>
          <w:rtl w:val="true"/>
        </w:rPr>
        <w:footnoteReference w:id="45"/>
      </w:r>
    </w:p>
    <w:p>
      <w:pPr>
        <w:pStyle w:val="Heading4"/>
        <w:numPr>
          <w:ilvl w:val="3"/>
          <w:numId w:val="1"/>
        </w:numPr>
        <w:rPr/>
      </w:pPr>
      <w:bookmarkStart w:id="888" w:name="__RefHeading___Toc6788303_3224264995"/>
      <w:bookmarkStart w:id="889" w:name="_Toc381"/>
      <w:bookmarkEnd w:id="888"/>
      <w:r>
        <w:rPr>
          <w:rtl w:val="true"/>
        </w:rPr>
        <w:t>ترجمه</w:t>
      </w:r>
      <w:bookmarkEnd w:id="88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مؤمنان،شعائر خدا،ماه حرام،قربانیان،قلاده‌ها و پویندگان راه خانه خدا که در جستجوی فضل و خشنودی خدا هستند،مورد تجاوز قرار ندهید و چون از احرام خارج شدید،می‌توانید شکار کنید و کینه قومی که شما را از مسجد الحرام منع کردند،شما را بدشمنی و تجاوز وادار نکند و بر نیکی و تقوی کمک کنید و بر گناه و دشمنی کمک نکنید و از خدا بپرهیزید که کیفر خدا شدید است</w:t>
      </w:r>
      <w:r>
        <w:rPr>
          <w:rFonts w:eastAsia="IRNazanin" w:cs="IRNazanin"/>
          <w:color w:val="111111"/>
          <w:sz w:val="28"/>
          <w:szCs w:val="28"/>
          <w:rtl w:val="true"/>
          <w:lang w:bidi="fa-IR"/>
        </w:rPr>
        <w:t>.</w:t>
      </w:r>
      <w:bookmarkStart w:id="890" w:name="pg13050_155646"/>
    </w:p>
    <w:p>
      <w:pPr>
        <w:pStyle w:val="Heading4"/>
        <w:numPr>
          <w:ilvl w:val="3"/>
          <w:numId w:val="1"/>
        </w:numPr>
        <w:rPr/>
      </w:pPr>
      <w:bookmarkStart w:id="891" w:name="__RefHeading___Toc6788305_3224264995"/>
      <w:bookmarkStart w:id="892" w:name="_Toc382"/>
      <w:bookmarkEnd w:id="890"/>
      <w:bookmarkEnd w:id="891"/>
      <w:r>
        <w:rPr>
          <w:rtl w:val="true"/>
        </w:rPr>
        <w:t xml:space="preserve">بیان آیه </w:t>
      </w:r>
      <w:r>
        <w:rPr/>
        <w:t>2</w:t>
      </w:r>
      <w:bookmarkEnd w:id="892"/>
    </w:p>
    <w:p>
      <w:pPr>
        <w:pStyle w:val="Heading5"/>
        <w:numPr>
          <w:ilvl w:val="4"/>
          <w:numId w:val="1"/>
        </w:numPr>
        <w:rPr/>
      </w:pPr>
      <w:bookmarkStart w:id="893" w:name="__RefHeading___Toc6788307_3224264995"/>
      <w:bookmarkStart w:id="894" w:name="_Toc383"/>
      <w:bookmarkEnd w:id="893"/>
      <w:r>
        <w:rPr>
          <w:rtl w:val="true"/>
        </w:rPr>
        <w:t>اشاره</w:t>
      </w:r>
      <w:bookmarkEnd w:id="894"/>
    </w:p>
    <w:p>
      <w:pPr>
        <w:pStyle w:val="Heading5"/>
        <w:numPr>
          <w:ilvl w:val="4"/>
          <w:numId w:val="1"/>
        </w:numPr>
        <w:rPr/>
      </w:pPr>
      <w:bookmarkStart w:id="895" w:name="__RefHeading___Toc6788309_3224264995"/>
      <w:bookmarkStart w:id="896" w:name="_Toc384"/>
      <w:bookmarkEnd w:id="895"/>
      <w:r>
        <w:rPr>
          <w:rtl w:val="true"/>
        </w:rPr>
        <w:t>قرائت</w:t>
      </w:r>
      <w:bookmarkEnd w:id="896"/>
    </w:p>
    <w:p>
      <w:pPr>
        <w:pStyle w:val="BookText"/>
        <w:rPr/>
      </w:pPr>
      <w:r>
        <w:rPr>
          <w:rFonts w:ascii="IRNazanin" w:hAnsi="IRNazanin" w:eastAsia="IRNazanin"/>
          <w:color w:val="111111"/>
          <w:sz w:val="28"/>
          <w:sz w:val="28"/>
          <w:szCs w:val="28"/>
          <w:rtl w:val="true"/>
          <w:lang w:bidi="fa-IR"/>
        </w:rPr>
        <w:t>شنان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و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سکون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و در آیه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بفتح نون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نون بنا بر این است که مصدر و 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ضربان و غلیان است و سکون نون نیز بنا بر این است که برخی از مصدرها بر این وزن هستند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العیش الا ما تلذ و تشتهی</w:t>
      </w:r>
    </w:p>
    <w:p>
      <w:pPr>
        <w:pStyle w:val="BookText"/>
        <w:rPr/>
      </w:pPr>
      <w:r>
        <w:rPr>
          <w:rFonts w:ascii="IRNazanin" w:hAnsi="IRNazanin" w:eastAsia="IRNazanin"/>
          <w:color w:val="111111"/>
          <w:sz w:val="28"/>
          <w:sz w:val="28"/>
          <w:szCs w:val="28"/>
          <w:rtl w:val="true"/>
          <w:lang w:bidi="fa-IR"/>
        </w:rPr>
        <w:t>و ان لام فیه ذو الشنان و فنّدا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آن است که با لذت و شهوت،در آمیخته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شخصی که از آن بد بین است،ملامت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شعر،او لا کلمه به سکون نون و ثانیاً بانتقال فتحه به نون و حذف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قاعده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صورت،این اختلاف قرائت،موجب اختلاف معنی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صدوکم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و ابو عمرو،بکسر همزه و دیگران بفتح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 همزه،بنا بر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لفظاً ماضی است،لکن از معنای آن،آینده خواسته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شما را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الحرام،منع کنند و مثل آنچه در گذشته مرتکب شدند،تکرار کنند،کینه آنها شما را به تبه کاری نکشاند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شرط هم بقرنیه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یجرمنکم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ادبیات عرب،گاهی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عرب،فرزدق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تغضب ان اذنا قتیبة حزّتا</w:t>
      </w:r>
    </w:p>
    <w:p>
      <w:pPr>
        <w:pStyle w:val="BookText"/>
        <w:rPr/>
      </w:pPr>
      <w:r>
        <w:rPr>
          <w:rFonts w:ascii="IRNazanin" w:hAnsi="IRNazanin" w:eastAsia="IRNazanin"/>
          <w:color w:val="111111"/>
          <w:sz w:val="28"/>
          <w:sz w:val="28"/>
          <w:szCs w:val="28"/>
          <w:rtl w:val="true"/>
          <w:lang w:bidi="fa-IR"/>
        </w:rPr>
        <w:t>جهاراً و لم تغضب لقتل ابن حازم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گوشهای قتیبه بریده شود،آشکار خشمگین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برای قتل ابن حازم،غضب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دیگر گوید</w:t>
      </w:r>
      <w:r>
        <w:rPr>
          <w:rFonts w:eastAsia="IRNazanin" w:cs="IRNazanin"/>
          <w:color w:val="111111"/>
          <w:sz w:val="28"/>
          <w:szCs w:val="28"/>
          <w:rtl w:val="true"/>
          <w:lang w:bidi="fa-IR"/>
        </w:rPr>
        <w:t>:</w:t>
      </w:r>
      <w:bookmarkStart w:id="897" w:name="pg13050_155647"/>
    </w:p>
    <w:p>
      <w:pPr>
        <w:pStyle w:val="BookText"/>
        <w:rPr/>
      </w:pPr>
      <w:bookmarkEnd w:id="897"/>
      <w:r>
        <w:rPr>
          <w:rFonts w:ascii="IRNazanin" w:hAnsi="IRNazanin" w:eastAsia="IRNazanin"/>
          <w:color w:val="111111"/>
          <w:sz w:val="28"/>
          <w:sz w:val="28"/>
          <w:szCs w:val="28"/>
          <w:rtl w:val="true"/>
          <w:lang w:bidi="fa-IR"/>
        </w:rPr>
        <w:t>اذا ما انتسبنا لم تلدنی لئیمة</w:t>
      </w:r>
    </w:p>
    <w:p>
      <w:pPr>
        <w:pStyle w:val="BookText"/>
        <w:rPr/>
      </w:pPr>
      <w:r>
        <w:rPr>
          <w:rFonts w:ascii="IRNazanin" w:hAnsi="IRNazanin" w:eastAsia="IRNazanin"/>
          <w:color w:val="111111"/>
          <w:sz w:val="28"/>
          <w:sz w:val="28"/>
          <w:szCs w:val="28"/>
          <w:rtl w:val="true"/>
          <w:lang w:bidi="fa-IR"/>
        </w:rPr>
        <w:t>و لم تجدی من ان تقری به بدّاً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اصل و نسب ما مورد رسیدگی قرار گیرد،مرا زاده مادری پست نیابی و از اقرار به آن ناگزیری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است،زیرا با ما بعد آن تاویل به مصدر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محل نصب و مفعول دوم خواهد بود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یجرمنکم</w:t>
      </w:r>
      <w:r>
        <w:rPr>
          <w:rFonts w:eastAsia="IRNazanin" w:cs="IRNazanin"/>
          <w:color w:val="111111"/>
          <w:sz w:val="28"/>
          <w:szCs w:val="28"/>
          <w:rtl w:val="true"/>
          <w:lang w:bidi="fa-IR"/>
        </w:rPr>
        <w:t>».</w:t>
      </w:r>
    </w:p>
    <w:p>
      <w:pPr>
        <w:pStyle w:val="Heading5"/>
        <w:numPr>
          <w:ilvl w:val="4"/>
          <w:numId w:val="1"/>
        </w:numPr>
        <w:rPr/>
      </w:pPr>
      <w:bookmarkStart w:id="898" w:name="__RefHeading___Toc6788311_3224264995"/>
      <w:bookmarkStart w:id="899" w:name="_Toc385"/>
      <w:bookmarkEnd w:id="898"/>
      <w:r>
        <w:rPr>
          <w:rtl w:val="true"/>
        </w:rPr>
        <w:t>لغت</w:t>
      </w:r>
      <w:bookmarkEnd w:id="899"/>
    </w:p>
    <w:p>
      <w:pPr>
        <w:pStyle w:val="BookText"/>
        <w:rPr/>
      </w:pP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شعیره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 اعمال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ادراک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ادراک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شعیره، علامت 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معنی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و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انجام و ترک آن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احرام خارج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اطراف و جوانب آن که جز صاحب چاه،حق ندارد در آن چاهی حفر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 مخصوص حاجیان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بحرم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 پایی که به منظور قربانی،به حرم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بگردن حیوان اندازند تا معلوم شود که برای قربانی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اممت و یممت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معنی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کذلک اذا ما ساء نی بلد</w:t>
      </w:r>
    </w:p>
    <w:p>
      <w:pPr>
        <w:pStyle w:val="BookText"/>
        <w:rPr/>
      </w:pPr>
      <w:r>
        <w:rPr>
          <w:rFonts w:ascii="IRNazanin" w:hAnsi="IRNazanin" w:eastAsia="IRNazanin"/>
          <w:color w:val="111111"/>
          <w:sz w:val="28"/>
          <w:sz w:val="28"/>
          <w:szCs w:val="28"/>
          <w:rtl w:val="true"/>
          <w:lang w:bidi="fa-IR"/>
        </w:rPr>
        <w:t>یمّمت صدر بعیری غیره بلداً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هر گاه از جایی خوشم نیاید،قصد می‌کنم که شترم را بجای دیگر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بمعنای پیشوا است نیز از همین ماخذ است،زیرا پیشوا را مردم قصد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نعمت و هر دو مقصود مردم هستند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 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کسب و پیشه شما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گوید</w:t>
      </w:r>
      <w:r>
        <w:rPr>
          <w:rFonts w:eastAsia="IRNazanin" w:cs="IRNazanin"/>
          <w:color w:val="111111"/>
          <w:sz w:val="28"/>
          <w:szCs w:val="28"/>
          <w:rtl w:val="true"/>
          <w:lang w:bidi="fa-IR"/>
        </w:rPr>
        <w:t>:</w:t>
      </w:r>
      <w:bookmarkStart w:id="900" w:name="pg13050_155648"/>
    </w:p>
    <w:p>
      <w:pPr>
        <w:pStyle w:val="BookText"/>
        <w:rPr/>
      </w:pPr>
      <w:bookmarkEnd w:id="900"/>
      <w:r>
        <w:rPr>
          <w:rFonts w:ascii="IRNazanin" w:hAnsi="IRNazanin" w:eastAsia="IRNazanin"/>
          <w:color w:val="111111"/>
          <w:sz w:val="28"/>
          <w:sz w:val="28"/>
          <w:szCs w:val="28"/>
          <w:rtl w:val="true"/>
          <w:lang w:bidi="fa-IR"/>
        </w:rPr>
        <w:t>یعنی شما را وادار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طعنت ابا عیینة طعنة</w:t>
      </w:r>
    </w:p>
    <w:p>
      <w:pPr>
        <w:pStyle w:val="BookText"/>
        <w:rPr/>
      </w:pPr>
      <w:r>
        <w:rPr>
          <w:rFonts w:ascii="IRNazanin" w:hAnsi="IRNazanin" w:eastAsia="IRNazanin"/>
          <w:color w:val="111111"/>
          <w:sz w:val="28"/>
          <w:sz w:val="28"/>
          <w:szCs w:val="28"/>
          <w:rtl w:val="true"/>
          <w:lang w:bidi="fa-IR"/>
        </w:rPr>
        <w:t>جرمت فزارة بعدها ان یغضبوا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عیینه را ضربتی زدم که طایفه فزاره را به خشم وا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خشم را کسب و پیشه آنان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صورت،این فعل دو مفعول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و 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افعالی که مصدرهایشان بر این وزن است به ندرت متعدی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وی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مصدر است،بنا بر این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نون هم قرائت شود،صحیح و مصدر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نون هم می‌تواند مصدر و هم می‌تواند صفت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صورت،هم مصدر بودن و هم صفت بودن این کلمه،نادر است</w:t>
      </w:r>
      <w:r>
        <w:rPr>
          <w:rFonts w:eastAsia="IRNazanin" w:cs="IRNazanin"/>
          <w:color w:val="111111"/>
          <w:sz w:val="28"/>
          <w:szCs w:val="28"/>
          <w:rtl w:val="true"/>
          <w:lang w:bidi="fa-IR"/>
        </w:rPr>
        <w:t>.</w:t>
      </w:r>
    </w:p>
    <w:p>
      <w:pPr>
        <w:pStyle w:val="Heading5"/>
        <w:numPr>
          <w:ilvl w:val="4"/>
          <w:numId w:val="1"/>
        </w:numPr>
        <w:rPr/>
      </w:pPr>
      <w:bookmarkStart w:id="901" w:name="__RefHeading___Toc6788313_3224264995"/>
      <w:bookmarkStart w:id="902" w:name="_Toc386"/>
      <w:bookmarkEnd w:id="901"/>
      <w:r>
        <w:rPr>
          <w:rtl w:val="true"/>
        </w:rPr>
        <w:t>شان نزول</w:t>
      </w:r>
      <w:bookmarkEnd w:id="902"/>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آیه،در باره مردی از بنی ربیعه،نازل شده است،بنام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 بن هند بکری برای دیدار پیامبر گرامی اسلام،به مدینه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اسبش را در خارج مدینه رها کرد و خود خدمت پیامبر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قبل از ورودش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مردی از بنی ربیعه،بسوی شما آید که از زبان شیطان سخن گوید هنگامی که وارد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مردم را بچه دعوت می‌کنی؟پیامبر او را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مهلت ده،شاید اسلام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در این خصوص،با اشخاصی مشورت کنم، سپس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کفر نزد ما آمد و با غدر و نیرنگ، از پیش ما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خروج از مدینه،به تعدادی گوسفند،بر خورد که آنها را در حالی که رجز می‌خواند به سرقت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لفّها اللیل بسواق حطم</w:t>
      </w:r>
    </w:p>
    <w:p>
      <w:pPr>
        <w:pStyle w:val="BookText"/>
        <w:rPr/>
      </w:pPr>
      <w:r>
        <w:rPr>
          <w:rFonts w:ascii="IRNazanin" w:hAnsi="IRNazanin" w:eastAsia="IRNazanin"/>
          <w:color w:val="111111"/>
          <w:sz w:val="28"/>
          <w:sz w:val="28"/>
          <w:szCs w:val="28"/>
          <w:rtl w:val="true"/>
          <w:lang w:bidi="fa-IR"/>
        </w:rPr>
        <w:t>لیس براعی ابل و لا غنم</w:t>
      </w:r>
    </w:p>
    <w:p>
      <w:pPr>
        <w:pStyle w:val="BookText"/>
        <w:rPr/>
      </w:pPr>
      <w:r>
        <w:rPr>
          <w:rFonts w:ascii="IRNazanin" w:hAnsi="IRNazanin" w:eastAsia="IRNazanin"/>
          <w:color w:val="111111"/>
          <w:sz w:val="28"/>
          <w:sz w:val="28"/>
          <w:szCs w:val="28"/>
          <w:rtl w:val="true"/>
          <w:lang w:bidi="fa-IR"/>
        </w:rPr>
        <w:t>و لا بجزّار علی ظهر و ضم</w:t>
      </w:r>
    </w:p>
    <w:p>
      <w:pPr>
        <w:pStyle w:val="BookText"/>
        <w:rPr/>
      </w:pPr>
      <w:r>
        <w:rPr>
          <w:rFonts w:ascii="IRNazanin" w:hAnsi="IRNazanin" w:eastAsia="IRNazanin"/>
          <w:color w:val="111111"/>
          <w:sz w:val="28"/>
          <w:sz w:val="28"/>
          <w:szCs w:val="28"/>
          <w:rtl w:val="true"/>
          <w:lang w:bidi="fa-IR"/>
        </w:rPr>
        <w:t>باتوا نیاماً و ابن هند لم ینم</w:t>
      </w:r>
    </w:p>
    <w:p>
      <w:pPr>
        <w:pStyle w:val="BookText"/>
        <w:rPr/>
      </w:pPr>
      <w:r>
        <w:rPr>
          <w:rFonts w:ascii="IRNazanin" w:hAnsi="IRNazanin" w:eastAsia="IRNazanin"/>
          <w:color w:val="111111"/>
          <w:sz w:val="28"/>
          <w:sz w:val="28"/>
          <w:szCs w:val="28"/>
          <w:rtl w:val="true"/>
          <w:lang w:bidi="fa-IR"/>
        </w:rPr>
        <w:t>بات یقاسیها غلام کالزلم</w:t>
      </w:r>
    </w:p>
    <w:p>
      <w:pPr>
        <w:pStyle w:val="BookText"/>
        <w:rPr/>
      </w:pPr>
      <w:r>
        <w:rPr>
          <w:rFonts w:ascii="IRNazanin" w:hAnsi="IRNazanin" w:eastAsia="IRNazanin"/>
          <w:color w:val="111111"/>
          <w:sz w:val="28"/>
          <w:sz w:val="28"/>
          <w:szCs w:val="28"/>
          <w:rtl w:val="true"/>
          <w:lang w:bidi="fa-IR"/>
        </w:rPr>
        <w:t>خدلّج الساقین ممسوح القدم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چوپان شتر و گوسفند نبود و قصابی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bookmarkStart w:id="903" w:name="pg13050_155649"/>
    </w:p>
    <w:p>
      <w:pPr>
        <w:pStyle w:val="BookText"/>
        <w:rPr/>
      </w:pPr>
      <w:bookmarkEnd w:id="903"/>
      <w:r>
        <w:rPr>
          <w:rFonts w:ascii="IRNazanin" w:hAnsi="IRNazanin" w:eastAsia="IRNazanin"/>
          <w:color w:val="111111"/>
          <w:sz w:val="28"/>
          <w:sz w:val="28"/>
          <w:szCs w:val="28"/>
          <w:rtl w:val="true"/>
          <w:lang w:bidi="fa-IR"/>
        </w:rPr>
        <w:t>را شبانگاه بربود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بخفتند ولی پسر هند،نخسبید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پسری همچون تیر بی 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ساقهایش گوشتی و قدمهایش هموار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نگهداری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دیگر،در حالی که قربانیان قلاده بگردن،همراه داشت،بزیارت خانه خدا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می‌خواست،کسانی بسوی او فرستد،از این رو این آیه نازل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آمِّینَ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با کسانی که قصد خانه خدا دارند،حلال مشمارید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و ابن جریج نیز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آیه،در روز فتح مکه،در باره مشرکین نازل گردید که به قصد زیارت خانه خدا آمده بودند و عمره بجای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به پیامبر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نیز مثل مشرکین دیگر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دهید به آنها حمله‌ور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خداوند،این آیه را نازل فرمود</w:t>
      </w:r>
      <w:r>
        <w:rPr>
          <w:rFonts w:eastAsia="IRNazanin" w:cs="IRNazanin"/>
          <w:color w:val="111111"/>
          <w:sz w:val="28"/>
          <w:szCs w:val="28"/>
          <w:rtl w:val="true"/>
          <w:lang w:bidi="fa-IR"/>
        </w:rPr>
        <w:t>.</w:t>
      </w:r>
    </w:p>
    <w:p>
      <w:pPr>
        <w:pStyle w:val="Heading5"/>
        <w:numPr>
          <w:ilvl w:val="4"/>
          <w:numId w:val="1"/>
        </w:numPr>
        <w:rPr/>
      </w:pPr>
      <w:bookmarkStart w:id="904" w:name="__RefHeading___Toc6788315_3224264995"/>
      <w:bookmarkStart w:id="905" w:name="_Toc387"/>
      <w:bookmarkEnd w:id="904"/>
      <w:r>
        <w:rPr>
          <w:rtl w:val="true"/>
        </w:rPr>
        <w:t>مقصود</w:t>
      </w:r>
      <w:bookmarkEnd w:id="905"/>
    </w:p>
    <w:p>
      <w:pPr>
        <w:pStyle w:val="Heading6"/>
        <w:numPr>
          <w:ilvl w:val="5"/>
          <w:numId w:val="1"/>
        </w:numPr>
        <w:rPr/>
      </w:pPr>
      <w:bookmarkStart w:id="906" w:name="__RefHeading___Toc6788317_3224264995"/>
      <w:bookmarkStart w:id="907" w:name="_Toc388"/>
      <w:bookmarkEnd w:id="906"/>
      <w:r>
        <w:rPr>
          <w:rtl w:val="true"/>
        </w:rPr>
        <w:t>اشاره</w:t>
      </w:r>
      <w:bookmarkEnd w:id="907"/>
    </w:p>
    <w:p>
      <w:pPr>
        <w:pStyle w:val="BookText"/>
        <w:rPr/>
      </w:pPr>
      <w:r>
        <w:rPr>
          <w:rFonts w:ascii="IRNazanin" w:hAnsi="IRNazanin" w:eastAsia="IRNazanin"/>
          <w:color w:val="111111"/>
          <w:sz w:val="28"/>
          <w:sz w:val="28"/>
          <w:szCs w:val="28"/>
          <w:rtl w:val="true"/>
          <w:lang w:bidi="fa-IR"/>
        </w:rPr>
        <w:t>اکنون خداوند متعال،به تفصیل احکام،پرداخته،می‌فرماید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تُحِلُّوا شَعٰائِرَ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مردمی که خدا و رسولش را تصدیق می‌کنید،شعائر خدا را حلال مشمارید</w:t>
      </w:r>
    </w:p>
    <w:p>
      <w:pPr>
        <w:pStyle w:val="Heading6"/>
        <w:numPr>
          <w:ilvl w:val="5"/>
          <w:numId w:val="1"/>
        </w:numPr>
        <w:rPr/>
      </w:pPr>
      <w:bookmarkStart w:id="908" w:name="__RefHeading___Toc6788319_3224264995"/>
      <w:bookmarkStart w:id="909" w:name="_Toc389"/>
      <w:bookmarkEnd w:id="908"/>
      <w:r>
        <w:rPr>
          <w:rtl w:val="true"/>
        </w:rPr>
        <w:t>شعائر خدا چیست؟</w:t>
      </w:r>
      <w:bookmarkEnd w:id="9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حرامهای خدا را حلال مشمارید و از حدود خدا تجاوز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نباید از نشانه‌های حدود و امر و نهی و فرائض خدا تجاوز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بلادی که در حرم واقع شده‌اند،شعائر خداوند هستند و آنها را نباید حلال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جریج و ابن عباس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مناسک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مناسک حج را تضییع مکنید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مشرکین،حج می‌کردند و حیوانات را بقربانگاه سوق می‌دادند و احترام شاعر را حفظ می‌کردند و شتران را نحر می‌کردند</w:t>
      </w:r>
      <w:bookmarkStart w:id="910" w:name="pg13050_155650"/>
    </w:p>
    <w:p>
      <w:pPr>
        <w:pStyle w:val="BookText"/>
        <w:rPr/>
      </w:pPr>
      <w:bookmarkEnd w:id="910"/>
      <w:r>
        <w:rPr>
          <w:rFonts w:ascii="IRNazanin" w:hAnsi="IRNazanin" w:eastAsia="IRNazanin"/>
          <w:color w:val="111111"/>
          <w:sz w:val="28"/>
          <w:sz w:val="28"/>
          <w:szCs w:val="28"/>
          <w:rtl w:val="true"/>
          <w:lang w:bidi="fa-IR"/>
        </w:rPr>
        <w:t>مسلمانان خواستند بر آنها حمله کنند و خداوند آنان را از اینکار،منع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خدا،صفا،مروه،سوق قربانی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صفا و مروه را از شعائر خدا نمی‌شمرد و سعی بین آنها را بجای نمی‌آورد، خداوند آنها را از اینکار منع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بروایت دیگر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خداوند در حال احرام،بر شما حرام کرده،حلال مشمارید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شعایر،علامتهایی بود که برای تعیین مرزهای حل و حرم،نصب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دستور داد که بدون احرام،از این مرزها نگذرید و بسوی مکه نیایید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و حسین بن علی مغربی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حیواناتی را که برای قربانی علامت گذاری کرده‌اید،حلال مشمارید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نیز همین عقیده را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قول اول بر همه اقوال،ترجیح دارد،زیرا همه اقوال دیگران را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اگر آیه،حمل بر معنای عام شود،بهتر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الشَّهْرَ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حرام را حلال مشمارید و در این ماه،با دشمنان خود جنگ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الشَّهْرِ الْحَرٰامِ قِتٰالٍ فِیهِ قُلْ قِتٰالٌ فِیهِ 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تو در باره ماه حرام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این ماه، گناهی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قتاده است</w:t>
      </w:r>
      <w:r>
        <w:rPr>
          <w:rFonts w:eastAsia="IRNazanin" w:cs="IRNazanin"/>
          <w:color w:val="111111"/>
          <w:sz w:val="28"/>
          <w:szCs w:val="28"/>
          <w:rtl w:val="true"/>
          <w:lang w:bidi="fa-IR"/>
        </w:rPr>
        <w:t>.</w:t>
      </w:r>
    </w:p>
    <w:p>
      <w:pPr>
        <w:pStyle w:val="Heading6"/>
        <w:numPr>
          <w:ilvl w:val="5"/>
          <w:numId w:val="1"/>
        </w:numPr>
        <w:rPr/>
      </w:pPr>
      <w:bookmarkStart w:id="911" w:name="__RefHeading___Toc6788321_3224264995"/>
      <w:bookmarkStart w:id="912" w:name="_Toc390"/>
      <w:bookmarkEnd w:id="911"/>
      <w:r>
        <w:rPr>
          <w:rtl w:val="true"/>
        </w:rPr>
        <w:t>ماه حرام کدام است؟</w:t>
      </w:r>
      <w:bookmarkEnd w:id="9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رجب است که طایفه مضر جنگ را در این ماه حرام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ذو القعده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و بلخی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همه ماه‌های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رجب،ذو القعده، ذو الحجه و محرم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با عموم آیه سازگارتر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چنان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p>
    <w:p>
      <w:pPr>
        <w:pStyle w:val="BookText"/>
        <w:rPr/>
      </w:pPr>
      <w:r>
        <w:rPr>
          <w:rFonts w:ascii="Amiri" w:hAnsi="Amiri" w:eastAsia="Amiri" w:cs="Amiri"/>
          <w:color w:val="111111"/>
          <w:sz w:val="28"/>
          <w:sz w:val="28"/>
          <w:szCs w:val="28"/>
          <w:rtl w:val="true"/>
          <w:lang w:bidi="ar-SA"/>
        </w:rPr>
        <w:t>النَّسِیءُ زِیٰادَةٌ فِی الْکُفْرِ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نسیئ افزونی کفر است</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وَ لاَ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هدی،شتر یا گاو یا گوسفندی است که برای تقرب به خدا و طلب ثواب،بسوی خانه خدا سوق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حلال مشمارید و غصب مکنید و مانع آوردن اینها به حرم نشوید،بلکه بگذارید آنها را به جاهایی که خداوند،مقرر داشته است،برسانند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الْقَلاٰئِدَ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قربانیانی را که قلاده بگردن دارند،حلال مشمارید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نیز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جبایی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منظور،حیواناتی است که قلاده بگردن داشتند و برای قربانی آورده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موضوع قربانیان مجدداً تکرار می‌شود،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دستور دهد که قربانیان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قلاده بگردن باشند یا نباشند نباید حلال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قلاده‌هایی است که مشرکین،هنگامی که بقصد حج، بمکه می‌آمدند،از پوست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بگردن می‌آویختند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جاهلیت،هر گاه کسی بقصد حج،از خانه‌اش حرکت می‌کرد،از پوست درخت مذکور قلاده‌ای درست می‌کرد و بگردن می‌آویخت و بدین ترتیب کسی مزاحمش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بازگشت،قلاده مویین بگردن می‌آویخت و از خطر مزاحمت دیگران،آسوده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حرم خارج می‌شدند،از پوست درختان حرم،قلاده‌ای درست می‌کردند و برای ایمنی از خطر دشمن،به گردن می‌آویختند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حرم با پوست درخت قلاده درست می‌کردند و اهل غیر حرم با پشم و موی و</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 بن ربیع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مؤمنان را نهی کرد</w:t>
      </w:r>
      <w:bookmarkStart w:id="913" w:name="pg13050_155652"/>
    </w:p>
    <w:p>
      <w:pPr>
        <w:pStyle w:val="BookText"/>
        <w:rPr/>
      </w:pPr>
      <w:bookmarkEnd w:id="913"/>
      <w:r>
        <w:rPr>
          <w:rFonts w:ascii="IRNazanin" w:hAnsi="IRNazanin" w:eastAsia="IRNazanin"/>
          <w:color w:val="111111"/>
          <w:sz w:val="28"/>
          <w:sz w:val="28"/>
          <w:szCs w:val="28"/>
          <w:rtl w:val="true"/>
          <w:lang w:bidi="fa-IR"/>
        </w:rPr>
        <w:t>از اینکه مثل مردم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پوست درختان حرم،برای خود قلاده بسازند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قلاده‌هایی است که بگردن حیوانات قربانی می‌انداختند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گشودن قلاده‌ها نهی می‌کند،زیرا واجب بود که قلاده‌ها را نیز صدقه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ابو علی جبایی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قلاده،ریسمان پشمی بود که بگردن قربانیها می‌افکندند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 بود که بگردن شتر و گاو می‌افکندند و لازم بود که اگر قیمتی دارد،صدقه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بهتر این است که منظور نهی از حلال شمردن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باشد،اعم از این که بگردن انسانی باشد یا حیوانی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نهی از حلال شمردن آنکه قلاده به گردن است باشد،خواه قلاده بگردن حیوان باشد،یا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آمِّینَ الْبَیْتَ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کسانی که قصد خانه خدا را دارند،جنگ نکنید، زیرا کسی که جنگ در ماه‌های حرام را مرتکب شود،حرام خدا را حلال شمرده است، از این رو دستور می‌دهد که جنگ با پویندگان راه خانه خدا را حلال مشمارید</w:t>
      </w:r>
      <w:r>
        <w:rPr>
          <w:rFonts w:eastAsia="IRNazanin" w:cs="IRNazanin"/>
          <w:color w:val="111111"/>
          <w:sz w:val="28"/>
          <w:szCs w:val="28"/>
          <w:rtl w:val="true"/>
          <w:lang w:bidi="fa-IR"/>
        </w:rPr>
        <w:t>.</w:t>
      </w:r>
    </w:p>
    <w:p>
      <w:pPr>
        <w:pStyle w:val="Heading6"/>
        <w:numPr>
          <w:ilvl w:val="5"/>
          <w:numId w:val="1"/>
        </w:numPr>
        <w:rPr/>
      </w:pPr>
      <w:bookmarkStart w:id="914" w:name="__RefHeading___Toc6788323_3224264995"/>
      <w:bookmarkStart w:id="915" w:name="_Toc391"/>
      <w:bookmarkEnd w:id="914"/>
      <w:r>
        <w:rPr>
          <w:rtl w:val="true"/>
        </w:rPr>
        <w:t>خانه حرام</w:t>
      </w:r>
      <w:bookmarkEnd w:id="915"/>
    </w:p>
    <w:p>
      <w:pPr>
        <w:pStyle w:val="BookText"/>
        <w:rPr/>
      </w:pPr>
      <w:r>
        <w:rPr>
          <w:rFonts w:ascii="IRNazanin" w:hAnsi="IRNazanin" w:eastAsia="IRNazanin"/>
          <w:color w:val="111111"/>
          <w:sz w:val="28"/>
          <w:sz w:val="28"/>
          <w:szCs w:val="28"/>
          <w:rtl w:val="true"/>
          <w:lang w:bidi="fa-IR"/>
        </w:rPr>
        <w:t>خانه حرام،همان خانه خدا،کعبه در مکه معظمه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حرام،این است که حرمت دارد و بقولی علت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جاهای دیگر حلال است،در آنجا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منظور از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خانه خدا کرده‌اند،چه اشخاصی است؟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کفار است بدلیل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یَجْرِمَنَّکُمْ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بقولی منظور مسلمانان است،بنا بر این خداوند متعال دستور می‌دهد که مبادا بیاد کینه‌های جاهلیت افتاده، مسلمانی را به بهانه قتلی که در جاهلیت،مرتکب شده است،بکشند،زیرا اسلام، و رقابتهای گذشته را بطور کلی خاتمه بخشیده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یَبْتَغُونَ فَضْلاً مِنْ رَبِّهِمْ وَ رِضْوٰاناً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پی آنند که از تجارتهای خود سودی برند و از راه انجام مناسک حج،بزعم خود،خشنودی خداوند را تحصیل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p>
    <w:p>
      <w:pPr>
        <w:pStyle w:val="BookText"/>
        <w:rPr/>
      </w:pPr>
      <w:r>
        <w:rPr>
          <w:rFonts w:ascii="IRNazanin" w:hAnsi="IRNazanin" w:eastAsia="IRNazanin"/>
          <w:color w:val="111111"/>
          <w:sz w:val="28"/>
          <w:sz w:val="28"/>
          <w:szCs w:val="28"/>
          <w:rtl w:val="true"/>
          <w:lang w:bidi="fa-IR"/>
        </w:rPr>
        <w:t>از آنجا که آنان اهل شرکند،خداوند از ایشان راضی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مایلند خداوند متعال را از خود خشنود گردانند تا عقوبتی که دامنگیر امتهای پیشین شد،دامنگیر ایشان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طالب فضل الهی در دنیا و خشنودی او در آخرتند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بقصد حج،بمکه بیاید،همین منظور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و ربیع نیز چنین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یک اختلاف تفسیری دیگر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مفسران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قسمت آیه بوسیله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مشرکان را هر جا یافتید،بکشید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ابن جریج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سوره و از این آیه،چیزی نسخ نشده است،زیرا آغاز جنگ با مشرکان،در ماه‌های حرام روا نیست، جز اینکه آنها جنگ را آغاز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نیز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کافرانی است که با پیامبر گرامی اسلام،پیمان بسته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پیمان بقوت خود باقی بود تا وقتی که سوره برائت نازل گردید و بحکم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یَقْرَبُوا الْمَسْجِدَ الْحَرٰامَ بَعْدَ عٰامِهِمْ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باید آنها بعد از امسال به مسجد الحرام نزدیک نشوند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نیز از مسجد الحرام منع و طرد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شعبی و مجاهد و قتاده ضحاک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 مائده،تنها همین آیه،نسخ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ابی عروبه،از قتاده نقل کرده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این آیه،از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آمِّینَ الْبَیْتَ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شده و ناسخ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لِلْمُشْرِکِینَ أَنْ یَعْمُرُوا مَسٰاجِدَ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مشرکان را اجازه نیست که مساجد خدا را آباد 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الْمُشْرِکُونَ نَجَسٌ فَلاٰ یَقْرَبُوا الْمَسْجِدَ الْحَرٰامَ بَعْدَ عٰامِهِمْ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مشرکان نجسند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همان سالی بود که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برائت را به مردم مشرک،اعلام داشت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ابی نجیح از مجاهد نقل کرده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این آیه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الْقَلاٰئِدَ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حَلَلْتُمْ فَاصْطٰادُوا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جمیع مفسران،یعنی پس از اینکه از احرام خارج شدید،شکار کردن که در مدت احرام،بر شما حرام بود،حلال است و اگر بخواهید می‌توانید به شکار پردازید،زیرا منشا حرمت زایل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یَجْرِمَنَّکُمْ شَنَآنُ قَوْمٍ أَنْ صَدُّوکُمْ عَنِ الْمَسْجِدِ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قومی که شما را از مسجد الحرام مانع شده‌اند،شما را به تجاوز و زیاده روی وادار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به پیامبر و اصحاب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بسال حدیبیه از طرف مشرکین منع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تَعْتَدُوا</w:t>
      </w:r>
    </w:p>
    <w:p>
      <w:pPr>
        <w:pStyle w:val="BookText"/>
        <w:rPr/>
      </w:pPr>
      <w:r>
        <w:rPr>
          <w:rFonts w:ascii="IRNazanin" w:hAnsi="IRNazanin" w:eastAsia="IRNazanin"/>
          <w:color w:val="111111"/>
          <w:sz w:val="28"/>
          <w:sz w:val="28"/>
          <w:szCs w:val="28"/>
          <w:rtl w:val="true"/>
          <w:lang w:bidi="fa-IR"/>
        </w:rPr>
        <w:t>،ابو علی فارسی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بخاطر کینه قومی،برای خود تحصیل عداوت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حکم خداست درباره مشرکین و بدین ترتیب مسلمانان نباید بیاد خونهای عهد جاهلیت،افتاده،دست به تجاوز و ستمکاری بیازند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مجاهد است و بعقیده او این قسمت،نسخ نشده و این عقیده صحیح‌تر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تَعٰاوَنُوا عَلَی الْبِرِّ وَ التَّقْویٰ وَ لاٰ تَعٰاوَنُوا عَلَی الْإِثْمِ وَ الْعُدْوٰانِ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کلام،استیناف است و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بنا بر این در محل نصب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خداوند بندگان را امر می‌کند که یکدیگر را بر نیکی و تقوی یاری کنند و به آنچه خداوند امر کرد،عمل و از آنچه نهی کرده،خودداری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باید از معاونت بر گناه،خودداری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بدشمنی و تجاوز از حدود خدا دست نیالایند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ابن عباس و ابو العالیه و دیگر مفسران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إِنَّ اللّٰهَ شَدِیدُ الْعِقٰابِ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مردم را به تقوی امر و متجاوزان و گردن فرازان را به عقاب خود تهدید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مخالفت امرها و نهی‌های خداوند نکنید و از این راه خود را در معرض کیفرهای او قرار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عقاب خود را به شدت و دشواری وصف می‌کند،زیرا عقاب خداوند،آتشی است که حرارت آن کاسته نمی‌شود و شعله آن فرو نمی‌نشیند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عقاب هولناک،به خدا پناه می‌بریم</w:t>
      </w:r>
      <w:r>
        <w:rPr>
          <w:rFonts w:eastAsia="IRNazanin" w:cs="IRNazanin"/>
          <w:color w:val="111111"/>
          <w:sz w:val="28"/>
          <w:szCs w:val="28"/>
          <w:rtl w:val="true"/>
          <w:lang w:bidi="fa-IR"/>
        </w:rPr>
        <w:t>.</w:t>
      </w:r>
      <w:bookmarkStart w:id="916" w:name="pg13050_155655"/>
    </w:p>
    <w:p>
      <w:pPr>
        <w:pStyle w:val="Heading3"/>
        <w:numPr>
          <w:ilvl w:val="2"/>
          <w:numId w:val="1"/>
        </w:numPr>
        <w:rPr/>
      </w:pPr>
      <w:bookmarkStart w:id="917" w:name="__RefHeading___Toc6788325_3224264995"/>
      <w:bookmarkStart w:id="918" w:name="_Toc392"/>
      <w:bookmarkEnd w:id="916"/>
      <w:bookmarkEnd w:id="917"/>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3</w:t>
      </w:r>
      <w:r>
        <w:rPr>
          <w:rtl w:val="true"/>
        </w:rPr>
        <w:t>]</w:t>
      </w:r>
      <w:bookmarkEnd w:id="918"/>
    </w:p>
    <w:p>
      <w:pPr>
        <w:pStyle w:val="Heading4"/>
        <w:numPr>
          <w:ilvl w:val="3"/>
          <w:numId w:val="1"/>
        </w:numPr>
        <w:rPr/>
      </w:pPr>
      <w:bookmarkStart w:id="919" w:name="__RefHeading___Toc6788327_3224264995"/>
      <w:bookmarkStart w:id="920" w:name="_Toc393"/>
      <w:bookmarkEnd w:id="919"/>
      <w:r>
        <w:rPr>
          <w:rtl w:val="true"/>
        </w:rPr>
        <w:t>اشاره</w:t>
      </w:r>
      <w:bookmarkEnd w:id="920"/>
    </w:p>
    <w:p>
      <w:pPr>
        <w:pStyle w:val="BookText"/>
        <w:rPr/>
      </w:pP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Style w:val="FootnoteAnchor"/>
          <w:rtl w:val="true"/>
        </w:rPr>
        <w:footnoteReference w:id="47"/>
      </w:r>
    </w:p>
    <w:p>
      <w:pPr>
        <w:pStyle w:val="Heading4"/>
        <w:numPr>
          <w:ilvl w:val="3"/>
          <w:numId w:val="1"/>
        </w:numPr>
        <w:rPr/>
      </w:pPr>
      <w:bookmarkStart w:id="921" w:name="__RefHeading___Toc6788329_3224264995"/>
      <w:bookmarkStart w:id="922" w:name="_Toc394"/>
      <w:bookmarkEnd w:id="921"/>
      <w:r>
        <w:rPr>
          <w:rtl w:val="true"/>
        </w:rPr>
        <w:t>ترجمه</w:t>
      </w:r>
      <w:bookmarkEnd w:id="922"/>
    </w:p>
    <w:p>
      <w:pPr>
        <w:pStyle w:val="BookText"/>
        <w:rPr/>
      </w:pPr>
      <w:r>
        <w:rPr>
          <w:rFonts w:ascii="IRNazanin" w:hAnsi="IRNazanin" w:eastAsia="IRNazanin"/>
          <w:color w:val="111111"/>
          <w:sz w:val="28"/>
          <w:sz w:val="28"/>
          <w:szCs w:val="28"/>
          <w:rtl w:val="true"/>
          <w:lang w:bidi="fa-IR"/>
        </w:rPr>
        <w:t>حرام است بر شما مردار،خون،گوشت خوک،آنچه بنام غیر خدا کشته شود،حیوانی که خفه شده یا با زدن بمرده و آنکه بر اثر سقوط یا شاخ،کشته شده و حیوانی که بوسیلۀ درنده‌ای کشته شده است،بجز حیوانی که شما آن را تزکیه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حرام است حیوانی که برای بتها کشته شود و آنکه بوسیلۀ تیرها قسمت 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مردم کافر از دین شما مایوس شدند،بنا بر این از ایشان نترسید و از من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و نعمتم را بر شما تمام کردم و از اینکه اسلام دین شماست راضی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بواسطۀ شدت گرسنگی اضطرار پیدا کرده و تمایلی بگناه ندارند،می‌توانند از آنچه حرام شده است بخورند که خدا بخشاینده و رحیم است</w:t>
      </w:r>
      <w:r>
        <w:rPr>
          <w:rFonts w:eastAsia="IRNazanin" w:cs="IRNazanin"/>
          <w:color w:val="111111"/>
          <w:sz w:val="28"/>
          <w:szCs w:val="28"/>
          <w:rtl w:val="true"/>
          <w:lang w:bidi="fa-IR"/>
        </w:rPr>
        <w:t>.</w:t>
      </w:r>
      <w:bookmarkStart w:id="923" w:name="pg13050_155656"/>
    </w:p>
    <w:p>
      <w:pPr>
        <w:pStyle w:val="Heading4"/>
        <w:numPr>
          <w:ilvl w:val="3"/>
          <w:numId w:val="1"/>
        </w:numPr>
        <w:rPr/>
      </w:pPr>
      <w:bookmarkStart w:id="924" w:name="__RefHeading___Toc6788331_3224264995"/>
      <w:bookmarkStart w:id="925" w:name="_Toc395"/>
      <w:bookmarkEnd w:id="923"/>
      <w:bookmarkEnd w:id="924"/>
      <w:r>
        <w:rPr>
          <w:rtl w:val="true"/>
        </w:rPr>
        <w:t xml:space="preserve">بیان آیۀ </w:t>
      </w:r>
      <w:r>
        <w:rPr/>
        <w:t>3</w:t>
      </w:r>
      <w:bookmarkEnd w:id="925"/>
    </w:p>
    <w:p>
      <w:pPr>
        <w:pStyle w:val="Heading5"/>
        <w:numPr>
          <w:ilvl w:val="4"/>
          <w:numId w:val="1"/>
        </w:numPr>
        <w:rPr/>
      </w:pPr>
      <w:bookmarkStart w:id="926" w:name="__RefHeading___Toc6788333_3224264995"/>
      <w:bookmarkStart w:id="927" w:name="_Toc396"/>
      <w:bookmarkEnd w:id="926"/>
      <w:r>
        <w:rPr>
          <w:rtl w:val="true"/>
        </w:rPr>
        <w:t>اشاره</w:t>
      </w:r>
      <w:bookmarkEnd w:id="927"/>
    </w:p>
    <w:p>
      <w:pPr>
        <w:pStyle w:val="Heading5"/>
        <w:numPr>
          <w:ilvl w:val="4"/>
          <w:numId w:val="1"/>
        </w:numPr>
        <w:rPr/>
      </w:pPr>
      <w:bookmarkStart w:id="928" w:name="__RefHeading___Toc6788335_3224264995"/>
      <w:bookmarkStart w:id="929" w:name="_Toc397"/>
      <w:bookmarkEnd w:id="928"/>
      <w:r>
        <w:rPr>
          <w:rtl w:val="true"/>
        </w:rPr>
        <w:t>قرائت</w:t>
      </w:r>
      <w:bookmarkEnd w:id="929"/>
    </w:p>
    <w:p>
      <w:pPr>
        <w:pStyle w:val="BookText"/>
        <w:rPr/>
      </w:pPr>
      <w:r>
        <w:rPr>
          <w:rFonts w:ascii="IRNazanin" w:hAnsi="IRNazanin" w:eastAsia="IRNazanin"/>
          <w:color w:val="111111"/>
          <w:sz w:val="28"/>
          <w:sz w:val="28"/>
          <w:szCs w:val="28"/>
          <w:rtl w:val="true"/>
          <w:lang w:bidi="fa-IR"/>
        </w:rPr>
        <w:t>و ما اکل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اکیل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شده،یعنی باقیماندۀ حیوانی که درنده‌ای آن را دریده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حسن به سکون باء نقل کرده‌اند و این به تخفیف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در بارۀ عقبة بن ابی لهب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یرجع العالم الی اهله</w:t>
      </w:r>
    </w:p>
    <w:p>
      <w:pPr>
        <w:pStyle w:val="BookText"/>
        <w:rPr/>
      </w:pPr>
      <w:r>
        <w:rPr>
          <w:rFonts w:ascii="IRNazanin" w:hAnsi="IRNazanin" w:eastAsia="IRNazanin"/>
          <w:color w:val="111111"/>
          <w:sz w:val="28"/>
          <w:sz w:val="28"/>
          <w:szCs w:val="28"/>
          <w:rtl w:val="true"/>
          <w:lang w:bidi="fa-IR"/>
        </w:rPr>
        <w:t>فما اکیل السبع بالراجع</w:t>
      </w:r>
    </w:p>
    <w:p>
      <w:pPr>
        <w:pStyle w:val="BookText"/>
        <w:rPr/>
      </w:pPr>
      <w:r>
        <w:rPr>
          <w:rFonts w:ascii="IRNazanin" w:hAnsi="IRNazanin" w:eastAsia="IRNazanin"/>
          <w:color w:val="111111"/>
          <w:sz w:val="28"/>
          <w:sz w:val="28"/>
          <w:szCs w:val="28"/>
          <w:rtl w:val="true"/>
          <w:lang w:bidi="fa-IR"/>
        </w:rPr>
        <w:t>یعنی کسی که امسال به اهلش باز گردد،آنچه که ته ماندۀ درندگان است،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متجانف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متجانف را یحیی بن وثاب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معنی این دو کلمه تفاوتی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دومی از اولی،بلیغ‌تر است</w:t>
      </w:r>
      <w:r>
        <w:rPr>
          <w:rFonts w:eastAsia="IRNazanin" w:cs="IRNazanin"/>
          <w:color w:val="111111"/>
          <w:sz w:val="28"/>
          <w:szCs w:val="28"/>
          <w:rtl w:val="true"/>
          <w:lang w:bidi="fa-IR"/>
        </w:rPr>
        <w:t>.</w:t>
      </w:r>
    </w:p>
    <w:p>
      <w:pPr>
        <w:pStyle w:val="Heading5"/>
        <w:numPr>
          <w:ilvl w:val="4"/>
          <w:numId w:val="1"/>
        </w:numPr>
        <w:rPr/>
      </w:pPr>
      <w:bookmarkStart w:id="930" w:name="__RefHeading___Toc6788337_3224264995"/>
      <w:bookmarkStart w:id="931" w:name="_Toc398"/>
      <w:bookmarkEnd w:id="930"/>
      <w:r>
        <w:rPr>
          <w:rtl w:val="true"/>
        </w:rPr>
        <w:t>لغت</w:t>
      </w:r>
      <w:bookmarkEnd w:id="931"/>
    </w:p>
    <w:p>
      <w:pPr>
        <w:pStyle w:val="BookText"/>
        <w:rPr/>
      </w:pPr>
      <w:r>
        <w:rPr>
          <w:rFonts w:ascii="IRNazanin" w:hAnsi="IRNazanin" w:eastAsia="IRNazanin"/>
          <w:color w:val="111111"/>
          <w:sz w:val="28"/>
          <w:sz w:val="28"/>
          <w:szCs w:val="28"/>
          <w:rtl w:val="true"/>
          <w:lang w:bidi="fa-IR"/>
        </w:rPr>
        <w:t>اهلال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 به معنای بلند کردن آواز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استهلال کودک،یعنی فریاد زدن او در وقت ولادت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 محرم،یعنی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او در وقت حج 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یهل بالفرقد رکباننا</w:t>
      </w:r>
    </w:p>
    <w:p>
      <w:pPr>
        <w:pStyle w:val="BookText"/>
        <w:rPr/>
      </w:pPr>
      <w:r>
        <w:rPr>
          <w:rFonts w:ascii="IRNazanin" w:hAnsi="IRNazanin" w:eastAsia="IRNazanin"/>
          <w:color w:val="111111"/>
          <w:sz w:val="28"/>
          <w:sz w:val="28"/>
          <w:szCs w:val="28"/>
          <w:rtl w:val="true"/>
          <w:lang w:bidi="fa-IR"/>
        </w:rPr>
        <w:t>کما یهل الراکب المعتمر</w:t>
      </w:r>
    </w:p>
    <w:p>
      <w:pPr>
        <w:pStyle w:val="BookText"/>
        <w:rPr/>
      </w:pPr>
      <w:r>
        <w:rPr>
          <w:rFonts w:ascii="IRNazanin" w:hAnsi="IRNazanin" w:eastAsia="IRNazanin"/>
          <w:color w:val="111111"/>
          <w:sz w:val="28"/>
          <w:sz w:val="28"/>
          <w:szCs w:val="28"/>
          <w:rtl w:val="true"/>
          <w:lang w:bidi="fa-IR"/>
        </w:rPr>
        <w:t>یعنی سواران ما مثل سواری که در حال انجام عمره است،برای ستارۀ فرقد لبیک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ماه یک شبه را هلال گویند،بخاطر این است که هنگام رؤیت آن فریادها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منخنقه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که با فشار،خفه‌اش کرده باشند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موقوذه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که از شدت ضرب،مرده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bookmarkStart w:id="932" w:name="pg13050_155657"/>
    </w:p>
    <w:p>
      <w:pPr>
        <w:pStyle w:val="BookText"/>
        <w:rPr/>
      </w:pPr>
      <w:bookmarkEnd w:id="932"/>
      <w:r>
        <w:rPr>
          <w:rFonts w:ascii="IRNazanin" w:hAnsi="IRNazanin" w:eastAsia="IRNazanin"/>
          <w:color w:val="111111"/>
          <w:sz w:val="28"/>
          <w:sz w:val="28"/>
          <w:szCs w:val="28"/>
          <w:rtl w:val="true"/>
          <w:lang w:bidi="fa-IR"/>
        </w:rPr>
        <w:t>شغارة تقذ الفصیل برجلها</w:t>
      </w:r>
    </w:p>
    <w:p>
      <w:pPr>
        <w:pStyle w:val="BookText"/>
        <w:rPr/>
      </w:pPr>
      <w:r>
        <w:rPr>
          <w:rFonts w:ascii="IRNazanin" w:hAnsi="IRNazanin" w:eastAsia="IRNazanin"/>
          <w:color w:val="111111"/>
          <w:sz w:val="28"/>
          <w:sz w:val="28"/>
          <w:szCs w:val="28"/>
          <w:rtl w:val="true"/>
          <w:lang w:bidi="fa-IR"/>
        </w:rPr>
        <w:t>فطارة لقوادم الأبکار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که فرزند را به پای خود می‌زند و سینۀ شتران جوان را می‌شکافد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که بر اثر سقوط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قاعده این است که هر گاه اسم مفعول را بدین وزن نقل کنند تاء تانیث،به آخر آن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کوفیان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موصوف ذکر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تاء تانیث لازم است تا معلوم شود که موصوف آن مؤنث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جهت در آیۀ شریفه با تاء تانیث بکار رفته است و معنای آن،حیوانی است که بضرب شاخ،مرده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حلقوم و رگها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کمال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کمال فهم و حد عالی زیرکی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نصاب و ممکن است که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بهر صورت،به معنای بت یا بتهایی است که می‌پرستیده‌اند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زَلم و زُلم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مخمصة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 بودن شکم آن هم بصورتی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تبیتون فی المشتی ملاء بطونکم</w:t>
      </w:r>
    </w:p>
    <w:p>
      <w:pPr>
        <w:pStyle w:val="BookText"/>
        <w:rPr/>
      </w:pPr>
      <w:r>
        <w:rPr>
          <w:rFonts w:ascii="IRNazanin" w:hAnsi="IRNazanin" w:eastAsia="IRNazanin"/>
          <w:color w:val="111111"/>
          <w:sz w:val="28"/>
          <w:sz w:val="28"/>
          <w:szCs w:val="28"/>
          <w:rtl w:val="true"/>
          <w:lang w:bidi="fa-IR"/>
        </w:rPr>
        <w:t>و جاراتکم غرثی یبتن خمائصا</w:t>
      </w:r>
    </w:p>
    <w:p>
      <w:pPr>
        <w:pStyle w:val="BookText"/>
        <w:rPr/>
      </w:pPr>
      <w:r>
        <w:rPr>
          <w:rFonts w:ascii="IRNazanin" w:hAnsi="IRNazanin" w:eastAsia="IRNazanin"/>
          <w:color w:val="111111"/>
          <w:sz w:val="28"/>
          <w:sz w:val="28"/>
          <w:szCs w:val="28"/>
          <w:rtl w:val="true"/>
          <w:lang w:bidi="fa-IR"/>
        </w:rPr>
        <w:t>یعنی شما در شبهای زمستان با شکم‌های سیر می‌خوابید و همسایگان شما،از گرسنگی شکمهایشان لاغر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سوی گناه،انحراف پیدا کند</w:t>
      </w:r>
      <w:r>
        <w:rPr>
          <w:rFonts w:eastAsia="IRNazanin" w:cs="IRNazanin"/>
          <w:color w:val="111111"/>
          <w:sz w:val="28"/>
          <w:szCs w:val="28"/>
          <w:rtl w:val="true"/>
          <w:lang w:bidi="fa-IR"/>
        </w:rPr>
        <w:t>.</w:t>
      </w:r>
    </w:p>
    <w:p>
      <w:pPr>
        <w:pStyle w:val="Heading5"/>
        <w:numPr>
          <w:ilvl w:val="4"/>
          <w:numId w:val="1"/>
        </w:numPr>
        <w:rPr/>
      </w:pPr>
      <w:bookmarkStart w:id="933" w:name="__RefHeading___Toc6788339_3224264995"/>
      <w:bookmarkStart w:id="934" w:name="_Toc399"/>
      <w:bookmarkEnd w:id="933"/>
      <w:r>
        <w:rPr>
          <w:rtl w:val="true"/>
        </w:rPr>
        <w:t>مقصود</w:t>
      </w:r>
      <w:bookmarkEnd w:id="934"/>
    </w:p>
    <w:p>
      <w:pPr>
        <w:pStyle w:val="BookText"/>
        <w:rPr/>
      </w:pPr>
      <w:r>
        <w:rPr>
          <w:rFonts w:ascii="IRNazanin" w:hAnsi="IRNazanin" w:eastAsia="IRNazanin"/>
          <w:color w:val="111111"/>
          <w:sz w:val="28"/>
          <w:sz w:val="28"/>
          <w:szCs w:val="28"/>
          <w:rtl w:val="true"/>
          <w:lang w:bidi="fa-IR"/>
        </w:rPr>
        <w:t>در آیۀ اول،فرمود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چارپایان بر شما حلال شده،مگر آنچه که برای شما قرائت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همان مطلب را دنبال می‌کند و مواردی که نمی‌توان از گوشت چارپایان استفاده کرد،به تفصیل شرح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عَلَیْکُمُ الْمَیْتَةُ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میته،مردۀ هر حیوانی است که خداوند گوشت آنها را</w:t>
      </w:r>
    </w:p>
    <w:p>
      <w:pPr>
        <w:pStyle w:val="BookText"/>
        <w:rPr/>
      </w:pPr>
      <w:r>
        <w:rPr>
          <w:rFonts w:ascii="IRNazanin" w:hAnsi="IRNazanin" w:eastAsia="IRNazanin"/>
          <w:color w:val="111111"/>
          <w:sz w:val="28"/>
          <w:sz w:val="28"/>
          <w:szCs w:val="28"/>
          <w:rtl w:val="true"/>
          <w:lang w:bidi="fa-IR"/>
        </w:rPr>
        <w:t>حلال کرده است،اعم از پرنده و غیر پرنده و اعم از وحشی و غیر 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آیه، خوردن گوشت میته و منافع دیگر آن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پیامبر گرامی اسلام، ماهی و ملخ هم میته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میته،مباحند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 و ماهی</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وَ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را عادت بر این بود که خون را در رودۀ بزرگ حیوان ریخته، می‌پختند و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اعلام کرد که خونی که ریخته شده،حرام است، لکن خونی که بگوشت آلوده است و خونی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جگر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گوشت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بروایتی از علی ع و ابن مسعود و اصحابشان خوردن سپرز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امامیه بر حرمت آن اتفاق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دیگر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لَحْمُ الْخِنْزِیرِ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خوک را جدا ذکر می‌کند تا معلوم شود که ذاتاً حرام است خواه میته باشد،خواه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خصوصیت،در حیوانات مثل سگ،گربه میمون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بیشتر،توجه مردم بخوردن گوشت خوک است،نه حیوانات دیگر،از اینرو تنها بذکر گوشت خوک،پرداخته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أُهِلَّ لِغَیْرِ اللّٰهِ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و عطف بر موارد پیش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تفسیر این جمله بحث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جمله استفاده می‌شود که حیوانی که مخالفان اسلام،ذبح کرده‌اند،حرام است و خوردن گوشت آن جایز نیست،زیرا آنان نام خدایی بر آن می‌برند که شریعت موسی را ابدی شناخته،یا با عیسی اتحاد یافته یا او را فرزند،گرفته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خدایی،نه خدای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مسلمانانی که قائل به تجسم خداوند،یا تشبیه یا جبر هستند،اگر گوسفندی را ذبح کنند،بعقیدۀ ما گوشت آن گوسفند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دیگر،در اینباره،اختلاف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الْمُنْخَنِقَةُ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حیوانی است که سر آن را میان دو قسمت درخت</w:t>
      </w:r>
    </w:p>
    <w:p>
      <w:pPr>
        <w:pStyle w:val="BookText"/>
        <w:rPr/>
      </w:pPr>
      <w:r>
        <w:rPr>
          <w:rFonts w:ascii="IRNazanin" w:hAnsi="IRNazanin" w:eastAsia="IRNazanin"/>
          <w:color w:val="111111"/>
          <w:sz w:val="28"/>
          <w:sz w:val="28"/>
          <w:szCs w:val="28"/>
          <w:rtl w:val="true"/>
          <w:lang w:bidi="fa-IR"/>
        </w:rPr>
        <w:t>داخل کنند تا خفه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حیوانی است که با 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صیاد،خفه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جاهلیت،حیوان را خفه می‌کردند و گوشت آن را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الْمَوْقُوذَةُ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حیوانی است که بضرب چوب یا ابزاری دیگر بمیرد 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الْمُتَرَدِّیَةُ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است که از کوه یا جای بلندی سقوط کند یا در چاه بیفتد و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صورت،گوشتش حرام است،لکن اگر در چاه بیفتند و نشود آن را سر برید،هر گاه پیش از مردن کاردی ببدن او بزنند و از زخم آن بمیرد،گوشتش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النَّطِیحَةُ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است حیوانی که بضرب شاخ حیوانی دیگر بمیرد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أَکَلَ السَّبُعُ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حیوانی که به وسیلۀ درنده‌ای شکار شده و مرده،حرام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ذَکَّیْتُمْ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حیواناتی که سقوط کنند یا چوب بخورند یا عوارض مرگ آور دیگری بر آنها عارض شود،هر گاه پیش از جان دادن،به آنها برسند و تذکیه کنند، حلال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و منصوب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و امام صادق علیهما السلام،نقل است که کمترین حد حصول تذکیه، این است که حیوان،در موقع سر بریدن،گوش یا دم یا چشم خود را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حسن،قتاده،ابراهیم،طاووس،ضحاک و ابن زید نیز چنین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این استثناء بکجا مربوط است،اختلاف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علی علیه السلام و ابن عباس است که استثناء از تحریم است نه از 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میته و خنزیر قابل تذکیه نیستند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ترتیب،معنای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اینهایی که ذکر شد،بر شما حرام است،لکن آنچه که از حیوانات حلال گوشت،سر ببرید بر شما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جماعتی از اهل مدینه نیز چنین گفته‌اند و جبایی نیز همین قول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با اینکه در ابتدای آیه،حرمت میته را بیان فرموده بود،چرا منخنقه، موقوذه و متردیه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چیزی غیر از میته نیستند،تکرار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مردم گمان می‌کردند،مرده،حیوانی است که بخودی خود و با مرگ طبیعی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 به آنها فهمانید که همۀ اینها میته هستند و از لحاظ حکم حرمت،تفاوتی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از عرب،گوشت همۀ اینها را می‌خوردند و هیچ یک را میته نمی‌شمردند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آن حیوانی را میته می‌دانستند که بدردی مرده باشد وَ مٰا ذُبِحَ عَلَی 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و ابن جریج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حرام است گوشت حیوانی که برای بتها قربانی شده و نام بتها بر آن برده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حیوانی بمنظور تقرب به بت،ذبح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فَسَلاٰمٌ لَکَ مِنْ أَصْحٰابِ الْیَمِینِ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اصحاب یمین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آنها این بود که بتها را بخون حیوان رنگین و آلوده می‌کردند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جریج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بتها همان صورتها و نقشها بودند که بر دیوارها ترسیم شده بودند و نصب،سنگهایی بود که اطراف کعبه نصب شده و تعداد آنها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بود 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 متعلق به خزاعه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 گاه حیوانی را سر می‌بریدند خون آن را به آنچه که اطراف کعبه بود می‌پاشیدند و گوشت آن را و رق و رق کرده، بر سنگها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جاهلیت،کعبه را بوسیلۀ خون،تعظیم می‌کردند،ما به این کار سزاوارتریم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خداوند،این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یَنٰالَ اللّٰهَ لُحُومُهٰا وَ لاٰ دِمٰاؤُهٰا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خون حیوانات بخدا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تَسْتَقْسِمُوا بِالْأَزْلاٰمِ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است که قسمت خود را بوسیلۀ تیرها بدست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جاهلیت،تیرهایی بود که روی بعضی از آنها نوشته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w:t>
      </w:r>
    </w:p>
    <w:p>
      <w:pPr>
        <w:pStyle w:val="BookText"/>
        <w:rPr/>
      </w:pPr>
      <w:r>
        <w:rPr>
          <w:rFonts w:ascii="IRNazanin" w:hAnsi="IRNazanin" w:eastAsia="IRNazanin"/>
          <w:color w:val="111111"/>
          <w:sz w:val="28"/>
          <w:sz w:val="28"/>
          <w:szCs w:val="28"/>
          <w:rtl w:val="true"/>
          <w:lang w:bidi="fa-IR"/>
        </w:rPr>
        <w:t>امر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برخی نوشته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برخی هیچ ننوشته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می‌خواستند به سفر روند یا کار مهمی را آغاز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همین تیرها فال می‌زدند،اگر تیری بیرون می‌آمد که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امر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بود،اقدام می‌کردند و اگر تیری بیرون می‌آمد که نهی داشت،ترک می‌کردند و اگر تیری بیرون می‌آمد،که هیچ نداشت،اعاده می‌کردند،خداوند متعال،این عمل را حرام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جماعتی از مفسران،چنین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 خود از امامان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تیرها ده عدد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عدد آنها را سهم داشتند و بقیه پوچ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هفت عدد بدین نامها خوانده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فذ،توام،مسبل،نافس،حلس،رقیب و معلی و آن سه عدد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سفیح،منیح و وغد خوانده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هفت عدد،هر کدام یک سهم بیشتر از سهم قبلی بود و بدین ترتیب فذ دارای یک سهم و معلی دارای هفت سهم بود آنها حیوانی را می‌کشتند و گوشت آن را بچند قسمت تقسیم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تیرها را بدست یک نفر داده،تا بنام افراد بیرون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حیوان بر کسانی بود که تیرهای پوچ بنامشان بیرون می‌آمد و تیرهای دیگر بنام هر کس بیرون می‌آمد بر طبق آن سهم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قمار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خداوند متعال تحریم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وسائل قماری بود که از ایران و روم بآنجا برده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همان قاب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وکیع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شطرنج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فِسْقٌ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فسق و گناه بزرگ و خروج از طاعت خداوند و ارتکاب معصیت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مورد اخیر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قسمت کردن و قمار بوسیلۀ تیرها فسق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معنی ظاهرتر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یَئِسَ الَّذِینَ کَفَرُوا مِنْ دِینِکُمْ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روز معین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مردم کافر از دین شما مایوس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خوف از کفار را از دل مردم مسلمان بر می‌دارد و کفار را از باطل شدن اسلام،دچار یاس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می‌فهماند که وعدۀ حق فرا رسیده و دین خدا غالب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بر هر دینی غالب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نام هر چیزی است که خداوند بوسیلۀ آن پرستیده شود و مردم را فرمان داده است که بآن قیام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یاس کفار،این است که دیگر طمعی از دین اسلام و اینکه پیروان آن رهایش کرده،بسوی شرک روی آورند،ندارند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سدی و عطاست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ابن جریح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از حجة الوداع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همۀ عرب،در اسلام داخل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جمعه بود و هنگامی که پیامبر به اطراف خود نظر افکند جز مسلمان یکتا پرست احدی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عربستان از لوث شرک،پاک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تَخْشَوْهُمْ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 دستور می‌دهد که نباید بترسند که اهل کفر بر اسلام غالب آیند و مسلمانان را شکست دهند و آنها را از دینشان باز 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اخْشَوْنِ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من بترسید که اگر مخالفتم کنید و مرتکب گناه شوید،کیفر من شما را فرو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جریج و دیگران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أَکْمَلْتُ لَکُمْ دِینَکُمْ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امروز بوسیلۀ قرآن و بیانات آن واجبات،حدود،حلال و حرام خود را برای شما کامل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نه چیزی افزوده می‌شود و نه از راه نسخ،چیزی کاسته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روز،روز عرفۀ سال حجة الوداع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ابن عباس و سدی و مختار جبایی و بلخی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این آیه،آیه‌ای در بارۀ واجبات و حلیت و حرمت،نازل نشد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پیامبر خدا از دنیا رفت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مگر دین خدا قبل ناقص بود که خداوند در روز عرفۀ آن سال،کاملش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دین خدا همواره کامل بود،لکن قبلا در معرض نسخ و افزونی بود و در آن زمان بوسیلۀ وحی چیزهایی حلال یا حرام می‌شد،و این مطلب منافات ندارد که هنگامی که دین بمرحله‌ای برسد که از هر گونه فزونی و کم و کاست،ایمن باشد،کامل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ده کامل است و چون عدد صد،بیشتر و کاملتر است،عدد ده، ناقص شمرده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حج شما را کامل کردم و بلد حرام را به شما اختصاص دادم و امروز مشرکی همراه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سعید بن جبیر و قتاده و مختار طبری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بعد از این آیه،آیۀ آخر 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یَسْتَفْتُونَکَ قُلِ اللّٰهُ یُفْتِیکُمْ فِی الْکَلاٰلَةِ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آیه‌ای که نازل شد،همین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مطلب،صحیح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قول ترجیح پیدا می‌کند،لکن در بارۀ آن خلاف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امروز شر دشمنان را از سر شما کوتاه و شما را بر ایشان غالب ساختم، چنان که 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سلطنت و آنچه می‌خواهیم برای ما کامل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آنچه می‌ترسیدند،خیالتان راحت شد،این قول از زجاج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امامان باقر و صادق ع روایت است که این آیه،هنگامی نازل گردید که پیامبر در روز غدیر خم،در حین بازگشت از حجة الوداع،علی را برای مردم علم و پیشوا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امر واجبی که خداوند نازل فرمود،همین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دیگر،فریضه‌ای نازل نشد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عالم،ابو الحمد،مهدی بن نزار حسینی از ابو القاسم،عبید اللّٰه بن عبد اللّٰه حسکانی،از ابو عبد اللّٰه شیرازی از ابو بکر جرجانی،از ابو احمد بصری،از احمد بن عمار بن خالد،از یحیی بن عبد الحمید حمانی،از قیس بن ربیع،از ابی هارون عبدی، از ابو سعید خدری،روایت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نازل شد،پیامبر فرمود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کامل و نعمت تمام و خدا از رسالت من و ولایت علی بن ابی طالب</w:t>
      </w:r>
    </w:p>
    <w:p>
      <w:pPr>
        <w:pStyle w:val="BookText"/>
        <w:rPr/>
      </w:pPr>
      <w:r>
        <w:rPr>
          <w:rFonts w:ascii="IRNazanin" w:hAnsi="IRNazanin" w:eastAsia="IRNazanin"/>
          <w:color w:val="111111"/>
          <w:sz w:val="28"/>
          <w:sz w:val="28"/>
          <w:szCs w:val="28"/>
          <w:rtl w:val="true"/>
          <w:lang w:bidi="fa-IR"/>
        </w:rPr>
        <w:t>بعد از من،خشنود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مولای اویم،علی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دوستانش را دوست و دشمنانش را دشمن بدار،یارانش را یاری و دشمنانش را خوار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تفسیر خود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صفوان،از علا و 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و پیامبر در جحفه آن را برپا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انس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مسیر حجة الوداع نازل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أَتْمَمْتُ عَلَیْکُمْ نِعْمَتِی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مخاطب می‌سازد که بوسیلۀ غالب ساختن ایشان بر مشرکین و طرف آنان،نعمت را بر ایشان تمام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نعمت خود را بر شما تمام کردم و به شما علم و حکمتی دادم که پیش از شما به پیامبری و امتی داده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کردن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رَضِیتُ لَکُمُ الْإِسْلاٰمَ دِیناً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شدم که اسلام دین شما باشد که شما را امر به طاعت و انقیاد و شما را موظف ساختم که حدود و فرائض این دین مقدس را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فایدۀ این سخن این است که خداوند متعال،همواره پیامبر و اصحابش را بدرجات اسلام و مراتب آن بالا می‌برد،تا اینکه شرایع خود را برای ایشان کامل ساخت و آنها را باعلی درجۀ آن نایل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خشنودم که شما بچنین درجه‌ای ناید شده‌اید،این درجۀ اعلی را حفظ کنید و از آن جدا مشوید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باصل مطلب تحریم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یَئِسَ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معترضه‌ای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فِی مَخْمَصَةٍ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دچار ضرورت گرسنگی شود،بطوری که چاره‌ای جز خوردن آنچه حرام است،نداشته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قتاده و سدی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مُتَجٰانِفٍ لِإِثْمٍ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قسمت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حالی که مایل بگناه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ترتیب،کسی که نسبت بخوردن میته و چیزهایی که خداوند حکم به حرمت آنها کرد،اضطرار پیدا کند،بدون اینکه این اضطرار را خود خواسته باشد و حرام را حلال بشمارد،مجاز است که به اندازه حفظ جان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ابن عباس و قتاده و مجاهد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عراق نیز چنین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اضطرار می‌توان سیر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 منظور این است که عاصی نباشد مثل کسی که ستمکار یا دزد یا معصیتکار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محذوفی است که قرینۀ آن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تمایل بگناه،بخوردن محرمات،اضطرار پیدا کند،خداوند گناهان او را می‌بخشاید و می‌پوشاند و او را مؤاخذه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نیست که گناه مردار خواری او را عفو می‌کند،زیرا این را خداوند مباح کرده و کار مباح،کیفر ندارد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رحیم است،زیرا به بندگان خود مهربان است و از رحمت خود،در حال خطر جانی،حرام را بر ایشان حلال کرده است</w:t>
      </w:r>
      <w:r>
        <w:rPr>
          <w:rFonts w:eastAsia="IRNazanin" w:cs="IRNazanin"/>
          <w:color w:val="111111"/>
          <w:sz w:val="28"/>
          <w:szCs w:val="28"/>
          <w:rtl w:val="true"/>
          <w:lang w:bidi="fa-IR"/>
        </w:rPr>
        <w:t>.</w:t>
      </w:r>
      <w:bookmarkStart w:id="935" w:name="pg13050_155666"/>
    </w:p>
    <w:p>
      <w:pPr>
        <w:pStyle w:val="Heading3"/>
        <w:numPr>
          <w:ilvl w:val="2"/>
          <w:numId w:val="1"/>
        </w:numPr>
        <w:rPr/>
      </w:pPr>
      <w:bookmarkStart w:id="936" w:name="__RefHeading___Toc6788341_3224264995"/>
      <w:bookmarkStart w:id="937" w:name="_Toc400"/>
      <w:bookmarkEnd w:id="935"/>
      <w:bookmarkEnd w:id="936"/>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4</w:t>
      </w:r>
      <w:r>
        <w:rPr>
          <w:rtl w:val="true"/>
        </w:rPr>
        <w:t>]</w:t>
      </w:r>
      <w:bookmarkEnd w:id="937"/>
    </w:p>
    <w:p>
      <w:pPr>
        <w:pStyle w:val="Heading4"/>
        <w:numPr>
          <w:ilvl w:val="3"/>
          <w:numId w:val="1"/>
        </w:numPr>
        <w:rPr/>
      </w:pPr>
      <w:bookmarkStart w:id="938" w:name="__RefHeading___Toc6788343_3224264995"/>
      <w:bookmarkStart w:id="939" w:name="_Toc401"/>
      <w:bookmarkEnd w:id="938"/>
      <w:r>
        <w:rPr>
          <w:rtl w:val="true"/>
        </w:rPr>
        <w:t>اشاره</w:t>
      </w:r>
      <w:bookmarkEnd w:id="939"/>
    </w:p>
    <w:p>
      <w:pPr>
        <w:pStyle w:val="BookText"/>
        <w:rPr/>
      </w:pPr>
      <w:r>
        <w:rPr>
          <w:rFonts w:ascii="Amiri" w:hAnsi="Amiri" w:eastAsia="Amiri" w:cs="Amiri"/>
          <w:color w:val="111111"/>
          <w:sz w:val="28"/>
          <w:sz w:val="28"/>
          <w:szCs w:val="28"/>
          <w:rtl w:val="true"/>
          <w:lang w:bidi="ar-SA"/>
        </w:rPr>
        <w:t xml:space="preserve">یَسْئَلُونَکَ مٰا ذٰا أُحِلَّ لَهُمْ قُلْ أُحِلَّ لَکُمُ اَلطَّیِّبٰاتُ وَ مٰا عَلَّمْتُمْ مِنَ اَلْجَوٰارِحِ مُکَلِّبِینَ تُعَلِّمُونَهُنَّ مِمّٰا عَلَّمَکُمُ اَللّٰهُ فَکُلُوا مِمّٰا أَمْسَکْنَ عَلَیْکُمْ وَ اُذْکُرُوا اِسْمَ اَللّٰهِ عَلَیْهِ وَ اِتَّقُوا اَللّٰهَ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Style w:val="FootnoteAnchor"/>
          <w:rtl w:val="true"/>
        </w:rPr>
        <w:footnoteReference w:id="49"/>
      </w:r>
    </w:p>
    <w:p>
      <w:pPr>
        <w:pStyle w:val="Heading4"/>
        <w:numPr>
          <w:ilvl w:val="3"/>
          <w:numId w:val="1"/>
        </w:numPr>
        <w:rPr/>
      </w:pPr>
      <w:bookmarkStart w:id="940" w:name="__RefHeading___Toc6788345_3224264995"/>
      <w:bookmarkStart w:id="941" w:name="_Toc402"/>
      <w:bookmarkEnd w:id="940"/>
      <w:r>
        <w:rPr>
          <w:rtl w:val="true"/>
        </w:rPr>
        <w:t>ترجمه</w:t>
      </w:r>
      <w:bookmarkEnd w:id="94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می‌پرسند که چه چیز برای آنها حلال است؟بگو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پاکیزه برای شما حلال است،و همچنین شکار سگان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آنها شکار می‌کنید و از آنچه خداوند به شما تعلیم داده است،آنها را تعلیم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آنچه برای شما نگه دارند بخورید و نام خدا را بر آن یاد کنید و از خدا بپرهیزید که حساب خداوند،سریع است</w:t>
      </w:r>
      <w:r>
        <w:rPr>
          <w:rFonts w:eastAsia="IRNazanin" w:cs="IRNazanin"/>
          <w:color w:val="111111"/>
          <w:sz w:val="28"/>
          <w:szCs w:val="28"/>
          <w:rtl w:val="true"/>
          <w:lang w:bidi="fa-IR"/>
        </w:rPr>
        <w:t>.</w:t>
      </w:r>
      <w:bookmarkStart w:id="942" w:name="pg13050_155667"/>
    </w:p>
    <w:p>
      <w:pPr>
        <w:pStyle w:val="Heading4"/>
        <w:numPr>
          <w:ilvl w:val="3"/>
          <w:numId w:val="1"/>
        </w:numPr>
        <w:rPr/>
      </w:pPr>
      <w:bookmarkStart w:id="943" w:name="__RefHeading___Toc6788347_3224264995"/>
      <w:bookmarkStart w:id="944" w:name="_Toc403"/>
      <w:bookmarkEnd w:id="942"/>
      <w:bookmarkEnd w:id="943"/>
      <w:r>
        <w:rPr>
          <w:rtl w:val="true"/>
        </w:rPr>
        <w:t xml:space="preserve">بیان آیۀ </w:t>
      </w:r>
      <w:r>
        <w:rPr/>
        <w:t>4</w:t>
      </w:r>
      <w:bookmarkEnd w:id="944"/>
    </w:p>
    <w:p>
      <w:pPr>
        <w:pStyle w:val="Heading5"/>
        <w:numPr>
          <w:ilvl w:val="4"/>
          <w:numId w:val="1"/>
        </w:numPr>
        <w:rPr/>
      </w:pPr>
      <w:bookmarkStart w:id="945" w:name="__RefHeading___Toc6788349_3224264995"/>
      <w:bookmarkStart w:id="946" w:name="_Toc404"/>
      <w:bookmarkEnd w:id="945"/>
      <w:r>
        <w:rPr>
          <w:rtl w:val="true"/>
        </w:rPr>
        <w:t>اشاره</w:t>
      </w:r>
      <w:bookmarkEnd w:id="946"/>
    </w:p>
    <w:p>
      <w:pPr>
        <w:pStyle w:val="Heading5"/>
        <w:numPr>
          <w:ilvl w:val="4"/>
          <w:numId w:val="1"/>
        </w:numPr>
        <w:rPr/>
      </w:pPr>
      <w:bookmarkStart w:id="947" w:name="__RefHeading___Toc6788351_3224264995"/>
      <w:bookmarkStart w:id="948" w:name="_Toc405"/>
      <w:bookmarkEnd w:id="947"/>
      <w:r>
        <w:rPr>
          <w:rtl w:val="true"/>
        </w:rPr>
        <w:t>قرائت</w:t>
      </w:r>
      <w:bookmarkEnd w:id="948"/>
    </w:p>
    <w:p>
      <w:pPr>
        <w:pStyle w:val="BookText"/>
        <w:rPr/>
      </w:pP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این کلمه را به تشدید و ابن مسعود و حسن بدون تشدید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طبق مشهور از باب تفعیل بدانیم یعنی کسانی که سگانی شکاری دارند یا سگان را برای شکار،تعلیم می‌دهند و اگر بنا بر غیر مشهور از باب افعال بدانیم یعنی کسانی که سگها را به شکار می‌فرستند یا اینکه سگان شکاری بسیار دارند</w:t>
      </w:r>
      <w:r>
        <w:rPr>
          <w:rFonts w:eastAsia="IRNazanin" w:cs="IRNazanin"/>
          <w:color w:val="111111"/>
          <w:sz w:val="28"/>
          <w:szCs w:val="28"/>
          <w:rtl w:val="true"/>
          <w:lang w:bidi="fa-IR"/>
        </w:rPr>
        <w:t>.</w:t>
      </w:r>
    </w:p>
    <w:p>
      <w:pPr>
        <w:pStyle w:val="Heading5"/>
        <w:numPr>
          <w:ilvl w:val="4"/>
          <w:numId w:val="1"/>
        </w:numPr>
        <w:rPr/>
      </w:pPr>
      <w:bookmarkStart w:id="949" w:name="__RefHeading___Toc6788353_3224264995"/>
      <w:bookmarkStart w:id="950" w:name="_Toc406"/>
      <w:bookmarkEnd w:id="949"/>
      <w:r>
        <w:rPr>
          <w:rtl w:val="true"/>
        </w:rPr>
        <w:t>لغت</w:t>
      </w:r>
      <w:bookmarkEnd w:id="950"/>
    </w:p>
    <w:p>
      <w:pPr>
        <w:pStyle w:val="BookText"/>
        <w:rPr/>
      </w:pP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پاکیزه و بقولی چیزی لذتبخش 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جارحه،پرندگان و درندگان شکاری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جارحه بمعنای کسب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حیوانات را باین مناسبت جوارح گویند که برای صاحبان خود قوتی کسب می‌کنند</w:t>
      </w:r>
      <w:r>
        <w:rPr>
          <w:rFonts w:eastAsia="IRNazanin" w:cs="IRNazanin"/>
          <w:color w:val="111111"/>
          <w:sz w:val="28"/>
          <w:szCs w:val="28"/>
          <w:rtl w:val="true"/>
          <w:lang w:bidi="fa-IR"/>
        </w:rPr>
        <w:t>.</w:t>
      </w:r>
    </w:p>
    <w:p>
      <w:pPr>
        <w:pStyle w:val="Heading5"/>
        <w:numPr>
          <w:ilvl w:val="4"/>
          <w:numId w:val="1"/>
        </w:numPr>
        <w:rPr/>
      </w:pPr>
      <w:bookmarkStart w:id="951" w:name="__RefHeading___Toc6788355_3224264995"/>
      <w:bookmarkStart w:id="952" w:name="_Toc407"/>
      <w:bookmarkEnd w:id="951"/>
      <w:r>
        <w:rPr>
          <w:rtl w:val="true"/>
        </w:rPr>
        <w:t>اعراب</w:t>
      </w:r>
      <w:bookmarkEnd w:id="952"/>
    </w:p>
    <w:p>
      <w:pPr>
        <w:pStyle w:val="BookText"/>
        <w:rPr/>
      </w:pPr>
      <w:r>
        <w:rPr>
          <w:rFonts w:ascii="Amiri" w:hAnsi="Amiri" w:eastAsia="Amiri" w:cs="Amiri"/>
          <w:color w:val="111111"/>
          <w:sz w:val="28"/>
          <w:sz w:val="28"/>
          <w:szCs w:val="28"/>
          <w:rtl w:val="true"/>
          <w:lang w:bidi="ar-SA"/>
        </w:rPr>
        <w:t>مٰا ذٰا أُحِلَّ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اسم و مبتدا و خبر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تعلمونهن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از مکلبین مِمّٰا أَمْسَکْنَ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زایده است زیرا حیوان شکاری هر چه شکار کند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یُنَزِّلُ مِنَ السَّمٰاءِ مِنْ جِبٰالٍ فِیهٰا مِنْ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من السماء جبالا فیها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تبعیض است،زیرا همۀ شکار را نمی‌توان خورد، مثل خون و سرگین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یعنی از شکار حیوانات،چیزهایی که حلال</w:t>
      </w:r>
      <w:bookmarkStart w:id="953" w:name="pg13050_155668"/>
    </w:p>
    <w:p>
      <w:pPr>
        <w:pStyle w:val="BookText"/>
        <w:rPr/>
      </w:pPr>
      <w:bookmarkEnd w:id="953"/>
      <w:r>
        <w:rPr>
          <w:rFonts w:ascii="IRNazanin" w:hAnsi="IRNazanin" w:eastAsia="IRNazanin"/>
          <w:color w:val="111111"/>
          <w:sz w:val="28"/>
          <w:sz w:val="28"/>
          <w:szCs w:val="28"/>
          <w:rtl w:val="true"/>
          <w:lang w:bidi="fa-IR"/>
        </w:rPr>
        <w:t>است،بخورید</w:t>
      </w:r>
      <w:r>
        <w:rPr>
          <w:rFonts w:eastAsia="IRNazanin" w:cs="IRNazanin"/>
          <w:color w:val="111111"/>
          <w:sz w:val="28"/>
          <w:szCs w:val="28"/>
          <w:rtl w:val="true"/>
          <w:lang w:bidi="fa-IR"/>
        </w:rPr>
        <w:t>.</w:t>
      </w:r>
    </w:p>
    <w:p>
      <w:pPr>
        <w:pStyle w:val="Heading5"/>
        <w:numPr>
          <w:ilvl w:val="4"/>
          <w:numId w:val="1"/>
        </w:numPr>
        <w:rPr/>
      </w:pPr>
      <w:bookmarkStart w:id="954" w:name="__RefHeading___Toc6788357_3224264995"/>
      <w:bookmarkStart w:id="955" w:name="_Toc408"/>
      <w:bookmarkEnd w:id="954"/>
      <w:r>
        <w:rPr>
          <w:rtl w:val="true"/>
        </w:rPr>
        <w:t>شان نزول</w:t>
      </w:r>
      <w:bookmarkEnd w:id="955"/>
    </w:p>
    <w:p>
      <w:pPr>
        <w:pStyle w:val="BookText"/>
        <w:rPr/>
      </w:pPr>
      <w:r>
        <w:rPr>
          <w:rFonts w:ascii="IRNazanin" w:hAnsi="IRNazanin" w:eastAsia="IRNazanin"/>
          <w:color w:val="111111"/>
          <w:sz w:val="28"/>
          <w:sz w:val="28"/>
          <w:szCs w:val="28"/>
          <w:rtl w:val="true"/>
          <w:lang w:bidi="fa-IR"/>
        </w:rPr>
        <w:t xml:space="preserve">از ابو رافع است که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خدمت پیامبر رسید و اجازه خواست و پیامبر او را اجازه داد،لکن جبرئیل داخل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ردای خود را برداشت و بیرون رفته،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است،ولی ما داخل خانه‌ای که در آن سگ و عکس باشد،نمی‌شویم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جستجو کردند،معلوم شد که در برخی از خانه‌ها بچه سگ،وجود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رافع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مرا مامور کرد که تمام سگان مدینه را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فرمان پیامبر را اجرا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گرد آمدند و پیش پیامبر شکایت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اسلام سکوت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اینرو آیه نازل شد و پیامبر اجازه داد سگهایی که نفع دارند نگه داری کنند و سگهای بی نفع و مزاحم و موذی را نگه داری نکنند </w:t>
      </w:r>
      <w:r>
        <w:rPr>
          <w:rStyle w:val="FootnoteAnchor"/>
          <w:rtl w:val="true"/>
        </w:rPr>
        <w:footnoteReference w:id="51"/>
      </w:r>
      <w:r>
        <w:rPr>
          <w:rFonts w:ascii="IRNazanin" w:hAnsi="IRNazanin" w:eastAsia="IRNazanin"/>
          <w:color w:val="111111"/>
          <w:sz w:val="28"/>
          <w:sz w:val="28"/>
          <w:szCs w:val="28"/>
          <w:rtl w:val="true"/>
          <w:lang w:bidi="fa-IR"/>
        </w:rPr>
        <w:t>ابو حمزۀ ثمالی و حکم بن ظهیره 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عدی بن حاتم خدمت پیامبر آمده،عرض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 دو مرد هستند که دارای شش سگ شکاری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سگها گاوان وحشی و آهوان را شکار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آنها فرصت ذبحشان پیدا می‌شود و برخی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خداوند میته را حرام کرده است،از این شکارها چه چیز بر ما حلال است؟از اینرو خداوند دستور فرمود که از شکار حیوانات شکاری بخورند و پیامبر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Heading5"/>
        <w:numPr>
          <w:ilvl w:val="4"/>
          <w:numId w:val="1"/>
        </w:numPr>
        <w:rPr/>
      </w:pPr>
      <w:bookmarkStart w:id="956" w:name="__RefHeading___Toc6788359_3224264995"/>
      <w:bookmarkStart w:id="957" w:name="_Toc409"/>
      <w:bookmarkEnd w:id="956"/>
      <w:r>
        <w:rPr>
          <w:rtl w:val="true"/>
        </w:rPr>
        <w:t>مقصود</w:t>
      </w:r>
      <w:bookmarkEnd w:id="957"/>
    </w:p>
    <w:p>
      <w:pPr>
        <w:pStyle w:val="Heading6"/>
        <w:numPr>
          <w:ilvl w:val="5"/>
          <w:numId w:val="1"/>
        </w:numPr>
        <w:rPr/>
      </w:pPr>
      <w:bookmarkStart w:id="958" w:name="__RefHeading___Toc6788361_3224264995"/>
      <w:bookmarkStart w:id="959" w:name="_Toc410"/>
      <w:bookmarkEnd w:id="958"/>
      <w:r>
        <w:rPr>
          <w:rtl w:val="true"/>
        </w:rPr>
        <w:t>اشاره</w:t>
      </w:r>
      <w:bookmarkEnd w:id="95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پیش خداوند،محرمات را ذکر کرد،اکنون به ذکر چیزهای حلال پرداخته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مٰا ذٰا أُحِلَّ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می‌پرسند که چه چیز برای آنها حلال است؟یعنی می‌خواهند در مورد شکارها و ذبیحه‌ها حلال و حرام را از یکدیگر تشخیص دهند قُلْ أُحِلَّ لَکُمُ الطَّیِّبٰاتُ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از خوردنیها و ذبیحه‌ها و شکار،چیزهایی که پاکیزه‌اند، برای شما حلالند و خداوند به شما اذن داده است که از آنها بخورید و بهره‌مند شوید این معنی از ابو علی جبایی و ابو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هر چیزی است که در کتاب و سنت،حکم به حرمت آن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بهتر است زیرا وارد شده است که هر چیزی برای انسان حلال است،مگر اینکه از جانب شرع،تحریم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طیبات،چیزهای لذتبخش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عَلَّمْتُمْ مِنَ الْجَوٰارِحِ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شکاری که بوسیلۀ حیوانات تعلیم یافته،اعم از مرغ و سگ و حیوانات شکار دیگر،فراهم آید،حلال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عبارت به تقدیر مضاف است که بقرینۀ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أَمْسَکْنَ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بخصوص که در پاسخ سؤال از 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عمرو و ضحاک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جوارح،سگها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ائمۀ ما نیز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سگهای تعلیم یافته است که وقتی صاحبانشان به آنها می‌رسند، شکار جان سپرده است و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شکار می‌کنند،بخورید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ابراهیم،در تفسیر خود از امام صادق ع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حضرمی از امام صادق ع در بارۀ شکار بازها و دیگر مرغان شکاری و یوز پلنگ و سگان پرسش بعمل آورد،فرمود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تذکیه کرده‌اید یا سگها شکار کرده‌اند، مخورید،پرسید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سگ او را کشته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بخورید،زیرا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عَلَّمْتُمْ مِنَ الْجَوٰارِحِ 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حیوانات درنده،شکار را برای خود صید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سگ تعلیم یافته را می‌فرستید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خدا را ذکر کنید که همین،سر بریدن حیوانی است که 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نام خدا</w:t>
      </w:r>
      <w:bookmarkStart w:id="960" w:name="pg13050_155670"/>
    </w:p>
    <w:p>
      <w:pPr>
        <w:pStyle w:val="BookText"/>
        <w:rPr/>
      </w:pPr>
      <w:bookmarkEnd w:id="960"/>
      <w:r>
        <w:rPr>
          <w:rFonts w:ascii="IRNazanin" w:hAnsi="IRNazanin" w:eastAsia="IRNazanin"/>
          <w:color w:val="111111"/>
          <w:sz w:val="28"/>
          <w:sz w:val="28"/>
          <w:szCs w:val="28"/>
          <w:rtl w:val="true"/>
          <w:lang w:bidi="fa-IR"/>
        </w:rPr>
        <w:t>این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این مذهب،قسمتهای بعدی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مُکَلِّبِینَ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بوسیلۀ سگان صید می‌کنند و بقولی کسانی که به سگها تعلیم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تُعَلِّمُونَهُنَّ مِمّٰا عَلَّمَکُمُ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خداوند شما را آموخته است،به سگان می‌آموزید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برکت الهام عقل،شما می‌توانید سگان را تربیت کنید و آنها را از سگان تربیت نشده،جدا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قسمت آیه،استفاده می‌شود که شکاری که سگهای تربیت نشده،صید کنند حلال نیست،مگر اینکه پیش از مردن آن،بتوانند ذبحش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همانطوری که خدا شما را تعلیم داده،سگان را تعلیم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بعید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بکار نرفته است و هیچ شباهتی از لحاظ معنی به یکدیگر ندارند،چه اولی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961" w:name="__RefHeading___Toc6788363_3224264995"/>
      <w:bookmarkStart w:id="962" w:name="_Toc411"/>
      <w:bookmarkEnd w:id="961"/>
      <w:r>
        <w:rPr>
          <w:rtl w:val="true"/>
        </w:rPr>
        <w:t>سگ شکاری چگونه سگی است؟</w:t>
      </w:r>
      <w:bookmarkEnd w:id="962"/>
    </w:p>
    <w:p>
      <w:pPr>
        <w:pStyle w:val="BookText"/>
        <w:rPr/>
      </w:pPr>
      <w:r>
        <w:rPr>
          <w:rFonts w:ascii="IRNazanin" w:hAnsi="IRNazanin" w:eastAsia="IRNazanin"/>
          <w:color w:val="111111"/>
          <w:sz w:val="28"/>
          <w:sz w:val="28"/>
          <w:szCs w:val="28"/>
          <w:rtl w:val="true"/>
          <w:lang w:bidi="fa-IR"/>
        </w:rPr>
        <w:t>سعد بن ابی وقاص،سلمان و ابن عمر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شکاری،سگی است که چون صاحبش او را رها کند،بحرکت در آید و حیوان را برای صاحبش بگیرد و چون صاحبش او را بخواند،اطاعت کند و از او فرار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سگ بر چنین رفتارهایی عادت کرده باشد،شکاری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عباس،عدی بن حاتم،عطا،شعبی،طاووس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سگی است که علاوه بر صفات بالا،از شکار خود چیزی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 از پیامبر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سگ از شکار خود بخورد،شما از آن نخورید،زیرا برای خودش 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و محمد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تعلیم،این است که سه بار،وظیفۀ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تعلیم سگان حدی نیست،هر گاه بدستوری که گفته شد، عمل کند،برای شکار تعلیم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آن روایتی است که اصحاب ما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سگی از مجوسی گرفته شود و در همان حال برای شکار تحت تربیت قرار گیرد و شکار کند،خوردن گوشت کشتۀ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که بوسیلۀ حیوانات شکاری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شود،حلال نیست،مگر اینکه ذبح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شکار حیوانات دیگر را حلال می‌شمارند،گویند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آموختگی باز این است که پس از رها شدن،نزد صاحب خود باز گردد و آموختگی حیوانات شکاری دیگر،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بطرف شکار فرستاده شود و برای صید آن حرکت کند و چون صید را بچنگ آورد بدعوت صاحب خود،نزد او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حیوانی،چنین باشد،تعلیم یافته است و می‌توان از شکار آن خورد،خواه خودش از آن خورده باشد،یا نخورده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سلمان،سعد بن ابی وقاص و ابن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حیوان شکاری چیزی از شکار بخورد،نباید آن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از علی علیه السلام،شعبی و عکرمه روایت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مِمّٰا أَمْسَکْنَ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سگان شکاری برای شما گرفته‌اند،بخورید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جمله،مؤید عقیدۀ کسی است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سگ از شکار چیزی تناول کند، نباید از آن خورد،زیرا برای خودش صید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شرایط حلال بودن شکار سگ،این است که صاحب آن،هنگام فرستادن، نام خدا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نام خدا را نبرد،شکار حلال نیست،مگر اینکه پیش از مردن آن بتواند بر طبق احکام دین،ذبحش کند و حد اقل در موقع ذبح،گوش یا دم یا چشمش را حرکت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اسْمَ اللّٰهِ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عباس،حسن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پیش از فرستادن سگ نام خدا را ببرند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در موقع سر بریدن حیوانات حلال گوشت،</w:t>
      </w:r>
    </w:p>
    <w:p>
      <w:pPr>
        <w:pStyle w:val="BookText"/>
        <w:rPr/>
      </w:pPr>
      <w:r>
        <w:rPr>
          <w:rFonts w:ascii="IRNazanin" w:hAnsi="IRNazanin" w:eastAsia="IRNazanin"/>
          <w:color w:val="111111"/>
          <w:sz w:val="28"/>
          <w:sz w:val="28"/>
          <w:szCs w:val="28"/>
          <w:rtl w:val="true"/>
          <w:lang w:bidi="fa-IR"/>
        </w:rPr>
        <w:t>خدا را نام ببرند و جمله صراحت در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قول اول صحیح‌تر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خداوند نهی کرده است،اجتناب کنید و به آن نزدیک مشوید و از معاصی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آنها خوردن شکار سگهای غیر شکاری است و دیگر خوردن شکاری است که برای شما شکار نکرده‌اند و دیگر خوردن شکار یا ذبیحه‌ای است که نام خداوند بر آن برده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سَرِیعُ الْحِسٰابِ</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جمله گذشت</w:t>
      </w:r>
      <w:r>
        <w:rPr>
          <w:rFonts w:eastAsia="IRNazanin" w:cs="IRNazanin"/>
          <w:color w:val="111111"/>
          <w:sz w:val="28"/>
          <w:szCs w:val="28"/>
          <w:rtl w:val="true"/>
          <w:lang w:bidi="fa-IR"/>
        </w:rPr>
        <w:t>.</w:t>
      </w:r>
      <w:bookmarkStart w:id="963" w:name="pg13050_155673"/>
    </w:p>
    <w:p>
      <w:pPr>
        <w:pStyle w:val="Heading3"/>
        <w:numPr>
          <w:ilvl w:val="2"/>
          <w:numId w:val="1"/>
        </w:numPr>
        <w:rPr/>
      </w:pPr>
      <w:bookmarkStart w:id="964" w:name="__RefHeading___Toc6788365_3224264995"/>
      <w:bookmarkStart w:id="965" w:name="_Toc412"/>
      <w:bookmarkEnd w:id="963"/>
      <w:bookmarkEnd w:id="964"/>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5</w:t>
      </w:r>
      <w:r>
        <w:rPr>
          <w:rtl w:val="true"/>
        </w:rPr>
        <w:t>]</w:t>
      </w:r>
      <w:bookmarkEnd w:id="965"/>
    </w:p>
    <w:p>
      <w:pPr>
        <w:pStyle w:val="Heading4"/>
        <w:numPr>
          <w:ilvl w:val="3"/>
          <w:numId w:val="1"/>
        </w:numPr>
        <w:rPr/>
      </w:pPr>
      <w:bookmarkStart w:id="966" w:name="__RefHeading___Toc6788367_3224264995"/>
      <w:bookmarkStart w:id="967" w:name="_Toc413"/>
      <w:bookmarkEnd w:id="966"/>
      <w:r>
        <w:rPr>
          <w:rtl w:val="true"/>
        </w:rPr>
        <w:t>اشاره</w:t>
      </w:r>
      <w:bookmarkEnd w:id="967"/>
    </w:p>
    <w:p>
      <w:pPr>
        <w:pStyle w:val="BookText"/>
        <w:rPr/>
      </w:pPr>
      <w:r>
        <w:rPr>
          <w:rFonts w:ascii="Amiri" w:hAnsi="Amiri" w:eastAsia="Amiri" w:cs="Amiri"/>
          <w:color w:val="111111"/>
          <w:sz w:val="28"/>
          <w:sz w:val="28"/>
          <w:szCs w:val="28"/>
          <w:rtl w:val="true"/>
          <w:lang w:bidi="ar-SA"/>
        </w:rPr>
        <w:t xml:space="preserve">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 وَ مَنْ یَکْفُرْ بِالْإِیمٰانِ فَقَدْ حَبِطَ عَمَلُهُ وَ هُوَ فِی اَلْآخِرَةِ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Style w:val="FootnoteAnchor"/>
          <w:rtl w:val="true"/>
        </w:rPr>
        <w:footnoteReference w:id="52"/>
      </w:r>
    </w:p>
    <w:p>
      <w:pPr>
        <w:pStyle w:val="Heading4"/>
        <w:numPr>
          <w:ilvl w:val="3"/>
          <w:numId w:val="1"/>
        </w:numPr>
        <w:rPr/>
      </w:pPr>
      <w:bookmarkStart w:id="968" w:name="__RefHeading___Toc6788369_3224264995"/>
      <w:bookmarkStart w:id="969" w:name="_Toc414"/>
      <w:bookmarkEnd w:id="968"/>
      <w:r>
        <w:rPr>
          <w:rtl w:val="true"/>
        </w:rPr>
        <w:t>ترجمه</w:t>
      </w:r>
      <w:bookmarkEnd w:id="96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چیزهایی که پاکیزه است و طعام اهل کتاب،برای شما و طعام شما برای ایشان حلال است،همچنین زنان پاکدامن با ایمان و زنان پاکدامنی که اهل کتاب هستند،هر گاه مهر ایشان را بدهید و با پاکدامنی بدون زنا کاری و رفیقه بازی با آنها در آمیزند،بر شما حلالند و کسی که به ایمان کفر بورزد،عملش را زایل ساخته و در آخرت از تبه کاران است</w:t>
      </w:r>
      <w:r>
        <w:rPr>
          <w:rFonts w:eastAsia="IRNazanin" w:cs="IRNazanin"/>
          <w:color w:val="111111"/>
          <w:sz w:val="28"/>
          <w:szCs w:val="28"/>
          <w:rtl w:val="true"/>
          <w:lang w:bidi="fa-IR"/>
        </w:rPr>
        <w:t>.</w:t>
      </w:r>
      <w:bookmarkStart w:id="970" w:name="pg13050_155674"/>
    </w:p>
    <w:p>
      <w:pPr>
        <w:pStyle w:val="Heading4"/>
        <w:numPr>
          <w:ilvl w:val="3"/>
          <w:numId w:val="1"/>
        </w:numPr>
        <w:rPr/>
      </w:pPr>
      <w:bookmarkStart w:id="971" w:name="__RefHeading___Toc6788371_3224264995"/>
      <w:bookmarkStart w:id="972" w:name="_Toc415"/>
      <w:bookmarkEnd w:id="970"/>
      <w:bookmarkEnd w:id="971"/>
      <w:r>
        <w:rPr>
          <w:rtl w:val="true"/>
        </w:rPr>
        <w:t xml:space="preserve">بیان آیۀ </w:t>
      </w:r>
      <w:r>
        <w:rPr/>
        <w:t>5</w:t>
      </w:r>
      <w:bookmarkEnd w:id="972"/>
    </w:p>
    <w:p>
      <w:pPr>
        <w:pStyle w:val="Heading5"/>
        <w:numPr>
          <w:ilvl w:val="4"/>
          <w:numId w:val="1"/>
        </w:numPr>
        <w:rPr/>
      </w:pPr>
      <w:bookmarkStart w:id="973" w:name="__RefHeading___Toc6788373_3224264995"/>
      <w:bookmarkStart w:id="974" w:name="_Toc416"/>
      <w:bookmarkEnd w:id="973"/>
      <w:r>
        <w:rPr>
          <w:rtl w:val="true"/>
        </w:rPr>
        <w:t>اشاره</w:t>
      </w:r>
      <w:bookmarkEnd w:id="974"/>
    </w:p>
    <w:p>
      <w:pPr>
        <w:pStyle w:val="Heading5"/>
        <w:numPr>
          <w:ilvl w:val="4"/>
          <w:numId w:val="1"/>
        </w:numPr>
        <w:rPr/>
      </w:pPr>
      <w:bookmarkStart w:id="975" w:name="__RefHeading___Toc6788375_3224264995"/>
      <w:bookmarkStart w:id="976" w:name="_Toc417"/>
      <w:bookmarkEnd w:id="975"/>
      <w:r>
        <w:rPr>
          <w:rtl w:val="true"/>
        </w:rPr>
        <w:t>مقصود</w:t>
      </w:r>
      <w:bookmarkEnd w:id="976"/>
    </w:p>
    <w:p>
      <w:pPr>
        <w:pStyle w:val="BookText"/>
        <w:rPr/>
      </w:pPr>
      <w:r>
        <w:rPr>
          <w:rFonts w:ascii="IRNazanin" w:hAnsi="IRNazanin" w:eastAsia="IRNazanin"/>
          <w:color w:val="111111"/>
          <w:sz w:val="28"/>
          <w:sz w:val="28"/>
          <w:szCs w:val="28"/>
          <w:rtl w:val="true"/>
          <w:lang w:bidi="fa-IR"/>
        </w:rPr>
        <w:t>اکنون در این آیۀ شریفه،خداوند متعال،در بارۀ خوارکیها و زناشویی‌های حلال،بمنظور تکمیل مطالب پیش،می‌فرماید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أُحِلَّ لَکُمُ الطَّیِّبٰاتُ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گفتگو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این جمله، حلال بودن هر طعامی است که دلیلی بر حرمت آن نداشته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طَعٰامُ الَّذِینَ أُوتُوا الْکِتٰابَ حِلٌّ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طعام،اختلاف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مفسرین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ذبیحه‌های اهل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اکثر فقها نیز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اصحاب ما نیز بر همین عقیده‌اند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مقصود،ذبیحۀ اهل کتاب باشد،باز هم اختلاف دیگری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عباس،حسن،عکرمه،سعید بن مسیب،شعبی عطا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ذبیحۀ کتابیانی است که پیرو تورات و انجیل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اجازه داده‌اند از ذبیحۀ مسیحیان بنی تغلب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از شافعی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ذبیحۀ آن کتابیانی حلال است که تورات و انجیل بر ایشان یا نیاکانشان نازل شده باشد،لکن ذبیحۀ کسانی که به کیش آنها روی آورده و با ایشان در آمیخته‌اند،حلال نیست،و ذبیحه‌های بنی تغلب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از علی علیه السلام و سعید بن جبیر نیز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الدرداء و ابن عباس و ابراهیم و قتاده و سدی و ضحاک و مجاهد و طبری و جبایی و بلخی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طعام اهل کتاب،ذبیحۀ ایشان و سایر خوردنیهاست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حبوب و دانۀ‌های خوراکی و چیزهایی است که به تذکیه محتاج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زیدیه</w:t>
      </w:r>
    </w:p>
    <w:p>
      <w:pPr>
        <w:pStyle w:val="BookText"/>
        <w:rPr/>
      </w:pPr>
      <w:r>
        <w:rPr>
          <w:rFonts w:ascii="IRNazanin" w:hAnsi="IRNazanin" w:eastAsia="IRNazanin"/>
          <w:color w:val="111111"/>
          <w:sz w:val="28"/>
          <w:sz w:val="28"/>
          <w:szCs w:val="28"/>
          <w:rtl w:val="true"/>
          <w:lang w:bidi="fa-IR"/>
        </w:rPr>
        <w:t>نیز بر همین عقیده‌اند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ذبیحۀ آنها حلال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طَعٰامُکُمْ حِلٌّ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 است که از طعام خویش به آنها بدهید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الْمُحْصَنٰاتُ مِنَ الْمُؤْمِنٰاتِ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شعبی و ابراهیم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شما حلال است که زنان پاکدامن و با ایمان را برای خود عقد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زنان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نیز همین قول را اختیار کرده است،بنا بر این در صورت قدرت بر ازدواج با زن آزاد،کنیزان را شامل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الْمُحْصَنٰاتُ مِنَ الَّذِینَ أُوتُوا الْکِتٰابَ مِنْ قَبْلِکُمْ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پاکدامن یهودی و مسیحی نیز بر شما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نیز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مجاهد،حسن،شعبی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زنان پاکدامن اهل کتاب است، خواه آزاد باشد یا کنیز،حربی باشند یا 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زنان آزاد است،خواه حربی باشند خواه 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یهودی و مسیحی را نمی‌توان بعقد دائم در آورد،زیرا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تَنْکِحُوا الْمُشْرِکٰاتِ حَتّٰی یُؤْمِنَّ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مشرک زناشویی مکنید تا اینکه 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عقد زنان کافر اعتبار مدهید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آیۀ مورد بحث را تاویل برده،گویند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دسته از زنان یهودی و مسیحی است که به اسلام گرویده باشند و مقصود از زنان پاکدامن با ایمان،آنهایی است که در اصل با ایمان بوده و از پدر و مادر مسلمان،بوجود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بودند که میل نداشتند با تازه مسلمانان کتابی ازدواج کنند،از اینرو خداوند اینها را جداگانه ذکر و تشویق کرد که با آنها ازدواج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ابو القاسم بلخی حکایت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این آیه را به نکاح متعه و گرفتن کنیز از ایشان حمل کرد،زیرا به نظر ما مانعی ندارد که انسان با کنیز کتابی یا با متعۀ کتابی در آمیزد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انگهی ابو 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کرده،که این آیه با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الْمُشْرِکٰاتِ حَتّٰی یُؤْمِنَّ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ممتحنه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آتَیْتُمُوهُنَّ أُجُورَهُنَّ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وظیفه دارید که در مقابل تمتعات جنسی که از ایشان می‌برید،مهر ایشان را بپردازید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مُحْصِنِینَ غَیْرَ مُسٰافِحِینَ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پاکدامنی پیشه کرده،از زنا خودداری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مُتَّخِذِی أَخْدٰانٍ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 آنها برای زنا دوستی پنهانی نداشته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احصان،سفاح و اخدان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نساء بحث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یَکْفُرْ بِالْإِیمٰانِ فَقَدْ حَبِطَ عَمَلُهُ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منکر توحید و عدل خدا و نبوت پیامبر شود،عملی که به منظور تقرب خداوند بجای می‌آورد،بر باد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اعمال این است که پاداشی بدنبال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فِی الْآخِرَةِ مِنَ الْخٰاسِرِینَ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را در آخرت از هلاک شوندگان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یَکْفُرْ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اینها از ایمان آوردن،خودداری کنند و ایمان نیاورند،عملشان بی ارزش می‌شود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حَبِطَ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زایل شدن و حبط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اینکه ثوابی ثابت باشد تا زایل گردد،نیست،زیرا کافر را عملی نیست که ثوابی بر آن استحقاق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او ظاهری است و اگر کفر مانع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ثواب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معنی 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 و همین است معنای حقیقی آن</w:t>
      </w:r>
      <w:r>
        <w:rPr>
          <w:rFonts w:eastAsia="IRNazanin" w:cs="IRNazanin"/>
          <w:color w:val="111111"/>
          <w:sz w:val="28"/>
          <w:szCs w:val="28"/>
          <w:rtl w:val="true"/>
          <w:lang w:bidi="fa-IR"/>
        </w:rPr>
        <w:t>.</w:t>
      </w:r>
      <w:bookmarkStart w:id="977" w:name="pg13050_155677"/>
    </w:p>
    <w:p>
      <w:pPr>
        <w:pStyle w:val="Heading3"/>
        <w:numPr>
          <w:ilvl w:val="2"/>
          <w:numId w:val="1"/>
        </w:numPr>
        <w:rPr/>
      </w:pPr>
      <w:bookmarkStart w:id="978" w:name="__RefHeading___Toc6788377_3224264995"/>
      <w:bookmarkStart w:id="979" w:name="_Toc418"/>
      <w:bookmarkEnd w:id="977"/>
      <w:bookmarkEnd w:id="978"/>
      <w:r>
        <w:rPr>
          <w:rtl w:val="true"/>
        </w:rPr>
        <w:t>[</w:t>
      </w:r>
      <w:r>
        <w:rPr>
          <w:rtl w:val="true"/>
        </w:rPr>
        <w:t xml:space="preserve">سوره المائدة </w:t>
      </w:r>
      <w:r>
        <w:rPr>
          <w:rtl w:val="true"/>
        </w:rPr>
        <w:t>(</w:t>
      </w:r>
      <w:r>
        <w:rPr/>
        <w:t>5</w:t>
      </w:r>
      <w:r>
        <w:rPr>
          <w:rtl w:val="true"/>
        </w:rPr>
        <w:t xml:space="preserve">): </w:t>
      </w:r>
      <w:r>
        <w:rPr>
          <w:rtl w:val="true"/>
        </w:rPr>
        <w:t xml:space="preserve">آیه </w:t>
      </w:r>
      <w:r>
        <w:rPr/>
        <w:t>6</w:t>
      </w:r>
      <w:r>
        <w:rPr>
          <w:rtl w:val="true"/>
        </w:rPr>
        <w:t>]</w:t>
      </w:r>
      <w:bookmarkEnd w:id="979"/>
    </w:p>
    <w:p>
      <w:pPr>
        <w:pStyle w:val="Heading4"/>
        <w:numPr>
          <w:ilvl w:val="3"/>
          <w:numId w:val="1"/>
        </w:numPr>
        <w:rPr/>
      </w:pPr>
      <w:bookmarkStart w:id="980" w:name="__RefHeading___Toc6788379_3224264995"/>
      <w:bookmarkStart w:id="981" w:name="_Toc419"/>
      <w:bookmarkEnd w:id="980"/>
      <w:r>
        <w:rPr>
          <w:rtl w:val="true"/>
        </w:rPr>
        <w:t>اشاره</w:t>
      </w:r>
      <w:bookmarkEnd w:id="981"/>
    </w:p>
    <w:p>
      <w:pPr>
        <w:pStyle w:val="BookText"/>
        <w:rPr/>
      </w:pP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Style w:val="FootnoteAnchor"/>
          <w:rtl w:val="true"/>
        </w:rPr>
        <w:footnoteReference w:id="53"/>
      </w:r>
    </w:p>
    <w:p>
      <w:pPr>
        <w:pStyle w:val="Heading4"/>
        <w:numPr>
          <w:ilvl w:val="3"/>
          <w:numId w:val="1"/>
        </w:numPr>
        <w:rPr/>
      </w:pPr>
      <w:bookmarkStart w:id="982" w:name="__RefHeading___Toc6788381_3224264995"/>
      <w:bookmarkStart w:id="983" w:name="_Toc420"/>
      <w:bookmarkEnd w:id="982"/>
      <w:r>
        <w:rPr>
          <w:rtl w:val="true"/>
        </w:rPr>
        <w:t>ترجمه</w:t>
      </w:r>
      <w:bookmarkEnd w:id="98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مؤمن،هنگامی که به نماز برخیزید صورت‌ها و دستها را تا مرفقها بشویید و سرها و پاها را تا کعب‌ها مسح کنید و اگر جنب هستید،غسل کنید و اگر بیمار یا مسافرید یا از قضای حاجت آمده یا زنان را هم آغوش شده‌اید و آب نیافتید خاک پاکی طلب کنید و صورت و دستها را از آن مسح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خدا نیست که بر شما سخت گیرد،بلکه می‌خواهد شما را تطهیر و نعمت خود را بر شما تمام کند،شاید شکر کنید</w:t>
      </w:r>
      <w:r>
        <w:rPr>
          <w:rFonts w:eastAsia="IRNazanin" w:cs="IRNazanin"/>
          <w:color w:val="111111"/>
          <w:sz w:val="28"/>
          <w:szCs w:val="28"/>
          <w:rtl w:val="true"/>
          <w:lang w:bidi="fa-IR"/>
        </w:rPr>
        <w:t>.</w:t>
      </w:r>
      <w:bookmarkStart w:id="984" w:name="pg13050_155678"/>
    </w:p>
    <w:p>
      <w:pPr>
        <w:pStyle w:val="Heading4"/>
        <w:numPr>
          <w:ilvl w:val="3"/>
          <w:numId w:val="1"/>
        </w:numPr>
        <w:rPr/>
      </w:pPr>
      <w:bookmarkStart w:id="985" w:name="__RefHeading___Toc6788383_3224264995"/>
      <w:bookmarkStart w:id="986" w:name="_Toc421"/>
      <w:bookmarkEnd w:id="984"/>
      <w:bookmarkEnd w:id="985"/>
      <w:r>
        <w:rPr>
          <w:rtl w:val="true"/>
        </w:rPr>
        <w:t xml:space="preserve">بیان آیۀ </w:t>
      </w:r>
      <w:r>
        <w:rPr/>
        <w:t>6</w:t>
      </w:r>
      <w:bookmarkEnd w:id="986"/>
    </w:p>
    <w:p>
      <w:pPr>
        <w:pStyle w:val="Heading5"/>
        <w:numPr>
          <w:ilvl w:val="4"/>
          <w:numId w:val="1"/>
        </w:numPr>
        <w:rPr/>
      </w:pPr>
      <w:bookmarkStart w:id="987" w:name="__RefHeading___Toc6788385_3224264995"/>
      <w:bookmarkStart w:id="988" w:name="_Toc422"/>
      <w:bookmarkEnd w:id="987"/>
      <w:r>
        <w:rPr>
          <w:rtl w:val="true"/>
        </w:rPr>
        <w:t>اشاره</w:t>
      </w:r>
      <w:bookmarkEnd w:id="988"/>
    </w:p>
    <w:p>
      <w:pPr>
        <w:pStyle w:val="Heading5"/>
        <w:numPr>
          <w:ilvl w:val="4"/>
          <w:numId w:val="1"/>
        </w:numPr>
        <w:rPr/>
      </w:pPr>
      <w:bookmarkStart w:id="989" w:name="__RefHeading___Toc6788387_3224264995"/>
      <w:bookmarkStart w:id="990" w:name="_Toc423"/>
      <w:bookmarkEnd w:id="989"/>
      <w:r>
        <w:rPr>
          <w:rtl w:val="true"/>
        </w:rPr>
        <w:t>قرائت</w:t>
      </w:r>
      <w:bookmarkEnd w:id="990"/>
    </w:p>
    <w:p>
      <w:pPr>
        <w:pStyle w:val="BookText"/>
        <w:rPr/>
      </w:pPr>
      <w:r>
        <w:rPr>
          <w:rFonts w:ascii="IRNazanin" w:hAnsi="IRNazanin" w:eastAsia="IRNazanin"/>
          <w:color w:val="111111"/>
          <w:sz w:val="28"/>
          <w:sz w:val="28"/>
          <w:szCs w:val="28"/>
          <w:rtl w:val="true"/>
          <w:lang w:bidi="fa-IR"/>
        </w:rPr>
        <w:t>و ارجلکم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نافع،ابن عامر،یعقوب،کسایی،حفص و اعشی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بکر از عاصم بن نصب و دیگران به جر خوانده‌اند و دیگران به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این دو قرائت را بعداً بررسی خواهیم کرد،زیرا بازگشت آن به مطلبی است که میان امت،مورد اختلاف است و در بارۀ آن اقوالی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قرائت در بارۀ این کلمه را در سوره نساء بررسی کرده‌ایم</w:t>
      </w:r>
      <w:r>
        <w:rPr>
          <w:rFonts w:eastAsia="IRNazanin" w:cs="IRNazanin"/>
          <w:color w:val="111111"/>
          <w:sz w:val="28"/>
          <w:szCs w:val="28"/>
          <w:rtl w:val="true"/>
          <w:lang w:bidi="fa-IR"/>
        </w:rPr>
        <w:t>.</w:t>
      </w:r>
    </w:p>
    <w:p>
      <w:pPr>
        <w:pStyle w:val="Heading5"/>
        <w:numPr>
          <w:ilvl w:val="4"/>
          <w:numId w:val="1"/>
        </w:numPr>
        <w:rPr/>
      </w:pPr>
      <w:bookmarkStart w:id="991" w:name="__RefHeading___Toc6788389_3224264995"/>
      <w:bookmarkStart w:id="992" w:name="_Toc424"/>
      <w:bookmarkEnd w:id="991"/>
      <w:r>
        <w:rPr>
          <w:rtl w:val="true"/>
        </w:rPr>
        <w:t>لغت</w:t>
      </w:r>
      <w:bookmarkEnd w:id="992"/>
    </w:p>
    <w:p>
      <w:pPr>
        <w:pStyle w:val="BookText"/>
        <w:rPr/>
      </w:pP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هم مفرد است و هم جمع،هم مذکر است و هم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توجه داشت که این کلمه در حقیقت مصدر است که به معنای صفت بکار می‌رود و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جنابت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هر گاه مصدر مضاف الیه باشد، می‌تواند در جای مضاف خود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عربها این کلمه را بصورت مثنی و جمع نیز بکار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اصل جنابت،دوری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تحرمنی نائلا عن جنابة</w:t>
      </w:r>
    </w:p>
    <w:p>
      <w:pPr>
        <w:pStyle w:val="BookText"/>
        <w:rPr/>
      </w:pPr>
      <w:r>
        <w:rPr>
          <w:rFonts w:ascii="IRNazanin" w:hAnsi="IRNazanin" w:eastAsia="IRNazanin"/>
          <w:color w:val="111111"/>
          <w:sz w:val="28"/>
          <w:sz w:val="28"/>
          <w:szCs w:val="28"/>
          <w:rtl w:val="true"/>
          <w:lang w:bidi="fa-IR"/>
        </w:rPr>
        <w:t>فانی امرؤ وسط القباب غریب</w:t>
      </w:r>
    </w:p>
    <w:p>
      <w:pPr>
        <w:pStyle w:val="BookText"/>
        <w:rPr/>
      </w:pPr>
      <w:r>
        <w:rPr>
          <w:rFonts w:ascii="IRNazanin" w:hAnsi="IRNazanin" w:eastAsia="IRNazanin"/>
          <w:color w:val="111111"/>
          <w:sz w:val="28"/>
          <w:sz w:val="28"/>
          <w:szCs w:val="28"/>
          <w:rtl w:val="true"/>
          <w:lang w:bidi="fa-IR"/>
        </w:rPr>
        <w:t>یعنی مرا محروم مساز که از دوری رها گردم زیرا من کسی هستم که در میان قبه‌های غریبم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فاطهروا،این کلمه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تاء در طاء ادغام و همزۀ وصل به اول آن افزوده شده است</w:t>
      </w:r>
      <w:r>
        <w:rPr>
          <w:rFonts w:eastAsia="IRNazanin" w:cs="IRNazanin"/>
          <w:color w:val="111111"/>
          <w:sz w:val="28"/>
          <w:szCs w:val="28"/>
          <w:rtl w:val="true"/>
          <w:lang w:bidi="fa-IR"/>
        </w:rPr>
        <w:t>.</w:t>
      </w:r>
    </w:p>
    <w:p>
      <w:pPr>
        <w:pStyle w:val="Heading5"/>
        <w:numPr>
          <w:ilvl w:val="4"/>
          <w:numId w:val="1"/>
        </w:numPr>
        <w:rPr/>
      </w:pPr>
      <w:bookmarkStart w:id="993" w:name="__RefHeading___Toc6788391_3224264995"/>
      <w:bookmarkStart w:id="994" w:name="_Toc425"/>
      <w:bookmarkEnd w:id="993"/>
      <w:r>
        <w:rPr>
          <w:rtl w:val="true"/>
        </w:rPr>
        <w:t>مقصود</w:t>
      </w:r>
      <w:bookmarkEnd w:id="994"/>
    </w:p>
    <w:p>
      <w:pPr>
        <w:pStyle w:val="Heading6"/>
        <w:numPr>
          <w:ilvl w:val="5"/>
          <w:numId w:val="1"/>
        </w:numPr>
        <w:rPr/>
      </w:pPr>
      <w:bookmarkStart w:id="995" w:name="__RefHeading___Toc6788393_3224264995"/>
      <w:bookmarkStart w:id="996" w:name="_Toc426"/>
      <w:bookmarkEnd w:id="995"/>
      <w:r>
        <w:rPr>
          <w:rtl w:val="true"/>
        </w:rPr>
        <w:t>اشاره</w:t>
      </w:r>
      <w:bookmarkEnd w:id="99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دستور داده شد که مردم به عقدها وفا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عقدها نماز و یکی از شرایط نماز،طهارت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صدد بیان آن بر آمده،می‌فرماید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قُمْتُمْ إِلَی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مقصود این است که هر گاه ارادۀ نماز کردید و بر طهارت نیستید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نکرده است زیرا کلام بر آن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آن،این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قَرَأْتَ الْقُرْآنَ فَاسْتَعِذْ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اراده کنی قرائت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کُنْتَ فِیهِمْ فَأَقَمْتَ لَهُمُ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میان آنها باشی و اراده کنی که برای آنها اقامۀ نماز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ابن عباس و بیشتر مفسران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هر گاه اراده بر پای داشتن نماز کنید،باید وضو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طهارت داشته باشید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نیز بر همین عقیده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نمازی وضو می‌گرفت و این آیه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دیگر نیز بوقت هر نمازی وضو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قول اول صحیح است و همۀ فقها بر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روایت کرده‌اند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وضو می‌کرد،حمل بر استحباب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اسلام،واجب بود که هر نمازی وضو بگیرند،سپس بمنظور تخفیف،این حکم نسخ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نیز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دختر زید بن خطاب مرا حدیث کرد که عبد اللّٰه حنظله او را حدیث کرده بود که پیامبر به او دستور تجدید وضو برای هر نمازی داد و این امر برای او دشوار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امر کرد که پیش از هر نمازی مسواک کند و اگر حدثی از او سر زد، وضو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عقیده داشت که وضو برای هر نمازی هم چنان واجب است و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بریده از پدر خود نقل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برای هر نمازی وضو می‌گرفت ولی چون سال فتح مکه،فرا رسید نمازها را بیک وضو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اللّٰه،کاری کردید که هرگز نکرده بودید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997" w:name="pg13050_155680"/>
    </w:p>
    <w:p>
      <w:pPr>
        <w:pStyle w:val="BookText"/>
        <w:rPr/>
      </w:pPr>
      <w:bookmarkEnd w:id="9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عمداً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اعلام می‌کند که وضو تنها برای نماز واجب است،زیرا در روایت است که چون پیامبر گرامی اسلام محدث می‌شد،از همۀ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جواب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می‌کرد،تا وقتی که برای نماز وضو می‌گرفت،آن گاه جواب سلام می‌داد، از اینرو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فَاغْسِلُوا وُجُوهَکُمْ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متعال امر می‌کند که صورتهای را بهنگام وضو بشویند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شستن،عبارت از ریختن آب است از محل،بطوری که جاری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این است که محل را تر کند بدون اینکه آب بر محل جاری شود</w:t>
      </w:r>
      <w:r>
        <w:rPr>
          <w:rFonts w:eastAsia="IRNazanin" w:cs="IRNazanin"/>
          <w:color w:val="111111"/>
          <w:sz w:val="28"/>
          <w:szCs w:val="28"/>
          <w:rtl w:val="true"/>
          <w:lang w:bidi="fa-IR"/>
        </w:rPr>
        <w:t>.</w:t>
      </w:r>
    </w:p>
    <w:p>
      <w:pPr>
        <w:pStyle w:val="Heading6"/>
        <w:numPr>
          <w:ilvl w:val="5"/>
          <w:numId w:val="1"/>
        </w:numPr>
        <w:rPr/>
      </w:pPr>
      <w:bookmarkStart w:id="998" w:name="__RefHeading___Toc6788395_3224264995"/>
      <w:bookmarkStart w:id="999" w:name="_Toc427"/>
      <w:bookmarkEnd w:id="998"/>
      <w:r>
        <w:rPr>
          <w:rtl w:val="true"/>
        </w:rPr>
        <w:t>صورت چیست؟</w:t>
      </w:r>
      <w:bookmarkEnd w:id="999"/>
    </w:p>
    <w:p>
      <w:pPr>
        <w:pStyle w:val="BookText"/>
        <w:rPr/>
      </w:pPr>
      <w:r>
        <w:rPr>
          <w:rFonts w:ascii="IRNazanin" w:hAnsi="IRNazanin" w:eastAsia="IRNazanin"/>
          <w:color w:val="111111"/>
          <w:sz w:val="28"/>
          <w:sz w:val="28"/>
          <w:szCs w:val="28"/>
          <w:rtl w:val="true"/>
          <w:lang w:bidi="fa-IR"/>
        </w:rPr>
        <w:t>از امامان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صورت از محل روییدن موی سر تا محل سرازیر شدن موی زنخ و عرض آن،ما بین انگشت ابهام و سبابه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صورت،از لحاظ طول،قسمت ظاهر پوست،از محل روییدن موی سر تا زنخ و از لحاظ عرض ما بین دو گوش است،لکن قسمتی از زنخ که زیر موست و همچنین قسمتهای دیگر که از مو پوشیده شده است و درون دهان و بینی و چشم،جزء صورت نیست،زیرا صورت آن است که در مقابل بیننده قرار می‌گیرد و برای او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ابن عباس،ابن عمر،حسن،قتاده،زهری،شعبی و دیگران نقل شده و مختار ابو حنیفه و اصحاب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مالک،ام سلمه،عمار،مجاهد،سعید بن جبیر و جماعتی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از محل روییدن موی سر تا زنخ،از لحاظ طول،و از گوش تا گوش از لحاظ عرض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برابر چشم بیننده ظاهر باشد یا نباشد و چه بوسیلۀ موی پیشانی و ریش پوشیده شده باشد یا نه همچنین داخل دهان و بینی و قسمتی از گوشها که در سمت صورت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نیز همین قول را برگزیده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أَیْدِیَکُمْ إِلَی الْمَرٰافِقِ</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دستها و مرفق‌ها را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مرافق جمع مرفق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 آن قسمتی از دست است که انسان بدان متکی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حقیقت،محل خم شدن 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علمای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 و شستن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واجب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عقیدۀ اکثر فقها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این باشد که شستن دستها با مرفقها واجب است،در این صورت،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فایده‌ای ندارد و شستن همۀ دست واجب است،لکن از آنجا که حد شستن دست را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کرده،باید از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را قطع کرد،بنا بر این مرفقها حد انتهای شستشوی دستهاست و بدین ترتیب مبدء شستشو انگشتان و انتهای آن مرفقهاست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امت،اجماع کرده‌اند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شستشوی دستها هر کس از مرفقها شروع و به انگشتان ختم کند،وضویش صحیح است اختلاف در بارۀ شروع شستن دستها از انگشتان بطرف مرفقهاست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اجماع دارند بر اینکه هر کس در موقع شستن دستها مرفقها را بشوید وضویش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این است که اگر کسی مرفقها را نشوید،آیا وضویش صحیح است یا نه؟شافعی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 در این که شستن مرفقها واجب است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جاهایی که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أَمْوٰالَهُمْ إِلیٰ أَمْوٰالِکُمْ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ایشان را با اموال خویش مخورید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امرء القیس نیز چنین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کفل کالدعص بلله الندی</w:t>
      </w:r>
    </w:p>
    <w:p>
      <w:pPr>
        <w:pStyle w:val="BookText"/>
        <w:rPr/>
      </w:pPr>
      <w:r>
        <w:rPr>
          <w:rFonts w:ascii="IRNazanin" w:hAnsi="IRNazanin" w:eastAsia="IRNazanin"/>
          <w:color w:val="111111"/>
          <w:sz w:val="28"/>
          <w:sz w:val="28"/>
          <w:szCs w:val="28"/>
          <w:rtl w:val="true"/>
          <w:lang w:bidi="fa-IR"/>
        </w:rPr>
        <w:t>الی حارک مثل الرتاج المضبب</w:t>
      </w:r>
    </w:p>
    <w:p>
      <w:pPr>
        <w:pStyle w:val="BookText"/>
        <w:rPr/>
      </w:pPr>
      <w:r>
        <w:rPr>
          <w:rFonts w:ascii="IRNazanin" w:hAnsi="IRNazanin" w:eastAsia="IRNazanin"/>
          <w:color w:val="111111"/>
          <w:sz w:val="28"/>
          <w:sz w:val="28"/>
          <w:szCs w:val="28"/>
          <w:rtl w:val="true"/>
          <w:lang w:bidi="fa-IR"/>
        </w:rPr>
        <w:t>یعنی آن اسب را کفلی است همچون شن مرطوب،با شانه‌ای همچون دری که بر آن قفلی محکم زده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نمونه‌های فراوانی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امْسَحُوا بِرُؤُسِکُمْ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جمله،امر می‌کند به مسح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این است که دستانت</w:t>
      </w:r>
    </w:p>
    <w:p>
      <w:pPr>
        <w:pStyle w:val="BookText"/>
        <w:rPr/>
      </w:pPr>
      <w:r>
        <w:rPr>
          <w:rFonts w:ascii="IRNazanin" w:hAnsi="IRNazanin" w:eastAsia="IRNazanin"/>
          <w:color w:val="111111"/>
          <w:sz w:val="28"/>
          <w:sz w:val="28"/>
          <w:szCs w:val="28"/>
          <w:rtl w:val="true"/>
          <w:lang w:bidi="fa-IR"/>
        </w:rPr>
        <w:t>را به چیزی بکشی مثل اینکه بوسیلۀ دست عرق پیشانی را پاک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مسح تمام سر واجب نیست،زیرا آن کس که قسمتی از سر را مسح کند،او را مسح کنندۀ سر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نیز چنین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آنان،این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اندازه‌ای از سر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بنظر عرف،مسح بر آن صدق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کرد ابن عمر،ابراهیم،و شعبی نیز چنین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شافعی نیز همین است مالک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سر را باید مسح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یک چهارم سر را مسح کرد،زیرا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قریب یک چهارم سر است،مسح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روایاتی هم نقل شده است که با آوردن آنها سخن را طولانی نمی‌کنیم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أَرْجُلَکُمْ إِلَی الْکَعْبَیْنِ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جمله،اختلاف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 فقها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 در موقع وضو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مسح پاها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نیز بر عقیدۀ امامیه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جماعتی از صحابه و تابعان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ابن عباس،انس،ابو العالیه و 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شده است که فقط مسح پاها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مخیر است میان شستن و مسح پاها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و جبایی نیز چنین گفته‌اند،جز اینکه آنها مسح همۀ پاها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پشت پا و کف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دانسته و تنها مسح پشت پاها را کافی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الحق که یکی از پیشوایان شیعۀ زیدیه است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شستن پاها و هم مسح آنها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وضوی پیامبر را اینطور توصیف می‌کند که او روی پاها را مسح کرد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پیامبر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 دستور،مسح پاهاست ولی مردم پاها را شستشو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وضو،دو شستن و دو مسح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دستها و شستن صورت،مسح سر و مسح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خداوند،دو شستن و دو مسح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حمید،از موسی بن انس،روایت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حضور ما به انس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در اهواز برای ما سخن رانی کرد و در بارۀ وضو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دستها را بشویید و سر را مسح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برای انسان از پاها به آلودگی نزدیکتر نیست،بنا بر این باطن و ظاهر و پشت پاها را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راست گفت و حجاج دروغگوست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امْسَحُوا بِرُؤُسِکُمْ وَ أَرْجُلَکُمْ إِلَی الْکَعْبَیْنِ راوی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انس در موقع مسح پاها،فقط پاها را تر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در بارۀ مسح بر پیامبر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تیمم اعضایی که باید شسته شوند مسح می‌شوند و اعضایی که باید مسح شوند،ترک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اینباره از بزرگان اهل بیت،نقل شده،از حد شماره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سعید اهوازی روایت کند که غالب بن هزیل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 در بارۀ مسح پاها سؤال کردم،فرمود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پاها همان است که جبرئیل در بارۀ آن نازل شد و بیان 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احمد بن محمد روایت کند که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موسی بن جعفر در بارۀ مسح</w:t>
      </w:r>
      <w:bookmarkStart w:id="1000" w:name="pg13050_155684"/>
    </w:p>
    <w:p>
      <w:pPr>
        <w:pStyle w:val="BookText"/>
        <w:rPr/>
      </w:pPr>
      <w:bookmarkEnd w:id="1000"/>
      <w:r>
        <w:rPr>
          <w:rFonts w:ascii="IRNazanin" w:hAnsi="IRNazanin" w:eastAsia="IRNazanin"/>
          <w:color w:val="111111"/>
          <w:sz w:val="28"/>
          <w:sz w:val="28"/>
          <w:szCs w:val="28"/>
          <w:rtl w:val="true"/>
          <w:lang w:bidi="fa-IR"/>
        </w:rPr>
        <w:t>پاها سؤال کردم که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کف دست را بر انگشتان پا نهاد و تا کعب آن مسح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بوسیلۀ دو انگشت دست تا کعب پاها را مسح کند،چطور؟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نه،جز اینکه بهمۀ کف دست،پاها را مسح کند</w:t>
      </w:r>
      <w:r>
        <w:rPr>
          <w:rFonts w:eastAsia="IRNazanin" w:cs="IRNazanin"/>
          <w:color w:val="111111"/>
          <w:sz w:val="28"/>
          <w:szCs w:val="28"/>
          <w:rtl w:val="true"/>
          <w:lang w:bidi="fa-IR"/>
        </w:rPr>
        <w:t>.</w:t>
      </w:r>
    </w:p>
    <w:p>
      <w:pPr>
        <w:pStyle w:val="Heading6"/>
        <w:numPr>
          <w:ilvl w:val="5"/>
          <w:numId w:val="1"/>
        </w:numPr>
        <w:rPr/>
      </w:pPr>
      <w:bookmarkStart w:id="1001" w:name="__RefHeading___Toc6788397_3224264995"/>
      <w:bookmarkStart w:id="1002" w:name="_Toc428"/>
      <w:bookmarkEnd w:id="1001"/>
      <w:r>
        <w:rPr>
          <w:rtl w:val="true"/>
        </w:rPr>
        <w:t>اختلاف قرائت</w:t>
      </w:r>
      <w:bookmarkEnd w:id="1002"/>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نصب و جر قرائت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قائلند به وجوب شستن پاها،کلمه را معطوف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مجرور دانسته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مسح، شستن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زید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مسح،شستشوی خفیف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مسح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شستشو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مطلب را تقویت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کردن و موقت ساختن چیزی با شستن مناسب است،نه با مسح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در آیۀ شریفۀ مسح پاها را محدود به کعب،کرده است،معلوم می‌شود که در اینجا مسح در حکم شستن است،زیرا مثل شستن محدود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فارسی نیز همین قول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مجرور بودن کلمه،مجاورت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ضب 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ویران مارمولک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 بواسطۀ مجاورت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 القیس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ثبیراً فی عرانین و بله</w:t>
      </w:r>
    </w:p>
    <w:p>
      <w:pPr>
        <w:pStyle w:val="BookText"/>
        <w:rPr/>
      </w:pPr>
      <w:r>
        <w:rPr>
          <w:rFonts w:ascii="IRNazanin" w:hAnsi="IRNazanin" w:eastAsia="IRNazanin"/>
          <w:color w:val="111111"/>
          <w:sz w:val="28"/>
          <w:sz w:val="28"/>
          <w:szCs w:val="28"/>
          <w:rtl w:val="true"/>
          <w:lang w:bidi="fa-IR"/>
        </w:rPr>
        <w:t>کبیر اناس فی بجاد مزمل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گویی ثبیر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بزرگترین کوه‌های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باران،بزرگ مردم است که خود را با گلیمی خط دار پوشانده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کبیر است</w:t>
      </w:r>
    </w:p>
    <w:p>
      <w:pPr>
        <w:pStyle w:val="BookText"/>
        <w:rPr/>
      </w:pPr>
      <w:r>
        <w:rPr>
          <w:rFonts w:ascii="IRNazanin" w:hAnsi="IRNazanin" w:eastAsia="IRNazanin"/>
          <w:color w:val="111111"/>
          <w:sz w:val="28"/>
          <w:sz w:val="28"/>
          <w:szCs w:val="28"/>
          <w:rtl w:val="true"/>
          <w:lang w:bidi="fa-IR"/>
        </w:rPr>
        <w:t>و بر اثر مجاورت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کلمه را به جر قرائت کنند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بنا بر این پاها را مثل سر باید مسح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پیشینیان خاطر نشان کرده‌اند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مسح پاها نازل شد و سنت،شستن پاها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کلمه بخاطر مجاورت،آنهم در قرآن کریم،روا نیست،لکن مسح بنا بر این حدی که در قرآن برای آن تعیین شده مانند شستن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اخفش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بر حسب لفظ 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حسب معنی از آن منقطع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گفتۀ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علفتها تبناً و ماء باردا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حیوان را کاه دادم و او را آب سرد نوشانیدم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قرائت نصب کلمه،گفته‌اند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فقهای بلاد اسلامی را دیده‌ایم که پاها را می‌شویند و به مسح اکتفاء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 نیز روایت است که قومی را در حال وضو دید که پشت پاها را نمی‌شستند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این پشت پاها از آتش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ابو علی فارسی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می‌گویند هم مسح و هم شستن پاها واجب است،بدون اینکه خود را بزحمت افکنند،جر و نصب کلمه را بر ظاهر آن عطف کرده،جر را بنا بر عطف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را بنا بر عطف بر محل آن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ادبیات عرب،نمونۀ این مطلب،بسیار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فلان بقائم و لا ذاهباً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اننا بشر فأسجح</w:t>
      </w:r>
    </w:p>
    <w:p>
      <w:pPr>
        <w:pStyle w:val="BookText"/>
        <w:rPr/>
      </w:pPr>
      <w:r>
        <w:rPr>
          <w:rFonts w:ascii="IRNazanin" w:hAnsi="IRNazanin" w:eastAsia="IRNazanin"/>
          <w:color w:val="111111"/>
          <w:sz w:val="28"/>
          <w:sz w:val="28"/>
          <w:szCs w:val="28"/>
          <w:rtl w:val="true"/>
          <w:lang w:bidi="fa-IR"/>
        </w:rPr>
        <w:t>فلسنا بالجبال و لا الحدیدا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معاویه،ما انسانیم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و آهن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عفو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bookmarkStart w:id="1003" w:name="pg13050_155686"/>
    </w:p>
    <w:p>
      <w:pPr>
        <w:pStyle w:val="BookText"/>
        <w:rPr/>
      </w:pPr>
      <w:bookmarkEnd w:id="10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انت باعث دینار لحاجتنا</w:t>
      </w:r>
    </w:p>
    <w:p>
      <w:pPr>
        <w:pStyle w:val="BookText"/>
        <w:rPr/>
      </w:pPr>
      <w:r>
        <w:rPr>
          <w:rFonts w:ascii="IRNazanin" w:hAnsi="IRNazanin" w:eastAsia="IRNazanin"/>
          <w:color w:val="111111"/>
          <w:sz w:val="28"/>
          <w:sz w:val="28"/>
          <w:szCs w:val="28"/>
          <w:rtl w:val="true"/>
          <w:lang w:bidi="fa-IR"/>
        </w:rPr>
        <w:t>او عبد رب اخاعون بن بخراق</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برای حاجت ما دیناری می‌فرستی یا عبد رب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بر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بعیدتر از موارد فوق،گفتۀ شاعر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جئنی بمثل بنی بدر لقومهم</w:t>
      </w:r>
    </w:p>
    <w:p>
      <w:pPr>
        <w:pStyle w:val="BookText"/>
        <w:rPr/>
      </w:pPr>
      <w:r>
        <w:rPr>
          <w:rFonts w:ascii="IRNazanin" w:hAnsi="IRNazanin" w:eastAsia="IRNazanin"/>
          <w:color w:val="111111"/>
          <w:sz w:val="28"/>
          <w:sz w:val="28"/>
          <w:szCs w:val="28"/>
          <w:rtl w:val="true"/>
          <w:lang w:bidi="fa-IR"/>
        </w:rPr>
        <w:t>او مثل اخوة منظور بن سیار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مثل بنی بدر یا مثل برادران منظور بن سیار،حاضر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شعر در حقیقت،معنای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بمثل بنی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 لی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را نصب داده است</w:t>
      </w:r>
      <w:r>
        <w:rPr>
          <w:rFonts w:eastAsia="IRNazanin" w:cs="IRNazanin"/>
          <w:color w:val="111111"/>
          <w:sz w:val="28"/>
          <w:szCs w:val="28"/>
          <w:rtl w:val="true"/>
          <w:lang w:bidi="fa-IR"/>
        </w:rPr>
        <w:t>.</w:t>
      </w:r>
    </w:p>
    <w:p>
      <w:pPr>
        <w:pStyle w:val="Heading6"/>
        <w:numPr>
          <w:ilvl w:val="5"/>
          <w:numId w:val="1"/>
        </w:numPr>
        <w:rPr/>
      </w:pPr>
      <w:bookmarkStart w:id="1004" w:name="__RefHeading___Toc6788399_3224264995"/>
      <w:bookmarkStart w:id="1005" w:name="_Toc429"/>
      <w:bookmarkEnd w:id="1004"/>
      <w:r>
        <w:rPr>
          <w:rtl w:val="true"/>
        </w:rPr>
        <w:t>پاسخ دلایل وجوب شستن پاها</w:t>
      </w:r>
      <w:bookmarkEnd w:id="1005"/>
    </w:p>
    <w:p>
      <w:pPr>
        <w:pStyle w:val="BookText"/>
        <w:rPr/>
      </w:pPr>
      <w:r>
        <w:rPr>
          <w:rFonts w:ascii="IRNazanin" w:hAnsi="IRNazanin" w:eastAsia="IRNazanin"/>
          <w:color w:val="111111"/>
          <w:sz w:val="28"/>
          <w:sz w:val="28"/>
          <w:szCs w:val="28"/>
          <w:rtl w:val="true"/>
          <w:lang w:bidi="fa-IR"/>
        </w:rPr>
        <w:t>دانشمندان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مسح را به معنای شستن،دانسته‌اند،به چند دلیل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متعال،اعضایی را که در وضو باید شسته شوند،از اعضایی که باید مسح شوند،جدا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لغت و شرع نیز،مسح و شستن با یکدیگر تفاوت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و غسل،یکی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در مورد سر،تنها مسح واجب باشد،نه شستن،بنا بر این حکم پاها نیز باید مسح باشد نه شستن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حقیقت ربط میان دو کلمه بوسیلۀ حروف عطف،غیر از این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مسح بمعنای شستن باشد،چه فایده‌ای دارد که استدلال کنند بروایتی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وضو گرفت و پاها را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بنا بر این،ممکن است او پاها را مسح کرده باشد و دیگران مسح را شستن نامیده باشند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استشهادی که ابو زید بگفتۀ عرب کرد که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مسح کردم و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شستشو کردم،باید توجه داشت با این جمله،در حقیقت می‌خواهند</w:t>
      </w:r>
    </w:p>
    <w:p>
      <w:pPr>
        <w:pStyle w:val="BookText"/>
        <w:rPr/>
      </w:pPr>
      <w:r>
        <w:rPr>
          <w:rFonts w:ascii="IRNazanin" w:hAnsi="IRNazanin" w:eastAsia="IRNazanin"/>
          <w:color w:val="111111"/>
          <w:sz w:val="28"/>
          <w:sz w:val="28"/>
          <w:szCs w:val="28"/>
          <w:rtl w:val="true"/>
          <w:lang w:bidi="fa-IR"/>
        </w:rPr>
        <w:t>اشاره کنند به اینکه وضو گرفته‌اند و مطلب را با ایجاز و اختصار بیان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تغسلت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نماز شستشو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نبود و احتمال انجام غسل داده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اصل،کلمۀ مسح بکار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که اعضایی که شسته می‌شوند هم مسح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صورت،این استعمال مجازی بخاطر این است که مطلب معلوم است و دلیلی بر گفتار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مرتضی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محدود شدن پاها در آیه،دلیل بر وجوب شستن دانسته‌اند،صحیح نیست،زیرا مسح،فعلی است که از جانب شرع،مثل شستن واجب شده و مانعی نیست که همانطوری که شستن اعضا محدود شده،مسح اعضا نیز محدود شود و اینکه خداوند متعال دستور داده است که پاها را تا کعب،مسح کنید،دلیل این نیست که باید پاها را تا کعب،شست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محدود شدن دستها تا مرفق،دلیل بر وجوب شستن است،محدود شدن پاها تا کعب،نیز دلیل وجوب شستن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ما شستن دستها را واجب می‌دانیم نه به دلیل محدود شدن دستهاست بلکه به دلیل تصریح قرآن کریم بر وجوب شستن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در مورد پاها چنین تصریحی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رعایت ترتیب کلام بهتر خواهد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صحیح نیست،زیرا دستها محدودند و بر صورت که نامحدود است،عطف شده‌اند،بنا بر این جایز است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محدود شده است بر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محدود نشده،عطف و در هر دو تنها مسح لازم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مطلب،از آنچه آنها می‌گویند بهتر است،زیرا آیۀ شریفه،نخست عضوی را که شستن آن واجب و حد آن را تعیین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عضوی را که شستن آن نیز واجب و حد آن را تعیین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عطف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مطلب را از سر گرفته،عضو مسح کردند غیر محدودی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ذکر،سپس عضوی مسح کردنی و</w:t>
      </w:r>
    </w:p>
    <w:p>
      <w:pPr>
        <w:pStyle w:val="BookText"/>
        <w:rPr/>
      </w:pPr>
      <w:r>
        <w:rPr>
          <w:rFonts w:ascii="IRNazanin" w:hAnsi="IRNazanin" w:eastAsia="IRNazanin"/>
          <w:color w:val="111111"/>
          <w:sz w:val="28"/>
          <w:sz w:val="28"/>
          <w:szCs w:val="28"/>
          <w:rtl w:val="true"/>
          <w:lang w:bidi="fa-IR"/>
        </w:rPr>
        <w:t>محدود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عطف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ترتیب،دو جمله در مقابل یکدیگر قرار گرفته‌اند،زیرا در جملۀ اول شستنی محدود بر شستنی نامحدودی و در جملۀ دوم، مسح کردنی محدودی بر مسح کردنی نامحدودی عطف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ضمن دلایل و شواهدی بنا بر مجاورت،دانسته‌اند،نیز در اشتتباهند،زیرا همانطوری که اشاره کردیم،زجاج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بزرگان ادبیات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در مورد قرآن کریم،جایز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 مسأله جر،بنا بر مجاورت،بمواردی اختصاص دارد که فاقد حرف عطف باشد و نیز مواردی که مقصود گوینده روشن باشد،نه مثل آیۀ شریفه،که جر بنا بر مجاورت،تولید اشتباه خواهد کرد، در عین حال محققان علم نحو،اعراب کلمه را بنا بر مجاورت جایز ندانسته و مواردی که بعنوان نمونه،مثال آورده شد،توجیه کرده و پاسخ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اخفش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را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علقتها تبنا و ماء باردا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خالی از اشتباه نیست،زیرا او در حقیقت،در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تقدیر گرفت و چنین تقدیری هنگامی رواست که اضطراراً برای اصلاح معنی ناگزیر باشیم،لکن هر گاه معنای کلام،مستقیم و ظاهر باشد،چگونه جایز است که مرتکب چنین تقدیر ناصوابی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پاسخ ابو علی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بقاعدۀ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تأثیر در کلام را به آنچه نزدیکتر است،نسبت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آن است که به آنچه دورتر است،بنا بر این اگر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بخاطر عطف بودن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که جمله‌ای که به شستن صورت و دستها امر می‌کند،پایان یافته و جمله‌ای دیگر،در مورد مسح سر و پاها آغاز گشته است و صحیح نیست که بعد از قطع جمله‌ای بار دیگر بوسیلۀ ربط عطفی آن بازگشت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اگر این کار،از لحاظ ادبی هم بلا مانع باشد،در مورد آیه،ترجیح با گفتار ماست،زیرا میان دو قسمت تطابق برقرار می‌شود و منافاتی با یکدیگر ندارند</w:t>
      </w:r>
      <w:r>
        <w:rPr>
          <w:rFonts w:eastAsia="IRNazanin" w:cs="IRNazanin"/>
          <w:color w:val="111111"/>
          <w:sz w:val="28"/>
          <w:szCs w:val="28"/>
          <w:rtl w:val="true"/>
          <w:lang w:bidi="fa-IR"/>
        </w:rPr>
        <w:t>.</w:t>
      </w:r>
      <w:bookmarkStart w:id="1006" w:name="pg13050_155689"/>
    </w:p>
    <w:p>
      <w:pPr>
        <w:pStyle w:val="BookText"/>
        <w:rPr/>
      </w:pPr>
      <w:bookmarkEnd w:id="1006"/>
      <w:r>
        <w:rPr>
          <w:rFonts w:ascii="IRNazanin" w:hAnsi="IRNazanin" w:eastAsia="IRNazanin"/>
          <w:color w:val="111111"/>
          <w:sz w:val="28"/>
          <w:sz w:val="28"/>
          <w:szCs w:val="28"/>
          <w:rtl w:val="true"/>
          <w:lang w:bidi="fa-IR"/>
        </w:rPr>
        <w:t>در مورد حدیثی که از پیامبر نقل کردند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للعراقیب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دیگر که مضمون آنها دلالت می‌کند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وضو می‌گرفت و پاها را می‌شست، باید توجه داشت که ما نمی‌توانیم بخاطر چنین احادیثی که برای ما اطمینان بخش نیستند، از ظاهر قرآن کریم دست بر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انگهی اخبار بسیاری از طریقۀ اهل تسنن در کتب شان و از شیوخشان،در دست داریم که خلاف آن اخبار افاده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اوس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 دیدم که وضو گرفت و بر نعل خود مسح کرد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پس از قضای حاجت،آبی طلبید و وضو گرفت و بر پاهای خود مسح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احادیث دیگری که آوردن آنها بطول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للعراقیب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گروهی از افراد بی سر و پا ایستاده بول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بول بر پاها و پشت پاهایشان ترشح می‌کرد و آنها بدون شستشو برای نماز به مسجد می‌آمدند، از اینرو پیامبر آنها را به عذاب جهنم تهدید کرد</w:t>
      </w:r>
      <w:r>
        <w:rPr>
          <w:rFonts w:eastAsia="IRNazanin" w:cs="IRNazanin"/>
          <w:color w:val="111111"/>
          <w:sz w:val="28"/>
          <w:szCs w:val="28"/>
          <w:rtl w:val="true"/>
          <w:lang w:bidi="fa-IR"/>
        </w:rPr>
        <w:t>.</w:t>
      </w:r>
    </w:p>
    <w:p>
      <w:pPr>
        <w:pStyle w:val="Heading6"/>
        <w:numPr>
          <w:ilvl w:val="5"/>
          <w:numId w:val="1"/>
        </w:numPr>
        <w:rPr/>
      </w:pPr>
      <w:bookmarkStart w:id="1007" w:name="__RefHeading___Toc6788401_3224264995"/>
      <w:bookmarkStart w:id="1008" w:name="_Toc430"/>
      <w:bookmarkEnd w:id="1007"/>
      <w:r>
        <w:rPr>
          <w:rtl w:val="true"/>
        </w:rPr>
        <w:t>کعب پا</w:t>
      </w:r>
      <w:bookmarkEnd w:id="1008"/>
    </w:p>
    <w:p>
      <w:pPr>
        <w:pStyle w:val="BookText"/>
        <w:rPr/>
      </w:pPr>
      <w:r>
        <w:rPr>
          <w:rFonts w:ascii="IRNazanin" w:hAnsi="IRNazanin" w:eastAsia="IRNazanin"/>
          <w:color w:val="111111"/>
          <w:sz w:val="28"/>
          <w:sz w:val="28"/>
          <w:szCs w:val="28"/>
          <w:rtl w:val="true"/>
          <w:lang w:bidi="fa-IR"/>
        </w:rPr>
        <w:t>امامیه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پا استخوان برجسته‌ای است که در پشت پا و در محل بستن بند کفش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محمد بن حسن که از اصحاب ابو حنیفه است با ایشان موافقت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قائل است که پاها را تا کعب،باید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مفسران و فقها گویند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استخوان ساق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کعب همان چیزی بود که امامیه گویند،باید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ارجلکم الی الکعاب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بنا بر این قول،در هر پایی دو کعب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إِنْ کُنْتُمْ جُنُباً فَاطَّهَّرُوا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موقع نماز،جنب باشید،لازم است بوسیلۀ غسل خود را طاهر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جنابت،بر اثر خارج شدن منی یا غایب شدن سر آلت تناسلی مرد،در آلت تناسلی زن،حاصل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کُنْتُمْ مَرْضیٰ أَوْ عَلیٰ سَفَرٍ أَوْ جٰاءَ أَحَدٌ مِنْکُمْ مِنَ الْغٰائِطِ أَوْ لاٰمَسْتُمُ النِّسٰاءَ فَلَمْ تَجِدُوا مٰاءً فَتَیَمَّمُوا صَعِیداً طَیِّباً فَامْسَحُوا بِوُجُوهِکُمْ وَ أَیْدِیکُمْ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قسمت در سورۀ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تکرار آن لزومی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یُرِیدُ اللّٰهُ لِیَجْعَلَ عَلَیْکُمْ مِنْ حَرَجٍ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نمی‌خواهد بوسیلۀ حکم وضو و غسل و 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نبودن آب یا معذور بودن استعمال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دچار سختی و زحمت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یُرِیدُ لِیُطَهِّرَکُمْ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می‌خواهد بوسیلۀ وضو و غسل جسد شما را از آلودگی گناهان پاک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لام برای بیان اراده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ارید لا نسی ذکرها فکانما</w:t>
      </w:r>
    </w:p>
    <w:p>
      <w:pPr>
        <w:pStyle w:val="BookText"/>
        <w:rPr/>
      </w:pPr>
      <w:r>
        <w:rPr>
          <w:rFonts w:ascii="IRNazanin" w:hAnsi="IRNazanin" w:eastAsia="IRNazanin"/>
          <w:color w:val="111111"/>
          <w:sz w:val="28"/>
          <w:sz w:val="28"/>
          <w:szCs w:val="28"/>
          <w:rtl w:val="true"/>
          <w:lang w:bidi="fa-IR"/>
        </w:rPr>
        <w:t>تمثل لی لیلی بکل سبیل</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یاد او را فراموش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بهر راهی در برابر من مجسم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گناهان گذشته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لِیُتِمَّ نِعْمَتَهُ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ارادۀ خداوند این است که بوسیلۀ وضو و غسل با وجود آب و تیمم با فقدان آب،نعمت خود را بوسیلۀ اباحۀ تیمم برای شما تمام کند و این گذشت و تخفیف را یکی دیگر از نعمتهای خود نسبت به شما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شما از راه اطاعت دستورهای خداوند،او را سپاسگزاری کنید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آیۀ شریفه،متضمن کیفیت غسل و وضو و احکام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مسائل متفرع بر آنها بسیار و محل ذکر آن کتابهای فقهی است</w:t>
      </w:r>
      <w:r>
        <w:rPr>
          <w:rFonts w:eastAsia="IRNazanin" w:cs="IRNazanin"/>
          <w:color w:val="111111"/>
          <w:sz w:val="28"/>
          <w:szCs w:val="28"/>
          <w:rtl w:val="true"/>
          <w:lang w:bidi="fa-IR"/>
        </w:rPr>
        <w:t>.</w:t>
      </w:r>
      <w:bookmarkStart w:id="1009" w:name="pg13050_155691"/>
    </w:p>
    <w:p>
      <w:pPr>
        <w:pStyle w:val="Heading3"/>
        <w:numPr>
          <w:ilvl w:val="2"/>
          <w:numId w:val="1"/>
        </w:numPr>
        <w:rPr/>
      </w:pPr>
      <w:bookmarkStart w:id="1010" w:name="__RefHeading___Toc6788403_3224264995"/>
      <w:bookmarkStart w:id="1011" w:name="_Toc431"/>
      <w:bookmarkEnd w:id="1009"/>
      <w:bookmarkEnd w:id="1010"/>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7</w:t>
      </w:r>
      <w:r>
        <w:rPr>
          <w:rtl w:val="true"/>
        </w:rPr>
        <w:t xml:space="preserve"> </w:t>
      </w:r>
      <w:r>
        <w:rPr>
          <w:rtl w:val="true"/>
        </w:rPr>
        <w:t xml:space="preserve">تا </w:t>
      </w:r>
      <w:r>
        <w:rPr/>
        <w:t>10</w:t>
      </w:r>
      <w:r>
        <w:rPr>
          <w:rtl w:val="true"/>
        </w:rPr>
        <w:t>]</w:t>
      </w:r>
      <w:bookmarkEnd w:id="1011"/>
    </w:p>
    <w:p>
      <w:pPr>
        <w:pStyle w:val="Heading4"/>
        <w:numPr>
          <w:ilvl w:val="3"/>
          <w:numId w:val="1"/>
        </w:numPr>
        <w:rPr/>
      </w:pPr>
      <w:bookmarkStart w:id="1012" w:name="__RefHeading___Toc6788405_3224264995"/>
      <w:bookmarkStart w:id="1013" w:name="_Toc432"/>
      <w:bookmarkEnd w:id="1012"/>
      <w:r>
        <w:rPr>
          <w:rtl w:val="true"/>
        </w:rPr>
        <w:t>اشاره</w:t>
      </w:r>
      <w:bookmarkEnd w:id="1013"/>
    </w:p>
    <w:p>
      <w:pPr>
        <w:pStyle w:val="BookText"/>
        <w:rPr/>
      </w:pPr>
      <w:r>
        <w:rPr>
          <w:rFonts w:ascii="Amiri" w:hAnsi="Amiri" w:eastAsia="Amiri" w:cs="Amiri"/>
          <w:color w:val="111111"/>
          <w:sz w:val="28"/>
          <w:sz w:val="28"/>
          <w:szCs w:val="28"/>
          <w:rtl w:val="true"/>
          <w:lang w:bidi="ar-SA"/>
        </w:rPr>
        <w:t xml:space="preserve">وَ اُذْکُرُوا نِعْمَةَ اَللّٰهِ عَلَیْکُمْ وَ مِیثٰاقَهُ اَلَّذِی وٰاثَقَکُمْ بِهِ إِذْ قُلْتُمْ سَمِعْنٰا وَ أَطَعْنٰا وَ اِتَّقُوا اَللّٰهَ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قَوّٰامِینَ لِلّٰهِ شُهَدٰاءَ بِالْقِسْطِ وَ لاٰ یَجْرِمَنَّکُمْ شَنَآنُ قَوْمٍ عَلیٰ أَلاّٰ تَعْدِلُوا اِعْدِلُوا هُوَ أَقْرَبُ لِلتَّقْویٰ وَ اِتَّقُوا اَللّٰهَ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وَ عَمِلُوا اَلصّٰالِحٰاتِ لَهُمْ مَغْفِرَةٌ وَ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Style w:val="FootnoteAnchor"/>
          <w:rtl w:val="true"/>
        </w:rPr>
        <w:footnoteReference w:id="56"/>
      </w:r>
    </w:p>
    <w:p>
      <w:pPr>
        <w:pStyle w:val="Heading4"/>
        <w:numPr>
          <w:ilvl w:val="3"/>
          <w:numId w:val="1"/>
        </w:numPr>
        <w:rPr/>
      </w:pPr>
      <w:bookmarkStart w:id="1014" w:name="__RefHeading___Toc6788407_3224264995"/>
      <w:bookmarkStart w:id="1015" w:name="_Toc433"/>
      <w:bookmarkEnd w:id="1014"/>
      <w:r>
        <w:rPr>
          <w:rtl w:val="true"/>
        </w:rPr>
        <w:t>ترجمه</w:t>
      </w:r>
      <w:bookmarkEnd w:id="1015"/>
    </w:p>
    <w:p>
      <w:pPr>
        <w:pStyle w:val="BookText"/>
        <w:rPr/>
      </w:pPr>
      <w:r>
        <w:rPr>
          <w:rFonts w:ascii="IRNazanin" w:hAnsi="IRNazanin" w:eastAsia="IRNazanin"/>
          <w:color w:val="111111"/>
          <w:sz w:val="28"/>
          <w:sz w:val="28"/>
          <w:szCs w:val="28"/>
          <w:rtl w:val="true"/>
          <w:lang w:bidi="fa-IR"/>
        </w:rPr>
        <w:t>و یاد کنید نعمت خدا را بر خویشتن و پیمانی را که از شما گرفت هنگامی که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اطاعت کردیم و از خداوند بپرهیزید که او به اسرار شما آگاه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مؤمن،در راه خدا قیام کرده،گواهان عدل باشید و کینۀ قومی شما شما را به بی عدالتی نکشاند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کنید که به تقوی نزدیک‌تر است و تقوی پیشه کنید که خداوند بکردار شما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بمردم مؤمن و شایسته،وعدۀ مغفرت و اجر عظیم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کافر شدند و آیات خدا را تکذیب کردند، اصحاب دوزخ هستند</w:t>
      </w:r>
      <w:r>
        <w:rPr>
          <w:rFonts w:eastAsia="IRNazanin" w:cs="IRNazanin"/>
          <w:color w:val="111111"/>
          <w:sz w:val="28"/>
          <w:szCs w:val="28"/>
          <w:rtl w:val="true"/>
          <w:lang w:bidi="fa-IR"/>
        </w:rPr>
        <w:t>.</w:t>
      </w:r>
      <w:bookmarkStart w:id="1016" w:name="pg13050_155692"/>
    </w:p>
    <w:p>
      <w:pPr>
        <w:pStyle w:val="Heading4"/>
        <w:numPr>
          <w:ilvl w:val="3"/>
          <w:numId w:val="1"/>
        </w:numPr>
        <w:rPr/>
      </w:pPr>
      <w:bookmarkStart w:id="1017" w:name="__RefHeading___Toc6788409_3224264995"/>
      <w:bookmarkStart w:id="1018" w:name="_Toc434"/>
      <w:bookmarkEnd w:id="1016"/>
      <w:bookmarkEnd w:id="1017"/>
      <w:r>
        <w:rPr>
          <w:rtl w:val="true"/>
        </w:rPr>
        <w:t xml:space="preserve">بیان آیۀ </w:t>
      </w:r>
      <w:r>
        <w:rPr/>
        <w:t>7</w:t>
      </w:r>
      <w:bookmarkEnd w:id="1018"/>
    </w:p>
    <w:p>
      <w:pPr>
        <w:pStyle w:val="Heading5"/>
        <w:numPr>
          <w:ilvl w:val="4"/>
          <w:numId w:val="1"/>
        </w:numPr>
        <w:rPr/>
      </w:pPr>
      <w:bookmarkStart w:id="1019" w:name="__RefHeading___Toc6788411_3224264995"/>
      <w:bookmarkStart w:id="1020" w:name="_Toc435"/>
      <w:bookmarkEnd w:id="1019"/>
      <w:r>
        <w:rPr>
          <w:rtl w:val="true"/>
        </w:rPr>
        <w:t>اشاره</w:t>
      </w:r>
      <w:bookmarkEnd w:id="1020"/>
    </w:p>
    <w:p>
      <w:pPr>
        <w:pStyle w:val="Heading5"/>
        <w:numPr>
          <w:ilvl w:val="4"/>
          <w:numId w:val="1"/>
        </w:numPr>
        <w:rPr/>
      </w:pPr>
      <w:bookmarkStart w:id="1021" w:name="__RefHeading___Toc6788413_3224264995"/>
      <w:bookmarkStart w:id="1022" w:name="_Toc436"/>
      <w:bookmarkEnd w:id="1021"/>
      <w:r>
        <w:rPr>
          <w:rtl w:val="true"/>
        </w:rPr>
        <w:t>لغت</w:t>
      </w:r>
      <w:bookmarkEnd w:id="1022"/>
    </w:p>
    <w:p>
      <w:pPr>
        <w:pStyle w:val="BookText"/>
        <w:rPr/>
      </w:pPr>
      <w:r>
        <w:rPr>
          <w:rFonts w:ascii="IRNazanin" w:hAnsi="IRNazanin" w:eastAsia="IRNazanin"/>
          <w:color w:val="111111"/>
          <w:sz w:val="28"/>
          <w:sz w:val="28"/>
          <w:szCs w:val="28"/>
          <w:rtl w:val="true"/>
          <w:lang w:bidi="fa-IR"/>
        </w:rPr>
        <w:t>ذات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مؤنث آورده،زیرا مقصود،معنی‌هایی است که در دلها وارد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دیگر،کلمه را مفرد آورده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نگفته، تا خبر دهد که بهر معنایی جداگانه علم دارد</w:t>
      </w:r>
      <w:r>
        <w:rPr>
          <w:rFonts w:eastAsia="IRNazanin" w:cs="IRNazanin"/>
          <w:color w:val="111111"/>
          <w:sz w:val="28"/>
          <w:szCs w:val="28"/>
          <w:rtl w:val="true"/>
          <w:lang w:bidi="fa-IR"/>
        </w:rPr>
        <w:t>.</w:t>
      </w:r>
    </w:p>
    <w:p>
      <w:pPr>
        <w:pStyle w:val="Heading5"/>
        <w:numPr>
          <w:ilvl w:val="4"/>
          <w:numId w:val="1"/>
        </w:numPr>
        <w:rPr/>
      </w:pPr>
      <w:bookmarkStart w:id="1023" w:name="__RefHeading___Toc6788415_3224264995"/>
      <w:bookmarkStart w:id="1024" w:name="_Toc437"/>
      <w:bookmarkEnd w:id="1023"/>
      <w:r>
        <w:rPr>
          <w:rtl w:val="true"/>
        </w:rPr>
        <w:t>مقصود</w:t>
      </w:r>
      <w:bookmarkEnd w:id="1024"/>
    </w:p>
    <w:p>
      <w:pPr>
        <w:pStyle w:val="BookText"/>
        <w:rPr/>
      </w:pPr>
      <w:r>
        <w:rPr>
          <w:rFonts w:ascii="IRNazanin" w:hAnsi="IRNazanin" w:eastAsia="IRNazanin"/>
          <w:color w:val="111111"/>
          <w:sz w:val="28"/>
          <w:sz w:val="28"/>
          <w:szCs w:val="28"/>
          <w:rtl w:val="true"/>
          <w:lang w:bidi="fa-IR"/>
        </w:rPr>
        <w:t>در آیۀ پیش احکامی را در مورد وضو و غسل و تیمم بیان کرد،اکنون انسانها را بیاد نعمت‌های خود انداخته،می‌فرماید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نِعْمَةَ اللّٰهِ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نعمت را مفرد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جمع نگفت، تا بزرگی نعمت را نشان دهد و خاطر نشان کند که هر نعمتی از خداست و باید بزرگترین شکرها را به پیشگاهش تقدیم کرد،زیرا او اصل نعمتهاست و اموری مثل خلق،حیات، عقل،حواس،قدرت و ابزار زندگی نعمتهای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نعمت،مفید معنای جنس است و همۀ نعمتها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قطعه‌هایی از زمین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مِیثٰاقَهُ الَّذِی وٰاثَقَکُمْ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همان پیمان و بیعتی است که پیامبر در موقع مسلمان شدن،از آنها گرفت،تا خدا را در همۀ امور واجب اطاعت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طبق میلشان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از ابن عباس و سدی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مطالبی از قبیل حرام بودن چیزهای غیر مباح و کیفیت طهارت و وجوب ولایت است که در حجة الوداع بیان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داخل در قول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مقصود،متابعت آنها از پیامبر است در روز بیعت عقبه و بیعت رضوان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مقصود،پیمانی است که خداوند در موقع بیرون آوردن ایشان از صلب آدم،از ایشان گرفته و به آنها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پاسخ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سایر اقوال ضعیف‌تر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قُلْتُمْ سَمِعْنٰا وَ أَطَعْنٰا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شما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گفتۀ تو را شنیدیم و اطاعت کردیم وَ اتَّقُوا اللّٰهَ إِنَّ اللّٰهَ عَلِیمٌ بِذٰاتِ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بپرهیزید که او به آنچه در سینه‌های پنهان کردید،یعنی از اسرار قلبی شما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دلهاست، زیرا دل در سینه جای دارد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یٰا أَیُّهَا الَّذِینَ آمَنُوا کُونُوا قَوّٰامِینَ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مؤمن،باید عادت شما و خوی شما قیام به حق باشد،بطوری که خود عمل شایسته انجام دهید و دیگران را امر به معروف و نهی از منکر کنید و اینها را برای تحصیل رضای خدا انجام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شُهَدٰاءَ بِالْقِسْطِ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گواهانی هستید که عادلانه،بوظیفۀ شهادت عمل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خدا مردم را بسوی حق دعوت و بوسیلۀ عدالت و حق و دلایل محکم از دین خدا دفاع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شاهد در حقیقت از مورد شهادت، دفاع می‌کند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اهل عدالت باشید،زیرا آنان در روز قیامت،گواه مردم هستند وَ لاٰ یَجْرِمَنَّکُمْ شَنَآنُ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بفتح نون بخوانیم</w:t>
      </w:r>
    </w:p>
    <w:p>
      <w:pPr>
        <w:pStyle w:val="BookText"/>
        <w:rPr/>
      </w:pPr>
      <w:r>
        <w:rPr>
          <w:rFonts w:ascii="IRNazanin" w:hAnsi="IRNazanin" w:eastAsia="IRNazanin"/>
          <w:color w:val="111111"/>
          <w:sz w:val="28"/>
          <w:sz w:val="28"/>
          <w:szCs w:val="28"/>
          <w:rtl w:val="true"/>
          <w:lang w:bidi="fa-IR"/>
        </w:rPr>
        <w:t>مصدر و بمعنای کینه و اگر به سکون نون بخوانیم صفت و بمعنای کینه‌ور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پیرامون معنای این کلمه در اول سوره گفتگو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أَلاّٰ تَعْدِلُوا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و کینۀ شما نسبت بمردمی،شما را به بی عدالتی وادار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باشد،یعنی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نسبت بقومی کینه دارد،شما را به بی عدالتی وادار نکند در حکم و سیرۀ خود نسبت به ایشان به ستمگری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اِعْدِلُوا هُوَ أَقْرَبُ لِلتَّقْویٰ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نسبت بدوستان و دشمنانتان عدالت کنید که به تقوی نزدیکتر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عقاب خدا بترسید و باطاعت و اجتناب از بدیها خود را در معرض آن قرار ندهید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خَبِیرٌ بِمٰا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بکردار شما دانا و شما را کیفر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بیگانگی خدا تصدیق و به پیامبری حضرت محمد ص اقرار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عَمِلُوا الصّٰالِحٰاتِ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پسندیده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واجب و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مَغْفِرَةٌ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وعدۀ مغفرت داده،گناهان را می‌آمرزد و بدیهای آنها را به پردۀ بزرگی و کرم می‌پوشاند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أَجْرٌ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بزرگ نیز به آنها وعده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اجر و ثواب، این است که ثواب،در برابر طاعات است ولی اجر،مزدی است که در عوض کاری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وعده،عبارت است از خبری که نفعی را نوید دهد و وعید،خبری است که ضرری را به اطلاع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توحید خدا و صفاتش را منکر و نبوت پیامبر را نادیده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کَذَّبُوا بِآیٰاتِنٰا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تکذیب کنند دلایل و براهین پروردگار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أَصْحٰابُ الْجَحِیمِ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همواره در دوزخ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مصاحبت، مستلزم دوام و خلود است</w:t>
      </w:r>
      <w:r>
        <w:rPr>
          <w:rFonts w:eastAsia="IRNazanin" w:cs="IRNazanin"/>
          <w:color w:val="111111"/>
          <w:sz w:val="28"/>
          <w:szCs w:val="28"/>
          <w:rtl w:val="true"/>
          <w:lang w:bidi="fa-IR"/>
        </w:rPr>
        <w:t>.</w:t>
      </w:r>
      <w:bookmarkStart w:id="1025" w:name="pg13050_155695"/>
    </w:p>
    <w:p>
      <w:pPr>
        <w:pStyle w:val="Heading4"/>
        <w:numPr>
          <w:ilvl w:val="3"/>
          <w:numId w:val="1"/>
        </w:numPr>
        <w:rPr/>
      </w:pPr>
      <w:bookmarkStart w:id="1026" w:name="__RefHeading___Toc6788417_3224264995"/>
      <w:bookmarkStart w:id="1027" w:name="_Toc438"/>
      <w:bookmarkEnd w:id="1025"/>
      <w:bookmarkEnd w:id="1026"/>
      <w:r>
        <w:rPr>
          <w:rtl w:val="true"/>
        </w:rPr>
        <w:t xml:space="preserve">بیان آیۀ </w:t>
      </w:r>
      <w:r>
        <w:rPr/>
        <w:t>8</w:t>
      </w:r>
      <w:r>
        <w:rPr>
          <w:rtl w:val="true"/>
        </w:rPr>
        <w:t>-</w:t>
      </w:r>
      <w:r>
        <w:rPr/>
        <w:t>9</w:t>
      </w:r>
      <w:r>
        <w:rPr>
          <w:rtl w:val="true"/>
        </w:rPr>
        <w:t xml:space="preserve"> </w:t>
      </w:r>
      <w:r>
        <w:rPr/>
        <w:t>10</w:t>
      </w:r>
      <w:bookmarkEnd w:id="1027"/>
    </w:p>
    <w:p>
      <w:pPr>
        <w:pStyle w:val="Heading5"/>
        <w:numPr>
          <w:ilvl w:val="4"/>
          <w:numId w:val="1"/>
        </w:numPr>
        <w:rPr/>
      </w:pPr>
      <w:bookmarkStart w:id="1028" w:name="__RefHeading___Toc6788419_3224264995"/>
      <w:bookmarkStart w:id="1029" w:name="_Toc439"/>
      <w:bookmarkEnd w:id="1028"/>
      <w:r>
        <w:rPr>
          <w:rtl w:val="true"/>
        </w:rPr>
        <w:t>اشاره</w:t>
      </w:r>
      <w:bookmarkEnd w:id="1029"/>
    </w:p>
    <w:p>
      <w:pPr>
        <w:pStyle w:val="Heading5"/>
        <w:numPr>
          <w:ilvl w:val="4"/>
          <w:numId w:val="1"/>
        </w:numPr>
        <w:rPr/>
      </w:pPr>
      <w:bookmarkStart w:id="1030" w:name="__RefHeading___Toc6788421_3224264995"/>
      <w:bookmarkStart w:id="1031" w:name="_Toc440"/>
      <w:bookmarkEnd w:id="1030"/>
      <w:r>
        <w:rPr>
          <w:rtl w:val="true"/>
        </w:rPr>
        <w:t>لغت</w:t>
      </w:r>
      <w:bookmarkEnd w:id="1031"/>
    </w:p>
    <w:p>
      <w:pPr>
        <w:pStyle w:val="BookText"/>
        <w:rPr/>
      </w:pPr>
      <w:r>
        <w:rPr>
          <w:rFonts w:ascii="IRNazanin" w:hAnsi="IRNazanin" w:eastAsia="IRNazanin"/>
          <w:color w:val="111111"/>
          <w:sz w:val="28"/>
          <w:sz w:val="28"/>
          <w:szCs w:val="28"/>
          <w:rtl w:val="true"/>
          <w:lang w:bidi="fa-IR"/>
        </w:rPr>
        <w:t>جرم و اجرام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یک معنی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داخل در جرم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داخل در گناه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 را وعدۀ نیک دادم و هر گاه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عدت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 را تهدید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آنچه را که وعده می‌دهید،ذکر کنید،هم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خیر است برای پاکان و نیکان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خیر را هم بیان کرده که آمرزش و پاداش است</w:t>
      </w:r>
      <w:r>
        <w:rPr>
          <w:rFonts w:eastAsia="IRNazanin" w:cs="IRNazanin"/>
          <w:color w:val="111111"/>
          <w:sz w:val="28"/>
          <w:szCs w:val="28"/>
          <w:rtl w:val="true"/>
          <w:lang w:bidi="fa-IR"/>
        </w:rPr>
        <w:t>.</w:t>
      </w:r>
    </w:p>
    <w:p>
      <w:pPr>
        <w:pStyle w:val="Heading5"/>
        <w:numPr>
          <w:ilvl w:val="4"/>
          <w:numId w:val="1"/>
        </w:numPr>
        <w:rPr/>
      </w:pPr>
      <w:bookmarkStart w:id="1032" w:name="__RefHeading___Toc6788423_3224264995"/>
      <w:bookmarkStart w:id="1033" w:name="_Toc441"/>
      <w:bookmarkEnd w:id="1032"/>
      <w:r>
        <w:rPr>
          <w:rtl w:val="true"/>
        </w:rPr>
        <w:t>اعراب</w:t>
      </w:r>
      <w:bookmarkEnd w:id="1033"/>
    </w:p>
    <w:p>
      <w:pPr>
        <w:pStyle w:val="BookText"/>
        <w:rPr/>
      </w:pPr>
      <w:r>
        <w:rPr>
          <w:rFonts w:ascii="IRNazanin" w:hAnsi="IRNazanin" w:eastAsia="IRNazanin"/>
          <w:color w:val="111111"/>
          <w:sz w:val="28"/>
          <w:sz w:val="28"/>
          <w:szCs w:val="28"/>
          <w:rtl w:val="true"/>
          <w:lang w:bidi="fa-IR"/>
        </w:rPr>
        <w:t>قوامین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کونوا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مَغْفِرَةٌ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جمله‌ای است که به منزلۀ کلمۀ مفرد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وعدۀ مغفرت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شاعر عرب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وجدنا الصالحین لهم جزاء</w:t>
      </w:r>
    </w:p>
    <w:p>
      <w:pPr>
        <w:pStyle w:val="BookText"/>
        <w:rPr/>
      </w:pPr>
      <w:r>
        <w:rPr>
          <w:rFonts w:ascii="IRNazanin" w:hAnsi="IRNazanin" w:eastAsia="IRNazanin"/>
          <w:color w:val="111111"/>
          <w:sz w:val="28"/>
          <w:sz w:val="28"/>
          <w:szCs w:val="28"/>
          <w:rtl w:val="true"/>
          <w:lang w:bidi="fa-IR"/>
        </w:rPr>
        <w:t>و جنات و عیناً سلسبیلا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را یافتیم که برای آنها پاداش و بهشتها و چشمۀ سلسبیل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نصب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در شعر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نصب و کلمه‌هایی که بر آن عطف شده‌اند،منصوبند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احتمال هم وجود دارد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رفع و آنچه به مردم صالح وعده داده شد،حذف</w:t>
      </w:r>
      <w:bookmarkStart w:id="1034" w:name="pg13050_155696"/>
    </w:p>
    <w:p>
      <w:pPr>
        <w:pStyle w:val="BookText"/>
        <w:rPr/>
      </w:pPr>
      <w:bookmarkEnd w:id="1034"/>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p>
    <w:p>
      <w:pPr>
        <w:pStyle w:val="Heading5"/>
        <w:numPr>
          <w:ilvl w:val="4"/>
          <w:numId w:val="1"/>
        </w:numPr>
        <w:rPr/>
      </w:pPr>
      <w:bookmarkStart w:id="1035" w:name="__RefHeading___Toc6788425_3224264995"/>
      <w:bookmarkStart w:id="1036" w:name="_Toc442"/>
      <w:bookmarkEnd w:id="1035"/>
      <w:r>
        <w:rPr>
          <w:rtl w:val="true"/>
        </w:rPr>
        <w:t>مقصود</w:t>
      </w:r>
      <w:bookmarkEnd w:id="103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پیش به این مطلب اشاره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 واجب است،اکنون مواردی که صاحبان پیمان باید به آن وفا کرده،و عمل کنند،ذکر کرده،می‌فرماید</w:t>
      </w:r>
      <w:r>
        <w:rPr>
          <w:rFonts w:eastAsia="IRNazanin" w:cs="IRNazanin"/>
          <w:color w:val="111111"/>
          <w:sz w:val="28"/>
          <w:szCs w:val="28"/>
          <w:rtl w:val="true"/>
          <w:lang w:bidi="fa-IR"/>
        </w:rPr>
        <w:t>:</w:t>
      </w:r>
      <w:bookmarkStart w:id="1037" w:name="pg13050_155697"/>
    </w:p>
    <w:p>
      <w:pPr>
        <w:pStyle w:val="Heading3"/>
        <w:numPr>
          <w:ilvl w:val="2"/>
          <w:numId w:val="1"/>
        </w:numPr>
        <w:rPr/>
      </w:pPr>
      <w:bookmarkStart w:id="1038" w:name="__RefHeading___Toc6788427_3224264995"/>
      <w:bookmarkStart w:id="1039" w:name="_Toc443"/>
      <w:bookmarkEnd w:id="1037"/>
      <w:bookmarkEnd w:id="1038"/>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11</w:t>
      </w:r>
      <w:r>
        <w:rPr>
          <w:rtl w:val="true"/>
        </w:rPr>
        <w:t xml:space="preserve"> </w:t>
      </w:r>
      <w:r>
        <w:rPr>
          <w:rtl w:val="true"/>
        </w:rPr>
        <w:t xml:space="preserve">تا </w:t>
      </w:r>
      <w:r>
        <w:rPr/>
        <w:t>12</w:t>
      </w:r>
      <w:r>
        <w:rPr>
          <w:rtl w:val="true"/>
        </w:rPr>
        <w:t>]</w:t>
      </w:r>
      <w:bookmarkEnd w:id="1039"/>
    </w:p>
    <w:p>
      <w:pPr>
        <w:pStyle w:val="Heading4"/>
        <w:numPr>
          <w:ilvl w:val="3"/>
          <w:numId w:val="1"/>
        </w:numPr>
        <w:rPr/>
      </w:pPr>
      <w:bookmarkStart w:id="1040" w:name="__RefHeading___Toc6788429_3224264995"/>
      <w:bookmarkStart w:id="1041" w:name="_Toc444"/>
      <w:bookmarkEnd w:id="1040"/>
      <w:r>
        <w:rPr>
          <w:rtl w:val="true"/>
        </w:rPr>
        <w:t>اشاره</w:t>
      </w:r>
      <w:bookmarkEnd w:id="1041"/>
    </w:p>
    <w:p>
      <w:pPr>
        <w:pStyle w:val="BookText"/>
        <w:rPr/>
      </w:pPr>
      <w:r>
        <w:rPr>
          <w:rFonts w:ascii="Amiri" w:hAnsi="Amiri" w:eastAsia="Amiri" w:cs="Amiri"/>
          <w:color w:val="111111"/>
          <w:sz w:val="28"/>
          <w:sz w:val="28"/>
          <w:szCs w:val="28"/>
          <w:rtl w:val="true"/>
          <w:lang w:bidi="ar-SA"/>
        </w:rPr>
        <w:t xml:space="preserve">یٰا أَیُّهَا اَلَّذِینَ آمَنُوا اُذْکُرُوا نِعْمَتَ اَللّٰهِ عَلَیْکُمْ إِذْ هَمَّ قَوْمٌ أَنْ یَبْسُطُوا إِلَیْکُمْ أَیْدِیَهُمْ فَکَفَّ أَیْدِیَهُمْ عَنْکُمْ وَ اِتَّقُوا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Style w:val="FootnoteAnchor"/>
          <w:rtl w:val="true"/>
        </w:rPr>
        <w:footnoteReference w:id="58"/>
      </w:r>
    </w:p>
    <w:p>
      <w:pPr>
        <w:pStyle w:val="Heading4"/>
        <w:numPr>
          <w:ilvl w:val="3"/>
          <w:numId w:val="1"/>
        </w:numPr>
        <w:rPr/>
      </w:pPr>
      <w:bookmarkStart w:id="1042" w:name="__RefHeading___Toc6788431_3224264995"/>
      <w:bookmarkStart w:id="1043" w:name="_Toc445"/>
      <w:bookmarkEnd w:id="1042"/>
      <w:r>
        <w:rPr>
          <w:rtl w:val="true"/>
        </w:rPr>
        <w:t>ترجمه</w:t>
      </w:r>
      <w:bookmarkEnd w:id="1043"/>
    </w:p>
    <w:p>
      <w:pPr>
        <w:pStyle w:val="BookText"/>
        <w:rPr/>
      </w:pPr>
      <w:r>
        <w:rPr>
          <w:rFonts w:ascii="IRNazanin" w:hAnsi="IRNazanin" w:eastAsia="IRNazanin"/>
          <w:color w:val="111111"/>
          <w:sz w:val="28"/>
          <w:sz w:val="28"/>
          <w:szCs w:val="28"/>
          <w:rtl w:val="true"/>
          <w:lang w:bidi="fa-IR"/>
        </w:rPr>
        <w:t>ای مردم مؤمن،نعمت خدا را بر خود یاد کنید،هنگامی که گروهی خواستند شما را مورد دست اندازی قرار دهند و خداوند دست‌های آنها را از شما کوتاه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بپرهیزید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مؤمن باید بخدا توکل جویند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بنی اسرائیل،پیمان محکم گرفت و از ایشان دوازده نقیب مامور ساختیم و خداوند بآنها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را بپای دارید و زکات را بدهید و برسولان من ایمان آورید و آنها را تعظیم کنید و به خداوند قرض نیکو دهید،بدیهای شما را می‌پوشم و شما را داخل بهشت‌هایی می‌کنم که نهرها از زیر آنها جریان دارد و هر کس بعد از آن کفر ورزد،از راه میانه،گم گشته و منحرف شده است</w:t>
      </w:r>
      <w:bookmarkStart w:id="1044" w:name="pg13050_155698"/>
    </w:p>
    <w:p>
      <w:pPr>
        <w:pStyle w:val="Heading4"/>
        <w:numPr>
          <w:ilvl w:val="3"/>
          <w:numId w:val="1"/>
        </w:numPr>
        <w:rPr/>
      </w:pPr>
      <w:bookmarkStart w:id="1045" w:name="__RefHeading___Toc6788433_3224264995"/>
      <w:bookmarkStart w:id="1046" w:name="_Toc446"/>
      <w:bookmarkEnd w:id="1044"/>
      <w:bookmarkEnd w:id="1045"/>
      <w:r>
        <w:rPr>
          <w:rtl w:val="true"/>
        </w:rPr>
        <w:t xml:space="preserve">بیان آیۀ </w:t>
      </w:r>
      <w:r>
        <w:rPr/>
        <w:t>11</w:t>
      </w:r>
      <w:bookmarkEnd w:id="1046"/>
    </w:p>
    <w:p>
      <w:pPr>
        <w:pStyle w:val="Heading5"/>
        <w:numPr>
          <w:ilvl w:val="4"/>
          <w:numId w:val="1"/>
        </w:numPr>
        <w:rPr/>
      </w:pPr>
      <w:bookmarkStart w:id="1047" w:name="__RefHeading___Toc6788435_3224264995"/>
      <w:bookmarkStart w:id="1048" w:name="_Toc447"/>
      <w:bookmarkEnd w:id="1047"/>
      <w:r>
        <w:rPr>
          <w:rtl w:val="true"/>
        </w:rPr>
        <w:t>اشاره</w:t>
      </w:r>
      <w:bookmarkEnd w:id="1048"/>
    </w:p>
    <w:p>
      <w:pPr>
        <w:pStyle w:val="Heading5"/>
        <w:numPr>
          <w:ilvl w:val="4"/>
          <w:numId w:val="1"/>
        </w:numPr>
        <w:rPr/>
      </w:pPr>
      <w:bookmarkStart w:id="1049" w:name="__RefHeading___Toc6788437_3224264995"/>
      <w:bookmarkStart w:id="1050" w:name="_Toc448"/>
      <w:bookmarkEnd w:id="1049"/>
      <w:r>
        <w:rPr>
          <w:rtl w:val="true"/>
        </w:rPr>
        <w:t>لغت</w:t>
      </w:r>
      <w:bookmarkEnd w:id="1050"/>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معنی در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این کلمه،به معنای گفتن استعمال شود،زیرا خاصیت گفتار نیز حضور معنی در ذهن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تذکر،یعنی طلب معنی نه طلب گفتار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توجه نفس به انجام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بمعنای فکر غم انگیز نیز استعمال می‌شود و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فرق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قصد همان ارادۀ جدی نسبت به انجام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مرحله‌ای از قصد است که هنوز بصورت ارادۀ جدی در نیامده است</w:t>
      </w:r>
      <w:r>
        <w:rPr>
          <w:rFonts w:eastAsia="IRNazanin" w:cs="IRNazanin"/>
          <w:color w:val="111111"/>
          <w:sz w:val="28"/>
          <w:szCs w:val="28"/>
          <w:rtl w:val="true"/>
          <w:lang w:bidi="fa-IR"/>
        </w:rPr>
        <w:t>.</w:t>
      </w:r>
    </w:p>
    <w:p>
      <w:pPr>
        <w:pStyle w:val="Heading5"/>
        <w:numPr>
          <w:ilvl w:val="4"/>
          <w:numId w:val="1"/>
        </w:numPr>
        <w:rPr/>
      </w:pPr>
      <w:bookmarkStart w:id="1051" w:name="__RefHeading___Toc6788439_3224264995"/>
      <w:bookmarkStart w:id="1052" w:name="_Toc449"/>
      <w:bookmarkEnd w:id="1051"/>
      <w:r>
        <w:rPr>
          <w:rtl w:val="true"/>
        </w:rPr>
        <w:t>مقصود</w:t>
      </w:r>
      <w:bookmarkEnd w:id="1052"/>
    </w:p>
    <w:p>
      <w:pPr>
        <w:pStyle w:val="BookText"/>
        <w:rPr/>
      </w:pPr>
      <w:r>
        <w:rPr>
          <w:rFonts w:ascii="IRNazanin" w:hAnsi="IRNazanin" w:eastAsia="IRNazanin"/>
          <w:color w:val="111111"/>
          <w:sz w:val="28"/>
          <w:sz w:val="28"/>
          <w:szCs w:val="28"/>
          <w:rtl w:val="true"/>
          <w:lang w:bidi="fa-IR"/>
        </w:rPr>
        <w:t>اکنون خداوند مؤمنان را مخاطب ساخته،آنان را بیاد نعمت‌ها و دفع نیرنگ دشمنان انداخته،می‌فرماید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اذْکُرُوا نِعْمَتَ اللّٰهِ عَلَیْکُمْ إِذْ هَمَّ قَوْمٌ أَنْ یَبْسُطُوا إِلَیْکُمْ أَیْدِیَهُمْ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مردم،مؤمن،نعمت خدا را نسبت بخویش بیاد آورید،آن گاه که مردمی قصد کردند که به شما دست اندازی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 مردم اختلاف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و اکثر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یهودیان است که خواستند پیامبر را غافل گیر کرده،بقتل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یهودیان بنی النضیر بودند که پیامبر با جمعی از اصحاب خود بر آنها وارد شد تا در بارۀ یکی از اصحاب که دو تن از هم پیمانهای پیامبر را کشته و دیۀ آنها را آن بزرگوار لازم بود،با آنها سخن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با پیامبر پیمان ترک جنگ و شرکت در پرداخت خونبها،بسته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استماع سخن رسول خدا،از حضرتش تقاضا کردند که بنشیند و پس از پذیرایی‌های لازم،مبلغی از خونبهای آن دو مقتول را پرداخت کنند،لکن تصمیم گرفتند که پیامبر و اصحاب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ناجوانمردانه</w:t>
      </w:r>
    </w:p>
    <w:p>
      <w:pPr>
        <w:pStyle w:val="BookText"/>
        <w:rPr/>
      </w:pPr>
      <w:r>
        <w:rPr>
          <w:rFonts w:ascii="IRNazanin" w:hAnsi="IRNazanin" w:eastAsia="IRNazanin"/>
          <w:color w:val="111111"/>
          <w:sz w:val="28"/>
          <w:sz w:val="28"/>
          <w:szCs w:val="28"/>
          <w:rtl w:val="true"/>
          <w:lang w:bidi="fa-IR"/>
        </w:rPr>
        <w:t>بقتل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وقت،خداوند متعال،پیامبر را از سوء قصد آنها آگاه کرد و به اتفاق اصحاب از آنجا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یکی از معجزات پیامبر گرامی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قریش،مردی را برای قتل پیامبر مامور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شمشیر کشیده،بر آن بزرگوار داخل شد و چون خواست وی را بقتل رساند،گفت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قادر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کشتن تو منع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شمشیر را افکند و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عمرو بن وهب جمحی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امیه،بعد از جنگ بدر وی را برای این کار خطیر مامور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خواستۀ آنها نقش بر آب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لطف خداوند است در بارۀ مؤمنان و باز داشتن دشمنان از اینکه نتوانند مزاحمتی برای مسلمانان فراهم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بچند وسیله از ایجاد مزاحمت برای مسلمانان باز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بیماری،قحطی،مرگ سران، نابودی حیوانات و دیگری وسایلی که چنان آنها را مشغول و گرفتار کرد که بکلی از فکر مزاحمت و قتل مؤمنان باز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 گروهی از بنی ذبیان و محارب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قلۀ کوه‌ها متحصن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که آنها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بزیر آمد و برای قضای حاجت،بگوشه‌ای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بر اثر باران لباسهایش 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تن بیرون آورد و بر درختی افکند که خشک شود و خود در زیر آن درخت،بخوابید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او را 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دعثور بن 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 کشیده،بر بالین پیامبر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محمد،اکنون چه کسی می‌تواند مرا از کشتن تو باز دارد؟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این وقت،جبرییل طوری بر سینۀ او کوبید که شمشیر از کفش افتاد و پیامبر شمشیر را برداشت و فرمود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چه کسی مرا از قتل تو منع می‌کند؟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شهادت می‌دهم که خداوند یکتاست و محمد فرستادۀ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خلاص شدن پیامبر،نعمتی است برای همۀ مؤمنان، زیرا وجود پر فیض او در میان اهل ایمان،نعمتی است برای ایشان و تجاوز به او تجاوز به هر فرد مسلمانی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فَکَفَّ أَیْدِیَهُمْ عَنْکُمْ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از قصد سویی که در بارۀ شما داشتند، باز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وَ عَلَی اللّٰهِ فَلْیَتَوَکَّلِ الْمُؤْمِنُونَ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مؤمن باید به نصرت خداوند،توکل جویند که او یاور آنهاست و آنها را کفایت می‌کند</w:t>
      </w:r>
      <w:r>
        <w:rPr>
          <w:rFonts w:eastAsia="IRNazanin" w:cs="IRNazanin"/>
          <w:color w:val="111111"/>
          <w:sz w:val="28"/>
          <w:szCs w:val="28"/>
          <w:rtl w:val="true"/>
          <w:lang w:bidi="fa-IR"/>
        </w:rPr>
        <w:t>.</w:t>
      </w:r>
      <w:bookmarkStart w:id="1053" w:name="pg13050_155701"/>
    </w:p>
    <w:p>
      <w:pPr>
        <w:pStyle w:val="Heading4"/>
        <w:numPr>
          <w:ilvl w:val="3"/>
          <w:numId w:val="1"/>
        </w:numPr>
        <w:rPr/>
      </w:pPr>
      <w:bookmarkStart w:id="1054" w:name="__RefHeading___Toc6788441_3224264995"/>
      <w:bookmarkStart w:id="1055" w:name="_Toc450"/>
      <w:bookmarkEnd w:id="1053"/>
      <w:bookmarkEnd w:id="1054"/>
      <w:r>
        <w:rPr>
          <w:rtl w:val="true"/>
        </w:rPr>
        <w:t xml:space="preserve">بیان آیۀ </w:t>
      </w:r>
      <w:r>
        <w:rPr/>
        <w:t>12</w:t>
      </w:r>
      <w:bookmarkEnd w:id="1055"/>
    </w:p>
    <w:p>
      <w:pPr>
        <w:pStyle w:val="Heading5"/>
        <w:numPr>
          <w:ilvl w:val="4"/>
          <w:numId w:val="1"/>
        </w:numPr>
        <w:rPr/>
      </w:pPr>
      <w:bookmarkStart w:id="1056" w:name="__RefHeading___Toc6788443_3224264995"/>
      <w:bookmarkStart w:id="1057" w:name="_Toc451"/>
      <w:bookmarkEnd w:id="1056"/>
      <w:r>
        <w:rPr>
          <w:rtl w:val="true"/>
        </w:rPr>
        <w:t>اشاره</w:t>
      </w:r>
      <w:bookmarkEnd w:id="1057"/>
    </w:p>
    <w:p>
      <w:pPr>
        <w:pStyle w:val="Heading5"/>
        <w:numPr>
          <w:ilvl w:val="4"/>
          <w:numId w:val="1"/>
        </w:numPr>
        <w:rPr/>
      </w:pPr>
      <w:bookmarkStart w:id="1058" w:name="__RefHeading___Toc6788445_3224264995"/>
      <w:bookmarkStart w:id="1059" w:name="_Toc452"/>
      <w:bookmarkEnd w:id="1058"/>
      <w:r>
        <w:rPr>
          <w:rtl w:val="true"/>
        </w:rPr>
        <w:t>لغت</w:t>
      </w:r>
      <w:bookmarkEnd w:id="1059"/>
    </w:p>
    <w:p>
      <w:pPr>
        <w:pStyle w:val="BookText"/>
        <w:rPr/>
      </w:pP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مؤکدی که مورد وثوق و اطمینان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نقیب،این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سوراخ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قوم،یعنی ضامن و کفیل قوم،بطوری که گویی بر اسرار آنها نقب زده،بدانها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همین جاست،زیرا آن کس که نقاب بر چهره دارد همچون نقب زنی است که دیگران از تردستی او بی‌خبرند و او به اسرار دیگران واقف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جمع منقبت و از همین ماخذ است،چه مناقب به معنای فضائل است و کسی را فضائل است که بدانها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تعزیر،توقیر و 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 و کم من ماجد لهم کریم و من لیث یعزر فی الندی یعنی،آنها دارای اشخاص کریم و بزرگوار و شیران دلاوری هستند که در مجلس مورد احترام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یاری کردن نیز بکار می‌رود،زیرا نتیجۀ آن منع دشمن از مزاحمت است ضلال،گمراهی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و وسط</w:t>
      </w:r>
      <w:r>
        <w:rPr>
          <w:rFonts w:eastAsia="IRNazanin" w:cs="IRNazanin"/>
          <w:color w:val="111111"/>
          <w:sz w:val="28"/>
          <w:szCs w:val="28"/>
          <w:rtl w:val="true"/>
          <w:lang w:bidi="fa-IR"/>
        </w:rPr>
        <w:t>.</w:t>
      </w:r>
    </w:p>
    <w:p>
      <w:pPr>
        <w:pStyle w:val="Heading5"/>
        <w:numPr>
          <w:ilvl w:val="4"/>
          <w:numId w:val="1"/>
        </w:numPr>
        <w:rPr/>
      </w:pPr>
      <w:bookmarkStart w:id="1060" w:name="__RefHeading___Toc6788447_3224264995"/>
      <w:bookmarkStart w:id="1061" w:name="_Toc453"/>
      <w:bookmarkEnd w:id="1060"/>
      <w:r>
        <w:rPr>
          <w:rtl w:val="true"/>
        </w:rPr>
        <w:t>اعراب</w:t>
      </w:r>
      <w:bookmarkEnd w:id="1061"/>
    </w:p>
    <w:p>
      <w:pPr>
        <w:pStyle w:val="BookText"/>
        <w:rPr/>
      </w:pPr>
      <w:r>
        <w:rPr>
          <w:rFonts w:ascii="Amiri" w:hAnsi="Amiri" w:eastAsia="Amiri" w:cs="Amiri"/>
          <w:color w:val="111111"/>
          <w:sz w:val="28"/>
          <w:sz w:val="28"/>
          <w:szCs w:val="28"/>
          <w:rtl w:val="true"/>
          <w:lang w:bidi="ar-SA"/>
        </w:rPr>
        <w:t>قَرْضاً حَسَناً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اینجا نه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اقرضاً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معنای قرض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أَنْبَتَکُمْ مِنَ الْأَرْضِ نَبٰاتاً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رویانید شما را از زمین روییدنی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نگفته است</w:t>
      </w:r>
      <w:r>
        <w:rPr>
          <w:rFonts w:eastAsia="IRNazanin" w:cs="IRNazanin"/>
          <w:color w:val="111111"/>
          <w:sz w:val="28"/>
          <w:szCs w:val="28"/>
          <w:rtl w:val="true"/>
          <w:lang w:bidi="fa-IR"/>
        </w:rPr>
        <w:t>.</w:t>
      </w:r>
      <w:bookmarkStart w:id="1062" w:name="pg13050_155702"/>
    </w:p>
    <w:p>
      <w:pPr>
        <w:pStyle w:val="BookText"/>
        <w:rPr/>
      </w:pPr>
      <w:bookmarkEnd w:id="1062"/>
      <w:r>
        <w:rPr>
          <w:rFonts w:ascii="IRNazanin" w:hAnsi="IRNazanin" w:eastAsia="IRNazanin"/>
          <w:color w:val="111111"/>
          <w:sz w:val="28"/>
          <w:sz w:val="28"/>
          <w:szCs w:val="28"/>
          <w:rtl w:val="true"/>
          <w:lang w:bidi="fa-IR"/>
        </w:rPr>
        <w:t>امرء القیس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رضت فذلت صعبة الی اذلال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رام کردم و چه خوب رام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063" w:name="__RefHeading___Toc6788449_3224264995"/>
      <w:bookmarkStart w:id="1064" w:name="_Toc454"/>
      <w:bookmarkEnd w:id="1063"/>
      <w:r>
        <w:rPr>
          <w:rtl w:val="true"/>
        </w:rPr>
        <w:t>مقصود</w:t>
      </w:r>
      <w:bookmarkEnd w:id="1064"/>
    </w:p>
    <w:p>
      <w:pPr>
        <w:pStyle w:val="BookText"/>
        <w:rPr/>
      </w:pPr>
      <w:r>
        <w:rPr>
          <w:rFonts w:ascii="IRNazanin" w:hAnsi="IRNazanin" w:eastAsia="IRNazanin"/>
          <w:color w:val="111111"/>
          <w:sz w:val="28"/>
          <w:sz w:val="28"/>
          <w:szCs w:val="28"/>
          <w:rtl w:val="true"/>
          <w:lang w:bidi="fa-IR"/>
        </w:rPr>
        <w:t>در آیۀ پیش خداوند پرده از روی نیرنگ یهودیان و قصد سوء ایشان نسبت به پیامبر برداشت و در بارۀ دفع شر ایشان سخن گفت،اکنون در بارۀ احوال ایشان و پلیدی باطن و زشتی عادت آنها در خیانت به پیامبران سخن می‌گوید،تا خاطر پیامبر را از رفتار و قصد سوء ایشان تسلیت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أَخَذَ اللّٰهُ مِیثٰاقَ بَنِی إِسْرٰائِیلَ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بنی اسرائیل پیمان محکم گرفت و آنها پیش او سوگند یاد کردند که عبادت خود را برای او خالص کرده،به پیامبرانش ایمان آوردند و احکامش را اطاعت کنند وَ بَعَثْنٰا مِنْهُمُ اثْنَیْ عَشَرَ نَقِیباً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 مامور کردیم که از دوازده قبیلۀ یهود، دوازده نفر مامور کند تا همچون دیده‌بانان به سرزمین شام رفته،اخبار آنجا و خصوصیات مردم آن منطقه را برای بنی اسرائیل شرح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هر قبیله‌ای نقیبی امین،برگزید و آنها را به ماموریت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بموقع بازگشت،قوم خود را از جنگ ایشان منع کردند،زیرا آنها را نیرومند،یافته بودند،تنها دو تن از این دوازده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 بن یوفنا و 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یهود را بجنگ تشویق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مجاهد و سدی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جبایی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هر قبیله‌ای بر آن پیمان ضامنی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هر قبیله‌ای گواهی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دوازده تن، پیامبران یا پیشوایان یهود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پیامبری برگزیده شدند تا دین را بر پای دارند و تورات را به یهودیان تعلیم دهند و آنها را بدستورهای الهی امر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 إِنِّی مَعَکُمْ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نقباست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مفسران گویند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بنی اسرائیل است که خداوند از آنها پیمان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نقبا نیز</w:t>
      </w:r>
    </w:p>
    <w:p>
      <w:pPr>
        <w:pStyle w:val="BookText"/>
        <w:rPr/>
      </w:pPr>
      <w:r>
        <w:rPr>
          <w:rFonts w:ascii="IRNazanin" w:hAnsi="IRNazanin" w:eastAsia="IRNazanin"/>
          <w:color w:val="111111"/>
          <w:sz w:val="28"/>
          <w:sz w:val="28"/>
          <w:szCs w:val="28"/>
          <w:rtl w:val="true"/>
          <w:lang w:bidi="fa-IR"/>
        </w:rPr>
        <w:t>مورد نظر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شمایم و شما را در برابر دشمن یاری می‌کنم و در این ماموریت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طبق عهد و میثاق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پشتیبان شما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مطلب دیگری را آغاز کرد،فرمود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أَقَمْتُمُ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بنی اسرائیل،نماز را بر پای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آتَیْتُمُ الزَّکٰاةَ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را بدهید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آمَنْتُمْ بِرُسُلِی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پیامبرانم را تصدیق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نقباست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عَزَّرْتُمُوهُمْ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 و زجاج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پیامبران 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و ابو عبیده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آنها را تعظیم و اطاعت کنید وَ أَقْرَضْتُمُ اللّٰهَ قَرْضاً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انفاق کنید و پول خود را در کارهای خیر مصرف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 درست مثل قرض دادن به خداوند است و بنا بر این پاداش آنها را خدا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از روی خشنودی باشد و منت و آزاری بدنبال نداشته باشد و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لَأُکَفِّرَنَّ عَنْکُمْ سَیِّئٰاتِکُمْ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صورت،گناهان گذشتۀ شما را مورد عفو قرار داده،از کیفر شما چشمپوشی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لَأُدْخِلَنَّکُمْ جَنّٰاتٍ تَجْرِی مِنْ تَحْتِهَا الْأَنْهٰارُ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داخل بهشتهایی کنم که نهرها از زیر آنها جاری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کَفَرَ بَعْدَ ذٰلِکَ مِنْکُمْ فَقَدْ ضَلَّ سَوٰاءَ السَّبِیلِ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بعد از ماموریت نقیبان و گرفتن پیمان،کفر ورزد،راه روشن را گم کرده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دلالت 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حق،حد وسط میان افراط و تفریط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 ع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چپ گمراه کننده است، جاده،همان راه میانه است</w:t>
      </w:r>
      <w:r>
        <w:rPr>
          <w:rFonts w:eastAsia="IRNazanin" w:cs="IRNazanin"/>
          <w:color w:val="111111"/>
          <w:sz w:val="28"/>
          <w:szCs w:val="28"/>
          <w:rtl w:val="true"/>
          <w:lang w:bidi="fa-IR"/>
        </w:rPr>
        <w:t>...»</w:t>
      </w:r>
      <w:bookmarkStart w:id="1065" w:name="pg13050_155704"/>
    </w:p>
    <w:p>
      <w:pPr>
        <w:pStyle w:val="Heading3"/>
        <w:numPr>
          <w:ilvl w:val="2"/>
          <w:numId w:val="1"/>
        </w:numPr>
        <w:rPr/>
      </w:pPr>
      <w:bookmarkStart w:id="1066" w:name="__RefHeading___Toc6788451_3224264995"/>
      <w:bookmarkStart w:id="1067" w:name="_Toc455"/>
      <w:bookmarkEnd w:id="1065"/>
      <w:bookmarkEnd w:id="1066"/>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13</w:t>
      </w:r>
      <w:r>
        <w:rPr>
          <w:rtl w:val="true"/>
        </w:rPr>
        <w:t xml:space="preserve"> </w:t>
      </w:r>
      <w:r>
        <w:rPr>
          <w:rtl w:val="true"/>
        </w:rPr>
        <w:t xml:space="preserve">تا </w:t>
      </w:r>
      <w:r>
        <w:rPr/>
        <w:t>14</w:t>
      </w:r>
      <w:r>
        <w:rPr>
          <w:rtl w:val="true"/>
        </w:rPr>
        <w:t>]</w:t>
      </w:r>
      <w:bookmarkEnd w:id="1067"/>
    </w:p>
    <w:p>
      <w:pPr>
        <w:pStyle w:val="Heading4"/>
        <w:numPr>
          <w:ilvl w:val="3"/>
          <w:numId w:val="1"/>
        </w:numPr>
        <w:rPr/>
      </w:pPr>
      <w:bookmarkStart w:id="1068" w:name="__RefHeading___Toc6788453_3224264995"/>
      <w:bookmarkStart w:id="1069" w:name="_Toc456"/>
      <w:bookmarkEnd w:id="1068"/>
      <w:r>
        <w:rPr>
          <w:rtl w:val="true"/>
        </w:rPr>
        <w:t>اشاره</w:t>
      </w:r>
      <w:bookmarkEnd w:id="1069"/>
    </w:p>
    <w:p>
      <w:pPr>
        <w:pStyle w:val="BookText"/>
        <w:rPr/>
      </w:pPr>
      <w:r>
        <w:rPr>
          <w:rFonts w:ascii="Amiri" w:hAnsi="Amiri" w:eastAsia="Amiri" w:cs="Amiri"/>
          <w:color w:val="111111"/>
          <w:sz w:val="28"/>
          <w:sz w:val="28"/>
          <w:szCs w:val="28"/>
          <w:rtl w:val="true"/>
          <w:lang w:bidi="ar-SA"/>
        </w:rPr>
        <w:t xml:space="preserve">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اَلَّذِینَ قٰالُوا إِنّٰا نَصٰاریٰ أَخَذْنٰا مِیثٰاقَهُمْ فَنَسُوا حَظًّا مِمّٰا ذُکِّرُوا بِهِ فَأَغْرَیْنٰا بَیْنَهُمُ اَلْعَدٰاوَةَ وَ اَلْبَغْضٰاءَ إِلیٰ یَوْمِ اَلْقِیٰامَةِ وَ سَوْفَ یُنَبِّئُهُمُ اَللّٰهُ بِمٰا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Style w:val="FootnoteAnchor"/>
          <w:rtl w:val="true"/>
        </w:rPr>
        <w:footnoteReference w:id="59"/>
      </w:r>
    </w:p>
    <w:p>
      <w:pPr>
        <w:pStyle w:val="Heading4"/>
        <w:numPr>
          <w:ilvl w:val="3"/>
          <w:numId w:val="1"/>
        </w:numPr>
        <w:rPr/>
      </w:pPr>
      <w:bookmarkStart w:id="1070" w:name="__RefHeading___Toc6788455_3224264995"/>
      <w:bookmarkStart w:id="1071" w:name="_Toc457"/>
      <w:bookmarkEnd w:id="1070"/>
      <w:r>
        <w:rPr>
          <w:rtl w:val="true"/>
        </w:rPr>
        <w:t>ترجمه</w:t>
      </w:r>
      <w:bookmarkEnd w:id="1071"/>
    </w:p>
    <w:p>
      <w:pPr>
        <w:pStyle w:val="BookText"/>
        <w:rPr/>
      </w:pPr>
      <w:r>
        <w:rPr>
          <w:rFonts w:ascii="IRNazanin" w:hAnsi="IRNazanin" w:eastAsia="IRNazanin"/>
          <w:color w:val="111111"/>
          <w:sz w:val="28"/>
          <w:sz w:val="28"/>
          <w:szCs w:val="28"/>
          <w:rtl w:val="true"/>
          <w:lang w:bidi="fa-IR"/>
        </w:rPr>
        <w:t>ما بواسطۀ پیمان شکنی،آنها را لعن و دلهایشان را سخت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کلام خدا را تغییر می‌دادند و تفسیر ناصواب می‌کردند و نصیب خود را از کلام الهی فراموش کردند و تو همواره بر خیانت آنان آگاه خواهی بود بجز گروهی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ایشان در گذر و عفو کن که خدا نیکوکاران را دوست 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مردمی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 هستیم،پیمان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بهرۀ خود را از مواعظ الهی فراموش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در میان ایشان تا روز قیامت دشمنی و کینه افکندیم و بزودی خداوند آنها را بکردارشان آگاه خواهد ساخت</w:t>
      </w:r>
      <w:r>
        <w:rPr>
          <w:rFonts w:eastAsia="IRNazanin" w:cs="IRNazanin"/>
          <w:color w:val="111111"/>
          <w:sz w:val="28"/>
          <w:szCs w:val="28"/>
          <w:rtl w:val="true"/>
          <w:lang w:bidi="fa-IR"/>
        </w:rPr>
        <w:t>.</w:t>
      </w:r>
      <w:bookmarkStart w:id="1072" w:name="pg13050_155705"/>
    </w:p>
    <w:p>
      <w:pPr>
        <w:pStyle w:val="Heading4"/>
        <w:numPr>
          <w:ilvl w:val="3"/>
          <w:numId w:val="1"/>
        </w:numPr>
        <w:rPr/>
      </w:pPr>
      <w:bookmarkStart w:id="1073" w:name="__RefHeading___Toc6788457_3224264995"/>
      <w:bookmarkStart w:id="1074" w:name="_Toc458"/>
      <w:bookmarkEnd w:id="1072"/>
      <w:bookmarkEnd w:id="1073"/>
      <w:r>
        <w:rPr>
          <w:rtl w:val="true"/>
        </w:rPr>
        <w:t xml:space="preserve">بیان آیۀ </w:t>
      </w:r>
      <w:r>
        <w:rPr/>
        <w:t>13</w:t>
      </w:r>
      <w:bookmarkEnd w:id="1074"/>
    </w:p>
    <w:p>
      <w:pPr>
        <w:pStyle w:val="Heading5"/>
        <w:numPr>
          <w:ilvl w:val="4"/>
          <w:numId w:val="1"/>
        </w:numPr>
        <w:rPr/>
      </w:pPr>
      <w:bookmarkStart w:id="1075" w:name="__RefHeading___Toc6788459_3224264995"/>
      <w:bookmarkStart w:id="1076" w:name="_Toc459"/>
      <w:bookmarkEnd w:id="1075"/>
      <w:r>
        <w:rPr>
          <w:rtl w:val="true"/>
        </w:rPr>
        <w:t>اشاره</w:t>
      </w:r>
      <w:bookmarkEnd w:id="1076"/>
    </w:p>
    <w:p>
      <w:pPr>
        <w:pStyle w:val="Heading5"/>
        <w:numPr>
          <w:ilvl w:val="4"/>
          <w:numId w:val="1"/>
        </w:numPr>
        <w:rPr/>
      </w:pPr>
      <w:bookmarkStart w:id="1077" w:name="__RefHeading___Toc6788461_3224264995"/>
      <w:bookmarkStart w:id="1078" w:name="_Toc460"/>
      <w:bookmarkEnd w:id="1077"/>
      <w:r>
        <w:rPr>
          <w:rtl w:val="true"/>
        </w:rPr>
        <w:t>قرائت</w:t>
      </w:r>
      <w:bookmarkEnd w:id="1078"/>
    </w:p>
    <w:p>
      <w:pPr>
        <w:pStyle w:val="BookText"/>
        <w:rPr/>
      </w:pPr>
      <w:r>
        <w:rPr>
          <w:rFonts w:ascii="IRNazanin" w:hAnsi="IRNazanin" w:eastAsia="IRNazanin"/>
          <w:color w:val="111111"/>
          <w:sz w:val="28"/>
          <w:sz w:val="28"/>
          <w:szCs w:val="28"/>
          <w:rtl w:val="true"/>
          <w:lang w:bidi="fa-IR"/>
        </w:rPr>
        <w:t>حمزه و 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حمزه و کسایی این است که فعیل نیز بمعنای فاعل آید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و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آنانی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و معروف‌تر همین است</w:t>
      </w:r>
      <w:r>
        <w:rPr>
          <w:rFonts w:eastAsia="IRNazanin" w:cs="IRNazanin"/>
          <w:color w:val="111111"/>
          <w:sz w:val="28"/>
          <w:szCs w:val="28"/>
          <w:rtl w:val="true"/>
          <w:lang w:bidi="fa-IR"/>
        </w:rPr>
        <w:t>.</w:t>
      </w:r>
    </w:p>
    <w:p>
      <w:pPr>
        <w:pStyle w:val="Heading5"/>
        <w:numPr>
          <w:ilvl w:val="4"/>
          <w:numId w:val="1"/>
        </w:numPr>
        <w:rPr/>
      </w:pPr>
      <w:bookmarkStart w:id="1079" w:name="__RefHeading___Toc6788463_3224264995"/>
      <w:bookmarkStart w:id="1080" w:name="_Toc461"/>
      <w:bookmarkEnd w:id="1079"/>
      <w:r>
        <w:rPr>
          <w:rtl w:val="true"/>
        </w:rPr>
        <w:t>لغت</w:t>
      </w:r>
      <w:bookmarkEnd w:id="1080"/>
    </w:p>
    <w:p>
      <w:pPr>
        <w:pStyle w:val="BookText"/>
        <w:rPr/>
      </w:pPr>
      <w:r>
        <w:rPr>
          <w:rFonts w:ascii="IRNazanin" w:hAnsi="IRNazanin" w:eastAsia="IRNazanin"/>
          <w:color w:val="111111"/>
          <w:sz w:val="28"/>
          <w:sz w:val="28"/>
          <w:szCs w:val="28"/>
          <w:rtl w:val="true"/>
          <w:lang w:bidi="fa-IR"/>
        </w:rPr>
        <w:t>قسوه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قسوت و قسا لداتی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شدم و نرمی جوانی از من رخت بر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قلب را قسی نامند به خاطر اینکه صدای آن ناهنجار و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زبید در بارۀ بیل‌هایی که به سنگ خورند،گوید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 صواهل فی ضم السلام کما</w:t>
      </w:r>
    </w:p>
    <w:p>
      <w:pPr>
        <w:pStyle w:val="BookText"/>
        <w:rPr/>
      </w:pPr>
      <w:r>
        <w:rPr>
          <w:rFonts w:ascii="IRNazanin" w:hAnsi="IRNazanin" w:eastAsia="IRNazanin"/>
          <w:color w:val="111111"/>
          <w:sz w:val="28"/>
          <w:sz w:val="28"/>
          <w:szCs w:val="28"/>
          <w:rtl w:val="true"/>
          <w:lang w:bidi="fa-IR"/>
        </w:rPr>
        <w:t>صاح القسیات فی ایدی الصیاریف</w:t>
      </w:r>
    </w:p>
    <w:p>
      <w:pPr>
        <w:pStyle w:val="BookText"/>
        <w:rPr/>
      </w:pPr>
      <w:r>
        <w:rPr>
          <w:rFonts w:ascii="IRNazanin" w:hAnsi="IRNazanin" w:eastAsia="IRNazanin"/>
          <w:color w:val="111111"/>
          <w:sz w:val="28"/>
          <w:sz w:val="28"/>
          <w:szCs w:val="28"/>
          <w:rtl w:val="true"/>
          <w:lang w:bidi="fa-IR"/>
        </w:rPr>
        <w:t>برای بیلها در میان سنگهایی سخت صدایی است همچون صدای پولهای قلب در دست صرافان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 به معنای درهم قلب،در اصل عربی نیست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قابوس،ابلیس، جالوت و 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عجمی هستند و از چیزی مشتق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عجمی بودن این کلمات،عدم انصراف آنهاست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مصدرهایی در زبان عرب،بر این وزن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عافیه، طاغیه،کاذبه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فَأُهْلِکُوا بِالطّٰاغِیَةِ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سرکشی هلاک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لِوَقْعَتِهٰا کٰاذِبَةٌ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واقع شدن رستاخیر دروغی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خائنة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به جای صفت بکار رفته و معنای آن مبالغه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bookmarkStart w:id="1081" w:name="pg13050_155706"/>
    </w:p>
    <w:p>
      <w:pPr>
        <w:pStyle w:val="BookText"/>
        <w:rPr/>
      </w:pPr>
      <w:bookmarkEnd w:id="1081"/>
      <w:r>
        <w:rPr>
          <w:rFonts w:ascii="IRNazanin" w:hAnsi="IRNazanin" w:eastAsia="IRNazanin"/>
          <w:color w:val="111111"/>
          <w:sz w:val="28"/>
          <w:sz w:val="28"/>
          <w:szCs w:val="28"/>
          <w:rtl w:val="true"/>
          <w:lang w:bidi="fa-IR"/>
        </w:rPr>
        <w:t>حدثت نفسک بالوفاء و لم تکن</w:t>
      </w:r>
    </w:p>
    <w:p>
      <w:pPr>
        <w:pStyle w:val="BookText"/>
        <w:rPr/>
      </w:pPr>
      <w:r>
        <w:rPr>
          <w:rFonts w:ascii="Amiri" w:hAnsi="Amiri" w:eastAsia="Amiri" w:cs="Amiri"/>
          <w:color w:val="111111"/>
          <w:sz w:val="28"/>
          <w:sz w:val="28"/>
          <w:szCs w:val="28"/>
          <w:rtl w:val="true"/>
          <w:lang w:bidi="ar-SA"/>
        </w:rPr>
        <w:t>للغدر خائنة مغل الاصبع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خاطر خود بفکر وفا بودی و خیانتکاری که برای خیانت بمتاعی دست درازی کند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 بدل خائنه</w:t>
      </w:r>
      <w:r>
        <w:rPr>
          <w:rFonts w:eastAsia="IRNazanin" w:cs="IRNazanin"/>
          <w:color w:val="111111"/>
          <w:sz w:val="28"/>
          <w:szCs w:val="28"/>
          <w:rtl w:val="true"/>
          <w:lang w:bidi="fa-IR"/>
        </w:rPr>
        <w:t>)</w:t>
      </w:r>
    </w:p>
    <w:p>
      <w:pPr>
        <w:pStyle w:val="Heading5"/>
        <w:numPr>
          <w:ilvl w:val="4"/>
          <w:numId w:val="1"/>
        </w:numPr>
        <w:rPr/>
      </w:pPr>
      <w:bookmarkStart w:id="1082" w:name="__RefHeading___Toc6788465_3224264995"/>
      <w:bookmarkStart w:id="1083" w:name="_Toc462"/>
      <w:bookmarkEnd w:id="1082"/>
      <w:r>
        <w:rPr>
          <w:rtl w:val="true"/>
        </w:rPr>
        <w:t>اعراب</w:t>
      </w:r>
      <w:bookmarkEnd w:id="1083"/>
    </w:p>
    <w:p>
      <w:pPr>
        <w:pStyle w:val="BookText"/>
        <w:rPr/>
      </w:pP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 و برای تاکید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لشیء ما یسوّد من یسود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مصراع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کلامی مستقل و بی ارتباط به سابق باشد و پایان کلام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مستثنی از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خٰائِنَةٍ مِنْهُمْ</w:t>
      </w:r>
      <w:r>
        <w:rPr>
          <w:rFonts w:eastAsia="Amiri" w:cs="Amiri" w:ascii="Amiri" w:hAnsi="Amiri"/>
          <w:color w:val="111111"/>
          <w:sz w:val="28"/>
          <w:szCs w:val="28"/>
          <w:rtl w:val="true"/>
          <w:lang w:bidi="ar-SA"/>
        </w:rPr>
        <w:t>» .</w:t>
      </w:r>
    </w:p>
    <w:p>
      <w:pPr>
        <w:pStyle w:val="Heading5"/>
        <w:numPr>
          <w:ilvl w:val="4"/>
          <w:numId w:val="1"/>
        </w:numPr>
        <w:rPr/>
      </w:pPr>
      <w:bookmarkStart w:id="1084" w:name="__RefHeading___Toc6788467_3224264995"/>
      <w:bookmarkStart w:id="1085" w:name="_Toc463"/>
      <w:bookmarkEnd w:id="1084"/>
      <w:r>
        <w:rPr>
          <w:rtl w:val="true"/>
        </w:rPr>
        <w:t>مقصود</w:t>
      </w:r>
      <w:bookmarkEnd w:id="1085"/>
    </w:p>
    <w:p>
      <w:pPr>
        <w:pStyle w:val="BookText"/>
        <w:rPr/>
      </w:pPr>
      <w:r>
        <w:rPr>
          <w:rFonts w:ascii="IRNazanin" w:hAnsi="IRNazanin" w:eastAsia="IRNazanin"/>
          <w:color w:val="111111"/>
          <w:sz w:val="28"/>
          <w:sz w:val="28"/>
          <w:szCs w:val="28"/>
          <w:rtl w:val="true"/>
          <w:lang w:bidi="fa-IR"/>
        </w:rPr>
        <w:t>اکنون ضمن عطف به سابق،فرماید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نَقْضِهِمْ مِیثٰاقَهُمْ لَعَنّٰاهُمْ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برای تسلیت خاطر گرامی پیامبر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یهودیان که می‌خواستند به تو و اصحابت دست اندازی کنند،و عهدی که میان تو و ایشان است بشکنند و ترا غافل‌گیر سازند،تعجب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خوی ایشان و عادت نیاکان ایشان که در زمان موسی از ایشان پیمان گرفتم که مرا اطاعت کنند و دوازده نقیب،از میان ایشان بر گزیدم،آنها پیمان مرا شکستند و من آنها را لعن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کلام محذوفی وجود دارد که بخاطر وجود قرینۀ لفظی حذف آن 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فنقضوا میثاقی و عهدی فلعنّاهم بنقضهم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لعن،محروم ساختن آنها از رحمت است که خود کیفری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عطا و جماعتی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مقاتل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بصورت بوزینگان و خوکان مسخ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را بوسیلۀ جزیه،عذاب کردیم پیمان شکنی آنها از چند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رسل،قتل انبیا،عدم توجه بکتاب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کتمان صفات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قُلُوبَهُمْ قٰاسِیَةً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دلهای آنها را طوری سخت ساختیم</w:t>
      </w:r>
    </w:p>
    <w:p>
      <w:pPr>
        <w:pStyle w:val="BookText"/>
        <w:rPr/>
      </w:pPr>
      <w:r>
        <w:rPr>
          <w:rFonts w:ascii="IRNazanin" w:hAnsi="IRNazanin" w:eastAsia="IRNazanin"/>
          <w:color w:val="111111"/>
          <w:sz w:val="28"/>
          <w:sz w:val="28"/>
          <w:szCs w:val="28"/>
          <w:rtl w:val="true"/>
          <w:lang w:bidi="fa-IR"/>
        </w:rPr>
        <w:t>که حق در آن اثری نکند در حقیقت،مقصود این است که از آنان سلب توفیق شده و از لطفی که موجب گشایش سینۀ آنان گردد محرومند،تا آنجا که باطن ایشان نیز برنگ کثیف ظاهرشان در آمده است نظیر اینکه به کسی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شمشیرت را بر اثر عدم مواظبت،فاسد کردی تا اینکه زنگارگون شد و ناچار شدی ناخنهایت را نگیری و از آنها بعنوان سلاح استفاده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از حال درونی ایشان پرده بر افکندیم و سنگدلی آنها را آشکار ساختیم و حکم کردیم که آنها ایمان نمی‌آورند و موعظه در آنها بی اثر است و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قاسی بودن دلهای آنان،یعنی پست و فاسد بودن آن مثل درهم‌های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بازگشت به خشکی و عدم نرمی و لطافت دلها می‌کند،زیرا پول قلب هم بر اثر اینکه در آن تزویر شده است،بد صداست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آدم رحیم دل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نرمدل و به آدم بی رحم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دل و سنگدل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یُحَرِّفُونَ الْکَلِمَ عَنْ مَوٰاضِعِهِ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اثر خبث باطن،سخن خدا را تفسیر نادرست کرده،صفت پیامبر را تغییر می‌دهند،بنا بر این تحریف کلام خدا بدو نحو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نادرست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تبدیلهایی که در عبارات،می‌دهند و کلامی که از خدا نیست، می‌گویند از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نَسُوا حَظًّا مِمّٰا ذُکِّرُوا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نصیب خود را از موعظه‌ها و احکام الهی فراموش کردند آنها پیروی پیامبر را فراموش کردند و از این نصیب بزرگ چشمپوشی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آسمانی را تضییع و قرائت آن را ترک کردند،در نتیجه از رشد و کمال محروم شده،بمرور ایام کتاب خدا را فراموش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تَزٰالُ تَطَّلِعُ عَلیٰ خٰائِنَةٍ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همواره بر خیانت و معصیت آنان آگاهی پیدا می‌کنی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بر دروغ و خیانت و پیمان شکنی و همکاریهای آنها با مردم مشرک و دیگر خیانتهای آنان،آگاهی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همواره جماعت خیانتکار آنان را که مخالفت قول و نقض عهد خود می‌کنند خواهی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قَلِیلاً مِنْهُمْ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گروه کمی که اهل خیانت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 عَنْهُمْ وَ اصْفَحْ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آنها بر عهد تواند و خیانتی نکرده‌اند،از ایشان درگذر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همانهایی است که استثنا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جعفر بن مبشر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هر گاه آنها توبه کنند و جزیه دهند،آنها را عفو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نیز همین معنی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آیه بوسیلۀ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الَّذِینَ لاٰ یُؤْمِنُونَ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بوسیلۀ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تَخٰافَنَّ مِنْ قَوْمٍ خِیٰانَةً فَانْبِذْ إِلَیْهِمْ عَلیٰ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یُحِبُّ الْمُحْسِنِینَ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نیکوکاران را دوست دارد</w:t>
      </w:r>
      <w:r>
        <w:rPr>
          <w:rFonts w:eastAsia="IRNazanin" w:cs="IRNazanin"/>
          <w:color w:val="111111"/>
          <w:sz w:val="28"/>
          <w:szCs w:val="28"/>
          <w:rtl w:val="true"/>
          <w:lang w:bidi="fa-IR"/>
        </w:rPr>
        <w:t>.</w:t>
      </w:r>
      <w:bookmarkStart w:id="1086" w:name="pg13050_155709"/>
    </w:p>
    <w:p>
      <w:pPr>
        <w:pStyle w:val="Heading4"/>
        <w:numPr>
          <w:ilvl w:val="3"/>
          <w:numId w:val="1"/>
        </w:numPr>
        <w:rPr/>
      </w:pPr>
      <w:bookmarkStart w:id="1087" w:name="__RefHeading___Toc6788469_3224264995"/>
      <w:bookmarkStart w:id="1088" w:name="_Toc464"/>
      <w:bookmarkEnd w:id="1086"/>
      <w:bookmarkEnd w:id="1087"/>
      <w:r>
        <w:rPr>
          <w:rtl w:val="true"/>
        </w:rPr>
        <w:t xml:space="preserve">بیان آیۀ </w:t>
      </w:r>
      <w:r>
        <w:rPr/>
        <w:t>14</w:t>
      </w:r>
      <w:bookmarkEnd w:id="1088"/>
    </w:p>
    <w:p>
      <w:pPr>
        <w:pStyle w:val="Heading5"/>
        <w:numPr>
          <w:ilvl w:val="4"/>
          <w:numId w:val="1"/>
        </w:numPr>
        <w:rPr/>
      </w:pPr>
      <w:bookmarkStart w:id="1089" w:name="__RefHeading___Toc6788471_3224264995"/>
      <w:bookmarkStart w:id="1090" w:name="_Toc465"/>
      <w:bookmarkEnd w:id="1089"/>
      <w:r>
        <w:rPr>
          <w:rtl w:val="true"/>
        </w:rPr>
        <w:t>اشاره</w:t>
      </w:r>
      <w:bookmarkEnd w:id="1090"/>
    </w:p>
    <w:p>
      <w:pPr>
        <w:pStyle w:val="Heading5"/>
        <w:numPr>
          <w:ilvl w:val="4"/>
          <w:numId w:val="1"/>
        </w:numPr>
        <w:rPr/>
      </w:pPr>
      <w:bookmarkStart w:id="1091" w:name="__RefHeading___Toc6788473_3224264995"/>
      <w:bookmarkStart w:id="1092" w:name="_Toc466"/>
      <w:bookmarkEnd w:id="1091"/>
      <w:r>
        <w:rPr>
          <w:rtl w:val="true"/>
        </w:rPr>
        <w:t>لغت</w:t>
      </w:r>
      <w:bookmarkEnd w:id="1092"/>
    </w:p>
    <w:p>
      <w:pPr>
        <w:pStyle w:val="BookText"/>
        <w:rPr/>
      </w:pPr>
      <w:r>
        <w:rPr>
          <w:rFonts w:ascii="IRNazanin" w:hAnsi="IRNazanin" w:eastAsia="IRNazanin"/>
          <w:color w:val="111111"/>
          <w:sz w:val="28"/>
          <w:sz w:val="28"/>
          <w:szCs w:val="28"/>
          <w:rtl w:val="true"/>
          <w:lang w:bidi="fa-IR"/>
        </w:rPr>
        <w:t>اغراء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بخشیدن دسته‌ای بر دسته‌ای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دسته را بجان یکدیگر انداختن</w:t>
      </w:r>
      <w:r>
        <w:rPr>
          <w:rFonts w:eastAsia="IRNazanin" w:cs="IRNazanin"/>
          <w:color w:val="111111"/>
          <w:sz w:val="28"/>
          <w:szCs w:val="28"/>
          <w:rtl w:val="true"/>
          <w:lang w:bidi="fa-IR"/>
        </w:rPr>
        <w:t>.</w:t>
      </w:r>
    </w:p>
    <w:p>
      <w:pPr>
        <w:pStyle w:val="Heading5"/>
        <w:numPr>
          <w:ilvl w:val="4"/>
          <w:numId w:val="1"/>
        </w:numPr>
        <w:rPr/>
      </w:pPr>
      <w:bookmarkStart w:id="1093" w:name="__RefHeading___Toc6788475_3224264995"/>
      <w:bookmarkStart w:id="1094" w:name="_Toc467"/>
      <w:bookmarkEnd w:id="1093"/>
      <w:r>
        <w:rPr>
          <w:rtl w:val="true"/>
        </w:rPr>
        <w:t>مقصود</w:t>
      </w:r>
      <w:bookmarkEnd w:id="1094"/>
    </w:p>
    <w:p>
      <w:pPr>
        <w:pStyle w:val="BookText"/>
        <w:rPr/>
      </w:pPr>
      <w:r>
        <w:rPr>
          <w:rFonts w:ascii="IRNazanin" w:hAnsi="IRNazanin" w:eastAsia="IRNazanin"/>
          <w:color w:val="111111"/>
          <w:sz w:val="28"/>
          <w:sz w:val="28"/>
          <w:szCs w:val="28"/>
          <w:rtl w:val="true"/>
          <w:lang w:bidi="fa-IR"/>
        </w:rPr>
        <w:t>پس از پیمان شکنی‌های یهود با حضرت موسی ع به بیان پیمان شکنی‌های مسیحیان نسبت بحضرت مسیح پرداخته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الَّذِینَ قٰالُوا إِنّٰا نَصٰاریٰ أَخَذْنٰا مِیثٰاقَهُمْ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آنهایی که خود را مسیحی وانمود کردند،پیمان گرفتیم که خدا را به یکتایی پرستش کنند و به نبوت حضرت مسیح و همۀ پیامبران خدا بعنوان رسالت و بندگی خدا اعتراف کنند،ولی آنان این پیمان را شکستند و از آن اعراض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آیه،اشاره به این است که اینها مسیحی و نصرانی حقیقی نیستند،بلکه بر مسیحیت و نصرانیت اختراعی بوده،این نام را خود بر خویشتن گذاشته‌اند،از اینرو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نام را در موارد مختلف،در بارۀ ایشان بکار برده است،زیرا آنها به این نام شناخته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فَنَسُوا حَظًّا مِمّٰا ذُکِّرُوا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نصیب خود را از پندها و اندرزهای الهی فراموش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فَأَغْرَیْنٰا بَیْنَهُمُ الْعَدٰاوَةَ وَ الْبَغْضٰاءَ</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میان یهودیان و مسیحیان دشمنی و کینه افکندیم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مفسران نیز چنین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اختلافاتی است که میان خود مسیحیان وجود 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شده و با یکدیگر دشمنی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و طبری نیز همین معنی را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به این صورت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نسطوریه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پسر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خداست و ملکائیه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مسیحیان رومی هستند،می‌گفتند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خدا،مجموعه‌ای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خدا،عیسی و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بدسته‌ای امر می‌کند که بدشمنی دیگران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 کار آنها به مرحله‌ای می‌رسد که همگی دشمن یکدیگر بوده،بیکدیگر نسبت کفر و بی دینی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دشمنی تا روز قیامت در میان ایشان یا در میان یهودیان و مسیحیان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حرث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فَأَغْرَیْنٰا بَیْنَهُمُ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گرفتار اختلاف و همۀ آنها گرفتار خطا و گمراهی هستند،حال آنکه خداوند همۀ موارد اختلاف آنان را با دلیل واضح برای ایشان بیان کرده،بطوری که همۀ آنها خطای طرف مقابل را متوجه هستند و بغض و کینۀ یکدیگر را در دل گرفته‌اند ولی هیچ یک از آنها متوجه خطا و اشتباه خود نیستند،بنا بر این آنان بوسیلۀ کتاب خدایی به اشتباهات یکدیگر برده و بکمک دلایل روشن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روی خطای یکدیگر 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سبب اختلاف و دشمنی آنان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منشأ اختلاف،کتاب آسمانی و کتاب آسمانی از خداست و صحیح است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میان ایشان دشمنی افکندیم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عقیدۀ دیگر در بارۀ معنای جمله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دل آنان ترس و نفرت،نسبت بیکدیگر افکندیم،در نتیجه گرفتار تعصب و دشمنی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کیفری است از پیمان شکنی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سَوْفَ یُنَبِّئُهُمُ اللّٰهُ بِمٰا کٰانُوا یَصْنَعُونَ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در موقع حساب،خداوند آنها را</w:t>
      </w:r>
    </w:p>
    <w:p>
      <w:pPr>
        <w:pStyle w:val="BookText"/>
        <w:rPr/>
      </w:pPr>
      <w:r>
        <w:rPr>
          <w:rFonts w:ascii="IRNazanin" w:hAnsi="IRNazanin" w:eastAsia="IRNazanin"/>
          <w:color w:val="111111"/>
          <w:sz w:val="28"/>
          <w:sz w:val="28"/>
          <w:szCs w:val="28"/>
          <w:rtl w:val="true"/>
          <w:lang w:bidi="fa-IR"/>
        </w:rPr>
        <w:t>بعواقب سوء پیمان شکنی آگاه و آنها را بر حسب استحقاقشان کیفر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منظور خداوند متعال این است که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عفو و اغماض،موضوعی است که مربوط به این جهان است و بزودی در جهان دیگر،آنان را بکیفر کردار زشت و ناپسندشان خواهد رسانید</w:t>
      </w:r>
      <w:r>
        <w:rPr>
          <w:rFonts w:eastAsia="IRNazanin" w:cs="IRNazanin"/>
          <w:color w:val="111111"/>
          <w:sz w:val="28"/>
          <w:szCs w:val="28"/>
          <w:rtl w:val="true"/>
          <w:lang w:bidi="fa-IR"/>
        </w:rPr>
        <w:t>.</w:t>
      </w:r>
      <w:bookmarkStart w:id="1095" w:name="pg13050_155712"/>
    </w:p>
    <w:p>
      <w:pPr>
        <w:pStyle w:val="Heading3"/>
        <w:numPr>
          <w:ilvl w:val="2"/>
          <w:numId w:val="1"/>
        </w:numPr>
        <w:rPr/>
      </w:pPr>
      <w:bookmarkStart w:id="1096" w:name="__RefHeading___Toc6788477_3224264995"/>
      <w:bookmarkStart w:id="1097" w:name="_Toc468"/>
      <w:bookmarkEnd w:id="1095"/>
      <w:bookmarkEnd w:id="1096"/>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15</w:t>
      </w:r>
      <w:r>
        <w:rPr>
          <w:rtl w:val="true"/>
        </w:rPr>
        <w:t xml:space="preserve"> </w:t>
      </w:r>
      <w:r>
        <w:rPr>
          <w:rtl w:val="true"/>
        </w:rPr>
        <w:t xml:space="preserve">تا </w:t>
      </w:r>
      <w:r>
        <w:rPr/>
        <w:t>16</w:t>
      </w:r>
      <w:r>
        <w:rPr>
          <w:rtl w:val="true"/>
        </w:rPr>
        <w:t>]</w:t>
      </w:r>
      <w:bookmarkEnd w:id="1097"/>
    </w:p>
    <w:p>
      <w:pPr>
        <w:pStyle w:val="Heading4"/>
        <w:numPr>
          <w:ilvl w:val="3"/>
          <w:numId w:val="1"/>
        </w:numPr>
        <w:rPr/>
      </w:pPr>
      <w:bookmarkStart w:id="1098" w:name="__RefHeading___Toc6788479_3224264995"/>
      <w:bookmarkStart w:id="1099" w:name="_Toc469"/>
      <w:bookmarkEnd w:id="1098"/>
      <w:r>
        <w:rPr>
          <w:rtl w:val="true"/>
        </w:rPr>
        <w:t>اشاره</w:t>
      </w:r>
      <w:bookmarkEnd w:id="1099"/>
    </w:p>
    <w:p>
      <w:pPr>
        <w:pStyle w:val="BookText"/>
        <w:rPr/>
      </w:pPr>
      <w:r>
        <w:rPr>
          <w:rFonts w:ascii="Amiri" w:hAnsi="Amiri" w:eastAsia="Amiri" w:cs="Amiri"/>
          <w:color w:val="111111"/>
          <w:sz w:val="28"/>
          <w:sz w:val="28"/>
          <w:szCs w:val="28"/>
          <w:rtl w:val="true"/>
          <w:lang w:bidi="ar-SA"/>
        </w:rPr>
        <w:t xml:space="preserve">یٰا أَهْلَ اَلْکِتٰابِ قَدْ جٰاءَکُمْ رَسُولُنٰا یُبَیِّنُ لَکُمْ کَثِیراً مِمّٰا کُنْتُمْ تُخْفُونَ مِنَ اَلْکِتٰابِ وَ یَعْفُوا عَنْ کَثِیرٍ قَدْ جٰاءَکُمْ مِنَ اَللّٰهِ نُورٌ وَ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بِهِ اَللّٰهُ مَنِ اِتَّبَعَ رِضْوٰانَهُ سُبُلَ اَلسَّلاٰمِ وَ یُخْرِجُهُمْ مِنَ اَلظُّلُمٰاتِ إِلَی اَلنُّورِ بِإِذْنِهِ وَ یَهْدِیهِمْ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Style w:val="FootnoteAnchor"/>
          <w:rtl w:val="true"/>
        </w:rPr>
        <w:footnoteReference w:id="60"/>
      </w:r>
    </w:p>
    <w:p>
      <w:pPr>
        <w:pStyle w:val="Heading4"/>
        <w:numPr>
          <w:ilvl w:val="3"/>
          <w:numId w:val="1"/>
        </w:numPr>
        <w:rPr/>
      </w:pPr>
      <w:bookmarkStart w:id="1100" w:name="__RefHeading___Toc6788481_3224264995"/>
      <w:bookmarkStart w:id="1101" w:name="_Toc470"/>
      <w:bookmarkEnd w:id="1100"/>
      <w:r>
        <w:rPr>
          <w:rtl w:val="true"/>
        </w:rPr>
        <w:t>ترجمه</w:t>
      </w:r>
      <w:bookmarkEnd w:id="110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کتاب،پیامبر ما بسوی شما آمد تا بسیاری از مطالب کتاب که مخفی می‌کردید،برای شما بیان کند و از بسیاری در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نوری و کتابی آشکار بسوی شما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خداوند بوسیلۀ آن،کسانی که تابع خشنودی او هستند،هدایت کند براه‌های سلامت و آنها را از ظلمت‌ها بنور آورد و براه راست هدایت کند</w:t>
      </w:r>
      <w:r>
        <w:rPr>
          <w:rFonts w:eastAsia="IRNazanin" w:cs="IRNazanin"/>
          <w:color w:val="111111"/>
          <w:sz w:val="28"/>
          <w:szCs w:val="28"/>
          <w:rtl w:val="true"/>
          <w:lang w:bidi="fa-IR"/>
        </w:rPr>
        <w:t>.</w:t>
      </w:r>
      <w:bookmarkStart w:id="1102" w:name="pg13050_155713"/>
    </w:p>
    <w:p>
      <w:pPr>
        <w:pStyle w:val="Heading4"/>
        <w:numPr>
          <w:ilvl w:val="3"/>
          <w:numId w:val="1"/>
        </w:numPr>
        <w:rPr/>
      </w:pPr>
      <w:bookmarkStart w:id="1103" w:name="__RefHeading___Toc6788483_3224264995"/>
      <w:bookmarkStart w:id="1104" w:name="_Toc471"/>
      <w:bookmarkEnd w:id="1102"/>
      <w:bookmarkEnd w:id="1103"/>
      <w:r>
        <w:rPr>
          <w:rtl w:val="true"/>
        </w:rPr>
        <w:t xml:space="preserve">بیان آیۀ </w:t>
      </w:r>
      <w:r>
        <w:rPr/>
        <w:t>15</w:t>
      </w:r>
      <w:r>
        <w:rPr>
          <w:rtl w:val="true"/>
        </w:rPr>
        <w:t>-</w:t>
      </w:r>
      <w:r>
        <w:rPr/>
        <w:t>16</w:t>
      </w:r>
      <w:bookmarkEnd w:id="1104"/>
    </w:p>
    <w:p>
      <w:pPr>
        <w:pStyle w:val="Heading5"/>
        <w:numPr>
          <w:ilvl w:val="4"/>
          <w:numId w:val="1"/>
        </w:numPr>
        <w:rPr/>
      </w:pPr>
      <w:bookmarkStart w:id="1105" w:name="__RefHeading___Toc6788485_3224264995"/>
      <w:bookmarkStart w:id="1106" w:name="_Toc472"/>
      <w:bookmarkEnd w:id="1105"/>
      <w:r>
        <w:rPr>
          <w:rtl w:val="true"/>
        </w:rPr>
        <w:t>اشاره</w:t>
      </w:r>
      <w:bookmarkEnd w:id="1106"/>
    </w:p>
    <w:p>
      <w:pPr>
        <w:pStyle w:val="Heading5"/>
        <w:numPr>
          <w:ilvl w:val="4"/>
          <w:numId w:val="1"/>
        </w:numPr>
        <w:rPr/>
      </w:pPr>
      <w:bookmarkStart w:id="1107" w:name="__RefHeading___Toc6788487_3224264995"/>
      <w:bookmarkStart w:id="1108" w:name="_Toc473"/>
      <w:bookmarkEnd w:id="1107"/>
      <w:r>
        <w:rPr>
          <w:rtl w:val="true"/>
        </w:rPr>
        <w:t>لغت</w:t>
      </w:r>
      <w:bookmarkEnd w:id="1108"/>
    </w:p>
    <w:p>
      <w:pPr>
        <w:pStyle w:val="BookText"/>
        <w:rPr/>
      </w:pP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خشنودی،رضا،ضد غضب،ارادۀ پاداش مردمی که سزاوارند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یعنی مدح بر 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عبارت از چیزی است که مقتضای آن وقوع طاعت خالص و ضد آن غضب است،زیرا خشنودی از کاری که گذشته صحیح است و ارادۀ کار گذشته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مطلب صحیح نیست،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خشنودی،عبارت از ارادۀ انجام کاری است از دیگری،جز اینکه هنگامی این خشنودی حاصل می‌شود که مقصود حاصل گردد و کراهتی عارض نشود،بنا بر این رضا و خشنودی هنگامی تحقق می‌یابد که مقصود حصول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ترتیب،نخست اراده‌ای بر کاری از غیر تعلق پیدا می‌کند و هنگامی که آن کار انجام یافت،برضا و خشنودی تعبیر می‌شود</w:t>
      </w:r>
      <w:r>
        <w:rPr>
          <w:rFonts w:eastAsia="IRNazanin" w:cs="IRNazanin"/>
          <w:color w:val="111111"/>
          <w:sz w:val="28"/>
          <w:szCs w:val="28"/>
          <w:rtl w:val="true"/>
          <w:lang w:bidi="fa-IR"/>
        </w:rPr>
        <w:t>.</w:t>
      </w:r>
    </w:p>
    <w:p>
      <w:pPr>
        <w:pStyle w:val="Heading5"/>
        <w:numPr>
          <w:ilvl w:val="4"/>
          <w:numId w:val="1"/>
        </w:numPr>
        <w:rPr/>
      </w:pPr>
      <w:bookmarkStart w:id="1109" w:name="__RefHeading___Toc6788489_3224264995"/>
      <w:bookmarkStart w:id="1110" w:name="_Toc474"/>
      <w:bookmarkEnd w:id="1109"/>
      <w:r>
        <w:rPr>
          <w:rtl w:val="true"/>
        </w:rPr>
        <w:t>مقصود</w:t>
      </w:r>
      <w:bookmarkEnd w:id="1110"/>
    </w:p>
    <w:p>
      <w:pPr>
        <w:pStyle w:val="BookText"/>
        <w:rPr/>
      </w:pPr>
      <w:r>
        <w:rPr>
          <w:rFonts w:ascii="IRNazanin" w:hAnsi="IRNazanin" w:eastAsia="IRNazanin"/>
          <w:color w:val="111111"/>
          <w:sz w:val="28"/>
          <w:sz w:val="28"/>
          <w:szCs w:val="28"/>
          <w:rtl w:val="true"/>
          <w:lang w:bidi="fa-IR"/>
        </w:rPr>
        <w:t>در آیۀ پیش خداوند داستان پیمان شکنی و نافرمانی اهل کتاب را بیان داشت، اکنون آنها را دعوت به ایمان می‌کند و به آنها می‌گوید پیامبر گرامی اسلام کسی است که اسرار کتابهای شما را بیان می‌کند و بدین ترتیب،حجتی برای شما باقی نمی‌گذارد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یٰا أَهْلَ الْکِتٰابِ قَدْ جٰاءَکُمْ رَسُولُنٰا یُبَیِّنُ لَکُمْ کَثِیراً مِمّٰا کُنْتُمْ تُخْفُونَ مِنَ الْکِتٰابِ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یهودیان و ای مسیحیان،پیامبر ما محمد ص بسوی شما آمد تا بسیاری از مطالب کتابهای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سنگساری زناکاران و امور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مخفی و از راه سوء تفسیر،تحریف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 اینکه مقصود یهودیان و</w:t>
      </w:r>
    </w:p>
    <w:p>
      <w:pPr>
        <w:pStyle w:val="BookText"/>
        <w:rPr/>
      </w:pPr>
      <w:r>
        <w:rPr>
          <w:rFonts w:ascii="IRNazanin" w:hAnsi="IRNazanin" w:eastAsia="IRNazanin"/>
          <w:color w:val="111111"/>
          <w:sz w:val="28"/>
          <w:sz w:val="28"/>
          <w:szCs w:val="28"/>
          <w:rtl w:val="true"/>
          <w:lang w:bidi="fa-IR"/>
        </w:rPr>
        <w:t xml:space="preserve">مسیحیان است هر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الکتابین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است و شامل تورات و انجیل هر دو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اسم جنس،معنای عهد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راه اختصار را پیموده است،از لحاظ اینکه گویی آنها اهل یک کتاب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یَعْفُوا عَنْ کَثِیرٍ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خطاهای مردم را که تذکر نداده است رها می‌کند و آنها را در مقابل آنها مؤاخذه نکند و کیفر ندهد،زیرا در بارۀ آنها دستوری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از ابو علی جبایی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بسیاری از گناهان را بوسیلۀ توبه،می‌بخشاید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مطالب را بیان می‌کند و پاره‌ای را بیان نمی‌کند،این است قسمتی که دلیل بر نبوت و صفات و بشارت بر ظهور اوست و برای شناسایی او لازم است،بیان می‌کند،مثل مسألۀ سنگسار کردن و قسمتی که بیان و تفصیل آن چنین فایده‌ای ندارد،باجمال برگزار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جٰاءَکُمْ مِنَ اللّٰهِ 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 است،زیرا مردم بوجود او هدایت می‌شوند هم چنان که به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قتاده و مختار زجاج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قرآن است که حق را از باطل جدا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معنای اول،بهتر است،بدلیل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کِتٰابٌ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اختلاف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اختلاف معنی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یَهْدِی بِهِ اللّٰهُ مَنِ اتَّبَعَ رِضْوٰانَهُ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بوسیلۀ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بوسیلۀ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لحاظ قبول قرآن و ایمان و تصدیق پیامبر و پیروی احکام دین،تابع خشنودی او باشند براه‌های سلامت،هدایت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سُبُلَ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راه‌های خدا،که عبارت از احکامی است که برای بندگان تشریع و بنام آیین اسلام بر آنها نازل کرده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راههای سلامت از هر ترس و زیانی،مگر آن ترس و زیانی</w:t>
      </w:r>
    </w:p>
    <w:p>
      <w:pPr>
        <w:pStyle w:val="BookText"/>
        <w:rPr/>
      </w:pPr>
      <w:r>
        <w:rPr>
          <w:rFonts w:ascii="IRNazanin" w:hAnsi="IRNazanin" w:eastAsia="IRNazanin"/>
          <w:color w:val="111111"/>
          <w:sz w:val="28"/>
          <w:sz w:val="28"/>
          <w:szCs w:val="28"/>
          <w:rtl w:val="true"/>
          <w:lang w:bidi="fa-IR"/>
        </w:rPr>
        <w:t>که قابل توجه نباشد،زیرا ضرر و ترس کم،سر انجام بنفع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منظور این است که خداوند کسانی که از چیزهایی پیروی می‌کنند که رضای خدا در آن است،براه سلامت هدایت می‌کند و سلام و سلامت،مثل ضلال و ضلالت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هدایت بسوی راه‌های سلامت،این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خود را شامل حال آنها می‌سازد تا براه حق قدم نهند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یُخْرِجُهُمْ مِنَ الظُّلُمٰاتِ إِلَی النُّورِ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از کفر بایمان می‌آورد،زیرا کفر همچون ظلمت‌ها موجب حیرت و سرگردانی می‌شود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هدایت و بصیرت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بِإِذْنِهِ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رهبری بسوی ایمان از لطف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یَهْدِیهِمْ إِلیٰ صِرٰاطٍ مُسْتَقِیمٍ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براه بهشت هدایت می‌کند</w:t>
      </w:r>
      <w:r>
        <w:rPr>
          <w:rFonts w:eastAsia="IRNazanin" w:cs="IRNazanin"/>
          <w:color w:val="111111"/>
          <w:sz w:val="28"/>
          <w:szCs w:val="28"/>
          <w:rtl w:val="true"/>
          <w:lang w:bidi="fa-IR"/>
        </w:rPr>
        <w:t>.</w:t>
      </w:r>
      <w:bookmarkStart w:id="1111" w:name="pg13050_155716"/>
    </w:p>
    <w:p>
      <w:pPr>
        <w:pStyle w:val="Heading3"/>
        <w:numPr>
          <w:ilvl w:val="2"/>
          <w:numId w:val="1"/>
        </w:numPr>
        <w:rPr/>
      </w:pPr>
      <w:bookmarkStart w:id="1112" w:name="__RefHeading___Toc6788491_3224264995"/>
      <w:bookmarkStart w:id="1113" w:name="_Toc475"/>
      <w:bookmarkEnd w:id="1111"/>
      <w:bookmarkEnd w:id="1112"/>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17</w:t>
      </w:r>
      <w:r>
        <w:rPr>
          <w:rtl w:val="true"/>
        </w:rPr>
        <w:t xml:space="preserve"> </w:t>
      </w:r>
      <w:r>
        <w:rPr>
          <w:rtl w:val="true"/>
        </w:rPr>
        <w:t xml:space="preserve">تا </w:t>
      </w:r>
      <w:r>
        <w:rPr/>
        <w:t>18</w:t>
      </w:r>
      <w:r>
        <w:rPr>
          <w:rtl w:val="true"/>
        </w:rPr>
        <w:t>]</w:t>
      </w:r>
      <w:bookmarkEnd w:id="1113"/>
    </w:p>
    <w:p>
      <w:pPr>
        <w:pStyle w:val="Heading4"/>
        <w:numPr>
          <w:ilvl w:val="3"/>
          <w:numId w:val="1"/>
        </w:numPr>
        <w:rPr/>
      </w:pPr>
      <w:bookmarkStart w:id="1114" w:name="__RefHeading___Toc6788493_3224264995"/>
      <w:bookmarkStart w:id="1115" w:name="_Toc476"/>
      <w:bookmarkEnd w:id="1114"/>
      <w:r>
        <w:rPr>
          <w:rtl w:val="true"/>
        </w:rPr>
        <w:t>اشاره</w:t>
      </w:r>
      <w:bookmarkEnd w:id="1115"/>
    </w:p>
    <w:p>
      <w:pPr>
        <w:pStyle w:val="BookText"/>
        <w:rPr/>
      </w:pPr>
      <w:r>
        <w:rPr>
          <w:rFonts w:ascii="Amiri" w:hAnsi="Amiri" w:eastAsia="Amiri" w:cs="Amiri"/>
          <w:color w:val="111111"/>
          <w:sz w:val="28"/>
          <w:sz w:val="28"/>
          <w:szCs w:val="28"/>
          <w:rtl w:val="true"/>
          <w:lang w:bidi="ar-SA"/>
        </w:rPr>
        <w:t xml:space="preserve">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Style w:val="FootnoteAnchor"/>
          <w:rtl w:val="true"/>
        </w:rPr>
        <w:footnoteReference w:id="61"/>
      </w:r>
    </w:p>
    <w:p>
      <w:pPr>
        <w:pStyle w:val="Heading4"/>
        <w:numPr>
          <w:ilvl w:val="3"/>
          <w:numId w:val="1"/>
        </w:numPr>
        <w:rPr/>
      </w:pPr>
      <w:bookmarkStart w:id="1116" w:name="__RefHeading___Toc6788495_3224264995"/>
      <w:bookmarkStart w:id="1117" w:name="_Toc477"/>
      <w:bookmarkEnd w:id="1116"/>
      <w:r>
        <w:rPr>
          <w:rtl w:val="true"/>
        </w:rPr>
        <w:t>ترجمه</w:t>
      </w:r>
      <w:bookmarkEnd w:id="111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مسیح بن مریم است،کافر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بخواهد مسیح بن مریم و مادرش و مردم روی زمین را همگی هلاک کند،چه کسی را یارای آن است که از ایشان دفاع کند؟و خدا راست پادشاهی آسمانها و زمین و ما بین آنها و خدا بر هر چیز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فرزندان و دوستان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شما را بگناهتان کیفر می‌دهد،بلکه شما بشری هستید از آفریدگان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می‌آمرزد و هر که را بخواهد عذاب می‌کند و خدا راست ملک آسمانها و زمین و ما بین آنها و بازگشت،بسوی اوست</w:t>
      </w:r>
      <w:r>
        <w:rPr>
          <w:rFonts w:eastAsia="IRNazanin" w:cs="IRNazanin"/>
          <w:color w:val="111111"/>
          <w:sz w:val="28"/>
          <w:szCs w:val="28"/>
          <w:rtl w:val="true"/>
          <w:lang w:bidi="fa-IR"/>
        </w:rPr>
        <w:t>.</w:t>
      </w:r>
      <w:bookmarkStart w:id="1118" w:name="pg13050_155717"/>
    </w:p>
    <w:p>
      <w:pPr>
        <w:pStyle w:val="Heading4"/>
        <w:numPr>
          <w:ilvl w:val="3"/>
          <w:numId w:val="1"/>
        </w:numPr>
        <w:rPr/>
      </w:pPr>
      <w:bookmarkStart w:id="1119" w:name="__RefHeading___Toc6788497_3224264995"/>
      <w:bookmarkStart w:id="1120" w:name="_Toc478"/>
      <w:bookmarkEnd w:id="1118"/>
      <w:bookmarkEnd w:id="1119"/>
      <w:r>
        <w:rPr>
          <w:rtl w:val="true"/>
        </w:rPr>
        <w:t xml:space="preserve">بیان آیۀ </w:t>
      </w:r>
      <w:r>
        <w:rPr/>
        <w:t>17</w:t>
      </w:r>
      <w:r>
        <w:rPr>
          <w:rtl w:val="true"/>
        </w:rPr>
        <w:t>-</w:t>
      </w:r>
      <w:r>
        <w:rPr/>
        <w:t>18</w:t>
      </w:r>
      <w:bookmarkEnd w:id="1120"/>
    </w:p>
    <w:p>
      <w:pPr>
        <w:pStyle w:val="Heading5"/>
        <w:numPr>
          <w:ilvl w:val="4"/>
          <w:numId w:val="1"/>
        </w:numPr>
        <w:rPr/>
      </w:pPr>
      <w:bookmarkStart w:id="1121" w:name="__RefHeading___Toc6788499_3224264995"/>
      <w:bookmarkStart w:id="1122" w:name="_Toc479"/>
      <w:bookmarkEnd w:id="1121"/>
      <w:r>
        <w:rPr>
          <w:rtl w:val="true"/>
        </w:rPr>
        <w:t>اشاره</w:t>
      </w:r>
      <w:bookmarkEnd w:id="1122"/>
    </w:p>
    <w:p>
      <w:pPr>
        <w:pStyle w:val="Heading5"/>
        <w:numPr>
          <w:ilvl w:val="4"/>
          <w:numId w:val="1"/>
        </w:numPr>
        <w:rPr/>
      </w:pPr>
      <w:bookmarkStart w:id="1123" w:name="__RefHeading___Toc6788501_3224264995"/>
      <w:bookmarkStart w:id="1124" w:name="_Toc480"/>
      <w:bookmarkEnd w:id="1123"/>
      <w:r>
        <w:rPr>
          <w:rtl w:val="true"/>
        </w:rPr>
        <w:t>لغت</w:t>
      </w:r>
      <w:bookmarkEnd w:id="1124"/>
    </w:p>
    <w:p>
      <w:pPr>
        <w:pStyle w:val="BookText"/>
        <w:rPr/>
      </w:pPr>
      <w:r>
        <w:rPr>
          <w:rFonts w:ascii="IRNazanin" w:hAnsi="IRNazanin" w:eastAsia="IRNazanin"/>
          <w:color w:val="111111"/>
          <w:sz w:val="28"/>
          <w:sz w:val="28"/>
          <w:szCs w:val="28"/>
          <w:rtl w:val="true"/>
          <w:lang w:bidi="fa-IR"/>
        </w:rPr>
        <w:t>احباء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حبیب،دوستان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حب که بمعنای دوستی است،گاهی هم بمعنای میل و اراده استعمال می‌شود</w:t>
      </w:r>
      <w:r>
        <w:rPr>
          <w:rFonts w:eastAsia="IRNazanin" w:cs="IRNazanin"/>
          <w:color w:val="111111"/>
          <w:sz w:val="28"/>
          <w:szCs w:val="28"/>
          <w:rtl w:val="true"/>
          <w:lang w:bidi="fa-IR"/>
        </w:rPr>
        <w:t>.</w:t>
      </w:r>
    </w:p>
    <w:p>
      <w:pPr>
        <w:pStyle w:val="Heading5"/>
        <w:numPr>
          <w:ilvl w:val="4"/>
          <w:numId w:val="1"/>
        </w:numPr>
        <w:rPr/>
      </w:pPr>
      <w:bookmarkStart w:id="1125" w:name="__RefHeading___Toc6788503_3224264995"/>
      <w:bookmarkStart w:id="1126" w:name="_Toc481"/>
      <w:bookmarkEnd w:id="1125"/>
      <w:r>
        <w:rPr>
          <w:rtl w:val="true"/>
        </w:rPr>
        <w:t>اعراب</w:t>
      </w:r>
      <w:bookmarkEnd w:id="1126"/>
    </w:p>
    <w:p>
      <w:pPr>
        <w:pStyle w:val="BookText"/>
        <w:rPr/>
      </w:pPr>
      <w:r>
        <w:rPr>
          <w:rFonts w:ascii="Amiri" w:hAnsi="Amiri" w:eastAsia="Amiri" w:cs="Amiri"/>
          <w:color w:val="111111"/>
          <w:sz w:val="28"/>
          <w:sz w:val="28"/>
          <w:szCs w:val="28"/>
          <w:rtl w:val="true"/>
          <w:lang w:bidi="ar-SA"/>
        </w:rPr>
        <w:t>لَقَدْ کَفَرَ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لام،جواب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لقد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بین 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علت اینکه ضمیر،مثنی آورده شده،این است که منظور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سماوی و نوعی ارضی</w:t>
      </w:r>
      <w:r>
        <w:rPr>
          <w:rFonts w:eastAsia="IRNazanin" w:cs="IRNazanin"/>
          <w:color w:val="111111"/>
          <w:sz w:val="28"/>
          <w:szCs w:val="28"/>
          <w:rtl w:val="true"/>
          <w:lang w:bidi="fa-IR"/>
        </w:rPr>
        <w:t>.</w:t>
      </w:r>
    </w:p>
    <w:p>
      <w:pPr>
        <w:pStyle w:val="Heading5"/>
        <w:numPr>
          <w:ilvl w:val="4"/>
          <w:numId w:val="1"/>
        </w:numPr>
        <w:rPr/>
      </w:pPr>
      <w:bookmarkStart w:id="1127" w:name="__RefHeading___Toc6788505_3224264995"/>
      <w:bookmarkStart w:id="1128" w:name="_Toc482"/>
      <w:bookmarkEnd w:id="1127"/>
      <w:r>
        <w:rPr>
          <w:rtl w:val="true"/>
        </w:rPr>
        <w:t>مقصود</w:t>
      </w:r>
      <w:bookmarkEnd w:id="1128"/>
    </w:p>
    <w:p>
      <w:pPr>
        <w:pStyle w:val="Heading6"/>
        <w:numPr>
          <w:ilvl w:val="5"/>
          <w:numId w:val="1"/>
        </w:numPr>
        <w:rPr/>
      </w:pPr>
      <w:bookmarkStart w:id="1129" w:name="__RefHeading___Toc6788507_3224264995"/>
      <w:bookmarkStart w:id="1130" w:name="_Toc483"/>
      <w:bookmarkEnd w:id="1129"/>
      <w:r>
        <w:rPr>
          <w:rtl w:val="true"/>
        </w:rPr>
        <w:t>اشاره</w:t>
      </w:r>
      <w:bookmarkEnd w:id="1130"/>
    </w:p>
    <w:p>
      <w:pPr>
        <w:pStyle w:val="BookText"/>
        <w:rPr/>
      </w:pPr>
      <w:r>
        <w:rPr>
          <w:rFonts w:ascii="IRNazanin" w:hAnsi="IRNazanin" w:eastAsia="IRNazanin"/>
          <w:color w:val="111111"/>
          <w:sz w:val="28"/>
          <w:sz w:val="28"/>
          <w:szCs w:val="28"/>
          <w:rtl w:val="true"/>
          <w:lang w:bidi="fa-IR"/>
        </w:rPr>
        <w:t>اکنون مطالبی را که مسیحیان در بارۀ عیسی گفته بودند،نقل کرده،می‌فرماید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کَفَرَ الَّذِینَ قٰالُوا إِنَّ اللّٰهَ هُوَ الْمَسِیحُ ابْنُ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خداوند،مسیح بن مریم است و بدین ترتیب،کافری پیشه کردند،زیرا این سخن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عقیده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این گفتار،سبب کفر آنها شد،دو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کفران نعمت کردند،زیرا نعمت را بکسانی که مدعی خدایی آنان بودند،نسبت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مسیح را که یکی از آفریدگان خدا بود،بصفات خدا متصف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هر کسی جاهل به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چون نعمت خدا را تضییع کردند،گویی نعمت را به غیر خدا نسبت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فَمَنْ یَمْلِکُ مِنَ اللّٰهِ شَیْئاً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قادر است که شما را در برابر امر خدا حفظ و حمایت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تعبیر،به این معنی است که خداوند مالک و صاحب</w:t>
      </w:r>
      <w:bookmarkStart w:id="1131" w:name="pg13050_155718"/>
    </w:p>
    <w:p>
      <w:pPr>
        <w:pStyle w:val="BookText"/>
        <w:rPr/>
      </w:pPr>
      <w:bookmarkEnd w:id="1131"/>
      <w:r>
        <w:rPr>
          <w:rFonts w:ascii="IRNazanin" w:hAnsi="IRNazanin" w:eastAsia="IRNazanin"/>
          <w:color w:val="111111"/>
          <w:sz w:val="28"/>
          <w:sz w:val="28"/>
          <w:szCs w:val="28"/>
          <w:rtl w:val="true"/>
          <w:lang w:bidi="fa-IR"/>
        </w:rPr>
        <w:t>اختیار آنهاست و آنها در برابر پروردگار،هیچگونه قدرت و اراده‌ای ندارند،بهمین جهت است که دیگری نیز نمی‌تواند در برابر خدا از ایشان دفاع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تقدیر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یملک من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أَنْ یُهْلِکَ الْمَسِیحَ ابْنَ مَرْیَمَ وَ أُمَّهُ وَ مَنْ فِی الْأَرْضِ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اینست که اگر مسیح،خدا بود می‌توانست در برابر ارادۀ خداوند،از خود دفاع کند و نگذارد که خدا او و دیگران را بهلاکت رساند،حال آنکه مسیح را چنین قدرتی نیست، زیرا هیچکس را یارای مخالفت ارادۀ پروردگار متعال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روا نیست که انسان،آفریدۀ مغلوبی را پروردگار خود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چنین قدرتی دارد،برتر از این است که با او خدایی باشد یا چیزی به او مانند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مُلْکُ السَّمٰاوٰاتِ وَ الْأَرْضِ وَ مٰا بَیْنَهُمٰا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پادشاهی آسمانها و زمین و ما بین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خدایی دومی ندارد،بنا بر این مسیح نیز در قلمرو ملک خداست،نه خداست و نه پسر خدا،زیرا کسی که مملوک و در قلمرو ملک الهی است، چگونه ممکن است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یَخْلُقُ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هر چه بخواهد بهر کیفیتی که اراده کند، بزیور آفرینش می‌آراید،اگر بخواهد انسان را از مردی و زنی و اگر بخواهد انسان را تنها از زنی خلق می‌کند،بنا بر این اگر مسیح تنها از زنی بوجود آمده است،این دلیل خدایی وی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 کُلِّ شَیْءٍ قَدِیرٌ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هر چه که بخواهد خلق کند،تواناست</w:t>
      </w:r>
      <w:r>
        <w:rPr>
          <w:rFonts w:eastAsia="IRNazanin" w:cs="IRNazanin"/>
          <w:color w:val="111111"/>
          <w:sz w:val="28"/>
          <w:szCs w:val="28"/>
          <w:rtl w:val="true"/>
          <w:lang w:bidi="fa-IR"/>
        </w:rPr>
        <w:t>.</w:t>
      </w:r>
    </w:p>
    <w:p>
      <w:pPr>
        <w:pStyle w:val="Heading6"/>
        <w:numPr>
          <w:ilvl w:val="5"/>
          <w:numId w:val="1"/>
        </w:numPr>
        <w:rPr/>
      </w:pPr>
      <w:bookmarkStart w:id="1132" w:name="__RefHeading___Toc6788509_3224264995"/>
      <w:bookmarkStart w:id="1133" w:name="_Toc484"/>
      <w:bookmarkEnd w:id="1132"/>
      <w:r>
        <w:rPr>
          <w:rtl w:val="true"/>
        </w:rPr>
        <w:t>سخنی با مسیحیان</w:t>
      </w:r>
      <w:bookmarkEnd w:id="1133"/>
    </w:p>
    <w:p>
      <w:pPr>
        <w:pStyle w:val="BookText"/>
        <w:rPr/>
      </w:pPr>
      <w:r>
        <w:rPr>
          <w:rFonts w:ascii="IRNazanin" w:hAnsi="IRNazanin" w:eastAsia="IRNazanin"/>
          <w:color w:val="111111"/>
          <w:sz w:val="28"/>
          <w:sz w:val="28"/>
          <w:szCs w:val="28"/>
          <w:rtl w:val="true"/>
          <w:lang w:bidi="fa-IR"/>
        </w:rPr>
        <w:t>این آیه در مقام رد مسیحیان است که می‌گویند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مسیح اتحاد پیدا کرد،بنا بر این قالب جسمانی مسیح بر اثر حلول خداوند،جنبۀ الوهیت پیدا کرد و وظیفۀ مردم است که او را پرستش کرده،</w:t>
      </w:r>
    </w:p>
    <w:p>
      <w:pPr>
        <w:pStyle w:val="BookText"/>
        <w:rPr/>
      </w:pPr>
      <w:r>
        <w:rPr>
          <w:rFonts w:ascii="IRNazanin" w:hAnsi="IRNazanin" w:eastAsia="IRNazanin"/>
          <w:color w:val="111111"/>
          <w:sz w:val="28"/>
          <w:sz w:val="28"/>
          <w:szCs w:val="28"/>
          <w:rtl w:val="true"/>
          <w:lang w:bidi="fa-IR"/>
        </w:rPr>
        <w:t>بخدایی وی معتقد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ممکن است هلاک شود،جایز نیست که خدا باشد،همچنین کسی که مولود و پرورش یافته است،جایز نیست که خدا و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گفتار هر دو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کرده،فرمود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الْیَهُودُ وَ النَّصٰاریٰ نَحْنُ أَبْنٰاءُ اللّٰهِ وَ أَحِبّٰاؤُهُ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یهودیان گفتند مقام و منزلت ما پیش خداوند مانند مقام و منزلت پسر است پیش پدر و مسیحیان از آنجا که عیسی را پسر خدا شناختند،خود را فرزندان و دوستان خدا شمردند،زیرا مطالب انجیل را تاویل برده،گفتند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گفته است پیش پدرم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کعب بن اشرف و کعب بن اسد و زید بن تابوه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ایشان بودند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از غضب خدا ترسانیده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مترسان،زیرا ما فرزندان و دوستان خداییم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بر ما غضب کند،غضبش مانند غضب پدر به فرزند است که بزودی زایل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مردمی مسیح را پسر خدا دانستند،خداوند این مطلب را بهمۀ آنها نسبت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رویه در ادبیات عرب،معمول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هذیل 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گروهی از ایشان شاعرند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همکاران و لشکر مسیلمۀ کذاب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نحن انبیاء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گوینده‌ای از آنان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ندسنا ابا مندوسة القین بالقنا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مندوسه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نیزه زدیم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مردی از قوم جریر زده بودند نه همۀ افراد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فَلِمَ یُعَذِّبُکُمْ بِذُنُوبِکُمْ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پندار شما صحیح است و در این افترا بخطا نمیروید،چرا خداوند شما را در برابر گناهانتان کیفر می‌دهد؟زیرا قاعده این است</w:t>
      </w:r>
    </w:p>
    <w:p>
      <w:pPr>
        <w:pStyle w:val="BookText"/>
        <w:rPr/>
      </w:pPr>
      <w:r>
        <w:rPr>
          <w:rFonts w:ascii="IRNazanin" w:hAnsi="IRNazanin" w:eastAsia="IRNazanin"/>
          <w:color w:val="111111"/>
          <w:sz w:val="28"/>
          <w:sz w:val="28"/>
          <w:szCs w:val="28"/>
          <w:rtl w:val="true"/>
          <w:lang w:bidi="fa-IR"/>
        </w:rPr>
        <w:t>که دوست بدوست و پدر بر پسر ترحم کند و عذابش نکند،با اینکه آنها اقرار دارند که خداوند آنها را عذاب می‌کند و این مطلب بر طبق کتاب ایشان است و اگر قبول نداشته باشند،کافرند و یهودیان معترف بودند که بمدت چهل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گوساله را پرستیده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مضارع است، لکن بمعنای ماضی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چرا شما را عذاب کرد؟شما اقرار دارید که بر اثر پرستش گوسالۀ سامری گرفتار عذاب خداوند شدید و همچنین خداوند بکیفر کردارتان شما را به شکل بوزینگان و خوکان در آورد و بخت نصر را بر شما مسلط کرد تا شما را به سختی شکنجه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اینها عذاب نیستند؟اگر شما دوستان خدا هستید، چرا عذابتان کرد؟ بَلْ أَنْتُمْ بَشَرٌ مِمَّنْ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شما فکر می‌کنید،نیست،شما فرزندان خدا نیستید،بلکه شما هم از اولاد آدم و مخلوق او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نیکی کنید،پاداش آن را می‌بینید و اگر بدی کنید،بکیفر آن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همۀ انسانها هستند و شما را بر آنها امتیازی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یَغْفِرُ لِمَنْ یَشٰاءُ وَ یُعَذِّبُ مَنْ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خداوند،تنها بدکاران را عذاب می‌کند، لکن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بخواهد،می‌آموزد و هر که را بخواهد کیفر می‌دهد،زیرا بلاغت سخن در هیمن تعبیر است و دیگر اینکه بطور ایجاز و اختصار دلالت می‌کند بر اینکه همۀ امور بخدا باز می‌گردند و خداوند بر طبق حکمت خود آنها را انجام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مُلْکُ السَّمٰاوٰاتِ وَ الْأَرْضِ وَ مٰا بَیْنَهُمٰا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آسمانها و زمین و ما بین آنها،از خداست،بنا بر این او را فرزندی نیست،زیرا فرزند از جنس پدر است نه ملک پدر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إِلَیْهِ الْمَصِیرُ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بندگان بسوی خداوند بازگشت می‌کند،بنا بر این هیچ کس جز او مالک سود و زیان ایشان نیست،زیرا این عبارت دلالت دارد بر اینکه در روز قیامت،احدی دارای قدرت و مقام نیست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دلالت ندارد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قیامت،مردم از لحاظ مکان بخداوند قرب پیدا می‌کنند،بلکه تسلط و فرمانروایی او را نسبت بمردم میرساند</w:t>
      </w:r>
      <w:r>
        <w:rPr>
          <w:rFonts w:eastAsia="IRNazanin" w:cs="IRNazanin"/>
          <w:color w:val="111111"/>
          <w:sz w:val="28"/>
          <w:szCs w:val="28"/>
          <w:rtl w:val="true"/>
          <w:lang w:bidi="fa-IR"/>
        </w:rPr>
        <w:t>.</w:t>
      </w:r>
      <w:bookmarkStart w:id="1134" w:name="pg13050_155721"/>
    </w:p>
    <w:p>
      <w:pPr>
        <w:pStyle w:val="Heading3"/>
        <w:numPr>
          <w:ilvl w:val="2"/>
          <w:numId w:val="1"/>
        </w:numPr>
        <w:rPr/>
      </w:pPr>
      <w:bookmarkStart w:id="1135" w:name="__RefHeading___Toc6788511_3224264995"/>
      <w:bookmarkStart w:id="1136" w:name="_Toc485"/>
      <w:bookmarkEnd w:id="1134"/>
      <w:bookmarkEnd w:id="1135"/>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19</w:t>
      </w:r>
      <w:r>
        <w:rPr>
          <w:rtl w:val="true"/>
        </w:rPr>
        <w:t xml:space="preserve"> </w:t>
      </w:r>
      <w:r>
        <w:rPr>
          <w:rtl w:val="true"/>
        </w:rPr>
        <w:t xml:space="preserve">تا </w:t>
      </w:r>
      <w:r>
        <w:rPr/>
        <w:t>21</w:t>
      </w:r>
      <w:r>
        <w:rPr>
          <w:rtl w:val="true"/>
        </w:rPr>
        <w:t>]</w:t>
      </w:r>
      <w:bookmarkEnd w:id="1136"/>
    </w:p>
    <w:p>
      <w:pPr>
        <w:pStyle w:val="Heading4"/>
        <w:numPr>
          <w:ilvl w:val="3"/>
          <w:numId w:val="1"/>
        </w:numPr>
        <w:rPr/>
      </w:pPr>
      <w:bookmarkStart w:id="1137" w:name="__RefHeading___Toc6788513_3224264995"/>
      <w:bookmarkStart w:id="1138" w:name="_Toc486"/>
      <w:bookmarkEnd w:id="1137"/>
      <w:r>
        <w:rPr>
          <w:rtl w:val="true"/>
        </w:rPr>
        <w:t>اشاره</w:t>
      </w:r>
      <w:bookmarkEnd w:id="1138"/>
    </w:p>
    <w:p>
      <w:pPr>
        <w:pStyle w:val="BookText"/>
        <w:rPr/>
      </w:pPr>
      <w:r>
        <w:rPr>
          <w:rFonts w:ascii="Amiri" w:hAnsi="Amiri" w:eastAsia="Amiri" w:cs="Amiri"/>
          <w:color w:val="111111"/>
          <w:sz w:val="28"/>
          <w:sz w:val="28"/>
          <w:szCs w:val="28"/>
          <w:rtl w:val="true"/>
          <w:lang w:bidi="ar-SA"/>
        </w:rPr>
        <w:t xml:space="preserve">یٰا أَهْلَ اَلْکِتٰابِ قَدْ جٰاءَکُمْ رَسُولُنٰا یُبَیِّنُ لَکُمْ عَلیٰ فَتْرَةٍ مِنَ اَلرُّسُلِ أَنْ تَقُولُوا مٰا جٰاءَنٰا مِنْ بَشِیرٍ وَ لاٰ نَذِیرٍ فَقَدْ جٰاءَکُمْ بَشِیرٌ وَ نَذِیرٌ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یٰا قَوْمِ اُذْکُرُوا نِعْمَتَ اَللّٰهِ عَلَیْکُمْ إِذْ جَعَلَ فِیکُمْ أَنْبِیٰاءَ وَ جَعَلَکُمْ مُلُوکاً وَ آتٰاکُمْ مٰا لَمْ یُؤْتِ أَحَداً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اُدْخُلُوا اَلْأَرْضَ اَلْمُقَدَّسَةَ اَلَّتِی کَتَبَ اَللّٰهُ لَکُمْ وَ لاٰ تَرْتَدُّوا عَلیٰ أَدْبٰارِکُمْ فَتَنْقَلِبُوا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Style w:val="FootnoteAnchor"/>
          <w:rtl w:val="true"/>
        </w:rPr>
        <w:footnoteReference w:id="62"/>
      </w:r>
    </w:p>
    <w:p>
      <w:pPr>
        <w:pStyle w:val="Heading4"/>
        <w:numPr>
          <w:ilvl w:val="3"/>
          <w:numId w:val="1"/>
        </w:numPr>
        <w:rPr/>
      </w:pPr>
      <w:bookmarkStart w:id="1139" w:name="__RefHeading___Toc6788515_3224264995"/>
      <w:bookmarkStart w:id="1140" w:name="_Toc487"/>
      <w:bookmarkEnd w:id="1139"/>
      <w:r>
        <w:rPr>
          <w:rtl w:val="true"/>
        </w:rPr>
        <w:t>ترجمه</w:t>
      </w:r>
      <w:bookmarkEnd w:id="1140"/>
    </w:p>
    <w:p>
      <w:pPr>
        <w:pStyle w:val="BookText"/>
        <w:rPr/>
      </w:pPr>
      <w:r>
        <w:rPr>
          <w:rFonts w:ascii="IRNazanin" w:hAnsi="IRNazanin" w:eastAsia="IRNazanin"/>
          <w:color w:val="111111"/>
          <w:sz w:val="28"/>
          <w:sz w:val="28"/>
          <w:szCs w:val="28"/>
          <w:rtl w:val="true"/>
          <w:lang w:bidi="fa-IR"/>
        </w:rPr>
        <w:t>ای اهل کتاب،پیامبر ما در حین انقطاع پیامبران،بمنظور بیان احکام دین، بسوی شما آمد،تا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دهنده و ترساننده‌ای بسوی ما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دهنده و ترساننده بسوی شما آمد و خدا بر هر چیزی قادر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موسی بقومش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نعمت خدا را بر خود بیاد آورید، آن گاه که در میان شما پیامبرانی برگزید و شما را پادشاه ساخت و به شما چیزهایی داد که به احدی از مردم عالم نداده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قوم،به سرزمین مقدس که خداوند برای شما مقرر داشته،داخل شوید و بازگشت نکنید که زیان می‌بینید</w:t>
      </w:r>
      <w:r>
        <w:rPr>
          <w:rFonts w:eastAsia="IRNazanin" w:cs="IRNazanin"/>
          <w:color w:val="111111"/>
          <w:sz w:val="28"/>
          <w:szCs w:val="28"/>
          <w:rtl w:val="true"/>
          <w:lang w:bidi="fa-IR"/>
        </w:rPr>
        <w:t>.</w:t>
      </w:r>
      <w:bookmarkStart w:id="1141" w:name="pg13050_155722"/>
    </w:p>
    <w:p>
      <w:pPr>
        <w:pStyle w:val="Heading4"/>
        <w:numPr>
          <w:ilvl w:val="3"/>
          <w:numId w:val="1"/>
        </w:numPr>
        <w:rPr/>
      </w:pPr>
      <w:bookmarkStart w:id="1142" w:name="__RefHeading___Toc6788517_3224264995"/>
      <w:bookmarkStart w:id="1143" w:name="_Toc488"/>
      <w:bookmarkEnd w:id="1141"/>
      <w:bookmarkEnd w:id="1142"/>
      <w:r>
        <w:rPr>
          <w:rtl w:val="true"/>
        </w:rPr>
        <w:t xml:space="preserve">بیان آیۀ </w:t>
      </w:r>
      <w:r>
        <w:rPr/>
        <w:t>19</w:t>
      </w:r>
      <w:bookmarkEnd w:id="1143"/>
    </w:p>
    <w:p>
      <w:pPr>
        <w:pStyle w:val="Heading5"/>
        <w:numPr>
          <w:ilvl w:val="4"/>
          <w:numId w:val="1"/>
        </w:numPr>
        <w:rPr/>
      </w:pPr>
      <w:bookmarkStart w:id="1144" w:name="__RefHeading___Toc6788519_3224264995"/>
      <w:bookmarkStart w:id="1145" w:name="_Toc489"/>
      <w:bookmarkEnd w:id="1144"/>
      <w:r>
        <w:rPr>
          <w:rtl w:val="true"/>
        </w:rPr>
        <w:t>اشاره</w:t>
      </w:r>
      <w:bookmarkEnd w:id="1145"/>
    </w:p>
    <w:p>
      <w:pPr>
        <w:pStyle w:val="Heading5"/>
        <w:numPr>
          <w:ilvl w:val="4"/>
          <w:numId w:val="1"/>
        </w:numPr>
        <w:rPr/>
      </w:pPr>
      <w:bookmarkStart w:id="1146" w:name="__RefHeading___Toc6788521_3224264995"/>
      <w:bookmarkStart w:id="1147" w:name="_Toc490"/>
      <w:bookmarkEnd w:id="1146"/>
      <w:r>
        <w:rPr>
          <w:rtl w:val="true"/>
        </w:rPr>
        <w:t>لغت</w:t>
      </w:r>
      <w:bookmarkEnd w:id="1147"/>
    </w:p>
    <w:p>
      <w:pPr>
        <w:pStyle w:val="BookText"/>
        <w:rPr/>
      </w:pP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عقیدۀ همۀ مفسران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وحی و تعطیل نبوت و رسالت است،از دوران حضرت عیسی تا بعثت حضرت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اصلی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است بطوری که عملی که از روی جدیت انجام شده است،تعطیل و منقطع گردد</w:t>
      </w:r>
      <w:r>
        <w:rPr>
          <w:rFonts w:eastAsia="IRNazanin" w:cs="IRNazanin"/>
          <w:color w:val="111111"/>
          <w:sz w:val="28"/>
          <w:szCs w:val="28"/>
          <w:rtl w:val="true"/>
          <w:lang w:bidi="fa-IR"/>
        </w:rPr>
        <w:t>.</w:t>
      </w:r>
    </w:p>
    <w:p>
      <w:pPr>
        <w:pStyle w:val="Heading5"/>
        <w:numPr>
          <w:ilvl w:val="4"/>
          <w:numId w:val="1"/>
        </w:numPr>
        <w:rPr/>
      </w:pPr>
      <w:bookmarkStart w:id="1148" w:name="__RefHeading___Toc6788523_3224264995"/>
      <w:bookmarkStart w:id="1149" w:name="_Toc491"/>
      <w:bookmarkEnd w:id="1148"/>
      <w:r>
        <w:rPr>
          <w:rtl w:val="true"/>
        </w:rPr>
        <w:t>اعراب</w:t>
      </w:r>
      <w:bookmarkEnd w:id="1149"/>
    </w:p>
    <w:p>
      <w:pPr>
        <w:pStyle w:val="BookText"/>
        <w:rPr/>
      </w:pPr>
      <w:r>
        <w:rPr>
          <w:rFonts w:ascii="Amiri" w:hAnsi="Amiri" w:eastAsia="Amiri" w:cs="Amiri"/>
          <w:color w:val="111111"/>
          <w:sz w:val="28"/>
          <w:sz w:val="28"/>
          <w:szCs w:val="28"/>
          <w:rtl w:val="true"/>
          <w:lang w:bidi="ar-SA"/>
        </w:rPr>
        <w:t>أَنْ تَقُولُوا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بصریان در محل نصب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ان تقولوا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مضاف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بوده،حذف شده و مضاف الیه جایگزین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کسایی و فراء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بَشِیرٍ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و فایدۀ آن نفی جنس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جار و مجرور رفع است به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جاءنا بشیر و لا نذیر</w:t>
      </w:r>
      <w:r>
        <w:rPr>
          <w:rFonts w:eastAsia="IRNazanin" w:cs="IRNazanin"/>
          <w:color w:val="111111"/>
          <w:sz w:val="28"/>
          <w:szCs w:val="28"/>
          <w:rtl w:val="true"/>
          <w:lang w:bidi="fa-IR"/>
        </w:rPr>
        <w:t>»</w:t>
      </w:r>
    </w:p>
    <w:p>
      <w:pPr>
        <w:pStyle w:val="Heading5"/>
        <w:numPr>
          <w:ilvl w:val="4"/>
          <w:numId w:val="1"/>
        </w:numPr>
        <w:rPr/>
      </w:pPr>
      <w:bookmarkStart w:id="1150" w:name="__RefHeading___Toc6788525_3224264995"/>
      <w:bookmarkStart w:id="1151" w:name="_Toc492"/>
      <w:bookmarkEnd w:id="1150"/>
      <w:r>
        <w:rPr>
          <w:rtl w:val="true"/>
        </w:rPr>
        <w:t>مقصود</w:t>
      </w:r>
      <w:bookmarkEnd w:id="1151"/>
    </w:p>
    <w:p>
      <w:pPr>
        <w:pStyle w:val="BookText"/>
        <w:rPr/>
      </w:pPr>
      <w:r>
        <w:rPr>
          <w:rFonts w:ascii="IRNazanin" w:hAnsi="IRNazanin" w:eastAsia="IRNazanin"/>
          <w:color w:val="111111"/>
          <w:sz w:val="28"/>
          <w:sz w:val="28"/>
          <w:szCs w:val="28"/>
          <w:rtl w:val="true"/>
          <w:lang w:bidi="fa-IR"/>
        </w:rPr>
        <w:t>اکنون روی سخن به اهل کتاب و مخصوصاً آنهایی است که اهل استدلال و بحث هستند،بمنظور رام کردن آنها در برابر پیامبر بزرگ خدا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الْکِتٰابِ قَدْ جٰاءَکُمْ رَسُولُنٰا یُبَیِّنُ لَکُمْ</w:t>
      </w:r>
    </w:p>
    <w:p>
      <w:pPr>
        <w:pStyle w:val="BookText"/>
        <w:rPr/>
      </w:pPr>
      <w:r>
        <w:rPr>
          <w:rFonts w:ascii="IRNazanin" w:hAnsi="IRNazanin" w:eastAsia="IRNazanin"/>
          <w:color w:val="111111"/>
          <w:sz w:val="28"/>
          <w:sz w:val="28"/>
          <w:szCs w:val="28"/>
          <w:rtl w:val="true"/>
          <w:lang w:bidi="fa-IR"/>
        </w:rPr>
        <w:t>،ای اهل کتاب،پیامبر ما محمد ص بسوی شما آمد تا احکام دین را برای شما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دلالت دارد بر اینکه خداوند پیامبر گرامی خود را بدانشی مخصوص گردانیده است که دیگران از آن دانش محرومند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فَتْرَةٍ مِنَ الرُّسُلِ</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هنگامی آمد که مدتی بود،رسالت قطع و کتب آسمانی کهنه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دیگر آیه این است که در زمان فترت،پیامبری نیامده و دوران آن از زمان حضرت عیسی ع تا حضرت محمد ص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دوران،نبوت،</w:t>
      </w:r>
      <w:bookmarkStart w:id="1152" w:name="pg13050_155723"/>
    </w:p>
    <w:p>
      <w:pPr>
        <w:pStyle w:val="BookText"/>
        <w:rPr/>
      </w:pPr>
      <w:bookmarkEnd w:id="1152"/>
      <w:r>
        <w:rPr>
          <w:rFonts w:ascii="IRNazanin" w:hAnsi="IRNazanin" w:eastAsia="IRNazanin"/>
          <w:color w:val="111111"/>
          <w:sz w:val="28"/>
          <w:sz w:val="28"/>
          <w:szCs w:val="28"/>
          <w:rtl w:val="true"/>
          <w:lang w:bidi="fa-IR"/>
        </w:rPr>
        <w:t>اتصال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است که میان عیسی و پیامبر گرامی اسلام،چهار پیامبر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طول دوران فترت،اختلاف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بروایت دیگر از قتاده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ضحاک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صد شصت و چند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پانصد و چند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میلاد عیسی و محمد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و بعد از عیسی چهار پیمبر آمده است و این مفاد آیۀ شریفه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أَرْسَلْنٰا إِلَیْهِمُ اثْنَیْنِ فَکَذَّبُوهُمٰا فَعَزَّزْنٰا بِثٰالِثٍ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پیامبر بسوی آنان فرستادیم پس آنها را تکذیب کردند و ما آنها را به پیامبر سوم عزت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به ماموریت سه پیامبر،بعد از عیسی تصریح شده،اما چهارمی را نمی‌شناسیم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این چهار پیامبر پس از عیسی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دوران فترت آغاز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تَقُولُوا مٰا جٰاءَنٰا مِنْ بَشِیرٍ وَ لاٰ نَذِیرٍ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ما در دوران فترت،بسوی شما آمد تا بر شما اتمام حجت شود و در روز قیامت 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نیامد که ما را بکار نیکو بشارت ثواب و بکار زشت،بیم کیفر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مطلب را بیان می‌کند که خداوند از ایشان قطع عذر کرده و بوسیلۀ فرستادن پیامبر گرامی اسلام،راه بهانه جویی را بر ایشان بسته است،از اینرو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جٰاءَکُمْ بَشِیرٌ وَ نَذِیرٌ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ص،پیامبری است که مردم مطیع را به ثواب،نوید می‌دهد و عاصیان را به عقاب،می‌ترساند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 کُلِّ شَیْءٍ قَدِیرٌ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هر چیزی قادر است</w:t>
      </w:r>
      <w:r>
        <w:rPr>
          <w:rFonts w:eastAsia="IRNazanin" w:cs="IRNazanin"/>
          <w:color w:val="111111"/>
          <w:sz w:val="28"/>
          <w:szCs w:val="28"/>
          <w:rtl w:val="true"/>
          <w:lang w:bidi="fa-IR"/>
        </w:rPr>
        <w:t>.</w:t>
      </w:r>
    </w:p>
    <w:p>
      <w:pPr>
        <w:pStyle w:val="Heading5"/>
        <w:numPr>
          <w:ilvl w:val="4"/>
          <w:numId w:val="1"/>
        </w:numPr>
        <w:rPr/>
      </w:pPr>
      <w:bookmarkStart w:id="1153" w:name="__RefHeading___Toc6788527_3224264995"/>
      <w:bookmarkStart w:id="1154" w:name="_Toc493"/>
      <w:bookmarkEnd w:id="1153"/>
      <w:r>
        <w:rPr>
          <w:rtl w:val="true"/>
        </w:rPr>
        <w:t>دلالت آیه</w:t>
      </w:r>
      <w:bookmarkEnd w:id="115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آیه،دلالت دارد بر اینکه مسلک جبریان باطل است،زیرا اگر مردم نسبت بکارهای خوب و بد قدرتی نداشتند،در روز قیامت،استدلال می‌کردند که ما قدرتی نداشتیم،نه اینکه بشارت دهنده و برساننده‌ای نداشتیم تا ما را بپاداش،بشارت و از عذاب بیم دهد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کسانی در روز قیامت چنین استدلالی پیش خدا می‌کنند که بدانند آمدن پیامبران به صلاح ایشان است و بنا بر این هر گاه پیامبری مبعوث نشد،آنها حق دارند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 رهنمایی 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آنهایی که چنین عملی ندارند، اگر چه پیامبری برای ایشان فرستاده نشود،چنین استدلالی نمی‌توانند بکنند</w:t>
      </w:r>
      <w:r>
        <w:rPr>
          <w:rFonts w:eastAsia="IRNazanin" w:cs="IRNazanin"/>
          <w:color w:val="111111"/>
          <w:sz w:val="28"/>
          <w:szCs w:val="28"/>
          <w:rtl w:val="true"/>
          <w:lang w:bidi="fa-IR"/>
        </w:rPr>
        <w:t>.</w:t>
      </w:r>
      <w:bookmarkStart w:id="1155" w:name="pg13050_155725"/>
    </w:p>
    <w:p>
      <w:pPr>
        <w:pStyle w:val="Heading4"/>
        <w:numPr>
          <w:ilvl w:val="3"/>
          <w:numId w:val="1"/>
        </w:numPr>
        <w:rPr/>
      </w:pPr>
      <w:bookmarkStart w:id="1156" w:name="__RefHeading___Toc6788529_3224264995"/>
      <w:bookmarkStart w:id="1157" w:name="_Toc494"/>
      <w:bookmarkEnd w:id="1155"/>
      <w:bookmarkEnd w:id="1156"/>
      <w:r>
        <w:rPr>
          <w:rtl w:val="true"/>
        </w:rPr>
        <w:t xml:space="preserve">بیان آیۀ </w:t>
      </w:r>
      <w:r>
        <w:rPr/>
        <w:t>20</w:t>
      </w:r>
      <w:r>
        <w:rPr>
          <w:rtl w:val="true"/>
        </w:rPr>
        <w:t>-</w:t>
      </w:r>
      <w:r>
        <w:rPr/>
        <w:t>21</w:t>
      </w:r>
      <w:bookmarkEnd w:id="1157"/>
    </w:p>
    <w:p>
      <w:pPr>
        <w:pStyle w:val="Heading5"/>
        <w:numPr>
          <w:ilvl w:val="4"/>
          <w:numId w:val="1"/>
        </w:numPr>
        <w:rPr/>
      </w:pPr>
      <w:bookmarkStart w:id="1158" w:name="__RefHeading___Toc6788531_3224264995"/>
      <w:bookmarkStart w:id="1159" w:name="_Toc495"/>
      <w:bookmarkEnd w:id="1158"/>
      <w:r>
        <w:rPr>
          <w:rtl w:val="true"/>
        </w:rPr>
        <w:t>اشاره</w:t>
      </w:r>
      <w:bookmarkEnd w:id="1159"/>
    </w:p>
    <w:p>
      <w:pPr>
        <w:pStyle w:val="Heading5"/>
        <w:numPr>
          <w:ilvl w:val="4"/>
          <w:numId w:val="1"/>
        </w:numPr>
        <w:rPr/>
      </w:pPr>
      <w:bookmarkStart w:id="1160" w:name="__RefHeading___Toc6788533_3224264995"/>
      <w:bookmarkStart w:id="1161" w:name="_Toc496"/>
      <w:bookmarkEnd w:id="1160"/>
      <w:r>
        <w:rPr>
          <w:rtl w:val="true"/>
        </w:rPr>
        <w:t>لغت</w:t>
      </w:r>
      <w:bookmarkEnd w:id="1161"/>
    </w:p>
    <w:p>
      <w:pPr>
        <w:pStyle w:val="BookText"/>
        <w:rPr/>
      </w:pP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تطهیر،پاک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تقدیس خدا،منزه کردن او از عیب و هر چه که شایستۀ مقامش نیست،می‌باشد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داشتن همدم،فرزند،ستم و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سطلی که بوسیلۀ آن خانۀ قدس را تطهیر می‌کردند،تقدیس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مقدس، سرزمین پاک</w:t>
      </w:r>
      <w:r>
        <w:rPr>
          <w:rFonts w:eastAsia="IRNazanin" w:cs="IRNazanin"/>
          <w:color w:val="111111"/>
          <w:sz w:val="28"/>
          <w:szCs w:val="28"/>
          <w:rtl w:val="true"/>
          <w:lang w:bidi="fa-IR"/>
        </w:rPr>
        <w:t>.</w:t>
      </w:r>
    </w:p>
    <w:p>
      <w:pPr>
        <w:pStyle w:val="Heading5"/>
        <w:numPr>
          <w:ilvl w:val="4"/>
          <w:numId w:val="1"/>
        </w:numPr>
        <w:rPr/>
      </w:pPr>
      <w:bookmarkStart w:id="1162" w:name="__RefHeading___Toc6788535_3224264995"/>
      <w:bookmarkStart w:id="1163" w:name="_Toc497"/>
      <w:bookmarkEnd w:id="1162"/>
      <w:r>
        <w:rPr>
          <w:rtl w:val="true"/>
        </w:rPr>
        <w:t>اعراب</w:t>
      </w:r>
      <w:bookmarkEnd w:id="1163"/>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غیر منصرف است که دارای علامت تانیث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علامت تانیث در حمزه و قائمه،چنین نیست زیرا غیر لازم است و از این جهت هنگامی که نکره باشند منصرفند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تنقلبوا</w:t>
      </w:r>
      <w:r>
        <w:rPr>
          <w:rFonts w:eastAsia="IRNazanin" w:cs="IRNazanin"/>
          <w:color w:val="111111"/>
          <w:sz w:val="28"/>
          <w:szCs w:val="28"/>
          <w:rtl w:val="true"/>
          <w:lang w:bidi="fa-IR"/>
        </w:rPr>
        <w:t>»</w:t>
      </w:r>
    </w:p>
    <w:p>
      <w:pPr>
        <w:pStyle w:val="Heading5"/>
        <w:numPr>
          <w:ilvl w:val="4"/>
          <w:numId w:val="1"/>
        </w:numPr>
        <w:rPr/>
      </w:pPr>
      <w:bookmarkStart w:id="1164" w:name="__RefHeading___Toc6788537_3224264995"/>
      <w:bookmarkStart w:id="1165" w:name="_Toc498"/>
      <w:bookmarkEnd w:id="1164"/>
      <w:r>
        <w:rPr>
          <w:rtl w:val="true"/>
        </w:rPr>
        <w:t>مقصود</w:t>
      </w:r>
      <w:bookmarkEnd w:id="1165"/>
    </w:p>
    <w:p>
      <w:pPr>
        <w:pStyle w:val="Heading6"/>
        <w:numPr>
          <w:ilvl w:val="5"/>
          <w:numId w:val="1"/>
        </w:numPr>
        <w:rPr/>
      </w:pPr>
      <w:bookmarkStart w:id="1166" w:name="__RefHeading___Toc6788539_3224264995"/>
      <w:bookmarkStart w:id="1167" w:name="_Toc499"/>
      <w:bookmarkEnd w:id="1166"/>
      <w:r>
        <w:rPr>
          <w:rtl w:val="true"/>
        </w:rPr>
        <w:t>اشاره</w:t>
      </w:r>
      <w:bookmarkEnd w:id="1167"/>
    </w:p>
    <w:p>
      <w:pPr>
        <w:pStyle w:val="BookText"/>
        <w:rPr/>
      </w:pPr>
      <w:r>
        <w:rPr>
          <w:rFonts w:ascii="IRNazanin" w:hAnsi="IRNazanin" w:eastAsia="IRNazanin"/>
          <w:color w:val="111111"/>
          <w:sz w:val="28"/>
          <w:sz w:val="28"/>
          <w:szCs w:val="28"/>
          <w:rtl w:val="true"/>
          <w:lang w:bidi="fa-IR"/>
        </w:rPr>
        <w:t>اکنون خداوند متعال،بمنظور تسلی خاطر پیامبر گرامی اسلام،پرده از روی رفتار و مخالفتهای ایشان نسبت به پیامبر خود حضرت موسی ع برداشته،می‌فرماید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 قٰالَ مُوسیٰ لِقَوْمِهِ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داشته باش که موسی بقوم خود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قَوْمِ اذْکُرُوا نِعْمَتَ اللّٰهِ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قوم،نعمت‌های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شما و در میان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جَعَلَ فِیکُمْ أَنْبِیٰاءَ</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پیامبرانی قرار داد که از اخبار غیبی شما را مطلع و در مقابل دشمنان شما را یاری و قوانین الهی را برای شما بیان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همان پیامبرانی بودند که پس از حضرت موسی ع برای بیان مسائل دینی تا زمان حضرت عیسی ع بسوی بنی اسرائیل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جَعَلَکُمْ مُلُوکاً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پادشاهانی ساخت که دیگران خدمتگزار و در زیر سلطۀ شما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قتاده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عمرو بن عاص و زید بن اسلم و حسن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آنان را اینطور مخاطب ساخت،زیرا آنان دارای خانه و خدمتگزار و همسر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هر کس از این نعمتها برخوردار باشد،برای خود پادشاه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پیامبر گرامی اسلام، روایت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آغاز روز،دارای ایمان و مخارج آن روزش باشد و بدنی سالم دارد،مثل اینکه همۀ جهان در قلمرو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دارای سرمایه‌ای باشد که از کارهای پر مشقت و تحمل رنج برای تحصیل معاش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بوسیلۀ نازل شدن مائدۀ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ترنجین و بلدرچین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شکافته شدن سنگ و خارج شدن آب از آن و ابر،پادشاه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که خداوند برای آنها پادشاهی و سلطنت قرار داده و آن چنان به آنها قلمرو وسیع بخشیده باشد،که پادشاه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آتٰاکُمْ مٰا لَمْ یُؤْتِ أَحَداً مِنَ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بلخی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شما چیزهایی بخشید که به احدی از معاصران شما نبخشیده بود زجاج و جبایی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خداوند به آنها ارزانی داشت،بر روی هم برای دیگری فراهم نشده بود،نظیر کثرت پیامبران و آیات و نازل شدن ترنجبین و بلدرجین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کیست،اختلاف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و ابو مالک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امت پیامبر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آنان را مکلف کرد که داخل سرزمین مقدس شوند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قَوْمِ ادْخُلُوا الْأَرْضَ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سدی و ابن زید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داخل شدن آنان در بیت المقدس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و فراء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دمشق و فلسطین و قسمتی از اردن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سرزمین طور و اطراف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مقدسه،یعنی پاک شده،که ارض مقدس از شرک پاک و جایگاه پیامبران و مؤمنان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اَلَّتِی کَتَبَ اللّٰهُ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لوح محفوظ ثبت شده که برای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به شما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سدی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شما را مامور کرد که داخل آن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چگونه خداوند ارض مقدس را در لوح محفوظ برای آنها ثبت کرد و به آنها بخشید،با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مُحَرَّمَةٌ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مقدس بمدت چهل سال بر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سرزمین بخششی بود از جانب خداوند که بعدا بر آنها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همۀ بنی اسرائیل نیست،اگر چه کلام بطور عموم بیان شده است، بنا بر این برای عده‌ای از آنها داخل شدن در سرزمین حرام و برای عده‌ای که بعد از مرگ موسی بمدت دو ماه همراه یوشع بن نون بودند،حلال و مکتوب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تَرْتَدُّوا عَلیٰ أَدْبٰارِکُمْ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سرزمینی که مامورید داخل آن شوید،خارج مشوید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طاعت خداوند به معصیتش بازگشت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فَتَنْقَلِبُوا خٰاسِرِینَ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آخرت،از ثواب محروم می‌مانید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آنها از ثواب،به خاطر این است که به این کار مأمور بودند،همانطوری که برای نماز ماموریت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از قتاده و سدی است</w:t>
      </w:r>
      <w:r>
        <w:rPr>
          <w:rFonts w:eastAsia="IRNazanin" w:cs="IRNazanin"/>
          <w:color w:val="111111"/>
          <w:sz w:val="28"/>
          <w:szCs w:val="28"/>
          <w:rtl w:val="true"/>
          <w:lang w:bidi="fa-IR"/>
        </w:rPr>
        <w:t>.</w:t>
      </w:r>
      <w:bookmarkStart w:id="1168" w:name="pg13050_155728"/>
    </w:p>
    <w:p>
      <w:pPr>
        <w:pStyle w:val="BookText"/>
        <w:rPr/>
      </w:pPr>
      <w:bookmarkEnd w:id="1168"/>
      <w:r>
        <w:rPr>
          <w:rFonts w:ascii="IRNazanin" w:hAnsi="IRNazanin" w:eastAsia="IRNazanin"/>
          <w:color w:val="111111"/>
          <w:sz w:val="28"/>
          <w:sz w:val="28"/>
          <w:szCs w:val="28"/>
          <w:rtl w:val="true"/>
          <w:lang w:bidi="fa-IR"/>
        </w:rPr>
        <w:t>و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مامور به این کار نبودند تا از ثواب آخرت محروم شوند،بلکه منظور این است که بر اثر داخل نشدن در آن سرزمین از منافع مادی آن محروم شدند</w:t>
      </w:r>
      <w:r>
        <w:rPr>
          <w:rFonts w:eastAsia="IRNazanin" w:cs="IRNazanin"/>
          <w:color w:val="111111"/>
          <w:sz w:val="28"/>
          <w:szCs w:val="28"/>
          <w:rtl w:val="true"/>
          <w:lang w:bidi="fa-IR"/>
        </w:rPr>
        <w:t>.</w:t>
      </w:r>
    </w:p>
    <w:p>
      <w:pPr>
        <w:pStyle w:val="Heading6"/>
        <w:numPr>
          <w:ilvl w:val="5"/>
          <w:numId w:val="1"/>
        </w:numPr>
        <w:rPr/>
      </w:pPr>
      <w:bookmarkStart w:id="1169" w:name="__RefHeading___Toc6788541_3224264995"/>
      <w:bookmarkStart w:id="1170" w:name="_Toc500"/>
      <w:bookmarkEnd w:id="1169"/>
      <w:r>
        <w:rPr>
          <w:rtl w:val="true"/>
        </w:rPr>
        <w:t>داستان تاریخی</w:t>
      </w:r>
      <w:bookmarkEnd w:id="1170"/>
    </w:p>
    <w:p>
      <w:pPr>
        <w:pStyle w:val="BookText"/>
        <w:rPr/>
      </w:pPr>
      <w:r>
        <w:rPr>
          <w:rFonts w:ascii="IRNazanin" w:hAnsi="IRNazanin" w:eastAsia="IRNazanin"/>
          <w:color w:val="111111"/>
          <w:sz w:val="28"/>
          <w:sz w:val="28"/>
          <w:szCs w:val="28"/>
          <w:rtl w:val="true"/>
          <w:lang w:bidi="fa-IR"/>
        </w:rPr>
        <w:t>مفسران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و بنی اسرائیل از دریای نیل گذشتند و فرعون هلاک شد،خداوند آنها را مامور کرد که داخل سرزمین مقدس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برود اردن رسیدند،از ورود به آنجا دچار ترس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هر قبیله‌ای یکی از مامور کرد به آن سرزمین روند و موقعیت و وضع مردم آنجا را شرح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رفتند و با مردمی نیرومند روبرو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بازگشت،آنچه را دیده بودند برای موسی شرح دادند، موسی به آنها دستور داد که مطلب را کتمان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 از سبط بن یامین و بقولی از سبط یوسف و کالب بن یوفنا از سبط یهوذا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کردند و ده نفر دیگر عاصی شدند و مردم را از آنچه دیده بودند،مطلع ساختند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نفرشان کتمان کردند و بقیه نکردند و خبر دهن بدهن در میان قوم،منتشر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داخل شویم،زنان و فرزندان ما اسیر دست آنها خواهند شد و خواستند به مصر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تصمیم گرفتند یوشع و کالب را سنگسار کنند موسی 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فقط مالک خودم و برادرم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وحی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بکیفر کردارشان بمدت چهل سال در بیابان سرگردان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که با آنها همکاری نکرده و سر از طاعت خدا نپیچیده‌اند،از این کیفر مصون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بیابانی بمساحت شانزده و بقولی نه و بقولی شش فرسخ به مدت چهل سال سرگردان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دارای ششصد هزار مرد جنگی بودند و ترنجین و بلدرچین بر آنها نازل می‌شد،سرانجام همۀ نقبا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یوشع و کالب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افراد آنها مردند و اطفال آنها بزرگ شدند و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آنجا را فتح کردند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اینکه چه کسی آنجا را فتح کرد،اختلاف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آنجا را گشود،در حال که یوشع در جلو سپاهش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موسی، یوشع آنجا را فتح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موسی دار فانی را ترک گفته و یوشع به پیامبری برگزیده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هنگامی که آنها سرگرم جنگ بودند،آفتاب غروب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بدعای یوشع،آفتاب بازگشت و آنها اریحا را گشودند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موسی و هارون،در همان بیابان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یک سال پیش از موسی وفات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در دوران سلطنت فریدون و منوچهر می‌زیست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پس از موسی رهبری بنی اسرائیل را عهددار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دورۀ نبوتش بود</w:t>
      </w:r>
      <w:r>
        <w:rPr>
          <w:rFonts w:eastAsia="IRNazanin" w:cs="IRNazanin"/>
          <w:color w:val="111111"/>
          <w:sz w:val="28"/>
          <w:szCs w:val="28"/>
          <w:rtl w:val="true"/>
          <w:lang w:bidi="fa-IR"/>
        </w:rPr>
        <w:t>.</w:t>
      </w:r>
      <w:bookmarkStart w:id="1171" w:name="pg13050_155730"/>
    </w:p>
    <w:p>
      <w:pPr>
        <w:pStyle w:val="Heading3"/>
        <w:numPr>
          <w:ilvl w:val="2"/>
          <w:numId w:val="1"/>
        </w:numPr>
        <w:rPr/>
      </w:pPr>
      <w:bookmarkStart w:id="1172" w:name="__RefHeading___Toc6788543_3224264995"/>
      <w:bookmarkStart w:id="1173" w:name="_Toc501"/>
      <w:bookmarkEnd w:id="1171"/>
      <w:bookmarkEnd w:id="1172"/>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22</w:t>
      </w:r>
      <w:r>
        <w:rPr>
          <w:rtl w:val="true"/>
        </w:rPr>
        <w:t xml:space="preserve"> </w:t>
      </w:r>
      <w:r>
        <w:rPr>
          <w:rtl w:val="true"/>
        </w:rPr>
        <w:t xml:space="preserve">تا </w:t>
      </w:r>
      <w:r>
        <w:rPr/>
        <w:t>24</w:t>
      </w:r>
      <w:r>
        <w:rPr>
          <w:rtl w:val="true"/>
        </w:rPr>
        <w:t>]</w:t>
      </w:r>
      <w:bookmarkEnd w:id="1173"/>
    </w:p>
    <w:p>
      <w:pPr>
        <w:pStyle w:val="Heading4"/>
        <w:numPr>
          <w:ilvl w:val="3"/>
          <w:numId w:val="1"/>
        </w:numPr>
        <w:rPr/>
      </w:pPr>
      <w:bookmarkStart w:id="1174" w:name="__RefHeading___Toc6788545_3224264995"/>
      <w:bookmarkStart w:id="1175" w:name="_Toc502"/>
      <w:bookmarkEnd w:id="1174"/>
      <w:r>
        <w:rPr>
          <w:rtl w:val="true"/>
        </w:rPr>
        <w:t>اشاره</w:t>
      </w:r>
      <w:bookmarkEnd w:id="1175"/>
    </w:p>
    <w:p>
      <w:pPr>
        <w:pStyle w:val="BookText"/>
        <w:rPr/>
      </w:pPr>
      <w:r>
        <w:rPr>
          <w:rFonts w:ascii="Amiri" w:hAnsi="Amiri" w:eastAsia="Amiri" w:cs="Amiri"/>
          <w:color w:val="111111"/>
          <w:sz w:val="28"/>
          <w:sz w:val="28"/>
          <w:szCs w:val="28"/>
          <w:rtl w:val="true"/>
          <w:lang w:bidi="ar-SA"/>
        </w:rPr>
        <w:t xml:space="preserve">قٰالُوا یٰا مُوسیٰ إِنَّ فِیهٰا قَوْماً جَبّٰارِینَ وَ إِنّٰا لَنْ نَدْخُلَهٰا حَتّٰی یَخْرُجُوا مِنْهٰا فَإِنْ یَخْرُجُوا مِنْهٰا فَإِنّٰا دٰاخِلُونَ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اَلَّذِینَ یَخٰافُونَ أَنْعَمَ اَللّٰهُ عَلَیْهِمَا اُدْخُلُوا عَلَیْهِمُ اَلْبٰابَ فَإِذٰا دَخَلْتُمُوهُ فَإِنَّکُمْ غٰالِبُونَ وَ عَلَی اَللّٰهِ فَتَوَکَّلُوا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إِنّٰا لَنْ نَدْخُلَهٰا أَبَداً مٰا دٰامُوا فِیهٰا فَاذْهَبْ أَنْتَ وَ رَبُّکَ فَقٰاتِلاٰ إِنّٰا هٰاهُنٰا قٰاعِدُونَ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Style w:val="FootnoteAnchor"/>
          <w:rtl w:val="true"/>
        </w:rPr>
        <w:footnoteReference w:id="63"/>
      </w:r>
    </w:p>
    <w:p>
      <w:pPr>
        <w:pStyle w:val="Heading4"/>
        <w:numPr>
          <w:ilvl w:val="3"/>
          <w:numId w:val="1"/>
        </w:numPr>
        <w:rPr/>
      </w:pPr>
      <w:bookmarkStart w:id="1176" w:name="__RefHeading___Toc6788547_3224264995"/>
      <w:bookmarkStart w:id="1177" w:name="_Toc503"/>
      <w:bookmarkEnd w:id="1176"/>
      <w:r>
        <w:rPr>
          <w:rtl w:val="true"/>
        </w:rPr>
        <w:t>ترجمه</w:t>
      </w:r>
      <w:bookmarkEnd w:id="1177"/>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در آن سرزمین مردمی جبار هستند و ما هرگز داخل نمی‌شویم تا آنها خارج شوند و اگر خارج شدند،ما داخل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آنهایی که از خدا می‌ترسیدند به آنها نعمت دینداری بخشیده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بدروازه شهر داخل شوید که هر گاه داخل شوید،پیروز خواهید شد و اگر ایمان دارید،بخداوند توکل کنید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موسی،هرگز داخل نشویم تا آنها در آنجا باشند؟بنا بر این تو و خدایت بروید و با آنها بجنگید که ما در اینجا هستیم</w:t>
      </w:r>
      <w:r>
        <w:rPr>
          <w:rFonts w:eastAsia="IRNazanin" w:cs="IRNazanin"/>
          <w:color w:val="111111"/>
          <w:sz w:val="28"/>
          <w:szCs w:val="28"/>
          <w:rtl w:val="true"/>
          <w:lang w:bidi="fa-IR"/>
        </w:rPr>
        <w:t>.</w:t>
      </w:r>
      <w:bookmarkStart w:id="1178" w:name="pg13050_155731"/>
    </w:p>
    <w:p>
      <w:pPr>
        <w:pStyle w:val="Heading4"/>
        <w:numPr>
          <w:ilvl w:val="3"/>
          <w:numId w:val="1"/>
        </w:numPr>
        <w:rPr/>
      </w:pPr>
      <w:bookmarkStart w:id="1179" w:name="__RefHeading___Toc6788549_3224264995"/>
      <w:bookmarkStart w:id="1180" w:name="_Toc504"/>
      <w:bookmarkEnd w:id="1178"/>
      <w:bookmarkEnd w:id="1179"/>
      <w:r>
        <w:rPr>
          <w:rtl w:val="true"/>
        </w:rPr>
        <w:t xml:space="preserve">بیان آیۀ </w:t>
      </w:r>
      <w:r>
        <w:rPr/>
        <w:t>22</w:t>
      </w:r>
      <w:r>
        <w:rPr>
          <w:rtl w:val="true"/>
        </w:rPr>
        <w:t>-</w:t>
      </w:r>
      <w:r>
        <w:rPr/>
        <w:t>23</w:t>
      </w:r>
      <w:r>
        <w:rPr>
          <w:rtl w:val="true"/>
        </w:rPr>
        <w:t>-</w:t>
      </w:r>
      <w:r>
        <w:rPr/>
        <w:t>24</w:t>
      </w:r>
      <w:bookmarkEnd w:id="1180"/>
    </w:p>
    <w:p>
      <w:pPr>
        <w:pStyle w:val="Heading5"/>
        <w:numPr>
          <w:ilvl w:val="4"/>
          <w:numId w:val="1"/>
        </w:numPr>
        <w:rPr/>
      </w:pPr>
      <w:bookmarkStart w:id="1181" w:name="__RefHeading___Toc6788551_3224264995"/>
      <w:bookmarkStart w:id="1182" w:name="_Toc505"/>
      <w:bookmarkEnd w:id="1181"/>
      <w:r>
        <w:rPr>
          <w:rtl w:val="true"/>
        </w:rPr>
        <w:t>اشاره</w:t>
      </w:r>
      <w:bookmarkEnd w:id="1182"/>
    </w:p>
    <w:p>
      <w:pPr>
        <w:pStyle w:val="Heading5"/>
        <w:numPr>
          <w:ilvl w:val="4"/>
          <w:numId w:val="1"/>
        </w:numPr>
        <w:rPr/>
      </w:pPr>
      <w:bookmarkStart w:id="1183" w:name="__RefHeading___Toc6788553_3224264995"/>
      <w:bookmarkStart w:id="1184" w:name="_Toc506"/>
      <w:bookmarkEnd w:id="1183"/>
      <w:r>
        <w:rPr>
          <w:rtl w:val="true"/>
        </w:rPr>
        <w:t>تعداد آیات</w:t>
      </w:r>
      <w:bookmarkEnd w:id="1184"/>
    </w:p>
    <w:p>
      <w:pPr>
        <w:pStyle w:val="BookText"/>
        <w:rPr/>
      </w:pPr>
      <w:r>
        <w:rPr>
          <w:rFonts w:ascii="IRNazanin" w:hAnsi="IRNazanin" w:eastAsia="IRNazanin"/>
          <w:color w:val="111111"/>
          <w:sz w:val="28"/>
          <w:sz w:val="28"/>
          <w:szCs w:val="28"/>
          <w:rtl w:val="true"/>
          <w:lang w:bidi="fa-IR"/>
        </w:rPr>
        <w:t>بصریان معتقدند که چهار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انکم غالبون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پایان آیۀ دوم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معتقدند که سه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است که در خاتمۀ آیه باشد و این از مشکلات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الوصف احدی آن را پایان آیه ندانسته‌اند</w:t>
      </w:r>
      <w:r>
        <w:rPr>
          <w:rFonts w:eastAsia="IRNazanin" w:cs="IRNazanin"/>
          <w:color w:val="111111"/>
          <w:sz w:val="28"/>
          <w:szCs w:val="28"/>
          <w:rtl w:val="true"/>
          <w:lang w:bidi="fa-IR"/>
        </w:rPr>
        <w:t>.</w:t>
      </w:r>
    </w:p>
    <w:p>
      <w:pPr>
        <w:pStyle w:val="Heading5"/>
        <w:numPr>
          <w:ilvl w:val="4"/>
          <w:numId w:val="1"/>
        </w:numPr>
        <w:rPr/>
      </w:pPr>
      <w:bookmarkStart w:id="1185" w:name="__RefHeading___Toc6788555_3224264995"/>
      <w:bookmarkStart w:id="1186" w:name="_Toc507"/>
      <w:bookmarkEnd w:id="1185"/>
      <w:r>
        <w:rPr>
          <w:rtl w:val="true"/>
        </w:rPr>
        <w:t>لغت</w:t>
      </w:r>
      <w:bookmarkEnd w:id="1186"/>
    </w:p>
    <w:p>
      <w:pPr>
        <w:pStyle w:val="BookText"/>
        <w:rPr/>
      </w:pP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نخلی که از بلندی به ثمر آن دسترسی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جبار،کسی است که مردم را به اطاعت خواستۀ خود مجبور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عظم،درست کردن استخوان 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کلمۀ جبر بمعنای اصلاحی است که از روی اجبار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عجاج گوید، قد جبر الدین الا له فجبر و عور الرحمن من ولّی العور یعنی خداوند دین را اصلاح کرد و دین اصلاح شد و کسی را که متولی فساد شد،تباه 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 خداوند متعال جبار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صفت،برای تعظیم خداوند است،زیرا معنای آن اقتدار و توانایی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بیمانند حق،همواره جبار است، یعنی عارف را به تعظیم وادار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صفات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آن باجبار این است که معنای قهار،غالب بودن بر کسانی است که با خداوند سر ستیزه دارند و او را معصیت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صفت قهار،مثل جبار،همیشگی و ازلی نیست،زیرا ستیزه جویان ازلی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جبار،هر گاه بمردم نسبت داده شود، برای مذمت است،زیرا بکسانی نسبت بزرگی داده می‌شود که در خور آن نیستند و عظمت حقیقی از خداست</w:t>
      </w:r>
      <w:r>
        <w:rPr>
          <w:rFonts w:eastAsia="IRNazanin" w:cs="IRNazanin"/>
          <w:color w:val="111111"/>
          <w:sz w:val="28"/>
          <w:szCs w:val="28"/>
          <w:rtl w:val="true"/>
          <w:lang w:bidi="fa-IR"/>
        </w:rPr>
        <w:t>.</w:t>
      </w:r>
      <w:bookmarkStart w:id="1187" w:name="pg13050_155732"/>
    </w:p>
    <w:p>
      <w:pPr>
        <w:pStyle w:val="Heading5"/>
        <w:numPr>
          <w:ilvl w:val="4"/>
          <w:numId w:val="1"/>
        </w:numPr>
        <w:rPr/>
      </w:pPr>
      <w:bookmarkStart w:id="1188" w:name="__RefHeading___Toc6788557_3224264995"/>
      <w:bookmarkStart w:id="1189" w:name="_Toc508"/>
      <w:bookmarkEnd w:id="1187"/>
      <w:bookmarkEnd w:id="1188"/>
      <w:r>
        <w:rPr>
          <w:rtl w:val="true"/>
        </w:rPr>
        <w:t>اعراب</w:t>
      </w:r>
      <w:bookmarkEnd w:id="1189"/>
    </w:p>
    <w:p>
      <w:pPr>
        <w:pStyle w:val="BookText"/>
        <w:rPr/>
      </w:pPr>
      <w:r>
        <w:rPr>
          <w:rFonts w:ascii="Amiri" w:hAnsi="Amiri" w:eastAsia="Amiri" w:cs="Amiri"/>
          <w:color w:val="111111"/>
          <w:sz w:val="28"/>
          <w:sz w:val="28"/>
          <w:szCs w:val="28"/>
          <w:rtl w:val="true"/>
          <w:lang w:bidi="ar-SA"/>
        </w:rPr>
        <w:t>فَاذْهَبْ أَنْتَ وَ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را منفصل آورده،تا ضمیر مستتر را تاکید کند و عطف بر آن صحیح باشد،زیرا عطف اسم ظاهر بر ضمیر مستتر و متصل بدون تاکید آن، قبیح است،درست مثل این است که اسمی به فعلی عطف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صحیح نیست،گفته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فعل ظاهر شده است،زیرا در این صورت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ضمیر می‌شود و این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 عَلَیْهِمُ الْبٰابَ فَإِذٰا دَخَلْتُمُوهُ فَإِنَّکُمْ غٰالِبُونَ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تن به بنی اسرائیل چنین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داخل دروازۀ شهر جباران شوید،که بر آنها غالب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آنان،این مطلب را از بیانات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بکمک خداوند دلگرم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دو،فهمیدند که خداوند رعب بنی اسرائیل را در دل جباران افکنده است،بنا بر این فهمیدند که اگر قدم بدروازۀ شهر گذارند، پیروز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فَتَوَکَّلُوا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بخداوند که شما را بر جباران نصرت می‌بخشد توکل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بخدا و وعده‌های پیامبرش ایمان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سخنانی که قوم،در پاسخ موسی گفته بودند؟بیان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یٰا مُوسیٰ إِنّٰا لَنْ نَدْخُلَهٰا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موسی ما هرگز داخل آن شهر نخواهیم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أَبَداً مٰا دٰامُوا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جباران در آن شهر ساکن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باین جهت گفتند که،آنها از درشتی اندام جباران و قدرت ایشان ترسیده بودند و به وعدۀ خداوند،اعتماد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فَاذْهَبْ أَنْتَ وَ رَبُّکَ فَقٰاتِلاٰ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موسی،تو و خدایت بروید و با جباران بجنگید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هٰاهُنٰا قٰاعِدُونَ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هستیم،تا وقتی که بر آنها پیروز گردی و بسوی ما باز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ما داخل شهر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موسی به این سخن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کلام،دلالت دارد بر انکار قول آنها و شگفتی از جهل آنها که امر خدا را رد و با آن مخالفت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بلخی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خدایت بروید و بجنگید،مجازی است نه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می‌خواهند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مددکار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آنجا که قوم،مردمی جاهل و بی خرد بودند،وجه اول صحیح‌تر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آنان،دلیل است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جهت،گوساله را پرستش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را شناخته بودند،چنین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آنها از رفتن خدا و جنگیدن او،معنای حقیقی و انتقال از مکانی بمکانی است؟کافر و اگر بعنوان مخالفت با امر خدا گفته‌اند، فاسق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اینکه 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اللّٰهُ أَنّٰی یُؤْفَکُونَ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با آنها قتال کند که چگونه منحرف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جنگ و قتال با ایشان را به خدا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مجازی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مثل کسی که با کسی جنگ دارد،دشمنی می‌کنند و با اقتدار و سلطۀ خود،آنها را به کیفر می‌رساند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فَأَجْمِعُوا أَمْرَکُمْ وَ شُرَکٰاءَکُمْ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بر ضمیر متصل صحیح است،زیرا ذکر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بمنزلۀ ضمیر منفصل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 اللّٰهُ مٰا أَشْرَکْنٰا وَ لاٰ آبٰاؤُنٰا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بمنزلۀ انفصال ضمیر است و عطف بر آن مانعی ندارد</w:t>
      </w:r>
      <w:r>
        <w:rPr>
          <w:rFonts w:eastAsia="IRNazanin" w:cs="IRNazanin"/>
          <w:color w:val="111111"/>
          <w:sz w:val="28"/>
          <w:szCs w:val="28"/>
          <w:rtl w:val="true"/>
          <w:lang w:bidi="fa-IR"/>
        </w:rPr>
        <w:t>.</w:t>
      </w:r>
      <w:bookmarkStart w:id="1190" w:name="pg13050_155734"/>
    </w:p>
    <w:p>
      <w:pPr>
        <w:pStyle w:val="Heading5"/>
        <w:numPr>
          <w:ilvl w:val="4"/>
          <w:numId w:val="1"/>
        </w:numPr>
        <w:rPr/>
      </w:pPr>
      <w:bookmarkStart w:id="1191" w:name="__RefHeading___Toc6788559_3224264995"/>
      <w:bookmarkStart w:id="1192" w:name="_Toc509"/>
      <w:bookmarkEnd w:id="1190"/>
      <w:bookmarkEnd w:id="1191"/>
      <w:r>
        <w:rPr>
          <w:rtl w:val="true"/>
        </w:rPr>
        <w:t>مقصود</w:t>
      </w:r>
      <w:bookmarkEnd w:id="1192"/>
    </w:p>
    <w:p>
      <w:pPr>
        <w:pStyle w:val="BookText"/>
        <w:rPr/>
      </w:pPr>
      <w:r>
        <w:rPr>
          <w:rFonts w:ascii="IRNazanin" w:hAnsi="IRNazanin" w:eastAsia="IRNazanin"/>
          <w:color w:val="111111"/>
          <w:sz w:val="28"/>
          <w:sz w:val="28"/>
          <w:szCs w:val="28"/>
          <w:rtl w:val="true"/>
          <w:lang w:bidi="fa-IR"/>
        </w:rPr>
        <w:t>اکنون جوابی را که بنی اسرائیل به موسی دادند،بیان کرده،فرمود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مُوسیٰ إِنَّ فِیهٰا قَوْماً جَبّٰارِینَ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موسی،در سرزمین مقدس مردی نیرومند و سختگیر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صیغۀ مبالغه آورده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ماموران موسی بسوی اهالی آن سرزمین رفتند،مردی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دید،در حالی که از باغش میوه چیده بود و بخانه می‌رفت،آنها را در آستین خود کرد و نزد پادشاه برده،گفت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می‌خواهند با ما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خبر ما را بر آنها شرح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 انگور آنان بقدری سنگین بود که پنج نفر نمی‌توانستند، آن را حمل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پوست نصف یک انار پنج نفر جا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طول ده زرع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عصایش نیز همین اندازه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اندازۀ پرش او نیز کمتر از این مقدار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در موقعی که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 بن عنق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بکشد،تا ساق او بیشتر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طول تختی که وی بر آن می‌خوابید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بود </w:t>
      </w:r>
      <w:r>
        <w:rPr>
          <w:rStyle w:val="FootnoteAnchor"/>
          <w:rtl w:val="true"/>
        </w:rPr>
        <w:footnoteReference w:id="65"/>
      </w:r>
      <w:r>
        <w:rPr>
          <w:rFonts w:ascii="IRNazanin" w:hAnsi="IRNazanin" w:eastAsia="IRNazanin"/>
          <w:color w:val="111111"/>
          <w:sz w:val="28"/>
          <w:sz w:val="28"/>
          <w:szCs w:val="28"/>
          <w:rtl w:val="true"/>
          <w:lang w:bidi="fa-IR"/>
        </w:rPr>
        <w:t xml:space="preserve">وَ إِنّٰا لَنْ نَدْخُلَهٰا حَتّٰی یَخْرُجُوا مِنْهٰا فَإِنْ یَخْرُجُوا مِنْهٰا فَإِنّٰا دٰاخِلُونَ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جنگ، داخل آن سرزمین نمی‌شویم،تا اینکه آن مردم جبار از آنجا خارج شوند ما داخل می‌شویم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رَجُلاٰنِ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جملۀ نقبا که موسی آنها را مبعوث کرده بود تا از مردم آن سرزمین خبری کسب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که از جباران آن سرزمین بودند، هنگامی که خبر موسی را شنیدند،چون تابع دین موسی بودند،نزد او آمدند و از او تبعیت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سعید بن جبیر و ابن عباس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الَّذِینَ یَخٰافُونَ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خدا ترس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أَنْعَمَ اللّٰهُ عَلَیْهِمَا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حسن گویند یعنی خداوند نعمت اسلام به آنها بخشیده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آن دو،از جباران می‌ترسیدند و خداوند به آنها توفیقی بخشید که خوف،آنها را از بیان حق و طاعت،باز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بضم یاء قرائت می‌کرد و از ابن عباس در تفسیر آن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جباران بودند و خداوند نعمت اسلام به آنها بخشیده 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اسلام،تسلیم در برابر حق است</w:t>
      </w:r>
      <w:r>
        <w:rPr>
          <w:rFonts w:eastAsia="IRNazanin" w:cs="IRNazanin"/>
          <w:color w:val="111111"/>
          <w:sz w:val="28"/>
          <w:szCs w:val="28"/>
          <w:rtl w:val="true"/>
          <w:lang w:bidi="fa-IR"/>
        </w:rPr>
        <w:t>)</w:t>
      </w:r>
      <w:bookmarkStart w:id="1193" w:name="pg13050_155736"/>
    </w:p>
    <w:p>
      <w:pPr>
        <w:pStyle w:val="Heading3"/>
        <w:numPr>
          <w:ilvl w:val="2"/>
          <w:numId w:val="1"/>
        </w:numPr>
        <w:rPr/>
      </w:pPr>
      <w:bookmarkStart w:id="1194" w:name="__RefHeading___Toc6788561_3224264995"/>
      <w:bookmarkStart w:id="1195" w:name="_Toc510"/>
      <w:bookmarkEnd w:id="1193"/>
      <w:bookmarkEnd w:id="1194"/>
      <w:r>
        <w:rPr>
          <w:rtl w:val="true"/>
        </w:rPr>
        <w:t>[</w:t>
      </w:r>
      <w:r>
        <w:rPr>
          <w:rtl w:val="true"/>
        </w:rPr>
        <w:t xml:space="preserve">سوره المائدة </w:t>
      </w:r>
      <w:r>
        <w:rPr>
          <w:rtl w:val="true"/>
        </w:rPr>
        <w:t>(</w:t>
      </w:r>
      <w:r>
        <w:rPr/>
        <w:t>5</w:t>
      </w:r>
      <w:r>
        <w:rPr>
          <w:rtl w:val="true"/>
        </w:rPr>
        <w:t xml:space="preserve">): </w:t>
      </w:r>
      <w:r>
        <w:rPr>
          <w:rtl w:val="true"/>
        </w:rPr>
        <w:t xml:space="preserve">آیات </w:t>
      </w:r>
      <w:r>
        <w:rPr/>
        <w:t>25</w:t>
      </w:r>
      <w:r>
        <w:rPr>
          <w:rtl w:val="true"/>
        </w:rPr>
        <w:t xml:space="preserve"> </w:t>
      </w:r>
      <w:r>
        <w:rPr>
          <w:rtl w:val="true"/>
        </w:rPr>
        <w:t xml:space="preserve">تا </w:t>
      </w:r>
      <w:r>
        <w:rPr/>
        <w:t>27</w:t>
      </w:r>
      <w:r>
        <w:rPr>
          <w:rtl w:val="true"/>
        </w:rPr>
        <w:t>]</w:t>
      </w:r>
      <w:bookmarkEnd w:id="1195"/>
    </w:p>
    <w:p>
      <w:pPr>
        <w:pStyle w:val="Heading4"/>
        <w:numPr>
          <w:ilvl w:val="3"/>
          <w:numId w:val="1"/>
        </w:numPr>
        <w:rPr/>
      </w:pPr>
      <w:bookmarkStart w:id="1196" w:name="__RefHeading___Toc6788563_3224264995"/>
      <w:bookmarkStart w:id="1197" w:name="_Toc511"/>
      <w:bookmarkEnd w:id="1196"/>
      <w:r>
        <w:rPr>
          <w:rtl w:val="true"/>
        </w:rPr>
        <w:t>اشاره</w:t>
      </w:r>
      <w:bookmarkEnd w:id="1197"/>
    </w:p>
    <w:p>
      <w:pPr>
        <w:pStyle w:val="BookText"/>
        <w:rPr/>
      </w:pPr>
      <w:r>
        <w:rPr>
          <w:rFonts w:ascii="Amiri" w:hAnsi="Amiri" w:eastAsia="Amiri" w:cs="Amiri"/>
          <w:color w:val="111111"/>
          <w:sz w:val="28"/>
          <w:sz w:val="28"/>
          <w:szCs w:val="28"/>
          <w:rtl w:val="true"/>
          <w:lang w:bidi="ar-SA"/>
        </w:rPr>
        <w:t xml:space="preserve">قٰالَ رَبِّ إِنِّی لاٰ أَمْلِکُ إِلاّٰ نَفْسِی وَ أَخِی فَافْرُقْ بَیْنَنٰا وَ بَیْنَ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فَإِنَّهٰا مُحَرَّمَةٌ عَلَیْهِمْ أَرْبَعِینَ سَنَةً یَتِیهُونَ فِی اَلْأَرْضِ فَلاٰ تَأْسَ عَلَی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عَلَیْهِمْ نَبَأَ اِبْنَیْ آدَمَ بِالْحَقِّ إِذْ قَرَّبٰا قُرْبٰاناً فَتُقُبِّلَ مِنْ أَحَدِهِمٰا وَ لَمْ یُتَقَبَّلْ مِنَ اَلْآخَرِ قٰالَ لَأَقْتُلَنَّکَ قٰالَ إِنَّمٰا یَتَقَبَّلُ اَللّٰهُ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Style w:val="FootnoteAnchor"/>
          <w:rtl w:val="true"/>
        </w:rPr>
        <w:footnoteReference w:id="66"/>
      </w:r>
    </w:p>
    <w:p>
      <w:pPr>
        <w:pStyle w:val="Heading4"/>
        <w:numPr>
          <w:ilvl w:val="3"/>
          <w:numId w:val="1"/>
        </w:numPr>
        <w:rPr/>
      </w:pPr>
      <w:bookmarkStart w:id="1198" w:name="__RefHeading___Toc6788565_3224264995"/>
      <w:bookmarkStart w:id="1199" w:name="_Toc512"/>
      <w:bookmarkEnd w:id="1198"/>
      <w:r>
        <w:rPr>
          <w:rtl w:val="true"/>
        </w:rPr>
        <w:t>ترجمه</w:t>
      </w:r>
      <w:bookmarkEnd w:id="1199"/>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مالک خودم و برادرم نیستم بنا بر این میان ما و مردم فاسق جدایی افکن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این،سرزمین مقدس بر آنها حرام است،آنها چهل سال در بیابان سرگردان می‌مانند و بحال مردم فاسق تاسف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آنها تلاوت کن سرگذشت دو فرزند آدم را براستی،آن گاه که قربانی تقدیم داشتند و از یکی از آنها قبول شد و از دیگری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قربانیش قبول نشده بود گفت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 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مردم با تقوی قبول می‌کند</w:t>
      </w:r>
      <w:r>
        <w:rPr>
          <w:rFonts w:eastAsia="IRNazanin" w:cs="IRNazanin"/>
          <w:color w:val="111111"/>
          <w:sz w:val="28"/>
          <w:szCs w:val="28"/>
          <w:rtl w:val="true"/>
          <w:lang w:bidi="fa-IR"/>
        </w:rPr>
        <w:t>.</w:t>
      </w:r>
      <w:bookmarkStart w:id="1200" w:name="pg13050_155737"/>
    </w:p>
    <w:p>
      <w:pPr>
        <w:pStyle w:val="Heading4"/>
        <w:numPr>
          <w:ilvl w:val="3"/>
          <w:numId w:val="1"/>
        </w:numPr>
        <w:rPr/>
      </w:pPr>
      <w:bookmarkStart w:id="1201" w:name="__RefHeading___Toc6788567_3224264995"/>
      <w:bookmarkStart w:id="1202" w:name="_Toc513"/>
      <w:bookmarkEnd w:id="1200"/>
      <w:bookmarkEnd w:id="1201"/>
      <w:r>
        <w:rPr>
          <w:rtl w:val="true"/>
        </w:rPr>
        <w:t xml:space="preserve">بیان آیۀ </w:t>
      </w:r>
      <w:r>
        <w:rPr/>
        <w:t>25</w:t>
      </w:r>
      <w:r>
        <w:rPr>
          <w:rtl w:val="true"/>
        </w:rPr>
        <w:t>-</w:t>
      </w:r>
      <w:r>
        <w:rPr/>
        <w:t>26</w:t>
      </w:r>
      <w:bookmarkEnd w:id="1202"/>
    </w:p>
    <w:p>
      <w:pPr>
        <w:pStyle w:val="Heading5"/>
        <w:numPr>
          <w:ilvl w:val="4"/>
          <w:numId w:val="1"/>
        </w:numPr>
        <w:rPr/>
      </w:pPr>
      <w:bookmarkStart w:id="1203" w:name="__RefHeading___Toc6788569_3224264995"/>
      <w:bookmarkStart w:id="1204" w:name="_Toc514"/>
      <w:bookmarkEnd w:id="1203"/>
      <w:r>
        <w:rPr>
          <w:rtl w:val="true"/>
        </w:rPr>
        <w:t>اشاره</w:t>
      </w:r>
      <w:bookmarkEnd w:id="1204"/>
    </w:p>
    <w:p>
      <w:pPr>
        <w:pStyle w:val="Heading5"/>
        <w:numPr>
          <w:ilvl w:val="4"/>
          <w:numId w:val="1"/>
        </w:numPr>
        <w:rPr/>
      </w:pPr>
      <w:bookmarkStart w:id="1205" w:name="__RefHeading___Toc6788571_3224264995"/>
      <w:bookmarkStart w:id="1206" w:name="_Toc515"/>
      <w:bookmarkEnd w:id="1205"/>
      <w:r>
        <w:rPr>
          <w:rtl w:val="true"/>
        </w:rPr>
        <w:t>لغت</w:t>
      </w:r>
      <w:bookmarkEnd w:id="1206"/>
    </w:p>
    <w:p>
      <w:pPr>
        <w:pStyle w:val="BookText"/>
        <w:rPr/>
      </w:pP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تحیر،سرگردانی،بطوری که انسان بخاطر آن نتواند راهی پیدا کند و بمقصد خود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تیهاء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که نتوان در آن راهی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مجرد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 یتیه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 تفعیل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 و توه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بیشتر به یاء استعمال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 یأسی اسی</w:t>
      </w:r>
      <w:r>
        <w:rPr>
          <w:rFonts w:eastAsia="IRNazanin" w:cs="IRNazanin"/>
          <w:color w:val="111111"/>
          <w:sz w:val="28"/>
          <w:szCs w:val="28"/>
          <w:rtl w:val="true"/>
          <w:lang w:bidi="fa-IR"/>
        </w:rPr>
        <w:t>»</w:t>
      </w:r>
    </w:p>
    <w:p>
      <w:pPr>
        <w:pStyle w:val="Heading5"/>
        <w:numPr>
          <w:ilvl w:val="4"/>
          <w:numId w:val="1"/>
        </w:numPr>
        <w:rPr/>
      </w:pPr>
      <w:bookmarkStart w:id="1207" w:name="__RefHeading___Toc6788573_3224264995"/>
      <w:bookmarkStart w:id="1208" w:name="_Toc516"/>
      <w:bookmarkEnd w:id="1207"/>
      <w:r>
        <w:rPr>
          <w:rtl w:val="true"/>
        </w:rPr>
        <w:t>اعراب</w:t>
      </w:r>
      <w:bookmarkEnd w:id="1208"/>
    </w:p>
    <w:p>
      <w:pPr>
        <w:pStyle w:val="BookText"/>
        <w:rPr/>
      </w:pPr>
      <w:r>
        <w:rPr>
          <w:rFonts w:ascii="IRNazanin" w:hAnsi="IRNazanin" w:eastAsia="IRNazanin"/>
          <w:color w:val="111111"/>
          <w:sz w:val="28"/>
          <w:sz w:val="28"/>
          <w:szCs w:val="28"/>
          <w:rtl w:val="true"/>
          <w:lang w:bidi="fa-IR"/>
        </w:rPr>
        <w:t>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مرفوع باشد به دو 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 عطف باشد بر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بَرِیءٌ مِنَ الْمُشْرِکِینَ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اینکه عطف باشد بر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املک انا و اخی الا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منصوب باشد بدو 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اینکه عطف باشد بر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و اخی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 عطف باشد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املک الا نفسی و لا املک و الاخی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و ظرف زمان است و عامل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عامل نصب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خطاست،زیرا در تفسیر آمده است که آن برای ابد،بر آنها حرام شد</w:t>
      </w:r>
      <w:r>
        <w:rPr>
          <w:rFonts w:eastAsia="IRNazanin" w:cs="IRNazanin"/>
          <w:color w:val="111111"/>
          <w:sz w:val="28"/>
          <w:szCs w:val="28"/>
          <w:rtl w:val="true"/>
          <w:lang w:bidi="fa-IR"/>
        </w:rPr>
        <w:t>.</w:t>
      </w:r>
    </w:p>
    <w:p>
      <w:pPr>
        <w:pStyle w:val="Heading5"/>
        <w:numPr>
          <w:ilvl w:val="4"/>
          <w:numId w:val="1"/>
        </w:numPr>
        <w:rPr/>
      </w:pPr>
      <w:bookmarkStart w:id="1209" w:name="__RefHeading___Toc6788575_3224264995"/>
      <w:bookmarkStart w:id="1210" w:name="_Toc517"/>
      <w:bookmarkEnd w:id="1209"/>
      <w:r>
        <w:rPr>
          <w:rtl w:val="true"/>
        </w:rPr>
        <w:t>مقصود</w:t>
      </w:r>
      <w:bookmarkEnd w:id="1210"/>
    </w:p>
    <w:p>
      <w:pPr>
        <w:pStyle w:val="BookText"/>
        <w:rPr/>
      </w:pPr>
      <w:r>
        <w:rPr>
          <w:rFonts w:ascii="IRNazanin" w:hAnsi="IRNazanin" w:eastAsia="IRNazanin"/>
          <w:color w:val="111111"/>
          <w:sz w:val="28"/>
          <w:sz w:val="28"/>
          <w:szCs w:val="28"/>
          <w:rtl w:val="true"/>
          <w:lang w:bidi="fa-IR"/>
        </w:rPr>
        <w:t>اکنون خداوند متعال دعای موسی را در بارۀ قومش بیان کرده،می‌فرماید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رَبِّ إِنِّی لاٰ أَمْلِکُ إِلاّٰ نَفْسِی وَ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بر قوم خود خشم گرفت،عرض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فقط مالک خودم و برادرم هستم یا اینکه من مالک خود و برادرم مالک خویش است و ما هستیم که فرمان ترا اطاعت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فَافْرُقْ بَیْنَنٰا وَ بَیْنَ الْقَوْمِ الْفٰاسِقِینَ</w:t>
      </w:r>
    </w:p>
    <w:p>
      <w:pPr>
        <w:pStyle w:val="BookText"/>
        <w:rPr/>
      </w:pPr>
      <w:r>
        <w:rPr>
          <w:rFonts w:ascii="IRNazanin" w:hAnsi="IRNazanin" w:eastAsia="IRNazanin"/>
          <w:color w:val="111111"/>
          <w:sz w:val="28"/>
          <w:sz w:val="28"/>
          <w:szCs w:val="28"/>
          <w:rtl w:val="true"/>
          <w:lang w:bidi="fa-IR"/>
        </w:rPr>
        <w:t>،بنا بر این میان ما و این قوم فاسق،بحکم خود جدایی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بنی اسرائیل با این سرپیچی خود کافر شدند،علت اینکه آنها را فاسق می‌نامد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بمعنای خروج از ایمان به معصیت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بزرگترین معصیتها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إِبْلِیسَ کٰانَ مِنَ الْجِنِّ فَفَسَقَ عَنْ أَمْرِ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،بجز ابلیس که از جنیان بود و از امر خدا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سؤال موسی که خداوند میان او و قومش جدایی افکند،دو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بارۀ آنها حکمی کند که دلیل دوری آنها از حق و صواب باشد تا کیفر ارتکاب معصیت را ببینند،از اینرو آنها گرفتار بیابان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موسی این بود که خداوند در آخرت میان ایشان و قومش جدایی افکند و آن را در آخرت در دوزخ و موسی و برادرش در بهشت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اگر هلاک آنها را از خدا خواسته بود،هلاک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از جبایی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فَإِنَّهٰا مُحَرَّمَةٌ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موسی فرمود بنا بر این سرزمین مقدس بر آنها 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کیفیت تحریم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آنها از آن سرزمین ممنوعند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امرء القیس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جالت لتصرعینی فقلت لها اقصری</w:t>
      </w:r>
    </w:p>
    <w:p>
      <w:pPr>
        <w:pStyle w:val="BookText"/>
        <w:rPr/>
      </w:pPr>
      <w:r>
        <w:rPr>
          <w:rFonts w:ascii="IRNazanin" w:hAnsi="IRNazanin" w:eastAsia="IRNazanin"/>
          <w:color w:val="111111"/>
          <w:sz w:val="28"/>
          <w:sz w:val="28"/>
          <w:szCs w:val="28"/>
          <w:rtl w:val="true"/>
          <w:lang w:bidi="fa-IR"/>
        </w:rPr>
        <w:t>انی امرء صرعی علیک حرام</w:t>
      </w:r>
    </w:p>
    <w:p>
      <w:pPr>
        <w:pStyle w:val="BookText"/>
        <w:rPr/>
      </w:pPr>
      <w:r>
        <w:rPr>
          <w:rFonts w:ascii="IRNazanin" w:hAnsi="IRNazanin" w:eastAsia="IRNazanin"/>
          <w:color w:val="111111"/>
          <w:sz w:val="28"/>
          <w:sz w:val="28"/>
          <w:szCs w:val="28"/>
          <w:rtl w:val="true"/>
          <w:lang w:bidi="fa-IR"/>
        </w:rPr>
        <w:t>این شعر را در وصف مرکب خود گوید و منظورش این است که او سوار است و مرکب قدرت اینکه او را بر زمین افکند ندارد و لو اینکه توسنی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جبایی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حرمت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قول اول ظاهرتر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آنها مامور شده باشند که در آن بیابان گردش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أَرْبَعِینَ سَنَةً یَتِیهُونَ فِی الْأَرْضِ</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بمدت چهل سال در مسافتی بطول شش فرسخ که میان سرزمین مقدس و آن بیابان بود،حیران ماندند،این معنی از ربیع است حسن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شب را بصبح و روز را به شب می‌رساندند،بدون اینکه بدانند کجا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مفسران گویند موسی و هارون نیز در آن بیابان با ایشان</w:t>
      </w:r>
    </w:p>
    <w:p>
      <w:pPr>
        <w:pStyle w:val="BookText"/>
        <w:rPr/>
      </w:pPr>
      <w:r>
        <w:rPr>
          <w:rFonts w:ascii="IRNazanin" w:hAnsi="IRNazanin" w:eastAsia="IRNazanin"/>
          <w:color w:val="111111"/>
          <w:sz w:val="28"/>
          <w:sz w:val="28"/>
          <w:szCs w:val="28"/>
          <w:rtl w:val="true"/>
          <w:lang w:bidi="fa-IR"/>
        </w:rPr>
        <w:t>بودند و بقولی آنها همراهشان نبودند،زیرا این سرگردانی عذابی بود برای آنها و هر سالی در مقابل یک روز پرستش گوساله حساب می‌شد و پیامبران را عذابی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موسی و هارون با ایشان بودند،خداوند سختی و مشقت را از آنها 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آتش را برای ابراهیم سرد و سلامت قرار داد،با اینکه خاصیت آتش،سوختن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آن بیابان جان سپرد و وصی او یوشع پس از او شهر را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خواهر زادۀ موسی و پس از او در میان قوم،پیامبر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مجاهد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بیابان نمود،بلکه شهر را نیز خودش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چگونه ممکن است که جمعیتی انبوه از مردم عاقل در مسافت کمی مدت چهل سال سرگردان بمانند و راه را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هنگامی که بخواب می‌رفته‌اند،زمین دچار تحولاتی می‌شد و آنها را بجای اول باز می‌گردانیده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نشانه‌هایی که وسیلۀ راهنمایی بوده‌اند،محو شده بودند تا نتوانند خود را از آن بیابان خارج سازند،یا اینکه علائم بیکدیگر مشتبه می‌شدند و در هر صورت،این هم نمونه‌ای از معجزات انبیاست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آن مردم وارد شهر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 پس از مرگ موسی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کالب با اولاد ایشان به شهر در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تَأْسَ عَلَی الْقَوْمِ الْفٰاسِقِینَ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به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دستور دهد که بر هلاکت آنها تاسف نخورد،زیرا مردمی فاسق و تبهکار بوده‌اند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پیامبر اسلام است</w:t>
      </w:r>
      <w:r>
        <w:rPr>
          <w:rFonts w:eastAsia="IRNazanin" w:cs="IRNazanin"/>
          <w:color w:val="111111"/>
          <w:sz w:val="28"/>
          <w:szCs w:val="28"/>
          <w:rtl w:val="true"/>
          <w:lang w:bidi="fa-IR"/>
        </w:rPr>
        <w:t>.</w:t>
      </w:r>
      <w:bookmarkStart w:id="1211" w:name="pg13050_155740"/>
    </w:p>
    <w:p>
      <w:pPr>
        <w:pStyle w:val="Heading4"/>
        <w:numPr>
          <w:ilvl w:val="3"/>
          <w:numId w:val="1"/>
        </w:numPr>
        <w:rPr/>
      </w:pPr>
      <w:bookmarkStart w:id="1212" w:name="__RefHeading___Toc6788577_3224264995"/>
      <w:bookmarkStart w:id="1213" w:name="_Toc518"/>
      <w:bookmarkEnd w:id="1211"/>
      <w:bookmarkEnd w:id="1212"/>
      <w:r>
        <w:rPr>
          <w:rtl w:val="true"/>
        </w:rPr>
        <w:t xml:space="preserve">بیان آیۀ </w:t>
      </w:r>
      <w:r>
        <w:rPr/>
        <w:t>27</w:t>
      </w:r>
      <w:bookmarkEnd w:id="1213"/>
    </w:p>
    <w:p>
      <w:pPr>
        <w:pStyle w:val="Heading5"/>
        <w:numPr>
          <w:ilvl w:val="4"/>
          <w:numId w:val="1"/>
        </w:numPr>
        <w:rPr/>
      </w:pPr>
      <w:bookmarkStart w:id="1214" w:name="__RefHeading___Toc6788579_3224264995"/>
      <w:bookmarkStart w:id="1215" w:name="_Toc519"/>
      <w:bookmarkEnd w:id="1214"/>
      <w:r>
        <w:rPr>
          <w:rtl w:val="true"/>
        </w:rPr>
        <w:t>اشاره</w:t>
      </w:r>
      <w:bookmarkEnd w:id="1215"/>
    </w:p>
    <w:p>
      <w:pPr>
        <w:pStyle w:val="Heading5"/>
        <w:numPr>
          <w:ilvl w:val="4"/>
          <w:numId w:val="1"/>
        </w:numPr>
        <w:rPr/>
      </w:pPr>
      <w:bookmarkStart w:id="1216" w:name="__RefHeading___Toc6788581_3224264995"/>
      <w:bookmarkStart w:id="1217" w:name="_Toc520"/>
      <w:bookmarkEnd w:id="1216"/>
      <w:r>
        <w:rPr>
          <w:rtl w:val="true"/>
        </w:rPr>
        <w:t>لغت</w:t>
      </w:r>
      <w:bookmarkEnd w:id="1217"/>
    </w:p>
    <w:p>
      <w:pPr>
        <w:pStyle w:val="BookText"/>
        <w:rPr/>
      </w:pP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شدن برحمت حق بوسیلۀ کارهای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 ان از شکر و کفران از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قرابین ملک،یعنی همنشینان نزدیک او</w:t>
      </w:r>
      <w:r>
        <w:rPr>
          <w:rFonts w:eastAsia="IRNazanin" w:cs="IRNazanin"/>
          <w:color w:val="111111"/>
          <w:sz w:val="28"/>
          <w:szCs w:val="28"/>
          <w:rtl w:val="true"/>
          <w:lang w:bidi="fa-IR"/>
        </w:rPr>
        <w:t>.</w:t>
      </w:r>
    </w:p>
    <w:p>
      <w:pPr>
        <w:pStyle w:val="Heading5"/>
        <w:numPr>
          <w:ilvl w:val="4"/>
          <w:numId w:val="1"/>
        </w:numPr>
        <w:rPr/>
      </w:pPr>
      <w:bookmarkStart w:id="1218" w:name="__RefHeading___Toc6788583_3224264995"/>
      <w:bookmarkStart w:id="1219" w:name="_Toc521"/>
      <w:bookmarkEnd w:id="1218"/>
      <w:r>
        <w:rPr>
          <w:rtl w:val="true"/>
        </w:rPr>
        <w:t>اعراب</w:t>
      </w:r>
      <w:bookmarkEnd w:id="1219"/>
    </w:p>
    <w:p>
      <w:pPr>
        <w:pStyle w:val="BookText"/>
        <w:rPr/>
      </w:pPr>
      <w:r>
        <w:rPr>
          <w:rFonts w:ascii="Amiri" w:hAnsi="Amiri" w:eastAsia="Amiri" w:cs="Amiri"/>
          <w:color w:val="111111"/>
          <w:sz w:val="28"/>
          <w:sz w:val="28"/>
          <w:szCs w:val="28"/>
          <w:rtl w:val="true"/>
          <w:lang w:bidi="ar-SA"/>
        </w:rPr>
        <w:t>إِذْ قَرَّبٰا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 بنی آدم و ما جری منهما حین قربا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را مثنّی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مفرد آورده،زیرا دلالت دارد بر اینکه هر یک از آنها قربانی تقدیم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قربان،اسم جنس است و صلاحیت دارد که بر یکی و بیشتر از یکی اطلاق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این کلمه مصدر است</w:t>
      </w:r>
      <w:r>
        <w:rPr>
          <w:rFonts w:eastAsia="IRNazanin" w:cs="IRNazanin"/>
          <w:color w:val="111111"/>
          <w:sz w:val="28"/>
          <w:szCs w:val="28"/>
          <w:rtl w:val="true"/>
          <w:lang w:bidi="fa-IR"/>
        </w:rPr>
        <w:t>.</w:t>
      </w:r>
    </w:p>
    <w:p>
      <w:pPr>
        <w:pStyle w:val="Heading5"/>
        <w:numPr>
          <w:ilvl w:val="4"/>
          <w:numId w:val="1"/>
        </w:numPr>
        <w:rPr/>
      </w:pPr>
      <w:bookmarkStart w:id="1220" w:name="__RefHeading___Toc6788585_3224264995"/>
      <w:bookmarkStart w:id="1221" w:name="_Toc522"/>
      <w:bookmarkEnd w:id="1220"/>
      <w:r>
        <w:rPr>
          <w:rtl w:val="true"/>
        </w:rPr>
        <w:t>مقصود</w:t>
      </w:r>
      <w:bookmarkEnd w:id="1221"/>
    </w:p>
    <w:p>
      <w:pPr>
        <w:pStyle w:val="BookText"/>
        <w:rPr/>
      </w:pPr>
      <w:r>
        <w:rPr>
          <w:rFonts w:ascii="Amiri" w:hAnsi="Amiri" w:eastAsia="Amiri" w:cs="Amiri"/>
          <w:color w:val="111111"/>
          <w:sz w:val="28"/>
          <w:sz w:val="28"/>
          <w:szCs w:val="28"/>
          <w:rtl w:val="true"/>
          <w:lang w:bidi="ar-SA"/>
        </w:rPr>
        <w:t>وَ اتْلُ عَلَیْهِمْ نَبَأَ ابْنَیْ آدَمَ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پیامبر گرامی اسلام است که سرگذشت دو پسر آدم را به حق و راستی برای مردم بازگو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اجماع همۀ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فرزندان صلبی آدم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حسن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 تن از بنی اسرائیل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قَرَّبٰا قُرْبٰاناً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کاری انجام دادند که بوسیلۀ آن بدرگاه خداوند متعال، تقرب پیدا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فَتُقُبِّلَ مِنْ أَحَدِهِمٰا وَ لَمْ یُتَقَبَّلْ مِنَ الْآخَرِ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طاعت،عبارت است از ایجاب ثواب، در برابر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قبول طاعت،آتشی بود که ظاهر شده،پذیرفته را فرا می‌گرفت و مردود را رها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بود که مردود را می‌سوزانید</w:t>
      </w:r>
      <w:bookmarkStart w:id="1222" w:name="pg13050_155741"/>
    </w:p>
    <w:p>
      <w:pPr>
        <w:pStyle w:val="BookText"/>
        <w:rPr/>
      </w:pPr>
      <w:bookmarkEnd w:id="1222"/>
      <w:r>
        <w:rPr>
          <w:rFonts w:ascii="IRNazanin" w:hAnsi="IRNazanin" w:eastAsia="IRNazanin"/>
          <w:color w:val="111111"/>
          <w:sz w:val="28"/>
          <w:sz w:val="28"/>
          <w:szCs w:val="28"/>
          <w:rtl w:val="true"/>
          <w:lang w:bidi="fa-IR"/>
        </w:rPr>
        <w:t>و قبول شده را رها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قول اول ظاهرتر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لَأَقْتُلَنَّکَ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قربانیش قبول نشده بود بدیگری گفت،ترا 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مرا می‌کشی؟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 به خاطر این که قربانی تو قبول و قربانی من مردود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من چیست؟ إِنَّمٰا یَتَقَبَّلُ اللّٰهُ مِنَ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طاعت را از کسانی می‌پذیرد که از معصیتها بپرهیزند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 و مقید نیست که از چه تقوی و پرهیز کنند، لکن منظور معلوم است،زیرا سزاوارترین چیزی که باید از آن پرهیز کرد،گناه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خداوند قربانی را از افراد پاکدل می‌پذیرد و تو چون پاکدل نیستی،قربانیت 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آیه استدلال کرده‌اند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فاسق قبول نیست،لکن هر گاه فاسق طاعتی انجام دهد،کیفری بر ترک آن ندارد این مطلب صحیح نیست،زیرا کسی مستحق ثواب است که طاعتی را بمنظور اطاعت فرمان خداوند انجام دهد،نه بمنظور دیگر، بنا بر این چه مانعی دارد که فاسق نیز بمنظور اطاعت امر خداوند،کاری کند که در برابر آن سزاوار پاداش الهی گردد؟</w:t>
      </w:r>
    </w:p>
    <w:p>
      <w:pPr>
        <w:pStyle w:val="Heading5"/>
        <w:numPr>
          <w:ilvl w:val="4"/>
          <w:numId w:val="1"/>
        </w:numPr>
        <w:rPr/>
      </w:pPr>
      <w:bookmarkStart w:id="1223" w:name="__RefHeading___Toc6788587_3224264995"/>
      <w:bookmarkStart w:id="1224" w:name="_Toc523"/>
      <w:bookmarkEnd w:id="1223"/>
      <w:r>
        <w:rPr>
          <w:rtl w:val="true"/>
        </w:rPr>
        <w:t>نظم آیه</w:t>
      </w:r>
      <w:bookmarkEnd w:id="1224"/>
    </w:p>
    <w:p>
      <w:pPr>
        <w:pStyle w:val="BookText"/>
        <w:rPr/>
      </w:pPr>
      <w:r>
        <w:rPr>
          <w:rFonts w:ascii="IRNazanin" w:hAnsi="IRNazanin" w:eastAsia="IRNazanin"/>
          <w:color w:val="111111"/>
          <w:sz w:val="28"/>
          <w:sz w:val="28"/>
          <w:szCs w:val="28"/>
          <w:rtl w:val="true"/>
          <w:lang w:bidi="fa-IR"/>
        </w:rPr>
        <w:t>وجه پیوند این آیه به آیات سابق،این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بیان کند که حال یهود در پیمان شکنی و ارتکاب کارهای ناپسند،همچون فرزند آدم است که برادر خود را کشت و عواقب شوم آن گریبانگیرش شد،از اینرو خداوند دستور داد که سرگذشت این دو برادر را بر قوم یهود بخواند تا خود از جهل و تکذیب ایشان آرامشی یابد و یهود را سرکوب کند</w:t>
      </w:r>
      <w:r>
        <w:rPr>
          <w:rFonts w:eastAsia="IRNazanin" w:cs="IRNazanin"/>
          <w:color w:val="111111"/>
          <w:sz w:val="28"/>
          <w:szCs w:val="28"/>
          <w:rtl w:val="true"/>
          <w:lang w:bidi="fa-IR"/>
        </w:rPr>
        <w:t>.</w:t>
      </w:r>
    </w:p>
    <w:p>
      <w:pPr>
        <w:pStyle w:val="Heading5"/>
        <w:numPr>
          <w:ilvl w:val="4"/>
          <w:numId w:val="1"/>
        </w:numPr>
        <w:rPr/>
      </w:pPr>
      <w:bookmarkStart w:id="1225" w:name="__RefHeading___Toc6788589_3224264995"/>
      <w:bookmarkStart w:id="1226" w:name="_Toc524"/>
      <w:bookmarkEnd w:id="1225"/>
      <w:r>
        <w:rPr>
          <w:rtl w:val="true"/>
        </w:rPr>
        <w:t>داستان</w:t>
      </w:r>
      <w:bookmarkEnd w:id="1226"/>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 همسر آدم از هر شکمی پسری و دختری می‌زاید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حمل او از قابیل</w:t>
      </w:r>
    </w:p>
    <w:p>
      <w:pPr>
        <w:pStyle w:val="BookText"/>
        <w:rPr/>
      </w:pPr>
      <w:r>
        <w:rPr>
          <w:rFonts w:ascii="IRNazanin" w:hAnsi="IRNazanin" w:eastAsia="IRNazanin"/>
          <w:color w:val="111111"/>
          <w:sz w:val="28"/>
          <w:sz w:val="28"/>
          <w:szCs w:val="28"/>
          <w:rtl w:val="true"/>
          <w:lang w:bidi="fa-IR"/>
        </w:rPr>
        <w:t>و بقولی قابین و همزادش اقلیما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دومش هابیل و همزادش لبوذا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اینان ببلوغ رسیدند،خداوند امر کرد که قابیل خواهر هابیل و هابیل خواهر قابیل را بعقد همسری خود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راضی شد ولی قابیل راضی نشد،زیرا خواهرش زیباتر از خواهر هابیل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بپدرش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چنین دستوری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رای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آنها را دستور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بدرگاه خدا تقدیم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قبول کردند هابیل که دارای گوسفندانی بود،بامدادان بهترین گوسفند را انتخاب کرد و قابیل که صاحب مزرعه‌ای بود،قسمتی از بدترین زراعت خود را جدا کرد و بر سر کوهی رفتند و قربانی‌ها را بر سر کوه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آتشی آمد و قربانی هابیل را بسوزانید و بقربانی قابیل نزدیک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موقع،آدم،برای زیارت،بمکه رفته بود قابیل به برادرش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زنده نمانی که قربانی تو قبول و قربانی من مردود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می‌خواهی خواهر زیبای مرا بگیری و خواهر زشتت را بمن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هابیل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قربانی و طاعات متقین 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سنگی بر سر او کوبید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امام باقر ع و همچنین از مفسران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قبول شدن قربانی هابیل و رد قربانی قابیل،این بود که وی پاکدل نبود و پست‌ترین و بی‌بهاترین مال خود را بعنوان قربانی تقدیم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هابیل بهترین و شریفترین اموال خود را تقدیم داشت و بحکم خدا راضی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قربانی به آتش سوخته شد،این بود که در آنجا فقیری نبود که از قربانی استفاده کند از این رو آتشی از آسمان نازل شد و قربانی را بسوخت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رافع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هابیل در بهشت،به چرا مشغول بود تا وقتی که به جای فرزند ابراهیم فدا 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جزء پنجم</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جزء پنجم سوره </w:t>
      </w:r>
      <w:r>
        <w:rPr>
          <w:rFonts w:eastAsia="IRNazanin" w:cs="IRNazanin"/>
          <w:b w:val="false"/>
          <w:bCs w:val="false"/>
          <w:i w:val="false"/>
          <w:iCs w:val="false"/>
          <w:color w:val="333333"/>
          <w:sz w:val="20"/>
          <w:szCs w:val="20"/>
        </w:rPr>
        <w:t>4</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5</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عقبه بمعنای گردنه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همان گردنه‌ای است که اهل یثرب،قبل از هجرت در دو نوبت در دو سال با پیامبر اسلام بیعت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رو عقبۀ اول و عقبۀ دوم گفته شده است</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جزء پنجم سوره </w:t>
      </w:r>
      <w:r>
        <w:rPr>
          <w:rFonts w:eastAsia="IRNazanin" w:cs="IRNazanin"/>
          <w:b w:val="false"/>
          <w:bCs w:val="false"/>
          <w:i w:val="false"/>
          <w:iCs w:val="false"/>
          <w:color w:val="333333"/>
          <w:sz w:val="20"/>
          <w:szCs w:val="20"/>
        </w:rPr>
        <w:t>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چهار نسأ جزء پنجم</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پنجم سورۀ </w:t>
      </w:r>
      <w:r>
        <w:rPr>
          <w:rFonts w:eastAsia="IRNazanin" w:cs="IRNazanin"/>
          <w:b w:val="false"/>
          <w:bCs w:val="false"/>
          <w:i w:val="false"/>
          <w:iCs w:val="false"/>
          <w:color w:val="333333"/>
          <w:sz w:val="20"/>
          <w:szCs w:val="20"/>
        </w:rPr>
        <w:t>4</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چهار نسأ جزء پنجم</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 جزء پنجم</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اللّٰه فرض علیکم زکاة جاهکم کما فرض علیکم زکاة ما ملکت ایدیکم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جزء پنجم سوره </w:t>
      </w:r>
      <w:r>
        <w:rPr>
          <w:rFonts w:eastAsia="IRNazanin" w:cs="IRNazanin"/>
          <w:b w:val="false"/>
          <w:bCs w:val="false"/>
          <w:i w:val="false"/>
          <w:iCs w:val="false"/>
          <w:color w:val="333333"/>
          <w:sz w:val="20"/>
          <w:szCs w:val="20"/>
        </w:rPr>
        <w:t>4</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5</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5</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پنجم سورۀ </w:t>
      </w:r>
      <w:r>
        <w:rPr>
          <w:rFonts w:eastAsia="IRNazanin" w:cs="IRNazanin"/>
          <w:b w:val="false"/>
          <w:bCs w:val="false"/>
          <w:i w:val="false"/>
          <w:iCs w:val="false"/>
          <w:color w:val="333333"/>
          <w:sz w:val="20"/>
          <w:szCs w:val="20"/>
        </w:rPr>
        <w:t>4</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هلاک شده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زنادقه جمع زندیق است که ظاهراً 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پهلوی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احتمال داده‌اند که 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زدوکم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عبری و آرامی است ولی بعید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از زنادقه،مانویان هستند که به عقیدۀ زردشتیان،به دروغ و فریب،آیین خود را آسمانی خواندند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در تاریخ مجادلات اسلام،هر فرد مانوی و هر ثنوی بطور مطلق و هر قائل بنور و ظلمت و کسی که به آخرت ایمان نداشته باشد و کسی که بقدم عالم معتقد و حدوث و خلق آن را منکر باشد و کسی که ایمان ظاهر کند و به باطن کافر باشد،زندیق خوانده 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چهار نسأ جزء پنجم</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5</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 جزء پنجم</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همین معنی است که این جمله در دعای ندبه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عزیز علی ان اری الخلق و لا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دشوار و سنگین است بر من که خلق ببینم و تو دیده نشوی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به حضرت ولی عصر عجل اللّٰه تعالی فرجه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5</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جزء پنجم سوره </w:t>
      </w:r>
      <w:r>
        <w:rPr>
          <w:rFonts w:eastAsia="IRNazanin" w:cs="IRNazanin"/>
          <w:b w:val="false"/>
          <w:bCs w:val="false"/>
          <w:i w:val="false"/>
          <w:iCs w:val="false"/>
          <w:color w:val="333333"/>
          <w:sz w:val="20"/>
          <w:szCs w:val="20"/>
        </w:rPr>
        <w:t>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پنجم سورۀ </w:t>
      </w:r>
      <w:r>
        <w:rPr>
          <w:rFonts w:eastAsia="IRNazanin" w:cs="IRNazanin"/>
          <w:b w:val="false"/>
          <w:bCs w:val="false"/>
          <w:i w:val="false"/>
          <w:iCs w:val="false"/>
          <w:color w:val="333333"/>
          <w:sz w:val="20"/>
          <w:szCs w:val="20"/>
        </w:rPr>
        <w:t>4</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 جزء ششم</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چهار نسأ جزء </w:t>
      </w:r>
      <w:r>
        <w:rPr>
          <w:rFonts w:eastAsia="IRNazanin" w:cs="IRNazanin"/>
          <w:b w:val="false"/>
          <w:bCs w:val="false"/>
          <w:i w:val="false"/>
          <w:iCs w:val="false"/>
          <w:color w:val="333333"/>
          <w:sz w:val="20"/>
          <w:szCs w:val="20"/>
        </w:rPr>
        <w:t>6</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جزء ششم سوره </w:t>
      </w:r>
      <w:r>
        <w:rPr>
          <w:rFonts w:eastAsia="IRNazanin" w:cs="IRNazanin"/>
          <w:b w:val="false"/>
          <w:bCs w:val="false"/>
          <w:i w:val="false"/>
          <w:iCs w:val="false"/>
          <w:color w:val="333333"/>
          <w:sz w:val="20"/>
          <w:szCs w:val="20"/>
        </w:rPr>
        <w:t>4</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الحدید نیز در ذیل این خطبه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فانکم لو قد عاینتم ما قد عاین من مات منکم،لجزعتم و وهلتم و سمعتم و اطعتم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احتمالاتی که در بارۀ معنای آن می‌دهد،گوید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مقصود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باشد که هیچ کس نمی‌میرد جز اینکه در دم مرگ،حضرتش را مشاهده خواهد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نیز بهمین مطلب معتقد است سپس اشعار حضرت را که برای حارث همدانی خواند نقل کرد،گوید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مقصود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مطلب باشد،مانعی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قرآن کریم نیز بوسیلۀ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أَهْلِ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داده است که اهل کتاب در دم مرگ به عیسی تصدیق خواهند کرد و بسیاری از مفسران،گفته‌اند که اهل کتاب عیسی را در دم مرگ می‌بینند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چاپ جدید جزء اول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توجه داشت که در این مورد نیز یادی از مسیحیان و یهودیان و رفتار آنها با حضرت موسی و عیسی شده،از اینرو پیامبر گرامی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عدد یهودیان و مسیحیان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جزء ششم سوره </w:t>
      </w:r>
      <w:r>
        <w:rPr>
          <w:rFonts w:eastAsia="IRNazanin" w:cs="IRNazanin"/>
          <w:b w:val="false"/>
          <w:bCs w:val="false"/>
          <w:i w:val="false"/>
          <w:iCs w:val="false"/>
          <w:color w:val="333333"/>
          <w:sz w:val="20"/>
          <w:szCs w:val="20"/>
        </w:rPr>
        <w:t>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4</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فقلت له ارفعها الیک و احیها بروحک و اقتته لها قیتة قدراً و ظاهر لها من یابس الشخت و استعن علیه الصبا و اجعل یدیک لها سترا به او 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را بسوی خود برافراز و با نفخۀ خود زنده‌اش کن و برای او قوتی از هیزم قرار ده و با هیزم خشک به او کمک کن و باد صبا را به یاری او بخواه و دستهایت را پوشش او گردان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وصف آتش</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 جزء ششم</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در باره عول و تعصیب،تا آنجا که مناسب بوده در 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کردیم و در اینجا ما زاد بر سهم یک خواهر یا بیشتر را بنا بر بطلان تعصیب،بخودشان باز گردانیم ولی عامه بمقتضای همان روایت متن،بخویشاوندان دیگر می‌دهند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توجه داشت که در این مورد نیز یادی از مسیحیان و یهودیان و رفتار آنها با حضرت موسی و عیسی شده،از اینرو پیامبر گرامی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عدد یهودیان و مسیحیان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باره نسیئ در جای خودش بحث 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اجمالا باید توجه داشت که عرب، گاهی ماه حرام را به تأخیر می‌انداخت و این عمل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می‌نامید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 جزء ششم</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ملخ و ماهی احتیاج به تذکیه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 را باید از زمین و ماهی را از آب،شکار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همیکنه شکار شوند،خوردن گوشت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میته شده‌اند مباح است</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مائده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کتاب در این مورد آشفته به نظر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اینرو عین روایت ابو رافع را از جلد پنجم تفسیر المیزان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کردیم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عکس باید توجه داشت،که عکس‌های آن روز تصویر خدایان بود و خصوصیت دیگر داشت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 هم روایت،خالی از آشفتگی نیست،زیرا اگر در برخی از خانه‌ها بچه سگ باشد چه مانعی دارد که جبرئیل وارد خانه پیامبر 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اینرو استاد علامۀ طباطبائی پس از نقل روایت می‌فرمایند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به مجعول بودن،شبیه‌تر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مائده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5</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ویل للعراقیب من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بارۀ این حدیث بعدا گفتگو خواهد شد</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توجه داشت که اهل لغت،برای کعب دو معنی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استخوان برجستۀ پشت قدم و دیگر دو استخوان برجستۀ کنار 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علمای شیعه از کعب پا همان استخوان برجستۀ پشت پاست و هر پایی بیش از یک کعب ندارد و معنای ظاهر کلمه هم همین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آقایان کعب را به معنای استخوان کنار قدم گرفته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یک معنای بعید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علمای شیعه اشکال کرده و گفته‌اند،چون هر پایی دارای دو کعب است 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الکعاب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به این نکته نیز لازم است که هیچگاه کعب به معنای ساق پا استعمال نشده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ششم سوره </w:t>
      </w:r>
      <w:r>
        <w:rPr>
          <w:rFonts w:eastAsia="IRNazanin" w:cs="IRNazanin"/>
          <w:b w:val="false"/>
          <w:bCs w:val="false"/>
          <w:i w:val="false"/>
          <w:iCs w:val="false"/>
          <w:color w:val="333333"/>
          <w:sz w:val="20"/>
          <w:szCs w:val="20"/>
        </w:rPr>
        <w:t>5</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بطور کلی در لغت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راز و سر بکار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 به المنجد ذیل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بدین ترتیب چه نیازی است که بگوییم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دلهاست بمناسبت اینکه جای دل،سینه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مائده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5</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 جزء ششم</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مائده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مائده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مشبهه،فرقه‌ای هستند که شما را شبیه موجودات جسمانی می‌پندارند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تورات هم مطالبی از قبیل کشتی گرفتن خدا با یعقوب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این مطالب را نظر بحفظ امانت ترجمه،بفارسی برگرداندیم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خاطر نشان می‌کنیم که این مطالب،بیشتر به افسانه شبیه است تا واقعیت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بدیهی است که متن قرآن از اینگونه 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خوانندۀ محترم با دقت در آیۀ مورد بحث،این حقیقت را در می‌یابد</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جزء ششم سوره </w:t>
      </w:r>
      <w:r>
        <w:rPr>
          <w:rFonts w:eastAsia="IRNazanin" w:cs="IRNazanin"/>
          <w:b w:val="false"/>
          <w:bCs w:val="false"/>
          <w:i w:val="false"/>
          <w:iCs w:val="false"/>
          <w:color w:val="333333"/>
          <w:sz w:val="20"/>
          <w:szCs w:val="20"/>
        </w:rPr>
        <w:t>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image" Target="media/image2.jpeg"/><Relationship Id="rId288" Type="http://schemas.openxmlformats.org/officeDocument/2006/relationships/image" Target="media/image2.jpeg"/><Relationship Id="rId289" Type="http://schemas.openxmlformats.org/officeDocument/2006/relationships/footer" Target="footer282.xml"/><Relationship Id="rId290" Type="http://schemas.openxmlformats.org/officeDocument/2006/relationships/footnotes" Target="footnotes.xml"/><Relationship Id="rId291" Type="http://schemas.openxmlformats.org/officeDocument/2006/relationships/numbering" Target="numbering.xml"/><Relationship Id="rId292" Type="http://schemas.openxmlformats.org/officeDocument/2006/relationships/fontTable" Target="fontTable.xml"/><Relationship Id="rId293" Type="http://schemas.openxmlformats.org/officeDocument/2006/relationships/settings" Target="settings.xml"/><Relationship Id="rId2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295</Pages>
  <Words>57801</Words>
  <Characters>248185</Characters>
  <CharactersWithSpaces>303065</CharactersWithSpaces>
  <Paragraphs>2924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2026-08-24T00:19:06Z</dcterms:created>
  <dc:creator>ghaemiyeh.com</dc:creator>
  <dc:description/>
  <dc:language>en-US</dc:language>
  <cp:lastModifiedBy/>
  <dcterms:modified xsi:type="dcterms:W3CDTF">2026-08-24T03:49:13Z</dcterms:modified>
  <cp:revision>1</cp:revision>
  <dc:subject/>
  <dc:title>ترجمه تفسیر مجمع البیان جلد 6</dc:title>
</cp:coreProperties>
</file>

<file path=docProps/custom.xml><?xml version="1.0" encoding="utf-8"?>
<Properties xmlns="http://schemas.openxmlformats.org/officeDocument/2006/custom-properties" xmlns:vt="http://schemas.openxmlformats.org/officeDocument/2006/docPropsVTypes"/>
</file>