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50.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87.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متن </w:t>
      </w:r>
      <w:r>
        <w:rPr/>
        <w:t>٬</w:t>
      </w:r>
      <w:r>
        <w:rPr>
          <w:rtl w:val="true"/>
        </w:rPr>
        <w:t xml:space="preserve"> ترجمه و شرح کامل رسائل شیخ انصاری</w:t>
      </w:r>
      <w:r>
        <w:rPr>
          <w:rtl w:val="true"/>
        </w:rPr>
        <w:t xml:space="preserve">« </w:t>
      </w:r>
      <w:r>
        <w:rPr>
          <w:rtl w:val="true"/>
        </w:rPr>
        <w:t>به روش پرسش و پاسخ</w:t>
      </w:r>
      <w:r>
        <w:rPr>
          <w:rtl w:val="true"/>
        </w:rPr>
        <w:t xml:space="preserve">» </w:t>
      </w:r>
      <w:r>
        <w:rPr>
          <w:rtl w:val="true"/>
        </w:rPr>
        <w:t xml:space="preserve">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8115_22250775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28117_22250775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28119_222507752">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28121_222507752">
            <w:r>
              <w:rPr>
                <w:webHidden/>
                <w:rStyle w:val="IndexLink"/>
                <w:rtl w:val="true"/>
              </w:rPr>
              <w:t>خاتمه</w:t>
            </w:r>
            <w:r>
              <w:rPr>
                <w:rStyle w:val="IndexLink"/>
                <w:rtl w:val="true"/>
              </w:rPr>
              <w:tab/>
            </w:r>
            <w:r>
              <w:rPr>
                <w:rStyle w:val="IndexLink"/>
              </w:rPr>
              <w:t>20</w:t>
            </w:r>
          </w:hyperlink>
        </w:p>
        <w:p>
          <w:pPr>
            <w:pStyle w:val="Contents3"/>
            <w:tabs>
              <w:tab w:val="clear" w:pos="8459"/>
              <w:tab w:val="right" w:pos="9026" w:leader="dot"/>
            </w:tabs>
            <w:rPr/>
          </w:pPr>
          <w:hyperlink w:anchor="__RefHeading___Toc428123_222507752">
            <w:r>
              <w:rPr>
                <w:webHidden/>
                <w:rStyle w:val="IndexLink"/>
                <w:rtl w:val="true"/>
              </w:rPr>
              <w:t>در شرائط عمل به استصحاب و حجیّت آن</w:t>
            </w:r>
            <w:r>
              <w:rPr>
                <w:rStyle w:val="IndexLink"/>
                <w:rtl w:val="true"/>
              </w:rPr>
              <w:tab/>
            </w:r>
            <w:r>
              <w:rPr>
                <w:rStyle w:val="IndexLink"/>
              </w:rPr>
              <w:t>20</w:t>
            </w:r>
          </w:hyperlink>
        </w:p>
        <w:p>
          <w:pPr>
            <w:pStyle w:val="Contents3"/>
            <w:tabs>
              <w:tab w:val="clear" w:pos="8459"/>
              <w:tab w:val="right" w:pos="9026" w:leader="dot"/>
            </w:tabs>
            <w:rPr/>
          </w:pPr>
          <w:hyperlink w:anchor="__RefHeading___Toc428125_222507752">
            <w:r>
              <w:rPr>
                <w:webHidden/>
                <w:rStyle w:val="IndexLink"/>
                <w:rtl w:val="true"/>
              </w:rPr>
              <w:t>جریان استصحاب متوقف است بر چند امر</w:t>
            </w:r>
            <w:r>
              <w:rPr>
                <w:rStyle w:val="IndexLink"/>
                <w:rtl w:val="true"/>
              </w:rPr>
              <w:tab/>
            </w:r>
            <w:r>
              <w:rPr>
                <w:rStyle w:val="IndexLink"/>
              </w:rPr>
              <w:t>20</w:t>
            </w:r>
          </w:hyperlink>
        </w:p>
        <w:p>
          <w:pPr>
            <w:pStyle w:val="Contents4"/>
            <w:tabs>
              <w:tab w:val="clear" w:pos="8176"/>
              <w:tab w:val="right" w:pos="9026" w:leader="dot"/>
            </w:tabs>
            <w:rPr/>
          </w:pPr>
          <w:hyperlink w:anchor="__RefHeading___Toc428127_222507752">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428129_222507752">
            <w:r>
              <w:rPr>
                <w:webHidden/>
                <w:rStyle w:val="IndexLink"/>
                <w:rtl w:val="true"/>
              </w:rPr>
              <w:t>امر اوّل</w:t>
            </w:r>
            <w:r>
              <w:rPr>
                <w:rStyle w:val="IndexLink"/>
                <w:rtl w:val="true"/>
              </w:rPr>
              <w:t xml:space="preserve">: </w:t>
            </w:r>
            <w:r>
              <w:rPr>
                <w:rStyle w:val="IndexLink"/>
                <w:rtl w:val="true"/>
              </w:rPr>
              <w:t>بقاء موضوع در زمان لاحق</w:t>
            </w:r>
            <w:r>
              <w:rPr>
                <w:rStyle w:val="IndexLink"/>
                <w:rtl w:val="true"/>
              </w:rPr>
              <w:tab/>
            </w:r>
            <w:r>
              <w:rPr>
                <w:rStyle w:val="IndexLink"/>
              </w:rPr>
              <w:t>21</w:t>
            </w:r>
          </w:hyperlink>
        </w:p>
        <w:p>
          <w:pPr>
            <w:pStyle w:val="Contents5"/>
            <w:tabs>
              <w:tab w:val="clear" w:pos="7892"/>
              <w:tab w:val="right" w:pos="9026" w:leader="dot"/>
            </w:tabs>
            <w:rPr/>
          </w:pPr>
          <w:hyperlink w:anchor="__RefHeading___Toc428131_222507752">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428133_222507752">
            <w:r>
              <w:rPr>
                <w:webHidden/>
                <w:rStyle w:val="IndexLink"/>
                <w:rtl w:val="true"/>
              </w:rPr>
              <w:t>دلیل بر اعتبار شرط مزبور</w:t>
            </w:r>
            <w:r>
              <w:rPr>
                <w:rStyle w:val="IndexLink"/>
                <w:rtl w:val="true"/>
              </w:rPr>
              <w:tab/>
            </w:r>
            <w:r>
              <w:rPr>
                <w:rStyle w:val="IndexLink"/>
              </w:rPr>
              <w:t>21</w:t>
            </w:r>
          </w:hyperlink>
        </w:p>
        <w:p>
          <w:pPr>
            <w:pStyle w:val="Contents5"/>
            <w:tabs>
              <w:tab w:val="clear" w:pos="7892"/>
              <w:tab w:val="right" w:pos="9026" w:leader="dot"/>
            </w:tabs>
            <w:rPr/>
          </w:pPr>
          <w:hyperlink w:anchor="__RefHeading___Toc428135_222507752">
            <w:r>
              <w:rPr>
                <w:webHidden/>
                <w:rStyle w:val="IndexLink"/>
                <w:rtl w:val="true"/>
              </w:rPr>
              <w:t>اشکال</w:t>
            </w:r>
            <w:r>
              <w:rPr>
                <w:rStyle w:val="IndexLink"/>
                <w:rtl w:val="true"/>
              </w:rPr>
              <w:tab/>
            </w:r>
            <w:r>
              <w:rPr>
                <w:rStyle w:val="IndexLink"/>
              </w:rPr>
              <w:t>31</w:t>
            </w:r>
          </w:hyperlink>
        </w:p>
        <w:p>
          <w:pPr>
            <w:pStyle w:val="Contents5"/>
            <w:tabs>
              <w:tab w:val="clear" w:pos="7892"/>
              <w:tab w:val="right" w:pos="9026" w:leader="dot"/>
            </w:tabs>
            <w:rPr/>
          </w:pPr>
          <w:hyperlink w:anchor="__RefHeading___Toc428137_222507752">
            <w:r>
              <w:rPr>
                <w:webHidden/>
                <w:rStyle w:val="IndexLink"/>
                <w:rtl w:val="true"/>
              </w:rPr>
              <w:t>شک در حکم از جهت شک در قیودی که در موضوع اخذ شده است</w:t>
            </w:r>
            <w:r>
              <w:rPr>
                <w:rStyle w:val="IndexLink"/>
                <w:rtl w:val="true"/>
              </w:rPr>
              <w:tab/>
            </w:r>
            <w:r>
              <w:rPr>
                <w:rStyle w:val="IndexLink"/>
              </w:rPr>
              <w:t>45</w:t>
            </w:r>
          </w:hyperlink>
        </w:p>
        <w:p>
          <w:pPr>
            <w:pStyle w:val="Contents5"/>
            <w:tabs>
              <w:tab w:val="clear" w:pos="7892"/>
              <w:tab w:val="right" w:pos="9026" w:leader="dot"/>
            </w:tabs>
            <w:rPr/>
          </w:pPr>
          <w:hyperlink w:anchor="__RefHeading___Toc428139_222507752">
            <w:r>
              <w:rPr>
                <w:webHidden/>
                <w:rStyle w:val="IndexLink"/>
                <w:rtl w:val="true"/>
              </w:rPr>
              <w:t>میزان در تشخیص اموری که قید موضوع‌اند</w:t>
            </w:r>
            <w:r>
              <w:rPr>
                <w:rStyle w:val="IndexLink"/>
                <w:rtl w:val="true"/>
              </w:rPr>
              <w:t>:</w:t>
              <w:tab/>
            </w:r>
            <w:r>
              <w:rPr>
                <w:rStyle w:val="IndexLink"/>
              </w:rPr>
              <w:t>46</w:t>
            </w:r>
          </w:hyperlink>
        </w:p>
        <w:p>
          <w:pPr>
            <w:pStyle w:val="Contents6"/>
            <w:tabs>
              <w:tab w:val="clear" w:pos="7609"/>
              <w:tab w:val="right" w:pos="9026" w:leader="dot"/>
            </w:tabs>
            <w:rPr/>
          </w:pPr>
          <w:hyperlink w:anchor="__RefHeading___Toc428141_222507752">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428143_222507752">
            <w:r>
              <w:rPr>
                <w:webHidden/>
                <w:rStyle w:val="IndexLink"/>
                <w:rtl w:val="true"/>
              </w:rPr>
              <w:t>عقل</w:t>
            </w:r>
            <w:r>
              <w:rPr>
                <w:rStyle w:val="IndexLink"/>
                <w:rtl w:val="true"/>
              </w:rPr>
              <w:tab/>
            </w:r>
            <w:r>
              <w:rPr>
                <w:rStyle w:val="IndexLink"/>
              </w:rPr>
              <w:t>46</w:t>
            </w:r>
          </w:hyperlink>
        </w:p>
        <w:p>
          <w:pPr>
            <w:pStyle w:val="Contents6"/>
            <w:tabs>
              <w:tab w:val="clear" w:pos="7609"/>
              <w:tab w:val="right" w:pos="9026" w:leader="dot"/>
            </w:tabs>
            <w:rPr/>
          </w:pPr>
          <w:hyperlink w:anchor="__RefHeading___Toc428145_222507752">
            <w:r>
              <w:rPr>
                <w:webHidden/>
                <w:rStyle w:val="IndexLink"/>
                <w:rtl w:val="true"/>
              </w:rPr>
              <w:t>لسان دلیل</w:t>
            </w:r>
            <w:r>
              <w:rPr>
                <w:rStyle w:val="IndexLink"/>
                <w:rtl w:val="true"/>
              </w:rPr>
              <w:t>:</w:t>
              <w:tab/>
            </w:r>
            <w:r>
              <w:rPr>
                <w:rStyle w:val="IndexLink"/>
              </w:rPr>
              <w:t>47</w:t>
            </w:r>
          </w:hyperlink>
        </w:p>
        <w:p>
          <w:pPr>
            <w:pStyle w:val="Contents6"/>
            <w:tabs>
              <w:tab w:val="clear" w:pos="7609"/>
              <w:tab w:val="right" w:pos="9026" w:leader="dot"/>
            </w:tabs>
            <w:rPr/>
          </w:pPr>
          <w:hyperlink w:anchor="__RefHeading___Toc428147_222507752">
            <w:r>
              <w:rPr>
                <w:webHidden/>
                <w:rStyle w:val="IndexLink"/>
                <w:rtl w:val="true"/>
              </w:rPr>
              <w:t>عرف</w:t>
            </w:r>
            <w:r>
              <w:rPr>
                <w:rStyle w:val="IndexLink"/>
                <w:rtl w:val="true"/>
              </w:rPr>
              <w:t>:</w:t>
              <w:tab/>
            </w:r>
            <w:r>
              <w:rPr>
                <w:rStyle w:val="IndexLink"/>
              </w:rPr>
              <w:t>47</w:t>
            </w:r>
          </w:hyperlink>
        </w:p>
        <w:p>
          <w:pPr>
            <w:pStyle w:val="Contents6"/>
            <w:tabs>
              <w:tab w:val="clear" w:pos="7609"/>
              <w:tab w:val="right" w:pos="9026" w:leader="dot"/>
            </w:tabs>
            <w:rPr/>
          </w:pPr>
          <w:hyperlink w:anchor="__RefHeading___Toc428149_222507752">
            <w:r>
              <w:rPr>
                <w:webHidden/>
                <w:rStyle w:val="IndexLink"/>
                <w:rtl w:val="true"/>
              </w:rPr>
              <w:t>سخن فاضلین در میزان بودن نظر عرف</w:t>
            </w:r>
            <w:r>
              <w:rPr>
                <w:rStyle w:val="IndexLink"/>
                <w:rtl w:val="true"/>
              </w:rPr>
              <w:tab/>
            </w:r>
            <w:r>
              <w:rPr>
                <w:rStyle w:val="IndexLink"/>
              </w:rPr>
              <w:t>54</w:t>
            </w:r>
          </w:hyperlink>
        </w:p>
        <w:p>
          <w:pPr>
            <w:pStyle w:val="Contents5"/>
            <w:tabs>
              <w:tab w:val="clear" w:pos="7892"/>
              <w:tab w:val="right" w:pos="9026" w:leader="dot"/>
            </w:tabs>
            <w:rPr/>
          </w:pPr>
          <w:hyperlink w:anchor="__RefHeading___Toc428151_222507752">
            <w:r>
              <w:rPr>
                <w:webHidden/>
                <w:rStyle w:val="IndexLink"/>
                <w:rtl w:val="true"/>
              </w:rPr>
              <w:t>تفاوت میان اعیان نجسه و اعیان متنجّسه به هنگام استحاله</w:t>
            </w:r>
            <w:r>
              <w:rPr>
                <w:rStyle w:val="IndexLink"/>
                <w:rtl w:val="true"/>
              </w:rPr>
              <w:tab/>
            </w:r>
            <w:r>
              <w:rPr>
                <w:rStyle w:val="IndexLink"/>
              </w:rPr>
              <w:t>55</w:t>
            </w:r>
          </w:hyperlink>
        </w:p>
        <w:p>
          <w:pPr>
            <w:pStyle w:val="Contents6"/>
            <w:tabs>
              <w:tab w:val="clear" w:pos="7609"/>
              <w:tab w:val="right" w:pos="9026" w:leader="dot"/>
            </w:tabs>
            <w:rPr/>
          </w:pPr>
          <w:hyperlink w:anchor="__RefHeading___Toc428153_222507752">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428155_222507752">
            <w:r>
              <w:rPr>
                <w:webHidden/>
                <w:rStyle w:val="IndexLink"/>
                <w:rtl w:val="true"/>
              </w:rPr>
              <w:t>اشکال در فرق مزبور</w:t>
            </w:r>
            <w:r>
              <w:rPr>
                <w:rStyle w:val="IndexLink"/>
                <w:rtl w:val="true"/>
              </w:rPr>
              <w:tab/>
            </w:r>
            <w:r>
              <w:rPr>
                <w:rStyle w:val="IndexLink"/>
              </w:rPr>
              <w:t>55</w:t>
            </w:r>
          </w:hyperlink>
        </w:p>
        <w:p>
          <w:pPr>
            <w:pStyle w:val="Contents5"/>
            <w:tabs>
              <w:tab w:val="clear" w:pos="7892"/>
              <w:tab w:val="right" w:pos="9026" w:leader="dot"/>
            </w:tabs>
            <w:rPr/>
          </w:pPr>
          <w:hyperlink w:anchor="__RefHeading___Toc428157_222507752">
            <w:r>
              <w:rPr>
                <w:webHidden/>
                <w:rStyle w:val="IndexLink"/>
                <w:rtl w:val="true"/>
              </w:rPr>
              <w:t>اختلاف در مراتب تغیّر احکام</w:t>
            </w:r>
            <w:r>
              <w:rPr>
                <w:rStyle w:val="IndexLink"/>
                <w:rtl w:val="true"/>
              </w:rPr>
              <w:tab/>
            </w:r>
            <w:r>
              <w:rPr>
                <w:rStyle w:val="IndexLink"/>
              </w:rPr>
              <w:t>68</w:t>
            </w:r>
          </w:hyperlink>
        </w:p>
        <w:p>
          <w:pPr>
            <w:pStyle w:val="Contents5"/>
            <w:tabs>
              <w:tab w:val="clear" w:pos="7892"/>
              <w:tab w:val="right" w:pos="9026" w:leader="dot"/>
            </w:tabs>
            <w:rPr/>
          </w:pPr>
          <w:hyperlink w:anchor="__RefHeading___Toc428159_222507752">
            <w:r>
              <w:rPr>
                <w:webHidden/>
                <w:rStyle w:val="IndexLink"/>
                <w:rtl w:val="true"/>
              </w:rPr>
              <w:t>معنای عبارت الاحکام تدور مدار الاسماء</w:t>
            </w:r>
            <w:r>
              <w:rPr>
                <w:rStyle w:val="IndexLink"/>
                <w:rtl w:val="true"/>
              </w:rPr>
              <w:tab/>
            </w:r>
            <w:r>
              <w:rPr>
                <w:rStyle w:val="IndexLink"/>
              </w:rPr>
              <w:t>73</w:t>
            </w:r>
          </w:hyperlink>
        </w:p>
        <w:p>
          <w:pPr>
            <w:pStyle w:val="Contents5"/>
            <w:tabs>
              <w:tab w:val="clear" w:pos="7892"/>
              <w:tab w:val="right" w:pos="9026" w:leader="dot"/>
            </w:tabs>
            <w:rPr/>
          </w:pPr>
          <w:hyperlink w:anchor="__RefHeading___Toc428161_222507752">
            <w:r>
              <w:rPr>
                <w:webHidden/>
                <w:rStyle w:val="IndexLink"/>
                <w:rtl w:val="true"/>
              </w:rPr>
              <w:t>گفتگویی ساده پیرامون مباحث سه امر اوّل در بحث خاتمه</w:t>
            </w:r>
            <w:r>
              <w:rPr>
                <w:rStyle w:val="IndexLink"/>
                <w:rtl w:val="true"/>
              </w:rPr>
              <w:tab/>
            </w:r>
            <w:r>
              <w:rPr>
                <w:rStyle w:val="IndexLink"/>
              </w:rPr>
              <w:t>77</w:t>
            </w:r>
          </w:hyperlink>
        </w:p>
        <w:p>
          <w:pPr>
            <w:pStyle w:val="Contents4"/>
            <w:tabs>
              <w:tab w:val="clear" w:pos="8176"/>
              <w:tab w:val="right" w:pos="9026" w:leader="dot"/>
            </w:tabs>
            <w:rPr/>
          </w:pPr>
          <w:hyperlink w:anchor="__RefHeading___Toc428163_222507752">
            <w:r>
              <w:rPr>
                <w:webHidden/>
                <w:rStyle w:val="IndexLink"/>
                <w:rtl w:val="true"/>
              </w:rPr>
              <w:t xml:space="preserve">امر دوّم </w:t>
            </w:r>
            <w:r>
              <w:rPr>
                <w:rStyle w:val="IndexLink"/>
                <w:rtl w:val="true"/>
              </w:rPr>
              <w:t>:</w:t>
            </w:r>
            <w:r>
              <w:rPr>
                <w:rStyle w:val="IndexLink"/>
                <w:rtl w:val="true"/>
              </w:rPr>
              <w:t>یقین به وجود و حدوث مستصحب سابق</w:t>
            </w:r>
            <w:r>
              <w:rPr>
                <w:rStyle w:val="IndexLink"/>
                <w:rtl w:val="true"/>
              </w:rPr>
              <w:tab/>
            </w:r>
            <w:r>
              <w:rPr>
                <w:rStyle w:val="IndexLink"/>
              </w:rPr>
              <w:t>100</w:t>
            </w:r>
          </w:hyperlink>
        </w:p>
        <w:p>
          <w:pPr>
            <w:pStyle w:val="Contents5"/>
            <w:tabs>
              <w:tab w:val="clear" w:pos="7892"/>
              <w:tab w:val="right" w:pos="9026" w:leader="dot"/>
            </w:tabs>
            <w:rPr/>
          </w:pPr>
          <w:hyperlink w:anchor="__RefHeading___Toc428165_222507752">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428167_222507752">
            <w:r>
              <w:rPr>
                <w:webHidden/>
                <w:rStyle w:val="IndexLink"/>
                <w:rtl w:val="true"/>
              </w:rPr>
              <w:t>دلیل بر اعتبار شرط مزبور</w:t>
            </w:r>
            <w:r>
              <w:rPr>
                <w:rStyle w:val="IndexLink"/>
                <w:rtl w:val="true"/>
              </w:rPr>
              <w:tab/>
            </w:r>
            <w:r>
              <w:rPr>
                <w:rStyle w:val="IndexLink"/>
              </w:rPr>
              <w:t>101</w:t>
            </w:r>
          </w:hyperlink>
        </w:p>
        <w:p>
          <w:pPr>
            <w:pStyle w:val="Contents5"/>
            <w:tabs>
              <w:tab w:val="clear" w:pos="7892"/>
              <w:tab w:val="right" w:pos="9026" w:leader="dot"/>
            </w:tabs>
            <w:rPr/>
          </w:pPr>
          <w:hyperlink w:anchor="__RefHeading___Toc428169_222507752">
            <w:r>
              <w:rPr>
                <w:webHidden/>
                <w:rStyle w:val="IndexLink"/>
                <w:rtl w:val="true"/>
              </w:rPr>
              <w:t>قاعدة الیقین و شکّ ساری</w:t>
            </w:r>
            <w:r>
              <w:rPr>
                <w:rStyle w:val="IndexLink"/>
                <w:rtl w:val="true"/>
              </w:rPr>
              <w:tab/>
            </w:r>
            <w:r>
              <w:rPr>
                <w:rStyle w:val="IndexLink"/>
              </w:rPr>
              <w:t>101</w:t>
            </w:r>
          </w:hyperlink>
        </w:p>
        <w:p>
          <w:pPr>
            <w:pStyle w:val="Contents5"/>
            <w:tabs>
              <w:tab w:val="clear" w:pos="7892"/>
              <w:tab w:val="right" w:pos="9026" w:leader="dot"/>
            </w:tabs>
            <w:rPr/>
          </w:pPr>
          <w:hyperlink w:anchor="__RefHeading___Toc428171_222507752">
            <w:r>
              <w:rPr>
                <w:webHidden/>
                <w:rStyle w:val="IndexLink"/>
                <w:rtl w:val="true"/>
              </w:rPr>
              <w:t>تصریح فاضل سبزواری به اینکه ادلّۀ استصحاب شامل قاعدۀ الیقین هم می‌شوند</w:t>
            </w:r>
            <w:r>
              <w:rPr>
                <w:rStyle w:val="IndexLink"/>
                <w:rtl w:val="true"/>
              </w:rPr>
              <w:tab/>
            </w:r>
            <w:r>
              <w:rPr>
                <w:rStyle w:val="IndexLink"/>
              </w:rPr>
              <w:t>101</w:t>
            </w:r>
          </w:hyperlink>
        </w:p>
        <w:p>
          <w:pPr>
            <w:pStyle w:val="Contents6"/>
            <w:tabs>
              <w:tab w:val="clear" w:pos="7609"/>
              <w:tab w:val="right" w:pos="9026" w:leader="dot"/>
            </w:tabs>
            <w:rPr/>
          </w:pPr>
          <w:hyperlink w:anchor="__RefHeading___Toc428173_222507752">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428175_222507752">
            <w:r>
              <w:rPr>
                <w:webHidden/>
                <w:rStyle w:val="IndexLink"/>
                <w:rtl w:val="true"/>
              </w:rPr>
              <w:t>دفع توهّم مذکور و توضیح مناط قاعده استصحاب و قاعدۀ الیقین</w:t>
            </w:r>
            <w:r>
              <w:rPr>
                <w:rStyle w:val="IndexLink"/>
                <w:rtl w:val="true"/>
              </w:rPr>
              <w:tab/>
            </w:r>
            <w:r>
              <w:rPr>
                <w:rStyle w:val="IndexLink"/>
              </w:rPr>
              <w:t>106</w:t>
            </w:r>
          </w:hyperlink>
        </w:p>
        <w:p>
          <w:pPr>
            <w:pStyle w:val="Contents6"/>
            <w:tabs>
              <w:tab w:val="clear" w:pos="7609"/>
              <w:tab w:val="right" w:pos="9026" w:leader="dot"/>
            </w:tabs>
            <w:rPr/>
          </w:pPr>
          <w:hyperlink w:anchor="__RefHeading___Toc428177_222507752">
            <w:r>
              <w:rPr>
                <w:webHidden/>
                <w:rStyle w:val="IndexLink"/>
                <w:rtl w:val="true"/>
              </w:rPr>
              <w:t>ارادۀ یکی از دو قاعده از فلیمض علی یقینه</w:t>
            </w:r>
            <w:r>
              <w:rPr>
                <w:rStyle w:val="IndexLink"/>
                <w:rtl w:val="true"/>
              </w:rPr>
              <w:tab/>
            </w:r>
            <w:r>
              <w:rPr>
                <w:rStyle w:val="IndexLink"/>
              </w:rPr>
              <w:t>107</w:t>
            </w:r>
          </w:hyperlink>
        </w:p>
        <w:p>
          <w:pPr>
            <w:pStyle w:val="Contents5"/>
            <w:tabs>
              <w:tab w:val="clear" w:pos="7892"/>
              <w:tab w:val="right" w:pos="9026" w:leader="dot"/>
            </w:tabs>
            <w:rPr/>
          </w:pPr>
          <w:hyperlink w:anchor="__RefHeading___Toc428179_222507752">
            <w:r>
              <w:rPr>
                <w:webHidden/>
                <w:rStyle w:val="IndexLink"/>
                <w:rtl w:val="true"/>
              </w:rPr>
              <w:t>عدم ترتب آثار و لوازم غیرشرعیّه بر مستصحب</w:t>
            </w:r>
            <w:r>
              <w:rPr>
                <w:rStyle w:val="IndexLink"/>
                <w:rtl w:val="true"/>
              </w:rPr>
              <w:tab/>
            </w:r>
            <w:r>
              <w:rPr>
                <w:rStyle w:val="IndexLink"/>
              </w:rPr>
              <w:t>110</w:t>
            </w:r>
          </w:hyperlink>
        </w:p>
        <w:p>
          <w:pPr>
            <w:pStyle w:val="Contents5"/>
            <w:tabs>
              <w:tab w:val="clear" w:pos="7892"/>
              <w:tab w:val="right" w:pos="9026" w:leader="dot"/>
            </w:tabs>
            <w:rPr/>
          </w:pPr>
          <w:hyperlink w:anchor="__RefHeading___Toc428181_222507752">
            <w:r>
              <w:rPr>
                <w:webHidden/>
                <w:rStyle w:val="IndexLink"/>
                <w:rtl w:val="true"/>
              </w:rPr>
              <w:t>اختصاص اخبار لا تنقض به استصحاب</w:t>
            </w:r>
            <w:r>
              <w:rPr>
                <w:rStyle w:val="IndexLink"/>
                <w:rtl w:val="true"/>
              </w:rPr>
              <w:tab/>
            </w:r>
            <w:r>
              <w:rPr>
                <w:rStyle w:val="IndexLink"/>
              </w:rPr>
              <w:t>122</w:t>
            </w:r>
          </w:hyperlink>
        </w:p>
        <w:p>
          <w:pPr>
            <w:pStyle w:val="Contents5"/>
            <w:tabs>
              <w:tab w:val="clear" w:pos="7892"/>
              <w:tab w:val="right" w:pos="9026" w:leader="dot"/>
            </w:tabs>
            <w:rPr/>
          </w:pPr>
          <w:hyperlink w:anchor="__RefHeading___Toc428183_222507752">
            <w:r>
              <w:rPr>
                <w:webHidden/>
                <w:rStyle w:val="IndexLink"/>
                <w:rtl w:val="true"/>
              </w:rPr>
              <w:t>قاعدۀ الیقین</w:t>
            </w:r>
            <w:r>
              <w:rPr>
                <w:rStyle w:val="IndexLink"/>
                <w:rtl w:val="true"/>
              </w:rPr>
              <w:tab/>
            </w:r>
            <w:r>
              <w:rPr>
                <w:rStyle w:val="IndexLink"/>
              </w:rPr>
              <w:t>131</w:t>
            </w:r>
          </w:hyperlink>
        </w:p>
        <w:p>
          <w:pPr>
            <w:pStyle w:val="Contents5"/>
            <w:tabs>
              <w:tab w:val="clear" w:pos="7892"/>
              <w:tab w:val="right" w:pos="9026" w:leader="dot"/>
            </w:tabs>
            <w:rPr/>
          </w:pPr>
          <w:hyperlink w:anchor="__RefHeading___Toc428185_222507752">
            <w:r>
              <w:rPr>
                <w:webHidden/>
                <w:rStyle w:val="IndexLink"/>
                <w:rtl w:val="true"/>
              </w:rPr>
              <w:t>تمسّک به قاعدۀ تجاوز برای اثبات الیقین به معنای اوّل</w:t>
            </w:r>
            <w:r>
              <w:rPr>
                <w:rStyle w:val="IndexLink"/>
                <w:rtl w:val="true"/>
              </w:rPr>
              <w:tab/>
            </w:r>
            <w:r>
              <w:rPr>
                <w:rStyle w:val="IndexLink"/>
              </w:rPr>
              <w:t>132</w:t>
            </w:r>
          </w:hyperlink>
        </w:p>
        <w:p>
          <w:pPr>
            <w:pStyle w:val="Contents5"/>
            <w:tabs>
              <w:tab w:val="clear" w:pos="7892"/>
              <w:tab w:val="right" w:pos="9026" w:leader="dot"/>
            </w:tabs>
            <w:rPr/>
          </w:pPr>
          <w:hyperlink w:anchor="__RefHeading___Toc428187_222507752">
            <w:r>
              <w:rPr>
                <w:webHidden/>
                <w:rStyle w:val="IndexLink"/>
                <w:rtl w:val="true"/>
              </w:rPr>
              <w:t>استدلال به اصالة الصحه در اعتقاد و ضعف آن</w:t>
            </w:r>
            <w:r>
              <w:rPr>
                <w:rStyle w:val="IndexLink"/>
                <w:rtl w:val="true"/>
              </w:rPr>
              <w:tab/>
            </w:r>
            <w:r>
              <w:rPr>
                <w:rStyle w:val="IndexLink"/>
              </w:rPr>
              <w:t>132</w:t>
            </w:r>
          </w:hyperlink>
        </w:p>
        <w:p>
          <w:pPr>
            <w:pStyle w:val="Contents6"/>
            <w:tabs>
              <w:tab w:val="clear" w:pos="7609"/>
              <w:tab w:val="right" w:pos="9026" w:leader="dot"/>
            </w:tabs>
            <w:rPr/>
          </w:pPr>
          <w:hyperlink w:anchor="__RefHeading___Toc428189_222507752">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428191_222507752">
            <w:r>
              <w:rPr>
                <w:webHidden/>
                <w:rStyle w:val="IndexLink"/>
                <w:rtl w:val="true"/>
              </w:rPr>
              <w:t>تفصیل کاشف الغطاء</w:t>
            </w:r>
            <w:r>
              <w:rPr>
                <w:rStyle w:val="IndexLink"/>
                <w:rtl w:val="true"/>
              </w:rPr>
              <w:tab/>
            </w:r>
            <w:r>
              <w:rPr>
                <w:rStyle w:val="IndexLink"/>
              </w:rPr>
              <w:t>132</w:t>
            </w:r>
          </w:hyperlink>
        </w:p>
        <w:p>
          <w:pPr>
            <w:pStyle w:val="Contents5"/>
            <w:tabs>
              <w:tab w:val="clear" w:pos="7892"/>
              <w:tab w:val="right" w:pos="9026" w:leader="dot"/>
            </w:tabs>
            <w:rPr/>
          </w:pPr>
          <w:hyperlink w:anchor="__RefHeading___Toc428193_222507752">
            <w:r>
              <w:rPr>
                <w:webHidden/>
                <w:rStyle w:val="IndexLink"/>
                <w:rtl w:val="true"/>
              </w:rPr>
              <w:t>ارادۀ اثبات صرف حدوث از قاعدۀ الیقین</w:t>
            </w:r>
            <w:r>
              <w:rPr>
                <w:rStyle w:val="IndexLink"/>
                <w:rtl w:val="true"/>
              </w:rPr>
              <w:tab/>
            </w:r>
            <w:r>
              <w:rPr>
                <w:rStyle w:val="IndexLink"/>
              </w:rPr>
              <w:t>133</w:t>
            </w:r>
          </w:hyperlink>
        </w:p>
        <w:p>
          <w:pPr>
            <w:pStyle w:val="Contents5"/>
            <w:tabs>
              <w:tab w:val="clear" w:pos="7892"/>
              <w:tab w:val="right" w:pos="9026" w:leader="dot"/>
            </w:tabs>
            <w:rPr/>
          </w:pPr>
          <w:hyperlink w:anchor="__RefHeading___Toc428195_222507752">
            <w:r>
              <w:rPr>
                <w:webHidden/>
                <w:rStyle w:val="IndexLink"/>
                <w:rtl w:val="true"/>
              </w:rPr>
              <w:t>ارادۀ معنای سوم یعنی صحت آثار ماضیۀ مترتّب بر یقین سابقه</w:t>
            </w:r>
            <w:r>
              <w:rPr>
                <w:rStyle w:val="IndexLink"/>
                <w:rtl w:val="true"/>
              </w:rPr>
              <w:tab/>
            </w:r>
            <w:r>
              <w:rPr>
                <w:rStyle w:val="IndexLink"/>
              </w:rPr>
              <w:t>141</w:t>
            </w:r>
          </w:hyperlink>
        </w:p>
        <w:p>
          <w:pPr>
            <w:pStyle w:val="Contents4"/>
            <w:tabs>
              <w:tab w:val="clear" w:pos="8176"/>
              <w:tab w:val="right" w:pos="9026" w:leader="dot"/>
            </w:tabs>
            <w:rPr/>
          </w:pPr>
          <w:hyperlink w:anchor="__RefHeading___Toc428197_222507752">
            <w:r>
              <w:rPr>
                <w:webHidden/>
                <w:rStyle w:val="IndexLink"/>
                <w:rtl w:val="true"/>
              </w:rPr>
              <w:t xml:space="preserve">امر سوّم در تحقّق مفهوم استصحاب </w:t>
            </w:r>
            <w:r>
              <w:rPr>
                <w:rStyle w:val="IndexLink"/>
                <w:rtl w:val="true"/>
              </w:rPr>
              <w:t>:</w:t>
            </w:r>
            <w:r>
              <w:rPr>
                <w:rStyle w:val="IndexLink"/>
                <w:rtl w:val="true"/>
              </w:rPr>
              <w:t>شک در بقاء</w:t>
            </w:r>
            <w:r>
              <w:rPr>
                <w:rStyle w:val="IndexLink"/>
                <w:rtl w:val="true"/>
              </w:rPr>
              <w:tab/>
            </w:r>
            <w:r>
              <w:rPr>
                <w:rStyle w:val="IndexLink"/>
              </w:rPr>
              <w:t>159</w:t>
            </w:r>
          </w:hyperlink>
        </w:p>
        <w:p>
          <w:pPr>
            <w:pStyle w:val="Contents5"/>
            <w:tabs>
              <w:tab w:val="clear" w:pos="7892"/>
              <w:tab w:val="right" w:pos="9026" w:leader="dot"/>
            </w:tabs>
            <w:rPr/>
          </w:pPr>
          <w:hyperlink w:anchor="__RefHeading___Toc428199_222507752">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428201_222507752">
            <w:r>
              <w:rPr>
                <w:webHidden/>
                <w:rStyle w:val="IndexLink"/>
                <w:rtl w:val="true"/>
              </w:rPr>
              <w:t>حکومت ادلّۀ اجتهادیه بر ادلّۀ استصحاب</w:t>
            </w:r>
            <w:r>
              <w:rPr>
                <w:rStyle w:val="IndexLink"/>
                <w:rtl w:val="true"/>
              </w:rPr>
              <w:tab/>
            </w:r>
            <w:r>
              <w:rPr>
                <w:rStyle w:val="IndexLink"/>
              </w:rPr>
              <w:t>159</w:t>
            </w:r>
          </w:hyperlink>
        </w:p>
        <w:p>
          <w:pPr>
            <w:pStyle w:val="Contents6"/>
            <w:tabs>
              <w:tab w:val="clear" w:pos="7609"/>
              <w:tab w:val="right" w:pos="9026" w:leader="dot"/>
            </w:tabs>
            <w:rPr/>
          </w:pPr>
          <w:hyperlink w:anchor="__RefHeading___Toc428203_222507752">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428205_222507752">
            <w:r>
              <w:rPr>
                <w:webHidden/>
                <w:rStyle w:val="IndexLink"/>
                <w:rtl w:val="true"/>
              </w:rPr>
              <w:t>معنای حکومت</w:t>
            </w:r>
            <w:r>
              <w:rPr>
                <w:rStyle w:val="IndexLink"/>
                <w:rtl w:val="true"/>
              </w:rPr>
              <w:tab/>
            </w:r>
            <w:r>
              <w:rPr>
                <w:rStyle w:val="IndexLink"/>
              </w:rPr>
              <w:t>160</w:t>
            </w:r>
          </w:hyperlink>
        </w:p>
        <w:p>
          <w:pPr>
            <w:pStyle w:val="Contents6"/>
            <w:tabs>
              <w:tab w:val="clear" w:pos="7609"/>
              <w:tab w:val="right" w:pos="9026" w:leader="dot"/>
            </w:tabs>
            <w:rPr/>
          </w:pPr>
          <w:hyperlink w:anchor="__RefHeading___Toc428207_222507752">
            <w:r>
              <w:rPr>
                <w:webHidden/>
                <w:rStyle w:val="IndexLink"/>
                <w:rtl w:val="true"/>
              </w:rPr>
              <w:t>ضعف این احتمال</w:t>
            </w:r>
            <w:r>
              <w:rPr>
                <w:rStyle w:val="IndexLink"/>
                <w:rtl w:val="true"/>
              </w:rPr>
              <w:tab/>
            </w:r>
            <w:r>
              <w:rPr>
                <w:rStyle w:val="IndexLink"/>
              </w:rPr>
              <w:t>160</w:t>
            </w:r>
          </w:hyperlink>
        </w:p>
        <w:p>
          <w:pPr>
            <w:pStyle w:val="Contents5"/>
            <w:tabs>
              <w:tab w:val="clear" w:pos="7892"/>
              <w:tab w:val="right" w:pos="9026" w:leader="dot"/>
            </w:tabs>
            <w:rPr/>
          </w:pPr>
          <w:hyperlink w:anchor="__RefHeading___Toc428209_222507752">
            <w:r>
              <w:rPr>
                <w:webHidden/>
                <w:rStyle w:val="IndexLink"/>
                <w:rtl w:val="true"/>
              </w:rPr>
              <w:t>مسامحه در آنچه که فاضل تونی آن را از شرائط استصحاب قرار داده</w:t>
            </w:r>
            <w:r>
              <w:rPr>
                <w:rStyle w:val="IndexLink"/>
                <w:rtl w:val="true"/>
              </w:rPr>
              <w:tab/>
            </w:r>
            <w:r>
              <w:rPr>
                <w:rStyle w:val="IndexLink"/>
              </w:rPr>
              <w:t>170</w:t>
            </w:r>
          </w:hyperlink>
        </w:p>
        <w:p>
          <w:pPr>
            <w:pStyle w:val="Contents6"/>
            <w:tabs>
              <w:tab w:val="clear" w:pos="7609"/>
              <w:tab w:val="right" w:pos="9026" w:leader="dot"/>
            </w:tabs>
            <w:rPr/>
          </w:pPr>
          <w:hyperlink w:anchor="__RefHeading___Toc428211_222507752">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428213_222507752">
            <w:r>
              <w:rPr>
                <w:webHidden/>
                <w:rStyle w:val="IndexLink"/>
                <w:rtl w:val="true"/>
              </w:rPr>
              <w:t>ایراد محقق قمی بر صاحب فصول و مناقشۀ شیخ در آن</w:t>
            </w:r>
            <w:r>
              <w:rPr>
                <w:rStyle w:val="IndexLink"/>
                <w:rtl w:val="true"/>
              </w:rPr>
              <w:tab/>
            </w:r>
            <w:r>
              <w:rPr>
                <w:rStyle w:val="IndexLink"/>
              </w:rPr>
              <w:t>171</w:t>
            </w:r>
          </w:hyperlink>
        </w:p>
        <w:p>
          <w:pPr>
            <w:pStyle w:val="Contents3"/>
            <w:tabs>
              <w:tab w:val="clear" w:pos="8459"/>
              <w:tab w:val="right" w:pos="9026" w:leader="dot"/>
            </w:tabs>
            <w:rPr/>
          </w:pPr>
          <w:hyperlink w:anchor="__RefHeading___Toc428215_222507752">
            <w:r>
              <w:rPr>
                <w:webHidden/>
                <w:rStyle w:val="IndexLink"/>
                <w:rtl w:val="true"/>
              </w:rPr>
              <w:t>مراد از ادلّۀ اجتهادیه و اصول عملیّه</w:t>
            </w:r>
            <w:r>
              <w:rPr>
                <w:rStyle w:val="IndexLink"/>
                <w:rtl w:val="true"/>
              </w:rPr>
              <w:tab/>
            </w:r>
            <w:r>
              <w:rPr>
                <w:rStyle w:val="IndexLink"/>
              </w:rPr>
              <w:t>176</w:t>
            </w:r>
          </w:hyperlink>
        </w:p>
        <w:p>
          <w:pPr>
            <w:pStyle w:val="Contents3"/>
            <w:tabs>
              <w:tab w:val="clear" w:pos="8459"/>
              <w:tab w:val="right" w:pos="9026" w:leader="dot"/>
            </w:tabs>
            <w:rPr/>
          </w:pPr>
          <w:hyperlink w:anchor="__RefHeading___Toc428217_222507752">
            <w:r>
              <w:rPr>
                <w:webHidden/>
                <w:rStyle w:val="IndexLink"/>
                <w:rtl w:val="true"/>
              </w:rPr>
              <w:t>تقسمات اصل و دلیل به لحاظ اثباتی</w:t>
            </w:r>
            <w:r>
              <w:rPr>
                <w:rStyle w:val="IndexLink"/>
                <w:rtl w:val="true"/>
              </w:rPr>
              <w:t>:</w:t>
              <w:tab/>
            </w:r>
            <w:r>
              <w:rPr>
                <w:rStyle w:val="IndexLink"/>
              </w:rPr>
              <w:t>177</w:t>
            </w:r>
          </w:hyperlink>
        </w:p>
        <w:p>
          <w:pPr>
            <w:pStyle w:val="Contents3"/>
            <w:tabs>
              <w:tab w:val="clear" w:pos="8459"/>
              <w:tab w:val="right" w:pos="9026" w:leader="dot"/>
            </w:tabs>
            <w:rPr/>
          </w:pPr>
          <w:hyperlink w:anchor="__RefHeading___Toc428219_222507752">
            <w:r>
              <w:rPr>
                <w:webHidden/>
                <w:rStyle w:val="IndexLink"/>
                <w:rtl w:val="true"/>
              </w:rPr>
              <w:t>تعارض استصحاب با دیگر امارات و اصول</w:t>
            </w:r>
            <w:r>
              <w:rPr>
                <w:rStyle w:val="IndexLink"/>
                <w:rtl w:val="true"/>
              </w:rPr>
              <w:tab/>
            </w:r>
            <w:r>
              <w:rPr>
                <w:rStyle w:val="IndexLink"/>
              </w:rPr>
              <w:t>177</w:t>
            </w:r>
          </w:hyperlink>
        </w:p>
        <w:p>
          <w:pPr>
            <w:pStyle w:val="Contents4"/>
            <w:tabs>
              <w:tab w:val="clear" w:pos="8176"/>
              <w:tab w:val="right" w:pos="9026" w:leader="dot"/>
            </w:tabs>
            <w:rPr/>
          </w:pPr>
          <w:hyperlink w:anchor="__RefHeading___Toc428221_222507752">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428223_222507752">
            <w:r>
              <w:rPr>
                <w:webHidden/>
                <w:rStyle w:val="IndexLink"/>
                <w:rtl w:val="true"/>
              </w:rPr>
              <w:t>کلام در مقام اوّل عدم معارضۀ استصحاب با برخی از امارات مثل ید در چند مسأله</w:t>
            </w:r>
            <w:r>
              <w:rPr>
                <w:rStyle w:val="IndexLink"/>
                <w:rtl w:val="true"/>
              </w:rPr>
              <w:tab/>
            </w:r>
            <w:r>
              <w:rPr>
                <w:rStyle w:val="IndexLink"/>
              </w:rPr>
              <w:t>182</w:t>
            </w:r>
          </w:hyperlink>
        </w:p>
        <w:p>
          <w:pPr>
            <w:pStyle w:val="Contents5"/>
            <w:tabs>
              <w:tab w:val="clear" w:pos="7892"/>
              <w:tab w:val="right" w:pos="9026" w:leader="dot"/>
            </w:tabs>
            <w:rPr/>
          </w:pPr>
          <w:hyperlink w:anchor="__RefHeading___Toc428225_222507752">
            <w:r>
              <w:rPr>
                <w:webHidden/>
                <w:rStyle w:val="IndexLink"/>
                <w:rtl w:val="true"/>
              </w:rPr>
              <w:t>-</w:t>
            </w:r>
            <w:r>
              <w:rPr>
                <w:rStyle w:val="IndexLink"/>
                <w:rtl w:val="true"/>
              </w:rPr>
              <w:t>مسأله اوّل</w:t>
            </w:r>
            <w:r>
              <w:rPr>
                <w:rStyle w:val="IndexLink"/>
                <w:rtl w:val="true"/>
              </w:rPr>
              <w:t>:</w:t>
            </w:r>
            <w:r>
              <w:rPr>
                <w:rStyle w:val="IndexLink"/>
                <w:rtl w:val="true"/>
              </w:rPr>
              <w:t>در تقدیم ید بر استصحاب و استدلال بر آن</w:t>
            </w:r>
            <w:r>
              <w:rPr>
                <w:rStyle w:val="IndexLink"/>
                <w:rtl w:val="true"/>
              </w:rPr>
              <w:t>:</w:t>
              <w:tab/>
            </w:r>
            <w:r>
              <w:rPr>
                <w:rStyle w:val="IndexLink"/>
              </w:rPr>
              <w:t>182</w:t>
            </w:r>
          </w:hyperlink>
        </w:p>
        <w:p>
          <w:pPr>
            <w:pStyle w:val="Contents6"/>
            <w:tabs>
              <w:tab w:val="clear" w:pos="7609"/>
              <w:tab w:val="right" w:pos="9026" w:leader="dot"/>
            </w:tabs>
            <w:rPr/>
          </w:pPr>
          <w:hyperlink w:anchor="__RefHeading___Toc428227_222507752">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428229_222507752">
            <w:r>
              <w:rPr>
                <w:webHidden/>
                <w:rStyle w:val="IndexLink"/>
                <w:rtl w:val="true"/>
              </w:rPr>
              <w:t>وجه رجوع به استصحاب در صورتیکه به سبب اقرار باید مواجه شود</w:t>
            </w:r>
            <w:r>
              <w:rPr>
                <w:rStyle w:val="IndexLink"/>
                <w:rtl w:val="true"/>
              </w:rPr>
              <w:tab/>
            </w:r>
            <w:r>
              <w:rPr>
                <w:rStyle w:val="IndexLink"/>
              </w:rPr>
              <w:t>189</w:t>
            </w:r>
          </w:hyperlink>
        </w:p>
        <w:p>
          <w:pPr>
            <w:pStyle w:val="Contents6"/>
            <w:tabs>
              <w:tab w:val="clear" w:pos="7609"/>
              <w:tab w:val="right" w:pos="9026" w:leader="dot"/>
            </w:tabs>
            <w:rPr/>
          </w:pPr>
          <w:hyperlink w:anchor="__RefHeading___Toc428231_222507752">
            <w:r>
              <w:rPr>
                <w:webHidden/>
                <w:rStyle w:val="IndexLink"/>
                <w:rtl w:val="true"/>
              </w:rPr>
              <w:t>ید به فرض اصل بودنش هم مقدّم بر استصحاب است ولو استصحاب از امارات باشد</w:t>
            </w:r>
            <w:r>
              <w:rPr>
                <w:rStyle w:val="IndexLink"/>
                <w:rtl w:val="true"/>
              </w:rPr>
              <w:tab/>
            </w:r>
            <w:r>
              <w:rPr>
                <w:rStyle w:val="IndexLink"/>
              </w:rPr>
              <w:t>189</w:t>
            </w:r>
          </w:hyperlink>
        </w:p>
        <w:p>
          <w:pPr>
            <w:pStyle w:val="Contents6"/>
            <w:tabs>
              <w:tab w:val="clear" w:pos="7609"/>
              <w:tab w:val="right" w:pos="9026" w:leader="dot"/>
            </w:tabs>
            <w:rPr/>
          </w:pPr>
          <w:hyperlink w:anchor="__RefHeading___Toc428233_222507752">
            <w:r>
              <w:rPr>
                <w:webHidden/>
                <w:rStyle w:val="IndexLink"/>
                <w:rtl w:val="true"/>
              </w:rPr>
              <w:t>نظر شیخنا در اینکه ید از اصول است یا از امارات</w:t>
            </w:r>
            <w:r>
              <w:rPr>
                <w:rStyle w:val="IndexLink"/>
                <w:rtl w:val="true"/>
              </w:rPr>
              <w:tab/>
            </w:r>
            <w:r>
              <w:rPr>
                <w:rStyle w:val="IndexLink"/>
              </w:rPr>
              <w:t>189</w:t>
            </w:r>
          </w:hyperlink>
        </w:p>
        <w:p>
          <w:pPr>
            <w:pStyle w:val="Contents6"/>
            <w:tabs>
              <w:tab w:val="clear" w:pos="7609"/>
              <w:tab w:val="right" w:pos="9026" w:leader="dot"/>
            </w:tabs>
            <w:rPr/>
          </w:pPr>
          <w:hyperlink w:anchor="__RefHeading___Toc428235_222507752">
            <w:r>
              <w:rPr>
                <w:webHidden/>
                <w:rStyle w:val="IndexLink"/>
                <w:rtl w:val="true"/>
              </w:rPr>
              <w:t>دلیل تقدّم بیّنه بر ید</w:t>
            </w:r>
            <w:r>
              <w:rPr>
                <w:rStyle w:val="IndexLink"/>
                <w:rtl w:val="true"/>
              </w:rPr>
              <w:tab/>
            </w:r>
            <w:r>
              <w:rPr>
                <w:rStyle w:val="IndexLink"/>
              </w:rPr>
              <w:t>190</w:t>
            </w:r>
          </w:hyperlink>
        </w:p>
        <w:p>
          <w:pPr>
            <w:pStyle w:val="Contents5"/>
            <w:tabs>
              <w:tab w:val="clear" w:pos="7892"/>
              <w:tab w:val="right" w:pos="9026" w:leader="dot"/>
            </w:tabs>
            <w:rPr/>
          </w:pPr>
          <w:hyperlink w:anchor="__RefHeading___Toc428237_222507752">
            <w:r>
              <w:rPr>
                <w:webHidden/>
                <w:rStyle w:val="IndexLink"/>
                <w:rtl w:val="true"/>
              </w:rPr>
              <w:t>مسألۀ دوّم</w:t>
            </w:r>
            <w:r>
              <w:rPr>
                <w:rStyle w:val="IndexLink"/>
                <w:rtl w:val="true"/>
              </w:rPr>
              <w:tab/>
            </w:r>
            <w:r>
              <w:rPr>
                <w:rStyle w:val="IndexLink"/>
              </w:rPr>
              <w:t>211</w:t>
            </w:r>
          </w:hyperlink>
        </w:p>
        <w:p>
          <w:pPr>
            <w:pStyle w:val="Contents6"/>
            <w:tabs>
              <w:tab w:val="clear" w:pos="7609"/>
              <w:tab w:val="right" w:pos="9026" w:leader="dot"/>
            </w:tabs>
            <w:rPr/>
          </w:pPr>
          <w:hyperlink w:anchor="__RefHeading___Toc428239_222507752">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428241_222507752">
            <w:r>
              <w:rPr>
                <w:webHidden/>
                <w:rStyle w:val="IndexLink"/>
                <w:rtl w:val="true"/>
              </w:rPr>
              <w:t>تقدّم قاعدۀ فراغ و تجاوز بر استصحاب و استدلال بر این مطلب</w:t>
            </w:r>
            <w:r>
              <w:rPr>
                <w:rStyle w:val="IndexLink"/>
                <w:rtl w:val="true"/>
              </w:rPr>
              <w:tab/>
            </w:r>
            <w:r>
              <w:rPr>
                <w:rStyle w:val="IndexLink"/>
              </w:rPr>
              <w:t>211</w:t>
            </w:r>
          </w:hyperlink>
        </w:p>
        <w:p>
          <w:pPr>
            <w:pStyle w:val="Contents6"/>
            <w:tabs>
              <w:tab w:val="clear" w:pos="7609"/>
              <w:tab w:val="right" w:pos="9026" w:leader="dot"/>
            </w:tabs>
            <w:rPr/>
          </w:pPr>
          <w:hyperlink w:anchor="__RefHeading___Toc428243_222507752">
            <w:r>
              <w:rPr>
                <w:webHidden/>
                <w:rStyle w:val="IndexLink"/>
                <w:rtl w:val="true"/>
              </w:rPr>
              <w:t>اخبار قاعده</w:t>
            </w:r>
            <w:r>
              <w:rPr>
                <w:rStyle w:val="IndexLink"/>
                <w:rtl w:val="true"/>
              </w:rPr>
              <w:tab/>
            </w:r>
            <w:r>
              <w:rPr>
                <w:rStyle w:val="IndexLink"/>
              </w:rPr>
              <w:t>216</w:t>
            </w:r>
          </w:hyperlink>
        </w:p>
        <w:p>
          <w:pPr>
            <w:pStyle w:val="Contents6"/>
            <w:tabs>
              <w:tab w:val="clear" w:pos="7609"/>
              <w:tab w:val="right" w:pos="9026" w:leader="dot"/>
            </w:tabs>
            <w:rPr/>
          </w:pPr>
          <w:hyperlink w:anchor="__RefHeading___Toc428245_222507752">
            <w:r>
              <w:rPr>
                <w:webHidden/>
                <w:rStyle w:val="IndexLink"/>
                <w:rtl w:val="true"/>
              </w:rPr>
              <w:t>اخبار عامّه</w:t>
            </w:r>
            <w:r>
              <w:rPr>
                <w:rStyle w:val="IndexLink"/>
                <w:rtl w:val="true"/>
              </w:rPr>
              <w:tab/>
            </w:r>
            <w:r>
              <w:rPr>
                <w:rStyle w:val="IndexLink"/>
              </w:rPr>
              <w:t>216</w:t>
            </w:r>
          </w:hyperlink>
        </w:p>
        <w:p>
          <w:pPr>
            <w:pStyle w:val="Contents6"/>
            <w:tabs>
              <w:tab w:val="clear" w:pos="7609"/>
              <w:tab w:val="right" w:pos="9026" w:leader="dot"/>
            </w:tabs>
            <w:rPr/>
          </w:pPr>
          <w:hyperlink w:anchor="__RefHeading___Toc428247_222507752">
            <w:r>
              <w:rPr>
                <w:webHidden/>
                <w:rStyle w:val="IndexLink"/>
                <w:rtl w:val="true"/>
              </w:rPr>
              <w:t>اخبار خاصّه</w:t>
            </w:r>
            <w:r>
              <w:rPr>
                <w:rStyle w:val="IndexLink"/>
                <w:rtl w:val="true"/>
              </w:rPr>
              <w:t>:</w:t>
              <w:tab/>
            </w:r>
            <w:r>
              <w:rPr>
                <w:rStyle w:val="IndexLink"/>
              </w:rPr>
              <w:t>217</w:t>
            </w:r>
          </w:hyperlink>
        </w:p>
        <w:p>
          <w:pPr>
            <w:pStyle w:val="Contents6"/>
            <w:tabs>
              <w:tab w:val="clear" w:pos="7609"/>
              <w:tab w:val="right" w:pos="9026" w:leader="dot"/>
            </w:tabs>
            <w:rPr/>
          </w:pPr>
          <w:hyperlink w:anchor="__RefHeading___Toc428249_222507752">
            <w:r>
              <w:rPr>
                <w:webHidden/>
                <w:rStyle w:val="IndexLink"/>
                <w:rtl w:val="true"/>
              </w:rPr>
              <w:t>تنقیح مضامین این اخبار</w:t>
            </w:r>
            <w:r>
              <w:rPr>
                <w:rStyle w:val="IndexLink"/>
                <w:rtl w:val="true"/>
              </w:rPr>
              <w:tab/>
            </w:r>
            <w:r>
              <w:rPr>
                <w:rStyle w:val="IndexLink"/>
              </w:rPr>
              <w:t>218</w:t>
            </w:r>
          </w:hyperlink>
        </w:p>
        <w:p>
          <w:pPr>
            <w:pStyle w:val="Contents6"/>
            <w:tabs>
              <w:tab w:val="clear" w:pos="7609"/>
              <w:tab w:val="right" w:pos="9026" w:leader="dot"/>
            </w:tabs>
            <w:rPr/>
          </w:pPr>
          <w:hyperlink w:anchor="__RefHeading___Toc428251_222507752">
            <w:r>
              <w:rPr>
                <w:webHidden/>
                <w:rStyle w:val="IndexLink"/>
                <w:rtl w:val="true"/>
              </w:rPr>
              <w:t>کلام در چند موضع واقع می‌شود</w:t>
            </w:r>
            <w:r>
              <w:rPr>
                <w:rStyle w:val="IndexLink"/>
                <w:rtl w:val="true"/>
              </w:rPr>
              <w:tab/>
            </w:r>
            <w:r>
              <w:rPr>
                <w:rStyle w:val="IndexLink"/>
              </w:rPr>
              <w:t>224</w:t>
            </w:r>
          </w:hyperlink>
        </w:p>
        <w:p>
          <w:pPr>
            <w:pStyle w:val="Contents6"/>
            <w:tabs>
              <w:tab w:val="clear" w:pos="7609"/>
              <w:tab w:val="right" w:pos="9026" w:leader="dot"/>
            </w:tabs>
            <w:rPr/>
          </w:pPr>
          <w:hyperlink w:anchor="__RefHeading___Toc428253_222507752">
            <w:r>
              <w:rPr>
                <w:webHidden/>
                <w:rStyle w:val="IndexLink"/>
                <w:rtl w:val="true"/>
              </w:rPr>
              <w:t xml:space="preserve">موضع اوّل </w:t>
            </w:r>
            <w:r>
              <w:rPr>
                <w:rStyle w:val="IndexLink"/>
                <w:rtl w:val="true"/>
              </w:rPr>
              <w:t>:</w:t>
            </w:r>
            <w:r>
              <w:rPr>
                <w:rStyle w:val="IndexLink"/>
                <w:rtl w:val="true"/>
              </w:rPr>
              <w:t>معنای شکّ در شیء</w:t>
            </w:r>
            <w:r>
              <w:rPr>
                <w:rStyle w:val="IndexLink"/>
                <w:rtl w:val="true"/>
              </w:rPr>
              <w:tab/>
            </w:r>
            <w:r>
              <w:rPr>
                <w:rStyle w:val="IndexLink"/>
              </w:rPr>
              <w:t>224</w:t>
            </w:r>
          </w:hyperlink>
        </w:p>
        <w:p>
          <w:pPr>
            <w:pStyle w:val="Contents6"/>
            <w:tabs>
              <w:tab w:val="clear" w:pos="7609"/>
              <w:tab w:val="right" w:pos="9026" w:leader="dot"/>
            </w:tabs>
            <w:rPr/>
          </w:pPr>
          <w:hyperlink w:anchor="__RefHeading___Toc428255_222507752">
            <w:r>
              <w:rPr>
                <w:webHidden/>
                <w:rStyle w:val="IndexLink"/>
                <w:rtl w:val="true"/>
              </w:rPr>
              <w:t xml:space="preserve">موضع دوم </w:t>
            </w:r>
            <w:r>
              <w:rPr>
                <w:rStyle w:val="IndexLink"/>
                <w:rtl w:val="true"/>
              </w:rPr>
              <w:t>:</w:t>
            </w:r>
            <w:r>
              <w:rPr>
                <w:rStyle w:val="IndexLink"/>
                <w:rtl w:val="true"/>
              </w:rPr>
              <w:t>محل عمل</w:t>
            </w:r>
            <w:r>
              <w:rPr>
                <w:rStyle w:val="IndexLink"/>
                <w:rtl w:val="true"/>
              </w:rPr>
              <w:tab/>
            </w:r>
            <w:r>
              <w:rPr>
                <w:rStyle w:val="IndexLink"/>
              </w:rPr>
              <w:t>230</w:t>
            </w:r>
          </w:hyperlink>
        </w:p>
        <w:p>
          <w:pPr>
            <w:pStyle w:val="Contents6"/>
            <w:tabs>
              <w:tab w:val="clear" w:pos="7609"/>
              <w:tab w:val="right" w:pos="9026" w:leader="dot"/>
            </w:tabs>
            <w:rPr/>
          </w:pPr>
          <w:hyperlink w:anchor="__RefHeading___Toc428257_222507752">
            <w:r>
              <w:rPr>
                <w:webHidden/>
                <w:rStyle w:val="IndexLink"/>
                <w:rtl w:val="true"/>
              </w:rPr>
              <w:t xml:space="preserve">موضع سوم </w:t>
            </w:r>
            <w:r>
              <w:rPr>
                <w:rStyle w:val="IndexLink"/>
                <w:rtl w:val="true"/>
              </w:rPr>
              <w:t>:</w:t>
            </w:r>
            <w:r>
              <w:rPr>
                <w:rStyle w:val="IndexLink"/>
                <w:rtl w:val="true"/>
              </w:rPr>
              <w:t>دخول در غیر عمل</w:t>
            </w:r>
            <w:r>
              <w:rPr>
                <w:rStyle w:val="IndexLink"/>
                <w:rtl w:val="true"/>
              </w:rPr>
              <w:tab/>
            </w:r>
            <w:r>
              <w:rPr>
                <w:rStyle w:val="IndexLink"/>
              </w:rPr>
              <w:t>237</w:t>
            </w:r>
          </w:hyperlink>
        </w:p>
        <w:p>
          <w:pPr>
            <w:pStyle w:val="Contents6"/>
            <w:tabs>
              <w:tab w:val="clear" w:pos="7609"/>
              <w:tab w:val="right" w:pos="9026" w:leader="dot"/>
            </w:tabs>
            <w:rPr/>
          </w:pPr>
          <w:hyperlink w:anchor="__RefHeading___Toc428259_222507752">
            <w:r>
              <w:rPr>
                <w:webHidden/>
                <w:rStyle w:val="IndexLink"/>
                <w:rtl w:val="true"/>
              </w:rPr>
              <w:t>مؤیّدات احتمال اوّل</w:t>
            </w:r>
            <w:r>
              <w:rPr>
                <w:rStyle w:val="IndexLink"/>
                <w:rtl w:val="true"/>
              </w:rPr>
              <w:t xml:space="preserve">: </w:t>
            </w:r>
            <w:r>
              <w:rPr>
                <w:rStyle w:val="IndexLink"/>
                <w:rtl w:val="true"/>
              </w:rPr>
              <w:t>حمل تقییدو قد دخل فی غیرهدر دو صحیحۀ اوّل بر غالب</w:t>
            </w:r>
            <w:r>
              <w:rPr>
                <w:rStyle w:val="IndexLink"/>
                <w:rtl w:val="true"/>
              </w:rPr>
              <w:tab/>
            </w:r>
            <w:r>
              <w:rPr>
                <w:rStyle w:val="IndexLink"/>
              </w:rPr>
              <w:t>238</w:t>
            </w:r>
          </w:hyperlink>
        </w:p>
        <w:p>
          <w:pPr>
            <w:pStyle w:val="Contents6"/>
            <w:tabs>
              <w:tab w:val="clear" w:pos="7609"/>
              <w:tab w:val="right" w:pos="9026" w:leader="dot"/>
            </w:tabs>
            <w:rPr/>
          </w:pPr>
          <w:hyperlink w:anchor="__RefHeading___Toc428261_222507752">
            <w:r>
              <w:rPr>
                <w:webHidden/>
                <w:rStyle w:val="IndexLink"/>
                <w:rtl w:val="true"/>
              </w:rPr>
              <w:t>عدم کفایت دخول در مقدّمات غیر</w:t>
            </w:r>
            <w:r>
              <w:rPr>
                <w:rStyle w:val="IndexLink"/>
                <w:rtl w:val="true"/>
              </w:rPr>
              <w:tab/>
            </w:r>
            <w:r>
              <w:rPr>
                <w:rStyle w:val="IndexLink"/>
              </w:rPr>
              <w:t>246</w:t>
            </w:r>
          </w:hyperlink>
        </w:p>
        <w:p>
          <w:pPr>
            <w:pStyle w:val="Contents6"/>
            <w:tabs>
              <w:tab w:val="clear" w:pos="7609"/>
              <w:tab w:val="right" w:pos="9026" w:leader="dot"/>
            </w:tabs>
            <w:rPr/>
          </w:pPr>
          <w:hyperlink w:anchor="__RefHeading___Toc428263_222507752">
            <w:r>
              <w:rPr>
                <w:webHidden/>
                <w:rStyle w:val="IndexLink"/>
                <w:rtl w:val="true"/>
              </w:rPr>
              <w:t>اقوی اعتبار دخول در غیر و عدم کفایت مجرّد الفراغ است</w:t>
            </w:r>
            <w:r>
              <w:rPr>
                <w:rStyle w:val="IndexLink"/>
                <w:rtl w:val="true"/>
              </w:rPr>
              <w:tab/>
            </w:r>
            <w:r>
              <w:rPr>
                <w:rStyle w:val="IndexLink"/>
              </w:rPr>
              <w:t>246</w:t>
            </w:r>
          </w:hyperlink>
        </w:p>
        <w:p>
          <w:pPr>
            <w:pStyle w:val="Contents6"/>
            <w:tabs>
              <w:tab w:val="clear" w:pos="7609"/>
              <w:tab w:val="right" w:pos="9026" w:leader="dot"/>
            </w:tabs>
            <w:rPr/>
          </w:pPr>
          <w:hyperlink w:anchor="__RefHeading___Toc428265_222507752">
            <w:r>
              <w:rPr>
                <w:webHidden/>
                <w:rStyle w:val="IndexLink"/>
                <w:rtl w:val="true"/>
              </w:rPr>
              <w:t>عدم صحت تفصیل بین باب نماز و وضوء</w:t>
            </w:r>
            <w:r>
              <w:rPr>
                <w:rStyle w:val="IndexLink"/>
                <w:rtl w:val="true"/>
              </w:rPr>
              <w:tab/>
            </w:r>
            <w:r>
              <w:rPr>
                <w:rStyle w:val="IndexLink"/>
              </w:rPr>
              <w:t>247</w:t>
            </w:r>
          </w:hyperlink>
        </w:p>
        <w:p>
          <w:pPr>
            <w:pStyle w:val="Contents6"/>
            <w:tabs>
              <w:tab w:val="clear" w:pos="7609"/>
              <w:tab w:val="right" w:pos="9026" w:leader="dot"/>
            </w:tabs>
            <w:rPr/>
          </w:pPr>
          <w:hyperlink w:anchor="__RefHeading___Toc428267_222507752">
            <w:r>
              <w:rPr>
                <w:webHidden/>
                <w:rStyle w:val="IndexLink"/>
                <w:rtl w:val="true"/>
              </w:rPr>
              <w:t>موضع چهارم</w:t>
            </w:r>
            <w:r>
              <w:rPr>
                <w:rStyle w:val="IndexLink"/>
                <w:rtl w:val="true"/>
              </w:rPr>
              <w:tab/>
            </w:r>
            <w:r>
              <w:rPr>
                <w:rStyle w:val="IndexLink"/>
              </w:rPr>
              <w:t>251</w:t>
            </w:r>
          </w:hyperlink>
        </w:p>
        <w:p>
          <w:pPr>
            <w:pStyle w:val="Contents6"/>
            <w:tabs>
              <w:tab w:val="clear" w:pos="7609"/>
              <w:tab w:val="right" w:pos="9026" w:leader="dot"/>
            </w:tabs>
            <w:rPr/>
          </w:pPr>
          <w:hyperlink w:anchor="__RefHeading___Toc428269_222507752">
            <w:r>
              <w:rPr>
                <w:webHidden/>
                <w:rStyle w:val="IndexLink"/>
                <w:rtl w:val="true"/>
              </w:rPr>
              <w:t>مستند این خروج و استثناء</w:t>
            </w:r>
            <w:r>
              <w:rPr>
                <w:rStyle w:val="IndexLink"/>
                <w:rtl w:val="true"/>
              </w:rPr>
              <w:tab/>
            </w:r>
            <w:r>
              <w:rPr>
                <w:rStyle w:val="IndexLink"/>
              </w:rPr>
              <w:t>251</w:t>
            </w:r>
          </w:hyperlink>
        </w:p>
        <w:p>
          <w:pPr>
            <w:pStyle w:val="Contents6"/>
            <w:tabs>
              <w:tab w:val="clear" w:pos="7609"/>
              <w:tab w:val="right" w:pos="9026" w:leader="dot"/>
            </w:tabs>
            <w:rPr/>
          </w:pPr>
          <w:hyperlink w:anchor="__RefHeading___Toc428271_222507752">
            <w:r>
              <w:rPr>
                <w:webHidden/>
                <w:rStyle w:val="IndexLink"/>
                <w:rtl w:val="true"/>
              </w:rPr>
              <w:t>اشکال در ظاهر ذیل این روایت</w:t>
            </w:r>
            <w:r>
              <w:rPr>
                <w:rStyle w:val="IndexLink"/>
                <w:rtl w:val="true"/>
              </w:rPr>
              <w:tab/>
            </w:r>
            <w:r>
              <w:rPr>
                <w:rStyle w:val="IndexLink"/>
              </w:rPr>
              <w:t>257</w:t>
            </w:r>
          </w:hyperlink>
        </w:p>
        <w:p>
          <w:pPr>
            <w:pStyle w:val="Contents6"/>
            <w:tabs>
              <w:tab w:val="clear" w:pos="7609"/>
              <w:tab w:val="right" w:pos="9026" w:leader="dot"/>
            </w:tabs>
            <w:rPr/>
          </w:pPr>
          <w:hyperlink w:anchor="__RefHeading___Toc428273_222507752">
            <w:r>
              <w:rPr>
                <w:webHidden/>
                <w:rStyle w:val="IndexLink"/>
                <w:rtl w:val="true"/>
              </w:rPr>
              <w:t>دفع اشکال از روایت توسط شیخ</w:t>
            </w:r>
            <w:r>
              <w:rPr>
                <w:rStyle w:val="IndexLink"/>
                <w:rtl w:val="true"/>
              </w:rPr>
              <w:tab/>
            </w:r>
            <w:r>
              <w:rPr>
                <w:rStyle w:val="IndexLink"/>
              </w:rPr>
              <w:t>257</w:t>
            </w:r>
          </w:hyperlink>
        </w:p>
        <w:p>
          <w:pPr>
            <w:pStyle w:val="Contents6"/>
            <w:tabs>
              <w:tab w:val="clear" w:pos="7609"/>
              <w:tab w:val="right" w:pos="9026" w:leader="dot"/>
            </w:tabs>
            <w:rPr/>
          </w:pPr>
          <w:hyperlink w:anchor="__RefHeading___Toc428275_222507752">
            <w:r>
              <w:rPr>
                <w:webHidden/>
                <w:rStyle w:val="IndexLink"/>
                <w:rtl w:val="true"/>
              </w:rPr>
              <w:t>فرض وضوء به عنوان فعل واحد بسیط</w:t>
            </w:r>
            <w:r>
              <w:rPr>
                <w:rStyle w:val="IndexLink"/>
                <w:rtl w:val="true"/>
              </w:rPr>
              <w:tab/>
            </w:r>
            <w:r>
              <w:rPr>
                <w:rStyle w:val="IndexLink"/>
              </w:rPr>
              <w:t>258</w:t>
            </w:r>
          </w:hyperlink>
        </w:p>
        <w:p>
          <w:pPr>
            <w:pStyle w:val="Contents6"/>
            <w:tabs>
              <w:tab w:val="clear" w:pos="7609"/>
              <w:tab w:val="right" w:pos="9026" w:leader="dot"/>
            </w:tabs>
            <w:rPr/>
          </w:pPr>
          <w:hyperlink w:anchor="__RefHeading___Toc428277_222507752">
            <w:r>
              <w:rPr>
                <w:webHidden/>
                <w:rStyle w:val="IndexLink"/>
                <w:rtl w:val="true"/>
              </w:rPr>
              <w:t>موضع پنجم</w:t>
            </w:r>
            <w:r>
              <w:rPr>
                <w:rStyle w:val="IndexLink"/>
                <w:rtl w:val="true"/>
              </w:rPr>
              <w:t xml:space="preserve">: </w:t>
            </w:r>
            <w:r>
              <w:rPr>
                <w:rStyle w:val="IndexLink"/>
                <w:rtl w:val="true"/>
              </w:rPr>
              <w:t>جریان قاعدۀ تجاوز در اجزاء و شروط هردو</w:t>
            </w:r>
            <w:r>
              <w:rPr>
                <w:rStyle w:val="IndexLink"/>
                <w:rtl w:val="true"/>
              </w:rPr>
              <w:tab/>
            </w:r>
            <w:r>
              <w:rPr>
                <w:rStyle w:val="IndexLink"/>
              </w:rPr>
              <w:t>264</w:t>
            </w:r>
          </w:hyperlink>
        </w:p>
        <w:p>
          <w:pPr>
            <w:pStyle w:val="Contents6"/>
            <w:tabs>
              <w:tab w:val="clear" w:pos="7609"/>
              <w:tab w:val="right" w:pos="9026" w:leader="dot"/>
            </w:tabs>
            <w:rPr/>
          </w:pPr>
          <w:hyperlink w:anchor="__RefHeading___Toc428279_222507752">
            <w:r>
              <w:rPr>
                <w:webHidden/>
                <w:rStyle w:val="IndexLink"/>
                <w:rtl w:val="true"/>
              </w:rPr>
              <w:t>قول کاشف الغطاء</w:t>
            </w:r>
            <w:r>
              <w:rPr>
                <w:rStyle w:val="IndexLink"/>
                <w:rtl w:val="true"/>
              </w:rPr>
              <w:tab/>
            </w:r>
            <w:r>
              <w:rPr>
                <w:rStyle w:val="IndexLink"/>
              </w:rPr>
              <w:t>264</w:t>
            </w:r>
          </w:hyperlink>
        </w:p>
        <w:p>
          <w:pPr>
            <w:pStyle w:val="Contents6"/>
            <w:tabs>
              <w:tab w:val="clear" w:pos="7609"/>
              <w:tab w:val="right" w:pos="9026" w:leader="dot"/>
            </w:tabs>
            <w:rPr/>
          </w:pPr>
          <w:hyperlink w:anchor="__RefHeading___Toc428281_222507752">
            <w:r>
              <w:rPr>
                <w:webHidden/>
                <w:rStyle w:val="IndexLink"/>
                <w:rtl w:val="true"/>
              </w:rPr>
              <w:t>قول کاشف اللثام</w:t>
            </w:r>
            <w:r>
              <w:rPr>
                <w:rStyle w:val="IndexLink"/>
                <w:rtl w:val="true"/>
              </w:rPr>
              <w:tab/>
            </w:r>
            <w:r>
              <w:rPr>
                <w:rStyle w:val="IndexLink"/>
              </w:rPr>
              <w:t>264</w:t>
            </w:r>
          </w:hyperlink>
        </w:p>
        <w:p>
          <w:pPr>
            <w:pStyle w:val="Contents6"/>
            <w:tabs>
              <w:tab w:val="clear" w:pos="7609"/>
              <w:tab w:val="right" w:pos="9026" w:leader="dot"/>
            </w:tabs>
            <w:rPr/>
          </w:pPr>
          <w:hyperlink w:anchor="__RefHeading___Toc428283_222507752">
            <w:r>
              <w:rPr>
                <w:webHidden/>
                <w:rStyle w:val="IndexLink"/>
                <w:rtl w:val="true"/>
              </w:rPr>
              <w:t>قول شیخ</w:t>
            </w:r>
            <w:r>
              <w:rPr>
                <w:rStyle w:val="IndexLink"/>
                <w:rtl w:val="true"/>
              </w:rPr>
              <w:t>:</w:t>
              <w:tab/>
            </w:r>
            <w:r>
              <w:rPr>
                <w:rStyle w:val="IndexLink"/>
              </w:rPr>
              <w:t>264</w:t>
            </w:r>
          </w:hyperlink>
        </w:p>
        <w:p>
          <w:pPr>
            <w:pStyle w:val="Contents6"/>
            <w:tabs>
              <w:tab w:val="clear" w:pos="7609"/>
              <w:tab w:val="right" w:pos="9026" w:leader="dot"/>
            </w:tabs>
            <w:rPr/>
          </w:pPr>
          <w:hyperlink w:anchor="__RefHeading___Toc428285_222507752">
            <w:r>
              <w:rPr>
                <w:webHidden/>
                <w:rStyle w:val="IndexLink"/>
                <w:rtl w:val="true"/>
              </w:rPr>
              <w:t>قول چهارم در مسأله</w:t>
            </w:r>
            <w:r>
              <w:rPr>
                <w:rStyle w:val="IndexLink"/>
                <w:rtl w:val="true"/>
              </w:rPr>
              <w:tab/>
            </w:r>
            <w:r>
              <w:rPr>
                <w:rStyle w:val="IndexLink"/>
              </w:rPr>
              <w:t>271</w:t>
            </w:r>
          </w:hyperlink>
        </w:p>
        <w:p>
          <w:pPr>
            <w:pStyle w:val="Contents6"/>
            <w:tabs>
              <w:tab w:val="clear" w:pos="7609"/>
              <w:tab w:val="right" w:pos="9026" w:leader="dot"/>
            </w:tabs>
            <w:rPr/>
          </w:pPr>
          <w:hyperlink w:anchor="__RefHeading___Toc428287_222507752">
            <w:r>
              <w:rPr>
                <w:webHidden/>
                <w:rStyle w:val="IndexLink"/>
                <w:rtl w:val="true"/>
              </w:rPr>
              <w:t>قول پنجم در مسأله</w:t>
            </w:r>
            <w:r>
              <w:rPr>
                <w:rStyle w:val="IndexLink"/>
                <w:rtl w:val="true"/>
              </w:rPr>
              <w:tab/>
            </w:r>
            <w:r>
              <w:rPr>
                <w:rStyle w:val="IndexLink"/>
              </w:rPr>
              <w:t>271</w:t>
            </w:r>
          </w:hyperlink>
        </w:p>
        <w:p>
          <w:pPr>
            <w:pStyle w:val="Contents6"/>
            <w:tabs>
              <w:tab w:val="clear" w:pos="7609"/>
              <w:tab w:val="right" w:pos="9026" w:leader="dot"/>
            </w:tabs>
            <w:rPr/>
          </w:pPr>
          <w:hyperlink w:anchor="__RefHeading___Toc428289_222507752">
            <w:r>
              <w:rPr>
                <w:webHidden/>
                <w:rStyle w:val="IndexLink"/>
                <w:rtl w:val="true"/>
              </w:rPr>
              <w:t>موضع ششم</w:t>
            </w:r>
            <w:r>
              <w:rPr>
                <w:rStyle w:val="IndexLink"/>
                <w:rtl w:val="true"/>
              </w:rPr>
              <w:tab/>
            </w:r>
            <w:r>
              <w:rPr>
                <w:rStyle w:val="IndexLink"/>
              </w:rPr>
              <w:t>277</w:t>
            </w:r>
          </w:hyperlink>
        </w:p>
        <w:p>
          <w:pPr>
            <w:pStyle w:val="Contents6"/>
            <w:tabs>
              <w:tab w:val="clear" w:pos="7609"/>
              <w:tab w:val="right" w:pos="9026" w:leader="dot"/>
            </w:tabs>
            <w:rPr/>
          </w:pPr>
          <w:hyperlink w:anchor="__RefHeading___Toc428291_222507752">
            <w:r>
              <w:rPr>
                <w:webHidden/>
                <w:rStyle w:val="IndexLink"/>
                <w:rtl w:val="true"/>
              </w:rPr>
              <w:t xml:space="preserve">موضع هفتم </w:t>
            </w:r>
            <w:r>
              <w:rPr>
                <w:rStyle w:val="IndexLink"/>
                <w:rtl w:val="true"/>
              </w:rPr>
              <w:t>:</w:t>
            </w:r>
            <w:r>
              <w:rPr>
                <w:rStyle w:val="IndexLink"/>
                <w:rtl w:val="true"/>
              </w:rPr>
              <w:t>بررسی اجرای قاعده در برخی حالات شک طاری</w:t>
            </w:r>
            <w:r>
              <w:rPr>
                <w:rStyle w:val="IndexLink"/>
                <w:rtl w:val="true"/>
              </w:rPr>
              <w:tab/>
            </w:r>
            <w:r>
              <w:rPr>
                <w:rStyle w:val="IndexLink"/>
              </w:rPr>
              <w:t>283</w:t>
            </w:r>
          </w:hyperlink>
        </w:p>
        <w:p>
          <w:pPr>
            <w:pStyle w:val="Contents5"/>
            <w:tabs>
              <w:tab w:val="clear" w:pos="7892"/>
              <w:tab w:val="right" w:pos="9026" w:leader="dot"/>
            </w:tabs>
            <w:rPr/>
          </w:pPr>
          <w:hyperlink w:anchor="__RefHeading___Toc428293_222507752">
            <w:r>
              <w:rPr>
                <w:webHidden/>
                <w:rStyle w:val="IndexLink"/>
                <w:rtl w:val="true"/>
              </w:rPr>
              <w:t>مسألۀ سوم</w:t>
            </w:r>
            <w:r>
              <w:rPr>
                <w:rStyle w:val="IndexLink"/>
                <w:rtl w:val="true"/>
              </w:rPr>
              <w:tab/>
            </w:r>
            <w:r>
              <w:rPr>
                <w:rStyle w:val="IndexLink"/>
              </w:rPr>
              <w:t>307</w:t>
            </w:r>
          </w:hyperlink>
        </w:p>
        <w:p>
          <w:pPr>
            <w:pStyle w:val="Contents6"/>
            <w:tabs>
              <w:tab w:val="clear" w:pos="7609"/>
              <w:tab w:val="right" w:pos="9026" w:leader="dot"/>
            </w:tabs>
            <w:rPr/>
          </w:pPr>
          <w:hyperlink w:anchor="__RefHeading___Toc428295_222507752">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428297_222507752">
            <w:r>
              <w:rPr>
                <w:webHidden/>
                <w:rStyle w:val="IndexLink"/>
                <w:rtl w:val="true"/>
              </w:rPr>
              <w:t>مدرک اصالة الصّحة</w:t>
            </w:r>
            <w:r>
              <w:rPr>
                <w:rStyle w:val="IndexLink"/>
                <w:rtl w:val="true"/>
              </w:rPr>
              <w:tab/>
            </w:r>
            <w:r>
              <w:rPr>
                <w:rStyle w:val="IndexLink"/>
              </w:rPr>
              <w:t>308</w:t>
            </w:r>
          </w:hyperlink>
        </w:p>
        <w:p>
          <w:pPr>
            <w:pStyle w:val="Contents6"/>
            <w:tabs>
              <w:tab w:val="clear" w:pos="7609"/>
              <w:tab w:val="right" w:pos="9026" w:leader="dot"/>
            </w:tabs>
            <w:rPr/>
          </w:pPr>
          <w:hyperlink w:anchor="__RefHeading___Toc428299_222507752">
            <w:r>
              <w:rPr>
                <w:webHidden/>
                <w:rStyle w:val="IndexLink"/>
                <w:rtl w:val="true"/>
              </w:rPr>
              <w:t>استدلال به آیات کتاب و مناقشۀ شیخ در آن</w:t>
            </w:r>
            <w:r>
              <w:rPr>
                <w:rStyle w:val="IndexLink"/>
                <w:rtl w:val="true"/>
              </w:rPr>
              <w:tab/>
            </w:r>
            <w:r>
              <w:rPr>
                <w:rStyle w:val="IndexLink"/>
              </w:rPr>
              <w:t>308</w:t>
            </w:r>
          </w:hyperlink>
        </w:p>
        <w:p>
          <w:pPr>
            <w:pStyle w:val="Contents6"/>
            <w:tabs>
              <w:tab w:val="clear" w:pos="7609"/>
              <w:tab w:val="right" w:pos="9026" w:leader="dot"/>
            </w:tabs>
            <w:rPr/>
          </w:pPr>
          <w:hyperlink w:anchor="__RefHeading___Toc428301_222507752">
            <w:r>
              <w:rPr>
                <w:webHidden/>
                <w:rStyle w:val="IndexLink"/>
                <w:rtl w:val="true"/>
              </w:rPr>
              <w:t>-</w:t>
            </w:r>
            <w:r>
              <w:rPr>
                <w:rStyle w:val="IndexLink"/>
                <w:rtl w:val="true"/>
              </w:rPr>
              <w:t>و امّا سنّت</w:t>
            </w:r>
            <w:r>
              <w:rPr>
                <w:rStyle w:val="IndexLink"/>
                <w:rtl w:val="true"/>
              </w:rPr>
              <w:t>:</w:t>
              <w:tab/>
            </w:r>
            <w:r>
              <w:rPr>
                <w:rStyle w:val="IndexLink"/>
              </w:rPr>
              <w:t>309</w:t>
            </w:r>
          </w:hyperlink>
        </w:p>
        <w:p>
          <w:pPr>
            <w:pStyle w:val="Contents6"/>
            <w:tabs>
              <w:tab w:val="clear" w:pos="7609"/>
              <w:tab w:val="right" w:pos="9026" w:leader="dot"/>
            </w:tabs>
            <w:rPr/>
          </w:pPr>
          <w:hyperlink w:anchor="__RefHeading___Toc428303_222507752">
            <w:r>
              <w:rPr>
                <w:webHidden/>
                <w:rStyle w:val="IndexLink"/>
                <w:rtl w:val="true"/>
              </w:rPr>
              <w:t>مناقشۀ شیخ در دلالت اخبار بر اصالة الصّحة</w:t>
            </w:r>
            <w:r>
              <w:rPr>
                <w:rStyle w:val="IndexLink"/>
                <w:rtl w:val="true"/>
              </w:rPr>
              <w:tab/>
            </w:r>
            <w:r>
              <w:rPr>
                <w:rStyle w:val="IndexLink"/>
              </w:rPr>
              <w:t>318</w:t>
            </w:r>
          </w:hyperlink>
        </w:p>
        <w:p>
          <w:pPr>
            <w:pStyle w:val="Contents6"/>
            <w:tabs>
              <w:tab w:val="clear" w:pos="7609"/>
              <w:tab w:val="right" w:pos="9026" w:leader="dot"/>
            </w:tabs>
            <w:rPr/>
          </w:pPr>
          <w:hyperlink w:anchor="__RefHeading___Toc428305_222507752">
            <w:r>
              <w:rPr>
                <w:webHidden/>
                <w:rStyle w:val="IndexLink"/>
                <w:rtl w:val="true"/>
              </w:rPr>
              <w:t>مؤید اوّل بر عدم دلالت اخبار مذکور بر اصالة الصّحة</w:t>
            </w:r>
            <w:r>
              <w:rPr>
                <w:rStyle w:val="IndexLink"/>
                <w:rtl w:val="true"/>
              </w:rPr>
              <w:tab/>
            </w:r>
            <w:r>
              <w:rPr>
                <w:rStyle w:val="IndexLink"/>
              </w:rPr>
              <w:t>323</w:t>
            </w:r>
          </w:hyperlink>
        </w:p>
        <w:p>
          <w:pPr>
            <w:pStyle w:val="Contents6"/>
            <w:tabs>
              <w:tab w:val="clear" w:pos="7609"/>
              <w:tab w:val="right" w:pos="9026" w:leader="dot"/>
            </w:tabs>
            <w:rPr/>
          </w:pPr>
          <w:hyperlink w:anchor="__RefHeading___Toc428307_222507752">
            <w:r>
              <w:rPr>
                <w:webHidden/>
                <w:rStyle w:val="IndexLink"/>
                <w:rtl w:val="true"/>
              </w:rPr>
              <w:t>مؤیّد دوّم بر عدم دلالت اخبار مزبور بر اصالة الصّحة</w:t>
            </w:r>
            <w:r>
              <w:rPr>
                <w:rStyle w:val="IndexLink"/>
                <w:rtl w:val="true"/>
              </w:rPr>
              <w:tab/>
            </w:r>
            <w:r>
              <w:rPr>
                <w:rStyle w:val="IndexLink"/>
              </w:rPr>
              <w:t>328</w:t>
            </w:r>
          </w:hyperlink>
        </w:p>
        <w:p>
          <w:pPr>
            <w:pStyle w:val="Contents6"/>
            <w:tabs>
              <w:tab w:val="clear" w:pos="7609"/>
              <w:tab w:val="right" w:pos="9026" w:leader="dot"/>
            </w:tabs>
            <w:rPr/>
          </w:pPr>
          <w:hyperlink w:anchor="__RefHeading___Toc428309_222507752">
            <w:r>
              <w:rPr>
                <w:webHidden/>
                <w:rStyle w:val="IndexLink"/>
                <w:rtl w:val="true"/>
              </w:rPr>
              <w:t>دلیل سوّم</w:t>
            </w:r>
            <w:r>
              <w:rPr>
                <w:rStyle w:val="IndexLink"/>
                <w:rtl w:val="true"/>
              </w:rPr>
              <w:tab/>
            </w:r>
            <w:r>
              <w:rPr>
                <w:rStyle w:val="IndexLink"/>
              </w:rPr>
              <w:t>331</w:t>
            </w:r>
          </w:hyperlink>
        </w:p>
        <w:p>
          <w:pPr>
            <w:pStyle w:val="Contents6"/>
            <w:tabs>
              <w:tab w:val="clear" w:pos="7609"/>
              <w:tab w:val="right" w:pos="9026" w:leader="dot"/>
            </w:tabs>
            <w:rPr/>
          </w:pPr>
          <w:hyperlink w:anchor="__RefHeading___Toc428311_222507752">
            <w:r>
              <w:rPr>
                <w:webHidden/>
                <w:rStyle w:val="IndexLink"/>
                <w:rtl w:val="true"/>
              </w:rPr>
              <w:t>استدلال به اجماع قولی</w:t>
            </w:r>
            <w:r>
              <w:rPr>
                <w:rStyle w:val="IndexLink"/>
                <w:rtl w:val="true"/>
              </w:rPr>
              <w:tab/>
            </w:r>
            <w:r>
              <w:rPr>
                <w:rStyle w:val="IndexLink"/>
              </w:rPr>
              <w:t>331</w:t>
            </w:r>
          </w:hyperlink>
        </w:p>
        <w:p>
          <w:pPr>
            <w:pStyle w:val="Contents6"/>
            <w:tabs>
              <w:tab w:val="clear" w:pos="7609"/>
              <w:tab w:val="right" w:pos="9026" w:leader="dot"/>
            </w:tabs>
            <w:rPr/>
          </w:pPr>
          <w:hyperlink w:anchor="__RefHeading___Toc428313_222507752">
            <w:r>
              <w:rPr>
                <w:webHidden/>
                <w:rStyle w:val="IndexLink"/>
                <w:rtl w:val="true"/>
              </w:rPr>
              <w:t>استدلال به اجماع عملی</w:t>
            </w:r>
            <w:r>
              <w:rPr>
                <w:rStyle w:val="IndexLink"/>
                <w:rtl w:val="true"/>
              </w:rPr>
              <w:tab/>
            </w:r>
            <w:r>
              <w:rPr>
                <w:rStyle w:val="IndexLink"/>
              </w:rPr>
              <w:t>332</w:t>
            </w:r>
          </w:hyperlink>
        </w:p>
        <w:p>
          <w:pPr>
            <w:pStyle w:val="Contents6"/>
            <w:tabs>
              <w:tab w:val="clear" w:pos="7609"/>
              <w:tab w:val="right" w:pos="9026" w:leader="dot"/>
            </w:tabs>
            <w:rPr/>
          </w:pPr>
          <w:hyperlink w:anchor="__RefHeading___Toc428315_222507752">
            <w:r>
              <w:rPr>
                <w:webHidden/>
                <w:rStyle w:val="IndexLink"/>
                <w:rtl w:val="true"/>
              </w:rPr>
              <w:t>استدلال به عقل</w:t>
            </w:r>
            <w:r>
              <w:rPr>
                <w:rStyle w:val="IndexLink"/>
                <w:rtl w:val="true"/>
              </w:rPr>
              <w:tab/>
            </w:r>
            <w:r>
              <w:rPr>
                <w:rStyle w:val="IndexLink"/>
              </w:rPr>
              <w:t>332</w:t>
            </w:r>
          </w:hyperlink>
        </w:p>
        <w:p>
          <w:pPr>
            <w:pStyle w:val="Contents6"/>
            <w:tabs>
              <w:tab w:val="clear" w:pos="7609"/>
              <w:tab w:val="right" w:pos="9026" w:leader="dot"/>
            </w:tabs>
            <w:rPr/>
          </w:pPr>
          <w:hyperlink w:anchor="__RefHeading___Toc428317_222507752">
            <w:r>
              <w:rPr>
                <w:webHidden/>
                <w:rStyle w:val="IndexLink"/>
                <w:rtl w:val="true"/>
              </w:rPr>
              <w:t>تنبیه و آگاهی دادن بر چند مطلب در اینجا شایسته است</w:t>
            </w:r>
            <w:r>
              <w:rPr>
                <w:rStyle w:val="IndexLink"/>
                <w:rtl w:val="true"/>
              </w:rPr>
              <w:t>.</w:t>
              <w:tab/>
            </w:r>
            <w:r>
              <w:rPr>
                <w:rStyle w:val="IndexLink"/>
              </w:rPr>
              <w:t>347</w:t>
            </w:r>
          </w:hyperlink>
        </w:p>
        <w:p>
          <w:pPr>
            <w:pStyle w:val="Contents6"/>
            <w:tabs>
              <w:tab w:val="clear" w:pos="7609"/>
              <w:tab w:val="right" w:pos="9026" w:leader="dot"/>
            </w:tabs>
            <w:rPr/>
          </w:pPr>
          <w:hyperlink w:anchor="__RefHeading___Toc428319_222507752">
            <w:r>
              <w:rPr>
                <w:webHidden/>
                <w:rStyle w:val="IndexLink"/>
                <w:rtl w:val="true"/>
              </w:rPr>
              <w:t>-</w:t>
            </w:r>
            <w:r>
              <w:rPr>
                <w:rStyle w:val="IndexLink"/>
                <w:rtl w:val="true"/>
              </w:rPr>
              <w:t>تنبیه اوّل اینکه</w:t>
            </w:r>
            <w:r>
              <w:rPr>
                <w:rStyle w:val="IndexLink"/>
                <w:rtl w:val="true"/>
              </w:rPr>
              <w:t>:</w:t>
            </w:r>
            <w:r>
              <w:rPr>
                <w:rStyle w:val="IndexLink"/>
                <w:rtl w:val="true"/>
              </w:rPr>
              <w:t>آیا صحّتی کهقرار شدفعل مسلم بر آن حمل شود،صحت به اعتقاد</w:t>
            </w:r>
            <w:r>
              <w:rPr>
                <w:rStyle w:val="IndexLink"/>
                <w:rtl w:val="true"/>
              </w:rPr>
              <w:tab/>
            </w:r>
            <w:r>
              <w:rPr>
                <w:rStyle w:val="IndexLink"/>
              </w:rPr>
              <w:t>347</w:t>
            </w:r>
          </w:hyperlink>
        </w:p>
        <w:p>
          <w:pPr>
            <w:pStyle w:val="Contents6"/>
            <w:tabs>
              <w:tab w:val="clear" w:pos="7609"/>
              <w:tab w:val="right" w:pos="9026" w:leader="dot"/>
            </w:tabs>
            <w:rPr/>
          </w:pPr>
          <w:hyperlink w:anchor="__RefHeading___Toc428321_222507752">
            <w:r>
              <w:rPr>
                <w:webHidden/>
                <w:rStyle w:val="IndexLink"/>
                <w:rtl w:val="true"/>
              </w:rPr>
              <w:t>صور مختلف مسأله</w:t>
            </w:r>
            <w:r>
              <w:rPr>
                <w:rStyle w:val="IndexLink"/>
                <w:rtl w:val="true"/>
              </w:rPr>
              <w:tab/>
            </w:r>
            <w:r>
              <w:rPr>
                <w:rStyle w:val="IndexLink"/>
              </w:rPr>
              <w:t>356</w:t>
            </w:r>
          </w:hyperlink>
        </w:p>
        <w:p>
          <w:pPr>
            <w:pStyle w:val="Contents6"/>
            <w:tabs>
              <w:tab w:val="clear" w:pos="7609"/>
              <w:tab w:val="right" w:pos="9026" w:leader="dot"/>
            </w:tabs>
            <w:rPr/>
          </w:pPr>
          <w:hyperlink w:anchor="__RefHeading___Toc428323_222507752">
            <w:r>
              <w:rPr>
                <w:webHidden/>
                <w:rStyle w:val="IndexLink"/>
                <w:rtl w:val="true"/>
              </w:rPr>
              <w:t>فرض پنجم از صور العلم بالعلم</w:t>
            </w:r>
            <w:r>
              <w:rPr>
                <w:rStyle w:val="IndexLink"/>
                <w:rtl w:val="true"/>
              </w:rPr>
              <w:tab/>
            </w:r>
            <w:r>
              <w:rPr>
                <w:rStyle w:val="IndexLink"/>
              </w:rPr>
              <w:t>357</w:t>
            </w:r>
          </w:hyperlink>
        </w:p>
        <w:p>
          <w:pPr>
            <w:pStyle w:val="Contents6"/>
            <w:tabs>
              <w:tab w:val="clear" w:pos="7609"/>
              <w:tab w:val="right" w:pos="9026" w:leader="dot"/>
            </w:tabs>
            <w:rPr/>
          </w:pPr>
          <w:hyperlink w:anchor="__RefHeading___Toc428325_222507752">
            <w:r>
              <w:rPr>
                <w:webHidden/>
                <w:rStyle w:val="IndexLink"/>
                <w:rtl w:val="true"/>
              </w:rPr>
              <w:t>فرض و یا صورت ششم</w:t>
            </w:r>
            <w:r>
              <w:rPr>
                <w:rStyle w:val="IndexLink"/>
                <w:rtl w:val="true"/>
              </w:rPr>
              <w:tab/>
            </w:r>
            <w:r>
              <w:rPr>
                <w:rStyle w:val="IndexLink"/>
              </w:rPr>
              <w:t>357</w:t>
            </w:r>
          </w:hyperlink>
        </w:p>
        <w:p>
          <w:pPr>
            <w:pStyle w:val="Contents6"/>
            <w:tabs>
              <w:tab w:val="clear" w:pos="7609"/>
              <w:tab w:val="right" w:pos="9026" w:leader="dot"/>
            </w:tabs>
            <w:rPr/>
          </w:pPr>
          <w:hyperlink w:anchor="__RefHeading___Toc428327_222507752">
            <w:r>
              <w:rPr>
                <w:webHidden/>
                <w:rStyle w:val="IndexLink"/>
                <w:rtl w:val="true"/>
              </w:rPr>
              <w:t>فرض و یا صورت هفتم</w:t>
            </w:r>
            <w:r>
              <w:rPr>
                <w:rStyle w:val="IndexLink"/>
                <w:rtl w:val="true"/>
              </w:rPr>
              <w:tab/>
            </w:r>
            <w:r>
              <w:rPr>
                <w:rStyle w:val="IndexLink"/>
              </w:rPr>
              <w:t>358</w:t>
            </w:r>
          </w:hyperlink>
        </w:p>
        <w:p>
          <w:pPr>
            <w:pStyle w:val="Contents6"/>
            <w:tabs>
              <w:tab w:val="clear" w:pos="7609"/>
              <w:tab w:val="right" w:pos="9026" w:leader="dot"/>
            </w:tabs>
            <w:rPr/>
          </w:pPr>
          <w:hyperlink w:anchor="__RefHeading___Toc428329_222507752">
            <w:r>
              <w:rPr>
                <w:webHidden/>
                <w:rStyle w:val="IndexLink"/>
                <w:rtl w:val="true"/>
              </w:rPr>
              <w:t>تنبیه دوم</w:t>
            </w:r>
            <w:r>
              <w:rPr>
                <w:rStyle w:val="IndexLink"/>
                <w:rtl w:val="true"/>
              </w:rPr>
              <w:tab/>
            </w:r>
            <w:r>
              <w:rPr>
                <w:rStyle w:val="IndexLink"/>
              </w:rPr>
              <w:t>375</w:t>
            </w:r>
          </w:hyperlink>
        </w:p>
        <w:p>
          <w:pPr>
            <w:pStyle w:val="Contents6"/>
            <w:tabs>
              <w:tab w:val="clear" w:pos="7609"/>
              <w:tab w:val="right" w:pos="9026" w:leader="dot"/>
            </w:tabs>
            <w:rPr/>
          </w:pPr>
          <w:hyperlink w:anchor="__RefHeading___Toc428331_222507752">
            <w:r>
              <w:rPr>
                <w:webHidden/>
                <w:rStyle w:val="IndexLink"/>
                <w:rtl w:val="true"/>
              </w:rPr>
              <w:t>کلام محقق ثانی در باب اجاره</w:t>
            </w:r>
            <w:r>
              <w:rPr>
                <w:rStyle w:val="IndexLink"/>
                <w:rtl w:val="true"/>
              </w:rPr>
              <w:tab/>
            </w:r>
            <w:r>
              <w:rPr>
                <w:rStyle w:val="IndexLink"/>
              </w:rPr>
              <w:t>376</w:t>
            </w:r>
          </w:hyperlink>
        </w:p>
        <w:p>
          <w:pPr>
            <w:pStyle w:val="Contents6"/>
            <w:tabs>
              <w:tab w:val="clear" w:pos="7609"/>
              <w:tab w:val="right" w:pos="9026" w:leader="dot"/>
            </w:tabs>
            <w:rPr/>
          </w:pPr>
          <w:hyperlink w:anchor="__RefHeading___Toc428333_222507752">
            <w:r>
              <w:rPr>
                <w:webHidden/>
                <w:rStyle w:val="IndexLink"/>
                <w:rtl w:val="true"/>
              </w:rPr>
              <w:t>کلام علاّمه در قواعد</w:t>
            </w:r>
            <w:r>
              <w:rPr>
                <w:rStyle w:val="IndexLink"/>
                <w:rtl w:val="true"/>
              </w:rPr>
              <w:tab/>
            </w:r>
            <w:r>
              <w:rPr>
                <w:rStyle w:val="IndexLink"/>
              </w:rPr>
              <w:t>382</w:t>
            </w:r>
          </w:hyperlink>
        </w:p>
        <w:p>
          <w:pPr>
            <w:pStyle w:val="Contents6"/>
            <w:tabs>
              <w:tab w:val="clear" w:pos="7609"/>
              <w:tab w:val="right" w:pos="9026" w:leader="dot"/>
            </w:tabs>
            <w:rPr/>
          </w:pPr>
          <w:hyperlink w:anchor="__RefHeading___Toc428335_222507752">
            <w:r>
              <w:rPr>
                <w:webHidden/>
                <w:rStyle w:val="IndexLink"/>
                <w:rtl w:val="true"/>
              </w:rPr>
              <w:t>سخن علاّمه در مبحث ضمان از کتاب قواعد</w:t>
            </w:r>
            <w:r>
              <w:rPr>
                <w:rStyle w:val="IndexLink"/>
                <w:rtl w:val="true"/>
              </w:rPr>
              <w:tab/>
            </w:r>
            <w:r>
              <w:rPr>
                <w:rStyle w:val="IndexLink"/>
              </w:rPr>
              <w:t>382</w:t>
            </w:r>
          </w:hyperlink>
        </w:p>
        <w:p>
          <w:pPr>
            <w:pStyle w:val="Contents6"/>
            <w:tabs>
              <w:tab w:val="clear" w:pos="7609"/>
              <w:tab w:val="right" w:pos="9026" w:leader="dot"/>
            </w:tabs>
            <w:rPr/>
          </w:pPr>
          <w:hyperlink w:anchor="__RefHeading___Toc428337_222507752">
            <w:r>
              <w:rPr>
                <w:webHidden/>
                <w:rStyle w:val="IndexLink"/>
                <w:rtl w:val="true"/>
              </w:rPr>
              <w:t>سخن علاّمه در مبحث ضمان در کتاب تذکره</w:t>
            </w:r>
            <w:r>
              <w:rPr>
                <w:rStyle w:val="IndexLink"/>
                <w:rtl w:val="true"/>
              </w:rPr>
              <w:tab/>
            </w:r>
            <w:r>
              <w:rPr>
                <w:rStyle w:val="IndexLink"/>
              </w:rPr>
              <w:t>383</w:t>
            </w:r>
          </w:hyperlink>
        </w:p>
        <w:p>
          <w:pPr>
            <w:pStyle w:val="Contents6"/>
            <w:tabs>
              <w:tab w:val="clear" w:pos="7609"/>
              <w:tab w:val="right" w:pos="9026" w:leader="dot"/>
            </w:tabs>
            <w:rPr/>
          </w:pPr>
          <w:hyperlink w:anchor="__RefHeading___Toc428339_222507752">
            <w:r>
              <w:rPr>
                <w:webHidden/>
                <w:rStyle w:val="IndexLink"/>
                <w:rtl w:val="true"/>
              </w:rPr>
              <w:t>ایرادات شیخ به علاّمه و محقّق ثانی</w:t>
            </w:r>
            <w:r>
              <w:rPr>
                <w:rStyle w:val="IndexLink"/>
                <w:rtl w:val="true"/>
              </w:rPr>
              <w:tab/>
            </w:r>
            <w:r>
              <w:rPr>
                <w:rStyle w:val="IndexLink"/>
              </w:rPr>
              <w:t>388</w:t>
            </w:r>
          </w:hyperlink>
        </w:p>
        <w:p>
          <w:pPr>
            <w:pStyle w:val="Contents6"/>
            <w:tabs>
              <w:tab w:val="clear" w:pos="7609"/>
              <w:tab w:val="right" w:pos="9026" w:leader="dot"/>
            </w:tabs>
            <w:rPr/>
          </w:pPr>
          <w:hyperlink w:anchor="__RefHeading___Toc428341_222507752">
            <w:r>
              <w:rPr>
                <w:webHidden/>
                <w:rStyle w:val="IndexLink"/>
                <w:rtl w:val="true"/>
              </w:rPr>
              <w:t>اعتراض اوّل</w:t>
            </w:r>
            <w:r>
              <w:rPr>
                <w:rStyle w:val="IndexLink"/>
                <w:rtl w:val="true"/>
              </w:rPr>
              <w:tab/>
            </w:r>
            <w:r>
              <w:rPr>
                <w:rStyle w:val="IndexLink"/>
              </w:rPr>
              <w:t>388</w:t>
            </w:r>
          </w:hyperlink>
        </w:p>
        <w:p>
          <w:pPr>
            <w:pStyle w:val="Contents6"/>
            <w:tabs>
              <w:tab w:val="clear" w:pos="7609"/>
              <w:tab w:val="right" w:pos="9026" w:leader="dot"/>
            </w:tabs>
            <w:rPr/>
          </w:pPr>
          <w:hyperlink w:anchor="__RefHeading___Toc428343_222507752">
            <w:r>
              <w:rPr>
                <w:webHidden/>
                <w:rStyle w:val="IndexLink"/>
                <w:rtl w:val="true"/>
              </w:rPr>
              <w:t>پاسخ علاّمه به قطب الدین</w:t>
            </w:r>
            <w:r>
              <w:rPr>
                <w:rStyle w:val="IndexLink"/>
                <w:rtl w:val="true"/>
              </w:rPr>
              <w:tab/>
            </w:r>
            <w:r>
              <w:rPr>
                <w:rStyle w:val="IndexLink"/>
              </w:rPr>
              <w:t>388</w:t>
            </w:r>
          </w:hyperlink>
        </w:p>
        <w:p>
          <w:pPr>
            <w:pStyle w:val="Contents6"/>
            <w:tabs>
              <w:tab w:val="clear" w:pos="7609"/>
              <w:tab w:val="right" w:pos="9026" w:leader="dot"/>
            </w:tabs>
            <w:rPr/>
          </w:pPr>
          <w:hyperlink w:anchor="__RefHeading___Toc428345_222507752">
            <w:r>
              <w:rPr>
                <w:webHidden/>
                <w:rStyle w:val="IndexLink"/>
                <w:rtl w:val="true"/>
              </w:rPr>
              <w:t>عدم تفاوت بین شک از ناحیۀ مقتضی و مانع</w:t>
            </w:r>
            <w:r>
              <w:rPr>
                <w:rStyle w:val="IndexLink"/>
                <w:rtl w:val="true"/>
              </w:rPr>
              <w:tab/>
            </w:r>
            <w:r>
              <w:rPr>
                <w:rStyle w:val="IndexLink"/>
              </w:rPr>
              <w:t>388</w:t>
            </w:r>
          </w:hyperlink>
        </w:p>
        <w:p>
          <w:pPr>
            <w:pStyle w:val="Contents6"/>
            <w:tabs>
              <w:tab w:val="clear" w:pos="7609"/>
              <w:tab w:val="right" w:pos="9026" w:leader="dot"/>
            </w:tabs>
            <w:rPr/>
          </w:pPr>
          <w:hyperlink w:anchor="__RefHeading___Toc428347_222507752">
            <w:r>
              <w:rPr>
                <w:webHidden/>
                <w:rStyle w:val="IndexLink"/>
                <w:rtl w:val="true"/>
              </w:rPr>
              <w:t>اعتراض دوّم شیخ</w:t>
            </w:r>
            <w:r>
              <w:rPr>
                <w:rStyle w:val="IndexLink"/>
                <w:rtl w:val="true"/>
              </w:rPr>
              <w:tab/>
            </w:r>
            <w:r>
              <w:rPr>
                <w:rStyle w:val="IndexLink"/>
              </w:rPr>
              <w:t>389</w:t>
            </w:r>
          </w:hyperlink>
        </w:p>
        <w:p>
          <w:pPr>
            <w:pStyle w:val="Contents6"/>
            <w:tabs>
              <w:tab w:val="clear" w:pos="7609"/>
              <w:tab w:val="right" w:pos="9026" w:leader="dot"/>
            </w:tabs>
            <w:rPr/>
          </w:pPr>
          <w:hyperlink w:anchor="__RefHeading___Toc428349_222507752">
            <w:r>
              <w:rPr>
                <w:webHidden/>
                <w:rStyle w:val="IndexLink"/>
                <w:rtl w:val="true"/>
              </w:rPr>
              <w:t>اعترض سوّم شیخ</w:t>
            </w:r>
            <w:r>
              <w:rPr>
                <w:rStyle w:val="IndexLink"/>
                <w:rtl w:val="true"/>
              </w:rPr>
              <w:tab/>
            </w:r>
            <w:r>
              <w:rPr>
                <w:rStyle w:val="IndexLink"/>
              </w:rPr>
              <w:t>389</w:t>
            </w:r>
          </w:hyperlink>
        </w:p>
        <w:p>
          <w:pPr>
            <w:pStyle w:val="Contents6"/>
            <w:tabs>
              <w:tab w:val="clear" w:pos="7609"/>
              <w:tab w:val="right" w:pos="9026" w:leader="dot"/>
            </w:tabs>
            <w:rPr/>
          </w:pPr>
          <w:hyperlink w:anchor="__RefHeading___Toc428351_222507752">
            <w:r>
              <w:rPr>
                <w:webHidden/>
                <w:rStyle w:val="IndexLink"/>
                <w:rtl w:val="true"/>
              </w:rPr>
              <w:t>اعتراض چهارم شیخ</w:t>
            </w:r>
            <w:r>
              <w:rPr>
                <w:rStyle w:val="IndexLink"/>
                <w:rtl w:val="true"/>
              </w:rPr>
              <w:tab/>
            </w:r>
            <w:r>
              <w:rPr>
                <w:rStyle w:val="IndexLink"/>
              </w:rPr>
              <w:t>389</w:t>
            </w:r>
          </w:hyperlink>
        </w:p>
        <w:p>
          <w:pPr>
            <w:pStyle w:val="Contents6"/>
            <w:tabs>
              <w:tab w:val="clear" w:pos="7609"/>
              <w:tab w:val="right" w:pos="9026" w:leader="dot"/>
            </w:tabs>
            <w:rPr/>
          </w:pPr>
          <w:hyperlink w:anchor="__RefHeading___Toc428353_222507752">
            <w:r>
              <w:rPr>
                <w:webHidden/>
                <w:rStyle w:val="IndexLink"/>
                <w:rtl w:val="true"/>
              </w:rPr>
              <w:t>تنبیه سوّم</w:t>
            </w:r>
            <w:r>
              <w:rPr>
                <w:rStyle w:val="IndexLink"/>
                <w:rtl w:val="true"/>
              </w:rPr>
              <w:tab/>
            </w:r>
            <w:r>
              <w:rPr>
                <w:rStyle w:val="IndexLink"/>
              </w:rPr>
              <w:t>397</w:t>
            </w:r>
          </w:hyperlink>
        </w:p>
        <w:p>
          <w:pPr>
            <w:pStyle w:val="Contents6"/>
            <w:tabs>
              <w:tab w:val="clear" w:pos="7609"/>
              <w:tab w:val="right" w:pos="9026" w:leader="dot"/>
            </w:tabs>
            <w:rPr/>
          </w:pPr>
          <w:hyperlink w:anchor="__RefHeading___Toc428355_222507752">
            <w:r>
              <w:rPr>
                <w:webHidden/>
                <w:rStyle w:val="IndexLink"/>
                <w:rtl w:val="true"/>
              </w:rPr>
              <w:t>بیان فرعی که مترتّب است بر صحّة کلّ شیء بحسبه</w:t>
            </w:r>
            <w:r>
              <w:rPr>
                <w:rStyle w:val="IndexLink"/>
                <w:rtl w:val="true"/>
              </w:rPr>
              <w:tab/>
            </w:r>
            <w:r>
              <w:rPr>
                <w:rStyle w:val="IndexLink"/>
              </w:rPr>
              <w:t>406</w:t>
            </w:r>
          </w:hyperlink>
        </w:p>
        <w:p>
          <w:pPr>
            <w:pStyle w:val="Contents6"/>
            <w:tabs>
              <w:tab w:val="clear" w:pos="7609"/>
              <w:tab w:val="right" w:pos="9026" w:leader="dot"/>
            </w:tabs>
            <w:rPr/>
          </w:pPr>
          <w:hyperlink w:anchor="__RefHeading___Toc428357_222507752">
            <w:r>
              <w:rPr>
                <w:webHidden/>
                <w:rStyle w:val="IndexLink"/>
                <w:rtl w:val="true"/>
              </w:rPr>
              <w:t>تمسّک به استصحاب در مسأله مزبور</w:t>
            </w:r>
            <w:r>
              <w:rPr>
                <w:rStyle w:val="IndexLink"/>
                <w:rtl w:val="true"/>
              </w:rPr>
              <w:tab/>
            </w:r>
            <w:r>
              <w:rPr>
                <w:rStyle w:val="IndexLink"/>
              </w:rPr>
              <w:t>407</w:t>
            </w:r>
          </w:hyperlink>
        </w:p>
        <w:p>
          <w:pPr>
            <w:pStyle w:val="Contents6"/>
            <w:tabs>
              <w:tab w:val="clear" w:pos="7609"/>
              <w:tab w:val="right" w:pos="9026" w:leader="dot"/>
            </w:tabs>
            <w:rPr/>
          </w:pPr>
          <w:hyperlink w:anchor="__RefHeading___Toc428359_222507752">
            <w:r>
              <w:rPr>
                <w:webHidden/>
                <w:rStyle w:val="IndexLink"/>
                <w:rtl w:val="true"/>
              </w:rPr>
              <w:t>تنبیه چهارم</w:t>
            </w:r>
            <w:r>
              <w:rPr>
                <w:rStyle w:val="IndexLink"/>
                <w:rtl w:val="true"/>
              </w:rPr>
              <w:tab/>
            </w:r>
            <w:r>
              <w:rPr>
                <w:rStyle w:val="IndexLink"/>
              </w:rPr>
              <w:t>425</w:t>
            </w:r>
          </w:hyperlink>
        </w:p>
        <w:p>
          <w:pPr>
            <w:pStyle w:val="Contents6"/>
            <w:tabs>
              <w:tab w:val="clear" w:pos="7609"/>
              <w:tab w:val="right" w:pos="9026" w:leader="dot"/>
            </w:tabs>
            <w:rPr/>
          </w:pPr>
          <w:hyperlink w:anchor="__RefHeading___Toc428361_222507752">
            <w:r>
              <w:rPr>
                <w:webHidden/>
                <w:rStyle w:val="IndexLink"/>
                <w:rtl w:val="true"/>
              </w:rPr>
              <w:t>اشکال بر فرق‌گذاری میان صلاة الغیر علی المیّت و الصّلاة عن المیّت تبرّعا او بالاجاره</w:t>
            </w:r>
            <w:r>
              <w:rPr>
                <w:rStyle w:val="IndexLink"/>
                <w:rtl w:val="true"/>
              </w:rPr>
              <w:tab/>
            </w:r>
            <w:r>
              <w:rPr>
                <w:rStyle w:val="IndexLink"/>
              </w:rPr>
              <w:t>425</w:t>
            </w:r>
          </w:hyperlink>
        </w:p>
        <w:p>
          <w:pPr>
            <w:pStyle w:val="Contents6"/>
            <w:tabs>
              <w:tab w:val="clear" w:pos="7609"/>
              <w:tab w:val="right" w:pos="9026" w:leader="dot"/>
            </w:tabs>
            <w:rPr/>
          </w:pPr>
          <w:hyperlink w:anchor="__RefHeading___Toc428363_222507752">
            <w:r>
              <w:rPr>
                <w:webHidden/>
                <w:rStyle w:val="IndexLink"/>
                <w:rtl w:val="true"/>
              </w:rPr>
              <w:t>اوّلین پاسخ به اشکال فوق</w:t>
            </w:r>
            <w:r>
              <w:rPr>
                <w:rStyle w:val="IndexLink"/>
                <w:rtl w:val="true"/>
              </w:rPr>
              <w:tab/>
            </w:r>
            <w:r>
              <w:rPr>
                <w:rStyle w:val="IndexLink"/>
              </w:rPr>
              <w:t>426</w:t>
            </w:r>
          </w:hyperlink>
        </w:p>
        <w:p>
          <w:pPr>
            <w:pStyle w:val="Contents6"/>
            <w:tabs>
              <w:tab w:val="clear" w:pos="7609"/>
              <w:tab w:val="right" w:pos="9026" w:leader="dot"/>
            </w:tabs>
            <w:rPr/>
          </w:pPr>
          <w:hyperlink w:anchor="__RefHeading___Toc428365_222507752">
            <w:r>
              <w:rPr>
                <w:webHidden/>
                <w:rStyle w:val="IndexLink"/>
                <w:rtl w:val="true"/>
              </w:rPr>
              <w:t>رأی شیخ</w:t>
            </w:r>
            <w:r>
              <w:rPr>
                <w:rStyle w:val="IndexLink"/>
                <w:rtl w:val="true"/>
              </w:rPr>
              <w:tab/>
            </w:r>
            <w:r>
              <w:rPr>
                <w:rStyle w:val="IndexLink"/>
              </w:rPr>
              <w:t>426</w:t>
            </w:r>
          </w:hyperlink>
        </w:p>
        <w:p>
          <w:pPr>
            <w:pStyle w:val="Contents6"/>
            <w:tabs>
              <w:tab w:val="clear" w:pos="7609"/>
              <w:tab w:val="right" w:pos="9026" w:leader="dot"/>
            </w:tabs>
            <w:rPr/>
          </w:pPr>
          <w:hyperlink w:anchor="__RefHeading___Toc428367_222507752">
            <w:r>
              <w:rPr>
                <w:webHidden/>
                <w:rStyle w:val="IndexLink"/>
                <w:rtl w:val="true"/>
              </w:rPr>
              <w:t>توجیه فرق مذکور</w:t>
            </w:r>
            <w:r>
              <w:rPr>
                <w:rStyle w:val="IndexLink"/>
                <w:rtl w:val="true"/>
              </w:rPr>
              <w:tab/>
            </w:r>
            <w:r>
              <w:rPr>
                <w:rStyle w:val="IndexLink"/>
              </w:rPr>
              <w:t>435</w:t>
            </w:r>
          </w:hyperlink>
        </w:p>
        <w:p>
          <w:pPr>
            <w:pStyle w:val="Contents6"/>
            <w:tabs>
              <w:tab w:val="clear" w:pos="7609"/>
              <w:tab w:val="right" w:pos="9026" w:leader="dot"/>
            </w:tabs>
            <w:rPr/>
          </w:pPr>
          <w:hyperlink w:anchor="__RefHeading___Toc428369_222507752">
            <w:r>
              <w:rPr>
                <w:webHidden/>
                <w:rStyle w:val="IndexLink"/>
                <w:rtl w:val="true"/>
              </w:rPr>
              <w:t>اظهارنظر نهائی شیخ</w:t>
            </w:r>
            <w:r>
              <w:rPr>
                <w:rStyle w:val="IndexLink"/>
                <w:rtl w:val="true"/>
              </w:rPr>
              <w:tab/>
            </w:r>
            <w:r>
              <w:rPr>
                <w:rStyle w:val="IndexLink"/>
              </w:rPr>
              <w:t>436</w:t>
            </w:r>
          </w:hyperlink>
        </w:p>
        <w:p>
          <w:pPr>
            <w:pStyle w:val="Contents6"/>
            <w:tabs>
              <w:tab w:val="clear" w:pos="7609"/>
              <w:tab w:val="right" w:pos="9026" w:leader="dot"/>
            </w:tabs>
            <w:rPr/>
          </w:pPr>
          <w:hyperlink w:anchor="__RefHeading___Toc428371_222507752">
            <w:r>
              <w:rPr>
                <w:webHidden/>
                <w:rStyle w:val="IndexLink"/>
                <w:rtl w:val="true"/>
              </w:rPr>
              <w:t>تنبیه پنجم</w:t>
            </w:r>
            <w:r>
              <w:rPr>
                <w:rStyle w:val="IndexLink"/>
                <w:rtl w:val="true"/>
              </w:rPr>
              <w:tab/>
            </w:r>
            <w:r>
              <w:rPr>
                <w:rStyle w:val="IndexLink"/>
              </w:rPr>
              <w:t>445</w:t>
            </w:r>
          </w:hyperlink>
        </w:p>
        <w:p>
          <w:pPr>
            <w:pStyle w:val="Contents6"/>
            <w:tabs>
              <w:tab w:val="clear" w:pos="7609"/>
              <w:tab w:val="right" w:pos="9026" w:leader="dot"/>
            </w:tabs>
            <w:rPr/>
          </w:pPr>
          <w:hyperlink w:anchor="__RefHeading___Toc428373_222507752">
            <w:r>
              <w:rPr>
                <w:webHidden/>
                <w:rStyle w:val="IndexLink"/>
                <w:rtl w:val="true"/>
              </w:rPr>
              <w:t>عدم ارتباط علم اجمالی به صحت معامله</w:t>
            </w:r>
            <w:r>
              <w:rPr>
                <w:rStyle w:val="IndexLink"/>
                <w:rtl w:val="true"/>
              </w:rPr>
              <w:tab/>
            </w:r>
            <w:r>
              <w:rPr>
                <w:rStyle w:val="IndexLink"/>
              </w:rPr>
              <w:t>445</w:t>
            </w:r>
          </w:hyperlink>
        </w:p>
        <w:p>
          <w:pPr>
            <w:pStyle w:val="Contents6"/>
            <w:tabs>
              <w:tab w:val="clear" w:pos="7609"/>
              <w:tab w:val="right" w:pos="9026" w:leader="dot"/>
            </w:tabs>
            <w:rPr/>
          </w:pPr>
          <w:hyperlink w:anchor="__RefHeading___Toc428375_222507752">
            <w:r>
              <w:rPr>
                <w:webHidden/>
                <w:rStyle w:val="IndexLink"/>
                <w:rtl w:val="true"/>
              </w:rPr>
              <w:t>ذکر فروعاتی در مسأله</w:t>
            </w:r>
            <w:r>
              <w:rPr>
                <w:rStyle w:val="IndexLink"/>
                <w:rtl w:val="true"/>
              </w:rPr>
              <w:tab/>
            </w:r>
            <w:r>
              <w:rPr>
                <w:rStyle w:val="IndexLink"/>
              </w:rPr>
              <w:t>446</w:t>
            </w:r>
          </w:hyperlink>
        </w:p>
        <w:p>
          <w:pPr>
            <w:pStyle w:val="Contents6"/>
            <w:tabs>
              <w:tab w:val="clear" w:pos="7609"/>
              <w:tab w:val="right" w:pos="9026" w:leader="dot"/>
            </w:tabs>
            <w:rPr/>
          </w:pPr>
          <w:hyperlink w:anchor="__RefHeading___Toc428377_222507752">
            <w:r>
              <w:rPr>
                <w:webHidden/>
                <w:rStyle w:val="IndexLink"/>
                <w:rtl w:val="true"/>
              </w:rPr>
              <w:t>بیان فرع اوّل</w:t>
            </w:r>
            <w:r>
              <w:rPr>
                <w:rStyle w:val="IndexLink"/>
                <w:rtl w:val="true"/>
              </w:rPr>
              <w:tab/>
            </w:r>
            <w:r>
              <w:rPr>
                <w:rStyle w:val="IndexLink"/>
              </w:rPr>
              <w:t>446</w:t>
            </w:r>
          </w:hyperlink>
        </w:p>
        <w:p>
          <w:pPr>
            <w:pStyle w:val="Contents6"/>
            <w:tabs>
              <w:tab w:val="clear" w:pos="7609"/>
              <w:tab w:val="right" w:pos="9026" w:leader="dot"/>
            </w:tabs>
            <w:rPr/>
          </w:pPr>
          <w:hyperlink w:anchor="__RefHeading___Toc428379_222507752">
            <w:r>
              <w:rPr>
                <w:webHidden/>
                <w:rStyle w:val="IndexLink"/>
                <w:rtl w:val="true"/>
              </w:rPr>
              <w:t>بیان فرع دوّم</w:t>
            </w:r>
            <w:r>
              <w:rPr>
                <w:rStyle w:val="IndexLink"/>
                <w:rtl w:val="true"/>
              </w:rPr>
              <w:tab/>
            </w:r>
            <w:r>
              <w:rPr>
                <w:rStyle w:val="IndexLink"/>
              </w:rPr>
              <w:t>446</w:t>
            </w:r>
          </w:hyperlink>
        </w:p>
        <w:p>
          <w:pPr>
            <w:pStyle w:val="Contents6"/>
            <w:tabs>
              <w:tab w:val="clear" w:pos="7609"/>
              <w:tab w:val="right" w:pos="9026" w:leader="dot"/>
            </w:tabs>
            <w:rPr/>
          </w:pPr>
          <w:hyperlink w:anchor="__RefHeading___Toc428381_222507752">
            <w:r>
              <w:rPr>
                <w:webHidden/>
                <w:rStyle w:val="IndexLink"/>
                <w:rtl w:val="true"/>
              </w:rPr>
              <w:t>بیان فرع سوّم</w:t>
            </w:r>
            <w:r>
              <w:rPr>
                <w:rStyle w:val="IndexLink"/>
                <w:rtl w:val="true"/>
              </w:rPr>
              <w:tab/>
            </w:r>
            <w:r>
              <w:rPr>
                <w:rStyle w:val="IndexLink"/>
              </w:rPr>
              <w:t>446</w:t>
            </w:r>
          </w:hyperlink>
        </w:p>
        <w:p>
          <w:pPr>
            <w:pStyle w:val="Contents6"/>
            <w:tabs>
              <w:tab w:val="clear" w:pos="7609"/>
              <w:tab w:val="right" w:pos="9026" w:leader="dot"/>
            </w:tabs>
            <w:rPr/>
          </w:pPr>
          <w:hyperlink w:anchor="__RefHeading___Toc428383_222507752">
            <w:r>
              <w:rPr>
                <w:webHidden/>
                <w:rStyle w:val="IndexLink"/>
                <w:rtl w:val="true"/>
              </w:rPr>
              <w:t>تنبیه ششم</w:t>
            </w:r>
            <w:r>
              <w:rPr>
                <w:rStyle w:val="IndexLink"/>
                <w:rtl w:val="true"/>
              </w:rPr>
              <w:tab/>
            </w:r>
            <w:r>
              <w:rPr>
                <w:rStyle w:val="IndexLink"/>
              </w:rPr>
              <w:t>458</w:t>
            </w:r>
          </w:hyperlink>
        </w:p>
        <w:p>
          <w:pPr>
            <w:pStyle w:val="Contents6"/>
            <w:tabs>
              <w:tab w:val="clear" w:pos="7609"/>
              <w:tab w:val="right" w:pos="9026" w:leader="dot"/>
            </w:tabs>
            <w:rPr/>
          </w:pPr>
          <w:hyperlink w:anchor="__RefHeading___Toc428385_222507752">
            <w:r>
              <w:rPr>
                <w:webHidden/>
                <w:rStyle w:val="IndexLink"/>
                <w:rtl w:val="true"/>
              </w:rPr>
              <w:t>اضطراب کلمات فقهاء در تقدیم اصالة الصّحة بر استصحابات موضوعیّه</w:t>
            </w:r>
            <w:r>
              <w:rPr>
                <w:rStyle w:val="IndexLink"/>
                <w:rtl w:val="true"/>
              </w:rPr>
              <w:tab/>
            </w:r>
            <w:r>
              <w:rPr>
                <w:rStyle w:val="IndexLink"/>
              </w:rPr>
              <w:t>459</w:t>
            </w:r>
          </w:hyperlink>
        </w:p>
        <w:p>
          <w:pPr>
            <w:pStyle w:val="Contents6"/>
            <w:tabs>
              <w:tab w:val="clear" w:pos="7609"/>
              <w:tab w:val="right" w:pos="9026" w:leader="dot"/>
            </w:tabs>
            <w:rPr/>
          </w:pPr>
          <w:hyperlink w:anchor="__RefHeading___Toc428387_222507752">
            <w:r>
              <w:rPr>
                <w:webHidden/>
                <w:rStyle w:val="IndexLink"/>
                <w:rtl w:val="true"/>
              </w:rPr>
              <w:t>تحقیق در مسأله</w:t>
            </w:r>
            <w:r>
              <w:rPr>
                <w:rStyle w:val="IndexLink"/>
                <w:rtl w:val="true"/>
              </w:rPr>
              <w:tab/>
            </w:r>
            <w:r>
              <w:rPr>
                <w:rStyle w:val="IndexLink"/>
              </w:rPr>
              <w:t>466</w:t>
            </w:r>
          </w:hyperlink>
        </w:p>
        <w:p>
          <w:pPr>
            <w:pStyle w:val="Contents6"/>
            <w:tabs>
              <w:tab w:val="clear" w:pos="7609"/>
              <w:tab w:val="right" w:pos="9026" w:leader="dot"/>
            </w:tabs>
            <w:rPr/>
          </w:pPr>
          <w:hyperlink w:anchor="__RefHeading___Toc428389_222507752">
            <w:r>
              <w:rPr>
                <w:webHidden/>
                <w:rStyle w:val="IndexLink"/>
                <w:rtl w:val="true"/>
              </w:rPr>
              <w:t>اصالة الصّحة در اقوال</w:t>
            </w:r>
            <w:r>
              <w:rPr>
                <w:rStyle w:val="IndexLink"/>
                <w:rtl w:val="true"/>
              </w:rPr>
              <w:tab/>
            </w:r>
            <w:r>
              <w:rPr>
                <w:rStyle w:val="IndexLink"/>
              </w:rPr>
              <w:t>473</w:t>
            </w:r>
          </w:hyperlink>
        </w:p>
        <w:p>
          <w:pPr>
            <w:pStyle w:val="Contents6"/>
            <w:tabs>
              <w:tab w:val="clear" w:pos="7609"/>
              <w:tab w:val="right" w:pos="9026" w:leader="dot"/>
            </w:tabs>
            <w:rPr/>
          </w:pPr>
          <w:hyperlink w:anchor="__RefHeading___Toc428391_222507752">
            <w:r>
              <w:rPr>
                <w:webHidden/>
                <w:rStyle w:val="IndexLink"/>
                <w:rtl w:val="true"/>
              </w:rPr>
              <w:t>دفع یک توهّم</w:t>
            </w:r>
            <w:r>
              <w:rPr>
                <w:rStyle w:val="IndexLink"/>
                <w:rtl w:val="true"/>
              </w:rPr>
              <w:tab/>
            </w:r>
            <w:r>
              <w:rPr>
                <w:rStyle w:val="IndexLink"/>
              </w:rPr>
              <w:t>480</w:t>
            </w:r>
          </w:hyperlink>
        </w:p>
        <w:p>
          <w:pPr>
            <w:pStyle w:val="Contents6"/>
            <w:tabs>
              <w:tab w:val="clear" w:pos="7609"/>
              <w:tab w:val="right" w:pos="9026" w:leader="dot"/>
            </w:tabs>
            <w:rPr/>
          </w:pPr>
          <w:hyperlink w:anchor="__RefHeading___Toc428393_222507752">
            <w:r>
              <w:rPr>
                <w:webHidden/>
                <w:rStyle w:val="IndexLink"/>
                <w:rtl w:val="true"/>
              </w:rPr>
              <w:t>اصالة الصّحة در اعتقادات</w:t>
            </w:r>
            <w:r>
              <w:rPr>
                <w:rStyle w:val="IndexLink"/>
                <w:rtl w:val="true"/>
              </w:rPr>
              <w:tab/>
            </w:r>
            <w:r>
              <w:rPr>
                <w:rStyle w:val="IndexLink"/>
              </w:rPr>
              <w:t>485</w:t>
            </w:r>
          </w:hyperlink>
        </w:p>
        <w:p>
          <w:pPr>
            <w:pStyle w:val="Contents6"/>
            <w:tabs>
              <w:tab w:val="clear" w:pos="7609"/>
              <w:tab w:val="right" w:pos="9026" w:leader="dot"/>
            </w:tabs>
            <w:rPr/>
          </w:pPr>
          <w:hyperlink w:anchor="__RefHeading___Toc428395_222507752">
            <w:r>
              <w:rPr>
                <w:webHidden/>
                <w:rStyle w:val="IndexLink"/>
                <w:rtl w:val="true"/>
              </w:rPr>
              <w:t>ذکر لطیفه‌ای در بحث</w:t>
            </w:r>
            <w:r>
              <w:rPr>
                <w:rStyle w:val="IndexLink"/>
                <w:rtl w:val="true"/>
              </w:rPr>
              <w:tab/>
            </w:r>
            <w:r>
              <w:rPr>
                <w:rStyle w:val="IndexLink"/>
              </w:rPr>
              <w:t>486</w:t>
            </w:r>
          </w:hyperlink>
        </w:p>
        <w:p>
          <w:pPr>
            <w:pStyle w:val="Contents4"/>
            <w:tabs>
              <w:tab w:val="clear" w:pos="8176"/>
              <w:tab w:val="right" w:pos="9026" w:leader="dot"/>
            </w:tabs>
            <w:rPr/>
          </w:pPr>
          <w:hyperlink w:anchor="__RefHeading___Toc428397_222507752">
            <w:r>
              <w:rPr>
                <w:webHidden/>
                <w:rStyle w:val="IndexLink"/>
                <w:rtl w:val="true"/>
              </w:rPr>
              <w:t>مقام دوّم از بحث</w:t>
            </w:r>
            <w:r>
              <w:rPr>
                <w:rStyle w:val="IndexLink"/>
                <w:rtl w:val="true"/>
              </w:rPr>
              <w:tab/>
            </w:r>
            <w:r>
              <w:rPr>
                <w:rStyle w:val="IndexLink"/>
              </w:rPr>
              <w:t>501</w:t>
            </w:r>
          </w:hyperlink>
        </w:p>
        <w:p>
          <w:pPr>
            <w:pStyle w:val="Contents5"/>
            <w:tabs>
              <w:tab w:val="clear" w:pos="7892"/>
              <w:tab w:val="right" w:pos="9026" w:leader="dot"/>
            </w:tabs>
            <w:rPr/>
          </w:pPr>
          <w:hyperlink w:anchor="__RefHeading___Toc428399_222507752">
            <w:r>
              <w:rPr>
                <w:webHidden/>
                <w:rStyle w:val="IndexLink"/>
                <w:rtl w:val="true"/>
              </w:rPr>
              <w:t>اشاره</w:t>
            </w:r>
            <w:r>
              <w:rPr>
                <w:rStyle w:val="IndexLink"/>
                <w:rtl w:val="true"/>
              </w:rPr>
              <w:tab/>
            </w:r>
            <w:r>
              <w:rPr>
                <w:rStyle w:val="IndexLink"/>
              </w:rPr>
              <w:t>501</w:t>
            </w:r>
          </w:hyperlink>
        </w:p>
        <w:p>
          <w:pPr>
            <w:pStyle w:val="Contents5"/>
            <w:tabs>
              <w:tab w:val="clear" w:pos="7892"/>
              <w:tab w:val="right" w:pos="9026" w:leader="dot"/>
            </w:tabs>
            <w:rPr/>
          </w:pPr>
          <w:hyperlink w:anchor="__RefHeading___Toc428401_222507752">
            <w:r>
              <w:rPr>
                <w:webHidden/>
                <w:rStyle w:val="IndexLink"/>
                <w:rtl w:val="true"/>
              </w:rPr>
              <w:t>تعارض قرعه با سایر اصول عملیه</w:t>
            </w:r>
            <w:r>
              <w:rPr>
                <w:rStyle w:val="IndexLink"/>
                <w:rtl w:val="true"/>
              </w:rPr>
              <w:tab/>
            </w:r>
            <w:r>
              <w:rPr>
                <w:rStyle w:val="IndexLink"/>
              </w:rPr>
              <w:t>502</w:t>
            </w:r>
          </w:hyperlink>
        </w:p>
        <w:p>
          <w:pPr>
            <w:pStyle w:val="Contents4"/>
            <w:tabs>
              <w:tab w:val="clear" w:pos="8176"/>
              <w:tab w:val="right" w:pos="9026" w:leader="dot"/>
            </w:tabs>
            <w:rPr/>
          </w:pPr>
          <w:hyperlink w:anchor="__RefHeading___Toc428403_222507752">
            <w:r>
              <w:rPr>
                <w:webHidden/>
                <w:rStyle w:val="IndexLink"/>
                <w:rtl w:val="true"/>
              </w:rPr>
              <w:t>مقام سوم</w:t>
            </w:r>
            <w:r>
              <w:rPr>
                <w:rStyle w:val="IndexLink"/>
                <w:rtl w:val="true"/>
              </w:rPr>
              <w:tab/>
            </w:r>
            <w:r>
              <w:rPr>
                <w:rStyle w:val="IndexLink"/>
              </w:rPr>
              <w:t>512</w:t>
            </w:r>
          </w:hyperlink>
        </w:p>
        <w:p>
          <w:pPr>
            <w:pStyle w:val="Contents5"/>
            <w:tabs>
              <w:tab w:val="clear" w:pos="7892"/>
              <w:tab w:val="right" w:pos="9026" w:leader="dot"/>
            </w:tabs>
            <w:rPr/>
          </w:pPr>
          <w:hyperlink w:anchor="__RefHeading___Toc428405_222507752">
            <w:r>
              <w:rPr>
                <w:webHidden/>
                <w:rStyle w:val="IndexLink"/>
                <w:rtl w:val="true"/>
              </w:rPr>
              <w:t>اشاره</w:t>
            </w:r>
            <w:r>
              <w:rPr>
                <w:rStyle w:val="IndexLink"/>
                <w:rtl w:val="true"/>
              </w:rPr>
              <w:tab/>
            </w:r>
            <w:r>
              <w:rPr>
                <w:rStyle w:val="IndexLink"/>
              </w:rPr>
              <w:t>512</w:t>
            </w:r>
          </w:hyperlink>
        </w:p>
        <w:p>
          <w:pPr>
            <w:pStyle w:val="Contents5"/>
            <w:tabs>
              <w:tab w:val="clear" w:pos="7892"/>
              <w:tab w:val="right" w:pos="9026" w:leader="dot"/>
            </w:tabs>
            <w:rPr/>
          </w:pPr>
          <w:hyperlink w:anchor="__RefHeading___Toc428407_222507752">
            <w:r>
              <w:rPr>
                <w:webHidden/>
                <w:rStyle w:val="IndexLink"/>
                <w:rtl w:val="true"/>
              </w:rPr>
              <w:t>حکومت دلیل استصحاب بر کلّ شیء مطلق حتی یرد فیه نهی</w:t>
            </w:r>
            <w:r>
              <w:rPr>
                <w:rStyle w:val="IndexLink"/>
                <w:rtl w:val="true"/>
              </w:rPr>
              <w:tab/>
            </w:r>
            <w:r>
              <w:rPr>
                <w:rStyle w:val="IndexLink"/>
              </w:rPr>
              <w:t>524</w:t>
            </w:r>
          </w:hyperlink>
        </w:p>
        <w:p>
          <w:pPr>
            <w:pStyle w:val="Contents5"/>
            <w:tabs>
              <w:tab w:val="clear" w:pos="7892"/>
              <w:tab w:val="right" w:pos="9026" w:leader="dot"/>
            </w:tabs>
            <w:rPr/>
          </w:pPr>
          <w:hyperlink w:anchor="__RefHeading___Toc428409_222507752">
            <w:r>
              <w:rPr>
                <w:webHidden/>
                <w:rStyle w:val="IndexLink"/>
                <w:rtl w:val="true"/>
              </w:rPr>
              <w:t>اشکال در برخی اخبار اصالة البرائة در شبهۀ موضوعیّه</w:t>
            </w:r>
            <w:r>
              <w:rPr>
                <w:rStyle w:val="IndexLink"/>
                <w:rtl w:val="true"/>
              </w:rPr>
              <w:tab/>
            </w:r>
            <w:r>
              <w:rPr>
                <w:rStyle w:val="IndexLink"/>
              </w:rPr>
              <w:t>530</w:t>
            </w:r>
          </w:hyperlink>
        </w:p>
        <w:p>
          <w:pPr>
            <w:pStyle w:val="Contents5"/>
            <w:tabs>
              <w:tab w:val="clear" w:pos="7892"/>
              <w:tab w:val="right" w:pos="9026" w:leader="dot"/>
            </w:tabs>
            <w:rPr/>
          </w:pPr>
          <w:hyperlink w:anchor="__RefHeading___Toc428411_222507752">
            <w:r>
              <w:rPr>
                <w:webHidden/>
                <w:rStyle w:val="IndexLink"/>
                <w:rtl w:val="true"/>
              </w:rPr>
              <w:t>تعارض اصالة الاباحة با استصحابات موضوعیّه</w:t>
            </w:r>
            <w:r>
              <w:rPr>
                <w:rStyle w:val="IndexLink"/>
                <w:rtl w:val="true"/>
              </w:rPr>
              <w:tab/>
            </w:r>
            <w:r>
              <w:rPr>
                <w:rStyle w:val="IndexLink"/>
              </w:rPr>
              <w:t>531</w:t>
            </w:r>
          </w:hyperlink>
        </w:p>
        <w:p>
          <w:pPr>
            <w:pStyle w:val="Contents5"/>
            <w:tabs>
              <w:tab w:val="clear" w:pos="7892"/>
              <w:tab w:val="right" w:pos="9026" w:leader="dot"/>
            </w:tabs>
            <w:rPr/>
          </w:pPr>
          <w:hyperlink w:anchor="__RefHeading___Toc428413_222507752">
            <w:r>
              <w:rPr>
                <w:webHidden/>
                <w:rStyle w:val="IndexLink"/>
                <w:rtl w:val="true"/>
              </w:rPr>
              <w:t>ورود استصحاب بر قاعدۀ اشتغال</w:t>
            </w:r>
            <w:r>
              <w:rPr>
                <w:rStyle w:val="IndexLink"/>
                <w:rtl w:val="true"/>
              </w:rPr>
              <w:tab/>
            </w:r>
            <w:r>
              <w:rPr>
                <w:rStyle w:val="IndexLink"/>
              </w:rPr>
              <w:t>537</w:t>
            </w:r>
          </w:hyperlink>
        </w:p>
        <w:p>
          <w:pPr>
            <w:pStyle w:val="Contents5"/>
            <w:tabs>
              <w:tab w:val="clear" w:pos="7892"/>
              <w:tab w:val="right" w:pos="9026" w:leader="dot"/>
            </w:tabs>
            <w:rPr/>
          </w:pPr>
          <w:hyperlink w:anchor="__RefHeading___Toc428415_222507752">
            <w:r>
              <w:rPr>
                <w:webHidden/>
                <w:rStyle w:val="IndexLink"/>
                <w:rtl w:val="true"/>
              </w:rPr>
              <w:t>استصحاب الاشتغال بعد الاتیان باحدهما</w:t>
            </w:r>
            <w:r>
              <w:rPr>
                <w:rStyle w:val="IndexLink"/>
                <w:rtl w:val="true"/>
              </w:rPr>
              <w:tab/>
            </w:r>
            <w:r>
              <w:rPr>
                <w:rStyle w:val="IndexLink"/>
              </w:rPr>
              <w:t>537</w:t>
            </w:r>
          </w:hyperlink>
        </w:p>
        <w:p>
          <w:pPr>
            <w:pStyle w:val="Contents5"/>
            <w:tabs>
              <w:tab w:val="clear" w:pos="7892"/>
              <w:tab w:val="right" w:pos="9026" w:leader="dot"/>
            </w:tabs>
            <w:rPr/>
          </w:pPr>
          <w:hyperlink w:anchor="__RefHeading___Toc428417_222507752">
            <w:r>
              <w:rPr>
                <w:webHidden/>
                <w:rStyle w:val="IndexLink"/>
                <w:rtl w:val="true"/>
              </w:rPr>
              <w:t>ورود استصحاب بر قاعدۀ تخییر</w:t>
            </w:r>
            <w:r>
              <w:rPr>
                <w:rStyle w:val="IndexLink"/>
                <w:rtl w:val="true"/>
              </w:rPr>
              <w:tab/>
            </w:r>
            <w:r>
              <w:rPr>
                <w:rStyle w:val="IndexLink"/>
              </w:rPr>
              <w:t>537</w:t>
            </w:r>
          </w:hyperlink>
        </w:p>
        <w:p>
          <w:pPr>
            <w:pStyle w:val="Contents5"/>
            <w:tabs>
              <w:tab w:val="clear" w:pos="7892"/>
              <w:tab w:val="right" w:pos="9026" w:leader="dot"/>
            </w:tabs>
            <w:rPr/>
          </w:pPr>
          <w:hyperlink w:anchor="__RefHeading___Toc428419_222507752">
            <w:r>
              <w:rPr>
                <w:webHidden/>
                <w:rStyle w:val="IndexLink"/>
                <w:rtl w:val="true"/>
              </w:rPr>
              <w:t>تعارض دو استصحاب با یکدیگر</w:t>
            </w:r>
            <w:r>
              <w:rPr>
                <w:rStyle w:val="IndexLink"/>
                <w:rtl w:val="true"/>
              </w:rPr>
              <w:tab/>
            </w:r>
            <w:r>
              <w:rPr>
                <w:rStyle w:val="IndexLink"/>
              </w:rPr>
              <w:t>558</w:t>
            </w:r>
          </w:hyperlink>
        </w:p>
        <w:p>
          <w:pPr>
            <w:pStyle w:val="Contents6"/>
            <w:tabs>
              <w:tab w:val="clear" w:pos="7609"/>
              <w:tab w:val="right" w:pos="9026" w:leader="dot"/>
            </w:tabs>
            <w:rPr/>
          </w:pPr>
          <w:hyperlink w:anchor="__RefHeading___Toc428421_222507752">
            <w:r>
              <w:rPr>
                <w:webHidden/>
                <w:rStyle w:val="IndexLink"/>
                <w:rtl w:val="true"/>
              </w:rPr>
              <w:t>اشاره</w:t>
            </w:r>
            <w:r>
              <w:rPr>
                <w:rStyle w:val="IndexLink"/>
                <w:rtl w:val="true"/>
              </w:rPr>
              <w:tab/>
            </w:r>
            <w:r>
              <w:rPr>
                <w:rStyle w:val="IndexLink"/>
              </w:rPr>
              <w:t>558</w:t>
            </w:r>
          </w:hyperlink>
        </w:p>
        <w:p>
          <w:pPr>
            <w:pStyle w:val="Contents6"/>
            <w:tabs>
              <w:tab w:val="clear" w:pos="7609"/>
              <w:tab w:val="right" w:pos="9026" w:leader="dot"/>
            </w:tabs>
            <w:rPr/>
          </w:pPr>
          <w:hyperlink w:anchor="__RefHeading___Toc428423_222507752">
            <w:r>
              <w:rPr>
                <w:webHidden/>
                <w:rStyle w:val="IndexLink"/>
                <w:rtl w:val="true"/>
              </w:rPr>
              <w:t>وقتی که شک در یکی از دو طرف،مسبّب از شک در طرف دیگر باشد</w:t>
            </w:r>
            <w:r>
              <w:rPr>
                <w:rStyle w:val="IndexLink"/>
                <w:rtl w:val="true"/>
              </w:rPr>
              <w:tab/>
            </w:r>
            <w:r>
              <w:rPr>
                <w:rStyle w:val="IndexLink"/>
              </w:rPr>
              <w:t>565</w:t>
            </w:r>
          </w:hyperlink>
        </w:p>
        <w:p>
          <w:pPr>
            <w:pStyle w:val="Contents6"/>
            <w:tabs>
              <w:tab w:val="clear" w:pos="7609"/>
              <w:tab w:val="right" w:pos="9026" w:leader="dot"/>
            </w:tabs>
            <w:rPr/>
          </w:pPr>
          <w:hyperlink w:anchor="__RefHeading___Toc428425_222507752">
            <w:r>
              <w:rPr>
                <w:webHidden/>
                <w:rStyle w:val="IndexLink"/>
                <w:rtl w:val="true"/>
              </w:rPr>
              <w:t>مقدّم بودن استصحاب سببی و دلیل بر آن</w:t>
            </w:r>
            <w:r>
              <w:rPr>
                <w:rStyle w:val="IndexLink"/>
                <w:rtl w:val="true"/>
              </w:rPr>
              <w:tab/>
            </w:r>
            <w:r>
              <w:rPr>
                <w:rStyle w:val="IndexLink"/>
              </w:rPr>
              <w:t>565</w:t>
            </w:r>
          </w:hyperlink>
        </w:p>
        <w:p>
          <w:pPr>
            <w:pStyle w:val="Contents6"/>
            <w:tabs>
              <w:tab w:val="clear" w:pos="7609"/>
              <w:tab w:val="right" w:pos="9026" w:leader="dot"/>
            </w:tabs>
            <w:rPr/>
          </w:pPr>
          <w:hyperlink w:anchor="__RefHeading___Toc428427_222507752">
            <w:r>
              <w:rPr>
                <w:webHidden/>
                <w:rStyle w:val="IndexLink"/>
                <w:rtl w:val="true"/>
              </w:rPr>
              <w:t>جریان استصحاب در جانب مسبّب</w:t>
            </w:r>
            <w:r>
              <w:rPr>
                <w:rStyle w:val="IndexLink"/>
                <w:rtl w:val="true"/>
              </w:rPr>
              <w:tab/>
            </w:r>
            <w:r>
              <w:rPr>
                <w:rStyle w:val="IndexLink"/>
              </w:rPr>
              <w:t>566</w:t>
            </w:r>
          </w:hyperlink>
        </w:p>
        <w:p>
          <w:pPr>
            <w:pStyle w:val="Contents6"/>
            <w:tabs>
              <w:tab w:val="clear" w:pos="7609"/>
              <w:tab w:val="right" w:pos="9026" w:leader="dot"/>
            </w:tabs>
            <w:rPr/>
          </w:pPr>
          <w:hyperlink w:anchor="__RefHeading___Toc428429_222507752">
            <w:r>
              <w:rPr>
                <w:webHidden/>
                <w:rStyle w:val="IndexLink"/>
                <w:rtl w:val="true"/>
              </w:rPr>
              <w:t>و امّا استصحاب در طرف آب و رفع الید از نجاست ثوب</w:t>
            </w:r>
            <w:r>
              <w:rPr>
                <w:rStyle w:val="IndexLink"/>
                <w:rtl w:val="true"/>
              </w:rPr>
              <w:tab/>
            </w:r>
            <w:r>
              <w:rPr>
                <w:rStyle w:val="IndexLink"/>
              </w:rPr>
              <w:t>567</w:t>
            </w:r>
          </w:hyperlink>
        </w:p>
        <w:p>
          <w:pPr>
            <w:pStyle w:val="Contents6"/>
            <w:tabs>
              <w:tab w:val="clear" w:pos="7609"/>
              <w:tab w:val="right" w:pos="9026" w:leader="dot"/>
            </w:tabs>
            <w:rPr/>
          </w:pPr>
          <w:hyperlink w:anchor="__RefHeading___Toc428431_222507752">
            <w:r>
              <w:rPr>
                <w:webHidden/>
                <w:rStyle w:val="IndexLink"/>
                <w:rtl w:val="true"/>
              </w:rPr>
              <w:t>اشکال</w:t>
            </w:r>
            <w:r>
              <w:rPr>
                <w:rStyle w:val="IndexLink"/>
                <w:rtl w:val="true"/>
              </w:rPr>
              <w:tab/>
            </w:r>
            <w:r>
              <w:rPr>
                <w:rStyle w:val="IndexLink"/>
              </w:rPr>
              <w:t>576</w:t>
            </w:r>
          </w:hyperlink>
        </w:p>
        <w:p>
          <w:pPr>
            <w:pStyle w:val="Contents6"/>
            <w:tabs>
              <w:tab w:val="clear" w:pos="7609"/>
              <w:tab w:val="right" w:pos="9026" w:leader="dot"/>
            </w:tabs>
            <w:rPr/>
          </w:pPr>
          <w:hyperlink w:anchor="__RefHeading___Toc428433_222507752">
            <w:r>
              <w:rPr>
                <w:webHidden/>
                <w:rStyle w:val="IndexLink"/>
                <w:rtl w:val="true"/>
              </w:rPr>
              <w:t>دفع اشکال</w:t>
            </w:r>
            <w:r>
              <w:rPr>
                <w:rStyle w:val="IndexLink"/>
                <w:rtl w:val="true"/>
              </w:rPr>
              <w:tab/>
            </w:r>
            <w:r>
              <w:rPr>
                <w:rStyle w:val="IndexLink"/>
              </w:rPr>
              <w:t>576</w:t>
            </w:r>
          </w:hyperlink>
        </w:p>
        <w:p>
          <w:pPr>
            <w:pStyle w:val="Contents6"/>
            <w:tabs>
              <w:tab w:val="clear" w:pos="7609"/>
              <w:tab w:val="right" w:pos="9026" w:leader="dot"/>
            </w:tabs>
            <w:rPr/>
          </w:pPr>
          <w:hyperlink w:anchor="__RefHeading___Toc428435_222507752">
            <w:r>
              <w:rPr>
                <w:webHidden/>
                <w:rStyle w:val="IndexLink"/>
                <w:rtl w:val="true"/>
              </w:rPr>
              <w:t>پاسخ به اشکال به بیانی دیگر</w:t>
            </w:r>
            <w:r>
              <w:rPr>
                <w:rStyle w:val="IndexLink"/>
                <w:rtl w:val="true"/>
              </w:rPr>
              <w:tab/>
            </w:r>
            <w:r>
              <w:rPr>
                <w:rStyle w:val="IndexLink"/>
              </w:rPr>
              <w:t>577</w:t>
            </w:r>
          </w:hyperlink>
        </w:p>
        <w:p>
          <w:pPr>
            <w:pStyle w:val="Contents6"/>
            <w:tabs>
              <w:tab w:val="clear" w:pos="7609"/>
              <w:tab w:val="right" w:pos="9026" w:leader="dot"/>
            </w:tabs>
            <w:rPr/>
          </w:pPr>
          <w:hyperlink w:anchor="__RefHeading___Toc428437_222507752">
            <w:r>
              <w:rPr>
                <w:webHidden/>
                <w:rStyle w:val="IndexLink"/>
                <w:rtl w:val="true"/>
              </w:rPr>
              <w:t>دلیل سوّم</w:t>
            </w:r>
            <w:r>
              <w:rPr>
                <w:rStyle w:val="IndexLink"/>
                <w:rtl w:val="true"/>
              </w:rPr>
              <w:tab/>
            </w:r>
            <w:r>
              <w:rPr>
                <w:rStyle w:val="IndexLink"/>
              </w:rPr>
              <w:t>585</w:t>
            </w:r>
          </w:hyperlink>
        </w:p>
        <w:p>
          <w:pPr>
            <w:pStyle w:val="Contents6"/>
            <w:tabs>
              <w:tab w:val="clear" w:pos="7609"/>
              <w:tab w:val="right" w:pos="9026" w:leader="dot"/>
            </w:tabs>
            <w:rPr/>
          </w:pPr>
          <w:hyperlink w:anchor="__RefHeading___Toc428439_222507752">
            <w:r>
              <w:rPr>
                <w:webHidden/>
                <w:rStyle w:val="IndexLink"/>
                <w:rtl w:val="true"/>
              </w:rPr>
              <w:t>عدم تمامیّت این دلیل</w:t>
            </w:r>
            <w:r>
              <w:rPr>
                <w:rStyle w:val="IndexLink"/>
                <w:rtl w:val="true"/>
              </w:rPr>
              <w:tab/>
            </w:r>
            <w:r>
              <w:rPr>
                <w:rStyle w:val="IndexLink"/>
              </w:rPr>
              <w:t>585</w:t>
            </w:r>
          </w:hyperlink>
        </w:p>
        <w:p>
          <w:pPr>
            <w:pStyle w:val="Contents6"/>
            <w:tabs>
              <w:tab w:val="clear" w:pos="7609"/>
              <w:tab w:val="right" w:pos="9026" w:leader="dot"/>
            </w:tabs>
            <w:rPr/>
          </w:pPr>
          <w:hyperlink w:anchor="__RefHeading___Toc428441_222507752">
            <w:r>
              <w:rPr>
                <w:webHidden/>
                <w:rStyle w:val="IndexLink"/>
                <w:rtl w:val="true"/>
              </w:rPr>
              <w:t>دلیل چهارم</w:t>
            </w:r>
            <w:r>
              <w:rPr>
                <w:rStyle w:val="IndexLink"/>
                <w:rtl w:val="true"/>
              </w:rPr>
              <w:tab/>
            </w:r>
            <w:r>
              <w:rPr>
                <w:rStyle w:val="IndexLink"/>
              </w:rPr>
              <w:t>590</w:t>
            </w:r>
          </w:hyperlink>
        </w:p>
        <w:p>
          <w:pPr>
            <w:pStyle w:val="Contents6"/>
            <w:tabs>
              <w:tab w:val="clear" w:pos="7609"/>
              <w:tab w:val="right" w:pos="9026" w:leader="dot"/>
            </w:tabs>
            <w:rPr/>
          </w:pPr>
          <w:hyperlink w:anchor="__RefHeading___Toc428443_222507752">
            <w:r>
              <w:rPr>
                <w:webHidden/>
                <w:rStyle w:val="IndexLink"/>
                <w:rtl w:val="true"/>
              </w:rPr>
              <w:t>ظهور اختلاف در مسألۀ مورد بحث</w:t>
            </w:r>
            <w:r>
              <w:rPr>
                <w:rStyle w:val="IndexLink"/>
                <w:rtl w:val="true"/>
              </w:rPr>
              <w:tab/>
            </w:r>
            <w:r>
              <w:rPr>
                <w:rStyle w:val="IndexLink"/>
              </w:rPr>
              <w:t>598</w:t>
            </w:r>
          </w:hyperlink>
        </w:p>
        <w:p>
          <w:pPr>
            <w:pStyle w:val="Contents6"/>
            <w:tabs>
              <w:tab w:val="clear" w:pos="7609"/>
              <w:tab w:val="right" w:pos="9026" w:leader="dot"/>
            </w:tabs>
            <w:rPr/>
          </w:pPr>
          <w:hyperlink w:anchor="__RefHeading___Toc428445_222507752">
            <w:r>
              <w:rPr>
                <w:webHidden/>
                <w:rStyle w:val="IndexLink"/>
                <w:rtl w:val="true"/>
              </w:rPr>
              <w:t>تصریح برخی از علما به جمع میان دو استصحاب سببی و مسبّبی</w:t>
            </w:r>
            <w:r>
              <w:rPr>
                <w:rStyle w:val="IndexLink"/>
                <w:rtl w:val="true"/>
              </w:rPr>
              <w:tab/>
            </w:r>
            <w:r>
              <w:rPr>
                <w:rStyle w:val="IndexLink"/>
              </w:rPr>
              <w:t>605</w:t>
            </w:r>
          </w:hyperlink>
        </w:p>
        <w:p>
          <w:pPr>
            <w:pStyle w:val="Contents6"/>
            <w:tabs>
              <w:tab w:val="clear" w:pos="7609"/>
              <w:tab w:val="right" w:pos="9026" w:leader="dot"/>
            </w:tabs>
            <w:rPr/>
          </w:pPr>
          <w:hyperlink w:anchor="__RefHeading___Toc428447_222507752">
            <w:r>
              <w:rPr>
                <w:webHidden/>
                <w:rStyle w:val="IndexLink"/>
                <w:rtl w:val="true"/>
              </w:rPr>
              <w:t>صحیح نبودن این جمع</w:t>
            </w:r>
            <w:r>
              <w:rPr>
                <w:rStyle w:val="IndexLink"/>
                <w:rtl w:val="true"/>
              </w:rPr>
              <w:tab/>
            </w:r>
            <w:r>
              <w:rPr>
                <w:rStyle w:val="IndexLink"/>
              </w:rPr>
              <w:t>605</w:t>
            </w:r>
          </w:hyperlink>
        </w:p>
        <w:p>
          <w:pPr>
            <w:pStyle w:val="Contents6"/>
            <w:tabs>
              <w:tab w:val="clear" w:pos="7609"/>
              <w:tab w:val="right" w:pos="9026" w:leader="dot"/>
            </w:tabs>
            <w:rPr/>
          </w:pPr>
          <w:hyperlink w:anchor="__RefHeading___Toc428449_222507752">
            <w:r>
              <w:rPr>
                <w:webHidden/>
                <w:rStyle w:val="IndexLink"/>
                <w:rtl w:val="true"/>
              </w:rPr>
              <w:t>ادّعای اجماع بر تقدیم استصحاب موضوعی بر حکمی</w:t>
            </w:r>
            <w:r>
              <w:rPr>
                <w:rStyle w:val="IndexLink"/>
                <w:rtl w:val="true"/>
              </w:rPr>
              <w:tab/>
            </w:r>
            <w:r>
              <w:rPr>
                <w:rStyle w:val="IndexLink"/>
              </w:rPr>
              <w:t>617</w:t>
            </w:r>
          </w:hyperlink>
        </w:p>
        <w:p>
          <w:pPr>
            <w:pStyle w:val="Contents6"/>
            <w:tabs>
              <w:tab w:val="clear" w:pos="7609"/>
              <w:tab w:val="right" w:pos="9026" w:leader="dot"/>
            </w:tabs>
            <w:rPr/>
          </w:pPr>
          <w:hyperlink w:anchor="__RefHeading___Toc428451_222507752">
            <w:r>
              <w:rPr>
                <w:webHidden/>
                <w:rStyle w:val="IndexLink"/>
                <w:rtl w:val="true"/>
              </w:rPr>
              <w:t>مناقشۀ شیخ در ادّعای اجماع مذکور</w:t>
            </w:r>
            <w:r>
              <w:rPr>
                <w:rStyle w:val="IndexLink"/>
                <w:rtl w:val="true"/>
              </w:rPr>
              <w:tab/>
            </w:r>
            <w:r>
              <w:rPr>
                <w:rStyle w:val="IndexLink"/>
              </w:rPr>
              <w:t>617</w:t>
            </w:r>
          </w:hyperlink>
        </w:p>
        <w:p>
          <w:pPr>
            <w:pStyle w:val="Contents6"/>
            <w:tabs>
              <w:tab w:val="clear" w:pos="7609"/>
              <w:tab w:val="right" w:pos="9026" w:leader="dot"/>
            </w:tabs>
            <w:rPr/>
          </w:pPr>
          <w:hyperlink w:anchor="__RefHeading___Toc428453_222507752">
            <w:r>
              <w:rPr>
                <w:webHidden/>
                <w:rStyle w:val="IndexLink"/>
                <w:rtl w:val="true"/>
              </w:rPr>
              <w:t>در صورتیکه شک در هردو استصحاب مسبّب از علم اجمالی باشد</w:t>
            </w:r>
            <w:r>
              <w:rPr>
                <w:rStyle w:val="IndexLink"/>
                <w:rtl w:val="true"/>
              </w:rPr>
              <w:tab/>
            </w:r>
            <w:r>
              <w:rPr>
                <w:rStyle w:val="IndexLink"/>
              </w:rPr>
              <w:t>640</w:t>
            </w:r>
          </w:hyperlink>
        </w:p>
        <w:p>
          <w:pPr>
            <w:pStyle w:val="Contents6"/>
            <w:tabs>
              <w:tab w:val="clear" w:pos="7609"/>
              <w:tab w:val="right" w:pos="9026" w:leader="dot"/>
            </w:tabs>
            <w:rPr/>
          </w:pPr>
          <w:hyperlink w:anchor="__RefHeading___Toc428455_222507752">
            <w:r>
              <w:rPr>
                <w:webHidden/>
                <w:rStyle w:val="IndexLink"/>
                <w:rtl w:val="true"/>
              </w:rPr>
              <w:t>صور چهارگانۀ در مسأله</w:t>
            </w:r>
            <w:r>
              <w:rPr>
                <w:rStyle w:val="IndexLink"/>
                <w:rtl w:val="true"/>
              </w:rPr>
              <w:tab/>
            </w:r>
            <w:r>
              <w:rPr>
                <w:rStyle w:val="IndexLink"/>
              </w:rPr>
              <w:t>640</w:t>
            </w:r>
          </w:hyperlink>
        </w:p>
        <w:p>
          <w:pPr>
            <w:pStyle w:val="Contents6"/>
            <w:tabs>
              <w:tab w:val="clear" w:pos="7609"/>
              <w:tab w:val="right" w:pos="9026" w:leader="dot"/>
            </w:tabs>
            <w:rPr/>
          </w:pPr>
          <w:hyperlink w:anchor="__RefHeading___Toc428457_222507752">
            <w:r>
              <w:rPr>
                <w:webHidden/>
                <w:rStyle w:val="IndexLink"/>
                <w:rtl w:val="true"/>
              </w:rPr>
              <w:t>عمل به هردو استصحاب در صورت اوّل و دوّم مستلزم مخالفت قطعیّۀ عملیّه با علم</w:t>
            </w:r>
            <w:r>
              <w:rPr>
                <w:rStyle w:val="IndexLink"/>
                <w:rtl w:val="true"/>
              </w:rPr>
              <w:tab/>
            </w:r>
            <w:r>
              <w:rPr>
                <w:rStyle w:val="IndexLink"/>
              </w:rPr>
              <w:t>646</w:t>
            </w:r>
          </w:hyperlink>
        </w:p>
        <w:p>
          <w:pPr>
            <w:pStyle w:val="Contents6"/>
            <w:tabs>
              <w:tab w:val="clear" w:pos="7609"/>
              <w:tab w:val="right" w:pos="9026" w:leader="dot"/>
            </w:tabs>
            <w:rPr/>
          </w:pPr>
          <w:hyperlink w:anchor="__RefHeading___Toc428459_222507752">
            <w:r>
              <w:rPr>
                <w:webHidden/>
                <w:rStyle w:val="IndexLink"/>
                <w:rtl w:val="true"/>
              </w:rPr>
              <w:t>دلیل بر عدم ترجیح</w:t>
            </w:r>
            <w:r>
              <w:rPr>
                <w:rStyle w:val="IndexLink"/>
                <w:rtl w:val="true"/>
              </w:rPr>
              <w:tab/>
            </w:r>
            <w:r>
              <w:rPr>
                <w:rStyle w:val="IndexLink"/>
              </w:rPr>
              <w:t>646</w:t>
            </w:r>
          </w:hyperlink>
        </w:p>
        <w:p>
          <w:pPr>
            <w:pStyle w:val="Contents6"/>
            <w:tabs>
              <w:tab w:val="clear" w:pos="7609"/>
              <w:tab w:val="right" w:pos="9026" w:leader="dot"/>
            </w:tabs>
            <w:rPr/>
          </w:pPr>
          <w:hyperlink w:anchor="__RefHeading___Toc428461_222507752">
            <w:r>
              <w:rPr>
                <w:webHidden/>
                <w:rStyle w:val="IndexLink"/>
                <w:rtl w:val="true"/>
              </w:rPr>
              <w:t>حکم در اصلین متعارضین تساقط است و نه تخییر</w:t>
            </w:r>
            <w:r>
              <w:rPr>
                <w:rStyle w:val="IndexLink"/>
                <w:rtl w:val="true"/>
              </w:rPr>
              <w:tab/>
            </w:r>
            <w:r>
              <w:rPr>
                <w:rStyle w:val="IndexLink"/>
              </w:rPr>
              <w:t>652</w:t>
            </w:r>
          </w:hyperlink>
        </w:p>
        <w:p>
          <w:pPr>
            <w:pStyle w:val="Contents6"/>
            <w:tabs>
              <w:tab w:val="clear" w:pos="7609"/>
              <w:tab w:val="right" w:pos="9026" w:leader="dot"/>
            </w:tabs>
            <w:rPr/>
          </w:pPr>
          <w:hyperlink w:anchor="__RefHeading___Toc428463_222507752">
            <w:r>
              <w:rPr>
                <w:webHidden/>
                <w:rStyle w:val="IndexLink"/>
                <w:rtl w:val="true"/>
              </w:rPr>
              <w:t>دلیل شیخ بر اثبات تساقط و ابطال تخییر</w:t>
            </w:r>
            <w:r>
              <w:rPr>
                <w:rStyle w:val="IndexLink"/>
                <w:rtl w:val="true"/>
              </w:rPr>
              <w:tab/>
            </w:r>
            <w:r>
              <w:rPr>
                <w:rStyle w:val="IndexLink"/>
              </w:rPr>
              <w:t>653</w:t>
            </w:r>
          </w:hyperlink>
        </w:p>
        <w:p>
          <w:pPr>
            <w:pStyle w:val="Contents6"/>
            <w:tabs>
              <w:tab w:val="clear" w:pos="7609"/>
              <w:tab w:val="right" w:pos="9026" w:leader="dot"/>
            </w:tabs>
            <w:rPr/>
          </w:pPr>
          <w:hyperlink w:anchor="__RefHeading___Toc428465_222507752">
            <w:r>
              <w:rPr>
                <w:webHidden/>
                <w:rStyle w:val="IndexLink"/>
                <w:rtl w:val="true"/>
              </w:rPr>
              <w:t>بیان یک توهّم در مسألۀ مورد بحث</w:t>
            </w:r>
            <w:r>
              <w:rPr>
                <w:rStyle w:val="IndexLink"/>
                <w:rtl w:val="true"/>
              </w:rPr>
              <w:tab/>
            </w:r>
            <w:r>
              <w:rPr>
                <w:rStyle w:val="IndexLink"/>
              </w:rPr>
              <w:t>658</w:t>
            </w:r>
          </w:hyperlink>
        </w:p>
        <w:p>
          <w:pPr>
            <w:pStyle w:val="Contents6"/>
            <w:tabs>
              <w:tab w:val="clear" w:pos="7609"/>
              <w:tab w:val="right" w:pos="9026" w:leader="dot"/>
            </w:tabs>
            <w:rPr/>
          </w:pPr>
          <w:hyperlink w:anchor="__RefHeading___Toc428467_222507752">
            <w:r>
              <w:rPr>
                <w:webHidden/>
                <w:rStyle w:val="IndexLink"/>
                <w:rtl w:val="true"/>
              </w:rPr>
              <w:t>دفع این توهّم</w:t>
            </w:r>
            <w:r>
              <w:rPr>
                <w:rStyle w:val="IndexLink"/>
                <w:rtl w:val="true"/>
              </w:rPr>
              <w:tab/>
            </w:r>
            <w:r>
              <w:rPr>
                <w:rStyle w:val="IndexLink"/>
              </w:rPr>
              <w:t>658</w:t>
            </w:r>
          </w:hyperlink>
        </w:p>
        <w:p>
          <w:pPr>
            <w:pStyle w:val="Contents6"/>
            <w:tabs>
              <w:tab w:val="clear" w:pos="7609"/>
              <w:tab w:val="right" w:pos="9026" w:leader="dot"/>
            </w:tabs>
            <w:rPr/>
          </w:pPr>
          <w:hyperlink w:anchor="__RefHeading___Toc428469_222507752">
            <w:r>
              <w:rPr>
                <w:webHidden/>
                <w:rStyle w:val="IndexLink"/>
                <w:rtl w:val="true"/>
              </w:rPr>
              <w:t>دفع یک توهّم دیگر</w:t>
            </w:r>
            <w:r>
              <w:rPr>
                <w:rStyle w:val="IndexLink"/>
                <w:rtl w:val="true"/>
              </w:rPr>
              <w:tab/>
            </w:r>
            <w:r>
              <w:rPr>
                <w:rStyle w:val="IndexLink"/>
              </w:rPr>
              <w:t>662</w:t>
            </w:r>
          </w:hyperlink>
        </w:p>
        <w:p>
          <w:pPr>
            <w:pStyle w:val="Contents6"/>
            <w:tabs>
              <w:tab w:val="clear" w:pos="7609"/>
              <w:tab w:val="right" w:pos="9026" w:leader="dot"/>
            </w:tabs>
            <w:rPr/>
          </w:pPr>
          <w:hyperlink w:anchor="__RefHeading___Toc428471_222507752">
            <w:r>
              <w:rPr>
                <w:webHidden/>
                <w:rStyle w:val="IndexLink"/>
                <w:rtl w:val="true"/>
              </w:rPr>
              <w:t>صورتی که بر هردو مستصحب اثر شرعی مترتّب می‌شود</w:t>
            </w:r>
            <w:r>
              <w:rPr>
                <w:rStyle w:val="IndexLink"/>
                <w:rtl w:val="true"/>
              </w:rPr>
              <w:tab/>
            </w:r>
            <w:r>
              <w:rPr>
                <w:rStyle w:val="IndexLink"/>
              </w:rPr>
              <w:t>677</w:t>
            </w:r>
          </w:hyperlink>
        </w:p>
        <w:p>
          <w:pPr>
            <w:pStyle w:val="Contents6"/>
            <w:tabs>
              <w:tab w:val="clear" w:pos="7609"/>
              <w:tab w:val="right" w:pos="9026" w:leader="dot"/>
            </w:tabs>
            <w:rPr/>
          </w:pPr>
          <w:hyperlink w:anchor="__RefHeading___Toc428473_222507752">
            <w:r>
              <w:rPr>
                <w:webHidden/>
                <w:rStyle w:val="IndexLink"/>
                <w:rtl w:val="true"/>
              </w:rPr>
              <w:t>مواردی که تنها بر یکی از دو استصحاب اثر مترتّب می‌شود</w:t>
            </w:r>
            <w:r>
              <w:rPr>
                <w:rStyle w:val="IndexLink"/>
                <w:rtl w:val="true"/>
              </w:rPr>
              <w:t>.</w:t>
              <w:tab/>
            </w:r>
            <w:r>
              <w:rPr>
                <w:rStyle w:val="IndexLink"/>
              </w:rPr>
              <w:t>680</w:t>
            </w:r>
          </w:hyperlink>
        </w:p>
        <w:p>
          <w:pPr>
            <w:pStyle w:val="Contents6"/>
            <w:tabs>
              <w:tab w:val="clear" w:pos="7609"/>
              <w:tab w:val="right" w:pos="9026" w:leader="dot"/>
            </w:tabs>
            <w:rPr/>
          </w:pPr>
          <w:hyperlink w:anchor="__RefHeading___Toc428475_222507752">
            <w:r>
              <w:rPr>
                <w:webHidden/>
                <w:rStyle w:val="IndexLink"/>
                <w:rtl w:val="true"/>
              </w:rPr>
              <w:t>تنبیهات</w:t>
            </w:r>
            <w:r>
              <w:rPr>
                <w:rStyle w:val="IndexLink"/>
                <w:rtl w:val="true"/>
              </w:rPr>
              <w:t>:</w:t>
              <w:tab/>
            </w:r>
            <w:r>
              <w:rPr>
                <w:rStyle w:val="IndexLink"/>
              </w:rPr>
              <w:t>690</w:t>
            </w:r>
          </w:hyperlink>
        </w:p>
        <w:p>
          <w:pPr>
            <w:pStyle w:val="Contents6"/>
            <w:tabs>
              <w:tab w:val="clear" w:pos="7609"/>
              <w:tab w:val="right" w:pos="9026" w:leader="dot"/>
            </w:tabs>
            <w:rPr/>
          </w:pPr>
          <w:hyperlink w:anchor="__RefHeading___Toc428477_222507752">
            <w:r>
              <w:rPr>
                <w:webHidden/>
                <w:rStyle w:val="IndexLink"/>
                <w:rtl w:val="true"/>
              </w:rPr>
              <w:t>تنبیه اوّل</w:t>
            </w:r>
            <w:r>
              <w:rPr>
                <w:rStyle w:val="IndexLink"/>
                <w:rtl w:val="true"/>
              </w:rPr>
              <w:tab/>
            </w:r>
            <w:r>
              <w:rPr>
                <w:rStyle w:val="IndexLink"/>
              </w:rPr>
              <w:t>690</w:t>
            </w:r>
          </w:hyperlink>
        </w:p>
        <w:p>
          <w:pPr>
            <w:pStyle w:val="Contents6"/>
            <w:tabs>
              <w:tab w:val="clear" w:pos="7609"/>
              <w:tab w:val="right" w:pos="9026" w:leader="dot"/>
            </w:tabs>
            <w:rPr/>
          </w:pPr>
          <w:hyperlink w:anchor="__RefHeading___Toc428479_222507752">
            <w:r>
              <w:rPr>
                <w:webHidden/>
                <w:rStyle w:val="IndexLink"/>
                <w:rtl w:val="true"/>
              </w:rPr>
              <w:t>تنبیه دوّم</w:t>
            </w:r>
            <w:r>
              <w:rPr>
                <w:rStyle w:val="IndexLink"/>
                <w:rtl w:val="true"/>
              </w:rPr>
              <w:tab/>
            </w:r>
            <w:r>
              <w:rPr>
                <w:rStyle w:val="IndexLink"/>
              </w:rPr>
              <w:t>690</w:t>
            </w:r>
          </w:hyperlink>
        </w:p>
        <w:p>
          <w:pPr>
            <w:pStyle w:val="Contents6"/>
            <w:tabs>
              <w:tab w:val="clear" w:pos="7609"/>
              <w:tab w:val="right" w:pos="9026" w:leader="dot"/>
            </w:tabs>
            <w:rPr/>
          </w:pPr>
          <w:hyperlink w:anchor="__RefHeading___Toc428481_222507752">
            <w:r>
              <w:rPr>
                <w:webHidden/>
                <w:rStyle w:val="IndexLink"/>
                <w:rtl w:val="true"/>
              </w:rPr>
              <w:t>تنبیه سوّم</w:t>
            </w:r>
            <w:r>
              <w:rPr>
                <w:rStyle w:val="IndexLink"/>
                <w:rtl w:val="true"/>
              </w:rPr>
              <w:tab/>
            </w:r>
            <w:r>
              <w:rPr>
                <w:rStyle w:val="IndexLink"/>
              </w:rPr>
              <w:t>691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48_125448"/>
      <w:bookmarkStart w:id="1" w:name="pg12648_125448"/>
      <w:bookmarkEnd w:id="1"/>
    </w:p>
    <w:p>
      <w:pPr>
        <w:pStyle w:val="Heading2"/>
        <w:numPr>
          <w:ilvl w:val="1"/>
          <w:numId w:val="1"/>
        </w:numPr>
        <w:rPr/>
      </w:pPr>
      <w:bookmarkStart w:id="2" w:name="pg12648_125448"/>
      <w:bookmarkStart w:id="3" w:name="__RefHeading___Toc428115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9648378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،متن و شرح کامل رسائل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کتاب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المقصدالثالث فی الشک تنبیهاه البرائه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شرایط عمل به اصول برائت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تخییر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ف </w:t>
      </w:r>
      <w:r>
        <w:rPr>
          <w:rFonts w:ascii="IRNazanin" w:hAnsi="IRNazanin" w:eastAsia="IRNazanin"/>
          <w:color w:val="111111"/>
          <w:sz w:val="28"/>
          <w:sz w:val="28"/>
          <w:szCs w:val="28"/>
          <w:lang w:bidi="fa-IR"/>
        </w:rPr>
        <w:t>۴۰۴۲۲۵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8117_2225077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جمشید سمیعی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2648_125452"/>
    </w:p>
    <w:p>
      <w:pPr>
        <w:pStyle w:val="Heading2"/>
        <w:numPr>
          <w:ilvl w:val="1"/>
          <w:numId w:val="1"/>
        </w:numPr>
        <w:rPr/>
      </w:pPr>
      <w:bookmarkStart w:id="8" w:name="__RefHeading___Toc428119_22250775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در شرائط عمل به استصحاب و حجیّت آن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دلیل بر اعتبار شرط مزبور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آیا احراز موضوع بوسیلۀ استصحاب در زمان لاحق جایز است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شک در حکم از جهت شک در قیودی که در موضوع اخذ شده است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میزان در تشخیص اموری که قید موضوع‌اند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لسان دلیل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سخن فاضلین در میزان بودن نظر عرف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تفاوت میان اعیان نجسه و اعیان متنجّسه به هنگام استحاله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اشکال در فرق مزبور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اختلاف در مراتب تغیّر احکام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معنای عبارت الاحکام تدور مدار الاسماء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گفتگویی ساده پیرامون مباحث سه امر اوّل در بحث خاتمه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دلیل بر اعتبار شرط مزبور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قاعدة الیقین و شکّ ساری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تصریح فاضل سبزواری به اینکه ادلّۀ استصحاب شامل قاعدۀ الیقین هم می‌شوند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دفع توهّم مذکور و توضیح مناط قاعده استصحاب و قاعدۀ الیقین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ارادۀ یکی از دو قاعده از فلیمض علی یقینه </w:t>
      </w:r>
      <w:r>
        <w:rPr>
          <w:rFonts w:eastAsia="IRNazanin" w:cs="IRNazanin"/>
          <w:color w:val="111111"/>
          <w:sz w:val="28"/>
          <w:szCs w:val="28"/>
          <w:lang w:bidi="fa-IR"/>
        </w:rPr>
        <w:t>101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عدم ترتب آثار و لوازم غیرشرعیّه بر مستصحب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اختصاص اخبار لا تنقض به استصحاب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قاعدۀ الیقین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تمسّک به قاعدۀ تجاوز برای اثبات الیقین به معنای اوّل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استدلا به اصالة الصحه در اعتقاد و ضعف آن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تفصیل کاشف الغطاء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ارادۀ اثبات صرف حدوث از قاعدۀ الیقین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ارادۀ معنای سوم یعنی صحت آثار ماضیۀ مترتّب بر یقین سابقه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در تحقّق مفهوم استصحاب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حکومت ادلّۀ اجتهادیه بر ادلّۀ استصحاب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معنای حکومت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ضعف این احتمال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مسامحه در آنچه که فاضل تونی آن را از شرائط استصحاب قرار داده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ایراد محقق قمی بر صاحب فصول و مناقشۀ شیخ در آن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مراد از ادلّۀ اجتهادیه و اصول عملیّه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تقسمات اصل و دلیل به لحاظ اثباتی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تعارض استصحاب با دیگر امارات و اصول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کلام در مقام اوّل در چند مسأله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وجه رجوع به استصحاب در صورتیکه به سبب اقرار باید مواجه شود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ید به فرض اصل بودنش هم مقدّم بر استصحاب است ولو استصحاب از امارات باشد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نظر شیخنا در اینکه ید از اصول است یا از امارات </w:t>
      </w:r>
      <w:r>
        <w:rPr>
          <w:rFonts w:eastAsia="IRNazanin" w:cs="IRNazanin"/>
          <w:color w:val="111111"/>
          <w:sz w:val="28"/>
          <w:szCs w:val="28"/>
          <w:lang w:bidi="fa-IR"/>
        </w:rPr>
        <w:t>183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دلیل تقدّم بیّنه بر ید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مسألۀ دوّم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تقدّم قاعدۀ فراغ و تجاوز بر استصحاب و استدلال بر این مطلب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اخبار قاعده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اخبار عامّه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سپس اعطاء قاعدۀ کلیّه می‌کند به اینکه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اخبار خاصّه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تنقیح مضامین این اخبار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موضع اوّل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موضع دوم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موضع سوم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مؤیّدات احتمال اوّل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عدم کفایت دخول در مقدّمات غیر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اقوی اعتبار دخول در غیر و عدم کفایت مجرّد الفراغ است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عدم صحت تفصیل بین باب نماز و وضوء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موضع چهارم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عدم جریان قاعدۀ تجاوز در طهارت ثلاث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مستند این خروج و استثناء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اشکال در ظاهر ذیل این روایت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دفع اشکال از روایت توسط شیخ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فرض وضوء به عنوان فعل واحد بسیط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موضع پنجم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جریان قاعدۀ تجاوز در اجزاء و شروط هر دو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قول کاشف الغطاء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قول کاشف اللثام </w:t>
      </w:r>
      <w:r>
        <w:rPr>
          <w:rFonts w:eastAsia="IRNazanin" w:cs="IRNazanin"/>
          <w:color w:val="111111"/>
          <w:sz w:val="28"/>
          <w:szCs w:val="28"/>
          <w:lang w:bidi="fa-IR"/>
        </w:rPr>
        <w:t>258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شیخ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قول چهارم در مسأله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قول پنجم در مسأله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موضع ششم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در اینکه آیا شک در صحّت،ملحق به شک در وجود است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الموضع السّابع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موضع هفتم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مسألۀ سوم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در رابطۀ با اصالة الصّحة در کار دیگران است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مدرک اصالة الصّحة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استدلال به آیات کتاب و مناقشۀ شیخ در آن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مناقشۀ شیخ در دلالت اخبار بر اصالة الصّحة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مؤید اوّل بر عدم دلالت اخبار مذکور بر اصالة الصّحة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مؤیّد دوّم بر عدم دلالت اخبار مزبور بر اصالة الصّحة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دلیل سوّم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بر حمل فعل غیر بر صحّت اجماع قولی و عملی است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استدلال به اجماع قولی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استدلال به اجماع عملی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استدلال به عقل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تنبیه و آگاهی دادن بر چند مطلب در اینجا شایسته است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در اینکه بالاخره باید صحّت واقعیّه را بگیریم یا صحت اعتقادیّه را؟</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صور مختلف مسأله </w:t>
      </w:r>
      <w:r>
        <w:rPr>
          <w:rFonts w:eastAsia="IRNazanin" w:cs="IRNazanin"/>
          <w:color w:val="111111"/>
          <w:sz w:val="28"/>
          <w:szCs w:val="28"/>
          <w:lang w:bidi="fa-IR"/>
        </w:rPr>
        <w:t>350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پنجم از صور العلم بالعلم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فرض و یا صورت ششم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فرض و یا صورت هفتم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حاصل و خلاصۀ مطالب تنبیه اوّل در یک گفتگوی خودمانی با شیخ ره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تنبیه دوم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در اینکه آیا استکمال ارکان عقد در جریان اصالة الصحة در عقود لازم است؟</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کلام محقق ثانی در باب اجاره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کلام علاّمه در قواعد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سخن علاّمه در مبحث ضمان از کتاب قواعد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سخن علاّمه در مبحث ضمان در کتاب تذکره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ایرادات شیخ به علاّمه و محقّق ثانی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اعتراض اوّل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پاسخ علاّمه به قطب الدین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عدم تفاوت بین شک از ناحیۀ مقتضی و مانع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اعتراض دوّم شیخ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اعتراض سوّم شیخ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اعتراض چهارم شیخ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تنبیه سوّم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صحّت هر چیزی به حسبه و به اعتبار آثار خودش می‌باشد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بیان فرعی که مترتّب است بر صحّة کلّ شیء بحسبه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تمسّک به استصحاب در مسأله مزبور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تنبیه چهارم در اعتبار احراز عنوان عمل در اجرای اصالة الصّحة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اشکال بر فرق‌گذاری میان صلاة الغیر علی المیّت و الصّلاة عن المیّت تبرّعا او بالاجاره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اوّلین پاسخ به اشکال فوق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رأی شیخ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تشریع المسائل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توجیه فرق مذکور </w:t>
      </w:r>
      <w:r>
        <w:rPr>
          <w:rFonts w:eastAsia="IRNazanin" w:cs="IRNazanin"/>
          <w:color w:val="111111"/>
          <w:sz w:val="28"/>
          <w:szCs w:val="28"/>
          <w:lang w:bidi="fa-IR"/>
        </w:rPr>
        <w:t>429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اظهارنظر نهائی شیخ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تنبیه پنجم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عدم جواز اخذ به لوازم در اصالة الصّحة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عدم ارتباط علم اجمالی به صحت معامله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ذکر فروعاتی در مسأله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بیان فرع اوّل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بیان فرع دوّم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بیان فرع سوّم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تنبیه ششم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اضطراب کلمات فقهاء در تقدیم اصالة الصّحة بر استصحابات موضوعیّه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تحقیق در مسأله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اصالة الصّحة در اقوال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دفع یک توهّم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اصالة الصّحة در اعتقادات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ذکر لطیفه‌ای در بحث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مقام دوّم از بحث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در بیان تعارض استصحاب با قرعه است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تعارض قرعه با سایر اصول عملیه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مقام سوم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حکومت دلیل استصحاب بر کلّ شیء مطلق حتی یرد فیه نهی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519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در برخی اخبار اصالة البرائة در شبهۀ موضوعیّه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تعارض اصلالة الاباحة با استصحابات موضوعیّه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ورود استصحاب بر قاعدۀ اشتغال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استصحاب الاشتغال بعد الاتیان باحدهما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ورود استصحاب بر قاعدۀ تخییر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تعارض دو استصحاب با یکدیگر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مقدّم بودن استصحاب سببی و دلیل بر آن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جریان استصحاب در جانب مسبّب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و امّا استصحاب در طرف آب و رفع الید از نجاست ثوب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دفع اشکال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پاسخ به اشکال به بیانی دیگر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دلیل سوّم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 xml:space="preserve">عدم تمامیّت این دلیل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ظهور اختلاف در مسألۀ مورد بحث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تصریح برخی از علما به جمع میان دو استصحاب سببی و مسبّبی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صحیح نبودن این جمع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ادّعای اجماع بر تقدیم استصحاب موضوعی بر حکمی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مناقشۀ شیخ در ادّعای اجماع مذکور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در صورتیکه شک در هردو استصحاب مسبّب از علم اجمالی باشد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صور چهارگانۀ در مسأله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635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به هردو استصحاب در صورت اوّل و دوّم مستلزم مخالفت قطعیّۀ عملیّه با علم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اجمالی است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دلیل بر عدم ترجیح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حکم در اصلین متعارضین تساقط است و نه تخییر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دلیل شیخ بر اثبات تساقط و ابطال تخییر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بیان یک توهّم در مسألۀ مورد بحث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دفع این توهّم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دفع یک توهّم دیگر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صورتی که بر هردو مستصحب اثر شرعی مترتّب می‌شود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مواردی که تنها بر یکی از دو استصحاب اثر مترتّب می‌شود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تشریح المسائل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680</w:t>
      </w:r>
    </w:p>
    <w:p>
      <w:pPr>
        <w:pStyle w:val="BookText"/>
        <w:rPr/>
      </w:pPr>
      <w:r>
        <w:rPr>
          <w:rFonts w:ascii="Amiri" w:hAnsi="Amiri" w:eastAsia="Amiri" w:cs="Amiri"/>
          <w:color w:val="111111"/>
          <w:sz w:val="28"/>
          <w:sz w:val="28"/>
          <w:szCs w:val="28"/>
          <w:rtl w:val="true"/>
          <w:lang w:bidi="ar-SA"/>
        </w:rPr>
        <w:t xml:space="preserve">تنبیه اوّل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تنبیه دوّم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تنبیه سوّم </w:t>
      </w:r>
      <w:r>
        <w:rPr>
          <w:rFonts w:eastAsia="Amiri" w:cs="Amiri" w:ascii="Amiri" w:hAnsi="Amiri"/>
          <w:color w:val="111111"/>
          <w:sz w:val="28"/>
          <w:szCs w:val="28"/>
          <w:lang w:bidi="ar-SA"/>
        </w:rPr>
        <w:t>685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تلخیص المطالب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بعضهم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الوافیة</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،و مناهج الأحکام</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،و ضوابط الأصول</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للعمل بالاستصحاب شروطا،کبقاء الموضوع،و عدم المعارض و وجوب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الکلّ إلی شروط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 أنّ الاستصحاب عبارة عن إبقاء ما شکّ فی بقائه،و هذا لا یتحقّق إلاّ مع الشکّ فی بقاء القضیّة المحقّقة فی السابق بعینها فی الزمان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علی هذا الوجه لا یتحقّق إلاّ بامور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ascii="IRNazanin" w:hAnsi="IRNazanin" w:eastAsia="IRNazanin"/>
          <w:color w:val="111111"/>
          <w:sz w:val="28"/>
          <w:sz w:val="28"/>
          <w:szCs w:val="28"/>
          <w:rtl w:val="true"/>
          <w:lang w:bidi="fa-IR"/>
        </w:rPr>
        <w:t>بقاء الموضوع فی الزّمان اللاّحق،و المراد به معروض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ارید استصحاب قیام زید،أو وجوده،فلابدّ من تحقّق زید فی الزّمان اللاحق علی النّحو الذی کان معروضا فی السابق،سواء کان تحقّقه فی السّابق بوصف وجوده الخارجیّ،و للوجود بوصف تقرّره ذهنا،لا وجوده الخارجیّ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اندفع ما استشکله بعض </w:t>
      </w:r>
      <w:r>
        <w:rPr>
          <w:rStyle w:val="FootnoteAnchor"/>
          <w:rtl w:val="true"/>
        </w:rPr>
        <w:footnoteReference w:id="3"/>
      </w:r>
      <w:r>
        <w:rPr>
          <w:rFonts w:ascii="IRNazanin" w:hAnsi="IRNazanin" w:eastAsia="IRNazanin"/>
          <w:color w:val="111111"/>
          <w:sz w:val="28"/>
          <w:sz w:val="28"/>
          <w:szCs w:val="28"/>
          <w:rtl w:val="true"/>
          <w:lang w:bidi="fa-IR"/>
        </w:rPr>
        <w:t>فی کلّیّة اعتبار بقاء الموضوع فی الاستصحاب،بانتقاضها باستصحاب وجود الموجودات عند الشکّ فی بقائها؛زعما منه أنّ المراد وجوده الثانویّ علی نحو وجوده الأوّلّی الصالح لأن یحکم علیه بالمستصحب و بنقیضه،و إلاّ لم یجز أن یحمل علیه المستصحب فی الزّمان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فالموضوع فی استصحاب حیاة زید هو زید القابل لأن یحکم علیه بالحیاة تارة و بالموت اخری،و هذا المعنی لا شکّ فی تحقّقه عند الشکّ فی بقاء حیاته</w:t>
      </w:r>
      <w:r>
        <w:rPr>
          <w:rFonts w:eastAsia="IRNazanin" w:cs="IRNazanin"/>
          <w:color w:val="111111"/>
          <w:sz w:val="28"/>
          <w:szCs w:val="28"/>
          <w:rtl w:val="true"/>
          <w:lang w:bidi="fa-IR"/>
        </w:rPr>
        <w:t>.</w:t>
      </w:r>
      <w:bookmarkStart w:id="10" w:name="pg12648_125461"/>
    </w:p>
    <w:p>
      <w:pPr>
        <w:pStyle w:val="BookText"/>
        <w:rPr/>
      </w:pPr>
      <w:bookmarkEnd w:id="10"/>
      <w:r>
        <w:rPr>
          <w:rFonts w:ascii="IRNazanin" w:hAnsi="IRNazanin" w:eastAsia="IRNazanin"/>
          <w:color w:val="111111"/>
          <w:sz w:val="28"/>
          <w:sz w:val="28"/>
          <w:szCs w:val="28"/>
          <w:rtl w:val="true"/>
          <w:lang w:bidi="fa-IR"/>
        </w:rPr>
        <w:t>ثمّ الدلیل علی اعتبار هذا الشرط فی جریان الاستصحاب واضح؛لأنّه لو لم یعلم تحقّقه لاحقا،فإذا ارید إبقاء المستصحب العارض له المتقوّم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یبقی فی غیر محلّ و موضوع،و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یبقی فی موضوع غیر الموضوع السابق،و من المعلوم أنّ هذا لیس إیقاء لنفس ذلک العارض،و إنّما هو حکم بحدوث عارض مثله فی موضوع جدید،فیخرج عن الاستصحاب،بل حدوثه للموضوع الجدید کان مسبوقا بالعدم،فهو المستصحب دون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المستصحب لا فی موضوع محال،و کذا فی موضوع آخر؛إمّا لاستحالة انتقال العرض،و إمّا لأنّ المتیقّن سابقا وجوده فی الموضوع السابق،و الحکم بعدم ثبوته لهذا الموضوع الجدید لیس نقضا للمتیقّن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هو العلم ببقاء الموضوع،و لا یکفی احتمال البقاء؛إذ لابدّ من العلم بکون الحکم بوجود المستصحب إبقاء،و الحکم بعدمه نقضا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2"/>
        <w:numPr>
          <w:ilvl w:val="1"/>
          <w:numId w:val="1"/>
        </w:numPr>
        <w:rPr/>
      </w:pPr>
      <w:bookmarkStart w:id="11" w:name="__RefHeading___Toc428121_222507752"/>
      <w:bookmarkStart w:id="12" w:name="_Toc4"/>
      <w:bookmarkEnd w:id="11"/>
      <w:r>
        <w:rPr>
          <w:rtl w:val="true"/>
        </w:rPr>
        <w:t>خاتمه</w:t>
      </w:r>
      <w:bookmarkEnd w:id="12"/>
    </w:p>
    <w:p>
      <w:pPr>
        <w:pStyle w:val="Heading3"/>
        <w:numPr>
          <w:ilvl w:val="2"/>
          <w:numId w:val="1"/>
        </w:numPr>
        <w:rPr/>
      </w:pPr>
      <w:bookmarkStart w:id="13" w:name="__RefHeading___Toc428123_222507752"/>
      <w:bookmarkStart w:id="14" w:name="_Toc5"/>
      <w:bookmarkEnd w:id="13"/>
      <w:r>
        <w:rPr>
          <w:rtl w:val="true"/>
        </w:rPr>
        <w:t>در شرائط عمل به استصحاب و حجیّت آن</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صاحب وافیه و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عمل به استصحاب، شروطی مثل بقاء موضوع،نبود معارض و وجوب فحص را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تحقیق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مزبور از شرائط اصل جریان استصحاب‌اند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شروط عمل به آن</w:t>
      </w:r>
      <w:r>
        <w:rPr>
          <w:rFonts w:eastAsia="IRNazanin" w:cs="IRNazanin"/>
          <w:color w:val="111111"/>
          <w:sz w:val="28"/>
          <w:szCs w:val="28"/>
          <w:rtl w:val="true"/>
          <w:lang w:bidi="fa-IR"/>
        </w:rPr>
        <w:t>).</w:t>
      </w:r>
    </w:p>
    <w:p>
      <w:pPr>
        <w:pStyle w:val="Heading3"/>
        <w:numPr>
          <w:ilvl w:val="2"/>
          <w:numId w:val="1"/>
        </w:numPr>
        <w:rPr/>
      </w:pPr>
      <w:bookmarkStart w:id="15" w:name="__RefHeading___Toc428125_222507752"/>
      <w:bookmarkStart w:id="16" w:name="_Toc6"/>
      <w:bookmarkEnd w:id="15"/>
      <w:r>
        <w:rPr>
          <w:rtl w:val="true"/>
        </w:rPr>
        <w:t>جریان استصحاب متوقف است بر چند امر</w:t>
      </w:r>
      <w:bookmarkEnd w:id="16"/>
    </w:p>
    <w:p>
      <w:pPr>
        <w:pStyle w:val="Heading4"/>
        <w:numPr>
          <w:ilvl w:val="3"/>
          <w:numId w:val="1"/>
        </w:numPr>
        <w:rPr/>
      </w:pPr>
      <w:bookmarkStart w:id="17" w:name="__RefHeading___Toc428127_222507752"/>
      <w:bookmarkStart w:id="18" w:name="_Toc7"/>
      <w:bookmarkEnd w:id="17"/>
      <w:r>
        <w:rPr>
          <w:rtl w:val="true"/>
        </w:rPr>
        <w:t>اشاره</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باب استصحاب تا به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عبارتست از ابقاء آن چیزی که در بقاء آن شک وجود دارد و این معنا تحقّق نمی‌یابد مگر در صورت شک در بقاء نفس همان قضیّۀ متیقّنه در زمان سابق که آیا عینا در زمان لاحق باقی است یا نه؟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بر این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مفهوم استصحاب دخیل و مقوّم ماهیّت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bookmarkStart w:id="19" w:name="pg12648_125462"/>
    </w:p>
    <w:p>
      <w:pPr>
        <w:pStyle w:val="BookText"/>
        <w:rPr/>
      </w:pPr>
      <w:bookmarkEnd w:id="19"/>
      <w:r>
        <w:rPr>
          <w:rFonts w:ascii="IRNazanin" w:hAnsi="IRNazanin" w:eastAsia="IRNazanin"/>
          <w:color w:val="111111"/>
          <w:sz w:val="28"/>
          <w:sz w:val="28"/>
          <w:szCs w:val="28"/>
          <w:rtl w:val="true"/>
          <w:lang w:bidi="fa-IR"/>
        </w:rPr>
        <w:t>نمی‌یابد مگر با چند امر</w:t>
      </w:r>
      <w:r>
        <w:rPr>
          <w:rFonts w:eastAsia="IRNazanin" w:cs="IRNazanin"/>
          <w:color w:val="111111"/>
          <w:sz w:val="28"/>
          <w:szCs w:val="28"/>
          <w:rtl w:val="true"/>
          <w:lang w:bidi="fa-IR"/>
        </w:rPr>
        <w:t>:</w:t>
      </w:r>
    </w:p>
    <w:p>
      <w:pPr>
        <w:pStyle w:val="Heading4"/>
        <w:numPr>
          <w:ilvl w:val="3"/>
          <w:numId w:val="1"/>
        </w:numPr>
        <w:rPr/>
      </w:pPr>
      <w:bookmarkStart w:id="20" w:name="__RefHeading___Toc428129_222507752"/>
      <w:bookmarkStart w:id="21" w:name="_Toc8"/>
      <w:bookmarkEnd w:id="20"/>
      <w:r>
        <w:rPr>
          <w:rtl w:val="true"/>
        </w:rPr>
        <w:t>امر اوّل</w:t>
      </w:r>
      <w:r>
        <w:rPr>
          <w:rtl w:val="true"/>
        </w:rPr>
        <w:t xml:space="preserve">: </w:t>
      </w:r>
      <w:r>
        <w:rPr>
          <w:rtl w:val="true"/>
        </w:rPr>
        <w:t>بقاء موضوع در زمان لاحق</w:t>
      </w:r>
      <w:bookmarkEnd w:id="21"/>
    </w:p>
    <w:p>
      <w:pPr>
        <w:pStyle w:val="Heading5"/>
        <w:numPr>
          <w:ilvl w:val="4"/>
          <w:numId w:val="1"/>
        </w:numPr>
        <w:rPr/>
      </w:pPr>
      <w:bookmarkStart w:id="22" w:name="__RefHeading___Toc428131_222507752"/>
      <w:bookmarkStart w:id="23" w:name="_Toc9"/>
      <w:bookmarkEnd w:id="22"/>
      <w:r>
        <w:rPr>
          <w:rtl w:val="true"/>
        </w:rPr>
        <w:t>اشاره</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قیودش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لاحق،و مراد از آن معروض المستصحب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استصحاب قیام زید با وجود او مراد باشد،به ناچار زید باید به همان نحوی که در زمان سابق موضوعیّت داشت در زمان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محقّق باشد اعمّ از اینکه تحقّق او در گذشته به نحو وجود ذهنی باشد یا به نحو وجود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موضوع برای عروض قیام است درگذشت به وصف وجود خارجی‌اش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قیام برای وجود خارجی این طبیعت ثابت است و نه برای وجود ذهنی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معروض برای وجود است به وصف وجود ذهنی‌اش و نه وجود خارجی‌اش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مطلب دفع می‌شود اشکالی که برخی در کلیّت اعتبار بقاء موضوع در استصحاب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 بقاء موضوع کلیّت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احراز وجود خارجی موجودات دیگر مجالی برای شک در بقاء وجود،پیدا نمی‌شود،به گمان اینکه مراد ما از احراز بقاء موضوع،احراز بقاء موضوع در خارج است،غافل از اینکه مراد ما از وجود ثانوی آن،همان وجود اوّلی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نحوی که صلاحیّت اتّصاف به وجود و عدم را داشته باشد،و الاّ اگر موضوع طبیعت موجود بوده باشد در همان سابق هم جایز نمی‌بود که گفته شود زید الموجود،موجود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موضوع استصحاب در حیات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است که تارة قابلیّت اتّصاف به حیات و تارة قابلیّت اتّصاف به موت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 در بقاء وجود برای این طبیعت،پس از احراز الموضوع معنا دارد و استصحاب هم جاری می‌شود</w:t>
      </w:r>
      <w:r>
        <w:rPr>
          <w:rFonts w:eastAsia="IRNazanin" w:cs="IRNazanin"/>
          <w:color w:val="111111"/>
          <w:sz w:val="28"/>
          <w:szCs w:val="28"/>
          <w:rtl w:val="true"/>
          <w:lang w:bidi="fa-IR"/>
        </w:rPr>
        <w:t>.</w:t>
      </w:r>
    </w:p>
    <w:p>
      <w:pPr>
        <w:pStyle w:val="Heading5"/>
        <w:numPr>
          <w:ilvl w:val="4"/>
          <w:numId w:val="1"/>
        </w:numPr>
        <w:rPr/>
      </w:pPr>
      <w:bookmarkStart w:id="24" w:name="__RefHeading___Toc428133_222507752"/>
      <w:bookmarkStart w:id="25" w:name="_Toc10"/>
      <w:bookmarkEnd w:id="24"/>
      <w:r>
        <w:rPr>
          <w:rtl w:val="true"/>
        </w:rPr>
        <w:t>دلیل بر اعتبار شرط مزبور</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اعتبار این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بقاء موضوع و احراز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استصحاب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اگر موضوع در زمان لاحق محرز و مسلّم نباشد و ما بخواهیم حکم را استصحاب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بگوئیم اکنون نیز همان محمول باقی است لکن نمی‌دانیم که موضوع باقی است یا نه؟از سه حال خارج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است که محمول یا عرض،بدون موضوع و محل باقی بماند که امری محال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است که موضوع دیگری در واقع جای موضوع سابق را گرفته و این عرض در ضمن آن موجود است و روشن است که این مستلزم عرض بدون معروض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این همان حکم به حدوث عارضی جدید مثل عارض قبلی است در موضوعی جدید که در نتیجه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استصحاب خارج می‌شود بلکه حدوث این عارض برای موضوع جدید مسبوق به عدم است و این مستصحبی است که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چنانکه به نحو حدوث مثل در موضوع دیگر نیز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دلیل مستحیل بودن انتقال عرض به موضوع دیگر،و یا بخاطر اینکه وجود امر متیقّن در گذشته در موضوع سابق است،و حکم به عدم ثبوت آن عرضی برای این موضوع جدید،نقضی برای متیقن سابق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ما گفتیم روشن می‌شود که آنچه در استصحاب حکمیّه معتبر است،همان علم به بقاء موضوع است و لذا مجرّد احتمال بقاء و یا شک در بقاء و ارتفاع آن کافی نیست،چرا که استصحاب عبارت است از ابقاء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حکم به وجود مستصحب حقیقتا ابقاء ما کان است و حکم به عدم آن حقیقتا نقض یقین سابق است و این امر ممکن نمی‌باشد مگر با علم به بقاء موضوع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چه مراحلی در باب استصحاب مورد بررسی قرار گرفت؟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استصحاب،تبیین اصولی بودن مسأله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استصحاب به اعتبار مستصحب و دلیل آن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اقوال مختلف در باب استصحاب و ادلّۀ مربوط به آنها و انتخاب قول حق و دلیل مربوط به آن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دوازده تنبیه در باب استصحاب و مسائل مربوط به هریک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مرحلۀ بحث در باب استصحاب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پیرامون شروط عمل به استصحاب و حجّیت آن است که تحت عنوان خاتمه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بعضهم للعمل بالاستصحاب شروطا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اصولیین برای عمل به استصحاب و حجیّت آن سه شرط ذکر کرده و گفته‌اند که اگر این شروط فراهم باشد استصحاب در حقّ مکلّف حجّت بوده و او حق دارد که بدان عمل کند و الاّ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شروط کدامند؟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بقاء موضوع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معارض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الفحص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مرحوم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مزبور از شرائط اصل جریان استصحاب هستند و نه از شروط عمل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تفاوتی میان دو تعبیر اخیر وجود دارد؟</w:t>
      </w:r>
    </w:p>
    <w:p>
      <w:pPr>
        <w:pStyle w:val="BookText"/>
        <w:rPr/>
      </w:pPr>
      <w:r>
        <w:rPr>
          <w:rFonts w:ascii="IRNazanin" w:hAnsi="IRNazanin" w:eastAsia="IRNazanin"/>
          <w:color w:val="111111"/>
          <w:sz w:val="28"/>
          <w:sz w:val="28"/>
          <w:szCs w:val="28"/>
          <w:rtl w:val="true"/>
          <w:lang w:bidi="fa-IR"/>
        </w:rPr>
        <w:t>یکی از مصادیق هل بسیطه است و دیگری فرد هل مرکّبه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رابطۀ با امری بحث می‌کنیم از دو زاویه به آن نگاه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اصل تحقق و موجودیّت آن بحث می‌کنیم بدین معنا که آیا اصلا در اینجا موضوع دارد یا نه؟مفهوم دارد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از حجیّت آن بعد الوجود بحث می‌کنیم بدین معنا که آیا فلان امر موجود، حجیّت دارد یا نه؟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صحبت از این می‌شود که آیا در فلان موضوع شهرت فتوائیّه و یا اجماع منقول و یا خبر ثقه‌ای وجود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پس از علم و اطلاع از موجودیت هریک از این امور بحث از این می‌رود که آیا این شهرت فتوائیۀ موجود و یا خبر ثقۀ موجود،حجیّت دارد و واجب الاتّباع هست یا نه؟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اصل وجود بحث از مفاد کان تامّه است و بحث از حجیّت موجود،بحث از مفادّ کان ناقصه است که همان ثبوت شیء لشیء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اینجا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استصحاب 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بحث می‌کنیم که آیا در فلان مورد استصحاب معنا و مفهوم دارد و قابل جریان می‌باشد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صغروی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گاهی بحث ما در اینستکه آیا این استصحاب قابل جریان در آن مورد حجّت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اصولیین شروط مذکوره را برای بحث کبروی می‌آورند و برخی مثل شیخ برای بحث صغروی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برای تبیین و توضیح مرام و شیوۀ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باب استصحاب تا به اینجا دانستیم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ابقاء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ابقاء ما شکّ فی بقائه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معنا حاصل نمی‌شود مگر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ما در بقاء نفس همان قضیّۀ متیقّنّه در زمان سابق باشد بدین معنا که آیا همان امر متیقّنه در زمان لاحق باقی است یا نه؟</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شکّی که در معنا و مفهوم استصحاب دخیل بوده و مقوّم ماهیّت آن می‌باشد و بدون آن استصحابی در کار نیست تا که حجّت باشد یا نه،خود این شک در بقاء ما کان تحقّق نمی‌یابد مگر با چند امر که ذیلا و به ترتیب مورد بحث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اوّلین امر از اموری است که تحقّق شکّ مزبور مترتّب بر آن است و آن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بقاء الموضوع</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 که در زمان سابق یعنی زمان یقین،موضوعیّت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یعنی در زمان شک نیز باید با همۀ قیودش محرز و باقی باشد وگرنه،استصحاب الحکم معقول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موضوع در اینجا چیست؟</w:t>
      </w:r>
    </w:p>
    <w:p>
      <w:pPr>
        <w:pStyle w:val="BookText"/>
        <w:rPr/>
      </w:pPr>
      <w:r>
        <w:rPr>
          <w:rFonts w:ascii="IRNazanin" w:hAnsi="IRNazanin" w:eastAsia="IRNazanin"/>
          <w:color w:val="111111"/>
          <w:sz w:val="28"/>
          <w:sz w:val="28"/>
          <w:szCs w:val="28"/>
          <w:rtl w:val="true"/>
          <w:lang w:bidi="fa-IR"/>
        </w:rPr>
        <w:t>معروض المستصحب است،مع جمیع ماله دخل فی معروضیّة الموضوع و عروض المستصحب علیه،و قیامه به من الخصوصیّات و التّشخّصات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مطلب مزبور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به حسب موضوعاتشان متفاوتند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قضایا،موضوع،خود طبیعت با تقرّر ماهوی آن می‌باشد یعنی طبیعت به نحو لا بشرط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البته،این مطلب در مواردی است که محمول در قضیّه،عارض بر وجود می‌باشد،فی المثل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 و یا زید موجود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اگر موضوع ما،طبیعت زید به نحو به شرط شیء یعنی بشرط الوجود در نظر گرفته شود،حمل موجود بر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اگر موضوع را نسبت به وجود به نحو بشرط لا ملاحظه کنیم باز حمل وجود بر آن محال است چرا که مستلزم تناقض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اینجا چه باید کرد؟</w:t>
      </w:r>
    </w:p>
    <w:p>
      <w:pPr>
        <w:pStyle w:val="BookText"/>
        <w:rPr/>
      </w:pPr>
      <w:r>
        <w:rPr>
          <w:rFonts w:ascii="IRNazanin" w:hAnsi="IRNazanin" w:eastAsia="IRNazanin"/>
          <w:color w:val="111111"/>
          <w:sz w:val="28"/>
          <w:sz w:val="28"/>
          <w:szCs w:val="28"/>
          <w:rtl w:val="true"/>
          <w:lang w:bidi="fa-IR"/>
        </w:rPr>
        <w:t>باید که موضوع یعنی زید را به نحو لا بشرط و مطلق لحاظ کنیم بطوری که قابلیّت اتّصاف به هریک از وجود و نقیض آن یعنی عدم را دارا باشد تا بتوانیم وجود را به عنوان محمول بر آن حمل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قضایا،موضوع عبارتست از طبیعت موجود در خارج بدون اینکه قید دیگری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قائم،مراد زیدی است که در عالم خارج موجود است، چرا که وصف قیام برای وجود خارجی این طبیعت ثابت است و نه برای وجود ذهنی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ما زیدی است که در خارج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قضایا هم موضوع عبارتست از طبیعتی که در خارج موجود است منتهی با یک قید دیگری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 یجب اکرامه،معنایش اینستکه زیدی که در خارج</w:t>
      </w:r>
    </w:p>
    <w:p>
      <w:pPr>
        <w:pStyle w:val="BookText"/>
        <w:rPr/>
      </w:pPr>
      <w:r>
        <w:rPr>
          <w:rFonts w:ascii="IRNazanin" w:hAnsi="IRNazanin" w:eastAsia="IRNazanin"/>
          <w:color w:val="111111"/>
          <w:sz w:val="28"/>
          <w:sz w:val="28"/>
          <w:szCs w:val="28"/>
          <w:rtl w:val="true"/>
          <w:lang w:bidi="fa-IR"/>
        </w:rPr>
        <w:t>موجود و متصف به وصف عالمیّت است اکرامش واجب است و نه زیدی که موجود فی الخارج است ولو جاهل باشد و نه طبیعت زید ولو معدوم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قضایا نیز موضوع،طبیعت موجود در خارج باضافۀ قیود مختلفۀ زمانی و مکانی و حالی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العالم فی رمضان ان کان صائما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بقاء موضوع در اینجا چیست؟</w:t>
      </w:r>
    </w:p>
    <w:p>
      <w:pPr>
        <w:pStyle w:val="BookText"/>
        <w:rPr/>
      </w:pPr>
      <w:r>
        <w:rPr>
          <w:rFonts w:ascii="IRNazanin" w:hAnsi="IRNazanin" w:eastAsia="IRNazanin"/>
          <w:color w:val="111111"/>
          <w:sz w:val="28"/>
          <w:sz w:val="28"/>
          <w:szCs w:val="28"/>
          <w:rtl w:val="true"/>
          <w:lang w:bidi="fa-IR"/>
        </w:rPr>
        <w:t>در هریک از قضایا وجود موضوع و احراز و بقاء آن بحسب خودش می‌باشد و ربطی به دیگری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قضیۀ نوع اوّل از چهار قضیّه‌ای که ذکر شد،بقاء الموضوع به بقاء نفس طبیعت با تقرّر ماهوی آن است و نه بقاء الموضوع در 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قضیّۀ نوع دوم از قضایای مزبور بقاء الموضوع به بقاء طبیعت موجوده است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بقاء موضوع در استصحاب عبارتست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قضیّه‌ای که در زمان لاحق مشکوکة است،عین قضیّه‌ای باشد که در زمان سابق متیقّن بود،بدون اینکه تفاوتی از نظر موضوع و قیود آن و محمول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فرقشان در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محمول در زمان سابق برای آن موضوع قطعی بود و لکن در زمان لاحق مشکوک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طرح مطالب فوق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یک اشکال است و آن اشکال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توهّم کرده‌اند که مسألۀ بقاء موضوع کلیّت ندارد بلکه در امثال زید قائم که موضع طبیعت موجود،در خارج است تامّ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با احراز موضع نیز شک در بقاء محمول پیدا می‌شود و جای استصحاب بقاء قیام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مثل زید موجود که موضوع نفس طبیعت و یا به قول مرحوم شیخ وجود ذهنی است، ناتمام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موضوع یعنی بقاء زید،در خارج محرز و قطعی شود دیگر مجالی برای شک در بقاء وجود پیدا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نبود شک در بقاء،استصحاب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مواردی از قبیل زید قائم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است و لکن در امثال زید موجود، جاری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شما جناب شیخ به این اشکال و یا توهّم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حضرات فکر کرده‌اند که مراد ما از احراز بقاء موضوع،احراز بقاء موضوع در خارج است و حال آنکه هرکجا موضوع و بقاء آن،ویژگی خاصّ خود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بقاء الموضوع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ثانوی آن به نحو وجود اوّلی آن باشد،یعنی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وجودی اوّلی در زمان یقین،نفس طبیعت بوده باشد که قابلیّت اتّصاف به هریک از وجود و عدم را داشت و گفتیم که زید موجود وجود ثانوی نیز در زمان شک باید که نفس طبیعت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بقاء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طبیعت،پس از احراز الموضوع معنا داشته و استصحاب هم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موضوع نفس طبیعت نباشد بلکه در زمان سابق نیز طبیعت موجوده بوده باشد،در زمان سابق نیز غلط می‌بود یعنی درست نبود که گفته شود زید الموجود موجود و یا زید بشرط الوجود موجود و حال آنکه آن را معقول و صحیح دانستیم چرا که موضوع طبیعتی است که قابلیّت برای وجود و عدم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فهکذا در 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الموضوع کلیّت دارد و موضوعات در تمام استصحابات جاریۀ در احکام باید محرز و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بقاء موضوع و احراز آن در جریان استصحاب شرط و معتبر است؟</w:t>
      </w:r>
    </w:p>
    <w:p>
      <w:pPr>
        <w:pStyle w:val="BookText"/>
        <w:rPr/>
      </w:pPr>
      <w:r>
        <w:rPr>
          <w:rFonts w:ascii="IRNazanin" w:hAnsi="IRNazanin" w:eastAsia="IRNazanin"/>
          <w:color w:val="111111"/>
          <w:sz w:val="28"/>
          <w:sz w:val="28"/>
          <w:szCs w:val="28"/>
          <w:rtl w:val="true"/>
          <w:lang w:bidi="fa-IR"/>
        </w:rPr>
        <w:t>به این دلیل که اگر موضوع محرز و قطعی نباشد و معذلک ما بخواهیم حکم را استصحاب کرده و ثابت نمائیم و بگوئیم که هم‌اکنون نیز،همان محمول و عرض باقی است و لکن نمی‌دانیم که موضوع آن در واقع باقی است یا نه؟این امر از سه حال خارج نمی‌باشد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اینستکه اصلا موضوعی در واقع وجود ندارد و این عرض بدون موضوع و محلّ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اینستکه موضوع دیگری در واقع،جای موضوع سابق را گرفته است و این عرض در ضمن آن موجود و قائم به آن محل است،فی المثل وصف قیام که در گذشته برای زید ثابت بود اکنون برای عمرو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اینستکه موضوعی که در سابق وجود داشت اکنون نیز وجود دارد و این عرض قائم به همان معروض و در ضمن او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احتمالات فوق ممکن و متعیّن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احتمال اوّل محال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وجود فی نفسه اعراض،عین وجود لغیره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اذا وجد،وجد فی موضوع،یعنی که عرض اگر در عالم خارج یافت شود در جوهر است که یافت می‌شود و محال است که بدون جوهر در خارج یافت شود چنانکه طول،عرض، حجم و سطح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جوهر جسمانی هیچگونه تحققی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احتمال دوّم یعنی قیام اعراضی مثل قیام،کتابت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موضوع جدید در زمان لاحق باز از دو حال خارج نیست و هردو حال هم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احتمال اینستکه به نحو انتقال باشد بدین معنا که عرض قیام که در گذشته در زید موجود بود،به بکر منتقل شده باشد و اکنون در بکر و یا در عمرو موجود باشد،و لکن این انتقال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امکان ذاتی باز مستلزم تحقّق عرض،بدون معروض موضع است در این انتقال 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عرض به هیچ وجه و حتی برای یک لحظه هم نمی‌تواند جدای از محلّ و معروض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 اینکه این قیام عرض به موضوع جدید به نحو حدوث مثل باشد یعنی که قیام جدیدی مماثل قیام زید برای عمرو حادث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باشد ولو معقول است و لکن ربطی به مسألۀ مورد بحث ما ندارد چونکه این از قبیل تجدّد مثل است و نه ابقاء ما کان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سوّم که گفته شد عرض مزبور در همان موضوع اوّلی باقی باشد تا صدق</w:t>
      </w:r>
    </w:p>
    <w:p>
      <w:pPr>
        <w:pStyle w:val="BookText"/>
        <w:rPr/>
      </w:pPr>
      <w:r>
        <w:rPr>
          <w:rFonts w:ascii="IRNazanin" w:hAnsi="IRNazanin" w:eastAsia="IRNazanin"/>
          <w:color w:val="111111"/>
          <w:sz w:val="28"/>
          <w:sz w:val="28"/>
          <w:szCs w:val="28"/>
          <w:rtl w:val="true"/>
          <w:lang w:bidi="fa-IR"/>
        </w:rPr>
        <w:t>کند بقاء ما کان،تعیّن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ممکن نیست مگر به احراز موضوع و بقاء آن در زمان لاحق و لذا بقاء الموضوع به حکم عقل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ما به ارتفاع و انعدام موضوع سابق یقین داریم،خوب می‌دانیم که در اینجا وجهی برای استصحاب الحکم نیست،و الاّ همان توالی فاسدۀ عقلیه لازم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ما به بقاء موضوع سابق یقین داریم و لکن در بقاء حکم آن شک داریم که قدر متیقّن از استصحاب الحکم همین فرض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بقاء الموضوع را صرفا احتمال می‌دهیم و الا یقین به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بفرمائید که آیا در زمان شک هم باید یقین به بقاء موضوع داشته باشیم تا استصحاب حکم جاری کنیم یا اینکه اگر احتمال بقاء هم بدهیم برای جریان استصحاب کافی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در استصحابات حکمیّه،قطع به بقاء موضوع در زمان لاحق معتبر است و لذا مجرّد احتمال بقاء و یا شک در بقاء و ارتفاع آن کافی نبوده و مجوّز استصحاب حکمی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استصحاب عبارتست از ابقاء ما کان و این بدان معناست که ما بتوانیم بطور قطع بگوئیم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اکنون حکم به وجود مستصحب نمائیم حقیقتا ابقاء ما کان است و چنانچه حکم کنیم به عدم آن حقیقتا نقض یقین سابق است و این امر ممکن نمی‌باشد مگر با علم به بقاء موضوع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الشّک،معلوم نیست که این حکم،ابقاء ما کان باشد،بلکه چه‌بسا حدوث مثل و تجدّد امثال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استصحابات حکمیّه علم و قطع به بقاء موضوع در زمان لاحق معتبر و لازم است و مجرّد احتمال بقاء و شک در بقاء و ارتفاع کافی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الموضوع محتمل البقاء فیجوز إحرازه فی الزمان اللاحق بالاستصحاب</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ذکره صاحب الفصول فی الفصول</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مضایقة من جواز استصحابه فی بعض الصور،إلاّ أنّه لا ینفع فی استصحاب الحکم المحمول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بقاء الحکم الذی یراد استصحابه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مسبّبا عن سبب غیر الشکّ فی بقاء ذلک الموضوع المشکوک البقاء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یشکّ فی عدالة مجتهده مع الشکّ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مسبّبا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الأوّل،فلا إشکال فی استصحاب الموضوع عند الشکّ،لکن استصحاب الحکم کالعدالة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إلی إبقاء حیاة زید؛لأنّ موضوع العدالة؛زید علی تقدیر الحیاة؛إذ لا شکّ فیها إلاّ علی فرض الحیاة،فالذی یراد استصحابه هو عدالته علی تقدیر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مستصحبان،لکلّ منهما موضوع علی 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زید،و عدالته علی تقدیر الحیاة،و لا یعتبر فی الثانی إثبات الحیاة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الثانی،فالموضوع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معلوما معیّنا شکّ فی بقائه،کما إذا علم أنّ الموضوع لنجاسة الماء هو الماء بوصف التغیّر،و للمطهّریّة هو الماء بوصف الکرّیّة و الإطلاق،ثمّ شکّ فی بقاء تغیّر الماء الأوّل و کرّیّة الماء الثانی أو إطلاقه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أن یکون غیر معیّن،بل مردّدا بین أمر معلوم البقاء و آخر معلوم الارتفاع،کما إذا لم یعلم أنّ الموضوع للنجاسة هو الماء الذی حدث فیه التغیّر آنامّا،أم الماء المتلبّس فعلا بالتغیّر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إذا شککنا فی أنّ النجاسة محمولة علی الکلب بوصف أنّه کلب،أو المشترک بین الکلب و بین ما یستحال إلیه من الملح أو غیره</w:t>
      </w:r>
      <w:r>
        <w:rPr>
          <w:rFonts w:eastAsia="IRNazanin" w:cs="IRNazanin"/>
          <w:color w:val="111111"/>
          <w:sz w:val="28"/>
          <w:szCs w:val="28"/>
          <w:rtl w:val="true"/>
          <w:lang w:bidi="fa-IR"/>
        </w:rPr>
        <w:t>.</w:t>
      </w:r>
      <w:bookmarkStart w:id="26" w:name="pg12648_125472"/>
    </w:p>
    <w:p>
      <w:pPr>
        <w:pStyle w:val="BookText"/>
        <w:rPr/>
      </w:pPr>
      <w:bookmarkEnd w:id="26"/>
      <w:r>
        <w:rPr>
          <w:rFonts w:ascii="IRNazanin" w:hAnsi="IRNazanin" w:eastAsia="IRNazanin"/>
          <w:color w:val="111111"/>
          <w:sz w:val="28"/>
          <w:sz w:val="28"/>
          <w:szCs w:val="28"/>
          <w:rtl w:val="true"/>
          <w:lang w:bidi="fa-IR"/>
        </w:rPr>
        <w:t>ترجمه</w:t>
      </w:r>
    </w:p>
    <w:p>
      <w:pPr>
        <w:pStyle w:val="Heading5"/>
        <w:numPr>
          <w:ilvl w:val="4"/>
          <w:numId w:val="1"/>
        </w:numPr>
        <w:rPr/>
      </w:pPr>
      <w:bookmarkStart w:id="27" w:name="__RefHeading___Toc428135_222507752"/>
      <w:bookmarkStart w:id="28" w:name="_Toc11"/>
      <w:bookmarkEnd w:id="27"/>
      <w:r>
        <w:rPr>
          <w:rtl w:val="true"/>
        </w:rPr>
        <w:t>اشکال</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احراز موضوع بوسیلۀ استصحاب در زمان لاحق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موضوع مشکوک البقاء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نیز مشکوک البقاء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موضوع در زمان لاحق با استصحاب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پس از آن نیز احراز حکمش هم با استصحاب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مضایقه و تنگنایی در جواز استصحاب موضوع در برخی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سه‌گانه‌ای که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ندارد،لکن استصحاب موضوع در برخی از این صور در استصحاب حکمی که بر آن حمل می‌شود نافع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بقاء حکمی که استصحابش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اینستکه مسبّب است از سبب دیگری غیر از شک در بقاء آن موضوعی که مشکوک البقاء است مثل شک مکلف در عدالت مجتهدش در صورت شک در حیات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و حکم هردو مشکوک‌اند و لکن سببی و مسبّبی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در موضوع مسبّب از شکّ در بقاء موضوعی است که مشکوک البقاء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موضوع و حکم سببی و مسبّبی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بقاء 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نوع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سببی و مسببی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باشد،پس در استصحاب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حیات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الشّک،اشکالی وجود ندارد،و لکن در استصحاب حکمی مثل عدالت مثلا نیازی به ابقاء حیات زید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بدون احراز حیات هم می‌توان عدالت را استصحاب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موضوع عدالت زید است بنابر فرض حیات،چراکه شکی در رابطۀ با عدالت او بوجود نمی‌آید مگر بر فرض حیات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اگر مرده باشد قطعا عدالتی هم در کار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استصحابش اراده می‌شود،عدالت زید علی تقدیر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مستصحب وجود دارد که برای هریک از این دو،موضوع جداگانه‌ای وجود دارد یکی حیات زید و دیگری عدالت او بر فرض حیاتش می‌باشد و لکن اثبات حیات در دومی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استصحاب تعلیقی است و نیازی به احراز موضوع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بنابر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 حکمی و شک موضوعی،سببی و مسبّبی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شیء معلوم و معیّنی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شک شده است، چنانچه وقتی معلوم است که موضوع نجس بودن این آب،همان الماء المتغیّر است از آن جهت که متغیّر است،و یا وقتی که معلوم است که موضوع مطهّر بودن این آب کرّ است از آنجهت که کرّ است و سپس در بقاء تغیّر آن آب اوّل و کریّت و یا مطلق بودن آب دوّم شک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یک شیء غیرمعیّن و نامشخص است،بلکه مردّد است بین یک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بقائش معلوم است و یک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عصفور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الارتفاع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مثل؛وقتی که معلوم نیست که موضوع نجاست آن آبی است که آنامّا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برای یک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 شده است یا آن آبی است که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متلبّس به تغیّر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مثل وقتی که ما شک کنیم در اینکه نجاست حمل شده بر کلب از آن جهت که کلب است یا عنوانی است که مشترک بین شک و بین چیزی مثل نمک است که عنوان مستحالّ الیه را به خود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اشکال مستشکل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الموضوع محتمل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اشکالی دارد که گفته شود برای اجراء استصحاب الحکم،احتمال بقاء موضوع نیز کافی است و لذا قطع به بقاء آن لازم نمی‌باشد،منتهی ما استصحاب را مستقیما و بلاواسطه در حکم جاری نمی‌کنیم تا که شما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علیه الابقاء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اوّل یک استصحاب در خود موضوع جاری می‌کنیم تا که موضوع به برکت استصحاب برای ما محرز و زمینۀ اجرای استصحاب فراهم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دنبال احراز موضوع یک استصحاب هم در حکم اجراء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اشکالی</w:t>
      </w:r>
    </w:p>
    <w:p>
      <w:pPr>
        <w:pStyle w:val="BookText"/>
        <w:rPr/>
      </w:pPr>
      <w:r>
        <w:rPr>
          <w:rFonts w:ascii="IRNazanin" w:hAnsi="IRNazanin" w:eastAsia="IRNazanin"/>
          <w:color w:val="111111"/>
          <w:sz w:val="28"/>
          <w:sz w:val="28"/>
          <w:szCs w:val="28"/>
          <w:rtl w:val="true"/>
          <w:lang w:bidi="fa-IR"/>
        </w:rPr>
        <w:t>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پاسخ می‌دهد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مورد بحث ما که شک ما در حکم،به همراه شک در بقاء موضوع است دارای سه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اوّل و دوّم آن استصحاب الموضوع جاری می‌شود،منتهی در صورت اوّل، استصحاب موضوع ربطی به استصحاب حکم ندارد و استصحاب حکم هم نیازی به استصحاب موضوع ندارد،یعنی که زمینه‌سازی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صورت دوّم با وجود استصحاب موضوع نیازی به استصحاب حکم نیست،بلکه اصلا جریان آن معقول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با شک در موضوع و احتمال بقاء آن‌جایی برای استصحاب الحکم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الشّکّ فی بقاء الحکم الّذی یراد استصحابه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رابطۀ با صور مزبور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شک در بقاء حکم،همراه شود با شک در بقاء موضوع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بقاء حکم مسبّب از شک در بقاء موضوع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هریک از این دو شک دارای سببی جداگانه و علیحده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بقاء حکم مستقیما مسبّب از شک در بقاء موضوع است،منتهی خود این صورت دارای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اینستکه موضوع الحکم از تمام جهات معین و مشخص بوده ابهامی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اینستکه موضوع ابهام داشته و مردّد است بین دو امری که اگر این امر باشد هم‌اکنون مقطوع البقاء است و چنانچه آن دیگری باشد،هم‌اکنون مقطوع الارتفاع است و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شک در حکم به همراه شک در بقاء موضوع است دارای سه صورت است که حکم هریک ذیلا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حکم صورت اوّل از صور سه‌گانۀ فوق است و لذا می‌فرماید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در زمان لاحق،هم در بقاء حکم شک داریم و هم در بقاء موضوع و لکن هیچیک از</w:t>
      </w:r>
    </w:p>
    <w:p>
      <w:pPr>
        <w:pStyle w:val="BookText"/>
        <w:rPr/>
      </w:pPr>
      <w:r>
        <w:rPr>
          <w:rFonts w:ascii="IRNazanin" w:hAnsi="IRNazanin" w:eastAsia="IRNazanin"/>
          <w:color w:val="111111"/>
          <w:sz w:val="28"/>
          <w:sz w:val="28"/>
          <w:szCs w:val="28"/>
          <w:rtl w:val="true"/>
          <w:lang w:bidi="fa-IR"/>
        </w:rPr>
        <w:t>دو شک،سببی و مسببی نیستند بلکه هریک دارای سببی جداگانه است،مثل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دیروز هم به حیات زید یعنی موضوع یقین داشتم و هم به عدالت او که حکم و یا محمول باشد،و لکن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بقاء حیات زید شک دارم که منشاء این شک احتمال انتهاء قابلیّت زید برای حیات است یعنی که شاید عمر او به پایان رسیده و مرده باشد و یا که احتمال وجود رافع است که جلوی ادامۀ حیات او 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عدالت زید شک دارم که منشاء این شک احتمال ارتکاب کبیره و یا اصرار بر صغائر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از دو شک دارای سببی علیحده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حکم این صورت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یک استصحاب در موضوع جاری کرده،ثابت می‌کنیم حیات زید را که در نتیجه تمام آثار شرعیّۀ خود حیات از قبیل وجوب نفقه اهل و عیال،حرمت تقسیم اموال،وجوب تصدّق بدرهم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استصحاب تکلیف حکم یعنی عدالت که برای ما مشکوک است روشن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زیراکه این شک،مسبّب از شک در موضوع نیست تا که با روشن شدن وضع آن،تکلیف این نیز خود به خود روشن شود،بلکه این شک مسبّب از یک امر دیگری است که با علم به بقاء موضوع یعنی حیات زید هم،جای این شک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یک استصحاب هم در حکم جاری کرده و عدالت او را نیز ثابت می‌کنیم که در نتیجه تمام آثار آن از قبیل جواز تقلید از او،اقتدای به او،قبول شهادت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استصحاب حکم نیازی به احراز موضوع یعنی حیات زید مجتهد ندارد تا که با استصحاب موضوع،اوّل حیات احراز شود و در نتیجه زمینه برای استصحاب حکم آماده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اینجا بدون احراز موضوع هم استصحاب عدالت قابل جریان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موضوع عدالت،مجتهد علی تقدیر الحیاة است،چونکه شک در بقاء عدالت تنها در این فرض معقول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هم خود به خود محرز و معلوم است و نیازی به استصحاب ندارد و لذا استصحاب الحکم بطور مستقیم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بله،اگر موضوع،عدالت المجتهد الحیّ بود،نیاز بود که اوّل موضوع احراز شود و لکن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مستصحب داریم که هریک دارای موضوعی علیحده است و منشائی جداگانه دارد و لذا اجراء استصحاب در هریک ارتباطی به دیگری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الثّانی،فالموضوع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صورت دوّم از صور سه‌گانۀ مزبور و حکم آن صورت است و لذا می‌فرماید در اینصورت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ما در بقاء حکم،مسبّب است از شکّ در بقاء موضوع است یعنی که موضوع مشکوک البقاء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از نظر معنا و مفهوم کاملا معیّن و مشخّص است و لکن ما در بقاء آن شک داریم،فی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به حسب فرض،نجاست آبی است که متغیّر به وصف تغیّر است و لذا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یک ساعت قبل این آب متغیّر بود و یقینا نجس شده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اکنون در بقاء تنجّس آن شک داریم،چراکه در بقاء تغیّرش شک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بقاء تغیّر را و نتیجه می‌گیریم اثبات تنجّس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به حسب فرض مطهریّت آب 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دیروز به بقاء کریّت آن یقین داشتیم و در نتیجه به مطهریّت آن نیز یقین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امروز در بقاء مطهریّت آن شک داریم چراکه در بقاء کریّت آن شک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بقاء کریّت آن را و نتیجه می‌گیریم مطهریّت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به حسب فرض آب مطلق مطهر است،در مقابل آب مضاف،و فرق نمی‌کند که مطلق کثیر و کرّ باشد یا 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ساعت پیش به مطلقیّت آن یقین داشتیم و در نتیجه به مطهریت آن یقین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اکنون به مطهریت آن شک داریم چراکه در مطلقیّت آن شک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بکنیم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مطلقیّت الماء را و لکن نوبت به استصحاب الحکم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دلایل</w:t>
      </w:r>
    </w:p>
    <w:p>
      <w:pPr>
        <w:pStyle w:val="BookText"/>
        <w:rPr/>
      </w:pPr>
      <w:r>
        <w:rPr>
          <w:rFonts w:ascii="IRNazanin" w:hAnsi="IRNazanin" w:eastAsia="IRNazanin"/>
          <w:color w:val="111111"/>
          <w:sz w:val="28"/>
          <w:sz w:val="28"/>
          <w:szCs w:val="28"/>
          <w:rtl w:val="true"/>
          <w:lang w:bidi="fa-IR"/>
        </w:rPr>
        <w:t>آن در متن بعدی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أمّا الأوّل،فلا إشکال فی استصحاب الموضوع،و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الاستصحاب فی الأمور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الموضوع،حقیقته ترتیب الأحکام الشرعیّة المحمولة علی ذلک الموضوع الموجود واقعا،فحقیقة استصحاب التغیّر و الکرّیّة و الإطلاق فی الماء،ترتیب أحکامها المحمولة علیها،کالنجاسة فی الأوّل،و المطهّریّة فی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فمجرّد استصحاب الموضوع یوجب إجراء الأحکام،فلا مجال لاستصحاب الأحکام حینئذ؛ لارتفاع الشکّ،بل لو ارید استصحابها لم یجر؛لأنّ صحّة استصحاب النّجاسة مثلا لیس من أحکام التغیّر الواقعیّ لیثبت باستصحابه؛لأنّ أثر التغیّر هی النجاسة الواقعیّة،لا استصحابها؛إذ مع فرض التغیّر لا شکّ فی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قضیّة ما ذکرنا من الدلیل علی اشتراط بقاء الموضوع فی الاستصحاب،حکم العقل باشتراط بقائه فیه،فالمتغیّر الواقعیّ إنّما یجوز استصحاب النجاسة له بحکم العقل،فهذا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ترتّب الاستصحاب علی بقاء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أمرا جعلیّا حتّی یترتّب علی وجوده الاستصحابیّ،فتأمّل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الثانی،فلا مجال لاستصحاب الموضوع و لا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الأوّل؛فلأنّ أصالة بقاء الموضوع لا یثبت کون هذا الأمر الباقی متّصفا بالموضوعیّة،إلاّ بناء علی القول بالأصل المثبت،کما تقدّم فی أصالة بقاء الکرّ المثبتة لکرّیّة المشکوک بقاؤه علی الکرّیّة،و علی هذا القول فحکم هذا القسم حکم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أصالة بقاء الموضوع بوصف کونه موضوعا فهو فی معنی استصحاب الحکم؛لأنّ صفة الموضوعیة للموضوع ملازم لانشاء الحکم من الشّارع باستصحابه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استصحاب الحکم؛فلأنّه کان ثابتا لأمر لا یعلم بقاؤه،و بقاؤه قائما بهذا الموجود</w:t>
      </w:r>
    </w:p>
    <w:p>
      <w:pPr>
        <w:pStyle w:val="BookText"/>
        <w:rPr/>
      </w:pPr>
      <w:r>
        <w:rPr>
          <w:rFonts w:ascii="IRNazanin" w:hAnsi="IRNazanin" w:eastAsia="IRNazanin"/>
          <w:color w:val="111111"/>
          <w:sz w:val="28"/>
          <w:sz w:val="28"/>
          <w:szCs w:val="28"/>
          <w:rtl w:val="true"/>
          <w:lang w:bidi="fa-IR"/>
        </w:rPr>
        <w:t xml:space="preserve">الباقی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قیاما بنفس ما قام به أوّلا،حتّی یکون إثباته إبقاء و نفیه نقضا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در آن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هردو شک،سببی و مسبّبی بوده و موضوع مثلا مثل خمر 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 موضوع اشکالی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خمر بود بگو اکنون هم خمر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در مسألۀ استصحاب موضوعات خارجیّه دانستی که استصحاب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مثلا حیات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حقیقتش،مترتّب کردن احکام شرعیّه‌ای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بر این موضوع حمل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استصحاب تغیّر کریّت و اطلاق در آب،ترتّب احکام این موضوعات بر آنهاست مثل ترتّب نجاست در اثر استصحاب تغیّر و مثل ترتّب مطهریّت در اثر استصحاب کریّت و 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استصحاب موضوع،موجب اجراء احکام می‌شود،و لذا به دلیل از بین رفتن شک،مجالی برای استصحاب احکام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وقتی سبب محرز شود،مسبّب خود به خود محرز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استصحاب احکام در اینجا اراده شود،جاری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صحیح بودن استصحاب نجاست از احکام تغیّر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تا که با استصحاب تغیّر اثبات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تغیّر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شارع بر تغیّر مترتّب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نجاست واقعیّه است و نه استصحاب آن چونکه با فرض 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در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اینکه مقتضای دلیلی که ما ذکر کرده و گفتیم که دلیل اشتراط بقاء موضوع در استصحاب حکم،حکم عقل است به شرط بودن بقاء موضوع در حکم و لذا استصحاب نجاست برای متغیّر واقعی به حکم عقل جایز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حکم،یعنی ترتّب استصحاب بر بقاء موضوع یک امر جعلی نیست تا که بر وجود</w:t>
      </w:r>
    </w:p>
    <w:p>
      <w:pPr>
        <w:pStyle w:val="BookText"/>
        <w:rPr/>
      </w:pPr>
      <w:r>
        <w:rPr>
          <w:rFonts w:ascii="IRNazanin" w:hAnsi="IRNazanin" w:eastAsia="IRNazanin"/>
          <w:color w:val="111111"/>
          <w:sz w:val="28"/>
          <w:sz w:val="28"/>
          <w:szCs w:val="28"/>
          <w:rtl w:val="true"/>
          <w:lang w:bidi="fa-IR"/>
        </w:rPr>
        <w:t>استصحابی آن مترتّب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تأمّل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بنابر فرض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هردو شک سببی و مسبّبی هستند و لکن موضوع از اوّل بطور کامل مشخّص و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،مجالی برای استصحاب موضوع و حکم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جاری نبودن استصحاب برای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موضوع،اثبات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نمک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متّصف بشود به موضوعیّت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نجس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بنابر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مثبت،چنانکه در مسألۀ اصالت بقاء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استصحاب می‌کردیم کلّی کریّت را تا اثبات بکنیم کریت آن آبی را که در کریت آن شک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لذا؛بنابراین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مثبت را حجّت می‌داند و قائل است که می‌شود کلّی نجاست را استصحاب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این قسم نیز حکم قسم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 وقتی موضوع استصحاب شد دیگر نیازی به استصحاب حکم نیست،چرا که حکم خودش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استصحاب بقاء موضوع به وصف اینکه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با اشاره به نمک بگوییم این قبلا موضوع نجاست بوده،اکنون نیز موضوع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همان استصحاب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بگوئیم قبلا نجس بوده اکنون هم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صفت موضوعیّت برای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می‌گوئی این موضوع نجاست بوده اکنون هم موضوع نجاست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با انشاء حکمی از جانب شارع به استصحاب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استصحاب این حکم،جایز نیست،چرا که این استصحاب امری است که بقاء آن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اکنون مشار الیه تو نمک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بقاء آن نجاست قائم به این موجودی است که باقی است،در نتیجه این نجاست استصحابی قائم به خود آن موضوعی که اوّل بدان قائم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 تا که اثباتش ابقاء باشد و نفی‌اش نقض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 فلا اشکال فی استصحاب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اوّلین دلیل بر محال بودن استصحاب الحکم پس از استصحاب موضوع در صورت دوم از صور سه‌گانۀ مورد بحث در متن قبلی است و لذا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حقیقت یک تنزیل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الشّکّ منزلة الیقین و المشکوک</w:t>
      </w:r>
    </w:p>
    <w:p>
      <w:pPr>
        <w:pStyle w:val="BookText"/>
        <w:rPr/>
      </w:pPr>
      <w:r>
        <w:rPr>
          <w:rFonts w:ascii="IRNazanin" w:hAnsi="IRNazanin" w:eastAsia="IRNazanin"/>
          <w:color w:val="111111"/>
          <w:sz w:val="28"/>
          <w:sz w:val="28"/>
          <w:szCs w:val="28"/>
          <w:rtl w:val="true"/>
          <w:lang w:bidi="fa-IR"/>
        </w:rPr>
        <w:t>منزلة المتیقّن،به نحوی که گوئی اصلا شکّی برای ما حاصل نشده است و لذا همان آثار و احکام یقین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هم وقتی شارع بما هو شارع ما را به موضوعی متعبّد کرده و می‌فرماید که حکم کن به بقاء فلان موضوع،معنایش اینستکه احکام شرعیّۀ آن را مترتّب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آثار شرعیّه در حیطۀ دخالت شارع بما هو شارع است و نه آثار و لوازم و ملزومات و ملازمات عقلیّه و عادیّه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شارع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شک،استصحاب کن بقاء تغیّر را بدین معناست که احکام ماء متغیّر را که نجاست باشد مترتب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وقتی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کن بقاء کریّت و اطلاق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را،بدین معناست که آثار شرعیّه آنها را که مطهریّت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مترتّب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استصحاب موضوع،احکام شرعیّه مترتّب و ثابت می‌شود و لذا دیگر نیازی به استصحاب الحکم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نه‌تنها نیازی به استصحاب الحکم نیست بلکه اصلا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استصحاب موضوع،شکی در بقاء حکم باقی نمی‌ماند،وقتی هم که شکی در کار نباشد،استصحاب معنا و مفهوم ندارد بلکه اجراء استصحاب حکم،تحصیل حاصل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ارید استصحابها لم یجر؛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دومین دلیل بر محال بودن استصحاب الحکم پس از استصحاب موضوع در آن صورت دوّم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پس از استصحاب موضوعی نیازی به استصحاب حکمی نیست بلکه اصلا اگر کسی بخواهد که استصحاب حکمی را پیاده کند می‌گوئیم چنین استصحابی قابل جریان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شمای مستشکل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ابتدا استصحابی را در موضوع جاری می‌کنیم تا که زمینه برای استصحاب حکمی آماده شود و سپس استصحاب حکمی بر آن مترتّب 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می‌گوئیم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یک تنزیل شرعی است یعنی که موضوع مشکوک را به منزلۀ موضوع متیقّن دانستن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دانستن موضوع یعنی که فی المثل یقین به تغیّر 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 حکم شرعی یقین به تغیّر هم،نجاست واقعیّه است و نه صحت استصحاب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به تغیّر،قطع به نجاست می‌آید و حال آنکه استصحاب یعنی بودن شک و جمع این دو در اینجا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یقین به موضوع در سابق،چنانکه در زمان لاحق شک نمودیم،استصحاب می‌کنیم بقاء موضوع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این بقاء موضوع،همان نجاست ظاهریه است نه اینکه صحت استصحاب حکم اثر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احراز نجاست ولو در ظاهر،دیگر نیازی به استصحاب آن حکم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قضیّة ما ذکرنا من الدّلیل علی اشتراط بقاء الموضوع فی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سوّمین دلیل بر محال بودن استصحاب الحکم پس از استصحاب موضوع در آن صورت دوّم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اثر استصحاب موضوع عبارت باشد از صحّت استصحاب حکم و لکن چنین استصحابی اصل مثبت است که از نظر ما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عقل بود که در استصحابات حکمیّه،حکم به بقاء موضوع می‌کرد تا که استصحاب حکمی ممکن و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اصل موضوعی را جاری کردیم برای ترتّب اثر عقلی که صحت استصحاب حکمی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شد بر آن،اثر شرعی که استصحاب نفس حکم باشد و این اصل مثبت است و اصل مثبت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عبارت چیست؟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اشاره به این باشد که ولو اصل مثبت هم باشد چون واسطه در آن خفیّه است،حجّت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صورت سوّم از صور سه‌گانۀ مورد بحث یعنی مواردی است که شک در بقاء حکم، مسبّب است از شک در بقاء و موضوع،منشاء شک هم تردّد موضوع و دوران آن میان امر معلوم البقاء معلوم الارتفاع باشد،فی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کثیری که در اختیار ماست برای ساعتی یکی از اوصاف ثلاثۀ آن متغیّر شد و آب محکوم به تنجّس گردید،و لکن پس از آن تغیّرش زائل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شک داریم که آیا هنوز آن حکم تنجّس باقی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نمی‌دانیم که آیا موضوع تنجّس،نفس آب است و تغیّر،شرط حدوث یعنی علّت آن است تا در نتیجه اکنون هم موضوع باقی باشد و حکم تنجّس نیز به همچنین و یا اینکه موضوع تنجّس آب تغیّر یافته است تا در نتیجه اکنون مقطوع الارتفاع بوده و حکم تنجّس نیز منتفی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اعیان به لحاظ شرعی از اعیان نجسه می‌باشند،از جمله سگ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 دلیل آمده است که سگ نجس است و لذا تا زمانی این حیوان در خارج مصوّر به صورت نوعیّۀ کلبیّه است اعمّ از اینکه زنده باشد و یا مرده،محکوم به نجاست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مدتی این حیوان در نمکزار افتاده و تبدیل به نمک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نمی‌دانیم که آیا این جسم جامد باز هم نجس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این شک ما عبارتست از تردّد موضوع بین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الکلب بما هو کلب یعنی با حفظ همین صورت نوعیّه نجس است تا که اکنون آن موضوع،مقطوع الارتفاع باشد،و در نتیجه نجاست از بین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قدر جامع و جنس بعید میان حیوانیّت و شیء جامد بودن موضوعیّت دارد تا که اکنون مقطوع البقاء باشد و در نتیجه نجاست نیز باقی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نه استصحاب موضوع قابل جریان است و نه استصحاب 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استصحاب موضوع در این فرض جاری نمی‌شود؟</w:t>
      </w:r>
    </w:p>
    <w:p>
      <w:pPr>
        <w:pStyle w:val="BookText"/>
        <w:rPr/>
      </w:pPr>
      <w:r>
        <w:rPr>
          <w:rFonts w:ascii="IRNazanin" w:hAnsi="IRNazanin" w:eastAsia="IRNazanin"/>
          <w:color w:val="111111"/>
          <w:sz w:val="28"/>
          <w:sz w:val="28"/>
          <w:szCs w:val="28"/>
          <w:rtl w:val="true"/>
          <w:lang w:bidi="fa-IR"/>
        </w:rPr>
        <w:t>بخاطر اینکه اگر بخواهیم که موضوع سابق را استصحاب کنیم از دو حال خارج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اینستکه ذات الموضوع را با قطع نظر از وصف موضوعیّتش استصحاب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اینستکه موضوع را به وصف موضوعیّت آن استصحاب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خمریّت و مائیّت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حکم و به تعبیر دیگر قبل از اینکه محکوم به حکمی شوند،ذات الموضوع نامیده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پس از اینکه حکمی به نام حرمت،طهارت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مترتّب بشود موضوع به وصف موضوعیّت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لحاظ می‌شود رتبۀ ذات الموضوع مقدّم بر حکم و رتبۀ موضوع به وصف موضوعیّت،متأخّر از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جریان نیافتن استصحاب ذات الموضوع به نظر شیخنا به این خاطر است که این استصحاب از قبیل استصحاب کلّی برای اثبات فرد و سپس مترتّب کردن اثر شرعی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از کلّی،همان ذات الموضوع است که قابل صدق بر هریک از دو امر مردّد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فرد نیز همین فرد باقی مانده است که در مثال اوّل ذات الماء است و در مثال دوم صورت جمادیّه و یا همان نمک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اثر شرعی تنجّس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نظیر آن چیزی است که قبلا در رابطۀ با استصحاب کریت گفته شد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کلّی وجود الکرّ در حوض را،و سپس نتیجه می‌گیریم که این آب موجود در حوض 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اثر شرعی طهارت و مطهریّت بر آن مترتّب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وقتی که ما نحن فیه نیز از این قبیل باشد می‌گوئیم که این اصل مثبت است که عندنا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حجیّت هم ملحق می‌شود به صورت دوّم از مجموعۀ سه صورت مورد بحث که گفته شد با وجود استصحاب موضوع،نیازی به استصحاب حکم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استصحاب موضوع به وصف موضوعیّت در اینجا جاری نمی‌شود؟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نمی‌توان 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الباقی کان موضوعا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الاصل بقائه علی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چرا نمی‌توان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الخارجیّ کان موضوعا للکریّة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الاصل بقائه علی هذا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بر آن مترتب می‌شود و اصل مثبت هم نمی‌باشد؟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بله،اصل مثبت نیست چونکه فرد و جزئی را به نحو مستقیم استصحاب کرده و اثر شرعی را بر آن مترتّب می‌کنیم و لکن مبتلای به اشکال دیگری است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الباقی کان موضوعا للحکم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 چرا که از اوّل نیز نسبت به موضوعیّت این امر،یقین سابق نداشتیم و استصحاب هم بدون یقین سابق قابل جریان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احراز مطلب نیز،استصحاب موضوع به وصف موضوعیّت،در حقیقت به معنای استصحاب حکم و به منزلۀ آن است و یا حداقل ملازم با استصحاب الحکم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اتّصاف به موضوعیّت،متأخّر از ثبوت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موضوع،معنایش اینستکه هذا،محکوم به فلان حکم است،یعنی که این دو از یکدیگر غیرقابل انفکاک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موضوع به شکل مزبور برمی‌گردد به استصحاب الحکم که ذیلا تکلیف آن هم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استصحاب خود حکم در اینجا ممکن نیست؟</w:t>
      </w:r>
    </w:p>
    <w:p>
      <w:pPr>
        <w:pStyle w:val="BookText"/>
        <w:rPr/>
      </w:pP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در سابق برای موضوعی ثابت بود که اکنون نمی‌دانیم و برای ما معلوم نیست که باقی است یا که مرتفع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شاید الماء المتغیّر و الکلب بما هو کلب موضوع بوده است و اکنون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موضوع در بین نباشد،حکم هم در کار نیست چرا که مستلزم تخلف معلول از علّت است،فما قصد لم یقع</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اکنون موجود و باقی باشد و لکن در ترتب حکم بر آن شک داشته باشیم،معلوم نیست که ترتب حکم بر آن ابقاء ما کان باشد بلکه شاید از قبیل حدوث مثل باشد،فما وقع لم</w:t>
      </w:r>
    </w:p>
    <w:p>
      <w:pPr>
        <w:pStyle w:val="BookText"/>
        <w:rPr/>
      </w:pP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الحکم در اینجا نیز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احراز موضوع و اینکه موضوع همین امر باقی باشد باز هم با استصحاب موضوع، نوبت به استصحاب حکم نمی‌رسد،چرا؟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سه دلیلی که در صورت دوم از صور سه‌گانۀ مورد بحث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إذا عرفت ما ذکرنا،فاعلم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کثیرا مّا یقع الشکّ فی الحکم من جهة الشکّ فی أنّ موضوعه و محلّه هو الأمر الزائل ولو بزوال قیده المأخوذ فی موضوعیّته،حتّی یکون الحکم مرتفعا،أو هو الأمر الباقی،و الزائل لیس موضوعا و لا مأخوذا فیه،فلو فرض شکّ فی الحکم کان من جهة اخری غیر الموضوع،کما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النّجاسة فی الماء المتغیّر،موضوعه نفس الماء،و التغیّر علّة محدثة للحکم،فیشکّ فی علّیّته للبقاء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میزان یمیّز به القیود المأخوذة فی الموضوع عن غیرها،و هو أحد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مقتضاه کون جمیع القیود قیودا للموضوع مأخوذة فیه،فیکون الحکم ثابتا لأمر واحد یجمعها؛و ذلک لأنّ کلّ قضیّة و إن کثرت قیودها المأخوذة فیها راجعة فی الحقیقة إلی موضوع واحد و محمول واحد،فإذا شکّ فی ثبوت الحکم السابق بعد زوال بعض تلک القیود،سواء علم کونه قیدا للموضوع أو للمحمول أو لم یعلم أحدهما،فلا یجوز الاستصحاب؛لأنّه إثبات عین الحکم السابق لعین الموضوع السابق،و لا یصدق هذا مع الشکّ فی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شکّ بسبب تغیّر الزّمان المجعول ظرفا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یقدح فی جریان الاستصحاب؛لأنّ الاستصحاب مبنیّ علی إلغاء خصوصیّة الزمان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فالاستصحاب فی الحکم الشرعیّ لا یجری إلاّ فی الشکّ من جهة الرافع ذاتا أو وصفا،و فیما </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من جهة مدخلیّة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نعم،یجری فی الموضوعات الخارجیّة بأسرها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لم یعلم مدخلیّة القیود فی الموضوع کفی فی عدم جریان الاستصحاب الشکّ فی بقاء</w:t>
      </w:r>
      <w:bookmarkStart w:id="29" w:name="pg12648_125486"/>
    </w:p>
    <w:p>
      <w:pPr>
        <w:pStyle w:val="BookText"/>
        <w:rPr/>
      </w:pPr>
      <w:bookmarkEnd w:id="29"/>
      <w:r>
        <w:rPr>
          <w:rFonts w:ascii="IRNazanin" w:hAnsi="IRNazanin" w:eastAsia="IRNazanin"/>
          <w:color w:val="111111"/>
          <w:sz w:val="28"/>
          <w:sz w:val="28"/>
          <w:szCs w:val="28"/>
          <w:rtl w:val="true"/>
          <w:lang w:bidi="fa-IR"/>
        </w:rPr>
        <w:t>الموضوع،علی ما عرفت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یرجع فی معرفة الموضوع للأحکام إلی الأدلّة،و یفرّق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ینجس إذا 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فیجعل الموضوع فی الأوّل الماء المتلبّس بالتغیّر، فیزول الحکم بزواله،و فی الثانی نفس الماء فیستصحب النجاسة لو شکّ فی مدخلیّة التغیّر فی بقائها،و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یجری الاستصحاب فیما کان الشکّ من غیر جهة الرافع إذا کان الدلیل غیر لفظیّ لا یتمیّز فیه الموضوع؛لاحتمال مدخلیّة القید الزائل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یرجع فی ذلک إلی العرف،فکلّ مورد یصدق عرفا أنّ هذا کان کذا سابقا جری فیه الاستصحاب و إن کان المشار إلیه لا یعلم بالتدقیق أو بملاحظة الأدلّة کونه موضوعا،بل علم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بالأدلّة أنّ الإنسان طاهر و الکلب نجس،فإذا ماتا و اطّلع أهل العرف علی حکم الشارع علیهما بعد الموت،فیحکمون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بارتفاع طهارة الأوّل و بقاء نجاسة الثانی،مع عدم صدق الارتفاع و البقاء فیهما بحسب التدقیق،لأنّ الطهارة و النجاسة کانتا محمولتین علی الحیوانین المذکورین،و قد ارتفعت الحیوانیة بعد صیرورته جمادا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حکم العرف باستصحاب بقاء الزوجیّة بعد موت أحد الزوجین،و قد تقدّم حکم العرف ببقاء کرّیّة ما کان کرّا سابقا،و وجوب الأجزاء الواجبة سابقا قبل تعذّر بعضها،و استصحاب السواد فیما علم زوال مرتبة معیّنة منه و یشکّ فی تبدّله بالبیاض أو بسواد خفیف،إلی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30" w:name="__RefHeading___Toc428137_222507752"/>
      <w:bookmarkStart w:id="31" w:name="_Toc12"/>
      <w:bookmarkEnd w:id="30"/>
      <w:r>
        <w:rPr>
          <w:rtl w:val="true"/>
        </w:rPr>
        <w:t>شک در حکم از جهت شک در قیودی که در موضوع اخذ شده است</w:t>
      </w:r>
      <w:bookmarkEnd w:id="3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آنچه را ما گفتیم فهمیدی،بدان که در بسیاری از موارد شک در بقاء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نجس بودن ماء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می‌شود،از جهت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 موضوع حکم و محل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الماء المتغیّر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امر زائل‌شونده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زوال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زوال قیدش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تغیّر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موضوعیّت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شده است،تا اینکه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برود یا</w:t>
      </w:r>
      <w:bookmarkStart w:id="32" w:name="pg12648_125487"/>
    </w:p>
    <w:p>
      <w:pPr>
        <w:pStyle w:val="BookText"/>
        <w:rPr/>
      </w:pPr>
      <w:bookmarkEnd w:id="32"/>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امر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زائل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بقای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بقاء حکم بشود،از جهت دیگری،غیر از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مبقیه بودن یا نبودن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فی المثل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نجاست در ماء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 تغیّر قید ماء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موضوعش خود ماء است و تغیّر علّت محدثه برای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اگر علّت محدثه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علیّت آن برای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می‌شود</w:t>
      </w:r>
      <w:r>
        <w:rPr>
          <w:rFonts w:eastAsia="IRNazanin" w:cs="IRNazanin"/>
          <w:color w:val="111111"/>
          <w:sz w:val="28"/>
          <w:szCs w:val="28"/>
          <w:rtl w:val="true"/>
          <w:lang w:bidi="fa-IR"/>
        </w:rPr>
        <w:t>.</w:t>
      </w:r>
    </w:p>
    <w:p>
      <w:pPr>
        <w:pStyle w:val="Heading5"/>
        <w:numPr>
          <w:ilvl w:val="4"/>
          <w:numId w:val="1"/>
        </w:numPr>
        <w:rPr/>
      </w:pPr>
      <w:bookmarkStart w:id="33" w:name="__RefHeading___Toc428139_222507752"/>
      <w:bookmarkStart w:id="34" w:name="_Toc13"/>
      <w:bookmarkEnd w:id="33"/>
      <w:r>
        <w:rPr>
          <w:rtl w:val="true"/>
        </w:rPr>
        <w:t>میزان در تشخیص اموری که قید موضوع‌اند</w:t>
      </w:r>
      <w:r>
        <w:rPr>
          <w:rtl w:val="true"/>
        </w:rPr>
        <w:t>:</w:t>
      </w:r>
      <w:bookmarkEnd w:id="34"/>
    </w:p>
    <w:p>
      <w:pPr>
        <w:pStyle w:val="Heading6"/>
        <w:numPr>
          <w:ilvl w:val="5"/>
          <w:numId w:val="1"/>
        </w:numPr>
        <w:rPr/>
      </w:pPr>
      <w:bookmarkStart w:id="35" w:name="__RefHeading___Toc428141_222507752"/>
      <w:bookmarkStart w:id="36" w:name="_Toc14"/>
      <w:bookmarkEnd w:id="35"/>
      <w:r>
        <w:rPr>
          <w:rtl w:val="true"/>
        </w:rPr>
        <w:t>اشاره</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ناگزیر از ملاک و میزانی هستیم که بوسیلۀ آن قیدهای اخذ شده در موضوع را از غیر آن تشخیص دهیم و آن میزان یکی از امور ذیل است</w:t>
      </w:r>
      <w:r>
        <w:rPr>
          <w:rFonts w:eastAsia="IRNazanin" w:cs="IRNazanin"/>
          <w:color w:val="111111"/>
          <w:sz w:val="28"/>
          <w:szCs w:val="28"/>
          <w:rtl w:val="true"/>
          <w:lang w:bidi="fa-IR"/>
        </w:rPr>
        <w:t>:</w:t>
      </w:r>
    </w:p>
    <w:p>
      <w:pPr>
        <w:pStyle w:val="Heading6"/>
        <w:numPr>
          <w:ilvl w:val="5"/>
          <w:numId w:val="1"/>
        </w:numPr>
        <w:rPr/>
      </w:pPr>
      <w:bookmarkStart w:id="37" w:name="__RefHeading___Toc428143_222507752"/>
      <w:bookmarkStart w:id="38" w:name="_Toc15"/>
      <w:bookmarkEnd w:id="37"/>
      <w:r>
        <w:rPr>
          <w:rtl w:val="true"/>
        </w:rPr>
        <w:t>عقل</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عقل،که گفته می‌شود مقتضای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دقت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تمام قیدهای ذکر شده،قیدهایی است که در موضوع اخذ شده‌اند و در نتیجه حکم برای امر واحدی که این قیود در آن جمع است،ثابت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قضیّه‌ای ولو قیود اخذشدۀ در آن زیاد باشد،در حقیقت بازگشت‌کنندۀ به یک موضوع و یک محمول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زائل شدن یکی از این قیدها،در حکم سابق شک بشود،چه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که قید برای موضوع و یا محمول است 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مجمل بودن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این دو امر معلوم نباشد،استصحاب جایز نیست،چرا؟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استصحاب،اثبات عین حکم سابق است برای عین موضوع سابق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عین بودن در صورت شک در یکی از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بقاء موضوع و یا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بله،اگر شک به سبب 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باشد که ظرف برای حکم است مثل خیار غبن، ضرری به جریان استصحاب وارد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مبنی است بر الغاء،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خصوصیّت زمان گذشته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دقت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شرعی جاری نمی‌شود مگر</w:t>
      </w:r>
      <w:r>
        <w:rPr>
          <w:rFonts w:eastAsia="IRNazanin" w:cs="IRNazanin"/>
          <w:color w:val="111111"/>
          <w:sz w:val="28"/>
          <w:szCs w:val="28"/>
          <w:rtl w:val="true"/>
          <w:lang w:bidi="fa-IR"/>
        </w:rPr>
        <w:t>:</w:t>
      </w:r>
      <w:bookmarkStart w:id="39" w:name="pg12648_125488"/>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شک در رافع،ذاتا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یا وصفا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رافعیّت الموجود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جایی که شک از جهت مدخلیّت زمان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خیار غبن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بله،استصحاب در تمام موضوعات خارجیّه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شک،شک در رافع باشد و خواه در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مدخلیّت این قیود در موضوع معلوم نباشد،بنابر آنچه دانستی شک در بقاء موضوع،در عدم جریان استصحاب کفایت می‌کند</w:t>
      </w:r>
      <w:r>
        <w:rPr>
          <w:rFonts w:eastAsia="IRNazanin" w:cs="IRNazanin"/>
          <w:color w:val="111111"/>
          <w:sz w:val="28"/>
          <w:szCs w:val="28"/>
          <w:rtl w:val="true"/>
          <w:lang w:bidi="fa-IR"/>
        </w:rPr>
        <w:t>.</w:t>
      </w:r>
    </w:p>
    <w:p>
      <w:pPr>
        <w:pStyle w:val="Heading6"/>
        <w:numPr>
          <w:ilvl w:val="5"/>
          <w:numId w:val="1"/>
        </w:numPr>
        <w:rPr/>
      </w:pPr>
      <w:bookmarkStart w:id="40" w:name="__RefHeading___Toc428145_222507752"/>
      <w:bookmarkStart w:id="41" w:name="_Toc16"/>
      <w:bookmarkEnd w:id="40"/>
      <w:r>
        <w:rPr>
          <w:rtl w:val="true"/>
        </w:rPr>
        <w:t>لسان دلیل</w:t>
      </w:r>
      <w:r>
        <w:rPr>
          <w:rtl w:val="true"/>
        </w:rPr>
        <w:t>:</w:t>
      </w:r>
      <w:bookmarkEnd w:id="4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تشخیص موضوع برای احکام به ادلّۀ آنها رجوع شود و بین دو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ینجس اذا 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گذاشته شود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اوّل،آبی که متصف به صفت تغیّر است،موضوع قرار داده می‌شود که در نتیجه حکم نجاست به سبب زوال آن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عبارت دوّم،خود آب موضوع قرار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رفتن تغیّر،موضوع باقی بوده و شکّی در کار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نجاست،استصحاب می‌شود لکن اگر در مدخلیّت تغیر شک بشود،در اینکه آیا علّت مقید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ملاک،استصحاب در جائی که شک در جهتی غیر از جهت رافع باشد، جاری نمی‌شود،منتهی در صورتیکه دلیل غیرلفظی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مجمل باشد به نحوی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در آن مشخّص نشود،چرا که احتمال مدخلیّت یک قید زائد در آن وجود دارد</w:t>
      </w:r>
      <w:r>
        <w:rPr>
          <w:rFonts w:eastAsia="IRNazanin" w:cs="IRNazanin"/>
          <w:color w:val="111111"/>
          <w:sz w:val="28"/>
          <w:szCs w:val="28"/>
          <w:rtl w:val="true"/>
          <w:lang w:bidi="fa-IR"/>
        </w:rPr>
        <w:t>.</w:t>
      </w:r>
    </w:p>
    <w:p>
      <w:pPr>
        <w:pStyle w:val="Heading6"/>
        <w:numPr>
          <w:ilvl w:val="5"/>
          <w:numId w:val="1"/>
        </w:numPr>
        <w:rPr/>
      </w:pPr>
      <w:bookmarkStart w:id="42" w:name="__RefHeading___Toc428147_222507752"/>
      <w:bookmarkStart w:id="43" w:name="_Toc17"/>
      <w:bookmarkEnd w:id="42"/>
      <w:r>
        <w:rPr>
          <w:rtl w:val="true"/>
        </w:rPr>
        <w:t>عرف</w:t>
      </w:r>
      <w:r>
        <w:rPr>
          <w:rtl w:val="true"/>
        </w:rPr>
        <w:t>:</w:t>
      </w:r>
      <w:bookmarkEnd w:id="4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برای تشخیص موضوعات به عرف مراجعه شود که در اینصورت در هر موردی که عرفا صدق نماید که این مورد در گذشته چنین بود،استصحاب در آن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موضوعیّت مشار الیه با دقت عقلیّه و یا بواسطۀ ظواهر ادلّه معلوم نشود،بلکه عدم موضوعیّت آن معلوم شود مثل اینکه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ادلّه ثابت شد که انسان پاک است و سگ نجس،پس از آن انسان و سگ بمیرند و اهل عرف از حکم شارع نسبت به آن دو بعد از مرگشان مطلع شوند،حکم می‌کنند به از بین رفتن</w:t>
      </w:r>
    </w:p>
    <w:p>
      <w:pPr>
        <w:pStyle w:val="BookText"/>
        <w:rPr/>
      </w:pPr>
      <w:r>
        <w:rPr>
          <w:rFonts w:ascii="IRNazanin" w:hAnsi="IRNazanin" w:eastAsia="IRNazanin"/>
          <w:color w:val="111111"/>
          <w:sz w:val="28"/>
          <w:sz w:val="28"/>
          <w:szCs w:val="28"/>
          <w:rtl w:val="true"/>
          <w:lang w:bidi="fa-IR"/>
        </w:rPr>
        <w:t>طهارت انسان و بقاء نجاست سگ،و حال آنکه ارتفاع و بقاء در آن دو به حسب دقت عقلیّه صدق نمی‌کند،چرا؟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طهارت و نجاست حمل برد و حیوان مذکور شده است و حال آنکه حیوانیّت پس از صیرورت آن به جمادی از بین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دو مثال مذکور است،حکم عرف به استصحاب بقاء زوجیّت بعد از موت یکی از 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عنوان زوج و زوجه را باقی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حکم عرف به بقاء کریّت آبی که سابقا کرّ بود و حکم به وجوب همۀ اجزاء،قبل از تعذّر یکی از اجزاء آن و استصحاب سیاهی در جایی که زوال مرتبۀ معیّنی از آن معلوم است و در تبدل آن به سفیدی یا به سیاهی کم‌رنگ شک می‌شود و الی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قضیّه به لحاظ بساطت و ترکّب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بسیط است یعنی که موضوع و محمول به هیچ قیدی مقیّد نمی‌باشد،مثل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از لحاظی مرکبّه است که این خود دارای اقسامی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موضوع قضیّه مقیّد به قیودی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 قائم یا الماء المتغیّر طعمه، 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محمول قضیّه مقیّد به قیودی است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موضوع و محمول هردو مقید به قیودی هستند،مثل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قیدی در کلام وجود دارد که ما نمی‌دانیم آیا مربوط به موضوع است یا راجع به محمول،مثل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 ما ذکرنا،فاعلم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در بقاء حکم شرعی دچار شک و تردید شود و منشاء این شک هم این باشد که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موضوع حکم،آن امری است که اکنون مقطوع الارتفاع است اعمّ از اینکه بطور کلّی مرتفع شده باشد و یا به ارتفاع مثلا یک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موضوع حکم امری است که اکنون مقطوع البقاء است و شکّش از ناحیۀ موضوع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هم شکّی وجود دارد از نواحی دیگری است مثل اینکه نمی‌داند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تنجّس،نفس الماء است و تغیّر علّت حدوث آن است یا که موضوع،الماء المتغیّر است که اکنون زائل شده است؟</w:t>
      </w:r>
    </w:p>
    <w:p>
      <w:pPr>
        <w:pStyle w:val="BookText"/>
        <w:rPr/>
      </w:pPr>
      <w:r>
        <w:rPr>
          <w:rFonts w:ascii="IRNazanin" w:hAnsi="IRNazanin" w:eastAsia="IRNazanin"/>
          <w:color w:val="111111"/>
          <w:sz w:val="28"/>
          <w:sz w:val="28"/>
          <w:szCs w:val="28"/>
          <w:rtl w:val="true"/>
          <w:lang w:bidi="fa-IR"/>
        </w:rPr>
        <w:t>حال بفرمائید که ضابطه و ملاک در بازشناسی قیود موضوع از غیر آن چیست؟آیا اصلا ملاک و میزانی برای این امر وجود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قضیّۀ مانعة الخلو،میزان یکی از امور سه‌گانۀ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میزان در بازشناسی قیود موضوع از غیر آن،عقل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میزان در بقاء موضوع،در باب استصحاب عقل باشد باید بگوئیم که عقل در صدور حکم دقیق بوده و تا زمانی که موضوع با تمام قیودش و محمول نیز با تمام قیودش برای او محرز نباشد حکم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قیود کلام کم شود چه قید موضوع باشد و چه مربوط به محمول و چه مربوط به هردو،عقل اقدام به صدور حکم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بدون مسامحه می‌گوید که موضوع عوض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زوال قیدی از قیود،در بقاء حکم شک بکنیم به حسب دقت عقلی جائی برای استصحاب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 باید که قضیّۀ متیقّنه و مشکوکه در تمام جهات وحدت داشته باشند مگر از جهت یقین و شک که در زمان سابق متیقّن و در زمان لاحق مشکوک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محض زوال قیدی از قیود،عقلا وحدت از بین رفته و شرط استصحاب منتفی می‌شود و دیگر نمی‌توان استصحاب جاری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بله؛اگر میزان در مسألۀ مورد بحث دقت عقلی باشد،تنها در سه باب استصحاب</w:t>
      </w:r>
    </w:p>
    <w:p>
      <w:pPr>
        <w:pStyle w:val="BookText"/>
        <w:rPr/>
      </w:pPr>
      <w:r>
        <w:rPr>
          <w:rFonts w:ascii="IRNazanin" w:hAnsi="IRNazanin" w:eastAsia="IRNazanin"/>
          <w:color w:val="111111"/>
          <w:sz w:val="28"/>
          <w:sz w:val="28"/>
          <w:szCs w:val="28"/>
          <w:rtl w:val="true"/>
          <w:lang w:bidi="fa-IR"/>
        </w:rPr>
        <w:t>قابل جریان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مواردی که منشاء شک ما تغیّر زمان است که این نیز به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زمان معیّن،قیدیّت دارد که در اینصورت با انتفاء قید،مقیّد نیز که حکم باشد منتفی می‌شود،و جائی برای استصحاب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زمان ظرفیّت دارد مثل حقّ شفعه برای شریک یا حقّ خیار غبن برای آدم مغبون که در اوّلین فرصت ممکنه ثابت است و لکن پس از آن در بقائش شک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مانعی از اجرای استصحاب وجود ندارد ولو عقلا،چرا؟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استصحاب اصولا بر پایۀ الغاء خصوصیّت زمان اوّل منتفی می‌شود و الاّ استصحاب معنا و مفهوم پیدا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اخیر برای شک در مقتضی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مواردی که شک ما از قبیل شکّ در رافع است که مقتضی موجود است و به دقت عقلیّه نیز این موضوع همان موضوع است 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در زمان سابق یقینا محکوم به حکم بود و لکن اکنون در بقاء آن حکم شک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 ما بخاطر شک در موضوع نیست بلکه بخاطر احتمال رافع است،منتها در مباحث مربوط به خودش گفته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شکّ ما در اصل وجود رافع است و گاهی شکّ ما در رافعیّت موجود که این خود بر چهار قسم بود که سابقا روی امثلۀ آن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موضوعات خارجیّه از قبیل حیات زید،عدالت بکر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دیروز به حیات زید یقین داشتیم و لکن اکنون در بقاء حیات او شک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البته،موضوع کاملا برای ما محرز است و آن نفس زید است که قابل اتصاف به هریک از موت و حیات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ما در موضوع نیست بلکه شک ما در بقاء محمول یعنی حیات اوست و لا فرق که شک ما از قبیل شکّ در مقتضی باشد که زید بیشتر از این قابلیّت زنده ماندن دارد یا نه و یا از</w:t>
      </w:r>
    </w:p>
    <w:p>
      <w:pPr>
        <w:pStyle w:val="BookText"/>
        <w:rPr/>
      </w:pPr>
      <w:r>
        <w:rPr>
          <w:rFonts w:ascii="IRNazanin" w:hAnsi="IRNazanin" w:eastAsia="IRNazanin"/>
          <w:color w:val="111111"/>
          <w:sz w:val="28"/>
          <w:sz w:val="28"/>
          <w:szCs w:val="28"/>
          <w:rtl w:val="true"/>
          <w:lang w:bidi="fa-IR"/>
        </w:rPr>
        <w:t>قبیل شک در رافع باشد که تصادف یا بیماری و یا سمّ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او را از پای درآورده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هم که موضوع به دقّت عقلیّه یقینا منتفی شده است در صورتی که در بقاء حکم شک کنیم جای اجرای استصحاب نیست و لکن در مواردی که موضوع یقینا باقی است مثل سه مورد مذکور عند الشّک،در حکم استصحاب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مواردی که در بقاء و ارتفاع موضوع شک داریم بخاطر اینکه نمی‌دانیم که آیا قیدی که زائل شده است قید موضوع است یا نه؟</w:t>
      </w:r>
    </w:p>
    <w:p>
      <w:pPr>
        <w:pStyle w:val="BookText"/>
        <w:rPr/>
      </w:pPr>
      <w:r>
        <w:rPr>
          <w:rFonts w:ascii="IRNazanin" w:hAnsi="IRNazanin" w:eastAsia="IRNazanin"/>
          <w:color w:val="111111"/>
          <w:sz w:val="28"/>
          <w:sz w:val="28"/>
          <w:szCs w:val="28"/>
          <w:rtl w:val="true"/>
          <w:lang w:bidi="fa-IR"/>
        </w:rPr>
        <w:t>باز هم جای اجرای استصحاب نیست چرا که بقاء موضوع محرز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میزان لسان دلیل باشد،یعنی که برای شناخت موضوعات احکام به ادلۀ شرعیّه مراجعه کرده و لسان ادلّه را مورد ملاحظه قرار دهیم و ببینیم که از هریک از ادلّه چه معنایی به ذهن تبادر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البته؛اگر معیار و میزان رجوع به ادلّه باشد،مطلب جابجا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 آنچه به ذهن تبادر می‌کند اینستکه صفت تغیّر قید الموضوع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البته؛این مطابق با ظاهر کلام است و الاّ ممکن است که به حسب واقع و نفس الامر مراد شارع مطلب مذکور نباشد بلکه نفس ماء،موضوع بوده باشد و تغیّر فقط شرط الحدوث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نیز تا زمانی که موصوف با این وصف محرز باشد استصحاب الحکم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محض اینکه موضوع بطور کلّی منتفی شد و یا قید آن یعنی تغیّر منتفی شد،به حسب لسان دلیل موضوع باقی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عدم بقاء موضوع هم که جای استصحاب نیست چرا که شرط استصحاب الحکم یعنی موضوع محرز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ینجس اذا تغیّر،موضوع نفس الماء و یا به تعبیر دیگر طبیعت آب است و قید اذا تغیّر،قید حدوث حکم یعنی تنجّس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قاطعانه نمی‌گوئیم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محدثه،مبقیه است تا بگوئیم که اکنون نیز حتما تنجّس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قاطعانه هم نمی‌گوئیم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محدثه،مبقیه نیست،چرا که شیء در بقاء خودش محتاج به موثر است مثل اصل حدوث،بلکه ما شک داریم که شیء در بقاء نیاز به علّت دارد یا نه؟ و یا اینکه علت محدثه،مبقیه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هم موضوع پس از زوال تغیّر نیز،بر اساس ظاهر دلیل مقطوع البقاء است و شک ما تنها در بقاء حکم است که مجرای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مواردی که ما از ظاهر دلیل مطلبی را استفاده نمی‌کنیم و مردّد می‌شویم که آیا اکنون موضوع باقی است یا نه؟همین مطلب بر عدم اجرای استصحاب حکمی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استصحاب حکمی بقاء الموضوع است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میزان در مسألۀ مورد بحث عرف باشد،که در اینصورت ما با دقت عقلیّه کاری نداریم چنانکه با لسان دلیل هم کاری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چه بسا به حسب لسان دلیل و یا دقت عقلی موضوع،مشکوک البقاء و بلکه مقطوع الارتفاع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به حسب نظر عرف موضوع باقی باشد،مثل تمام مواردی که حکم روی عنوان حیّ بودن بار می‌شود،مثل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الحیّ یجوز تقلیده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 نظر به زوجه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حیوان نجس العین مثل خنزیر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دقّت عقلیّه و یا بر اساس ظاهر دلیل،پس از آمدن موت موضوع عوض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موت،حیات،بلوغ،عدم بلوغ،جنون،عقل،علم و جهل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قبیل تبدّل حالات دانسته و با اشارۀ حسیّه می‌گوید این موضوع،همان موضوع است،تنها از حالی به حالی تحوّل پیدا کرده مثلا از حیات به موت رفته و از جنون به عقل و از صغر سن به بلوغ رسیده است و لذا در اینگونه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بهذا الوجه یصحّ للفاضلین 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المعتبر و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علی بقاء نجاسة الأعیان النجسة بعد الاستحالة؛بأنّ النجاسة قائمة بالأعیان النجسة،لا بأوصاف الاجزاء، فلا تزول بتغیّر أوصاف محلّها،و تلک الأجزاء باقیة،فتکون النجاسة باقیة؛لانتفاء ما یقتضی ارتفاعها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انظر المنتهی </w:t>
      </w:r>
      <w:r>
        <w:rPr>
          <w:rFonts w:eastAsia="IRNazanin" w:cs="IRNazanin"/>
          <w:color w:val="111111"/>
          <w:sz w:val="28"/>
          <w:szCs w:val="28"/>
          <w:lang w:bidi="fa-IR"/>
        </w:rPr>
        <w:t>3:287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فخر الدین للنجاسة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بأصالة بقائها،و بأنّ الاسم أمارة و معرّف،فلا یزول الحکم بزواله </w:t>
      </w:r>
      <w:r>
        <w:rPr>
          <w:rStyle w:val="FootnoteAnchor"/>
          <w:rtl w:val="true"/>
        </w:rPr>
        <w:footnoteReference w:id="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الکلمات و إن کانت محلّ الإیراد؛لعدم ثبوت قیام حکم الشارع بالنجاسة بجسم الکلب المشترک بین الحیوان و الجماد،بل ظهور عدمه؛لأنّ ظاهر الأدلّة تبعیّة الأحکام للأسماء،کما اعترف به فی المنتهی فی استحالة الأعیان النجسة </w:t>
      </w:r>
      <w:r>
        <w:rPr>
          <w:rStyle w:val="FootnoteAnchor"/>
          <w:rtl w:val="true"/>
        </w:rPr>
        <w:footnoteReference w:id="10"/>
      </w:r>
      <w:r>
        <w:rPr>
          <w:rFonts w:ascii="IRNazanin" w:hAnsi="IRNazanin" w:eastAsia="IRNazanin"/>
          <w:color w:val="111111"/>
          <w:sz w:val="28"/>
          <w:sz w:val="28"/>
          <w:szCs w:val="28"/>
          <w:rtl w:val="true"/>
          <w:lang w:bidi="fa-IR"/>
        </w:rPr>
        <w:t>،إلاّ أنّها شاهدة علی إمکان اعتبار موضوعیّة الذات المشترکة بین واجد الوصف العنوانیّ و فاقده،کما ذکرنا فی نجاسة الکلب بالموت،حیث إنّ أهل العرف لا یفهمون نجاسة اخری حاصلة بالموت،و یفهمون ارتفاع طهارة الإنسان،إلی غیر ذلک ممّا یفهمون الموضوع فیه مشترکا بین الواجد للوصف العنوانیّ و الفاقد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بعض المتأخّرین </w:t>
      </w:r>
      <w:r>
        <w:rPr>
          <w:rStyle w:val="FootnoteAnchor"/>
          <w:rtl w:val="true"/>
        </w:rPr>
        <w:footnoteReference w:id="11"/>
      </w:r>
      <w:r>
        <w:rPr>
          <w:rFonts w:ascii="IRNazanin" w:hAnsi="IRNazanin" w:eastAsia="IRNazanin"/>
          <w:color w:val="111111"/>
          <w:sz w:val="28"/>
          <w:sz w:val="28"/>
          <w:szCs w:val="28"/>
          <w:rtl w:val="true"/>
          <w:lang w:bidi="fa-IR"/>
        </w:rPr>
        <w:t>فرّق بین استحالة نجس العین و المتنجّس،فحکم بطهارة الأوّل لزوال الموضوع،دون الثانی؛لأنّ موضوع النجاسة فیه لیس عنوان المستحیل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الخشب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الجسم و لم یزل بالاستحالة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حسن فی بادیء النظر،إلاّ أنّ دقیق النظر یقتضی خلافه؛إذ لم یعلم أنّ النجاسة فی المتنجّسات محمولة علی الصورة الجنسیّة و هی الجسم،و إن اشتهر فی الفتاوی و معاقد الإجماعات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جسم لاقی نجسا مع رطوبة أحدهما فهو نجس،إلاّ أنّه لا یخفی علی المتأمّل أنّ التعبیر بالجسم لبیان عموم الحکم لجمیع الأجسام الملاقیة من حیث سببیّة الملاقاة للتنجّس،</w:t>
      </w:r>
      <w:bookmarkStart w:id="44" w:name="pg12648_125495"/>
    </w:p>
    <w:p>
      <w:pPr>
        <w:pStyle w:val="BookText"/>
        <w:rPr/>
      </w:pPr>
      <w:bookmarkEnd w:id="44"/>
      <w:r>
        <w:rPr>
          <w:rFonts w:ascii="IRNazanin" w:hAnsi="IRNazanin" w:eastAsia="IRNazanin"/>
          <w:color w:val="111111"/>
          <w:sz w:val="28"/>
          <w:sz w:val="28"/>
          <w:szCs w:val="28"/>
          <w:rtl w:val="true"/>
          <w:lang w:bidi="fa-IR"/>
        </w:rPr>
        <w:t>لا لبیان إناطة الحکم بالجسمیّة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ثابت لأشخاص الجسم،فلا ینافی ثبوته لکلّ واحد منها من حیث نوعه أو صنفه المتوّم به عند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لاقی نجسا فهو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حدوث النجاسة فی الجسم بسبب الملاقاة من غیر تعرّض للمحلّ الذی یتقوّم به،کما إذا قال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جسم له خاصّیّة و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الخواصّ و التأثیرات من عوارض الأنواع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45" w:name="__RefHeading___Toc428149_222507752"/>
      <w:bookmarkStart w:id="46" w:name="_Toc18"/>
      <w:bookmarkEnd w:id="45"/>
      <w:r>
        <w:rPr>
          <w:rtl w:val="true"/>
        </w:rPr>
        <w:t>سخن فاضلین در میزان بودن نظر عرف</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عرف موضوع عوض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بر بقاء نجاست در اعیان نجسه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اعیان متنجّسه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استحاله،برای فاضلین صحیح است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نجاست،قائم به اعیان نجسه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نه به اوصاف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نجاست با تغیّر اوصاف محلّ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تبدیل شدن سگ به نمک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زائل نمی‌شود و آن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است،پس نجاست هم باقی است،چرا که آنچه مقتضی ارتفاع نجاست است منتفی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معتبر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برای نجاست اعیان نجسه پس از استحاله،استدلال کرده به استصحاب بقاء نجاست آنها و به اینکه اسم معرّف و اماره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حکم با زوال اسم از بین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حضرات گرچه محلّ ایراد است به دلیل اینکه شرعا ثابت نشده است که حکم نجاست قائم به جسم باشد،جسمی که مشترک میان حیوان و جماد است،بلکه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دارد در عدم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نجاست قائم به جسم نیست بلکه قائم به عنوان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ظاهر ادلّه تبعیّت احکام از عناوین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اجسام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علاّمه در منتهی به استحالۀ اعیان نجسه اعتراف کرده است</w:t>
      </w:r>
      <w:r>
        <w:rPr>
          <w:rFonts w:eastAsia="IRNazanin" w:cs="IRNazanin"/>
          <w:color w:val="111111"/>
          <w:sz w:val="28"/>
          <w:szCs w:val="28"/>
          <w:rtl w:val="true"/>
          <w:lang w:bidi="fa-IR"/>
        </w:rPr>
        <w:t>.</w:t>
      </w:r>
      <w:bookmarkStart w:id="47" w:name="pg12648_125496"/>
    </w:p>
    <w:p>
      <w:pPr>
        <w:pStyle w:val="BookText"/>
        <w:rPr/>
      </w:pPr>
      <w:bookmarkEnd w:id="47"/>
      <w:r>
        <w:rPr>
          <w:rFonts w:ascii="IRNazanin" w:hAnsi="IRNazanin" w:eastAsia="IRNazanin"/>
          <w:color w:val="111111"/>
          <w:sz w:val="28"/>
          <w:sz w:val="28"/>
          <w:szCs w:val="28"/>
          <w:rtl w:val="true"/>
          <w:lang w:bidi="fa-IR"/>
        </w:rPr>
        <w:t>امّا این فرمایشات حضرات شاهدی است بر امکان اعتبار موضوعیّت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مشترک است بین واجد العنوان و فاقد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نجاست کلب به سبب مردن،گفتیم که به نظر اهل عرف نجاست جدیده‌ای به سبب موت حاصل آید را نمی‌فهماند و حال آنکه ارتفاع طهارت انسان را به سبب موت می‌فهماند و الی غیر ذلک از مواردی که موضوع در آنها مشترک است میان واجد العنوان و فاقد العنوان</w:t>
      </w:r>
      <w:r>
        <w:rPr>
          <w:rFonts w:eastAsia="IRNazanin" w:cs="IRNazanin"/>
          <w:color w:val="111111"/>
          <w:sz w:val="28"/>
          <w:szCs w:val="28"/>
          <w:rtl w:val="true"/>
          <w:lang w:bidi="fa-IR"/>
        </w:rPr>
        <w:t>.</w:t>
      </w:r>
    </w:p>
    <w:p>
      <w:pPr>
        <w:pStyle w:val="Heading5"/>
        <w:numPr>
          <w:ilvl w:val="4"/>
          <w:numId w:val="1"/>
        </w:numPr>
        <w:rPr/>
      </w:pPr>
      <w:bookmarkStart w:id="48" w:name="__RefHeading___Toc428151_222507752"/>
      <w:bookmarkStart w:id="49" w:name="_Toc19"/>
      <w:bookmarkEnd w:id="48"/>
      <w:r>
        <w:rPr>
          <w:rtl w:val="true"/>
        </w:rPr>
        <w:t>تفاوت میان اعیان نجسه و اعیان متنجّسه به هنگام استحاله</w:t>
      </w:r>
      <w:bookmarkEnd w:id="49"/>
    </w:p>
    <w:p>
      <w:pPr>
        <w:pStyle w:val="Heading6"/>
        <w:numPr>
          <w:ilvl w:val="5"/>
          <w:numId w:val="1"/>
        </w:numPr>
        <w:rPr/>
      </w:pPr>
      <w:bookmarkStart w:id="50" w:name="__RefHeading___Toc428153_222507752"/>
      <w:bookmarkStart w:id="51" w:name="_Toc20"/>
      <w:bookmarkEnd w:id="50"/>
      <w:r>
        <w:rPr>
          <w:rtl w:val="true"/>
        </w:rPr>
        <w:t>اشاره</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علمای متأخّر مثل فاضل هندی بین استحالۀ نجس العین و استحالۀ متنجّس فرق گذاشته،پس حکم کرده به طهارت اوّلی به دلیل زوال و عوض شدن موضوع و لکن در دوّمی یعنی اعیان متنجسه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مستحیل شدن موضوع باقی بوده و تنجس هم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موضوع نجاست در اعیان متنجّسه عنوان 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همان جسم است و جسم با استحاله از بین نمی‌رود</w:t>
      </w:r>
      <w:r>
        <w:rPr>
          <w:rFonts w:eastAsia="IRNazanin" w:cs="IRNazanin"/>
          <w:color w:val="111111"/>
          <w:sz w:val="28"/>
          <w:szCs w:val="28"/>
          <w:rtl w:val="true"/>
          <w:lang w:bidi="fa-IR"/>
        </w:rPr>
        <w:t>.</w:t>
      </w:r>
    </w:p>
    <w:p>
      <w:pPr>
        <w:pStyle w:val="Heading6"/>
        <w:numPr>
          <w:ilvl w:val="5"/>
          <w:numId w:val="1"/>
        </w:numPr>
        <w:rPr/>
      </w:pPr>
      <w:bookmarkStart w:id="52" w:name="__RefHeading___Toc428155_222507752"/>
      <w:bookmarkStart w:id="53" w:name="_Toc21"/>
      <w:bookmarkEnd w:id="52"/>
      <w:r>
        <w:rPr>
          <w:rtl w:val="true"/>
        </w:rPr>
        <w:t>اشکال در فرق مزبور</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در بدو نظر نیکوست و لکن نظر دقیق خلاف آن را ایجاب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معلوم نیست که موضوع نجاست در متنجّسات جسم است و عنوان نیست،گرچه در فتاوی علما و معاقد اجماعات مشهور است که هر جسمی که با نجسی ملاقات کند در صورت رطوبت و تر بودن یکی از دو طرف،آن جسم نجس است،لکن بر فرد صاحب تأمّل پوشیده نیست که تعبیر به جسم در سخن فقهاء برای بیان عمومیّت و وسعت حکم نجاست برای تمام اشیاء ملاقات‌کننده از حیث سببیّت ملاقات برای نجاست است نه برای بیان اینکه اجسام موضوعیّت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مذکور برای فرد فرد جسم ثابت است و لذا این فرمایش علما منافاتی ندارد که حکم ثابت بشود برای هر جسمی بخاطر نوعش و بخاطر صنفش،آن نوع صنفی که این جسم به هنگام ملاقات،قوامش به آن نوع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سخن حضرات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جسمی با نجسی ملاقات کند نجس می‌شود،جهت بیان</w:t>
      </w:r>
    </w:p>
    <w:p>
      <w:pPr>
        <w:pStyle w:val="BookText"/>
        <w:rPr/>
      </w:pPr>
      <w:r>
        <w:rPr>
          <w:rFonts w:ascii="IRNazanin" w:hAnsi="IRNazanin" w:eastAsia="IRNazanin"/>
          <w:color w:val="111111"/>
          <w:sz w:val="28"/>
          <w:sz w:val="28"/>
          <w:szCs w:val="28"/>
          <w:rtl w:val="true"/>
          <w:lang w:bidi="fa-IR"/>
        </w:rPr>
        <w:t>حدوث نجاست در جسم است به سبب ملاقات بدون اینکه متعرّض شوند که محلّ و موضوع جسم است و یا عنوان،کما اینکه گوینده‌ای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جسمی دارای خاصیّت و تأثیری است،در صورتی که خواص و تأثیرات از عوارض انواع است و نه مال جسم تنها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جناب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تأیید این مطلب خودشان که اگر میزان،نظر عرف باشد،عرف در بسیاری از موارد،واجد وصف و فاقد آن را یکی اعتبار کرده،وجدان و فقدان را از قبیل تبادل حالات می‌داند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به نقل فتوائی از فاضلین یعنی محقّق و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 که تفصیل مطلب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اموری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آب،آفتاب،زمین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 از پاک‌کننده‌ها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امور،استحالة است و آن بدین معناست که شیءی صورت نوعیّه‌اش را از دست بدهد و به صورت نوعیّه جدیدی متحوّل و مصوّر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استحالۀ سگ و خوک به نمک یا خاک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استحالۀ چوب به خاکستر و خمر به سرکه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البته؛خود استحاله دارای دو شعبه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یک صورت نوعیۀ محکوم به حلیّت و طهارت تحوّل پیدا می‌کند به یک صورت نوعیّۀ محکوم به حرمت و نجاست،مثل صورت مائیّه که تبدیل شود به صورت بولیّۀ حیوان غیر مأکول اللحم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از یک صورت نوعیۀ محکوم به حرمت و نجاست استحاله می‌شود به صورت نوعیّۀ حلال و طاهر،مثل استحالۀ سگ و خوک به نمک یا خاک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قسم دوّم است و سؤال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اسلام استحاله فی نفسها یعنی به خودی خود یکی از مطهّرات است یا نه؟</w:t>
      </w:r>
    </w:p>
    <w:p>
      <w:pPr>
        <w:pStyle w:val="BookText"/>
        <w:rPr/>
      </w:pPr>
      <w:r>
        <w:rPr>
          <w:rFonts w:ascii="IRNazanin" w:hAnsi="IRNazanin" w:eastAsia="IRNazanin"/>
          <w:color w:val="111111"/>
          <w:sz w:val="28"/>
          <w:sz w:val="28"/>
          <w:szCs w:val="28"/>
          <w:rtl w:val="true"/>
          <w:lang w:bidi="fa-IR"/>
        </w:rPr>
        <w:t>و لذا می‌فرماید در پاسخ به این سؤال چند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قدما و متأخرین معتقدند که استحاله یکی از مطهّرات است مطلقا،چه نسبت به اعیان نجسه و چه اعیان متنجّسه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قول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شرعیّه دائر مدار صدق اسم و عنوانی است که در موضوعات آن احکام اخذ شده و تابع صدق وصف عنوانی است و این حکم وجدان است چرا که متبادر به ذهن همین است و لذا مادامی که وصف عنوانی و صدق الاسم،مثل مثلا عنوان کلبیّت،خنزیریّت،میتویّت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محرز باشد حکم حرمت و نجاست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به محض عوض شدن عنوان یعنی به محض اینکه کلب تبدیل به نمک شد،و میته تبدیل به خاک گردید حکم نیز عوض می‌شود بدین معنا که حرمت و نجاست هم منتفی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پس از تبدّل عنوان،آن دلیلی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نجس و المیتة نجسة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شامل این امور نمی‌شود و لذا استصحاب بقاء نجاست نیز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موضوع منتفی شده است و حال آنکه شرط استصحاب حکمی احراز موضوع است و واسطه‌ای هم میان حرمت و نجاست با حلیّت و طهارت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حرمت و نجاست نبود،حتما جای او را حلیّت و طهارت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معتبر و مرحوم علاّمه در منتهی و فخر المحققین در ایضاح معتقدند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استحاله،بما هو یکی از مطهرات نیست چرا که پس از استحاله نیز حکم سابق محفوظ و موجود است مگر اینکه دلیل خاصی بر عدم آن بیاید و لذا استحاله به تنهایی برای تغییر حکم کافی نیست،چه در اعیان نجسه و چه در اعیان متنجسّه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حضرات بر این مطلب چیست؟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اینستکه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 نجاست و محلّ آن نفس اوصاف عنوانیّه از قبیل کلبیّت و</w:t>
      </w:r>
    </w:p>
    <w:p>
      <w:pPr>
        <w:pStyle w:val="BookText"/>
        <w:rPr/>
      </w:pPr>
      <w:r>
        <w:rPr>
          <w:rFonts w:ascii="IRNazanin" w:hAnsi="IRNazanin" w:eastAsia="IRNazanin"/>
          <w:color w:val="111111"/>
          <w:sz w:val="28"/>
          <w:sz w:val="28"/>
          <w:szCs w:val="28"/>
          <w:rtl w:val="true"/>
          <w:lang w:bidi="fa-IR"/>
        </w:rPr>
        <w:t>میتویّت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تا گفته شود که پس از استحاله این عنوان زائل شده است،پس حکم آن نیز از بین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الحکم نیز مجموع قید و مقیّد یعنی ذات با این وصف نیز نیست تا گفته شود که قید الموضوع پس از استحاله منتفی شده است در نتیجه موضوع از بین رفته،پس حکم هم رفته است،بلکه معروض نجاست،نفس اعیان نجسه و متنجّسه و ذوات و اجزاء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الحکم،صورت جنسیّۀ این امور و اجزاء اصلیّۀ آنها می‌باشد که در تمام حالات محفوظ است و در اثر استحاله و از حالی به حالی شدن و صورت نوعیّه‌ای را از دست دادن،نابود نمی‌شوند بلکه به حال خود باقی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 که موضوع واقعی حکم پس از استحاله باقی باشد،حکم هم باقی خواهد بود و لذا نیازی به استصحاب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در بقاء حکم پس از استحاله شک داشته باشیم،از استصحاب بقاء نجاست کمک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حکم از آن مسمّی و ذات الجسم است که در تمام حالات موجود است و لکن اسماء و اوصاف عنوانیّه معرّفات و علامات برای نشان دادن آن حقایق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دائر مدار صدق اسم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الکلمات و ان کانت محلّ الایراد؛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اگرچه از نظر ما خالی از اشکال نیست چرا که آنچه از ظاهر ادله‌ای مثل الکلب نجس،الانسان طاهر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ذهن متبادر است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برای همین عناوین و موضوعات ثابت است،و عناوین مزبور دارای موضوعیّت بوده و خصوصیّت دارند نه اینکه صرفا طریقیّت داشته باشند و الاّ تعبیر شارع عوض می‌شد،و این همان معنای تبعیّت احکام برای اسماء موضوعات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حضرات قابل اشکال است،چرا که پس از استحاله،موضوع عوض می‌شود و جای استصحاب حکمی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جهتی گواه بر مطلب ما می‌باشد و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امکان دارد که موضوع الحکم اعمّ از واجد الوصف و فاقد آن قرار داده شود مثل آنچه در مورد الانسان طاهر و در الکب نجس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فاضل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کشف اللثام و نیز محقق سبزواری صاحب الذخیره و الکفایه،برخلاف قول اوّل میان اعیان نجسه مثل بول،دم،کلب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اعیان متنجسّه مثل آب بدن،ثوب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تفصیل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مدّعی هستند که استحاله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اعیان نجسه مطهّر است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کلبی مستحیل به ملح بشود،طاهر می‌گردد و چنانچه میته‌ای متحوّل به خاک گردد پاک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لسان ادلّه،حکم تنجّس بر وصف،عناونی کلبیّت و میتویّت مثلا مترتب شده است و لذا با زوال آن،حکم نیز زائل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 به اعیان متنجسه مطهر نیست چنانکه محقق و علاّمه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چوبی با نجس ملاقات کند و متنجّس شود،در صورتیکه سوزانده شده و تبدیل به زغال و خاکستر شود،پس از استحاله نیز متنجّس خواهد بود چرا که در فتاوای فقها،و نیز در معاقد اجماعات علماء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لاقی نجسا مع الرّطوبة و مع قابلیّة الملاقی للانفعال فهو متنجّس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جسمی که اولا با نجاستی ملاقات کند و ثانیا احد المتلاقیین رطوبت داشته باشد و ثالثا جسم ملاقات‌کننده قابلیّت انفعال را دارا باشد مثل آب قلیل و نه آب کثیر که به مجرّد ملاقات منفعل نمی‌شود،چنین جسمی محکوم به تنجّس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چون موضوع جسمیّت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در تمام حالات وجود دارد بدین معنا که در زمانی که مصوّر بود به صورت نوعیّه خشبیّه جسم بود،اکنون نیز که مصوّر است به صورت نوعیّۀ رمادیّه باز جسم است و لذا موضوع محفوظ است،پس حکم نیز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فی بادیء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مزبور در بدو نظر نیکوست و لکن با اندکی تأمّل متوجه می‌شویم که این حضرات خیال کرده‌اند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اجماعات علماء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بما هو جسم و بماله من المفهوم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 دارد و حال آنکه اگر عنوان یعنی مفهوم ذهنی موضوع باشد و به حمل اوّلی ذاتی چیزی بر او حمل و یا از او سلب شود،هیچگاه محکوم به</w:t>
      </w:r>
    </w:p>
    <w:p>
      <w:pPr>
        <w:pStyle w:val="BookText"/>
        <w:rPr/>
      </w:pPr>
      <w:r>
        <w:rPr>
          <w:rFonts w:ascii="IRNazanin" w:hAnsi="IRNazanin" w:eastAsia="IRNazanin"/>
          <w:color w:val="111111"/>
          <w:sz w:val="28"/>
          <w:sz w:val="28"/>
          <w:szCs w:val="28"/>
          <w:rtl w:val="true"/>
          <w:lang w:bidi="fa-IR"/>
        </w:rPr>
        <w:t>حلیّت و حرمت یا طهارت و نجاست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احکام شرعیّه در خارج قابل امتثال‌اند و نه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تنجّس در حقیقت برای افراد و مصادیق جسم یعنی آب،لباس،بدن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اشاره به افراد مزبور از این عنوان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کرده‌اند و به جای اینکه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اذا 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 اذا 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موجبۀ کلیه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حقیقت حکم برای صورتهای نوعیۀ خارجیۀ خشبیّه،مائیّه،و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می‌باشد،و روشن است که با زوال وصف خشبیّت موضوع رفته،حکم هم می‌رود مثل اینکه شما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جسمی دارای تأثیری بخصوص است که در اینجا مراد شما این نیست که جسم بما هو جسم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مرادتان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 نوعیّۀ اجسام دارای تأثیرات بخصوص می‌باشند و لکن به جای اینکه بگوئیم آب دارای فلان تأثیر است،آتش دارای فلان تأثیر است،خاک دارای فلان تأثیر استو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بصورت قضیّۀ کلیّه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له خاصیة و 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إن أبیت إلاّ عن ظهور معقد الإجماع فی تقوّم النجاسة بالجسم،فنقول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مستند هذا العموم هی الأدلّة الخاصّة الواردة فی الأشخاص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الثوب و البدن و الماء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فاستنباط القضیّة الکلّیّة المذکورة منها لیس إلاّ من حیث عنوان حدوث النجاسة،لا ما یتقوّم به،و إلاّ فاللازم إناطة النجاسة فی کلّ مورد بالعنوان المذکور فی دلیله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ثبوت الحکم لکلّ عنوان خاصّ من حیث کونه جسما،لیست بأولی من دعوی کون التعبیر بالجسم فی القضیّة العامّة من حیث عموم ما یحدث فیه النجاسة بالملاقاة،لا من حیث تقوّم النجاسة بالجسم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نعم،الفرق بین المتنجّس و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 النجس معلوم الانتفاء فی ظاهر الدلیل،و فی المتنجّس محتمل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المقدار لا یوجب الفرق بعد ما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الجواهر </w:t>
      </w:r>
      <w:r>
        <w:rPr>
          <w:rFonts w:eastAsia="IRNazanin" w:cs="IRNazanin"/>
          <w:color w:val="111111"/>
          <w:sz w:val="28"/>
          <w:szCs w:val="28"/>
          <w:lang w:bidi="fa-IR"/>
        </w:rPr>
        <w:t>6:270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أنّ العرف هو المحکّم فی موضوع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انّه لو حکم علی الحنطة او العنب بالحلیّة او الحلیّة او الحرمة او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الطهارة،هل یتأمّل العرف فی إجراء تلک الأحکام علی الدقیق و الزبیب؟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یتأمّلون فی عدم جریان الاستصحاب فی استحالة الخشب دخانا و الماء المتنجّس بولا لمأکول اللحم، خصوصا أذا اطّلعوا علی زوال النجاسة بالاستحالة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العلماء أیضا لم یفرّقوا فی الاستحالة بین النجس و المتنجّس،کما لا یخفی علی المتتبّع </w:t>
      </w:r>
      <w:r>
        <w:rPr>
          <w:rStyle w:val="FootnoteAnchor"/>
          <w:rtl w:val="true"/>
        </w:rPr>
        <w:footnoteReference w:id="13"/>
      </w:r>
      <w:r>
        <w:rPr>
          <w:rFonts w:ascii="IRNazanin" w:hAnsi="IRNazanin" w:eastAsia="IRNazanin"/>
          <w:color w:val="111111"/>
          <w:sz w:val="28"/>
          <w:sz w:val="28"/>
          <w:szCs w:val="28"/>
          <w:rtl w:val="true"/>
          <w:lang w:bidi="fa-IR"/>
        </w:rPr>
        <w:t>،بل جعل بعضهم الاستحالة مطهّرة للمتنجّس بالأولویّة الجلیّة حتّی تمسّک بها فی المقام من لا یقول بحجّیّة مطلق الظنّ</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ممّا ذکرنا یظهر وجه النظر فیما ذکره جماعة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للفاضل الهندی قدس سره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الحکم فی المتنجّسات لیس دائرا مدار الاسم حتّی یطهر </w:t>
      </w:r>
      <w:r>
        <w:rPr>
          <w:rStyle w:val="FootnoteAnchor"/>
          <w:rtl w:val="true"/>
        </w:rPr>
        <w:footnoteReference w:id="17"/>
      </w:r>
      <w:r>
        <w:rPr>
          <w:rFonts w:ascii="IRNazanin" w:hAnsi="IRNazanin" w:eastAsia="IRNazanin"/>
          <w:color w:val="111111"/>
          <w:sz w:val="28"/>
          <w:sz w:val="28"/>
          <w:szCs w:val="28"/>
          <w:rtl w:val="true"/>
          <w:lang w:bidi="fa-IR"/>
        </w:rPr>
        <w:t>بالاستحالة،بل لأنّه جسم لاقی نجسا،و هذا المعنی لم یزل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قبول ایراد ما ابا کرده و اسرار کنید بر اینکه اجماع علماء ظهور دارد در قوام نجاست به جسم،در پاسخ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مستند و مدرک این عمومیّت و وسعت،همان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خاصّه‌ای است که در مورد اشخاص خاصه مثل ثوب،بدن،آب و غیر ذلک وارد شده‌اند،شکی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قضیّۀ کلیّه‌ای که از این روایات ذکر شده از جهت عنوان حدوث نجاست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ملاقات سبب انفعال در همۀ اشیاء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حیث موضوع که جسم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می‌خواستند که از این روایات موضوع را برداشت کنند،لازم می‌آمد که در هر موردی نجاست روی همان موردی برود که در هر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ادّعا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حکم تنجّس برای هر عنوان خاصّی از آنجهت که جسم است اولی نیست از تعبیر به اینکه کلّ جسم در یک قضیّه عامّه از حیث عموم افراد و مصادیقی است که ملاقات با نجس سبب حدوث نجاست در آنها می‌شود نه اینکه قوام 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جسمیّت و صورت جسمیّه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بله،تفاوت میان متنجّس و نجس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الانتفاء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وقتی سگ تبدیل به نمک شد دیگر سگ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در 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 اجماع علما که گفته‌اند کلّ جسم 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البقاء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مقدار،موجب فرق‌گذاری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و 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شد،پس از اینکه روشن شد که عرف در تشخیص موضوع استصحاب متّبع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بنگرید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شده است بر گندم و یا انگور به حلال بودن و یا حرام بودن و یا نجس بودن و یا پاک بودن،آیا عرف در اجرای این احکام بر آرد و کشمش تأمّل و تردید دارد؟خیر؟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عدم جریان استصحاب در استحالۀ چوب متنجّس به دود و آب متنجّس به بول برای حیوان حلال گوشت،تأمّل و تردید نمی‌کنند،بویژه زمانی که مطلع می‌شوند بر زوال نجاست به سبب استحاله،چنانکه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نیز در استحاله،تفاوتی میان اعیان نجسه و اعیان متنجّسه نگذاشته‌اند،همانطور که این نظر علماء بر فرد متتبّع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برخی از آنها از جمله صاحب معالم،استحاله را پاک‌کننده قرار داده برای متنجس با اولویت قطعیّه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فاضلین در بحث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تمسّک کرده‌اند به اولویّت قطعیّه در این مسألۀ اعیان متنجّسه،صاحب معالمی که معتقد به حجیّت مطلق ظنّ نمی‌باشد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مطالبی که ما گفتیم،وجه نظر جماعتی که به تبع فاضل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حکم در متنجّسات دائر مدار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تا که به سبب استحاله،پاک شود،بلکه از آن جهت است که آن جسمی که با نجسی ملاقات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سخن شیخنا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قائلین به تفصیل از قبول ایراد و اشکال اوّل ما ابا کرده و بگوئید الاّ و لابدّ مراد فقهاء و معقد اجماع آنها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جسمی از آن جهت که جسم است،موضوعیّت دارد و قوام تنجّس به جسمیّت و صورت جنسیّه می‌باشد و نه به صورت نوعیه و سپس نتیجه بگیرید که پس از استحاله هم جسمیّت باقی بوده و در نتیجه تنجّس هم باقی است پاسخ دیگری به شما می‌دهیم و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در یک تقسیم‌بندی بر دو قسم‌اند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منصوصة و مستنبطه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منصوصه،قضایایی هستند که در لسان شارع به آنها تصریح شده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و یا کلّ شیء طاهر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از قضایای واقعیّه باشند که بیان‌کنندۀ حکم واقعی هستند و یا اینکه از قضایای ظاهریّه باشند که بیان‌کنندۀ حکم ظاهری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قضایای مستنبطه،قضایایی هستند که فقهاء آن قضایا را از موارد متفرّقه و مختلفه‌ای که در حکم و محمول واحد اشتراک دارند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لاقی نجسا یتنجّس،الثوب کذلک،البدن کذلک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لسان شارع آمده‌اند استنباط و استخراج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نصّی در رابطۀ با قضیّۀ کلّ جسم لاقی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نه در قرآن وارد شده است و نه در سنت،این قضیّه از قضایای منصوصه نمی‌باشد و لذا از قضایای مستنبطه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در مقام بیان عمومیّت و تعمیم و اینکه اداء مطلب آسان‌تر باشد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جسم لاقی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قضیّۀ شخصیّۀ منصوصه نیز خود دارای دو حیثیّت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حدوث نجاست در آنها به سبب ملاقات و یا به تعبیر دیگر حیث سببیّت ملاقات از برای حدوث تنجّس با قطع نظر از ترتّب این حکم به صورت نوعیّۀ این اشیاء و یا صورت جنسیّۀ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تقدّم تنجّس به این موضوعات و محلّ‌ها،فی المثل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نجاست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 اذا لاقی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بدن بما هو بدن و دائرمدار آن است و هکذا در الثوب اذا لاقی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کلّ جسم اذا لاقی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از این قضایای جزئیّه آنهم از حیثیت اوّل است و نه از حیثیّت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اگر قضیّۀ مذکور از حیث دوّم باشد،لازم می‌آید که تنجّس به همان عنوان مذکور در لسان دلیل منوط باشد،که در نتیجه با انتفاء آن عنوان،تنجّس هم منتفی می‌شود و قبول این امر به ضرر تمام می‌شود و لذا از حیث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قضیّۀ مزبور از آن جهت و حیثیّت باشد در جهت بیان اصل حدوث تنجّس برای اجسام به سبب ملاقات است،اما اینکه حکم تنجّس به صورت نوعیّه مترتّب می‌گردد یا به صورت جنسیّه از این کلام استفاده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سخن شیخنا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ثبوت الحکم لکلّ عنوان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حضرات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بله؛قبول داریم که قضیّۀ کلّ جسم اذا 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الخ،یک قضیّۀ مستنبطه است و لکن با تنقیح مناط ما به نتیجه می‌رسیم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می‌گوئیم اگر مناط جسمیت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بما هو بدن موضوعیّت ندارد بلکه به مناط جسمیّت محکوم به تنجّس می‌شود و هکذا آب و لباس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بما هو جسم،موضوع اصلی است،که آن هم قبل و بعد از استحاله همچنان باقی است و لذا حکم هم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جناب شیخ به این ادّعا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مزبور و یا به تعبیر دیگر توجیه مزبور یک توجیهی است که تقدّم نجاست به جسمیّت از آن جهت که جسم است،را در این موارد نتیجه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توجیه بهتری داشتیم و آن این بود که بدن بما هو بدن موضوعیّت داشته باشد و کذا اللباس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تعبیر به کلّ جسم صرفا از باب طریقیّت باشد یعنی که طریق باشد به سوی بیان افراد و مصادیق و اینکه حکم برای عموم اجسام ثابت است،لکن بما هو جسم یا به صورت نوعیّه معلوم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تفاوتی میان اعیان نجسه و متنجّسه نیست بلکه اگر استحاله پاک‌کننده است</w:t>
      </w:r>
    </w:p>
    <w:p>
      <w:pPr>
        <w:pStyle w:val="BookText"/>
        <w:rPr/>
      </w:pPr>
      <w:r>
        <w:rPr>
          <w:rFonts w:ascii="IRNazanin" w:hAnsi="IRNazanin" w:eastAsia="IRNazanin"/>
          <w:color w:val="111111"/>
          <w:sz w:val="28"/>
          <w:sz w:val="28"/>
          <w:szCs w:val="28"/>
          <w:rtl w:val="true"/>
          <w:lang w:bidi="fa-IR"/>
        </w:rPr>
        <w:t>در هردو باب پاک‌کننده است و اگر پاک‌کننده نیست در هیچیک از آن دو باب پاک‌کننده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بله،یک تفاوت میان اعیان نجسه با متنجّسات وجود دارد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اعیان نجسه،پس از استحاله آن عنوانی که در ظاهر دلیل موضوعیّت داشت،اکنون معلوم الانتفاء است مثل عنوان کلبیّت که پس از مستحیل شدن به نمک دیگر صدق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از ادلۀ نجاسات به ذهن تبادر می‌کند اینستکه عنوان مذکور در لسان دلیل ثبوتا و بقاء در تنجّس دخالت دارد و حکم نجاست دائرمدار آن است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عنوان مذکور باشد،حکم نیز هست و الاّ اگر آن عنوان نباشد حکم هم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اعیان متنجسه،پس از استحاله،موضوع محتمل البقاء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معقد اجماع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همان دو احتمال را می‌دهیم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موضوع،الجسم بما هو جسم باشد که پس از استحاله نیز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موضوع،صورتهای نوعیّه باشد که با استحاله منتفی می‌شوند و در نتیجه موضوع باقی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المقدار لا یوجب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 این مقدار تفاوتی که در مسأله مورد بحث ذکر شد موجب تفصیل فوق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استصحابات حکمیه،باید که موضوع محرز و معلوم باشد و صرف احتمال بقاء کافی نمی‌باشد بلکه باید که قطع به بقاء موضوع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اعیان نجسه نیز استصحاب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موضوع بطور قطع رفته است،چنانکه در متنجّسات هم بخاطر مشکوک بودن موضوع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در بقاء موضوع در باب استصحابات حکمیّه عرف است و قضاوت عرف جابجا فرق دارد بدین معنا که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موارد،پس از استحاله و تغییر از حالی به حالی هم عرف حکم می‌کند به بقاء موضوع و بقاء حکم بالاستصحاب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موارد نیز عرف حاکم به بقاء موضوع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ایّحال فرقی در این مطلب میان اعیان نجسه و اعیان متنجّسه نیست،فی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 دلیل حکمی تکلیفی مثل حلیّت با حرمت و یا حکمی وضعی مثل طهارت یا نجاست بر موضوع حنطه یا عنب یا رطب بار شده است و پس از مدّتی گندم تبدیل به آرد شود و یا آرد تبدیل به خمیر و خمیر تبدیل به نان شود و یا که عنب تبدیل به زبیب و رطب مثلا تبدیل به تمر شود،آیا عرف کمترین تأمل و توقّفی در اجراء احکام عنب،حنطه و رتب به این مراتب بعدیّه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خیر،بلکه موضوع را اعم دانسته و همان احکام حلیّت و حرمت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مراتب بعدیّه هم پیاده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متقابلا اگر فرض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تنجّس بر عنوان چوب و یا بر عنوان آب مترتّب شده باشد و لکن پس از مدّتی چوب تبدیل به دود و آب متنجّس تبدیل به بول حیوان حلال‌گوشت شود در حالیکه استحاله شدید بوده و به لحاظ عرفی هم موضوع باقی نیست،در صورتی که عرف از حکم شرعی خبر داشته باشند که استحاله مطهر و پاک‌کننده است آیا کمترین تردیدی به خود راه می‌دهند؟</w:t>
      </w:r>
    </w:p>
    <w:p>
      <w:pPr>
        <w:pStyle w:val="BookText"/>
        <w:rPr/>
      </w:pPr>
      <w:r>
        <w:rPr>
          <w:rFonts w:ascii="IRNazanin" w:hAnsi="IRNazanin" w:eastAsia="IRNazanin"/>
          <w:color w:val="111111"/>
          <w:sz w:val="28"/>
          <w:sz w:val="28"/>
          <w:szCs w:val="28"/>
          <w:rtl w:val="true"/>
          <w:lang w:bidi="fa-IR"/>
        </w:rPr>
        <w:t>پاسخ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خیر،بلافاصله می‌گویند که آن حکم تنجّس مرتفع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عرف این مطلب را بفهمد تنقیح مناط کرده و فرقی بین اعیان نجسه و متنجّسه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مشهور فقهاء نیز تفصیل نداده بلکه گفته‌اند که استحاله مطلقا مطهر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البته،برخی از فقهاء از جمله صاحب معالم گفته‌اند که استحاله مطلقا مطهر نیست و نه تنها فرقی بین اعیان نجسه و اعیان متنجسّه نگذاشته‌اند بلکه بر این مطلب تصریح کرده‌اند که اگر استحاله در اعیان نجس مطهر است که نجاستشان ذاتی است،پس در اعیان متنجّسه که نجاست آن عرضی است بطریق اولی مطهر می‌باشد و به این اولویت تمسّک کرده‌اند،با اینکه برخی‌شان از جمله صاحب معالم ظنّ مطلق را حجّت ندانسته و طرفدار ظنّ خاصّ‌اند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گفتار شیخنا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گفتگوئی که با محقق سبزواری نمودیم،اشکال سخن فاضل هندی و دیگران روشن می‌شود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تنجّس دائرمدار اسم و عنوان نیست تا که با استحاله پاک شوند بلکه حکم برای صورت جنسیّه یعنی جسمیّت ثابت است که پس از استحاله نیز باقی است،پس تنجّس هم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روشن شد که مسأله از این قرار نبوده و تفاوتی میان نجس و متنجّس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مراتب تغیّر الصّورة فی الاجسام مختلفة،بل الأحکام أیضا مختلفة،ففی بعض مراتب التغیّر یحکم العرف بجریان دلیل العنوان من غیر حاجة إلی الاستصحاب،و فی بعض آخر لا یحکمون بذلک و یثبتون الحکم بالاستصحاب،و فی ثالث لا یجرون الاستصحاب أیضا، من غیر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النجس و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حکم علی الرطب أو العنب بالحلّیّة أو الطهارة أو النجاسة،فإنّ الظاهر جریان عموم أدلّة هذه الأحکام للتّمر و الزبیب،فکأنّهم یفهمون من الرطب و العنب الأعمّ ممّا جفّ منهما فصار تمرا أو زبیبا،مع أنّ الظاهر تغایر الاسمین؛و لهذا لو حلف علی ترک الأحکام المذکورة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إجراء حکم بول غیر المأکول إذا صار بولا لمأکول و بالعکس،و کذا صیرورة الخمر خلاّ،و صیرورة الکلب أو الانسان جمادا بالموت،إلاّ أنّ الشارع حکم فی بعض هذه الموارد بارتفاع الحکم السابق،إمّا للنّصّ،کما فی الخمر المستحیل خلاّ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الوسائل </w:t>
      </w:r>
      <w:r>
        <w:rPr>
          <w:rFonts w:eastAsia="IRNazanin" w:cs="IRNazanin"/>
          <w:color w:val="111111"/>
          <w:sz w:val="28"/>
          <w:szCs w:val="28"/>
          <w:lang w:bidi="fa-IR"/>
        </w:rPr>
        <w:t>2:1098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لعموم ما دلّ علی حکم المنتقل إلیه،فإنّ الظاهر أنّ استفادة طهارة المستحال إلیه إذا کان بولا لمأکول لیس من أصالة الطهارة بعد عدم جریان الاستصحاب،بل هو من الدلیل،نظیر استفادة نجاسة بول المأکول إذا صار بولا لغیر مأکول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العذرة أو الدّهن المتنجّس دخانا،و المنّی حیوانا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نوقش فی بعض الأمثلة المذکورة،فالمثال غیر عزیز علی المتتبّع المتأمّل</w:t>
      </w:r>
      <w:r>
        <w:rPr>
          <w:rFonts w:eastAsia="IRNazanin" w:cs="IRNazanin"/>
          <w:color w:val="111111"/>
          <w:sz w:val="28"/>
          <w:szCs w:val="28"/>
          <w:rtl w:val="true"/>
          <w:lang w:bidi="fa-IR"/>
        </w:rPr>
        <w:t>.</w:t>
      </w:r>
      <w:bookmarkStart w:id="54" w:name="pg12648_125509"/>
    </w:p>
    <w:p>
      <w:pPr>
        <w:pStyle w:val="BookText"/>
        <w:rPr/>
      </w:pPr>
      <w:bookmarkEnd w:id="54"/>
      <w:r>
        <w:rPr>
          <w:rFonts w:ascii="IRNazanin" w:hAnsi="IRNazanin" w:eastAsia="IRNazanin"/>
          <w:color w:val="111111"/>
          <w:sz w:val="28"/>
          <w:sz w:val="28"/>
          <w:szCs w:val="28"/>
          <w:rtl w:val="true"/>
          <w:lang w:bidi="fa-IR"/>
        </w:rPr>
        <w:t>ترجمه</w:t>
      </w:r>
    </w:p>
    <w:p>
      <w:pPr>
        <w:pStyle w:val="Heading5"/>
        <w:numPr>
          <w:ilvl w:val="4"/>
          <w:numId w:val="1"/>
        </w:numPr>
        <w:rPr/>
      </w:pPr>
      <w:bookmarkStart w:id="55" w:name="__RefHeading___Toc428157_222507752"/>
      <w:bookmarkStart w:id="56" w:name="_Toc22"/>
      <w:bookmarkEnd w:id="55"/>
      <w:r>
        <w:rPr>
          <w:rtl w:val="true"/>
        </w:rPr>
        <w:t>اختلاف در مراتب تغیّر احکام</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مطالب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تغیّر صورت در اجسام مختلف است بلکه احکام نیز مختلف‌اند و لذا عرف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مراتب تغیّر،حکم می‌کند به بقاء جریان دلیل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به بقاء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نیازی به استصحاب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مراتب 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نمی‌کنند به اینکه دلیل اجتهادی کافی است و لذا حکم را با استصحاب اثبات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قسم سوم از تغییرات،حتّی استصحاب را نیز اجرا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معتقدند که موضوع عوض شده و حکم مستحال الیه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در حکم به نجاست بین اعیان نجسه و اعیان متنجّسه فرقی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قبیل قسم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تغییرات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است،وقتی که حکم می‌شود مثلا بر خرما یا انگور به حلال بودن یا پاک بودن یا نجس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می‌شود،جریان داشتن عموم ادلّۀ اجتهادیّۀ این احکام است تا خرما و کشمش،کانّ عرف از کلمۀ رطب و عنب اعمّ از خشک و تر آن دو را می‌فهمند که رطب، تمر می‌شود و انگور زبیب،و حال آنکه ظاهر دلیل متفاوت بودن این دو اسم را،و بدین خاطر است که اگر کسی قسم بخورد بر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عنب یا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خوردن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زبیب یا 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از نظر عرف موضوع باقی است و در اجراء احکام مذکوره نیاز به استصحاب ندارند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قبیل قسم دوّم تغییرات‌اند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 حکم بول حیوان حرام‌گوشت وقتی که بول حیوان حلال‌گوشت می‌گردد و بالعکس و همچنین وقتی که خمر،خلّ می‌گردد و کلب یا انسان به سبب موت،جماد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اینصورت از نظر عرف موضع باقی است و لکن حکم را با استصحاب نگه می‌دارند و نه با دلیل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شارع مقدّس در برخی از این موارد حکم به ارتفاع</w:t>
      </w:r>
    </w:p>
    <w:p>
      <w:pPr>
        <w:pStyle w:val="BookText"/>
        <w:rPr/>
      </w:pPr>
      <w:r>
        <w:rPr>
          <w:rFonts w:ascii="IRNazanin" w:hAnsi="IRNazanin" w:eastAsia="IRNazanin"/>
          <w:color w:val="111111"/>
          <w:sz w:val="28"/>
          <w:sz w:val="28"/>
          <w:szCs w:val="28"/>
          <w:rtl w:val="true"/>
          <w:lang w:bidi="fa-IR"/>
        </w:rPr>
        <w:t>حکم سابق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که میته مثلا نجس است گرچه قبل از مردن پاک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دلیل وجود نصّ است چنانکه در خمر مستحیل‌شده به خلّ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بخاطر عمومی است که دلالت می‌کند بر حکم منتقل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حکم به پاک بودن اغوال مأکول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استفادۀ طهارت مستحاله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بول می‌شود برای حیوان حلال‌گوشت،بخاطر اجرای اصالة الطهارة،پس از عدم جریان استصحاب نیست،بلکه حکم به این طهارت بخاطر دلیل خارجی است،مثل استفاده نجاست بول حیوان حلال‌گوشت وقتی که بول می‌گردد برای حیوان حرام‌گوشت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قبیل تغیّرات قسم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عوض‌شده و حق استصحاب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استحالۀ عذره به دود یا استحالۀ روغن متنجّس به دود و استحالۀ منی به حیوان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البته،اگر در برخی از این امثله‌ای که برای مراتب مختلفۀ تغیّر ذکر شد،مناقشه شود، مثالهای فراوان دیگری برای اهل تتبّع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و تغیّر صورت نوعیّۀ اجسام مساوی و یکسان نمی‌باشد بلکه مختلف و دارای مراتب است به نحوی که برخی از مراتب تغیّر موجب انتفاء موضوع می‌شوند و لکن برخی دیگر از آنها سبب انتفاء موضوع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البته،احکامی هم که بر این موضوعات مترتّب می‌شوند متفاوت هستند بدین معنا که برخی از این مراتب دائرمدار صدق اسم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مراتب تغیّر دارای چه مراحلی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سه مرحله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مراحل تغیّر موضوع بسیار خفیف و ضعیف است به گونه‌ای که به نظر عرف دلیل همان عنوانی که در خطاب شرع اخذ شده است شامل قبل و بعد از تغیّر می‌شود بدون اینکه نیازی به استصحاب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موارد مرجع برای فهم مرادات شارع از خطاباتش عرف است و عرف اینگونه تغییرات را مؤثر نمی‌داند بلکه موضوع را اعمّ می‌داند و قاطعانه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ظاهر دلیل اجتهادی،حکم نیز باقی است بدون اینکه نیازی به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 دلیل بر موضوع حنطه و عنب یا رطب حکمی از قبیل حلیّت و طهارت بار شده است،وقتی که حنطه به آرد و عنب به زبیب و رطب به تمر تبدل شد،عرف موضوع را اعم دانسته و پس از تغییر آرد و زبیب و تمر نیز موضوع را باقی می‌داند و لذا حکم را طبق ظاهر دلیل ابقاء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برخی از مراتب تغیر تقریبا مورد توجه است لکن در آن حدّ نیست که عرفا بگویند که پس از این تغییر موضوع عوض می‌شود بلکه گفته می‌شود که اکنون نیز موضوع باقی است و لکن در بقاء حکم خیلی قاطع نمی‌باشند،امّا عملا حکم را ابقاء می‌کنند بدین معنا که از استصحاب کمک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مرحله نیز حکم باقی است لکن نه به برکت ظاهر دلیل بلکه به برکت استصحاب،مثلا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بول حیوانات غیرمأکول اللحم از جمله کلب،خنزیر،انسان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نجس می‌باشد،لکن وقتی همین بول را حیوان مأکول اللحمی مثل گاو،گوسفند،شتر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بیاشامد و آن تبدیل به بول این حیوانات بشود به نظر عرف موضوع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مایع قبلا بول حیوان غیرمأکول بود اکنون نیز همان مایع بول حیوان مأکول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استصحاب،حکم آن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فلان مایع خمر است و لذا حرام و نجس می‌باشد،در صورتیکه این مایع تبدیل به سرکه شود،عرف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مایع قبلا حرام بود و نجس،اکنون هم حرام است و نجس یعنی که حرمت و نجاست آن استصحاب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عکس فلان مایع سرکه بود و حلال و طاهر،اکنون تبدیل به شراب شده است،عرف می‌گوید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مایع قبلا حلال و طاهر بود،اکنون نیز حلیّت و طهارت آن استصحاب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انسان مرد و بواسطۀ موتش و نه به سبب استحاله،تبدیل به جماد شده است،عرفا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قبلا که زنده بود،پاک بود،اکنون که مرده است باید که استصحاب طهارت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مرده است و در اثر استحاله تبدیل به نمک شده است،عرف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حیوان قبلا نجس بود،اصل هم بقاء اوست بعد الموت،پس اکنون هم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موارد فوق و امثلۀ دیگری از این دست،عرفا موضوع باقی است و در صورت شک در حکم پای استصحاب به میان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شارع مقدّس در برخی از موارد مذکوره صریحا حکم نموده به ارتفاع حالت سابقه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صورت نصّ خاص،مثل خمری که تبدیل به خلّ شود که دلیل قائم شده است بر طهارت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صورت نصّ عامّ مثل عمومات المیتة نجسة که دلالت دارد بر تنجس انسان به سبب مرگ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مثال بول غیرمأکول اللحم مثل کلب و خنزیر،در صورتیکه بول حیوان مأکول اللحمی مثل گاو و گوسفند شود،روی دلیل شرعی حکم به طهارت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مثال انسانی که بواسطۀ موت تبدیل به جماد می‌شود،دلیل شرعی حکم به تنجّس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هرجا که دلیل خاصّی بر بقاء یا ارتفاع حکم قبلی داشته باشیم دیگر نوبت به استصحاب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برخی از مراتب،تغیّر خیلی فاحش و زیاد است به نحوی که عرف نیز موضوع قبلی را منتفی می‌داند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عذره و مدفوع انسان و یا حیوان تبدیل بر کرم و یا حشره شود،عرفا نیز،موضوع باقی نمی‌باشد تا که حکم تنجّس استصحاب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روغن متنجّس تبدیل به دود شود،عرفا هم موضوع باقی نیست و لذا جای استصحاب تنجیس هم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منی تبدیل به حیوانی شود،دیگر پس از حیوانیت،استصحاب تنجس نمی‌شود چونکه عرفا موضوع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استحاله آمده و موضوع را عوض کرده که در نتیجه حکم نیز منتفی می‌باشد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موارد،حتی استصحاب هم به درد اثبات بقاء حکم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مرحله‌ای دارای حسابی است و لکن در تمامی این مراحل عرفا تفاوتی میان اعیان نجسه و متنجّسه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نوقش فی بعض الامثلة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برای هر مرحله‌ای به ذکر مثال پرداخت و لذا می‌فرماید اگر کسی در برخی از مثالهای مذکوره تشکیک و یا مناقشه کند بدین معنا که بگوید فلان مثال مربوط به مرحلۀ سوم نیست بلکه مربوط به مرحله اوّل و یا دوم است یا بالعکس،بها و عرض می‌کنیم که اینها مناقشۀ در مثال است که از دأب علماء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اینجا مهم است،بیان محورهای کلّی تغیّر است که ذکر گردید و لکن از آن جهت که مرجع تشخیص عرف است،طبیعی است که دریافتها و فهم‌های عرف متفاوت است و لذا امکان دارد که تطبیق بر مثالها نیز متفاوت باشد و هرکسی به فهم خودش مراجعه کند در حالیکه نمی‌توان کسی را بخاطر فهمش تخطئه و یا تکفیر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البته،هرکس که اهل تحقیق و تتبع باشد می‌تواند که به مثالهای بیشتر و بهتری در ابواب مختلفۀ فقهی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ممّا ذکرنا یظهر أنّ 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تدور مدار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تدور مدار أسماء موضوعاتها التی هی المعیار فی وجودها و عدمها،فإذا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حلال،فإن ثبت کون الموضوع هو مسمّی هذا الاسم،دار الحکم مداره،فینتفی عند صیرورته زبیبا،أمّا إذا علم من العرف أم غیره أنّ الموضوع هو الکلّیّ الموجود فی العنب المشترک بینه و بین الزبیب،أو بینهما و بین العصیر،دار الحکم مداره أیضا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نعم،یبقی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اللفظ فی مثل القضیّة المذکورة کون الموضوع هو العنوان،و</w:t>
      </w:r>
      <w:bookmarkStart w:id="57" w:name="pg12648_125514"/>
    </w:p>
    <w:p>
      <w:pPr>
        <w:pStyle w:val="BookText"/>
        <w:rPr/>
      </w:pPr>
      <w:bookmarkEnd w:id="57"/>
      <w:r>
        <w:rPr>
          <w:rFonts w:ascii="IRNazanin" w:hAnsi="IRNazanin" w:eastAsia="IRNazanin"/>
          <w:color w:val="111111"/>
          <w:sz w:val="28"/>
          <w:sz w:val="28"/>
          <w:szCs w:val="28"/>
          <w:rtl w:val="true"/>
          <w:lang w:bidi="fa-IR"/>
        </w:rPr>
        <w:t>تقوّم الحکم به،المستلزم لانتفائه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العناوین مختلفة و الأحکام أیضا مختلفة،و قد تقدّم حکایة بقاء نجاسة الخنزیر المستحیل ملحا عن أکثر أهل العلم،و اختیار الفاضلین له</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تتقدم حکایة ذلک عن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نعم،نسبه إلی أکثر أهل العلم 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استفادة غیر ما ذکر من ظاهر اللفظ إلی القرینة الخارجیّة،و الا فظاهر اللفظ کون القضیّة مادام الوصف العنوانیّ،لا تضرّنا فیما نحن بصدده؛لأنّ المقصود مراعاة العرف فی تشخیص الموضوع و عدم الاقتصار فی ذلک علی ما یقتضیه العقل علی وجه الدقّة،و لا علی ما یقتضیه الدلیل اللفظیّ إذا کان العرف بالنسبة إلی القضیّة الخاصّة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حینئذ،فیستقیم أن یراد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تدور مدار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ظاهر دلیل الحکم تبعیّة ذلک الحکم لاسم الموضوع الذی علّق علیه الحکم فی ظاهر الدلیل،فیراد من هذه القضیّة تأسیس أصل،قد یعدل عنه بقرینة فهم العرف أو غیره،فافهم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58" w:name="__RefHeading___Toc428159_222507752"/>
      <w:bookmarkStart w:id="59" w:name="_Toc23"/>
      <w:bookmarkEnd w:id="58"/>
      <w:r>
        <w:rPr>
          <w:rtl w:val="true"/>
        </w:rPr>
        <w:t>معنای عبارت الاحکام تدور مدار الاسماء</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ما گفتیم روشن می‌شود که معنای این سخن فقهاء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دائرمدار اسماءاند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دائرمدار اسماء موضوعاتی هستند که آن موضوعات معیار در وجود آن احکام و عدم آنها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شارع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حلال است،در صورتی که ثابت شود که موضوع مسمای این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است،اسم دائرمدار عنب می‌شود در نتیجه به هنگام کشمش شدن،آن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عرف و یا غیرعرف معلوم شود که موضوع آن کلّی موجود در عنب است که مشترک در عنب و کشمش یا بین آن دو و بین عصیر،حکم دائرمدار این کلّی خواهد بود و نه اسم عصیر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بله،یک ادّعا باقی می‌ماند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لفظ در مثل قضیه‌ای که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العنب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می‌دهد که موضوع همان عنوان است و قوام حکم به این عنوان است،مستلزم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انتفاء عنوان،حکم هم منتفی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دانستید که عناوین مختلف‌اند و احکام نیز مختلف‌اند و داستان بقاء نجاست خوکی که مستحیل به ملح شد از اکثر اهل علم و نیز اختیار فاضلین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ادّعای اینکه استفادۀ از غیر آنچه در رابطۀ با استفادۀ از ظاهر لفظ گفته شد نیاز به قرینۀ خاصّه دارد و الاّ اگر قرینۀ خاصّه نباشد،ظاهر لفظ اینستکه عمر آن قضیه تا زمانی است که آن وصف عنوانی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الحنطة حلال مادام 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به آنچه که ما درصدد بیان آن هستیم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مراد ما مراعات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قرینه قرار دادن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تشخیص موضوع و عدم اکتفاء بر آن چیزی است که عقل بر وجه دقت و یا ظاهر دلیل لفظی آن را اقتضا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ملاک تشخیص موضوع تنها دقت عقلیه و ظاهر دلیل لفظیّه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عرف نسبت به یک موردی قرینۀ صارفه برخلاف ظاهر لفظ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ظاهر دلیل می‌گوید الحنطة حلال و لکن عرف می‌گوید حنطه و دقیق در این رابطه فرقی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قرار شد که ظواهر الفاظ اخذ شوند مگر در صورت قرینۀ صارفه که اهمّ آن عرف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دارد که از این سخن علماء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دائرمدار اسماءاند،اراده شود که مقتضای ظاهر دلیل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حلال بودن حنطة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کردن آن حکم است از اسم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حنطه‌ای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حکمش معلّق شده است در ظاهر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قضیه تأسیس یک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الاحکام تدور مدار الاسماء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شده است که به قرینۀ فهم عرف یا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عدول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تا به اینجا به چه مطالبی اشاره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آمد که حاکم به بقاء موضوع عرف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مراتب تغیّر عرفا متفاوت است و در نتیجه بقاء موضوع</w:t>
      </w:r>
    </w:p>
    <w:p>
      <w:pPr>
        <w:pStyle w:val="BookText"/>
        <w:rPr/>
      </w:pPr>
      <w:r>
        <w:rPr>
          <w:rFonts w:ascii="IRNazanin" w:hAnsi="IRNazanin" w:eastAsia="IRNazanin"/>
          <w:color w:val="111111"/>
          <w:sz w:val="28"/>
          <w:sz w:val="28"/>
          <w:szCs w:val="28"/>
          <w:rtl w:val="true"/>
          <w:lang w:bidi="fa-IR"/>
        </w:rPr>
        <w:t>مختلف،بقاء حکم هم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نکات فوق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یظهر انّ 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 معنای قاعده‌ای است که در میان فهاء مشهور بوده و در کتب فقهیّه از جمله در شرح لمعه از آن ذکر بسیار به میان آمده و بدان تمسّک شده است و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تدور مدار 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شرعیّه دائرمدار اسماء و عناوین هستند،و مراد از عناوین عناوینی است که در موضوعات احکام اخذ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کلام شیخنا چه معنایی برای این قاعده استفاده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کلام ایشان دو معنا برای قاعدۀ مزبور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مراد و منظور قاعده این باشد که هر چیزی که یقین و یا ظنّ معتبر به موضوعیّت آن پیدا کنیم فرقی نمی‌کند که این یقین و یا ظنّ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ظهور وضعی و لغت حاصل کنیم یا از راه ظهور اطلاقی و عرف بدست آوریم و یا اینکه از طریق اعلام شارع و یا حکم عقل برای ما معلوم شود،و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حسب فرض،شارع مقدّس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 حلال یا العنب حلال و یا الرّطب حلال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مرحله در اینجا قابل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عرفا و شرعا و عقلا آنهم بالعلم او الظنّ ثابت شد که عنوان حنطه بودن یا عنبیّت و رطبیّت بما هو موضوعیّت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با انتفاء این عنوان و تبدیل شدن آن به آرد یا کشمش و یا تمر،حکم نیز منتفی می‌شود و جائی برای استصحاب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عرفا و شرعا و لغة و عقلا ثابت شد که موضوع تعمیم دارد و قذر قدر جامع بین مراحل مختلفه حنطه و آرد و خمیر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نیز حکم تعمیم پیدا می‌کند و نیازی به استصحاب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از لحاظ دقت عقلی و لغت و ظهور وضعی،از خطاب شارع عمومیّت استفاده نمی‌شود و لکن از لحاظ عرفی موضوع تعمیم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نیز باز حکم عرف مقدّم بوده و نوبت به دقت عقلیّه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از هر جهت موضوع مجمل و مبهم بوده و ما ندانیم که خصوص عنوان عنبیّت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می‌باشد و یا قدر جامع؟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باید به قدر متیقن انتفاء کرده و در مازاد مشکوک از اصول دیگر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نعم،یبقی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ادّعا کند که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ظهور وضعی دلالت دارد که موضوع حکم همان عنوان عنبی بوده و حکم شرعی نیز متقوّم به همان عنوان است و الاّ شارع نمی‌فرمود که العنب حلال بلکه موضوع را تعمیم می‌داد،که در اینصورت با اکتفا موضوع حکم نیز منتفی می‌شود و دیگر وجهی برای استصحاب الحکم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پاسخ می‌دهیم که هیچیک از ظهور وضعی و دقت عقلی ملاک نمی‌باشند بلکه ملاک فهم عرف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هم مختلف و متفاوت هستند،چنانکه احکام نیز مختلف و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قضیّۀ مذکوره یعنی العنب حلال و امثال آن عرف موضوع را تعمیم می‌دهد و خطابات نیز به عرف واگذار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حکایة بقاء نجاسة الخنزیر المستحیل ملحا عن اکثر اهل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تأییدی بر پاسخ فوق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گذشته داستان بقاء نجاست خنزیری را که استحالۀ به نمک می‌شود را برای شما نقل کرده و گفتیم که اکثر اهل علم می‌گویند که در اینجا نجاست استصحاب می‌شود چرا که موضوع باقی است و گفته شد که فاضلین نیز همین را اختیار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استفادة غیر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 اگر کسی ادّعا کند که چه اشکالی دارد که ملاک و میزان در بقاء موضوع همان ظاهر لفظ باشد؟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مانعی دارد که ظهور وضعی لفظی که در خطاب شرعی آمده است معیار بقاء موضوع باشد؟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در صورتی که اعمّ از آن اراده شود نیاز به قرینۀ خارجیّۀ از قبیل فهم عرف و اعلام شارع باشد وگرنه ظاهر لفظ اینستکه تا زمانی که وصف عنوانی،عناوینی مثل عنبیّت،رطبیّت</w:t>
      </w:r>
      <w:bookmarkStart w:id="60" w:name="pg12648_125518"/>
    </w:p>
    <w:p>
      <w:pPr>
        <w:pStyle w:val="BookText"/>
        <w:rPr/>
      </w:pPr>
      <w:bookmarkEnd w:id="60"/>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است حکم هم باقی است و الاّ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می‌دهیم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مناط بقاء موضوع،دقّت عقلی باشد،ضرری به آنچه ما درصدد اثبات آن هستیم نمی‌زند،و هکذا اگر مناطر،ظهور وضعی لسان دلیل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در تشخیص موضوعات احکام رجوع به عرف است و عرف در اینگونه موارد تعمیم را می‌فهمند نه اینکه مادامی که وصف عنوانی باقی است،چنین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حینئذ،فیستقیم ان یراد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دومین معنا برای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تدور مدار 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شرعیّه دائرمدار اسماء موضوعاتی هستند که در ظاهر دلیل حکم بر آنها معلّق شده است و تابع این موضوعات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مادامی که وصف عنوانی باقی است،حکم نیز باقی است و در صورت انتفاء آن،حکم نیز منتفی است الاّ ما خرج بالدّلیل که قرینۀ عرفیّه و فهم عرف یا اعلام شارع باشد،البته مبنی بر عمومیّت موضوع که این امور مقدم‌اند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متن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دو معنایی که ذکر شد به حسب تعبیر مختلف است و دائرۀ معنای اوّلی به مراتب گسترده‌تر گردید و لکن لبّا و در حقیقت به یک معنا برمی‌گردند که همان معنای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در تشخیص موضوعات احکام،عرف است و نه دقّت عقلی و نه ظهور وضعی دلیل الخطاب،عرف هم که جابجا حکمش فرق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المطالب</w:t>
      </w:r>
      <w:r>
        <w:rPr>
          <w:rFonts w:eastAsia="IRNazanin" w:cs="IRNazanin"/>
          <w:color w:val="111111"/>
          <w:sz w:val="28"/>
          <w:szCs w:val="28"/>
          <w:rtl w:val="true"/>
          <w:lang w:bidi="fa-IR"/>
        </w:rPr>
        <w:t>)</w:t>
      </w:r>
    </w:p>
    <w:p>
      <w:pPr>
        <w:pStyle w:val="Heading5"/>
        <w:numPr>
          <w:ilvl w:val="4"/>
          <w:numId w:val="1"/>
        </w:numPr>
        <w:rPr/>
      </w:pPr>
      <w:bookmarkStart w:id="61" w:name="__RefHeading___Toc428161_222507752"/>
      <w:bookmarkStart w:id="62" w:name="_Toc24"/>
      <w:bookmarkEnd w:id="61"/>
      <w:r>
        <w:rPr>
          <w:rtl w:val="true"/>
        </w:rPr>
        <w:t>گفتگویی ساده پیرامون مباحث سه امر اوّل در بحث خاتمه</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موضوع بحث در ابتدای بحث خاتمه پیرامون چه امری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شرائط عمل به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عمل به استصحاب شرائطی دارد؟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عمل به استصحاب شرطی ندارد و لکن برخی برای عمل به استصحاب شرائطی مثل بقاء موضوع،عدم معارض،فحص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کرده‌اند که باید گفت این امور از شرائط عمل به</w:t>
      </w:r>
    </w:p>
    <w:p>
      <w:pPr>
        <w:pStyle w:val="BookText"/>
        <w:rPr/>
      </w:pPr>
      <w:r>
        <w:rPr>
          <w:rFonts w:ascii="IRNazanin" w:hAnsi="IRNazanin" w:eastAsia="IRNazanin"/>
          <w:color w:val="111111"/>
          <w:sz w:val="28"/>
          <w:sz w:val="28"/>
          <w:szCs w:val="28"/>
          <w:rtl w:val="true"/>
          <w:lang w:bidi="fa-IR"/>
        </w:rPr>
        <w:t>استصحاب نیستند بلکه از شرائط تحقّق استصحاب‌اند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استصحاب در حقیقت ابقاء ما 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شرط تحقّق استصحاب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موضوع است یعنی که موضوع باید محرز و باقی باشد تا که حکم آن استصحاب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موضوع در اینجا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معروض مستصحب است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آن چیزی که استصحاب می‌شود دارای معروضی است که آن معروض باید محرز باشد تا شما بتوانید که عارض را استصحاب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معروضی که بدان موضوع گفته می‌شود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 صلاحیّت حمل عارض بر آن و یا نقیض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بود،اکنون شک دارید که آیا هنوز هم موجود است یا نه؟</w:t>
      </w:r>
    </w:p>
    <w:p>
      <w:pPr>
        <w:pStyle w:val="BookText"/>
        <w:rPr/>
      </w:pPr>
      <w:r>
        <w:rPr>
          <w:rFonts w:ascii="IRNazanin" w:hAnsi="IRNazanin" w:eastAsia="IRNazanin"/>
          <w:color w:val="111111"/>
          <w:sz w:val="28"/>
          <w:sz w:val="28"/>
          <w:szCs w:val="28"/>
          <w:rtl w:val="true"/>
          <w:lang w:bidi="fa-IR"/>
        </w:rPr>
        <w:t>استصحاب می‌کنید وجود او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که زید باشد محرز است و لذا استصحاب می‌کنید عارض را که همان حیات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اگر نباشد حمل می‌کنید نقیض وجود یعنی ممات را بر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قبلا قائم بود اکنون شک دارید که آیا هنوز هم قائم است یا که نه جالس است؟استصحاب می‌کنید قیام او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زید را در امثلۀ فوق موضوع برای سه چیز یعنی وجود،حیات و قیام قرار دادید آیا وضع زید در هر سه مسأله یکی است یا که نه وضع آن در هریک از این امور با دیگری فرق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فرق می‌کند چونکه قضایا به حسب موضوعاتشان باهم متفاوت‌اند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قضایا،موضوع،خود طبیعت با تقرّر ماهویش یعنی طبیعت به نحو لا بشرط می‌باشد،مثل 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طبیعت زید بشرط الوجود لحاظ شود حمل موجود بر آن باطل است،چنانکه اگر آن را نسبت به وجود به نحو لا بشرط لحاظ کنیم باز حمل وجود بر آن محال است چرا که مستلزم تناقض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که موضوع یعنی طبیعت زید را به نحو مطلق لحاظ نمود به نحوی که هم قابلیت</w:t>
      </w:r>
    </w:p>
    <w:p>
      <w:pPr>
        <w:pStyle w:val="BookText"/>
        <w:rPr/>
      </w:pPr>
      <w:r>
        <w:rPr>
          <w:rFonts w:ascii="IRNazanin" w:hAnsi="IRNazanin" w:eastAsia="IRNazanin"/>
          <w:color w:val="111111"/>
          <w:sz w:val="28"/>
          <w:sz w:val="28"/>
          <w:szCs w:val="28"/>
          <w:rtl w:val="true"/>
          <w:lang w:bidi="fa-IR"/>
        </w:rPr>
        <w:t>اتصاف به وجود را داشته باشد،هم عدم را تا بشود وجود را به عنوان محمول بر آن 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قضایا هم،موضوع عبارتست از همان طبیعت موجودۀ در خارج،بدون هر قیدی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گفته می‌شود زید قائم است،مراد زیدی است که در عالم خارج تحقّق دارد یعنی وصف قیام برای وجود خارجی زید است نه وجود ذهنی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قضایا هم،موضوع همان طبیعتی است که در خارج موجود است لکن با یک قید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زید عالم واجب است،معنایش اینستکه زیدی که در خارج موجود است و متصف به وصف عالمیّت است اکرامش واجب است نه زیدی که در خارج موجود است ولو جاهل باشد و نه طبیعت زید ولو معدوم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قضایا هم موضوع،همان طبیعت موجود در خارج است باضافۀ قیود مختلفۀ زمانی و مکانی و حالی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اکرام زیدا العالم فی رمضان ان کان صائما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هریک از قضایای فوق وجود موضوع و احراز و بقاء آن به حسب خودش می‌باشد و ربطی به دیگری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قضیّۀ نوع اوّل بقاء موضوع به بقاء نفس طبیعت با تقرّر ماهوی آن است و نه بقاء آن در 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قضیّۀ نوع دوم،بقاء الموضوع به بقاء طبیعت موجوده در خارج است،و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بقاء موضوع در استصحاب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قضیّه‌ای که در زمان لاحق مشکوکة است،عین قضیّه‌ای باشد که در زمان سابق متیقّن بوده بدون اینکه از نظر موضوع و قیود آن و محمول فرقی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فرقشان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محمول در زمان سابق برای آن موضوع قطعی بود و لکن در زمان لاحق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هر قضیّه‌ای،موضوع و بقاء آن ویژگی خاص خود را دارد مراد ما از احراز بقاء موضوع صرفا احراز بقاء موضوع در خارج نیست و لذا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بقاء الموضوع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ثانوی آن به نحو وجود اوّلی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بقاء الموضوع کلیّت دارد و موضوعات در تمام استصحابات جاریه در احکام باید محرز و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از اینکه گفته می‌شود که موضوع باید محرز باشد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یقین حاصل کنیم به بقاء موضوع تا بتوانیم که حکم را استصحاب کنیم چرا که ظنّ و شک در اینجا بلافایده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ما در یک موردی هم در بقاء عارض شک کنیم هم در بقاء معروض یعنی که عرض و معروض هردو برای ما مشکوک شوند مثل اینکه هم در قیام زید شک داشته باشیم هم در حیات او تکلیف ما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در اینجا به سه نحو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فرض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موضوع را بتوانید استصحاب کنید و نه حکم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فرض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موضوع را بتوانید استصحاب کنید،هم حکم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فرض هم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را بتوانید استصحاب کنید و حکم را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مسأله سه فرض پیدا کرد؟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این دو شک شما سببی و مسببی نیستند،یعنی اینگونه نیست که شک شما در حکم مسبّب از شک در موضوع باشد بلکه هر شکّی منشاء جداگانهای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این دو شک شما سببی و مسبّبی هستند یعنی شک شما در حکم ناشی از شک شما در موضوع است،منتهی این خود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موضوع،یک شیء معیّن است و شک شما در حکم ناشی شده است از شک در موضوع معیّن مثل اینه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ظرف خمر بود و حرام،اکنون نمی‌دانید که خمر هست تا که حرام باشد یا که خلّ هست تا که حلال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شما در حرمت،مسبّب از شک شما در خمریّت آن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موضوع یک شیء غیرمعیّن است مثل اینکه شارع فرموده است که کلب نجس است،لکن شما نمی‌دانید که آیا عنوان کلب نجس است که اگر اینچنین باشد در صورتی که جسم کلب استحاله شود دیگر نجس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نه جسم سگ را نجس می‌گویند چه عنوان کلب را داشته باشد چه نداشته و استحاله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شک شما در حکم ناشی از شک شما در موضوع است چونکه مجمل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به نحو اجمال می‌دانیم که کلب نجس است لکن نمی‌دانیم که عنوان کلب نجس است یا جسم آن؟</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الحکم مسبّب عن الشک فی الموضوع و الموضوع مجمل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آیا در فرض اوّل که حکم و موضوع هردو مشکوک‌اند می‌توان موضوع و حکم هردو را استصحاب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شک در حکم و شک در موضوع سببی و مسببی نباشند بله می‌توان هردو را با استصحاب اصلاح کرد،فی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قبلا حیّ و زنده بود،اکنون نمی‌دانیم که حیّ و زنده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باشد نمی‌دانیم که باذل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حیات زید را یعنی که بله زنده است،سپس می‌گوئیم قبلا که باذل بود پس اکنون هم باذل است،چرا که شک در بازل بودن او مسبّب از امر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مکلّف مقلّد فلان مجتهد بود،اکنون شک دارد که آیا مجتهدش حیّ است یا نه؟و به فرض حیات آیا بر عدالتش باقی است یا که از عدالت ساقط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عدالت و شک در حیات یعنی حکم و موضوع هردو مشکوک‌اند و لکن سببی و مسببی نیستند چرا که ممکن است حیّ باشد ولی در عین حال از عدالت 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حیّ بود و عادل،اکنون هم حی است و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اینکه موضوع را استصحاب کرده می‌گوئید قبلا حیّ بود اکنون هم حیّ است وجهش معلوم است،و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حی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وجه استصحاب حکم یعنی عدالت چیست و چگونه می‌توان عدالت را استصحاب کرد در حالیکه شما خود فرمودید که شرط استصحاب حکم احراز موضوع به نحو یقین است؟</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گفتیم موضوع باید بالیقین احراز شود تا حکم استصحاب گردد مربوط به مواردی است که استصحاب در آن‌جا تنجیزی است فی المثل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عمل حرام بود،شک دارم که آیا اکنون هم حرام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بالوجدان باید که موضوع احراز شود تا بتوان حکم حرمت را هم استصحاب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گاهی استصحاب حکم نیازی به احراز موضوع ندارد چرا که حکم تعلیقی و یا تقدیری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بصورت تعلیقی گفته شود که آیا مجتهد تو علی تقدیر الحیاة عادل است یا نه؟می‌توان گفت که بله علی تقدیر الحیاة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که زبیب علی تقدیر الغلیان حرام است یا نه؟می‌توان گفت که بله علی تقدیر الغلیان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قبلا به این صورت بود که اگر به جوش می‌آمد حرام می‌شد،اکنون نیز اگر در حال غلیان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استصحاب موضوعی جاری می‌شود مثل استصحاب حیات که منجز است و هم استصحاب حکمی جاری می‌شود مثل عدالت و با بحث قبلی ما هم منافاتی ندارد چرا که استصحاب حکم در اینجا تعلیقی و یا تقدیری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شک در حکم و موضوع هردو پیدا شود بدون اینکه سببی و مسبّبی باشند،ریخت این شک اقتضا می‌کند که در حکم تعلیقی یا تقدیری باشد و نه در حکم تنجیزی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تکلیف فرض دوم یعنی آنجا که هم شک در موضوع است،هم شک در حکم و هردو هم سببی و مسببی هستند و موضوع هم شیء معیّن است چه می‌شود؟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مایع خمر بود،بخاطر خمر بودنش حرام و نجس بود،اکنون نمی‌دانیم که خمر است یا که خلّ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وقتی در خمریت این مایع شک دارید قهرا در حرمت و نجاستش هم شک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شک در حرمت و نجاست مسبّب است از شک در خمریت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استصحاب را در موضوع جاری کنید و نه در حکم یعنی بگوئید که این مایع قبلا خمر بود،اکنون هم خمر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خمریت آن روشن شد آثار حرمت و نجاست هم بر آن مترتب می‌شود و لذا نیازی به استصحاب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هم نمی‌توانید در آن استصحاب جاری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خمر بودن را استصحاب می‌کنید اثر الخمر نجس بودن است و نه استصحاب نجاست،یعنی که خمر به لحاظ شرعی نجس واقعی است و نه نجس استصحابی چه بالوجدان</w:t>
      </w:r>
    </w:p>
    <w:p>
      <w:pPr>
        <w:pStyle w:val="BookText"/>
        <w:rPr/>
      </w:pPr>
      <w:r>
        <w:rPr>
          <w:rFonts w:ascii="IRNazanin" w:hAnsi="IRNazanin" w:eastAsia="IRNazanin"/>
          <w:color w:val="111111"/>
          <w:sz w:val="28"/>
          <w:sz w:val="28"/>
          <w:szCs w:val="28"/>
          <w:rtl w:val="true"/>
          <w:lang w:bidi="fa-IR"/>
        </w:rPr>
        <w:t>شما بگوئید هذا المایع خمر و چه بالاستصحاب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بواسطۀ استصحاب اثبات می‌کنید که هذا المایع خمر در صورتیکه بلافاصله استصحاب نجاست کنید،این نجاست یک اثر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دیروز عقل شما می‌گفت که موضوع باید محرز شود تا بتوانید حکم نجاست را استصحاب کنید و الا یلزم قیام العرض بلا معروض یا انتقال العرض من معروض الی معروض 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شما بخواهید خمریت را استصحاب کنید و از استصحاب خمریت نتیجه بگیرید استصحاب حرمت را،اثر عقلی بحساب آمده که می‌شود اصل مثبت،اصل مثبت هم که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تکلیف فرض سوّم یعنی آنجا که هم شک در موضوع است هم شک در حکم،رابطۀ آن دو شک هم سببی و هم مسبّبی است در حالیکه موضوع یک شیء غیر معیّن است چه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فرموده کلب نجس است،فلان کلب هم در یک نمک‌زار افتاده و در اثر استحاله تبدیل به خاک یا نمک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شک داریم که هذا نجس او لیس بنجس چرا که نمی‌دانیم که موضوع نجاست از اوّل کلب بود یا جسم کلب؟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عنوان کلب موضوع نجاست باشد که عنوان در اینجا از بین رفته،در نتیجه نجاست هم از بین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جسم کلب موضوع نجاست باشد که جسم گرچه استحاله شده و لکن موجود است پس نجاست هم هست،تکلیف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نه حق دارید که موضوع را استصحاب کنید،نه حق دارید که حکم را استصحاب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استصحاب حکم را ندارید چونکه شرط استصحاب حکم احراز موضوع است و در اینجا موضوع برای شما محرز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موضوع را حق ندارید استصحاب کنید چونکه نمی‌دانید که کلّی موضوع را استصحاب کنید یا موضوعیّت هذا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کلّی موضوع را استصحاب کرده بگوئید موضوع نجاست قبلا بود اکنون هم موضوع نجاست هست،پس این موجود خارجی موضوع نجاست است می‌شود اصل مثبت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گفته می‌شد کان الکر موجودا،اکنون هم کرّ موجود است،پس این آب 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موضوعیّت هذا را استصحاب کرده یعنی که با انگشت اشاره کرده بگوئید هذا کان موضوعا للنجاسة،اکنون هم موضوع نجاست است چنانکه در آنجا گفته می‌شد هذا الماء کان کرّا فهو کرّ،این نیز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کجا معلوم که هذا یعنی مشار الیه تو موضوع برای نجاست باشد چونکه مشار الیه تو اکنون نمک است و اشارۀ به نمک و حکم به نجاست غلط است چونکه موضوع بودن نمک برای نجاست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سوّم،نه در جانب حکم استصحاب جاری می‌شود و نه در جانب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گفته شد تحقّق استصحاب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شکّ فی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بستگی به احراز موضوع دارد یعنی که موضوع مستصحب،علما باید محرز باشد تا که انسان بتواند عارض را استصحاب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احراز خود موضوع با استصحاب،سه صورت را تصویر کرده و حکم هر صورت را جداگانه توضیح دادید بفرمائید بحث شما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شارع یک قیدی را در حکم خودش اضافه می‌کند و انسان شک می‌کند که آیا این قید واقعا قید است یا که نه قید نیست بلکه علّت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بدانیم که واقعا قید است که خوب معلوم است که با رفتن قید مقیّد هم از بین می‌رود یعنی که موضوع منتفی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قید نباشد بلکه علّت باشد با رفتن آن موضوع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متنجّس یا الماء اذا تغیّر تنجّس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ما نمی‌دانیم که این تغیّر اوصاف سه‌گانه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قید برای موضوع است بدین معنا که آب متغیّر متنجّس است یا که قید برای محمول است بدین معنا که تنجّس به هنگام تغیّر عند الماء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قید خود حکم است بدین معنا که التّنجّس ثابت عند التّغیّر للماء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واقع علّت است برای حکم و نه قید آن یعنی الماء یتنجّس اذا تغیّر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علّت باشد،موضوع خود الماء است که با رفتن علت تنجس یعنی تغیّر،خود ماء از بین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رفتن قید،موضوع از بین می‌رود و لکن با رفتن علّت موضوع از بین نمی‌رود چونکه ربطی به اصل وجود موضوع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که توسط شارع اضافه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قید باشد که اوضاع به هم خورده موضوع از بین رفته،حکم هم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علّت باشد با رفتن علّت موضوع باقی بوده و وضع به هم نمی‌خورد منتهی این سؤال پیش می‌آید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موضوع باقی است آیا زمینه برای شک در اینکه تنجّس هنوز هم باقی است یا نه وجود دارد یا که نه آب یقینا نجس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باید گفت که بله،زمینه برای چنین شکّی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درست است که تغیّر جزء موضوع نیست بلکه علّت حدوث حکم است لکن این علّت محدثه گاهی علّت مبقیه است و گاهی علت مبقیه نیست و لذا در اینجا نیز شک می‌کنیم که آیا تغیّر تنها علت محدثه بوده که در نتیجه با رفتنش نجاست آب هم از بین رفته باشد یا که نه علّت مبقیه هم هست که در نتیجه نجاست آب هم باقی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وضوء،هم علّت محدثۀ طهارت است و هم علّت مبقیۀ آن یعنی شما یک بار که وضوء می‌گیرید بلافاصله در شما ایجاد طهارت می‌کند و امکان دارد که این طهارت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شما وجود داشته باشد نه اینکه به محض اتمام عملیات وضو طهارت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سؤال اساسی ما در اینجا اینستکه آیا تغیّر تنها علّت محدثۀ نجاست است مثل شمس که علّت محدثۀ نهار است یا که علّت مبقیه نجاست هم هست بدین معنا که خودش از بین برود و لکن نجاست باقی بماند؟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ما اصلی نداریم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اینستکه این علّت محدثه است و یا اصل اینستکه این علّت مبقیه نیست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سابقه ندارد تا که آن را استصحاب کنیم بلکه از اوّل یک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که توسط شارع اضافه شده است در صورتیکه علت باشد پس از رفتنش ما شک می‌کنیم که آیا تنها علّت محدثه است یا که علّت مبقیه هم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می‌کنیم که ایا حکم نجاست هم رفته است یا نه؟که نیاز به جریان استصحاب داشته و ما استصحاب حکمی جاری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اینگونه موارد در فقه بسیار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انما الکلام در اینگونه موارد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 در اینگونه موارد برای تشخیص آنها به کدام مرجّح باید رجوع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تشخیص موضوعات مزبور باید به عقل مراجعه کرد یا به لسان دلیل و یا به نظر عرف؟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گاهی گفته می‌شود که در تشخیص موضوع در اینگونه موارد باید به عقل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شما در رابطۀ با این پاسخ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ملاک در تشخیص اینگونه موارد عقل باشد مشکلات فراوانی برای مکلفین ایجاد می‌شود چرا که عقل از روی دقت به مسأله می‌پردازد و لذا می‌گوید که قضیّۀ مشکوکه با قضیّۀ متیقّنه موضوعا باید یکی باشد تا بتوان استصحاب جاری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دو قضیّه ذره‌ای به لحاظ موضوع متفاوت باشند جریان استصحاب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می‌گوید که موضوع عوض شده و شما حق اجرای استصحاب ندارید بدون اینکه تفاوت بگذارد که شارع چه گفته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 و یا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نجس اذا 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که بوسیلۀ دلیل مجملی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للتغیّر دخالة فی النجاسة الماء</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ما نمی‌دانیم که مراد از این دخالت چیست؟آیا قید موضوع است؟آیا قید محمول است؟آیا قید حکم است؟یا که اصلا قید نیست بلکه علّت حکم است؟یا که اصلا دلیل لفظی</w:t>
      </w:r>
    </w:p>
    <w:p>
      <w:pPr>
        <w:pStyle w:val="BookText"/>
        <w:rPr/>
      </w:pPr>
      <w:r>
        <w:rPr>
          <w:rFonts w:ascii="IRNazanin" w:hAnsi="IRNazanin" w:eastAsia="IRNazanin"/>
          <w:color w:val="111111"/>
          <w:sz w:val="28"/>
          <w:sz w:val="28"/>
          <w:szCs w:val="28"/>
          <w:rtl w:val="true"/>
          <w:lang w:bidi="fa-IR"/>
        </w:rPr>
        <w:t>نداریم که مجمل باشد یا مبیّن بلکه دلیل لبی یعنی اجماع داریم که آب متغیّر نجس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بله،برای عقل تفاوتی ندارد و 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متیقّنۀ شما آب است که اوصاف ثلاثه در آن متغیّر شده است،پس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مشکوکۀ شما نیز باید همینجور باشد یعنی آبی باشد و متغیّر باشد و شما در نجاست آن شک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این دو قضیّه هم به نظر عقل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یکی متیقّنه است و این یکی مشکوکه و لذا شما مجاز به اجرای استصحاب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یک‌جا می‌توانید استصحاب جاری کنید و آن در جایی است که شک شما شک در رافع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فرقی نمی‌کند که شک شما شک در وجود رافع باشد یا در رافعیّت رافع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جاهایی مجاز به اجرای استصحاب هستید که تغییر پیش نیاید،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وضو گرفته می‌شوید متطهر بعد شک می‌کنید که آیا حدثی از شما خارج شد یا نه؟آیا رافع آمده است یا نه؟یعنی که شک شما در رافع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می‌توانید که استصحاب جاری کنید چرا که کوچکترین تغییر در موضوع رخ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جای دیگر هم می‌توانید استصحاب جاری کنید و آن در جائی است که شک شما در رافعیت الموجود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وضو می‌گیرید و می‌شوید متطهّر،بعد از شما مذی خارج می‌شود،شک می‌کنید که آیا مذی ناقض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استصحاب کنی طهارت را و بگوئی که مذی چه ربطی به طهارت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شک در رافع باشد یا در رافعیّت الموجود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جای دیگر هم می‌توانید استصحاب جاری کنید و آن در جائی است که شک شما در این باشد که این حکم،آنی است یا استمراری؟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المغبون له الخیار،و شما نمی‌دانید که این خیار آنی و فوری است یا که نه استمراری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کن استمراری بودن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شما در این سه موردی که مثال زده شد از جهت اختلال در موضوع نیست بلکه از جهت حصول رافع و یا حصول غایت و فوریّة الحکم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یک مورد دیگری هم می‌توانید استصحاب جاری کنید و آن در موضوعات خارجیه است اعمّ از اینکه شک شما شک در رافع باشد یا شک در مقتضی،فی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زنده بود،نمی‌دانیم که اکنون هم زنده است یا نه؟خوب استصحاب می‌کنیم حیات او را،چرا که تغییری رخ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رافع و مقتضی در اینجا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رافع مثل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که زید یک آدم جوان بیست ساله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شما احتمال بدهید که او در اثر حادثه‌ای مثلا از بین رفته باشد،شک شما شک در رافع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مقتضی مثل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می‌دانید که زید یک آدم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شک می‌کنید که ایا هنوز استعداد بقاء و حیات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در اینجا نیز استصحاب می‌کنید بقاء حیات را چونکه وضع به هم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مطلب اینکه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برای تعیین موضوع به عقل رجوع کنیم با کوچکترین تغییر در موضوع دیگر حق اجرای استصحاب را نداریم و لذا استصحاب منحصر می‌شود به موارد شک در رافع و شک در غایت و شک در فوریت و شک در موضوعات خارجیّه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ملاک در تشخیص موضوع در موارد مذکور لسان دلیل باشد باید دید که ملاک دلیل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که به ظاهر دلیل رجوع کنیم آن وقت دو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 و الماء اذا تغیّر تنجّس،فرق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شارع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نجس،ظاهرش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قید موضوع است و لذا وقتی تغیّر زائل شود،نجاست هم از بین می‌رود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انتفی القید،انتفی المقیّد و لذا دیگر شکی نداشته و نیازی به استصحاب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خود دلیل گفته است که آب متغیّر نجس است،مفهوم آن اینستکه با رفتن تغیّر،آن آب نجس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شارع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تغیّر تنجّس ظاهرش اینستکه خود الماء،موضوع نجاست است و تغیّر علّت نجاست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 زائل شدن تغیّر،موضوع یعنی الماء،به هم نمی‌خورد بلکه وجود دارد و آنچه که زائل شد تغیّر بود که علّت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از ناحیه موضوع نگرانی نداریم،گرچه ممکن است که از جهت و یا جهات دیگر نگرانی نداشته باشیم و آن اینکه آیا علّت محدثه،علّت مبقیه هم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وجود دارد و چنانچه شما شک در حکم دارید می‌توانید استصحاب نجاست جاری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دلیل ما مجمل بود یعنی که ظهوری نداشت که ما از ظهورش استفاده کنیم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للتّغیّر دخالة فی نجاسة الماء،که دخالت مجمل است چونکه ما متوجّه نمی‌شویم که این دخالة قید موضوع است و یا علّت تنجّس؟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گذشته در صورتیکه علّت باشد،آیا علّت محدثه است یا مبقیه؟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بود متغیّر و نجس،تغیّرش زائل شده است،نمی‌دانیم که آیا نجاستش باقی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برمی‌گردد به لسان موضوع و شک در آن چرا که لسان دلیل چیزی را تعیین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ما در اینجا شک در موضوع است و ما حق اجرای استصحاب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بحث تا به اینجا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عقل مراجعه کنیم عقل می‌گوید شک شما شک در موضوع است و حق ندارید که استصحاب جاری کنید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لسان دلیل مراجعه کنیم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شما شک در موضوع نیست و می‌توانید استصحاب جاری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سومین طریق برای تشخیص موضوع در موارد مورد بحث مبنی بر اینکه آیا موضوع مستصحب هنوز باقی است یا نه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مراجعۀ به عرف است و چه بسا نظر عرف با ظواهر ادلّه فرق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می‌میرد به حکم میته بودن،نجس است این بدان معناست که موضوع عوض شده است در حالیکه به نظر عرف،موضوع عوض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عرف این همان انسان است،منتهی طهارتش مرتفع و نجاست جایگزین آن شده است و حال آنکه طهارت نرفته و نجاست هم جایگزین آن نگردیده بلکه موضوع عوض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سگ وقتی که می‌میرد برای عرف همان سگ است،و لذا می‌گوید نجاستش باقی است و حال آنکه،موضوع دیگر موضوع قبلی نیست،این نجاست هم آن نجاست قبلی نیست، بلکه هردو جدید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زوج و زوجه وقتی یکی‌شان می‌میرد،با اینکه حیّ و میّت دو موضوع‌اند، لکن در نظر عرف موضوع یکی است و لذا می‌گویند قبلا زوج بود اکنون هم زوج است و یا قبلا زوجه بود پس از موت هم زوجه است و لذا آثاری مثل زوجیّت را که در زمان حیات مترتّب بود پس از مماتش هم همان آثار را بار می‌کنند،فی المثل همانطور که در زمان حیاتش به بدنش نگاه می‌کردند بعد از مماتش هم به بدن او نگاه می‌کنند و حال آنکه قوام زوجیّت آنها به حیات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موارد بسیاری که عرف از روی مسامحه موضوع قبلی را با موضوع بعدی یکی می‌دانند موضوع را احراز کرده و حکم را استصحاب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آیا وقتی که اعیان نجسه و اعیان متنجّسه استحاله می‌شوند،نجاست و تنجس آنها برطرف شده و حکم مستحال الیه را پیدا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سگ در اثر استحاله تبدیل به نمک شود حکم نمک را دارد که پاک است یا نه؟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استحاله صورت می‌پذیرد آیا موضوع عوض شده و حکم نجاست و تنجّس از بین می‌رود و حالت مستحال الیه را پیدا می‌کند یا که نه موضوع با استحاله عوض نشده</w:t>
      </w:r>
    </w:p>
    <w:p>
      <w:pPr>
        <w:pStyle w:val="BookText"/>
        <w:rPr/>
      </w:pPr>
      <w:r>
        <w:rPr>
          <w:rFonts w:ascii="IRNazanin" w:hAnsi="IRNazanin" w:eastAsia="IRNazanin"/>
          <w:color w:val="111111"/>
          <w:sz w:val="28"/>
          <w:sz w:val="28"/>
          <w:szCs w:val="28"/>
          <w:rtl w:val="true"/>
          <w:lang w:bidi="fa-IR"/>
        </w:rPr>
        <w:t>و نجاست و تنجّس از بین نمی‌رود؟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قول در پاسخ به این سؤال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قول که قول علامه و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اعیان نجسه و چه اعیان متنجّسه با استحاله حکمشان عوض نمی‌شود چونکه استحاله موضوع را عوض نمی‌کند،فی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سگ تبدیل به نمک هم بشود،نجس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زغال متنجس اگر تبدیل به خاکستر شود باز متنجّس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عمدۀ دلیل این حضرات همان رجوع به عرف است در تشخیص موضوع،یعنی اگر عرف بپذیرد که موضوع عوض شده ما هم قبول کرده می‌گوئیم حکم هم از بین می‌رود لکن اگر عرف بگوید موضوع عوض نشده ما نیز عوض شدن موضوع را نمی‌پذیریم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نظر عرف وقتی حیوانات از جمله گاو،گوسفند،شتر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می‌میرند موضوع عوض نمی‌شود و لذا اگر از آنها سؤال شود که پس چرا میتۀ این حیوانات حرام است می‌گویند شارع آنها را حرام قرار داده و لذا در اینجا دیگر نمی‌گویند چون موضوع عوض نشده حکم قبلی این حیوانات همچون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هم موضوع را عوض می‌کند،هم حکم را بدون اینکه بین اعیان نجسه و اعیان متنجّسه تفاوتی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 قائل به تفصیل شده گفته‌اند بین اعیان نجسه و اعیان متنجّسه تفاوت وجود دارد،یعنی استحاله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اعیان نجسه،موضوع را عوض می‌کند و در نتیجه حکم را از بین برده و حکم مستحال الیه را بجای آن می‌نشاند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اعیان متنجّسه،موضوع را عوض نمی‌کند و در نتیجه حکم تنجّس قبلی به حال خود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این بحث در کجا ظاهر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 که شک ما در بقاء حکم و ارتفاع آن باشد که به نظر عرف در آنجا حکم مشکوک را استصحاب می‌کنیم،فی المثل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است که قبلا کرّ بود،مقداری از آن برداشته‌ایم و لذا شک داریم که اکنون هم کرّ است یا</w:t>
      </w:r>
    </w:p>
    <w:p>
      <w:pPr>
        <w:pStyle w:val="BookText"/>
        <w:rPr/>
      </w:pPr>
      <w:r>
        <w:rPr>
          <w:rFonts w:ascii="IRNazanin" w:hAnsi="IRNazanin" w:eastAsia="IRNazanin"/>
          <w:color w:val="111111"/>
          <w:sz w:val="28"/>
          <w:sz w:val="28"/>
          <w:szCs w:val="28"/>
          <w:rtl w:val="true"/>
          <w:lang w:bidi="fa-IR"/>
        </w:rPr>
        <w:t>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کرّ باشد در اثر ملاقات با نجس،نجس نمی‌شود و لکن اگر کرّ نباشد با ملاقات با نجس، نجس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تعیین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به عرف مراجعه می‌کنیم،عرف می‌گوید بله موضوع باقی است و لذا اگر در حکم آن شک درآید،استصحاب کنید طهارت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رابطۀ با کلام فاضلین چیست؟</w:t>
      </w:r>
    </w:p>
    <w:p>
      <w:pPr>
        <w:pStyle w:val="BookText"/>
        <w:rPr/>
      </w:pPr>
      <w:r>
        <w:rPr>
          <w:rFonts w:ascii="IRNazanin" w:hAnsi="IRNazanin" w:eastAsia="IRNazanin"/>
          <w:color w:val="111111"/>
          <w:sz w:val="28"/>
          <w:sz w:val="28"/>
          <w:szCs w:val="28"/>
          <w:rtl w:val="true"/>
          <w:lang w:bidi="fa-IR"/>
        </w:rPr>
        <w:t>کلام این حضرات محلّ نظر است یعنی می‌توان گفت که خیر،وقتی سگ در اثر استحاله تبدیل به نمک شد،نه عقلا نه عرفا و نه شرعا دیگر موضوع باقی نیست بلکه عوض شده است، منتهی انسان اجمالا می‌فهمد که نظر عرف در برخی از موارد محترم و متّبع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گندم تبدیل به آرد شد،چنانکه نظر عرف بر آن است،موضوع عوض نشده است، خوب قابل قبول است،لکن در آنجا که سگ در اثر استحاله تبدیل به نمک می‌شود خیلی مشکل است که بگوئیم موضوع عوض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البته؛در برابر فاضلین هم کسانی هستند که معتقدند استحاله موضوع را عوض کرده و نجاست و تنجّس را از بین برده و شیء حکم مستحال الیه را پیدا می‌کند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سگ،سگ بود،حرّمت علیکم الکلب شامل آن بود و لکن وقتی که تراب یا نمک شد،انّ الله احلّ التّراب شامل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کسانی که قائل به تفاوت میان اعیان نجسه و اعیان متنجّسه شده‌اند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شرعیّه،نجاست را در تمام اعیان نجسه برده است روی عنوان حرّمت علیکم المیتة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حرمت را برده است روی عنوان میته و یا روی عنوان بول،منی،خون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استحاله عارض می‌شود،عنوان عوض می‌گردد و لذا وقتی که دم در اثر استحاله تبدیل به خاک شود دیگر عنوان دم ندارد بلکه دارای عنوان تراب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 شارع نجاست را برده است روی عنوان مثلا کلب،عنوان کلب که عوض شود، حکم هم عوض می‌شود چرا که می‌رود روی عنوان تراب یا نمک،چه به نظر عرف موضوع باقی</w:t>
      </w:r>
    </w:p>
    <w:p>
      <w:pPr>
        <w:pStyle w:val="BookText"/>
        <w:rPr/>
      </w:pPr>
      <w:r>
        <w:rPr>
          <w:rFonts w:ascii="IRNazanin" w:hAnsi="IRNazanin" w:eastAsia="IRNazanin"/>
          <w:color w:val="111111"/>
          <w:sz w:val="28"/>
          <w:sz w:val="28"/>
          <w:szCs w:val="28"/>
          <w:rtl w:val="true"/>
          <w:lang w:bidi="fa-IR"/>
        </w:rPr>
        <w:t>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اعیان متنجّسه،عناوین موضوع تنجّس قرار نگرفته است بلکه اجسام مورد تنجّس قرار گرفته‌اند و اجسام غیر از عناوین‌اند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اجسام موضوع تنجّس باشد،می‌گوئیم اجسام با استحاله عوض نمی‌شوند بلکه این عناوین هستند که عوض می‌شوند،فی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یک عنوان است،وقتی تبدیل به خاک می‌شود،باز هم جسم است،در تنجّس هم که موضوع جسم است و نه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معلوم که در تنجّس،جسم موضوعیّت دارد و نه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فقها در کتابهایشان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لاقی نجسا فهوم متنجّس،و لذا موضوع تنجس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استحاله جسم را عوض نمی‌کند گرچه عنوان را عوض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جنابعالی در رابطۀ با این قول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فقهاء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لاقی نجسا فهو متنجّس،هدفشان از این تعبیر این نبوده است که به دیگران بفهمانند که موضوع تنجّس اجسام‌اند بلکه هدفشان رساندن توسعه و عمومیّت است بدین معنا که این جسم و آن جسم ندارد بلکه هر جسمی که با نجس ملاقات کند نجس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 ادّعا کنیم همانطور که در اعیان نجسه عناوین موضوعیّت دارند در اعیان متنجّسه نیز عناوین موضوعیّت دارند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استحاله صورت پذیرفت،عنوان از بین می‌رود،عنوان که رفت حکم یعنی نجاست و تنجّس هم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از آنجا که امار اعیان نجسه بیشتر از تعداد انگشتان دو دست نیست می‌توان از روی عنوان آنها را شمرد و گفت البول،الدّم،الخمر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اعیان متنجّسه را نمی‌توان به عنوانشان شمارش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الحجر،الحنطة،السعیر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اشکال شود که خیر موضوع تنجّس جسم است و نه عنوان چه؟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 که خیر عبارت کلّ جسم لاقی نجسا فهو متنجس،نه در آیه‌ای آمده است و نه در روایتی بلکه آن را فقهاء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که فقهاء من عند انفسهم که این عبارت را نساخته‌اند بلکه لابد از مدارک و مستنداتی گرفته‌اند چه؟</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است که اگر فی المثل لباس شما با نجاست ملاقات کرد،لباستان را بشوئید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روایات آمده است که اگر بدن شما با نجاست ملاقات کرد بدنتان را بشوئید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فقهای موردنظر یک کلّی از این موارد مختلفه برداشت کرده و گفته‌اند که کلّ جسم لاقی نجسا فهو متنجّس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این روایات بر دو معنا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این سی یا چهل روایت دالّ بر اینستکه ملاقات سبب انفعال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آنها بر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ثوب است که در اثر ملاقات نجس می‌شود یا این بدن است که در اثر ملاقات نجس می‌شود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هم برای استفادۀ از این روایات و برداشت قضیّۀ کلیّۀ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جنبۀ سببیّت الملاقات بالنجاسة استفاده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خواسته‌اند بگویند که ما از این روایات استفاده کرده‌ایم که ملاقات همه‌جا سبب انفعال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یکی جنبه در هیچیک از روایات مزبور کلمۀ جسم بکار نرفته است بلکه فی المثل عنوان بدن،ید،ثوب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بکار برده‌اند و لذا نمی‌توان از آن جنبه برداشت کلّی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گفته شود که ریشه‌یابی شما خوب است و لکن ما می‌توانیم در این چند ده حدیث یک تصرّف کرده بگوئیم ائمّه که با عناوین خاص مثلا فرموده‌اند الثوب اذا لاقی نجسا یتنجّس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مرادشان از این عناوین اجسام آنهاست و نه خود عناوین و لذا فقها از این روایات برداشت کرده‌اند که کلّ جسم لاقی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می‌فرمائید؟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ما عوض اینکه در آن چند حدیث اعمال نظر بکنیم در کلام فقهاء اعمال نظر می‌کنیم که فقها که گفته‌اند کلّ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خواسته‌اند که توسعۀ مطلب را بیان کنند و نه موضوعیّت جسم را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در پایان امر اوّل بفرمائید که تحقیق در مسأله چیست؟</w:t>
      </w:r>
    </w:p>
    <w:p>
      <w:pPr>
        <w:pStyle w:val="BookText"/>
        <w:rPr/>
      </w:pPr>
      <w:r>
        <w:rPr>
          <w:rFonts w:ascii="IRNazanin" w:hAnsi="IRNazanin" w:eastAsia="IRNazanin"/>
          <w:color w:val="111111"/>
          <w:sz w:val="28"/>
          <w:sz w:val="28"/>
          <w:szCs w:val="28"/>
          <w:rtl w:val="true"/>
          <w:lang w:bidi="fa-IR"/>
        </w:rPr>
        <w:t>به نظر ما تغییرات موردنظر دارای مراتبی است یعنی که نباید چشم را بست و گفت که به نظر عرف این تغییرات موضوع را عوض نمی‌کند،چرا که تغییرات متفاوت هستند،یعنی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تغییرات وجود دارد که به نظر عرف هم موضوع را عوض می‌کنند و بعضی موضوع را عوض نمی‌کنند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وقتی خشک شده تبدیل به کشمش می‌شود،این تغییر به نظر عرف موضوع را عوض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را وقتی تبدیل به آرد کرده،آرد را خمیر و از خمیر نان می‌پزند،این تغییرات به نظر عرف موضوع را عوض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تکۀ چوبی متنجّس شود،سپس آن چوب سوزانده و تبدیل به خاکستر و دخان شود، عرف نمی‌گوید که در اینجا موضوع عوض نشده است چرا که رماد و دخان متفاوت از چوب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وقتی کلب تبدیل به خاک و یا نمک شده عرف نمی‌گوید هذا کان کذا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عوض نشده است،و لذا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دارای مراتبی بوده،برخی از مراتب موضوع را عوض نمی‌کند به نحوی که نیازی به استصحاب نمی‌باشد و لکن برخی از مراتب موضوع را عوض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دلیل اجتهادی اوّلی شامل تمام مراحل و مراتب متبادله می‌شود، یعنی که چون دلیل اجتهادی در اینگونه موارد وجود دارد نیازی به دلیل فقاهتی یعنی استصحاب نمی‌باشد،فی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فرموده انگور حلال است،انگور تبدیل به ذبیب و ذبیب تبدیل به دبس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حنطه حلال است،حنطه تبدیل به دقیق و دقیق تبدیل به عجین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حنطه حلال است،حنطه تبدیل به دقیق و دقیق تبدیل به عجین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تغییرات را عرف تغییر موضوع بحساب نمی‌آورد،بلکه عرف می‌گوید موضوع حلیّت هو الجامع،یعنی که موضوع حلیّت آن قدر مشترک میان حنطه،دقیق و عجین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به خصوصیت حنطه بودن و یا به خصوصیّت انگور بودن نیست چرا که این خصوصیّتها را عرف ملغی کرده و قدر مشترک را موضوع به حساب می‌آورد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همان دلیل اجتهادی به هنگام چنین تغییراتی نباید در بقاء حکم</w:t>
      </w:r>
    </w:p>
    <w:p>
      <w:pPr>
        <w:pStyle w:val="BookText"/>
        <w:rPr/>
      </w:pPr>
      <w:r>
        <w:rPr>
          <w:rFonts w:ascii="IRNazanin" w:hAnsi="IRNazanin" w:eastAsia="IRNazanin"/>
          <w:color w:val="111111"/>
          <w:sz w:val="28"/>
          <w:sz w:val="28"/>
          <w:szCs w:val="28"/>
          <w:rtl w:val="true"/>
          <w:lang w:bidi="fa-IR"/>
        </w:rPr>
        <w:t>اوّلی شک بکنید،فی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دلیلی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حلال،به شما آدرس می‌دهد که ذبیب هم حلال،دبس هم حلال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گفته می‌شود که بقاء الحکم لبقاء دلیله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دلیل اوّل شامل تمام مراحل و مراتب تغییرات مزبور شده و نیازی به استصحاب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قسم دیگری از تغییرات وجود دارد که به نظر عرف این تغییرات هم موضوع را عوض نمی‌کنند لکن گاهی شک در حکم برای انسان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همیشه شک انسان در حکم،ناشی از شک در بقاء موضوع نیست بلکه چه‌بسا موضوع باقی باشد و انسان در بقاء حکم شک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الماء المتغیّر،چنانچه احتمال داده شود که این متغیّر قید باشد در آن صورت با ارتفاع قید،مقیّد هم از بین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احتمال برود که تغیّر قید موضوع نبوده بلکه علّت حکم باشد،در آن صورت با رفتن تغیّر موضوع عوض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 همان آب است که بود،منتهی ما شک می‌کنیم در بقاء طهارت آب چرا که نمی‌دانیم که علت محدثه،علّت مبقیه هم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صور بله نیاز به استصحاب می‌باشد که امثلۀ آن در ترجمه و شرح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تغییرات هم وجود دارد که به نظر عرف عوض‌کنندۀ موضوع هستند و لذا حق اجرای استصحاب در آنجا وجود ندارد بدون اینکه بین اعیان نجسه و اعیان متنجّسه در این مسأله تفاوتی باشد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 که الکلب صار ملحا،جسد الانسان صار ترابا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عرف موضوع عوض شده است و لذا حکم جدید یعنی حکم مستحال الیه آمده است یعنی که الملح طاهر،التراب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خشب نجس،تبدیل به خاکستر و یا دخان می‌شود،از نظر عرف موضوع عوض شده و حکم مستحال الیه آورده می‌شود که الرّماد طاهر،الدّخان طاهر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آنجا که خشب نجس تبدیل می‌شود به ذغال و نه به رماد یا دخان،که در اینجا به نظر عرف،موضوع عوض نشده است و لذا اگر شک و تردیدی دارید باید استصحاب جاری کرده</w:t>
      </w:r>
    </w:p>
    <w:p>
      <w:pPr>
        <w:pStyle w:val="BookText"/>
        <w:rPr/>
      </w:pPr>
      <w:r>
        <w:rPr>
          <w:rFonts w:ascii="IRNazanin" w:hAnsi="IRNazanin" w:eastAsia="IRNazanin"/>
          <w:color w:val="111111"/>
          <w:sz w:val="28"/>
          <w:sz w:val="28"/>
          <w:szCs w:val="28"/>
          <w:rtl w:val="true"/>
          <w:lang w:bidi="fa-IR"/>
        </w:rPr>
        <w:t>حکم قبلی را بیاورید،چنانکه فتوای برخی بر بقاء نجاست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گل نجس تبدیل به آجر شود پاک شدنش مشکل است چرا که به نظر عرف موضوع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این سؤال به ذهن می‌آید که وقتی بنا باشد که برای تعیین موضوع به عرف مراجعه شود پس تکلیف دلیل ظاهر چه می‌شود؟</w:t>
      </w:r>
    </w:p>
    <w:p>
      <w:pPr>
        <w:pStyle w:val="BookText"/>
        <w:rPr/>
      </w:pPr>
      <w:r>
        <w:rPr>
          <w:rFonts w:ascii="IRNazanin" w:hAnsi="IRNazanin" w:eastAsia="IRNazanin"/>
          <w:color w:val="111111"/>
          <w:sz w:val="28"/>
          <w:sz w:val="28"/>
          <w:szCs w:val="28"/>
          <w:rtl w:val="true"/>
          <w:lang w:bidi="fa-IR"/>
        </w:rPr>
        <w:t>چون با ملاحظۀ ظاهر دلیل متوجّه می‌شویم که ظاهر دلیل عنوان را دخالت داده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حلال،ظاهر آن اینستکه وصف عنبیّت العنب حلال است،پس اذا صار زبیبا هم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موضوع عوض شده است چرا که موضوع عنب بود که به وصف عنب بودنش حلال بود و لذا اگر ما بخواهیم ذبیب را هم حلال بدانیم نمی‌توانیم که از روی این لیل آن را حلال بدانیم و نیز نمی‌توانیم از روی استصحاب حلیّت آن را حلال بدانیم چرا که موضوع به حسب ظاهر دلیل عوض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 ذبیب را باید از راه دیگری مثل اصالة الحلیّه یعنی کل شیء لک حلال اثبات نمود و نه از طریق بقای موضوع،چونکه آنچه در ظاهر دلیل مطرح است عنوان است و عنوان هم که عوض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بفرمائید که چگونه می‌شود در اینجا گفت که برای تشخیص موضوع باید به عرف مراجعه شود و عرف هم بگوید که بله،موضوع همان است و باقی است،استصحاب بکنید بقاء موضوع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دلیل دیگری نمی‌باشد؟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بله،درست می‌فرمائید ظاهر ادله نیز همین را نشان می‌دهد که عنوان دخالت دارد و به حسب ظاهر دلیل،با رفتن عنوان موضوع عوض می‌شود الا انّ العناوین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عناوین هستند که با رفتنشان موضوع از بین می‌رود و لکن برخی از عناوین وجود دارد که با رفتنشان موضوع از بین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عنوان حنطه تبدیل به دقیق می‌شود قطعا موضوع از بین نمی‌رود و عرف می‌گوید ما از عنوان حنطه بطور قطع می‌فهمیم که عنوان حنطه اعمّ است از عنوان حنطه و عنوان 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عرف به نحو قطع از حنطه معنای دقیق را هم می‌فهمد نمی‌توان ادّعا کرد که عنوان حنطه بودن در حکم دخالت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 باب نذر وقتی شما نذر می‌کنید که یک من عنب به فقیر بدهید،عرف می‌گوید عنبیّت در نذر تو دخالت دارد و لذا اگر بجای آن ذبیب بدهی به نذرت وفا نکرده‌ای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باب حلال و حرام بودن چنانچه شارع مثلا بفرماید که العنب حلال،عرف به نحو یقین می‌گوید عنوان عنب در حلال بودن دخالت ندارد و خشک و ترش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 مختلفة،الاحکام ایضا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اشکال شود که ما موظف هستیم که ظاهر الفاظ را که از ظنون خاصّه است حفظ بکنیم بدین معنا که وقتی دلیلی از جانب شارع می‌رسد باید ببینیم که ظاهر لفظش چه معنایی را می‌رساند،همان ظاهر را اخذ کنیم تا اینکه قرینه صارفه‌ای برسد و لذا مادامی که قرینۀ صارفه نیامده ناچاریم که ظاهر دلیل را حفظ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ظاهر دلیل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و یا الکلب نجس و یا الحنطة حلال ظاهرش اینستکه حکم روی این عناوین رفته و با عناوین دیگر کاری ندارد و ما موظفیم که طبق این عناوین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 که این عناوین بروند خوب حکمشان هم می‌رود که آن وقت باید به دنبال دلیل دیگری از قبیل کل شیء لک حلال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الفاظ ادله نشان می‌دهد که عناوین در حکم دخالت دارند و با رفتن عنوان حکم هم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 می‌فرمائید؟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ما نیز قبول داریم که ظواهر نشان‌دهندۀ دخالت عناوین بوده و ما موظف به اخذ ظواهریم الاّ ان تقوم القرینة برخلاف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یکی از قرائن مهم در اینکه آیا عناوین دخالت دارند یا نه فهم عرف است،یعنی با نگاه اوّل به ظاهر العنب حلال،لفظ نشان می‌دهد که عنب موضوع حکم است و شامل ذبیب نمی‌شود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وقتی به عرف نگاه می‌کنیم می‌بینیم که قرینۀ عرفیّۀ قطعیّه وجود دارد که عنب شامل تر و خشک هردو می‌شود،چنانکه حنطه شامل حنطه و دقیق هردو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مباحث خود چیز تازه‌ای نگفتیم بلکه گفتیم ما نیز عرف را نسبت به ظواهر،</w:t>
      </w:r>
    </w:p>
    <w:p>
      <w:pPr>
        <w:pStyle w:val="BookText"/>
        <w:rPr/>
      </w:pPr>
      <w:r>
        <w:rPr>
          <w:rFonts w:ascii="IRNazanin" w:hAnsi="IRNazanin" w:eastAsia="IRNazanin"/>
          <w:color w:val="111111"/>
          <w:sz w:val="28"/>
          <w:sz w:val="28"/>
          <w:szCs w:val="28"/>
          <w:rtl w:val="true"/>
          <w:lang w:bidi="fa-IR"/>
        </w:rPr>
        <w:t>قرینۀ صارفه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هم فرموده‌اند که الاحکام تدور مدار الاسماء یعنی الاحکام تدور مدار الاسماء المذکورة فی الادلة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دائرمدار آن اسم‌هایی است که در ادلّه ذکر شده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 حلال،حلیّت دائرمدار همان اسم حنطة است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تدور مدار الاسماء المذکورة فی الادلة،منتهی ناچار است که به دنبال آن بگوید الاّ ان تقوم قرینة الصّارفة الی خلافها،چنانکه عرف می‌گوید فرقی میان خشک و تر عنب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ممّا یعتبر فی تحقّق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حال الشکّ متیقّنا بوجود المستصحب فی السّابق،حتّی یکون شکّه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الشکّ فی تحقّق نفس ما تیقّنه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تیقّن عدالة زید فی زمان،کیوم الجمعة مثلا،ثمّ شکّ فی نفس هذا المتیقّن،و هو عدالته یوم الجمعة،بأن زال مدرک اعتقاده السابق، فشکّ فی مطابقته للواقع،أو کونه جهلا مرکّبا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هذا من مورد الاستصحاب لغة،و لا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الأوّل،فلأنّ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الشیء مصاحبا،فلا بدّ من إحراز ذلک الشیء حتّی یأخذه مصاحبا،فإذا شکّ فی حدوثه من أصله فلا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اصطلاحا،فلأنّهم اتّفقوا علی أخذ الشکّ فی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یودّی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الاستصحاب</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ثبت أنّ الشکّ بعد الیقین بهذا المعنی ملغی فی نظر الشارع،فهی قاعدة اخری مباینة للاستصحاب،سنتکلّم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دفع توهّم من توهّم أنّ أدلّة الاستصحاب تشملها،و أنّ مدلولها لا یختصّ بالشکّ فی البقاء،بل الشکّ بعد الیقین ملغی مطلقا،سواء تعلّق بنفس ما</w:t>
      </w:r>
      <w:bookmarkStart w:id="63" w:name="pg12648_125541"/>
    </w:p>
    <w:p>
      <w:pPr>
        <w:pStyle w:val="BookText"/>
        <w:rPr/>
      </w:pPr>
      <w:bookmarkEnd w:id="63"/>
      <w:r>
        <w:rPr>
          <w:rFonts w:ascii="IRNazanin" w:hAnsi="IRNazanin" w:eastAsia="IRNazanin"/>
          <w:color w:val="111111"/>
          <w:sz w:val="28"/>
          <w:sz w:val="28"/>
          <w:szCs w:val="28"/>
          <w:rtl w:val="true"/>
          <w:lang w:bidi="fa-IR"/>
        </w:rPr>
        <w:t>تیقّنّه سابقا،أم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صرّح بذلک الفاضل 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من شکّ فی بعض أفعال الوضوء،حیث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فرغ من الوضوء متیقّنا للإکمال،ثمّ عرض له الشکّ،فالظاهر عدم وجوب إعادة شیء؛لصحیحة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 الیقین أبدا بالشکّ</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قدس سره،تفطّن له من کلام الحلّیّ فی السرائر،حیث استدلّ علی المسألة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بأنّه لا یخرج عن حال الطهارة إلاّ علی یقین من کمالها،و لیس ینقض الشکّ الیقین </w:t>
      </w:r>
      <w:r>
        <w:rPr>
          <w:rStyle w:val="FootnoteAnchor"/>
          <w:rtl w:val="true"/>
        </w:rPr>
        <w:footnoteReference w:id="2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التعبیر من الحلّیّ لا یلزم أن یکون استفاده من أخبار عدم 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یقرب من هذا التعبیر عبارة جماعة من القدماء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لکنّ التعبیر لا یلزم دعوی شمول الأخبار للقاعدتین،علی ما توهّمه غیر واحد من المعاصرین </w:t>
      </w:r>
      <w:r>
        <w:rPr>
          <w:rStyle w:val="FootnoteAnchor"/>
          <w:rtl w:val="true"/>
        </w:rPr>
        <w:footnoteReference w:id="23"/>
      </w:r>
      <w:r>
        <w:rPr>
          <w:rFonts w:ascii="IRNazanin" w:hAnsi="IRNazanin" w:eastAsia="IRNazanin"/>
          <w:color w:val="111111"/>
          <w:sz w:val="28"/>
          <w:sz w:val="28"/>
          <w:szCs w:val="28"/>
          <w:rtl w:val="true"/>
          <w:lang w:bidi="fa-IR"/>
        </w:rPr>
        <w:t xml:space="preserve">و إن اختلفوا بین مدّع لانصرافها إلی خصوص الاستصحاب </w:t>
      </w:r>
      <w:r>
        <w:rPr>
          <w:rStyle w:val="FootnoteAnchor"/>
          <w:rtl w:val="true"/>
        </w:rPr>
        <w:footnoteReference w:id="24"/>
      </w:r>
      <w:r>
        <w:rPr>
          <w:rFonts w:ascii="IRNazanin" w:hAnsi="IRNazanin" w:eastAsia="IRNazanin"/>
          <w:color w:val="111111"/>
          <w:sz w:val="28"/>
          <w:sz w:val="28"/>
          <w:szCs w:val="28"/>
          <w:rtl w:val="true"/>
          <w:lang w:bidi="fa-IR"/>
        </w:rPr>
        <w:t>،و بین منکر له عامل بعمومها</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64" w:name="__RefHeading___Toc428163_222507752"/>
      <w:bookmarkStart w:id="65" w:name="_Toc25"/>
      <w:bookmarkEnd w:id="64"/>
      <w:r>
        <w:rPr>
          <w:rtl w:val="true"/>
        </w:rPr>
        <w:t xml:space="preserve">امر دوّم </w:t>
      </w:r>
      <w:r>
        <w:rPr>
          <w:rtl w:val="true"/>
        </w:rPr>
        <w:t>:</w:t>
      </w:r>
      <w:r>
        <w:rPr>
          <w:rtl w:val="true"/>
        </w:rPr>
        <w:t>یقین به وجود و حدوث مستصحب سابق</w:t>
      </w:r>
      <w:bookmarkEnd w:id="65"/>
    </w:p>
    <w:p>
      <w:pPr>
        <w:pStyle w:val="Heading5"/>
        <w:numPr>
          <w:ilvl w:val="4"/>
          <w:numId w:val="1"/>
        </w:numPr>
        <w:rPr/>
      </w:pPr>
      <w:bookmarkStart w:id="66" w:name="__RefHeading___Toc428165_222507752"/>
      <w:bookmarkStart w:id="67" w:name="_Toc26"/>
      <w:bookmarkEnd w:id="66"/>
      <w:r>
        <w:rPr>
          <w:rtl w:val="true"/>
        </w:rPr>
        <w:t>اشاره</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از جمله اموری که در تحقّق مفهوم استصحاب شرط بوده و لازم است اینستکه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شک،یقین به وجود و حدوث مستصحب سابق داشته باشد،تا که شکش در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68" w:name="pg12648_125542"/>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شک در تحقّق خود آن چیزی باشد که سابقا به وجود و حدوث آن یقین داشت، مثل اینکه به عدالت زید در زمانی مثل روز جمعه یقین کرده 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این متیقّن که عدالت زید در روز جمعه باشد شک کند به سبب اینکه مدرک اعتقاد دیروزش به عدالت زید،از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در مطابقت یقین دیروزش یا واقع و یا جهل مرکب بودن آن شک نماید،نه لغة این مورد جای استصحاب است و نه اصطلاحا</w:t>
      </w:r>
      <w:r>
        <w:rPr>
          <w:rFonts w:eastAsia="IRNazanin" w:cs="IRNazanin"/>
          <w:color w:val="111111"/>
          <w:sz w:val="28"/>
          <w:szCs w:val="28"/>
          <w:rtl w:val="true"/>
          <w:lang w:bidi="fa-IR"/>
        </w:rPr>
        <w:t>.</w:t>
      </w:r>
    </w:p>
    <w:p>
      <w:pPr>
        <w:pStyle w:val="Heading5"/>
        <w:numPr>
          <w:ilvl w:val="4"/>
          <w:numId w:val="1"/>
        </w:numPr>
        <w:rPr/>
      </w:pPr>
      <w:bookmarkStart w:id="69" w:name="__RefHeading___Toc428167_222507752"/>
      <w:bookmarkStart w:id="70" w:name="_Toc27"/>
      <w:bookmarkEnd w:id="69"/>
      <w:r>
        <w:rPr>
          <w:rtl w:val="true"/>
        </w:rPr>
        <w:t>دلیل بر اعتبار شرط مزبور</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لغة،بخاطر اینکه استصحاب در لغت،اخذ آن شیء است مصاحبا پس به ناچار باید که آن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همراهی متیقّن سابق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شود تا که مصاحبا اخذ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اصل در حدوث و وجود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عدالت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کند استصحابی در کار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اصطلاحا،بخاطر اینکه حضرات اصولیین بر اخذ شک در بقاء و یا چیزی که شبیه به این معناست مثل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کرده‌اند</w:t>
      </w:r>
      <w:r>
        <w:rPr>
          <w:rFonts w:eastAsia="IRNazanin" w:cs="IRNazanin"/>
          <w:color w:val="111111"/>
          <w:sz w:val="28"/>
          <w:szCs w:val="28"/>
          <w:rtl w:val="true"/>
          <w:lang w:bidi="fa-IR"/>
        </w:rPr>
        <w:t>.</w:t>
      </w:r>
    </w:p>
    <w:p>
      <w:pPr>
        <w:pStyle w:val="Heading5"/>
        <w:numPr>
          <w:ilvl w:val="4"/>
          <w:numId w:val="1"/>
        </w:numPr>
        <w:rPr/>
      </w:pPr>
      <w:bookmarkStart w:id="71" w:name="__RefHeading___Toc428169_222507752"/>
      <w:bookmarkStart w:id="72" w:name="_Toc28"/>
      <w:bookmarkEnd w:id="71"/>
      <w:r>
        <w:rPr>
          <w:rtl w:val="true"/>
        </w:rPr>
        <w:t>قاعدة الیقین و شکّ ساری</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بله،اگر شک پس از یقین به این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 ساری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دلیل دیگری ثابت بشود،در نظر شارع ملغی و غیرقابل اعتناء است،چرا که این قاعدۀ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قاعدۀ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از استصحاب است که بزودی و پس از دفع توهّم کسی که خیال کرده است که ادلۀ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اخبار 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این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می‌شود و مدلول این اخبار اختصاص به شک در بقاء نداشته بلکه معنای آن اینستکه شک بعد الیقین مطلقا ملغی است چه شک به خود آن چیزی تعلق بگیرد که سابقا یقین به آن تعلّق گرفته است و چه به بقاء آن تعلّق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آن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صحبت خواهیم کرد</w:t>
      </w:r>
      <w:r>
        <w:rPr>
          <w:rFonts w:eastAsia="IRNazanin" w:cs="IRNazanin"/>
          <w:color w:val="111111"/>
          <w:sz w:val="28"/>
          <w:szCs w:val="28"/>
          <w:rtl w:val="true"/>
          <w:lang w:bidi="fa-IR"/>
        </w:rPr>
        <w:t>.</w:t>
      </w:r>
    </w:p>
    <w:p>
      <w:pPr>
        <w:pStyle w:val="Heading5"/>
        <w:numPr>
          <w:ilvl w:val="4"/>
          <w:numId w:val="1"/>
        </w:numPr>
        <w:rPr/>
      </w:pPr>
      <w:bookmarkStart w:id="73" w:name="__RefHeading___Toc428171_222507752"/>
      <w:bookmarkStart w:id="74" w:name="_Toc29"/>
      <w:bookmarkEnd w:id="73"/>
      <w:r>
        <w:rPr>
          <w:rtl w:val="true"/>
        </w:rPr>
        <w:t>تصریح فاضل سبزواری به اینکه ادلّۀ استصحاب شامل قاعدۀ الیقین هم می‌شوند</w:t>
      </w:r>
      <w:bookmarkEnd w:id="74"/>
    </w:p>
    <w:p>
      <w:pPr>
        <w:pStyle w:val="Heading6"/>
        <w:numPr>
          <w:ilvl w:val="5"/>
          <w:numId w:val="1"/>
        </w:numPr>
        <w:rPr/>
      </w:pPr>
      <w:bookmarkStart w:id="75" w:name="__RefHeading___Toc428173_222507752"/>
      <w:bookmarkStart w:id="76" w:name="_Toc30"/>
      <w:bookmarkEnd w:id="75"/>
      <w:r>
        <w:rPr>
          <w:rtl w:val="true"/>
        </w:rPr>
        <w:t>اشاره</w:t>
      </w:r>
      <w:bookmarkEnd w:id="7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به توهّم مذکور تصریح کرده،محقق سبزواری در کتاب ذخیره است در مسألۀ کسی که پس از انجام وضوء در درست انجام دادن برخی از افعال آن شک می‌کند،آنجا که می‌گوید تحقیق در مسأله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از وضوء فارغ شود در حالی که یقین به کامل بودن وضوء دارد و سپس شک بر او عارض شود که آیا برخی از اعمال وضوء را درست انجام داده یا نه؟ظاهر عدم وجوب اعادۀ آن افعال است به دلیل صحیحۀ زراره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ابد ابا 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محقق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فوق را از کلام ابن ادریس یعنی همان محقق حلّی در سرائر اقتباس کرده باشد،آنجا که در رابطۀ با مسألۀ فوق الذکر استدلال کرده به اینکه او خارج نمی‌شود از حال طهارت مگر اینکه بر کمال و درستی وضویش یقین دارد و لذا شکی که بعدا بوجود می‌آید یقین او را نقض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عبارت مرحوم حلّی مستلزم استفاده او در قاعدۀ الیقین از اخبار لا تنقض نیست،و عبارت جمع دیگری از قدما نیز نزدیک به همین عبارت حلّی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 تعبیر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 چنین شکّی یقین را از بین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ادّعای شمول اخبار لا تنقض بر هردو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و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 چنانکه بسیاری از معاصرین نیز آن را خیال کرده‌اند،گرچه بین کسانی که مدّعی انصراف آن اخبار به خصوص استصحاب‌اند و بین کسانی که منکر این مطلب بوده و به عموم آن اخبار عمل می‌کنند،اختلاف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الثّانی ممّا یعتبر فی تحقّق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امر دوّم از اموری است که در اصل تحقق معنا و مفهوم استصحاب معتبر بوده و شرط جریان استصحاب است و آن عبارتست از شکّ در بقاء و نه شکّ در وجود و حدوث موضوع که متیقّن سابق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وقتی که فرد نسبت به بقاء فلان موضوع مثل عدالت زیدم مثلا و یا فلان حکم مثل وجوب و یا ارتفاع آن شک دارد،در همان وقت نسبت به وجود آن امر در زمان سابق متیقّن است و در وجود سابق مستصحب هیچگونه تردیدی 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سابق مستصحب هیچگونه بحثی وجود ندارد لکن وجود لاحق آن یعنی ادامه و استمرار آن مورد بحث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دیروز یقین داشتید که فلان زید زنده است و لکن امروز در حیات و ممات او شک دارید یعنی نمی‌دانید که آیا امروز هم زنده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شک شما در حیات و ممات امروز زید،نسبت به حیات او در دیروز که مورد یقین شما بود تغییر وضعیّتی را پیش آورده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خیر،به متیقّن شما در دیروز هیچ لطمه‌ای وارد نشده است یعنی دیروز شما یقین داشتید که زید زنده است،اکنون نیز یقین دارید که زید دیروز زنده بود و شک شما نسبت به حیات و ممات زید در امروز سرایت به متیقّن شما در دیروز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جای استصحاب است چرا که شک شما شک در بقاء موضوعی است که نسبت به تحقّق و وجود آن در گذشته یقین دارید،و استصحاب مربوط به بقاء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الشّک فی تحقّق نفس ما تیقّنه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ما اکنون در اصل حدوث و تحقّق یک موضوعی باشد که در گذشته متیقّن ما بوده است در چنین فرضی استصحاب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به عدالت زید به وجوب فلان حکم و یا حرمت فلان شیء یقین داشتم، لکن امروز شک می‌کنم که آیا اصلا عدالت زید و یا وجوب فلان حکم و یا حرمت فلان شیء محقّق بوده یا که من به دلائلی اشتباه کرده و یا خیالاتی شده بوده‌ام و برای من توهّمی پیش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شک می‌کنم که آیا مثلا اعتقاد دیروز من به عدالت زید مطابق با واقع بوده است یا که نه من در جهل مرکب بوده و اعتقاد من مخالف با واقع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موردی نه به لحاظ لغوی و نه به لحاظ اصطلاحی از موارد جریان استصحاب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لحاظ لغوی،بخاطر اینکه معنای استصحاب،اخذ الشیء است مصاحبا و لذا باید شی‌ئی باشد که در ظرف زمان و مکانی خودش مفروغ عنه باشد تا مصاحبت و همراهی او با فرد بر او صدق کند و الاّ اگر اصل تحقق شیء در موطن یعنی ظرف زمانی و مکانی موردنظر در گذشته مشکوک باشد معنای اتّخذته مصاحبا و یا استصحبته صادق نخواهد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به لحاظ اصطلاحی بخاطر اینکه استصحاب همان ابقاء ما کان است یعنی حکم به</w:t>
      </w:r>
    </w:p>
    <w:p>
      <w:pPr>
        <w:pStyle w:val="BookText"/>
        <w:rPr/>
      </w:pPr>
      <w:r>
        <w:rPr>
          <w:rFonts w:ascii="IRNazanin" w:hAnsi="IRNazanin" w:eastAsia="IRNazanin"/>
          <w:color w:val="111111"/>
          <w:sz w:val="28"/>
          <w:sz w:val="28"/>
          <w:szCs w:val="28"/>
          <w:rtl w:val="true"/>
          <w:lang w:bidi="fa-IR"/>
        </w:rPr>
        <w:t>بقاء چیزی که به اصل وجود و حدوثش در گذشته یقین داری و حال آنکه در فرض و مثال مذکور شما در اصل تحقّق و حدوث عدالت زید شک دارید که آیا اصلا دیروز عدالت داشته یا شما به غلط چنین پنداشته‌اید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که ما کان و یا متیقّنی نباشد،موردی برای استصحاب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ثبت انّ الشّکّ بعد الیقین بهذا المعنی ملغی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بله،اگر دلیلی در دست باشد که همانطور که شک ما در موارد شک در بقاء ملغی می‌باشد،همانطور هم شک ما در موارد شک ساری که به اصل تحقّق و حدوث شیء سرایت می‌کند ملغی و نباید که به آن اعتنا شود چرا که ما تابع دلیل هستیم 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الغاء الشّک،قاعدۀ دیگری است به نام شک ساری و یا قاعدۀ الیقین که موردا و به لحاظ ملاک و مناط متباین با استصحاب است لکن در اینکه آیا اصلا چنین قاعده‌ای وجود دارد یا نه؟ و اگر وجود دارد حجیّت دارد یا نه؟در امر ثانی به تفصیل صحبت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قبل از پرداختن به قاعدۀ الیقین باید توهّمی را که در رابطۀ با ادلۀ استصحاب و شمول آن ادلّه نسبت به این قاعده وجود دارد بررسی و دفع کنیم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گمان کرده‌اند که اخبار و ادلّۀ استصحاب هم شامل قانون استصحاب می‌شوند هم در برگیرندۀ شک ساری یعنی قاعدۀ الیقین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معنا و مدلول این اخبار اختصاصی به شک در بقاء و جریان استصحاب ندارد بلکه به نحو مطلق دلالت دارند بر اینکه شکّ بعد الیقین ملغی می‌باشد چه این شک به اصل متیقّن سابق سرایت کند و چه در رابطۀ با بقاء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مرحوم شیخ اولین کسی که به عمومیّت و شمول این ادلّه تصریح کرده مرحوم محقّق سبزواری صاحب ذخیره است که در یک مسألۀ فقهی متعرّض آن شده است و آن مسأله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پس از انجام وضوء و با یقین به صحت و درستی افعال وضوء از آن فارغ شود و لکن پس از آن در صحت و یا کمال وضویش شک کند،نباید که به شکش اعتنا کند و نیازی به اعاده نمی‌باشد،چرا که در صحیحۀ زراره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ابدا بالشّکّ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چنین شاکّی در اینجا شک ساری است و ایشان باید که به قاعدۀ فراغ و</w:t>
      </w:r>
    </w:p>
    <w:p>
      <w:pPr>
        <w:pStyle w:val="BookText"/>
        <w:rPr/>
      </w:pPr>
      <w:r>
        <w:rPr>
          <w:rFonts w:ascii="IRNazanin" w:hAnsi="IRNazanin" w:eastAsia="IRNazanin"/>
          <w:color w:val="111111"/>
          <w:sz w:val="28"/>
          <w:sz w:val="28"/>
          <w:szCs w:val="28"/>
          <w:rtl w:val="true"/>
          <w:lang w:bidi="fa-IR"/>
        </w:rPr>
        <w:t>تجاوز استناد می‌کرد و لکن به صراحت به روایت لا تنقض یعنی خبر استصحاب استناد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تفطّن له من کلام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فاضل سبزواری مطلب فوق را از عبارات ابن ادریس یعنی محقّق حلّی و دیگران گرفته باشد چرا که آنها نیز چنین تعبیراتی در مسائلی شبیه به این مسأله دارند و لکن نمی‌توان جازمانه گفت که قدماء این تعبیرات را از اخبار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مرحوم سبزواری و دیگر متأخرین بطور صریح گفته‌اند که اخبار و ادلّۀ استصحاب عمومیّت و اطلاق دارند و شامل هردو قاعده می‌شوند منتهی خود این حضرات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می‌گویند اگرچه این اخبار و ادلّه فی حد نفسها اطلاق داشته و شامل هردو قاعده می‌شوند و لکن تمسّک به این اطلاق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این اطلاق دو انصراف به خصوص قاعدۀ استصحاب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انصراف ظهوری که دارای ارزش بوده و جلوی تمسّک به اطلاق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این انصراف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غلبۀ استعمال است چرا که این اخبار غالبا در موارد شک در بقاء بکار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انصراف بدوی است و فاقد ارزش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این انصراف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غلبۀ وجود خارجی است،بدین معنا که در خارج نیز شکهائی که پس از یقین پیدا می‌شوند، غالبا از قبیل شکّ در بقاء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اطلاقات به قوّت خود باقی بوده و ما وجهی برای انصراف آنها نمی‌بینیم و لذا به اطلاق آنها تمسّک کرده و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هردو قاعده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فی القاعدتین مختلف بحیث لا یجمعهما مناط واحد؛فإنّ مناط الاستصحاب هو اتّحاد متعلّق الشکّ و الیقین مع قطع النظر عن الزّمان؛لتعلّق الشکّ ببقاء ما</w:t>
      </w:r>
      <w:bookmarkStart w:id="77" w:name="pg12648_125547"/>
    </w:p>
    <w:p>
      <w:pPr>
        <w:pStyle w:val="BookText"/>
        <w:rPr/>
      </w:pPr>
      <w:bookmarkEnd w:id="77"/>
      <w:r>
        <w:rPr>
          <w:rFonts w:ascii="IRNazanin" w:hAnsi="IRNazanin" w:eastAsia="IRNazanin"/>
          <w:color w:val="111111"/>
          <w:sz w:val="28"/>
          <w:sz w:val="28"/>
          <w:szCs w:val="28"/>
          <w:rtl w:val="true"/>
          <w:lang w:bidi="fa-IR"/>
        </w:rPr>
        <w:t>تیقّن سابقا،و لازمه کون القضیّة المتیقّنة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عدالة زید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متیقّنة حین الشکّ أیضا من غیر جهة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مناط هذه القاعدة اتّحاد متعلّقیهما من جهة الزمان،و معناه کونه فی الزمان اللاحق شاکّا فیما تیقّنه سابقا بوصف وجوده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فإلغاء الشکّ فی القاعدة الاولی عبارة عن الحکم ببقاء المتیقّن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تعرّض لحال حدوثه،و فی القاعدة الثانیة هو الحکم بحدوث ما تیقّن حدوثه من غیر تعرّض لحکم بقائه،فقد یکون بقاؤه معلوما أو معلوم العدم أو مشکوکا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مؤدّی القاعدتین،و إن لم یمنع من ارادتهما من کلام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حصل بعد الیقین بشیء شکّ له تعلّق بذلک الشیء فلا عبرة به،سواء تعلّق ببقائه أو بحدوثه، و احکم بالبقاء فی الأوّل،و بالحدوث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مانع عن إرادتهما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،الباب الأوّل من أبواب نواقض الوضوء،ضمن 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المضیّ علی الیقین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تحقّقه فی القاعدتین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عدالة زید یوم الجمعة،بمعنی الحکم بعدالته فی ذلک الیوم من غیر تعرّض لعدالته فیما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مفاد القاعدة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یغایر المضیّ علیه بمعنی عدالته بعد یوم الجمعة من غیر تعرّض لحال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مفاد قاعدة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إرادة المعنیین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78" w:name="__RefHeading___Toc428175_222507752"/>
      <w:bookmarkStart w:id="79" w:name="_Toc31"/>
      <w:bookmarkEnd w:id="78"/>
      <w:r>
        <w:rPr>
          <w:rtl w:val="true"/>
        </w:rPr>
        <w:t>دفع توهّم مذکور و توضیح مناط قاعده استصحاب و قاعدۀ الیقین</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قاعدۀ استصحاب با ملاک قاعدۀ الیقین مختلف و متباین است به نحوی که هردو در تحت یک قاعده جمع نمی‌شوند،زیرا که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در باب استصحاب،اتحاد متعلّق شک با متعلّق یقین است با قطع نظر از قید زمان چرا که شک به بقاء چیزی تعلّق می‌گیرد که قبلا مورد یقین بوده و لازمۀ آن اینستکه قضیّۀ متیقّنه یعنی عدالت زید در روز جمعه و در حین شک نیز متیقّن است و لطمه‌ای ندیده است</w:t>
      </w:r>
      <w:r>
        <w:rPr>
          <w:rFonts w:eastAsia="IRNazanin" w:cs="IRNazanin"/>
          <w:color w:val="111111"/>
          <w:sz w:val="28"/>
          <w:szCs w:val="28"/>
          <w:rtl w:val="true"/>
          <w:lang w:bidi="fa-IR"/>
        </w:rPr>
        <w:t>.</w:t>
      </w:r>
      <w:bookmarkStart w:id="80" w:name="pg12648_125548"/>
    </w:p>
    <w:p>
      <w:pPr>
        <w:pStyle w:val="BookText"/>
        <w:rPr/>
      </w:pPr>
      <w:bookmarkEnd w:id="8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ملاک این قاعده یعنی الیقین،اتحاد متیقّن و مشکوک است از جهت زمان و لحاظ آن، و معنای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لاحق شاکّ است در آنچه که سابقا بدان یقین داشت به وصف وجودش 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شک در قاعدۀ اوّل یعنی استصحاب عبارتست از حکم به بقاء متیقّن سابق از آن جهت که متیقّن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بگو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تعرّض به حال وجود و حدوث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الغاء شک در قاعدۀ دوّم یعنی الیقین،همان حکم به حدوث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عدالت 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حدوثش قبلا مورد یقین بوده بدون تعرّض به حکم بقاء آن چرا که گاهی بقاء آن معلوم و یا معدوم العدم و یا مشکوک است</w:t>
      </w:r>
      <w:r>
        <w:rPr>
          <w:rFonts w:eastAsia="IRNazanin" w:cs="IRNazanin"/>
          <w:color w:val="111111"/>
          <w:sz w:val="28"/>
          <w:szCs w:val="28"/>
          <w:rtl w:val="true"/>
          <w:lang w:bidi="fa-IR"/>
        </w:rPr>
        <w:t>.</w:t>
      </w:r>
    </w:p>
    <w:p>
      <w:pPr>
        <w:pStyle w:val="Heading6"/>
        <w:numPr>
          <w:ilvl w:val="5"/>
          <w:numId w:val="1"/>
        </w:numPr>
        <w:rPr/>
      </w:pPr>
      <w:bookmarkStart w:id="81" w:name="__RefHeading___Toc428177_222507752"/>
      <w:bookmarkStart w:id="82" w:name="_Toc32"/>
      <w:bookmarkEnd w:id="81"/>
      <w:r>
        <w:rPr>
          <w:rtl w:val="true"/>
        </w:rPr>
        <w:t>ارادۀ یکی از دو قاعده از فلیمض علی یقینه</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در نتیجه دو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حکم به بقاء است و یکی حکم به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ارادۀ هردو قاعده در یک کلام واحد از ناحیۀ شارع مانعی ندارد و می‌تواند بگوید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یقین به چیزی نسبت به آن شکّی حاصل شود که به آن چیز تعلّق بگیرد، اعتباری به آن شک نیست،چه به بقاء آن تعلّق بگیرد و چه به حدوث آن و لذا در اوّلی که شک در بقاء است حکم به بقاء بکن و در دوّمی که شکّ در حدوث است حکم به وجود و 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امام علیه السلام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از ارادۀ هردو قاعده با 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مضیّ بر یقین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عدالت زید در روز جمعه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تحققش در هردو قاعده یعنی در شک ساری و در استصحاب مفروض است،به معنای حکم به عدالت زید در روز جمعه است بدون تعرّض به عدالت او در پس از آن روز،چنانکه معنای قاعدۀ دوّم یعنی شک ساریه نیز اینستکه انّ المضیّ علی الیقین السّابق بمعنی الحکم بعد فی ذلک الیوم،غیر از مضیّ بر آن به معنای عدالت او در پس از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است،بدون تعرّض به حال او در روز جمعه،چنانکه مفاد قاعدۀ استصحاب نیز همین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تغایر دو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دو معنا از مضیّ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النماط فی القاعدتین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و یا به تعبیر دیگر ملاک هریک از دو قانون و قاعدۀ استصحاب و الیقین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دو قاعده به حسب مناط و مورد جریان،متساویانند و یا متباینان؟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قاعدۀ یک ما به الاشتراک دارند و یک ما به الاختلاف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به الاشتراک و یا قدر مشترک این دو قاعده 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الیقین و الشّکّ و یا به تعبیر دیگر متیقّن و مشکوک و یا به تعبیر دیگر قضیّۀ متیقّنه و مشکوکه در هردو به لحاظ ذات و ماهیّت اتحاد داشته و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در هردو قاعده عدالت زید و مشکوک نیز در هردو همان عدالت زید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قانون مقتضی و مانع که متیقّن در آن وجود مقتضی است و مشکوک در آن وجود 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به الامتیاز و جهت اختلاف در این دو قاعده 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و ملاک جریان در باب استصحاب عبارتست از اینکه اتحاد متعلّق یقین و شک به نحو به شرط لا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یقین و شک در باب استصحاب متحد بوده و یکی هستند لکن با قطع نظر از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زمان را در متعلّق یقین و شک لحاظ کنیم دیگر اتّحادی در کار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متعلّق یقین که عدالت زید باشد در روز جمعه است و متعلّق شک هم که عدالت زید باشد در روز شنبه است و اگر زمان را در اینجا لحاظ کرده و دخیل بدانیم دیگر ابقاء ما کان صدق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از زمان قطع نظر کنیم تا که ابقاء ما کان و نقض متیقّن سابق صدق نماید و شرط الاستصحاب که وحدت متیقّنه و مشکوکه است محرز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مناط و ملاک جریان در قاعدۀ الیقین عبارتست از اتحاد متعلّق یقین و شک به نحو بشرط شیء،یعنی با ملاحظه و در نظر گرفتن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عدالت زید در روز جمعه تعلّق گرفته است،شک نیز باید به همان عدالت زید در دیروز تعلّق بگیرد تا که زمان متعلّق شک و یقین واحد و شک ما ساری باشد و الا جائی برای جریان قاعدۀ الیقین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و مجرای قانون استصحاب عبارتست از شک در بقاء با قطع نظر از اصل تحقّق و حدوث چرا که اصل حدوث مفروغ عنه و مسلم است و ما کاری به او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مناط و مجرای قانون الیقین و یا شک ساری عبارتست از شک در اصل تحقّق و حدوث با قطع نظر از بقاء که آیا به فرض تحّق و حدوث اکنون مقطوع البقاء است یا مقطوع الارتفاع و یا مشکوک البقاء و الارتفاع؟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هیچیک از این امور سه‌گانه منظور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و ملاک جریان در هریک از این دو قاعده متباین با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مؤدّی القاعدتین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مقدّمه‌ای است جهت پاسخ به سؤال دیگری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اخبار لا تنقض شامل هردو قاعده شده و هردو را برمی‌گیرد یا یکی از آن دو قاعده را شامل می‌شود و آن قاعده که مشمول اخبار لا تنقض است کدام‌یک از این دو قاعده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می‌فرماید اگر کسی بگوید که به صرف اینکه این دو قاعده از حیث مناط و مجری باهم اختلاف دارند باعث نمی‌شود که ما نتوانیم هردو قاعده را از کلام واحدی اراده کنیم بلکه هردو قابل اراده شدن از یک کلام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شارع فرموده باشد که هرکجا یقین به امری پیدا نمودید و سپس در رابطۀ با آن امر متیقّن شکی برای شما پیدا شد به شک خود اعتنا نکنید و شکّتان ملغی است،اعمّ از اینکه این شک شما به بقاء آن شیء تعلّق بگیرد چنانکه در استصحاب اینچنین است و یا به اصل تحقّق و حدوث آن چنانکه در شک ساری چنین است و در هر حال از یقین خود رفع ید نکنید چه می‌گوئید؟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 بله،اگر چنین چیزی می‌بود ما نیز تابع دلیل بوده و اعلام می‌داشتیم که خطاب مزبور تعمیم داشته و بطور مساوی هردو قاعده را دربرگرفته و هردو حجّت هستند،لکن حرف ما اینستکه چنین خطابی به دست ما نرسیده تا که عام باشد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خطاباتی</w:t>
      </w:r>
      <w:bookmarkStart w:id="83" w:name="pg12648_125551"/>
    </w:p>
    <w:p>
      <w:pPr>
        <w:pStyle w:val="BookText"/>
        <w:rPr/>
      </w:pPr>
      <w:bookmarkEnd w:id="83"/>
      <w:r>
        <w:rPr>
          <w:rFonts w:ascii="IRNazanin" w:hAnsi="IRNazanin" w:eastAsia="IRNazanin"/>
          <w:color w:val="111111"/>
          <w:sz w:val="28"/>
          <w:sz w:val="28"/>
          <w:szCs w:val="28"/>
          <w:rtl w:val="true"/>
          <w:lang w:bidi="fa-IR"/>
        </w:rPr>
        <w:t>هم که در دست ماست عمومیّت و اطلاق ندارند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لم یقصد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پاسخ جناب شیخ به سؤال مزبور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لا تنقض شامل قانون الیقین نمی‌شود و اختصاص به قانون استصحاب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یکی از اخبار استصحاب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بخواهیم که هردو قانون را از ذیل این حدیث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کنیم باید بگوئیم که کلمۀ مضی دارای دو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مضی بر یقین سابق در قانون الیقین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بالحدوث یعنی حکم بکن به حدوث عدالت زید در روز جمعه با قطع نظر از بقاء آن در روز شنبه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مضی بر یقین سابق در استصحاب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بالبقاء،یعنی که حکم کن به بقاء عدالت زید در روز شنبه مثلا با قطع نظر از اصل تحقّق و حدوث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مضی در هر موردی دارای یک معنا باشد گفته می‌شود که ارادۀ هردو معنا باهم در مضی،از قبیل استعمال لفظ واحد در اکثر از معنای واحد است و آن عند المتأخرین محال است و عند المتأخرین مجاز نیاز به قرینه دارد که چنین قرینه‌ای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یکی از این دو معنا را اراده کنیم و آن قانون استصحاب است چرا که متبادر و متفاهم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اخیر در متن بعدی تشریح و توضیح داده خواهد شد</w:t>
      </w:r>
      <w:r>
        <w:rPr>
          <w:rFonts w:eastAsia="IRNazanin" w:cs="IRNazanin"/>
          <w:color w:val="111111"/>
          <w:sz w:val="28"/>
          <w:szCs w:val="28"/>
          <w:rtl w:val="true"/>
          <w:lang w:bidi="fa-IR"/>
        </w:rPr>
        <w:t>.</w:t>
      </w:r>
    </w:p>
    <w:p>
      <w:pPr>
        <w:pStyle w:val="Heading5"/>
        <w:numPr>
          <w:ilvl w:val="4"/>
          <w:numId w:val="1"/>
        </w:numPr>
        <w:rPr/>
      </w:pPr>
      <w:bookmarkStart w:id="84" w:name="__RefHeading___Toc428179_222507752"/>
      <w:bookmarkStart w:id="85" w:name="_Toc33"/>
      <w:bookmarkEnd w:id="84"/>
      <w:r>
        <w:rPr>
          <w:rtl w:val="true"/>
        </w:rPr>
        <w:t>عدم ترتب آثار و لوازم غیرشرعیّه بر مستصحب</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نمی‌توان با استصحاب اثار عقلیّه و شرعیّه مع الواسطه را اثبات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اثر عادی یا عقلی فرقی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اینکه این اثر عادی یا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مستصحب ما متحد الوجود باشد به نحوی که تغایری بین آنها نباشد مگر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حمل اوّلی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بقاء کلّی کرّ در آب حوض به هنگام شک در کرّیت آب باقی مانده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تغایر این اثر عادی و عقلی با مستصحب در وجود،چنانکه اگر علم به وجود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امر حادث‌شونده حاصل شود به نحوی که اگر مانعی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آن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می‌شود و لکن در وجود این مانع شک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حجیّت اصل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نیست بین اینکه لزوم میان آن آثار عادیّه و عقلیّه با مستصحب ملازمۀ کلیّه باشد و بین اینکه مقارنت بین آنها صرفا اتفاقی و در شکل یک قضیّۀ جزئیّه باشد چنانکه بخاطر علم اجمالی حاصل از موت زید یا عمرو،دانسته می‌شود که بقاء حیات زید ملازم با موت عمرو و همچنین بقاء حیات عمرو ملازم با موت زید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این عدم انفکاک اتفاقی است بدون اینکه ملازمه‌ای در 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جریان استصحاب به منظور اثبات اثر عقلی یا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اینکه تمام آثار عقلیّه یا عادیّه بواسطۀ مستصحب ثابت شود چنانکه در دو مثال قبل چنین بود و بین اینکه قیدی از قیود و جزئی از اجزاء آثار عقلیّه و عادیّه بر مستصحب مترتب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بقاء حیات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شمشیر به ذو نصف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فرود آمدن شمشیر که در نتیجه قتل که خروج روح با ازهاق باشد با این استصحاب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استصحاب عدم استحاضه که مثبت حیض بودن خون موجود است بنابراینکه هر خونی که خون استحاضه نیست،شرعا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استصحاب عدم فاصله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اجزاء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ثابت‌کنندۀ موالات بین اجزاء خارجیۀ نماز نمازگزار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اخبار استصحاب ظاهر می‌شود اینستکه شخص شاک باید همان اعمال مشخص متیقّن را انجام دهد به اینکه نفس المشکوک را به منزلۀ متیقن قرار داده و پس از شک نیز همان آثاری را بر مشکوک بار کند که در زمان یقین بر متیقّن بار می‌کرد،خواه ترتّب این آثار بر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به منزلۀ متیقن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بلاواسطه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بواسطۀ امری عادی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امر عقلی مترتّب بر آن متیقّن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این شاک واجب است عمل متیقّن است بر 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متیقن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حیث که به آن یقین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شرعیه‌ای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تیقّن او به امری است که عقلا یا عادة لازمۀ آن متیقّن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واجب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وجوب آن بر او متوقّف است بر یک وجود واقعی برای آن امر عقلی یا عادی یا بر یک وجود جعلی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حیات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جعل شارع قرار بگیرد تا آنجا که جعل امور غیرمعقول به جعل احکام شرعیّۀ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حیث که عدم وجود واقعی و جعلی برای آن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می‌شود،اصل عدم وجود نمو و عدم ترتّب آثارش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مسأله نظیر همان چیزی است که در باب رضاع مشهور است به اینکه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سبب رضاع عنوانی که ملازم با عنوان یک محرّمی از محرّمات ثابت شود،موجب تحریم نمی‌باشد،چرا که حکم تابع آن عنوانی است که به سبب نسب یا رضاع حاصل می‌شود،در نتیجه بر احکام ملازم با عنوان اصلی که وجودا با آنها متحد نیست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المضیّ علی الیقین عدم التوقّف من أجل الشکّ العارض و فرض الشکّ کعدمه،و هذا یختلف باختلاف متعلّق الشکّ،فالمضیّ مع الشکّ فی الحدوث بمعنی الحکم بالحدوث،و مع الشکّ فی البقاء بمعنی 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اتّحاد متعلّقی الشّکّ و الیقین و کون المراد المضیّ علی ذلک الیقین المتعلّق بما تعلّق به الشکّ،و المفروض أنّه لیس فی السابق إلاّ یقین واحد،و هو الیقین بعدالة زید،و الشکّ فیها لیس له هنا فردان یتعلّق أحدهما بالحدوث و الاخر بالبقاء</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أفراد الیقین باعتبار الامور الواقعیّة،کعدالة زید و فسق عمرو،لا باعتبار تعدّد ملاحظة الیقین بشیء واحد،حتّی ینحلّ الیقین بعدالة زید إلی فردین یتعلّق بکلّ</w:t>
      </w:r>
    </w:p>
    <w:p>
      <w:pPr>
        <w:pStyle w:val="BookText"/>
        <w:rPr/>
      </w:pPr>
      <w:r>
        <w:rPr>
          <w:rFonts w:ascii="Amiri" w:hAnsi="Amiri" w:eastAsia="Amiri" w:cs="Amiri"/>
          <w:color w:val="111111"/>
          <w:sz w:val="28"/>
          <w:sz w:val="28"/>
          <w:szCs w:val="28"/>
          <w:rtl w:val="true"/>
          <w:lang w:bidi="ar-SA"/>
        </w:rPr>
        <w:t>منهما 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حینئذ،فإن اعتبر المتکلّم فی کلامه الشکّ فی هذا المتیقّن من دون تقییده بیوم الجمعة، فالمضیّ علی هذا الیقین عبارة عن الحکم باستمرار هذا المتیقّن،و إن اعتبر الشکّ فیه مقیّدا بذلک الیوم،فالمضیّ علی ذلک المتیقّن الذی تعلّق به الشکّ عبارة عن الحکم بحدوثه من غیر تعرّض للبقاء،کأنّه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من عدالة زید یوم الجمعة فشکّ فیها،فلیمض علی یقینه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 هذا سائر الاخبار الدالّة علی عدم نقض الیقین بالشکّ،فإنّ الظاهر اتحاد متعلّق الشکّ و الیقین،فلا بدّ أن یلاحظ المتیقّن و المشکوک غیر مقیّدین بالزمان،و إلاّ لم یجز استصحابه،کما تقدّم فی ردّ شبهة من قال بتعارض الوجود و العدم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فی القاعدة الثانیة کون الشکّ متعلّقا بالمتیقّن السّابق بوصف وجوده فی الزّمان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عدم جواز إرادة الاعتبارین من الیقین و الشکّ فی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الیقین بکلّ من الاعتبارین فرد من الیقین،و کذلک الشکّ المتعلّق فرد من الشکّ،فکلّ فرد لا ینقض بشکّه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تقدّم،من أنّ تعدّد اللحاظ و الاعتبار فی المتیقّن السابق،بأخذه تارة مقیّدا بالزمان السّابق و اخری بأخذه مطلقا،لا یوجب تعدّد أفراد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الیقین بتحقّق مطلق العدالة فی یوم الجمعة و الیقین بعدالته المقیّدة بیوم الجمعة فردین من الیقین تحت عموم الخبر، بل الخبر بمثابة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من عدالة زید أو فسقه أو غیرهما من حالاته فشکّ فیه،فلیمض علی یقینه بذلک،فافهم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 که معنای مضیّ بر یقین،عدم توقف است در شک عارض در حالیکه فرض شک مثل عدم آن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برای مضیّ بر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اختلاف متعلّق شک،مختلف می‌شود و لذا</w:t>
      </w:r>
    </w:p>
    <w:p>
      <w:pPr>
        <w:pStyle w:val="BookText"/>
        <w:rPr/>
      </w:pP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شک در 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حکم به 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شک در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حکم به بقاء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اتحاد و یکی بودن متعلّق شک و یقین در اخبار لا تنقض تردیدی نیست و مراد از مضیّ پیش رفتن بر آن یقینی است که شک نیز به آن تعلّق گرفته است و فرض اینستکه یک یقین در سابق بیشتر وجود ندارد چه در باب شک ساری و چه در باب استصحاب و آن یقین به عدالت زید و شک در عدالت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اخبار 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فرد وجود ندارد که یکی از آن دو به حدوث تعلّق بگیرد و دیگری به 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افراد یقین به اعتبار امور واقعیه مثل عدالت زید و فسق عمرو است و نه به اعتبار تعدّد ملاحظۀ یقین به یک شیء،تا اینکه یقین به عدالت زید منحلّ به دو فرد بشود و به هریک از آن دو فرد شک تعلّق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شک و یقین یکی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متکلّم شک در متیقّن را در کلامش بدون تقیید آن به روز جمعه اعتبار کند،معنای مضیّ بر این یقین عبارت می‌شود از حکم به استمرار این 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به 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شک را در آن متیقّن مقیّد به آن روز اعتبار کند،معنای مضیّ بر آن متیقّن که شک بدان تعلّق گرفته است عبارت می‌شود از حکم به حدوث آن بدون تعرّض به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عدالت زید در روز جمعه یقین دارد و سپس در عدالت زید در روز جمعه شک کند،پس باید که بر یقین سابقش مضیّ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حکم به حدوث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قیاس کن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محاسبۀ روایت 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اخباری که دلالت بر عدم نقض یقین به شک 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ظاهر در تمام اخبار یکی بودن متعلّق شک و یقین است و لذا باید که متیقّن و مشکوک را بدون قید زمان ملاحظه کرد و الا استصحاب جایز نیست،چنانکه در ردّ شبهۀ کسانی که قائل به تعارض استصحاب وجودی و استصحاب عدمی در شیء واحد بودند گذشت که باید قید زمان را ملغی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فرض در دوّمی یعنی در باب شکّ ساری اینستکه متعلّق یقین و شک یکی است،لکن به وصف وجود آن در زمان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لحاظ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جواز ارادۀ هردو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قیدیّت زمان و الغاء آن هردو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اخبار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این دو لحاظ متناقض‌اند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اعتبار می‌شود احدهما علی البدل است یا شک ساری و یا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ادّعای اینکه یقین به سبب هریک از آن دو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قیدیّت زمان و الغاء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یقین است و کذلک شکی که به هر یقینی تعلّق می‌گیرد فردی از شک است و لذا هیچ فردی از یقین با هیچ فردی از شک منتقض نشود،دفع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سابقا گذشت که تعدّد لحاظ و اعتبار در متیقّن سابق به اینکه یک بار متیقّن با قید زمان لحاظ شود و بار دیگر بدون قید زمان موجب تعدّد افراد یقین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یقین به مطلق عدالت در روز جمعه و یقین به عدالت مقیّدۀ به روز جمعه دو فرد از یقین نیست تا که داخل در تحت خبر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خبر به منزلۀ اینستکه گفته شود کسی که سابقا بر عدالت زید و یا بر فسق او یا غیر از اینها بر حالات دیگر او یقین داشته است و سپس در آن متیقّن خود شک کند،باید بر روی آن یقینش پیش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اشکال مستشکل در رابطۀ با پاسخی که شیخ در مطلب قبل داد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هردو قاعده از جملۀ فلیمض علی یقینه،مستلزم استعمال لفظ واحد در اکثر از معنای واحد نیست تا که مستحیل باشد و یا که اگر هم ممکن باشد به طریق مجاز باشد که نیازمند به قرینه باشد و قرینه‌ای هم در کار نباشد،بلکه این استعمال از باب استعمال لفظ در یک معنای کلّی و قدر جامع است که قابل انطباق بر هریک از دو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نمی‌گوئید که لفظ لا تنقض در یک قدر مشترک استعمال شده که آن قدر مشترک هم شامل آن معنا می‌شود و هم شامل این یکی معنا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صیغۀ افعل را در مطلق الطلب استعمال کنید به نحوی که وجود به یک</w:t>
      </w:r>
    </w:p>
    <w:p>
      <w:pPr>
        <w:pStyle w:val="BookText"/>
        <w:rPr/>
      </w:pPr>
      <w:r>
        <w:rPr>
          <w:rFonts w:ascii="IRNazanin" w:hAnsi="IRNazanin" w:eastAsia="IRNazanin"/>
          <w:color w:val="111111"/>
          <w:sz w:val="28"/>
          <w:sz w:val="28"/>
          <w:szCs w:val="28"/>
          <w:rtl w:val="true"/>
          <w:lang w:bidi="fa-IR"/>
        </w:rPr>
        <w:t>فرد آن و ندب فرد دیگرش باشد دیگر استعمال لفظ در دو معنا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همین کار را در رابطه با کلمۀ مضی و یا به تعبیر دیگر نقض انجام بدهید یعنی که آن را در یک معنای کلّی استعمال کنید که آن معنای کلی هم شامل حکم به بقاء شود و هم حکم به حدوث را دربر بگیرد،و آن معنا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پیش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به شکّت اعتنا نکن و این یک معنای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هم شک در برابر یقین ارزش ندارد و فقدان ارزش شکّ در باب استصحاب همان حکم به بقاء است،و فقدان ارزش شک در باب شک ساری همان حکم به حدوث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در یک معنای کلّی استعمال و این معنای کلّی بر دو فرد منطبق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اعتنا نکردن به 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استصحاب منطبق می‌شود بر حکم به بقاء و در شک ساری منطبق می‌شود بر حکم به حدوث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امروز پول حمل و نقل نکند،پول هم یک معنای کلّی است که هم شامل اسکناس می‌شود و هم پولهای سکه را دربرمی‌گیرد و لذا نه کسانی که حامل پولهای اسکناس هستند باید اسکناس جابجا کنند و نه کسانی که مسئول جابجائی پولهای سکه هستند باید آنها را جابجا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مضیّ بر یقین سابق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زمان یقین به عدالت زید مثلا بر طبق یقین گذشته مشی و سلوک می‌کردی اکنون نیز که در آن متیقّن سابق شک داری ماضی باش و به شکّت اعتنا نکن و متوقف نشو کأنّ اصلا شکی حاصل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معنای واحد کلّی با اختلاف مصادیق مختلف شده و بر هریک قابل صدق است، یعنی که هم صدق می‌کند بر حکم به بقاء که در استصحاب مطرح است و هم حکم به حدوث را که در قانون شکّ ساری مطرح است را دربرمی‌گیرد،مثل بقیّۀ مشترکات معنوی که در معنای کلی بکار رفته و بر اصل طبیعت دلالت می‌کنند و به حکم اصالة الاطلاق بر هر فردی از افراد قابل انطباق هستند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مزبور صلاحیت شمول هریک از دو قاعده را دارد و بر هردو معنا صدق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می‌فرمائید؟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جناب شیخ به اشکال مزبور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بلاشک،کلمۀ شک فی حدّ ذاته دارای دو فرد است،یکی شک در اصل حدوث با قطع نظر از بقاء و یکی شک در بقاء است با قطع نظر از حدوث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تردید اگر خطابی مثل این خطاب که ذکر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حصل بعد الیقین بشیء شکّ له تعلّق بذلک الشیء فلا عبرة به سواء ببقائه او بحدوثه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شارع وارد شده بود،ما از آن تبعیّت می‌کردیم و در آن صورت امکان ارادۀ هردو معنا از لفظ مضیّ وجود داشت و لکن چنین خطابی وجود ندارد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هم بدست ما رسیده محلّ اختلاف است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لم یقصد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 تردید متعلّق یقین و شک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دارند،یعنی که همان چیزی که متیقّن و متعلّق یقین بوده است همان چیز مشکوک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دلیل وجود قرائنی که ذیلا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سیاق،بدین معنا که سیاق این دو روایت با سایر روایات باب استصحاب هماهنگ‌اند یعنی همانطور که متعلّقها در آن اخبار متحد هستند در دو روایتی نیز که در اینجا مورد بحث هستند،اتحاد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متعلّق،چرا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که تنوین یقین،تنوین تنکیر است یعنی کسی که یقین به امری مثل عدالت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فشکّ،لکن متعلّق فعل را نیاورده است و لذا این قرینه است بر اینکه متعلّق شک همان امری است که متعلّق یقین بود و الا مولی به ذکر آن می‌پرداخت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غلبه،بدین معنا که در بیشتر این اخبار متعلّق یقین و شک وحدت دارند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الظنّ یلحق الشیء بالاعمّ الاغلب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تبادر است یعنی که با قطع نظر از دیگر قرائن اساسا اتحاد متعلّق‌ها به ذهن تبادر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نکات و قرائن فوق 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 فرد شاک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داشته باشد بر طبق یقین سابقی که معلّق است به چیزی که شک لاحق به همان چیز تعلّق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در اینجا بر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یقین شیء واحد است و خود یقین سابق هم یک فرد از یقین است و نه چند 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 فرد از یقین هم عبارتست از یقین به عدالت زید در مقابل حیات،علم،حلم و دیگر حالات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جهت که متعلّق یقین و شک واحد است،شک نیز به همان عدالت زید تعلّق گرفته و یک فرد است و نه و فرد که یکی به حدوث تعلّق بگیرد و دیگری به بقاء،خیر یک فرد است که به همان امر متیقّن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مطالب فوق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از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عدالت زید به قول مطلق و به نحو لا بشرط از زمان باشد،مراد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شکّ در خود عدالت زید لا بشرط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مضیّ بر یقین به عدالت است یعنی که حکم به استمرار ما کان خواهد بود که این یک معنای علیحده است و مربوط به قانون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مراد از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عدالت زید در روز جمعه به نحو بشرط شیء باشد یعنی که یقین به عدالت زید مقیّد به یوم الجمعه باشد،مراد از شک نیز همان عدالت مقیّده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عبارت خواهد بود از حکم به حدوث آن با قطع نظر از بقاء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 معنای مستقل دیگری است که مفاد شک ساری و یا قانون الیقین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متکلّم در کلام واحد شیء واحد را که متیقّن سابق است یا به نحو لا بشرط از زمان لحاظ می‌کند یا به نحو بشرط شیء نسبت به زمان ملاحظه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بلاشک اجتماع این دو لحاظ به دلیل نقیض بودن آنها از محالات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باب استصحاب بطور کلّی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حدیثی که در اینجا مورد بحث قرار گرفت و به صورت کلّی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علی یقین،و اختصاص به مورد خاصّی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دیگر این باب که برخی در پاسخ به سؤال خاصّی وارد شده است و در آن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اوّل از این احادیث مورد بررسی قرار گرفت و در رابطۀ با دستۀ دوّم از آنها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بلاتردید،شک دارای دو فرد است و هردو فرد از عبارت قبلی اراده می‌شود و لا ریب در اینکه متعلّق یقین و شکّ متحداند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 یقین با شک زمانی صدق می‌کند که متعلّق‌ها واحد باشند و الا نقض صدق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مطلب فوق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الظّاهر اتّحاد متعلّق الشّکّ و الیقین فلا بدّ ان یلاحظ المتیقّن و المشکوک غیر مقیّدین 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مبنی بر اینکه در چه صورت می‌توان از روایات دستۀ دوّم استصحاب را اراده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می‌فرماید اگر بخواهیم از این اخبار هم استصحاب را اراده کنیم الاّ و لابدّ که باید متعلّق یقین و شک را نسبت به زمان به نحو مطلق و لا بشرط از زمان ملاحظه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باید بگوئیم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عدالت متیقّن بوده،اکنون نیز خود عدالت مشکوک است یعنی که یوم الجمعه و یوم السّبت صرفا ظرفیّت دارند و نه قیدیّت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اگر زمانها و قید بودن آنها مورد لحاظ واقع شود هرگز استصحاب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در آن صورت موضوع عوض می‌شود،که در آن صورت اجراء حکم موضوعی به موضوع دیگر می‌شود قیاس و نه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ردّ شبهة من قال بتعارض الوجود و العدم فی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سخن فوق را در تنبیه سوّم در رابطۀ با سخن نراقی آوردیم که ایشان در مثال</w:t>
      </w:r>
    </w:p>
    <w:p>
      <w:pPr>
        <w:pStyle w:val="BookText"/>
        <w:rPr/>
      </w:pPr>
      <w:r>
        <w:rPr>
          <w:rFonts w:ascii="IRNazanin" w:hAnsi="IRNazanin" w:eastAsia="IRNazanin"/>
          <w:color w:val="111111"/>
          <w:sz w:val="28"/>
          <w:sz w:val="28"/>
          <w:szCs w:val="28"/>
          <w:rtl w:val="true"/>
          <w:lang w:bidi="fa-IR"/>
        </w:rPr>
        <w:t>امر به جلوس الی الزّوال آیا پس از زوال نیز جلوس واجب است یا نه؟فرمود که دو استصحاب در اینجا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استصحاب وجودی که بقاء وجوب جلوس الی الزّوال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استصحاب عدمی که عدم وجوب ازلی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که دو استصحاب وجودی و عدمی تعارضا و در نتیجه هردو تساقطا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اولین پاسخ ما در آنجا به این سخن مرحوم فاضل این بود که آیا زمان صبح تا ظهر جمعه قیدیّت دارد یا ظرفیّت؟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 مزبور قید باشد که پس از زوال،دیگر جایی برای استصحاب حکم وجوب نمی‌باشد چونکه موضوع عوض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زمان مزبور ظرف باشد که همان حکم وجودی استصحاب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که قانون الیقین و شک ساری را از دیگر اخبار باب استصحاب اراده کنیم الاّ فلابدّ باید که متعلّق یقین و شک را نسبت به زمان به شرط شی‌ئی ملاحظه کنیم یعنی که عدالت زید در خصوص روز جمعه متیقّن بوده و همان عدالت با همان وصف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ارادۀ هردو لحاظ از کلام واحد مستلزم اجتماع متنافیین است که محال است بلکه باید احدهما علی البدل مراد باشد،که آنهم باید قانون استصحاب مراد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الیقین بکلّ من الاعتبارین فرد من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و یا ادّعائی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مانعی دارد که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سابق به عدالت به هریک از دو اعتبار مذکور یعنی اعتبار لا بشرطی و به شرط شی‌ئی یک فرد مستقل از یقین است و شک نیز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معنای لا تنقض این بشود که هر فرد از یقین را به فردی از شک خودش نقض نکن؟</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نیز قبول دارید که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الیقین،همان جنس الیقین و طبیعة الیقین و مطلق الیقین است چرا که الف و لام آن برای جنس است،مضافا بر اینکه در لسان دلیل نیز مطلق آمده است که به حکم اصالة الاطلاق همان جنس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جنس،هم بر یقین به عدالت به نحو مطلق و لا بشرط صدق می‌کند هم بر یقین به عدالت به نحو مقید و به شرط شیء صدق می‌کند و لذا الیقین دارای دو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مراد از شک نیز طبیعت و مطلق شک است چه شک در حدوث باشد و چه شک در بقاء،و لذا به برکت اصالة الاطلاق بر هردو قابل صدق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لا تنقض الیقین بالشّک نیز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یقین را به مطلق شک نقض نکن یعنی که یقین به خود عدالت را با شک در خود عدالت و یقین به عدالت مقیّد به روز جمعه را با شک در عدالت روز جمعه نقض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شیخ چه مانعی دارد که هردو معنا از اطلاق عبارت اراده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می‌فرماید این ادعای شما دفع می‌شود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الیقین اراده می‌شود جنس الیقین به معنای یقین به عدالت،یقین به حیات، یقین به کرامت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 اینجا یقین دارای افرادی است و هکذا شک و هر یقینی هم با شک خودش نقض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گاهی خصوص عدالت زید از الیقین اراده می‌شود که این فرد واحد خود دارای حالات مختلف و لحاظها و اعتبارات مختلف است بدین معنا که گاهی نسبت به زمان به نحو لا بشرط لحاظ می‌شود و گاهی به نحو به شرط شیء لکن لحاظهای مختلف در اینجا موجب عوض شدن ماهیّت یقین به عدالت زید و تعدد آن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که به اعتباری پدر است و به اعتباری پسر است و به اعتباری برادر است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این اعتبارات متعدّده موجب تعدّد زید نمی‌شود بلکه همان فرد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متعلق یقین امر واحدی شد،متعلّق شک نیز همان است و دوباره همان سؤال پیش می‌آید که آیا به نحو لا بشرط لحاظ شده است یا به نحو بشرط شیء؟</w:t>
      </w:r>
    </w:p>
    <w:p>
      <w:pPr>
        <w:pStyle w:val="BookText"/>
        <w:rPr/>
      </w:pPr>
      <w:r>
        <w:rPr>
          <w:rFonts w:ascii="IRNazanin" w:hAnsi="IRNazanin" w:eastAsia="IRNazanin"/>
          <w:color w:val="111111"/>
          <w:sz w:val="28"/>
          <w:sz w:val="28"/>
          <w:szCs w:val="28"/>
          <w:rtl w:val="true"/>
          <w:lang w:bidi="fa-IR"/>
        </w:rPr>
        <w:t>متن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ثبت عدم جواز إرادة المعنیین،فلا بدّ أن یخصّ مدلولها بقاعدة الاستصحاب؛لورودها فی موارد تلک القاعدة،کالشکّ فی الطهارة من الحدث و الخبث،و دخول هلال شهر رمضان</w:t>
      </w:r>
      <w:bookmarkStart w:id="86" w:name="pg12648_125563"/>
    </w:p>
    <w:p>
      <w:pPr>
        <w:pStyle w:val="BookText"/>
        <w:rPr/>
      </w:pPr>
      <w:bookmarkEnd w:id="86"/>
      <w:r>
        <w:rPr>
          <w:rFonts w:ascii="Amiri" w:hAnsi="Amiri" w:eastAsia="Amiri" w:cs="Amiri"/>
          <w:color w:val="111111"/>
          <w:sz w:val="28"/>
          <w:sz w:val="28"/>
          <w:szCs w:val="28"/>
          <w:rtl w:val="true"/>
          <w:lang w:bidi="ar-SA"/>
        </w:rPr>
        <w:t>أو شوّال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کلّه،لو ارید من القاعدة الثانیة إثبات نفس المتیقّن عند الشکّ،و هی عدالة زید فی یوم الجمعة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ارید منها إثبات عدالته من یوم الجمعة مستمرّة إلی زمان الشّکّ و ما بعده إلی الیقین بطروّء الفسق،فیلزم استعمال الکلام فی معنیین،حتّی لو ارید منه القاعدة الثانیة فقط،کما لا یخفی؛لأنّ الشکّ فی عدالة زید یوم الجمعة غیر الشکّ فی استمرارها إلی الزّمان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نظیر ذلک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دلالة الروایات علی ما یشمل القاعدتین،لزم حصول التّعارض فی مدلول الرّوایة المسقط له عن الاستدلال به علی القاعدة الثانیة؛لأنّه إذا شکّ فی ما تیقّن سابقا،أعنی عدالة زید فی یوم الجمعة،فهذا الشکّ معارض لفردین من الیقین،أحدهما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بعدالته المقیّدة بیوم الجمعة،الثانی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بعدم عدالته المطلقة قبل یوم الجمعة،فتدلّ بمقتضی القاعدة الثانیة علی عدم نقض الیقین بعدالة زید یوم الجمعة باحتمال باحتمال انتفائها فی ذلک الزمان،و بمقتضی قاعدة الاستصحاب علی عدم نقض الیقین بعدم عدالته قبل الجمعة باحتمال حدوثها فی الجمعة،فکلّ من طرفی الشکّ معارض لفرد من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الیقین السّابق علی الجمعة قد انتقض بالیقین فی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القاعدة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الشکّ الطاریء فی عدالة زید یوم الجمعة و عدمها،عین الشکّ فی انتفاض ذلک الیقین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انتفاضه و عدمه معارضان للیقین بالعدالة و عدمها،فلا یجوز لنا الحکم بالانتقاض و لا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هذا من باب التنزّل و المماشاة،و إلاّ فالتحقیق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الشّمّول بالتقریب المتقدّم مضافا إلی ما ربما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 الأخبار فی الشکّ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87" w:name="__RefHeading___Toc428181_222507752"/>
      <w:bookmarkStart w:id="88" w:name="_Toc34"/>
      <w:bookmarkEnd w:id="87"/>
      <w:r>
        <w:rPr>
          <w:rtl w:val="true"/>
        </w:rPr>
        <w:t>اختصاص اخبار لا تنقض به استصحاب</w:t>
      </w:r>
      <w:bookmarkEnd w:id="8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عدم جواز از ارادۀ دو معنا از اخبار لا تنقض ثابت شد،چاره‌ای نیست جز اینکه</w:t>
      </w:r>
    </w:p>
    <w:p>
      <w:pPr>
        <w:pStyle w:val="BookText"/>
        <w:rPr/>
      </w:pPr>
      <w:r>
        <w:rPr>
          <w:rFonts w:ascii="IRNazanin" w:hAnsi="IRNazanin" w:eastAsia="IRNazanin"/>
          <w:color w:val="111111"/>
          <w:sz w:val="28"/>
          <w:sz w:val="28"/>
          <w:szCs w:val="28"/>
          <w:rtl w:val="true"/>
          <w:lang w:bidi="fa-IR"/>
        </w:rPr>
        <w:t>مدلول این اخبار اختصاص داده شود به قاعدۀ استصحاب به دلیل ورود آنها در موارد قاعده استصحاب مثل شک در طهارت از حدث و 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ع در پاسخ به سؤال مربوطه می‌فرماید 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شکّ در دخول هلال ماه رمضان و یا هلال شوال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همه‌اش شک در بقاء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بحث‌ها در رابطۀ با مرتبه و مقامی است که به هنگام شک،تنها اثبات متیقّن یعنی عدالت زید در روز جمعه مثلا از قاعدۀ الیقین اراده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اگر از این قاعده،اثبات متیقّن یعنی عدالت زید در روز جمعه و بقاء و استمرار آن تا زمان شک و پس از آن تا زمان علم به فسق او اراده شود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اکثر از معنای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می‌آید حتی اگر تنها معنای قاعدۀ ثانیه یعنی الیقین و یا شک ساری از آن اراده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شک در عدالت زید در روز جمعه غیر از شک در استمرار آن تا زمان لاحق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عادل بوده یا نه غیر از عادل هست یا نه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نظیر این مسأله در این سخن امام ع وجود دارد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گفته‌اند معنای این کلام اینستکه هر چیزی محکوم به طهارت است و این حکم طهارت استمرار دارد تا زمانی که علم به قذاره بودن آن پیدا کنی و این خود استعمال لفظ در دو معناست چونکه حکم به ثبوت طهارت یک معناست،حکم به استمرار طهارت ثابته یک معنای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ما دلالت روایات لا تنقض را بر معنایی که شامل هردو قاعدۀ استصحاب و الیقین می‌شود را بپذیریم،یلزم التّعارض در مدلول این روایت که ساقطکنندۀ او از استدلال به روایت است نسبت به قاعدۀ الیقین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که شک می‌کند در آن چیزی که قبلا بدان یقین داشت یعنی عدالت زید در روز جمعه،این شک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شنبه به عدالت زید در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است با دو فرد از یقین،که یکی از آن دو فرد،یقین به عدالت او در روز جمعه و دیگری یقین به عدم عدالت او مطلقا است در قبل 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ازلی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مقتضای قاعدۀ ثانیه یعنی الیقین،دلالت می‌کند بر عدم نقض یقین به عدالت زید</w:t>
      </w:r>
    </w:p>
    <w:p>
      <w:pPr>
        <w:pStyle w:val="BookText"/>
        <w:rPr/>
      </w:pPr>
      <w:r>
        <w:rPr>
          <w:rFonts w:ascii="IRNazanin" w:hAnsi="IRNazanin" w:eastAsia="IRNazanin"/>
          <w:color w:val="111111"/>
          <w:sz w:val="28"/>
          <w:sz w:val="28"/>
          <w:szCs w:val="28"/>
          <w:rtl w:val="true"/>
          <w:lang w:bidi="fa-IR"/>
        </w:rPr>
        <w:t>در روز جمعه به سبب احتمال از دست رفتن آن در 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یقین خودت را به عدالت او در روز جمعه از دست 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مقتضای قاعدۀ استصحاب دلالت می‌کند بر عدم نقض یقین به عدم عدالت او قبل از جمعه به سبب احتمال حدوث و تحقق آن در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یقین به عدم عدالت او در قبل از جمعه را از دست 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دو طرف این شک با یک فرد از یقین در تعارض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احتمال عادل نبودن او در روز جمعه معارض است با یقین به عدالت،و احتمال عادل بودن در روز جمعه معارض است با یقین به عدم عدالت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تعارضا و تساقطا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ادّعای اینکه یقین سابق بر عدم عدالت در قبل از جمعه به سبب یقین به عدالت او در روز جمعه نقض شده است از بین می‌رود و قاعدۀ الیقین وجوب اعتبار این یقین روز جمعه را اثبات می‌کند که ناقض و از بین برندۀ یقین سابق است،دفع می‌شود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طاری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عدالت زید و عدم آن در روز جمعه پیش آمد عین شک در انتفاض آن یقین سابق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برمی‌گردد به شک ما در اینکه آن یقین به عدم، منتقض شده است یا نه؟و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روز جمعه عادل بوده یا نبوده عبارة اخری اینستکه آن عدم قبل از جمعه منتقض شده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انتقاض آن و احتمال عدم انتقاض آن،هردو معارض با یقین به عدالت در روز جمعه و عدم آن عدالت در قبل از جمعه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جایز نیست که حکم کنیم به انتقاض آن عدم قبلی و عدم آن،چرا که تعارضا و تساقطا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اینجا مطرح شد از باب تنزّل و مماشات در رفتار با خصم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خیال می‌کرد اخبار لا تنقض شامل هردو قاعده می‌شود،که گفتیم اگر به فرض هم‌چنین شمولی داشته باشند یا مبتلای به معارض است یا استعمال در دو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تحقیق همان است که از غیرممکن بودن شمول این اخبار ما گفتیم به آن بیانی که گذشت مضافا بر آنچه که ادّعا شده است که اخبار لا تنقض به حکم ارتکاذ عقلائی ظهور دارد در شک در بقاء که همان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بحث قبل چه شد؟</w:t>
      </w:r>
    </w:p>
    <w:p>
      <w:pPr>
        <w:pStyle w:val="BookText"/>
        <w:rPr/>
      </w:pPr>
      <w:r>
        <w:rPr>
          <w:rFonts w:ascii="IRNazanin" w:hAnsi="IRNazanin" w:eastAsia="IRNazanin"/>
          <w:color w:val="111111"/>
          <w:sz w:val="28"/>
          <w:sz w:val="28"/>
          <w:szCs w:val="28"/>
          <w:rtl w:val="true"/>
          <w:lang w:bidi="fa-IR"/>
        </w:rPr>
        <w:t>این شد که نمی‌توان هردو قاعده را از اخبار استصحاب اراده نمود بلکه احدهما علی البدل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اذا ثبت عدم جواز ارادة المعنیین،فلا بدّ ان یخصّ مدلولها بقاعدة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عدم جواز ارادۀ هردو معنا از اخبار لا تنقض و سایر اخبار باب ثابت شد و گفته شد که مراد یکی از آن دو قاعده است علی البدل،در اینجا می‌گوئیم آن احدهما خصوص قانون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نوع اخبار استصحاب در موارد قاعدۀ استصحاب یعنی شکّ در بقاء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عموم و اطلاق این اخبار حمل بر خصوص قانون الیقین شود خروج مورد و یا به تعبیر دیگر تخصیص مورد لازم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اوّلی زراره در مورد شک در طهارت از حدث است،بدین معنا که کسی وضوء گرفته و طهارتی برای او حاصل آمده است و لکن بعدا به دلیل یک یا دو چرتی که زده برای او شک پیدا شده است که آیا طهارتش باقی است یا نه؟که پاسخ آن قبلا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فردی سؤال کرده که من لباسم را به ذمیّه عاریه داده بودم آیا اکنون که آن را پس گرفته‌ام نیاز به تطهیر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لانّک اعرته و هو طاهر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اینجا جای استصحاب طهارت است و تطهیر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صحیحۀ زراره در مورد شکّ در بقاء 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خون در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مکاتبۀ علی بن محمّد کاشانی در مورد شک در دخول رمضان و شوال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یقین سابق به عدم آن دو محفوظ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سایر روایات باب نیز به قرینۀ وحدت سیاق بر همین امر حمل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یادآوری بفرمائید سوّمین سؤالی که در رابطۀ با شک ساری و یا قاعدۀ الیقین مطرح است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قانون الیقین چیست؟که در پاسخ به سؤال اوّلی که در رابطۀ با این قاعده مطرح شد اشاره‌ای به مفاد و مدلول این قاعده هم شد و در پاسخ به سؤال پنجم از این قاعده بطور مفصل به مفاد و معنای آن خواهد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قانون الیقین تنها با حدوث و یا به تعبیر دیگر اصل وجود کار دارد یا که بقاء را نیز شامل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پاسخ به سؤال اخیر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 به حال گفته شد که اخبار لا تنقض،شامل قانون شک ساری نمی‌شود بنابراین بود که مراد از این قاعده اثبات نفس متیقّن،یعنی اثبات اصل حدوث عدالت زید مثلا در روز جمعه باشد با قطع نظر از بقاء و استمرار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اگر مراد از قاعدۀ الیقین،اثبات اصل متیقّن و بقاء آن باشد بدین معنا که هم بر حدوث عدالت زید یوم الجمعه دلالت کند،هم بر بقاء و استمرار آن عدالت در روز شنبه نماید و معنای آن این باشد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حکم کن به حدوث عدالت زید در روز جمعه و هم حکم کن به بقاء آن تا زمانی که علم به فسق او پیدا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همان اشکال پیش می‌آید که این مطلب مستلزم استعمال لفظ در اکثر از معنای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معنای فلیمض علی یقینه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احکم بالحدوث هم احکم بالبقاء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در اکثر هم یا ممکن است که در آن صورت مجاز خواهد بود و نیاز به قرینه دارد که قرینه‌ای در کار نیست یا که ممتنع و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مورد بحث ما در اینجا نظیر مطلبی است که در باب اخبار خاصۀ استصحاب</w:t>
      </w:r>
    </w:p>
    <w:p>
      <w:pPr>
        <w:pStyle w:val="BookText"/>
        <w:rPr/>
      </w:pPr>
      <w:r>
        <w:rPr>
          <w:rFonts w:ascii="IRNazanin" w:hAnsi="IRNazanin" w:eastAsia="IRNazanin"/>
          <w:color w:val="111111"/>
          <w:sz w:val="28"/>
          <w:sz w:val="28"/>
          <w:szCs w:val="28"/>
          <w:rtl w:val="true"/>
          <w:lang w:bidi="fa-IR"/>
        </w:rPr>
        <w:t>از فاضل نراقی در مورد کلّ شیء طاهر حتّی تعلم انّه قذر نقل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مدّعی بودند که خبر مزبور دلالت بر دو اصل و دو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اصل طهارت،یعنی که این خبر دلالت می‌کند بر اینکه هر چیزی که مشکوک اطهارة و النجاسة است،ظاهرا حکم به طهارت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استصحاب طهارت،یعنی که خبر مزبور علاوه بر دلالت فوق،دلالت می‌کند بر اینکه وقتی حکم به طهارت چیزی شد در ظاهر این طهارت استمرار دارد تا که مزیل و رافعی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به ادّعای فوق اینگونه پاسخ دادیم که ارادۀ هردو اصل از خبر مذکور صحیح نمی‌باشد چرا که مناط در اصل طهارت با مناط در اصل استصحاب متفاوت است،قدر جامعی هم بین آنها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مرتب اصرار بر این بود که روایات باب،قانون الیقین را دربر نمی‌گیرد و تنها اختصاص به استصحاب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سلّمنا دلالة الرّوایات علی ما یشمل القاعدتین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حقیقت پاسخ به چهارمین سؤالی است که در رابطۀ با قانون الیقین یعنی شک ساری مطرح است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شمول اخبار لا تنقض بر هردو قاعده،آیا این دو قانون باهم تعارض می‌کنند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بله،به فرض که اخبار لا تنقض بر یک معنای جامع و وسیعی دلالت کرده و شامل هردو قاعده بشود و اصل جریان قانون الیقین هم مستند و مدرکی داشته باشد،از ناحیۀ دیگری مبتلای به اشکال می‌شود و آن اینستکه در مدلول و معنای لا تنقض تعارض لازم می‌آید و در نتیجه روایت از قابلیّت استدلال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که قاعدۀ الیقین قابل جریان باشد یک استصحاب عدم ازلی هم قابل جریان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مفاد و مدلول استصحاب عدم ازلی با مفاد و مدلول الیقین تعارض کرده و در نتیجه هردو تساقط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قضیه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عکس این مطلب نیز کلیّت دارد،یعنی هرکجا که استصحاب جاری شد قاعدۀ الیقین نیز</w:t>
      </w:r>
    </w:p>
    <w:p>
      <w:pPr>
        <w:pStyle w:val="BookText"/>
        <w:rPr/>
      </w:pPr>
      <w:r>
        <w:rPr>
          <w:rFonts w:ascii="IRNazanin" w:hAnsi="IRNazanin" w:eastAsia="IRNazanin"/>
          <w:color w:val="111111"/>
          <w:sz w:val="28"/>
          <w:sz w:val="28"/>
          <w:szCs w:val="28"/>
          <w:rtl w:val="true"/>
          <w:lang w:bidi="fa-IR"/>
        </w:rPr>
        <w:t>قابل جریان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عکس آن کلیّت ندارد یعنی اینگونه نیست که هرکجا که استصحاب جاری بشود قاعدۀ الیقین نیز قابل جریان باشد،بلکه در برخی از موارد استصحاب جاری می‌شود و لکن الیقین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موارد،مواردی است که یقین به اصل حدوث مسلّم و مفروغ عنه است و شک ما تنها در بقاء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الیقین در کار نیست چونکه شک ما ساری نمی‌باشد و لذا استصحاب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به عدالت زید یقین پیدا کردیم،لکن در روز شنبه شک کردیم که آیا روز جمعه عدالتی در کار بوده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ما در اینجا مسبوق به دو یقین و معارض با دو یقین است که هردو قابل جریان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عبارتست از یقین به عدم عدالت زید از ازل تا روز جمعه که پس از آن شک می‌کنیم در نقض یقین سابق به عدم عدالت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استصحاب عدم ازلی قابل جریان است و لذا حکم می‌شود به عدم عدالت 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عبارتست از یقین به عدالت زید در روز جمعه بدین معنا که عدالت زید در روز جمعه حادث شده بود،لکن روز شنبه در اصل حدوث این عدالت شک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قانون الیقین قابل جریان است و لذا حکم می‌شود به حدوث عدالت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مفاد استصحاب که عدم حدوث عدالت زید در روز جمعه باشد با مفاد الیقین که حدوث عدالت زید در روز جمعه است تعارض کرده و در نتیجه هردو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در اثر ابتلایش به معارض باز هم ارزش پیدا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الیقین السّابق علی الجمعة قد انتقض بالیقین فی الجمعة و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 که جناب شیخ مگر شما در نقل سخن فاضل نراقی در مثال وجوب جلوس الی الزّوال و اعتقاد ایشان به جریان دو استصحاب وجودی و عدمی و تعارض و تساقط آنها در تنبیه سوم نفرمودید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متّصل به شک را استصحاب کرده و حکم به بقاء وجوب می‌کنیم و آن را ترجیح دادید،البته بنابر ظرفیّت زمان و نه قیدیّت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مانعی دارد که در اینجا نیز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سابق به عدم عدالت زید از ازل با آمدن یقین لاحق به عدالت او در روز جمعه نقض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شک آمده است حکم می‌کنیم به استمرار همین یقین لاحق و لذا نوبت به یقین قبلی نمی‌رسد تا که تعارضی پیش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پاسخ می‌دهد که قیاس مسألۀ مورد بحث در اینجا با مسألۀ مورد بحث در آنجا قیاس مع الفارق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بحث ما با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یقین سابق در ظرف زمانی خودش پس از شک نیز محفوظاند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زوال نیز که در بقاء و ارتفاع وجوب شک می‌کنیم باز هم یقین داریم که تا قبل از صبح جمعه جلوس واجب نبود و لکن از صبح تا ظهر جمعه جلوس واجب بود و بقاء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ما نحن فیه،پس از حصول شک،این تردید ساری است یعنی سرایت می‌کند به زمان سابق و ما شک می‌کنیم که آیا از اوّل عدالتی حادث شد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شک ما برمی‌گردد به اینکه آیا با آمدن عدالت آن یقین سابق به عدم ازلی عدالت نقض شد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برمی‌گردد به یک یقین و یک شک و همان استصحاب عدم ازلی قابل جریان است که با قانون الیقین تعارض کرده و در نتیجه هردو سقوط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برای حجیّت قاعدۀ الیقین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وجود مدرک للقاعدة الثانیة غیر عموم هذه الأخبار،فنقول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المطلوب من 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إثبات حدوث المشکوک فیه و بقائه مستمرّا إلی الیقین بارتفاعه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مجرّد حدوثه فی الزّمان السّابق بدون إثباته بعده،بأن یراد إثبات عدالة زید فی یوم الجمعة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یراد مجرّد إمضاء الاثار التی ترتّبت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و صحّة الاعمال الماضیة المتفرّعة علیه،فإذا تیقّن الطّهارة سابقا و صلّی بها ثمّ شکّ فی طهارته فی ذلک الزّمان،فصلاته 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ارید الاوّل،فالظاهر عدم دلیل یدلّ علیه؛إذ قد عرفت أنّه لو سلّم اختصاص الاخبار المعتبرة للیقین السّابق بهذه القاعدة،لم یمکن أن یراد منها إثبات حدوث العدالة و بقائها علی تقدیر الحدوث،أمکن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ثبت حدوث العدالة بهذه القاعدة ثبت بقاؤها؛للعلم ببقائها علی تقدیر الحدوث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 یتمّ إلاّ علی الأصل المثبت،فهو تقدیر علی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لإثبات هذا المطلب بما دلّ علی عدم الاعتناء بالشکّ فی الشیء بعد تجاوز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فاسد؛لأنّه علی تقدیر الدلالة لا یدلّ علی استمرار المشکوک؛لانّ الشکّ فی الاستمرار لیس شکّا بعد تجاوز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له بما سیجیء من دعوی أصالة الصحّة فی اعتقاد المسلم،مع أنّه کالأوّل فی عدم إثباته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کان،فلا مدرک لهذه القاعدة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فصّل بعض الأساطین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کاشف الغطاء فی کشف الغطاء</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إذا علم مدرک الاعتقاد بعد زواله و أنّه غیر قابل للاستناد إلیه،و بین ما إذا لم یذکره،کما إذا علم أنّه اعتقد فی زمان بطهارة ثوبه أو نجاسته،ثمّ غاب المستند و غفل زمانا،فشکّ فی طهارته و نجاسته فیبنی علی معتقده هنا،لا فی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 إن کان أجود من الإطلاق،لکن إتمامه بالدلیل مشکل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بها الثانی،فلا مدرک له بعد عدم دلالة أخبار الاستصحاب،إلاّ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أخبار عدم الاعتناء بالشکّ بعد تجاوز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لو تمّت فإنّما تنفع فی الآثار المترتّبة علیه سابقا،</w:t>
      </w:r>
      <w:bookmarkStart w:id="89" w:name="pg12648_125572"/>
    </w:p>
    <w:p>
      <w:pPr>
        <w:pStyle w:val="BookText"/>
        <w:rPr/>
      </w:pPr>
      <w:bookmarkEnd w:id="89"/>
      <w:r>
        <w:rPr>
          <w:rFonts w:ascii="IRNazanin" w:hAnsi="IRNazanin" w:eastAsia="IRNazanin"/>
          <w:color w:val="111111"/>
          <w:sz w:val="28"/>
          <w:sz w:val="28"/>
          <w:szCs w:val="28"/>
          <w:rtl w:val="true"/>
          <w:lang w:bidi="fa-IR"/>
        </w:rPr>
        <w:t>فلا یثبت بها إلاّ صحّة ما ترتّب علیها و أمّا إثبات نفس ما اعتقده سابقا،حتّی یترتّب علیه بعد ذلک الآثار المترتّبة علی عدالة زید یوم الجمعة و طهارة ثوبه فی الوقت السّابق فلا،فضلا عن إثبات مقارناته الغیر الشرعیّة،مثل کونها علی تقدیر الحدوث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90" w:name="__RefHeading___Toc428183_222507752"/>
      <w:bookmarkStart w:id="91" w:name="_Toc35"/>
      <w:bookmarkEnd w:id="90"/>
      <w:r>
        <w:rPr>
          <w:rtl w:val="true"/>
        </w:rPr>
        <w:t>قاعدۀ الیقین</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 سخن در وجود مدرکی برای قاعدۀ الیقین غیر از عموم و شمول اخبار لا تنقض و لذا می‌گوئیم که مطلوب از این قاعده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اثبات حدوث 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عادل بودن زید در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بقاء و استمرار آن تا حصول یقین به ارتفاع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صرفا اثبات حدوث آن 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سابق است بدون اثبات بقاء آن در پس از روز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مراد مجرّد امضاء و اثبات آثاری است که سابقا بر آن مترتّب شده و صحیح بودن اعمالی که در گذشته انجام گرفته و متفرّع بر آن متیقّن سابق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از قاعدۀ الیقین معنای اوّل باشد،ظاهر اینستکه دلیلی بر قاعدۀ الیقین وجود ندارد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دانستید که به فرض اختصاص اخبار لا تنقض به این قاعده نیز ارادۀ اثبات حدوث عدالت و بقاء آن از این اخبار ممکن نیست،زیرا برای هریک از حدوث و بقاء، شکّ مستقلی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یلزم استعمال فی المعنیین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بله،اگر فرض شود که قطع به بقاء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حدوث و تحقّق آن است،ممکن است که گفته شود،وقتی حدوث عدالت در روز جمعه با ان قاعده ثابت شد،بقاء عدالت نیز به دلیل علم به بقاء آن بر فرض بودنش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مطلب هم تمام نمی‌شود مگر بنابر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می‌گوئیم عادل بوده پس عادل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نقد علی تقدیر است</w:t>
      </w:r>
      <w:r>
        <w:rPr>
          <w:rFonts w:eastAsia="IRNazanin" w:cs="IRNazanin"/>
          <w:color w:val="111111"/>
          <w:sz w:val="28"/>
          <w:szCs w:val="28"/>
          <w:rtl w:val="true"/>
          <w:lang w:bidi="fa-IR"/>
        </w:rPr>
        <w:t>.</w:t>
      </w:r>
      <w:bookmarkStart w:id="92" w:name="pg12648_125573"/>
    </w:p>
    <w:p>
      <w:pPr>
        <w:pStyle w:val="Heading5"/>
        <w:numPr>
          <w:ilvl w:val="4"/>
          <w:numId w:val="1"/>
        </w:numPr>
        <w:rPr/>
      </w:pPr>
      <w:bookmarkStart w:id="93" w:name="__RefHeading___Toc428185_222507752"/>
      <w:bookmarkStart w:id="94" w:name="_Toc36"/>
      <w:bookmarkEnd w:id="92"/>
      <w:bookmarkEnd w:id="93"/>
      <w:r>
        <w:rPr>
          <w:rtl w:val="true"/>
        </w:rPr>
        <w:t>تمسّک به قاعدۀ تجاوز برای اثبات الیقین به معنای اوّل</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توهّم شده است که می‌توان برای اثبات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قاعدۀ الیقین به معنای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ادلّه‌ای استدلال کرد که دلالت دارند بر عدم اعتنا به شک در چیزی پس از تجاوز از محلّ، لکن این تمسّک به قاعدۀ تجاوز و فراق در اینجا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قاعدۀ تجاوز به فرض دلالت بر یقین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عدالت زید در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استمرار مشکوک فیه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شک در استمرار،شکّ بعد از تجاوز از محل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تجاوز نسبت به روز جمعه صدق می‌کند و لکن نسبت به روز شنبه،معنا ندارد</w:t>
      </w:r>
      <w:r>
        <w:rPr>
          <w:rFonts w:eastAsia="IRNazanin" w:cs="IRNazanin"/>
          <w:color w:val="111111"/>
          <w:sz w:val="28"/>
          <w:szCs w:val="28"/>
          <w:rtl w:val="true"/>
          <w:lang w:bidi="fa-IR"/>
        </w:rPr>
        <w:t>)</w:t>
      </w:r>
    </w:p>
    <w:p>
      <w:pPr>
        <w:pStyle w:val="Heading5"/>
        <w:numPr>
          <w:ilvl w:val="4"/>
          <w:numId w:val="1"/>
        </w:numPr>
        <w:rPr/>
      </w:pPr>
      <w:bookmarkStart w:id="95" w:name="__RefHeading___Toc428187_222507752"/>
      <w:bookmarkStart w:id="96" w:name="_Toc37"/>
      <w:bookmarkEnd w:id="95"/>
      <w:r>
        <w:rPr>
          <w:rtl w:val="true"/>
        </w:rPr>
        <w:t>استدلال به اصالة الصحه در اعتقاد و ضعف آن</w:t>
      </w:r>
      <w:bookmarkEnd w:id="96"/>
    </w:p>
    <w:p>
      <w:pPr>
        <w:pStyle w:val="Heading6"/>
        <w:numPr>
          <w:ilvl w:val="5"/>
          <w:numId w:val="1"/>
        </w:numPr>
        <w:rPr/>
      </w:pPr>
      <w:bookmarkStart w:id="97" w:name="__RefHeading___Toc428189_222507752"/>
      <w:bookmarkStart w:id="98" w:name="_Toc38"/>
      <w:bookmarkEnd w:id="97"/>
      <w:r>
        <w:rPr>
          <w:rtl w:val="true"/>
        </w:rPr>
        <w:t>اشاره</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ضعیف‌تر از آن،استدلال برای اثبات الیقین به امری است که توضیحش خواهد آمد و آن عبارتست از اینکه اصل در اعتقاد فرد مسلمان صحّت است در صورتیکه تمسّک به این اصل در عدم اثبات استمرار الیقین مثل استدلال 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مبتلای به اشکالی است که استدلال قبل به آن مبتلا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مدرکی برای این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اوّل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Heading6"/>
        <w:numPr>
          <w:ilvl w:val="5"/>
          <w:numId w:val="1"/>
        </w:numPr>
        <w:rPr/>
      </w:pPr>
      <w:bookmarkStart w:id="99" w:name="__RefHeading___Toc428191_222507752"/>
      <w:bookmarkStart w:id="100" w:name="_Toc39"/>
      <w:bookmarkEnd w:id="99"/>
      <w:r>
        <w:rPr>
          <w:rtl w:val="true"/>
        </w:rPr>
        <w:t>تفصیل کاشف الغطاء</w:t>
      </w:r>
      <w:bookmarkEnd w:id="100"/>
    </w:p>
    <w:p>
      <w:pPr>
        <w:pStyle w:val="BookText"/>
        <w:rPr/>
      </w:pPr>
      <w:r>
        <w:rPr>
          <w:rFonts w:ascii="IRNazanin" w:hAnsi="IRNazanin" w:eastAsia="IRNazanin"/>
          <w:color w:val="111111"/>
          <w:sz w:val="28"/>
          <w:sz w:val="28"/>
          <w:szCs w:val="28"/>
          <w:rtl w:val="true"/>
          <w:lang w:bidi="fa-IR"/>
        </w:rPr>
        <w:t>چه‌بسا برخی از بزرگان یعنی کاشف الغطاء تفصیل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وقتی که مکلّف به مدرک و مستند این اعتقاد و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زید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زوال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دارد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مدرک غیرقابل استناد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وقتی که آن مدرک را به یاد نمی‌آورد،کما اینکه یک وقت می‌داند که یک زمانی معتقد بود به طهارت لباسش و یا یقین داشت به نجاست آن سپس آن مدرک از نظر رفته و او مدتی از آن غافل می‌شود،پس در طهارت و یا نجاست آن لباس در آن زمان شک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یعنی در صورت دوّم بنا را می‌گذارد بر اعتقاد و یقین سابقش و نه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مدرک و مستند را می‌داند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تفصیل کاشف الغطاء اگرچه بهتر است از قول به اطلاق در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الیقین را مطلقا معتبر می‌داند چه مدرک آن را بخاطر داشته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تمام بودن همین تفصیل هم</w:t>
      </w:r>
      <w:bookmarkStart w:id="101" w:name="pg12648_125574"/>
    </w:p>
    <w:p>
      <w:pPr>
        <w:pStyle w:val="BookText"/>
        <w:rPr/>
      </w:pPr>
      <w:bookmarkEnd w:id="101"/>
      <w:r>
        <w:rPr>
          <w:rFonts w:ascii="IRNazanin" w:hAnsi="IRNazanin" w:eastAsia="IRNazanin"/>
          <w:color w:val="111111"/>
          <w:sz w:val="28"/>
          <w:sz w:val="28"/>
          <w:szCs w:val="28"/>
          <w:rtl w:val="true"/>
          <w:lang w:bidi="fa-IR"/>
        </w:rPr>
        <w:t>نیازمند به دلیل است</w:t>
      </w:r>
      <w:r>
        <w:rPr>
          <w:rFonts w:eastAsia="IRNazanin" w:cs="IRNazanin"/>
          <w:color w:val="111111"/>
          <w:sz w:val="28"/>
          <w:szCs w:val="28"/>
          <w:rtl w:val="true"/>
          <w:lang w:bidi="fa-IR"/>
        </w:rPr>
        <w:t>.</w:t>
      </w:r>
    </w:p>
    <w:p>
      <w:pPr>
        <w:pStyle w:val="Heading5"/>
        <w:numPr>
          <w:ilvl w:val="4"/>
          <w:numId w:val="1"/>
        </w:numPr>
        <w:rPr/>
      </w:pPr>
      <w:bookmarkStart w:id="102" w:name="__RefHeading___Toc428193_222507752"/>
      <w:bookmarkStart w:id="103" w:name="_Toc40"/>
      <w:bookmarkEnd w:id="102"/>
      <w:r>
        <w:rPr>
          <w:rtl w:val="true"/>
        </w:rPr>
        <w:t>ارادۀ اثبات صرف حدوث از قاعدۀ الیقین</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قاعدۀ الیقین معنای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اثبات عدالت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پس از عدم دلالت اخبار استصحاب بر آن مدرک و مستندی بر آن وجود ندارد جز آنچه که از اخبار عدم اعتناء به شک پس از تجاوز از محلّ گذشت،لکن اگر قاعدۀ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احیاکنندۀ الیقین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هم باشد،در آثار مترتبۀ بر یقین در همان روز جمعه مفید است و لذا با قاعدۀ تجاوز ثابت نمی‌شود مگر صحّت آن نمازی که بر آن اعتقاد قبلی مترتّب شده است و امّا اثبات خود متعلّق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عدالت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نحوی که پس از آن مترتّب شود بر آن آثاری که مترتّب می‌شود بر عدالت زید در روز جمعه و بر طهارت لباسش در روز جمعه،ثابت نمی‌کند،چه رسد به اثبات مقارنات غیرشرعیّه مثل اینکه عدالت او علی تقدیر 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شنبه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پنجمین سؤال عمده در رابطۀ با شک ساری و یا قاعدۀ الیقین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 اخبار لا تنقض شامل قانون الیقین نشوند،آیا مدرک و مستند علیحده‌ای برای این قانون وجود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الکلام فی وجود مدرک للقاعدة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یک مقدّمه و ذکر معانی مختلف برای قانون الیقین و مورد بحث قرار دادن هریک از این معانی بصورت علیحده است در پاسخ به سؤال اخیر،و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یکی از معانی سه‌گانۀ ذیل از قانون الیقین قابل اراده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مراد و مطلوب از قاعدۀ الیقین،هم اثبات اصل و حدوث شیء مشکوک فیه یعنی عدالت زید باشد،هم اثبات بقاء و استمرار آن تا که رافعی بیاید و مثلا علم به فسق او پیدا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تمام آثار این موضوع یعنی عدالت حدوثا و بقاء بر آن مترتب می‌شود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روز جمعه یقین داشتید به عدالت زید و لذا رفتید و به او اقتدا کردید،در صورتیکه روز شنبه شک کردید که آیا فی الواقع او عادل بوده است یا نه؟چون قبلا به عدالت او یقین داشتید نباید که از این یقین به عدالت دست بردارید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این یقین به اندازه‌ای است که نماز روز جمعۀ شما که پشت سر او خوانده‌اید صحیح است،مضافا بر اینکه موظفی که امروز و فردا تا زمانی که رافعی نیامده او را عادل بدانی و در نتیجه اگر باز هم پشت سر او نماز بخوانی نماز شما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موضوع اثبات شود،حکم نیز علی الظاهر اثبات می‌شود و تا زمانی که موضوع ادامه داشته باشد،حکم نیز ادامه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مراد و مطلوب از قاعدۀ الیقین،اثبات اصل حدوث و تحقّق عدالت زید در روز جمعه باشد با قطع نظر از بقاء و استمرار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تمام آثار این موضوع یعنی عدالت اعمّ از اقتدا و تقلید یوم الجمعه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 یوم الجمعه مترتب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نذر کرده باشد که در صورتیکه زید روز جمعه عادل بود تا آخر هفته روزی یک درهم صدقه بدهد،باید بدهد و لکن سایر آثار عدالت مثل اینکه روز شنبه و یا یکشنبه نیز به او اقتدا کند،بر استمرار مترتّب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زمانی یقین داشتید به عدالت زید در نتیجه به او اقتدا نمودید،اکنون شک دارید که او عدالت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بکن به اینکه بله،آن زمان یقین من مطابق با واقع و او عادل بوده است،لکن اینکه اکنون عدالت دارد یا نه؟باید که از خارج تحقیق کرده ببینی عدالت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قاعدۀ الیقین در اینجا به درد تو می‌خورد و نه می‌توانی که استصحاب جاری کنی چونکه شک شما در حدوث است و نه شک در 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 یعنی الیقین به درد روز یقین یعنی همان روز جمعه می‌خورد نه پس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مراد و مطلوب از قاعدۀ الیقین،اثبات موضوع یعنی عدالت زید نباشد بلکه صرفا ترتّب آثار شرعیّه در زمان اعتقادش باشد و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در روز جمعه خوانده و به او اقتدا نموده،عملی صحیح بوده و نیازی به اعاده ندارد و لکن سایر آثار عدالت در استمرار و از زمان شک به بعد دیگر مترتب نمی‌شود چونکه موضوع عدالت اثبات نشد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الیقین حتّی به درد عدالت در روز یقین هم نمی‌خورد یعنی که معنای آن این نیست که بگوئی زید روز جمعه عادل بود،خیر تنها به درد ترتیب اثر می‌خورد</w:t>
      </w:r>
    </w:p>
    <w:p>
      <w:pPr>
        <w:pStyle w:val="BookText"/>
        <w:rPr/>
      </w:pPr>
      <w:r>
        <w:rPr>
          <w:rFonts w:ascii="IRNazanin" w:hAnsi="IRNazanin" w:eastAsia="IRNazanin"/>
          <w:color w:val="111111"/>
          <w:sz w:val="28"/>
          <w:sz w:val="28"/>
          <w:szCs w:val="28"/>
          <w:rtl w:val="true"/>
          <w:lang w:bidi="fa-IR"/>
        </w:rPr>
        <w:t>یعنی که نگران نماز روز جمعه‌ات نباش و دیگر کاری ندارد که بگو عادل بوده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مقدّمه‌ای که گذشت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ارید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از این قاعده معنای اوّل یعنی اثبات حدوث مشکوک فیه و اثبات بقاء آن باشد،در اینکه آیا حجّت است و دلیلی بر حجیّتش وجود دارد یا نه؟سه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انصاری و تابعین او معتقدند که قانون الیقین به این معنا حجّت نیست،چرا که نه از قرآن دلیلی بر اثبات آن وجود دارد نه از سنت و نه اجماع و نه عقل و نه بناء عقلاء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مدرکی که ممکن است بر اثبات آن ارائه شود اخبار لا تنقض است که بطور مفصّل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دو قانون از این اخبار ممکن نیست و این اخبار اختصاص به قانون استصحاب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این اخبار اختصاص به قانون الیقین داشته باشند باز هم ارادۀ الیقین به این معنا از اخبار مزبور امکان ندارد چونکه شک در حدوث و شک در بقاء هریک برای خود استقلال دارند و لذا ارادۀ حکم به حدوث و حکم به بقاء مستلزم استعمال لفظ در اکثر از یک معناست که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اگر قاعدۀ الیقین را در این مرتبه و معنا اینگونه فرض کرده بگوئید ما تنها در وجود عدالت شک داریم بدین معنا که آیا زید در روز جمعه عادل بوده است یا نه؟گمان من این بوده؟</w:t>
      </w:r>
    </w:p>
    <w:p>
      <w:pPr>
        <w:pStyle w:val="BookText"/>
        <w:rPr/>
      </w:pPr>
      <w:r>
        <w:rPr>
          <w:rFonts w:ascii="IRNazanin" w:hAnsi="IRNazanin" w:eastAsia="IRNazanin"/>
          <w:color w:val="111111"/>
          <w:sz w:val="28"/>
          <w:sz w:val="28"/>
          <w:szCs w:val="28"/>
          <w:rtl w:val="true"/>
          <w:lang w:bidi="fa-IR"/>
        </w:rPr>
        <w:t>امّا علی تقدیر اینکه جمعه عادل بوده است دیگر شنبه‌اش مشکوک نیست یعنی اگر روز جمعه عادل بوده است یقینا عدالتش تا روز شنبه هم استمرار داشته و جای شکی نسبت به عدالتش در روز شنبه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وجود عدالت او شکی در بقاء عدالتش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می‌توانید معنای مزبور را از اخبار لا تنقض استفاده کرده بگوئید که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روز جمعه را از دست نده،وقتی که ما یقین روز جمعه را از دست ندادیم و گفتیم که زید روز جمعه عادل بوده است به حکم آن اخبار می‌گوئیم امروز نیز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بخاطر اینکه فرض ما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الوجود دیگر شکر در بقاء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مزبور می‌شود که معنای اوّل را برای قاعدۀ الیقین ثابت کرد لکن متأسفانه اصل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از روی تصادف یقین ما چنین رقم خورد که اگر روز جمعه عادل بوده،شنبه نیز عادل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قاعده الیقین می‌گوید بگو که روز جمعه عادل بوده است و لازمۀ آن اینستکه پس امروز نیز عادل است،مثل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اجمالا بدانیم که یکی از دو نفر زید و عمر مرده‌اند،استصحاب کنیم حیات زید را و نتیجه بگیریم مرگ عمرو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ما شک داریم که آیا زید روز جمعه عادل بوده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الیقین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عادل بوده است و نتیجه بگیر که امروز نیز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مثبت است و اصل مثبت هم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فرض القطع ببقائها علی تقدیر الحدوث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بله،اگر مورد به نحوی باشد که به فرض اثبات حدوث و تحقّقش،ما یقین به بقاء و استمرار آن داشته باشیم امکان دارد که به برکت اخبار،قانون الیقین اثبات شده و اصل حدوث مسلّم گردد که این استعمال در اکثر نیست و لکن معذور دیگری پیش می‌آید و آن اینکه این اصل مثبت است چرا که اثر آن اثبات استمرار و بقاء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استمرار یا علم به آن اثر،عقلی است و اصل مثبت هم چه استصحاب باشد چه برائت و چه قاعدۀ الیقین،حجّت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تقدیر علی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بقاء بواسطۀ قانون الیقین در فرض مزبور تقدیر بالای تقدیر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اوّل این بود که فرض کنیم علی تقدیر الحدوث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دوّم این بود که حکم به بقاء نیز علی تقدیر حجیّت اصل مثبت،حجت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قول دوّم است در پاسخ به سؤالی که در ذیل مطلب مطرح گردید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در برابر ما بقول مطلق می‌گویند که قانون الیقین به معنای اوّل حجّت است و دو دلیل بر اثبات مدّعای خود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قانون شک بعد از تجاوز محلّ که می‌گوید اگر پس از تجاوز از محلّ شک کردید به شک خود اعتنا نکرده و بنا را بر وجود و تحقّق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 اینجا در روز شنبه شک می‌کند که آیا زید در روز جمعه عادل بود یا نه؟</w:t>
      </w:r>
    </w:p>
    <w:p>
      <w:pPr>
        <w:pStyle w:val="BookText"/>
        <w:rPr/>
      </w:pPr>
      <w:r>
        <w:rPr>
          <w:rFonts w:ascii="IRNazanin" w:hAnsi="IRNazanin" w:eastAsia="IRNazanin"/>
          <w:color w:val="111111"/>
          <w:sz w:val="28"/>
          <w:sz w:val="28"/>
          <w:szCs w:val="28"/>
          <w:rtl w:val="true"/>
          <w:lang w:bidi="fa-IR"/>
        </w:rPr>
        <w:t>که زمان آن سپری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شک،شک بعد از محلّ است و فاقد ارزش در نتیجه بنا را بر یقین سابق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این حضرات معتقدند که می‌شود از قاعدۀ فراغ و تجاوز یعنی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و قد جاوزته فشکّک 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الیقین را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پاسخ به این دلیل حضرات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و ملاک قاعده تجاوز با مناط و ملاک قانون الیقین دو چیز است و ربطی به هم ندارند،کما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جریان این دو قاعده فرق می‌کند،کما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تجاوز تضمین‌کنندۀ اصل حدوث و تحقق است و حال آنکه مطلوب ما در اینجا اثبات بقاء و استمرار نیز هست در حالیکه قانون تجاوز نسبت به استمرار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از این حیث شک قبل از تجاوز محلّ است و 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شما یا بی‌ربط است و یا اخصّ از مدّعا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قانون اصالة الصحّة،که این خود دارای سه شعبه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اصالة الصّحة در فعل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اصالة الصّحة در قول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اصالة الصّحة در اعتقاد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کدامیک از این سه شعبه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سوّم یعنی اصالة الصّحة در اعتقاد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این حضرات مدّعی هستند که چه اشکال دارد که ما از اصل اصالة الصحة فی العقائد استفاده کرده فی المثل بگوئیم گفته‌اند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زید روز جمعه به عدالت عمرو اعتقاد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در عدالت او شک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در اعتقاد حکم می‌کند به اینکه بگوئید اعتقاد او صحیح بوده و عمرو در روز جمعه عدالت داشته است و لذا به شک خود اعتنا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در پاسخ به این دلیل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در اعتقاد حداکثر دلالت می‌کند بر اینکه مسلمان این عقیده‌ای که پیدا کرده است از طرق متعارف و صحیح بوده است و نه از طرق فاسد و نادرست مثل قول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حتما اعتقاد این فرد مسلم مطابق با واقع هم هست یا نه؟</w:t>
      </w:r>
    </w:p>
    <w:p>
      <w:pPr>
        <w:pStyle w:val="BookText"/>
        <w:rPr/>
      </w:pPr>
      <w:r>
        <w:rPr>
          <w:rFonts w:ascii="IRNazanin" w:hAnsi="IRNazanin" w:eastAsia="IRNazanin"/>
          <w:color w:val="111111"/>
          <w:sz w:val="28"/>
          <w:sz w:val="28"/>
          <w:szCs w:val="28"/>
          <w:rtl w:val="true"/>
          <w:lang w:bidi="fa-IR"/>
        </w:rPr>
        <w:t>اصلی که به این عنوان باشد آن مدّعی را ثابت کند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در اعتقاد،تضمین‌کننده اصل حدوث است و لذا دلالتی بر بقاء و استمرار آن ندارد،چونکه در بقاء اعتقادی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استمرار نیز مطلوب اثبات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فصّل بعض الاساطین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قول سوّم در پاسخ به سؤالی است که درصدر بحث مطرح شد و آن قول مرحوم کاشف الغطاء است که در اینجا قائل به تفصیل شده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پس از حصول شک ساری نیز فرد به مقدّمات اعتقاد سابق توجّه داشته و می‌داند که اعتقاد او به عدالت زید در روز جمعه از طریق فاسد و مقدّمات باطله‌ای پیدا شده بود مثلا از راه یک خبر دروغ و یا از راه استخاره و یا رؤیا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پس از شک ساری آن اعتقاد قبلی او فاقد ارزش بوده و وجودش کالعدم است و اثری بر آن مترتب نمی‌شود،چرا که دلیلی بر اعتبار چنین اعتقادی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گاهی این اعتقاد او در زمان سابق از طریق مقدماتی برایش حاصل شده است منتهی پس از آن این اعتقاد برای چند لحظه و یا چند ساعت از خاطرش محو می‌شود و او بطور کلّی از آن غافل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نیز که در عدالت زید در روز جمعه شک می‌کند،اصلا نمی‌داند که آن اعتقاد از چه راهی حاصل شده بود،ایا از طریق معتبره بدست آمده بود و یا از مقدّمات باطله؟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صورت،آن اعتقاد قبلی دارای ارزش بوده و باید که بنا را بر طبق همان یقین بگذارد و به شکش اعتنا نکند یعنی که هم باید حکم به حدوث بکند هم حکم به 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ان اجود من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تفصیل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از نظریۀ دوم که بقول مطلق قانون الیقین را معتبر می‌دانست بهتر است چونکه در قسمتی از مطلب با ما همراه بود،و حق را پذیرفته است و لکن در قسمت دوم سخن ایشان نیز صرفا ادّعا بوده و اتمام آن با دلیل کار ساده‌ای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ارید بها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از قاعدۀ الیقین معنای دوّم یعنی اثبات اصل حدوث یوم الجمعه باشد و نه اثبات بقاء،در آن صورت مثل معنای اوّل و ملحق به آن خواهد بود و هیچگونه دلیلی بر اعتبار آن اقامه نشده است،چرا؟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اگر دلیلی در کار باشد یا اخبار استصحاب است که گفتیم شمول آن اخبار نسبت به این قانون مستلزم استعمال لفظ در اکثر از معنای واحد است که مستحیل است و یا دلیل قاعدۀ فراغ و تجاوز است که می‌گوید پس از تجاوز از محل به شکّت اعتنا نکن که این خود نیاز به دو بحث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آیا این قاعده امثال عدالت زید و حیات عمرو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موضوعات و اوصاف و شرائط را هم اثبات می‌کند یا که تنها به درد اجزاء مرکب می‌خورد؟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محل بحث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قاعدۀ فراغ و تجاوز تعمیم داشته باشد فقط به درد آثار سابقه‌ای می‌خورد که نسبت به آنها هم،شک بعد از تجاوز از محلّ است یعنی این اخبار می‌گوید آثاری را که در روز جمعه مترتب کردی صحیح است و به شکّ خودت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آیا خود موضوع یعنی عدالت روز جمعه را اثبات می‌کنند تا که آثار آن مترتب شود به نحوی که اگر نذر کرده که روزانه درهمی را بدهد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 کند باید گفت که خیر این موضوعات با این اخبار قابل اثبات نمی‌باشد چونکه نسبت به این امور شک بعد از محلّ بحساب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آثار شرعیّه را اثبات نکند،آثار و لوازم و ملازمات و مقارنات اتفاقیّه غیرشرعیّه را به</w:t>
      </w:r>
    </w:p>
    <w:p>
      <w:pPr>
        <w:pStyle w:val="BookText"/>
        <w:rPr/>
      </w:pPr>
      <w:r>
        <w:rPr>
          <w:rFonts w:ascii="IRNazanin" w:hAnsi="IRNazanin" w:eastAsia="IRNazanin"/>
          <w:color w:val="111111"/>
          <w:sz w:val="28"/>
          <w:sz w:val="28"/>
          <w:szCs w:val="28"/>
          <w:rtl w:val="true"/>
          <w:lang w:bidi="fa-IR"/>
        </w:rPr>
        <w:t>طریق اولی اثبات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اشکال دیگری برمی‌خورد و آن اینستکه اصل مثبت می‌شود که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الیقین ربطی به قاعدۀ تجاوز ندارد،چرا که ملاک قاعدۀ الیقین،بودن یقین سابق است بدین معنا که تو سابقا یقین به فلان مطلب داشتی و لکن حالا یقین تو متزلزل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ملاک قاعدۀ تجاوز،تجاوز از محلّ است و نه بودن یقین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مشغول خواندن سوره‌ای،در اثناء سوره شک می‌کنی که آیا حمد را خوانده‌ای یا نه؟</w:t>
      </w:r>
    </w:p>
    <w:p>
      <w:pPr>
        <w:pStyle w:val="BookText"/>
        <w:rPr/>
      </w:pPr>
      <w:r>
        <w:rPr>
          <w:rFonts w:ascii="IRNazanin" w:hAnsi="IRNazanin" w:eastAsia="IRNazanin"/>
          <w:color w:val="111111"/>
          <w:sz w:val="28"/>
          <w:sz w:val="28"/>
          <w:szCs w:val="28"/>
          <w:rtl w:val="true"/>
          <w:lang w:bidi="fa-IR"/>
        </w:rPr>
        <w:t>قاعدۀ تجاوز می‌گوید چون محلّش گذشته است به شک خودت اعتنا نکن بدون اینکه قبلا یقین به خواندن حمد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مقارنات غیرشرعیه‌ای که در مطلب آمد عبارتست از اینکه عدالت به فرض حدوث باقی و مستمر هم هست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إن ارید بها الثّالث،فله وجه؛بناء علی تمامیّة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بعد الفراغ و تجاوز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صلّی بالطّهارة المعتقدة،ثمّ شکّ فی صحّة اعتقاده و کونه متطهّرا فی ذلک الزمان،بنی علی صحّة الصّلاة،لکنّه لیس من جهة اعتبار الاعتقاد السّابق؛و لذا لو فرض فی السّابق غافلا غیر معتقد بشیء من الطهارة و الحدث بنی علی الصحّة أیضا؛من جهة أنّ الشکّ فی الصلاة بعد الفراغ منها لا اعتبار به علی المشهور بین الأصحاب،خلافا لجماعة من متأخّری المتأخّرین، کصاحب المدارک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المدارک </w:t>
      </w:r>
      <w:r>
        <w:rPr>
          <w:rFonts w:eastAsia="IRNazanin" w:cs="IRNazanin"/>
          <w:color w:val="111111"/>
          <w:sz w:val="28"/>
          <w:szCs w:val="28"/>
          <w:lang w:bidi="fa-IR"/>
        </w:rPr>
        <w:t>8:141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کاشف اللثام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منعا البناء علی صحّة الطواف إذا شکّ بعد الفراغ فی کونه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یمنعون القاعدة المذکورة فی غیر أجزاء العمل</w:t>
      </w:r>
      <w:r>
        <w:rPr>
          <w:rFonts w:eastAsia="IRNazanin" w:cs="IRNazanin"/>
          <w:color w:val="111111"/>
          <w:sz w:val="28"/>
          <w:szCs w:val="28"/>
          <w:rtl w:val="true"/>
          <w:lang w:bidi="fa-IR"/>
        </w:rPr>
        <w:t>.</w:t>
      </w:r>
      <w:bookmarkStart w:id="104" w:name="pg12648_125582"/>
    </w:p>
    <w:p>
      <w:pPr>
        <w:pStyle w:val="BookText"/>
        <w:rPr/>
      </w:pPr>
      <w:bookmarkEnd w:id="104"/>
      <w:r>
        <w:rPr>
          <w:rFonts w:ascii="IRNazanin" w:hAnsi="IRNazanin" w:eastAsia="IRNazanin"/>
          <w:color w:val="111111"/>
          <w:sz w:val="28"/>
          <w:sz w:val="28"/>
          <w:szCs w:val="28"/>
          <w:rtl w:val="true"/>
          <w:lang w:bidi="fa-IR"/>
        </w:rPr>
        <w:t>و لعلّ بعض الکلام فی ذلک سیجیء فی مسألة أصالة الصّحّة فی الأفعال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فی هذا المقام،هو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 المکلّف قصورا أو تقصیرا بشیء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کان أو حکما،اجتهادیّا أو تقلیدیّا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زال اعتقاده،فلا ینفع اعتقاده السابق فی ترتّب آثار المعتقد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یرجع بعد زوال الاعتقاد إلی ما یقتضیه الاصول بالنّسبة إلی نفس المعتقد،و إلی الآثار المترتّبة علیه سابقا أو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105" w:name="__RefHeading___Toc428195_222507752"/>
      <w:bookmarkStart w:id="106" w:name="_Toc41"/>
      <w:bookmarkEnd w:id="105"/>
      <w:r>
        <w:rPr>
          <w:rtl w:val="true"/>
        </w:rPr>
        <w:t>ارادۀ معنای سوم یعنی صحت آثار ماضیۀ مترتّب بر یقین سابقه</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قاعدۀ الیقین معنای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آثار مترتبۀ بر یقین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شود دارای وجهی است و می‌تواند احیاکنندۀ الیقین باشد لکن بنابر تمامیّت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بعد الفراغ و تجاوز المحلّ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مکلّف به سبب طهارتی که بدان معتقد بوده است نماز بخواند،سپس در درستی آن اعتقادش و اینکه واقعا در آن زمان متطهّر بوده است شک کند،بنا را بر صحّت آن نماز می‌گذارد، لکن این بناگذاری بر صحت نماز از جهت اعتبار اعتقاد و یقین سابق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جهت تجاوز از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فرض شود که این شخص در زمان سابق غافل محض و غیرمعتقد به طهارت و حدوث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متوجّه شده و به تردید بیفتد که آیا نماز من درست بوده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بنا را بر صحت نماز می‌گذارد،چرا که بنابر مشهور اصحاب به شک در صحت نماز پس از فراغ از آن اعتباری نیست به خلاف برخی از متأخرین مثل صاحب مدارک و کاشف اللثام،آنجا که بناء بر صحت طواف را در صورتیکه پس از فراغ از آن شک کند که آیا با طهارت بوده است یا نه؟ منع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فتوای چنانکه از عبارت کاشف اللثام بدست می‌آید اینستکه این حضرات به کارگیری این قاعده را در غیر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می‌کنند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 این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اعتبار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مکلّف معتقد شود قصورا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دلیل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تقصیرا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دلیل غیرمعتبر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در یک زمانی چه موضوع باشد مثل عدالت زید در روز جمعه و چه حکم باشد مثل طهارت لباسش در روز جمعه اعم از اینکه این اعتقاد از روی ادلۀ اجتهادیه باشد و یا از روی تقلید،سپس این اعتقاد زایل شود،آن اعتقاد سابقش در ترتّب آثار عدالت سودی نخواهد داشت بلکه پس از زوال اعتقاد رجوع می‌شود به آن چیزی که اصول و قواعد آن را اقتضا می‌کند،هم نسبت به خود معتقد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عدالت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نسبت به آثار مترتبۀ بر عدالت زید سابقا یا لاحقا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اریدز بها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 اگر مراد از قانون الیقین معنای سوّم یعنی مجرد امضاء آثار باشد که سابقا بر آن مترتّب شده است،قابل توجیه بوده و می‌توان که آن را پذیرفت یعنی که ادّعای بلادلیل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اینصورت نیز اخبار استصحاب شامل قاعدۀ الیقین نمی‌شوند و لکن قاعدۀ فراغ و تجاوز و اخباری که بر عدم اعتناء به شک بعد از تجاوز از محل یا بعد از فراغ از عمل دلالت دارند شامل الیقین به معنای مزبور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البته،به شرط اینکه اخبار مزبور مخصوص اجزاء مرکب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و بر امثال ما نحن فیه دلالت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بر مطلب فوق 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زمان سابق مثلا یوم الجمعه اعتقاد قطعی به طهارت پیدا نمود و به دنبال آن نماز خواند و لکن پس از آن شک ساری پیدا نمود که آیا آن اعتقاد قبلی من صحیح بوده است یا نه و به تعبیر دیگر آیا در زمان سابق من متطهر بودم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بنا را بر صحت این نماز بگذارد و نیازی به اعاده و قضا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لیس من جهة اعتبار الاعتقاد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 این بناگذاری بر صحت در مطلب اخیر از باب حجیّت و ارزشمندی آن اعتقاد سابق نیست تا که قانون الیقین تعبّدا حجّت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این مطلب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در زمان سابق اصلا اعتقادی هم نداشته و بطور کلّی غافل از این بوده باشد که وضو دارد یا نه و با غفلت وارد نماز شود و پس از اتمام نماز شک کند که آیا وضو داشته است یا نه؟باز هم بنا را بر صحت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بناگذاری بر صحت بخاطر ارزشمندی اعتقاد سابق باشد،تعبّدا در فرض اخیر نباید که چنین بنایی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اعتقادی به داشتن وضوء نبوده بلکه مکلّف در حال غفلت بوده است و این در حالی است که بناگذاری در اینجا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مزبور به صحت از این باب است که عند المشهور،شک در نماز پس از فراغت از نماز قابل اعتنا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البته،برخی از متأخرین هم از این بناگذاری در خصوص طواف کعبه،منع کرده‌اند،یعنی که اگر شخصی پس از فراغ از طواف شک کند که وضوء داشته است یا نه؟جای بناگذاری بر صحت نیست و باید عملش را اعاده کند چرا که این حضرات قانون فراغ و تجاوز را تنها نسبت به اجزاء عمل جاری می‌دانند و لکن نسبت به شرائط از قبیل طهارت برای طواف یا صلوة جاری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الکلام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 حاصل و خلاصۀ کلام از پاسخی که تا به اینجا به سؤال پنجم داده شد عبارتست از اینکه قانون الیقین فاقد ارزش است بدین معنا که اگر مکلّفی از روی قصور و عدم تمکّن و یا از روی تقصیر و کوتاهی به امری از امور در زمانی از ازمنه معتقد شود اعمّ از آنکه آن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موضوعات باشند مثل عدالت زید،حیات بکر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حکمی از احکام باشند مثل طهارت،نجاست،وجوب،حرمت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اعتقادی باشد که از روی اجتهاد برای مجتهد حاصل شود و یا از روی تقلید برای مقلّد حاصل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پس از مدتی آن اعتقاد قبلی از بین رفته و نسبت به این مفروضات شک ساری پیدا نماید،آن اعتقاد قبلی‌اش نفعی به حال وی نداشته و او نمی‌تواند که آثار آن موضوع و یا حکم قبلی را پیش از شک مترتّب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 اعتبار آن اعتقاد قبلی حاصل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تکلیف فرد مکلّف در اینجا چیست؟</w:t>
      </w:r>
    </w:p>
    <w:p>
      <w:pPr>
        <w:pStyle w:val="BookText"/>
        <w:rPr/>
      </w:pPr>
      <w:r>
        <w:rPr>
          <w:rFonts w:ascii="IRNazanin" w:hAnsi="IRNazanin" w:eastAsia="IRNazanin"/>
          <w:color w:val="111111"/>
          <w:sz w:val="28"/>
          <w:sz w:val="28"/>
          <w:szCs w:val="28"/>
          <w:rtl w:val="true"/>
          <w:lang w:bidi="fa-IR"/>
        </w:rPr>
        <w:t>باید که به سایر قواعد و اصول از جمله اصول عملیه و لفظیّه رجوع کند،هم نسبت به خود آن اعتقاد سابق که مثلا عدالت زید بوده هم نسبت به آن آثاری که سابقا و در زمان اعتقاد بر آن مترتب ساخته و هم نسبت به آثاری که بر آن مترتب می‌کند لاحقا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 عدالت به استصحاب عدم ازلی مراجعه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آثار سابقه بنا را بر صحت می‌گذارد یعنی که به اصالة الصّحة مراجعه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آثار لاحقه به اصول عملیه مراجعه کرده و اصالة البرائه جاری می‌کند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شرط اوّل تحقق مفهوم استصحاب،ابقاء ما کان،یعنی ابقاء موضوع شد،شرط دوّم تحقّق مفهوم استصحاب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موقعی که شما در یک چیزی شک می‌کنید،در همان موقع متیقّن سابقتان به حال متیقّن بودنش باقی باشد و به آن لطمه‌ای وارد نیامده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شما شک می‌کنید شکّتان به متیقّن سابق سرایت نکند چرا که اگر شک شما ساری بوده به متیقّن سابق سرایت کند دیگر استصحاب در آن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دیروز یقین داشتید به اینکه زید عادل است،رفتید و به او اقتدا کرده نمازتان را خوانده‌اید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شک افتاده‌ای که آیا زید دیروز واقعا عادل بود و من به جا او را عادل دانسته و به او اقتدا کردم یا که نه دیروز هم عادل نبوده است و من بی‌جا خیال کرده بودم که عادل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شک فعلی شما سرایت می‌کند به آن متیقّن سابق و لذا دیگر جای استصحاب نیست چونکه شک شما در این نیست که عدالت او امروز هم باقی است یا نه بلکه شک شما در اینستکه آیا اصلا دیروز عادل بوده است یا نه؟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شما در وجود است و نه در بقاء و حال آنکه شک در بقاء جای استصحاب است و نه شک در 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اینجا نه لغة جای استصحاب است چرا که استصحاب لغة اخذ الشیء مصاحبا است یعنی چیزی که قبلا بود اکنون هم آن را با خودت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در اینجا شما شک دارید که اصلا آیا چیزی به نام عدالت بوده است که مصاحبا بدان اخذ کنید یا نبوده؟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اصطلاحا جای استصحاب است چرا که استصحاب در اصطلاح عبارتست از ابقاء ما کان و حال آنکه شک شما در اصل وجود ما کان است و نه در بقاء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ما دلیلی در دست داشته باشیم مبنی بر اینکه همانطور که شک ما در موارد شکّ در بقاء ملغی می‌باشد،همانطور هم شک ما در موارد شک ساری که به اصل تحقق و حدوث شیء سرایت می‌کند ملغی است و نباید به آن اعتنا شود چه؟</w:t>
      </w:r>
    </w:p>
    <w:p>
      <w:pPr>
        <w:pStyle w:val="BookText"/>
        <w:rPr/>
      </w:pPr>
      <w:r>
        <w:rPr>
          <w:rFonts w:ascii="IRNazanin" w:hAnsi="IRNazanin" w:eastAsia="IRNazanin"/>
          <w:color w:val="111111"/>
          <w:sz w:val="28"/>
          <w:sz w:val="28"/>
          <w:szCs w:val="28"/>
          <w:rtl w:val="true"/>
          <w:lang w:bidi="fa-IR"/>
        </w:rPr>
        <w:t>بله،از این الغاء الشک تعبیر می‌شود به شک ساری و یا قاعدۀ الیقین که به لحاظ ملاک و مناط متباین با استصحاب بوده و نباید که باهم مخلوط شوند چرا که دو تا مفهوم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گمان کرده‌اند که اخبار لا تنقض الیقین بالشک،هم شامل استصحاب می‌شوند و هم شامل قاعدۀ الیقین که شک ساری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چنین نیست و این اخبار تنها یکی از این دو قاعده را دربرمی‌گیرند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چنانکه قبلا گفته شد استصحاب دارای ملاکی است و شک ساری هم دارای ملاکی است و به دلیل تفاوت در ملاک این دو قاعده باهم متباینین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ملاک این دو قاعده باهم متباین‌اند؟</w:t>
      </w:r>
    </w:p>
    <w:p>
      <w:pPr>
        <w:pStyle w:val="BookText"/>
        <w:rPr/>
      </w:pPr>
      <w:r>
        <w:rPr>
          <w:rFonts w:ascii="IRNazanin" w:hAnsi="IRNazanin" w:eastAsia="IRNazanin"/>
          <w:color w:val="111111"/>
          <w:sz w:val="28"/>
          <w:sz w:val="28"/>
          <w:szCs w:val="28"/>
          <w:rtl w:val="true"/>
          <w:lang w:bidi="fa-IR"/>
        </w:rPr>
        <w:t>زیرا در باب استصحاب ملاک،متحد بودن متیقّن با مشکوک است بدون لحاظ زمان و لذا وقتی زمان لحاظ نشود متیقن با مشکوک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زمان کنار زده نشود بلکه ملحوظ گردد این دو یکی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جمعه بود و شما یقین داشتید به عدالت زید،لکن امروز شنبه است و شما شک دارید در عدالت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 اینجا اسم زمان را نبرده و اصلا زمان را از میان بردارید متیقّن شما عدالت زید و مشکوک شما هم عدالت زید است که یکی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زمان را ملغی نکرده و لحاظ کنید،متیقن و مشکوک دوتاست بدین معنا که متیقّن</w:t>
      </w:r>
    </w:p>
    <w:p>
      <w:pPr>
        <w:pStyle w:val="BookText"/>
        <w:rPr/>
      </w:pPr>
      <w:r>
        <w:rPr>
          <w:rFonts w:ascii="IRNazanin" w:hAnsi="IRNazanin" w:eastAsia="IRNazanin"/>
          <w:color w:val="111111"/>
          <w:sz w:val="28"/>
          <w:sz w:val="28"/>
          <w:szCs w:val="28"/>
          <w:rtl w:val="true"/>
          <w:lang w:bidi="fa-IR"/>
        </w:rPr>
        <w:t>شما عدالت زید در روز جمعه است و مشکوک شما عدالت او در روز شنبه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در استصحاب یکی بودن متیقّن و مشکوک است بدون لحاظ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ملاک در شک ساری یکی بودن متیقّن با مشکوک است با قید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شما یقین داشتید که زید عادل است و لذا به او اقتدا کرده نمازتان را خواندید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شنبه است و شما به تردید افتاده‌ای که آیا به راستی زید دیروز عادل بوده و یا که من اشتباه کرده خیال می‌کردم که عادل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متیقّن شما عدالت زید در روز جمعه است،مشکوک شما هم عدالت زید در روز جمعه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و مشکوک هردو مربوط به روز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و مشکوک شما در این فرض هم یکی است لکن با لحاظ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این دو ملاک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شما در حیطۀ استصحاب،شک در بقاء موضوع است لکن شک شما در حیطۀ شک ساری و با قاعدۀ الیقین،شک در اصل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 شک است شک در حدوث و شک در بقاء و لذا این دو ملاک متباینین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که فرموده یقین خودت را با شک نقض نکن اگر بخواهد شامل استصحاب و شک ساری هردو بشود باید آن را بصورت زیر معنا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استصحاب حکم بکن بالبقاء،و در مورد الیقین حکم بکن به حدوث وجود که این استعمال لفظ واحد در دو معنای متباین بوده و غلط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فرمودید که اخبار لا تنقض گنجایش هردو معنا را نداشته و شامل استصحاب و الیقین هردو نمی‌شود،چرا؟</w:t>
      </w:r>
    </w:p>
    <w:p>
      <w:pPr>
        <w:pStyle w:val="BookText"/>
        <w:rPr/>
      </w:pPr>
      <w:r>
        <w:rPr>
          <w:rFonts w:ascii="IRNazanin" w:hAnsi="IRNazanin" w:eastAsia="IRNazanin"/>
          <w:color w:val="111111"/>
          <w:sz w:val="28"/>
          <w:sz w:val="28"/>
          <w:szCs w:val="28"/>
          <w:rtl w:val="true"/>
          <w:lang w:bidi="fa-IR"/>
        </w:rPr>
        <w:t>به سه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متعّلق یقین و متعلّق شک در لا تنقض باید یکی باشد یعنی به هر چیزی که یقین اصابت می‌کند،شک نیز به همان چیز اصابت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متعلّق یقین و شک یکی نباشد،اصلا نقض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می‌گوید اگر شک آمد فامض به،معنایش اینستکه بر طبق همان یقین حرکت کن و یقین خودت را نقض نکن و لذا این مضیّ النقض مربوط به جائی است که متعلّق یقین و شک یک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راه یکی کردن متعلّق یقین و شک در بالا توضیح داده شد که در استصحاب عدم لحاظ زمان و در شک ساری لحاظ و حفظ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که اخبار لا تنقض شامل هردو قاعده بشود باید که آن را در دو معنا استعمال کرده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یعنی احکم بالبقاء و احکم بالحدوث که استعمال لفظ واحد در دو معنا آنهم متباین است که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لا بدّ لا تنقض باید که شامل یکی از این دو قاعده بشود یا استصحاب یا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اخبار لا تنقض شامل هردو قاعده بشود کلمۀ مضی یعنی کلمۀ نقض در دو معنا استعمال شده که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 بصورت ان قلت و قلت مطرح می‌شود،ان قلت به اینکه چرا می‌گوئید اگر اخبار لا تنقض شامل هردو قاعده بشود مستلزم اینستکه کلمۀ مضیّ در دو معنا استعمال شود،چرا نمی‌گوئید که لفظ لا تنقض در قدر مشترک استعمال شده که شامل هردو معنا می‌شود،چنانکه ممکن است شما صیغۀ افعل را در مطلق الطلب استعمال کرده بگوئید یک فردش وجوب است و یک فردش استحباب که این استعمال لفظ واحد در دو معنا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می‌توان کلمۀ مضیّ و نقض را در احادیث مزبور در قدر مشترک یعنی یک معنای کلّی استعمال کنیم به نحوی که هم شامل حکم به بقاء شود و هم شامل حکم به حدوث و لذا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 یعنی پیش برو بدین معنا که به شکّت اعتنا نکن چرا که شک در برابر یقین فاقد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ارزش شک در باب استصحاب به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بقاء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ارزش شک در باب شکّ ساری به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حدوث 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در یک معنای کلّی استعمال شده و این معنای کلّی بر هردو فرد منطبق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نکردن به شک در باب استصحاب منطبق می‌شود بر حکم به بقاء و در شک ساری منطبق می‌شود به حکم حدوث،فی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کسی نقدینه حمل نکند،نقدینه یک معنای کلّی است که هم شامل طلا می‌شود،هم شامل نقره و یا اسکناس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به معنای پول،در چند معنا استعمال نشده است و لکن دارای افراد متعدّدی است که شامل هریک از آنها می‌شود مثلا هم شامل طلا می‌شود هم شامل نقره می‌شود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این کلام شما در صورتی صحیح است که نقض در یک معنای کلّی استعمال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شما در صورتی درست است که یقین دارای دو فرد باشد یک فرد آن مربوط به شک ساری و یک فردش مربوط به استصحاب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هم دارای دو فرد باشد یک فردش از آن استصحاب و یک فردش مربوط به شک ساری بشد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هم در احادیث مزبور همۀ افراد یقین و همۀ افراد شک را در نظر گرفته آن وقت کلمۀ نقض را در یک معنای کلّی استعمال کرده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هیچ شکّی در مقابل هیچ یقینی اعتنا نکنید که در اینصورت ضمیر،مرجع خودش را پیدا می‌کرد بدینصورت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شکی که در برابر یقین است در باب استصحاب،اعتنا نشود یعنی که حکم به بقاء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شکی که در برابر یقین است در باب شک ساری،اعتنا نشود یعنی حکم به حدوث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یقین دو فرد ندارد یعنی اینگونه نیست که یقین باب استصحاب یک فرد باشد و یقین باب شک ساری یک فرد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یقین یک فرد بیشتر نیست؟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همۀ ما یقین داریم به اینکه امروز که روز پنج‌شنبه است زید عادل است، چنانچه از شما بپرسیم که آیا این یقین،یقین باب استصحاب است یا یقین شک ساری چه</w:t>
      </w:r>
    </w:p>
    <w:p>
      <w:pPr>
        <w:pStyle w:val="BookText"/>
        <w:rPr/>
      </w:pPr>
      <w:r>
        <w:rPr>
          <w:rFonts w:ascii="IRNazanin" w:hAnsi="IRNazanin" w:eastAsia="IRNazanin"/>
          <w:color w:val="111111"/>
          <w:sz w:val="28"/>
          <w:sz w:val="28"/>
          <w:szCs w:val="28"/>
          <w:rtl w:val="true"/>
          <w:lang w:bidi="fa-IR"/>
        </w:rPr>
        <w:t>پاسخ می‌دهید؟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هستید بگوئید که یک فرد است و در هیچیک از آن دو تعیّن ندارد بلکه این شک بعدی است که یقین را یا به باب استصحاب می‌برد و یا به باب شکّ 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شک بعدی شما برخورد کند به عدالت روز پنج‌شنبه این یقین و شک به باب شک ساری می‌رود و چنانچه شک بعدی شما به عدالت روز پنج‌شنبه برخورد نکند بلکه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روز جمعه برخورد کند،این یقین و شک می‌رود به باب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باب استصحاب نشانه‌ای ندارد چنانکه یقین باب شک ساری هم نشانه‌ای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یقین در هردو یک فرد است و این شک بعدی است که آن را به یکی از دو باب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یقین به هرچه تعلّق بگیرید،شک هم به همان تعلّق می‌گیرد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یقین به عدالت را با قید زمان لحاظ کنید یعنی یقین به عدالت زید در روز پنج شنبه،شک هم به عدالت زید در روز پنج‌شنبه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 یقین خود روز پنج‌شنبه را قید نکرده فقط گفتید یقین به عدالت زید دارم خوب شک هم به همان عدالت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شک در دست یقین است و از خود اختیاری ندارد که بگوید من دو فرد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قید زمان را در یقین خود لحاظ کردید باید که همان قید زمان را در شک نیز مراعات کنید،فی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تیقّن بعدالة زید یوم الجمعه،فشکّ فی عدالة زید یوم الجمعه فلیمض علی یقینه، منطبق می‌شود بر باب شک 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زمان را ملغی کنید در اینصورت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تیقّن بعدالة زید فشکّ فی عدالة زید فلیمض علی یقینه،منطبق می‌شود بر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که انسان در یک استعمال دو لحاظ متناقض داشته باشد یعنی آیا می‌شود که یقین و شک را هم مقیّد به زمان لحاظ نمود و هم بدون قید زمان؟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قید بودن زمان با ملغی بودن زمان متناقضین‌اند آیا</w:t>
      </w:r>
    </w:p>
    <w:p>
      <w:pPr>
        <w:pStyle w:val="BookText"/>
        <w:rPr/>
      </w:pPr>
      <w:r>
        <w:rPr>
          <w:rFonts w:ascii="IRNazanin" w:hAnsi="IRNazanin" w:eastAsia="IRNazanin"/>
          <w:color w:val="111111"/>
          <w:sz w:val="28"/>
          <w:sz w:val="28"/>
          <w:szCs w:val="28"/>
          <w:rtl w:val="true"/>
          <w:lang w:bidi="fa-IR"/>
        </w:rPr>
        <w:t>می‌شود گفت که شارع در لا تنقض الیقین بالشّک،هم آن لحاظ را دارد که زمان در هردو قید شود و هم لحاظ دیگر را که ملغی بودن زمان در هردو باشد به نحوی که هم به باب شک ساری تطبیق کند هم به باب استصحاب؟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امکان دارد که نقض در یک معنا کلّی استعمال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چنین چیزی امکان ندارد،چرا که شما در اینصورت باید که دو لحاظ متناقض را در استعمال واحد جمع کنید تا که نایل به آن معنای کلّی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متناقضین جایز نیست و لذا شارع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بالشک،این یقین و شک را با قید زمان لحاظ کرده است آنهم احد اللحاظین و نه کلا اللحاظین علی الاجتماع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شما خود فرمودید که هم می‌شود متعلّق یقین را با قید زمان اعتبار کرد و هم می‌شود آن را بدون قید زمان اعتبار کرد در نتیجه یقین می‌شود دو فرد چرا که یک بار یقین را با زمان اعتبار می‌کنید یک بار بدون زمان و این اعتبار و الغاء باعث دو فرد شدن یقین می‌شود یک فرد یقین باب استصحاب و یک فرد یقین شک 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شک قطعا دارای دو فرد است،منتهی در اخبار لا تنقض چنانکه شما فرمودید زمامش در دست یقین است که هرکجا که یقین برود شک هم به دنبال آن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لا تنقض می‌گوید به هیچ شکی در برابر هیچ یقینی اعتنا نکنید،یعنی که شک در باب شک ساری را در برابر یقین باب شک ساری اعتنا نکنید و شک در باب استصحاب را در مقابل یقین باب استصحاب اعتنا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می‌شود که کلمۀ یقین را حمل بر عموم یعنی همۀ افرادش نمود و کلمۀ شک را نیز حمل بر عموم یعنی همۀ افرادش نمود و کلمۀ نقض را حمل بر قدر مشترک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فرد یقین داریم و دو فرد شک و هر ضمیری هم مرجع خودش را پیدا می‌کند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شما در اینجاست که خیال می‌کنید که وقتی شی واحد را دو جور لحاظ بکنید می‌شود دو فرد،خیر،هیچ وقت لحاظ و عدم لحاظ زمان موضوع را دو فرد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یک بار عالم بودن زید را لحاظ کنید یک بار هم شاعر بودن او را یک بار هم واعظ</w:t>
      </w:r>
    </w:p>
    <w:p>
      <w:pPr>
        <w:pStyle w:val="BookText"/>
        <w:rPr/>
      </w:pPr>
      <w:r>
        <w:rPr>
          <w:rFonts w:ascii="IRNazanin" w:hAnsi="IRNazanin" w:eastAsia="IRNazanin"/>
          <w:color w:val="111111"/>
          <w:sz w:val="28"/>
          <w:sz w:val="28"/>
          <w:szCs w:val="28"/>
          <w:rtl w:val="true"/>
          <w:lang w:bidi="fa-IR"/>
        </w:rPr>
        <w:t>بودن او را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زید متعدّد می‌شود یا که همان یک فرد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بگوئید یقین به عدالت با قید زمان یک فرد،یقین به عدالت بدون قید زمان هم یک فرد،موجب تعدد یقین می‌شود یا که یقین یک فرد بیشتر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یک فرد بیشتر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تعدّد یقین به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اینستکه متعلّق یقین متعدّد شود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عدالت زید یقین دارید به عدالت عمرو نیز یقین دارید به عدالت فلان کس هم یقین دارید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است که یقین متعدّد است چراکه یقین به عدالت زید غیر از یقین به عدالت عمرو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فرمودید که چون استعمال لا تنقض در معنای جامع و قدر مشترک مستلزم اجتماع لحاظین متناقضین است غیرممکن است توضیح دهید؟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می‌آید که یقین و شک هم مقیدا به زمان لحاظ شود،هم مجردا عن الزمان تا که به این طریق وحدت درست شود و حال آنکه اجتماع این دو لحاظ محال است چونکه لحاظین متناقضیین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هم که قدر جامعی داشته باشد و بشود که لا تنقض را در آن جامع به کار برد باز هم در باب شکّ ساری بی‌فایده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همیشه در موارد شک ساری،استصحاب با قاعدۀ الیقین تعارض کرده و تساقط می‌کنند،مثال در شک ساری 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روز جمعه یقین داشتید به عدالت زید و لذا به او اقتدا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شک کردید به نحو شک ساری یعنی شک کردید که ایا به راستی او در روز جمعه عادل بوده یا که من اشتباه کرده‌ام؟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گفته می‌شود که لا تنقض الیقین بالشّک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یقینی که اکنون متزلزل شده است را حفظ کرده و با شک خودت آن را از دست 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شامل استصحاب هم می‌شود فی المثل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قبل از روز جمعه عادل نبود،شک می‌کنید که آیا روز جمعه عادل شده بود یا که من خیال کردم که او عادل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عدم،نسبت به روز جمعه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روز جمعه هم عادل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که مربوط است به متیقّن قبلی تعارض می‌کند با قاعدۀ الیقینی که مربوط است به یقین روز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استصحابی می‌گوید آن عدم پنج‌شنبه را نگه دار و لا تنقض الیقین می‌گوید آن یقین روز جمعه را حفظ کن و لذا تعارضا و تساقطا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اینکه مرتکز عرف عقلاء یعنی آنکه در باب نقض یقین بالشّک در ذهن عقلاء ارتکاز دارد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آیا دلیل دیگری بر اعتبار شکّ ساری و یا قاعدۀ الیقین وجود دارد که بگوید اگر زمانی به چیزی یقین داشتید و بعدا به نحو شک ساری که شک در تحقّق و اصل وجود یقین باشد،یقین خودت را از دست 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قاعدۀ الیقین سه مرحله‌ای است باید این مراحل و مراتب را مورد بررسی قرار داده ببینیم که کدامیک از این مراحل دارای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مرتبۀ اوّل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در یک زمانی نسبت به یک چیزی یقین دار مثل اینکه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روز جمعه یقین دارید که زید عادل است و لذا می‌روید و به او اقتدا می‌کنید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شک می‌کنید که آیا به راستی او در روز جمعه عادل بوده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آیا می‌توانیم به شما بگوئیم که چون شما قبلا به عدالت زید یقین داشته‌اید نباید که از این یقین به عدالت او دست بردارید؟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ارزش این یقین به اندازه‌ای هست که شما که روز جمعه پشت سر او نماز خوانده‌اید نمازتان صحیح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می‌توانیم به شما بگوئیم که چون یک زمانی زید را عادل می‌دانسته‌اید امروز هم موظفی که او را عادل بدانی،فردا هم همینطور؟یعنی مادامی که دلیل بر ارتفاع عدالت او نیامده است شما موظف باشید که آن یقین به عدالت زید در آن زمان را حفظ بکنید؟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مرتبۀ دوّم الیقین اینستکه فی المثل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یک زمانی به عدالت زید یقین داشتید،لکن اکنون شک دارید که عدالت دارد یا نه؟</w:t>
      </w:r>
    </w:p>
    <w:p>
      <w:pPr>
        <w:pStyle w:val="BookText"/>
        <w:rPr/>
      </w:pPr>
      <w:r>
        <w:rPr>
          <w:rFonts w:ascii="IRNazanin" w:hAnsi="IRNazanin" w:eastAsia="IRNazanin"/>
          <w:color w:val="111111"/>
          <w:sz w:val="28"/>
          <w:sz w:val="28"/>
          <w:szCs w:val="28"/>
          <w:rtl w:val="true"/>
          <w:lang w:bidi="fa-IR"/>
        </w:rPr>
        <w:t>آیا می‌توانیم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کن به اینکه بله در آن زمان یقین من مطابق با واقع و او عادل بوده است لکن اینکه اکنون به عدالت او شک دارید باید از خارج تحقیق کنید و ببینید که عادل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الیقین در اینجا به درد شما نمی‌خورد،حق استصحاب هم که نداری چونکه شک در بقاء است و نه شک در حدوث،بلکه این قاعده به درد روز یقین یعنی همان روز جمعه می‌خورد و نه اکنون؟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مرتبۀ سوّم الیقین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قاعدۀ الیقین حتی به درد عدالت روز یقین هم نمی‌خورد و معنای الیقین این نیست که بگویی زید روز جمعه عادل بوده است،خیر،تنها به درد ترتیب اثر می‌خورد،یعنی شما که روز جمعه پشت سر زید نماز خواندی و اکنون در عدالت او و نسبت به نماز خودت نگران شده‌ای، نسبت به نمازت نگران نباش و لکن دیگر کاری ندارد که بگو عادل بوده یا نه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مرتبۀ اوّل قاعدۀ الیقین لا دلیل علیه،حتی اگر بگوئیم که اخبار لا تنقض مربوط به شک ساری است باز هم دلالت بر الیقین به این رتبه را ندارد چراکه الیقین در این مرتبه دارای دو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بوده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زیراکه روز جمعه عادل بوده است و شما یقین به عدالت او داشتید،حال اگر در روز شنبه و یک‌شنبه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کردید بگوئید که عادل بوده و عادل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عادل بوده یک معناست که مربوط به شک در وجود است،عادل هست هم یک معنای دیگر استک که مربوط به شک در بقاء است که هریک از این دو معنا غیر از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اینکه مرتبۀ اوّل قاعدۀ الیقین را اینگونه فرض کرده بگوئید ما فقط در وجود عدالت زید شک داریم یعنی شک ما در اینستکه آیا زید در روز جمعه عادل بوده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تقدیر اینکه جمعه عادل بوده دیگر نسبت به شنبه‌اش شک نداریم،یعنی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 جمعه عادل بوده یقینا تا روز شنبه هم عادل بوده است و دیگر شک در عدالت او در روز شنبه نداریم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وجودش،شکی در بقائش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بله،اگر مرتبۀ اوّل الیقین را اینگونه فرض کنید و اخبار لا تنقض شامل آن بشود آن وقت می‌شود که این معنا را از اخبار لا تنقض استفاده کرده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می‌گوید که یقین روز جمعه را از دست 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یقین را از دست نداده و گفتیم که روز جمعه عادل بوده به حکم اخبار مزبور امروز هم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فرض اینستکه علی فرض الوجود دیگر شکّی در بقاء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فوق میشود که رتبۀ اوّل قاعدۀ الیقین را ثابت کرد،لکن به شرط اینکه اصل مثبت را حجّب بدانیمخ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این فرض،تصادفا یقین ما چنین وضعیتی پیدا کرده چراکه ما در حقیقت نمی‌دانیم که زید روز جمعه عادل بوده یا نه؟بلکه به فرض اینکه اگر روز جمعه عادل بوده شنبه نیز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الیقین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روز جمعه عادل بوده پس امروز هم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اجمالا بدانیم که زید یا عمرو یکی‌شان مرده است،استصحاب کنیم حیات زید را و نتیجه بگیریم موت عمرو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در مثال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تحقق سه اگر ممکن است بتوانیم که با اخبار لا تنقض قاعدۀ الیقین را درست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فرض وجود عدالت به آن یقین داشته باشیم به بقای آن هم یقین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اصل مثبت را حجّت بدانیم که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اخبار لا تنقض اختصاص به باب استصحاب نداشته باشد و قاعدۀ الیقین را هم دربر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که قاعدۀ الیقین را به صورت ذیل از قاعدۀ فراغ استفاده کرده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و قد جاوزت،فشکّک لیس بشیء،یعنی اعتنایی به شکّ پس از تجاوز محلّ نیست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شما روز جمعه یقین به عدالت زید داشتید و شک شما نسبت به عدالت زید در روز شنبه حادث شده است،شکتان شک بعد از محلّ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حکم قاعدۀ تجاوز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 بعد از محلّ اعتنایی نیست،به شک شما در اینجا اعتنائی نیست؟</w:t>
      </w:r>
    </w:p>
    <w:p>
      <w:pPr>
        <w:pStyle w:val="BookText"/>
        <w:rPr/>
      </w:pPr>
      <w:r>
        <w:rPr>
          <w:rFonts w:ascii="IRNazanin" w:hAnsi="IRNazanin" w:eastAsia="IRNazanin"/>
          <w:color w:val="111111"/>
          <w:sz w:val="28"/>
          <w:sz w:val="28"/>
          <w:szCs w:val="28"/>
          <w:rtl w:val="true"/>
          <w:lang w:bidi="fa-IR"/>
        </w:rPr>
        <w:t>خیر،چرا؟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زیراکه ملاک قاعدۀ الیقین،وجود یقین سابق است که اکنون آن یقین متزلزل شده است و حال آنکه ملاک قاعدۀ تجاوز،تجاوز از محلّ است و نه بودن یقین سابق،فی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مشغول خواندن سوره هستید،در اثناء خواندن سوره شک می‌کنید که آیا حمد را خوانده‌اید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تجاوز می‌گوید چون محلش گذشته است به شکّ خودت اعتنا نکن بدون اینکه قبلا یقین داشته باشید که حمد را خوانده‌ام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آیا نمی‌شود که ما از قاعدۀ اصالة الصّحة فی العقائد استفاده کرده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روز جمعه به عدالت زید عقیده داشتید و لذا طبق قاعدۀ صحت الاصل فی عقیدة المسلم،الصحة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بگوئیم عقیدۀ تو راجع به عدالت زید صحیح بوده و لذا بگو عادل بوده و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عقیدۀ مسلم بر صحت معنایش این نیست که آن عقیده درست بوده است بلکه معنایش اینستکه مسلمان عقیدۀ بدون مدرک را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اینکه شما در روز جمعه به عدالت زید عقیده داشته‌اید با دو سؤال روبروست؟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آیا عقیدۀ شما بدون مدرک بوده یا که برمبنای مدرک صحیحی بوده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ایا این عقیده‌ای شما به فرض صحت مدرکش،مطابق با واقع بوده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عقیدۀ کسی نسبت به امری برمبنای یک مدرک صحیح باشد و لکن مطابق با واقع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فی الاعتقاد،شامل کدامیک از این دو تا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شامل عن مدرک صحیح بودن می‌شود؟یا که مطابق با واقع بودن را دربر می‌گیرد؟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گفت عن مدرک صحیح بودن را و نه مطابق با واقع بودنش را و حال آنکه ما در شک ساری مطابق با واقع بودن عدالت را می‌خواهیم یعنی من که در روز جمعه به عدالت زید عقیده داشتم آیا عقیده‌ام مطابق با واقع بوده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سلّمنا که الاصل فی الاعتقاد الصحة،هردو معنا را تضمین کند در اینصورت عادل بودن روز جمعه را ثابت می‌کند لکن اینکه امروز هم عادل است را ثابت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مرحوم کاشف الغطاء در مسألۀ مورد بحث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اگر انسان نسبت به چیزی اعتقاد داشته باشد و سپس آن اعتقادش به تزلزل بیفتد،در اینکه آیا آن عقیدۀ قبلی قابل اعتنا و محترم بوده یا نه؟باید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یادآورندۀ آن مدرکی است که اعتقادش برمبنای آن مدرک حاصل شده است مثل اینکه به یاد می‌آورد که بچۀ فلان کس و یا فلان زن به من خبر داد که فلانی عادل است و لکن امروز متوجّه شده‌ام که قول صبیان و یا قول یک نفر از نسوان نمی‌تواند مدرکیتی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حکم به اعتبار آن اعتقاد قبلی نمی‌شود چراکه از اول بی‌اساس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خاطر آورد که مدرک و مستند اعتقادش به عدالت مثلا زید خوب بوده است،در اینصورت حکم به ارزش و اعتبار آن عقیده و یقین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رابطۀ با نظر مرحوم کاشف الغطاء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ایشان در اینجا یک محاسبۀ عقلیّه و لذا عقل‌پسند است و عرف آن را می‌پذیرد لکن اثبات آن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طرف،مدرک و مستند اعتقادش را به یاد دارد و متوجّه شده است که مدرکیّت محکمی نداشته است که خوب یقین قبلی او فاقد ارزش بوده قابل بحث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مدرک و مبنای آن اعتقاد و یقینش را به یاد ندارد یا که به یاد دارد و می‌داند که خوب بوده است و لکن اکنون به شک افتاده است،باز اعتقاد و یقین او دارای ارزش و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نیز به همین نحو مطلب را محاسبه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مراد از الیقین آن معنای سوم باشد که گفت بله روز جمعه شما یقین داشتید که زید عادل است،رفتید و به او اقتدا نمودید و روز شنبه به شک افتادید که آیا زید در روز جمعه عادل بوده است یا نه؟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ما کاری به عدالت زید نداریم بلکه می‌خواهیم بگوئیم که بله آن نماز شما درست بوده است،چه می‌فرمائید؟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باید بگویم که قاعدۀ الیقین به معنای مزبور وجهی دارد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بله،قاعدۀ تجاوز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را که شما در روز جمعه مثلا پشت سر فلان آقا خواندید درست است ولی در عین حال دو اشکال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ما درصدد این بودیم که یک اعتباری برای یقین سابق قائل شده و صحیح بودن یا عدم صحت نماز شما را مستند کنیم به یقین و حال آنکه قاعدۀ تجاوز اعتبار یقین سابق را اثبات نمی‌کند بلکه می‌گوید چون از محلّ گذشته‌ای شارع به تو ارفاق کرده و حکم به صحت نماز شما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احترام و اعتبار،بخاطر گذشتن از محلّ عمل است و نه احترام به یقین سابق و اعتبار برای آن و حال آنکه محلّ بحث ما یقین سابق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ممکن است که قاعدۀ تجاوز به درد صحت نماز هم نخورد چونکه قاعدۀ تجاوز مربوط به اجزاء عمل است مثل اینکه مصلّی وارد سوره شده است،شک کند که آیا حمد را خوانده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می‌گوید چون از محل عمل تجاوز کرده‌ای به شکّ خودت اعتنا نکن و یا که اگر از نماز فارغ شده و داخل در انجام کار دیگری شده‌ای،آنگاه شک کنی که آیا نمازت از حیث اجزاء،کامل انجام گرفته یا نه مقداری از آن ناقص واقع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تجاوز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بله،کامل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شما در اینجا نگران شرائط نماز یعنی عدالت زید هستید و نه اجزاء نماز و حال آنکه قاعدۀ تجاوز اختصاص به شک در اجزاء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الیقین به معنای سوّم دارای وجهی است و لکن با اشکالاتی هم روبرو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کلّ من بقاء ما احرز حدوثه سابقا و ارتفاعه غیر معلوم،فلو علم أحدهما فلا</w:t>
      </w:r>
    </w:p>
    <w:p>
      <w:pPr>
        <w:pStyle w:val="BookText"/>
        <w:rPr/>
      </w:pP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 العلم بالبقاء أو الارتفاع واقعا من دلیل قطعیّ واقعیّ واضح،و إنّما الکلام فیما أقامه الشّارع مقام العلم بالواقع؛فإنّ الشکّ الواقعیّ فی البقاء و الارتفاع لا یزول معه،و لا ریب فی العمل به دون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الشأن فی أنّ العمل به من باب تخصیص أدلّة الاستصحاب،أو من باب التخصّص؟ الظاهر أنّه من باب حکومة أدلّة تلک الأمور علی أدلّة الاستصحاب،و لیس تخصیصا بمعنی رفع الید عن عموم أدلّة الاستصحاب فی بعض موارده،کما ترفع الید عنها فی مسألة الشکّ بین الثلاث و الأربع و نحوها،بما دلّ علی وجوب البناء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تخصّصا بمعنی خروج المورد بمجرّد وجود الدلیل عن مورد الاستصحاب؛لأنّ هذا مختصّ بالدلیل العلمیّ المزیل وجوده للشکّ المأخوذ فی مجری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سیجیء فی باب التّعادل و التّراجیح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یحکم الشّارع فی ضمن دلیل بوجوب رفع الید عمّا یقتضیه الدلیل الآخر لو لا هذا الدلیل الحاکم،أو بوجوب العمل فی مورد بحکم لا یقتضیه دلیله لو لا الدلیل الحاکم و سیجیء توضیحه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ما نحن فیه،إذا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بالبیّنة فی نجاسة ثوبک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الشکّ موجود مع قیام البیّنة علی نجاسة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الشّارع حکم فی دلیل وجوب العمل بالبیّنة، برفع الید عن آثار الاحتمال المخالف للبیّنة،التی منها استصحاب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یجعل العمل بالأدلّة فی مقابل الاستصحاب من باب التخصّص بناء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و الطریق،و التحیّر فی العمل،و مع قیام الدلیل الاجتهادیّ لا 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المفروض دلیلا قطعیّ الاعتبار؛فنقض الحالة السابقة به نقض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یرتفع التحیّر و لا یصیر الدّلیل الاجتهادیّ قطعیّ الاعتبار فی خصوص مورد الاستصحاب إلاّ بعد إثبات کون مؤدّاه حاکما علی مؤدّی الاستصحاب،و إلاّ 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مؤدّی الاستصحاب وجوب العمل علی الحالة السابقة مع السابقة عدم الیقین بارتفاعها،سواء کان هناک الأمارة الفلانیّة أم لا،و مؤدّی دلیل تلک الأمارة وجوب العمل بمؤادّاة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النسخ،و المناسب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بمؤادّها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،لرجوع الضمیر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الأمارة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،خالف</w:t>
      </w:r>
      <w:bookmarkStart w:id="107" w:name="pg12648_125600"/>
    </w:p>
    <w:p>
      <w:pPr>
        <w:pStyle w:val="BookText"/>
        <w:rPr/>
      </w:pPr>
      <w:bookmarkEnd w:id="107"/>
      <w:r>
        <w:rPr>
          <w:rFonts w:ascii="Amiri" w:hAnsi="Amiri" w:eastAsia="Amiri" w:cs="Amiri"/>
          <w:color w:val="111111"/>
          <w:sz w:val="28"/>
          <w:sz w:val="28"/>
          <w:szCs w:val="28"/>
          <w:rtl w:val="true"/>
          <w:lang w:bidi="ar-SA"/>
        </w:rPr>
        <w:t>الحالة السابقة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یندفع مغالطة هذا الکلام،إلاّ بما ذکرنا من طریق الحکومة،کما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108" w:name="__RefHeading___Toc428197_222507752"/>
      <w:bookmarkStart w:id="109" w:name="_Toc42"/>
      <w:bookmarkEnd w:id="108"/>
      <w:r>
        <w:rPr>
          <w:rtl w:val="true"/>
        </w:rPr>
        <w:t xml:space="preserve">امر سوّم در تحقّق مفهوم استصحاب </w:t>
      </w:r>
      <w:r>
        <w:rPr>
          <w:rtl w:val="true"/>
        </w:rPr>
        <w:t>:</w:t>
      </w:r>
      <w:r>
        <w:rPr>
          <w:rtl w:val="true"/>
        </w:rPr>
        <w:t>شک در بقاء</w:t>
      </w:r>
      <w:bookmarkEnd w:id="109"/>
    </w:p>
    <w:p>
      <w:pPr>
        <w:pStyle w:val="Heading5"/>
        <w:numPr>
          <w:ilvl w:val="4"/>
          <w:numId w:val="1"/>
        </w:numPr>
        <w:rPr/>
      </w:pPr>
      <w:bookmarkStart w:id="110" w:name="__RefHeading___Toc428199_222507752"/>
      <w:bookmarkStart w:id="111" w:name="_Toc43"/>
      <w:bookmarkEnd w:id="110"/>
      <w:r>
        <w:rPr>
          <w:rtl w:val="true"/>
        </w:rPr>
        <w:t>اشاره</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بقاء آن چیزی که حدوثش سابقا محرز شده و نیز ارتفاعش غیرمعلوم و مشکوک باشد،و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یکی از آن دو یعنی بقاء و یا ارتفاع علم پیدا شود،استصحابی در کار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صورت علم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بقاء و یا ارتفاع موضوع از روی دلیل قطعی و واقعی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یسمّی بالورود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آنجایی است که شارع ظنّ معتبر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به منزلۀ علم به واقع قرار داده است،چرا که شک واقعی در بقاء و ارتفاع با بودن این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نمی‌رود و حال آنکه در عمل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اماره و نه به استصحاب حالت سابقه تردیدی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سؤال در اینستکه این عمل به اماره آیا از باب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استصحاب است یا از باب 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Heading5"/>
        <w:numPr>
          <w:ilvl w:val="4"/>
          <w:numId w:val="1"/>
        </w:numPr>
        <w:rPr/>
      </w:pPr>
      <w:bookmarkStart w:id="112" w:name="__RefHeading___Toc428201_222507752"/>
      <w:bookmarkStart w:id="113" w:name="_Toc44"/>
      <w:bookmarkEnd w:id="112"/>
      <w:r>
        <w:rPr>
          <w:rtl w:val="true"/>
        </w:rPr>
        <w:t>حکومت ادلّۀ اجتهادیه بر ادلّۀ استصحاب</w:t>
      </w:r>
      <w:bookmarkEnd w:id="113"/>
    </w:p>
    <w:p>
      <w:pPr>
        <w:pStyle w:val="Heading6"/>
        <w:numPr>
          <w:ilvl w:val="5"/>
          <w:numId w:val="1"/>
        </w:numPr>
        <w:rPr/>
      </w:pPr>
      <w:bookmarkStart w:id="114" w:name="__RefHeading___Toc428203_222507752"/>
      <w:bookmarkStart w:id="115" w:name="_Toc45"/>
      <w:bookmarkEnd w:id="114"/>
      <w:r>
        <w:rPr>
          <w:rtl w:val="true"/>
        </w:rPr>
        <w:t>اشاره</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اینستکه این عمل به اماره از باب حکومت ادلّۀ حجیّت بیّنه است بر ادلّۀ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تنقض لا 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اماره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تخصیص به معنای رفع ید کردن از عموم ادلّۀ استصحاب در بعض از موارد آن نیست چنانکه رفع ید می‌شود از آن در مسألۀ شک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به سبب آنچه که دلالت می‌کند بر وجود به بناگذاری بر اکثر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به معنای خارج شدن یک مورد به مجرّد آمدن دلیل از مورد استصحاب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ورود اختصاص دارد به دلیل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زایل‌کنندۀ شکّی است که در</w:t>
      </w:r>
      <w:bookmarkStart w:id="116" w:name="pg12648_125601"/>
    </w:p>
    <w:p>
      <w:pPr>
        <w:pStyle w:val="BookText"/>
        <w:rPr/>
      </w:pPr>
      <w:bookmarkEnd w:id="116"/>
      <w:r>
        <w:rPr>
          <w:rFonts w:ascii="IRNazanin" w:hAnsi="IRNazanin" w:eastAsia="IRNazanin"/>
          <w:color w:val="111111"/>
          <w:sz w:val="28"/>
          <w:sz w:val="28"/>
          <w:szCs w:val="28"/>
          <w:rtl w:val="true"/>
          <w:lang w:bidi="fa-IR"/>
        </w:rPr>
        <w:t>مجرای استصحاب اخذ می‌شود</w:t>
      </w:r>
      <w:r>
        <w:rPr>
          <w:rFonts w:eastAsia="IRNazanin" w:cs="IRNazanin"/>
          <w:color w:val="111111"/>
          <w:sz w:val="28"/>
          <w:szCs w:val="28"/>
          <w:rtl w:val="true"/>
          <w:lang w:bidi="fa-IR"/>
        </w:rPr>
        <w:t>.</w:t>
      </w:r>
    </w:p>
    <w:p>
      <w:pPr>
        <w:pStyle w:val="Heading6"/>
        <w:numPr>
          <w:ilvl w:val="5"/>
          <w:numId w:val="1"/>
        </w:numPr>
        <w:rPr/>
      </w:pPr>
      <w:bookmarkStart w:id="117" w:name="__RefHeading___Toc428205_222507752"/>
      <w:bookmarkStart w:id="118" w:name="_Toc46"/>
      <w:bookmarkEnd w:id="117"/>
      <w:r>
        <w:rPr>
          <w:rtl w:val="true"/>
        </w:rPr>
        <w:t>معنای حکومت</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حکومت بنابر آنچه در باب تعادل و تراجیح خواهد آمد عبارتست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در ضمن یک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فاستشهدوا شهادة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نماید به وجوب رفع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دست برداشتن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چیزی که دلیل دیگر در صورت نبودن این دلیل حاکم،آن را اقتضا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بکند به وجوب عمل در یک موردی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این دلیل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الفقّاع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نبود،دلیل دیگر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اقتضا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مقابلۀ استصحاب با بیّنه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شارع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نجاست لباست مثلا به بیّنه عمل کن،و فرض هم اینستکه با آمدن بیّنه بر نجاست لباس،باز هم شک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نرفته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شارع در دلیل وجوب عمل به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فاستشهدوا شهادة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نمود به رفع ید از آثار احتمال مخالف با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دست بردار از آن آثاری که مترتّب می‌شد بر احتمال بقاء طهارت که مخالف با بیّنه است،آثاری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 استصحاب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چه‌بسا عمل به ادلّه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را از باب 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به دو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 مراد از شک،عدم دلیل،عدم طریق و تحیّر و سرگردانی در عمل است که در صورت قیام دلیل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بیّنه بر موت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حیرتی در کار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همان ورود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می‌خواهی بگو آن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بیّنه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فرض کردید،قطعی الاعتبار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هم قطعی نباشد،حجیّتش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نقض حالت سابقه،نقض یقین به 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نقض یقین با اشک که این نیز ورود است</w:t>
      </w:r>
      <w:r>
        <w:rPr>
          <w:rFonts w:eastAsia="IRNazanin" w:cs="IRNazanin"/>
          <w:color w:val="111111"/>
          <w:sz w:val="28"/>
          <w:szCs w:val="28"/>
          <w:rtl w:val="true"/>
          <w:lang w:bidi="fa-IR"/>
        </w:rPr>
        <w:t>).</w:t>
      </w:r>
    </w:p>
    <w:p>
      <w:pPr>
        <w:pStyle w:val="Heading6"/>
        <w:numPr>
          <w:ilvl w:val="5"/>
          <w:numId w:val="1"/>
        </w:numPr>
        <w:rPr/>
      </w:pPr>
      <w:bookmarkStart w:id="119" w:name="__RefHeading___Toc428207_222507752"/>
      <w:bookmarkStart w:id="120" w:name="_Toc47"/>
      <w:bookmarkEnd w:id="119"/>
      <w:r>
        <w:rPr>
          <w:rtl w:val="true"/>
        </w:rPr>
        <w:t>ضعف این احتمال</w:t>
      </w:r>
      <w:bookmarkEnd w:id="12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 و سرگرانی را برطرف نمی‌کند،دلیل اجتهادی هم در خصوص مورد استصحاب قطعی الاعتبار نمی‌شود مگر پس از اثبات حاکم بودن مؤدّای بیّنه بر مؤدّای</w:t>
      </w:r>
    </w:p>
    <w:p>
      <w:pPr>
        <w:pStyle w:val="BookText"/>
        <w:rPr/>
      </w:pPr>
      <w:r>
        <w:rPr>
          <w:rFonts w:ascii="IRNazanin" w:hAnsi="IRNazanin" w:eastAsia="IRNazanin"/>
          <w:color w:val="111111"/>
          <w:sz w:val="28"/>
          <w:sz w:val="28"/>
          <w:szCs w:val="28"/>
          <w:rtl w:val="true"/>
          <w:lang w:bidi="fa-IR"/>
        </w:rPr>
        <w:t>استصحاب،و الاّ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از طریق حکومت اصلاح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 که مؤدّای استصحاب وجوب عمل بر حالت سابقه است در صورت عدم یقین به ارتفاع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تنقض می‌گوید حیات را استصحاب کن مادامی که یقین به ممات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در آنجا فلان بیّنه باشد یا نه،و مؤدّای دلیل آن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عمل به مؤدّای بیّنه است چه مخالف با حالت سابقه یعنی استصحاب باشد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 و مشکلۀ این مطلب حل نمی‌شود جز به طریق حکومتی که ما آن را ذکر نمودیم چنانکه بر کسی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 امر سوم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سوّمین امر از اموری است که در اصل جریان استصحاب و تحقّق مفهوم آن دخیل و معتبر می‌باشد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لاحق هریک از بقاء و ارتفاع ما کان باید که مشکوک و محتمل باشد تا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بقاء یا ارتفاع در زمان لاحق قطعی و مسلّم باشد دیگر جای استصحاب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مطلب فوق بفرمائید ادلّۀ احکام شرعیّه بطور کلّی بر چند دسته‌اند؟</w:t>
      </w:r>
    </w:p>
    <w:p>
      <w:pPr>
        <w:pStyle w:val="BookText"/>
        <w:rPr/>
      </w:pPr>
      <w:r>
        <w:rPr>
          <w:rFonts w:ascii="IRNazanin" w:hAnsi="IRNazanin" w:eastAsia="IRNazanin"/>
          <w:color w:val="111111"/>
          <w:sz w:val="28"/>
          <w:sz w:val="28"/>
          <w:szCs w:val="28"/>
          <w:rtl w:val="true"/>
          <w:lang w:bidi="fa-IR"/>
        </w:rPr>
        <w:t>بر دو 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ادلّه‌ای که مبیّن احکام واقعیّه هستند و ادلّۀ اجتهادیّه نامیده می‌شوند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مراد از احکام واقعیّه،احکامی است که در واقع و نفس الامر و لوح محفوظ برای موضوعات به لحاظ ذوات و ماهیات آنها و با قطع نظر از علم و جهل مکلّف و بر اساس مصالح و مفاسد واقعی‌ای که در متعلّقات آنها وجود دارد،جعل و تشریع و ثبت گردیده‌اند و جاهل و عالم و مسلم و کافر در آنها مشترک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که حرمت بر نفس خمر بار شده است و نه بر خمری که معلوم الخمریه باشد یعنی که علم و جهل در ثبوت این حرمت برای خمر دخیل نمی‌باشد و هکذا در الصلوة واجبة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نقش علم در اینجا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ثبوت حرمت برای نفس خمر و اصل ثبوت وجوب برای نفس صلوة نقشی ندارد و لکن شرط تنجّز تکلیف و یا علّت تامّۀ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ادلّه‌ای که مبیّن حکم ظاهری هستند و از آنها تعبیر به ادلّۀ فقاهتیّه و یا اصول عملیه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مراد از حکم ظاهری،احکامی هستند که در ظاهر و به ملاحظۀ جهل انسان نسبت به واقع در حق مکلّف جعل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احکام ظاهریه اختصاص به افراد جاهل و شاک دارند،مثل اباحۀ ظاهریه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اجتهادیّه خود بر چند قسم‌اند؟</w:t>
      </w:r>
    </w:p>
    <w:p>
      <w:pPr>
        <w:pStyle w:val="BookText"/>
        <w:rPr/>
      </w:pPr>
      <w:r>
        <w:rPr>
          <w:rFonts w:ascii="IRNazanin" w:hAnsi="IRNazanin" w:eastAsia="IRNazanin"/>
          <w:color w:val="111111"/>
          <w:sz w:val="28"/>
          <w:sz w:val="28"/>
          <w:szCs w:val="28"/>
          <w:rtl w:val="true"/>
          <w:lang w:bidi="fa-IR"/>
        </w:rPr>
        <w:t>بر دو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اجتهادیّۀ قطعیّه که مفید یقین هستند مثل خبر متواتر السّند منصوص الدلالة و نصّ قرآنی و حکم عقل قطعی و اجماع محصّل قطعی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اجتهادیّۀ ظنیّه که مفید ظنّ به واقع هستند،لکن از ظنون معتبره هستند مثل ظواهر قرآن،خبر واحد ثقه یا عدل،شهرت فتوائیّه علی قول و اجماع منقول علی قول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ادلّۀ اجتهادیّه و فقاهتیّه بر دیگری مقدم‌اند؟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اجتهادیه بر ادلّۀ فقاهتیّه مقدّم‌اند یعنی تا زمانی که دلیل اجتهادی وجود دارد،نوبت به اصل عملی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دلیل حیث لا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مطلب در این مسأله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اصول عملیّه شک و عدم العلم و عدم الطریق الی الواقع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تنها در صورتی که تمام راهها به سوی واقع بسته باشد و ما در جهل و حیرت باشیم مجاز هستیم که از این اصول استفاده کنیم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وجود دلیل اجتهادی که طریق به سوی واقع است نوبت به اصول عملیه نمی‌رسد،چرا که ادلّۀ اجتهادیه مورد را از مجرای اصول عملیّه خارج می‌کنند،اعمّ از اینکه این دلیل اجتهادی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قطعی باشد که طریقیّت الی الواقع و وجوب متابعت از آن به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دلیل ظنّی باشد که شارع مقدّس آن را طریق قرار داده است یعنی ظنّ معتبر که طریقیّتش ناقص است و شارع مقدّس طریقیّت ناقصۀ آن را تکمیل کرده و امر نموده است به اینکه آن را نازل به منزلۀ علم قرار بده و به احتمالات خلافیّه اعتنا نکن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ایّحال هریک از این دو دلیل که باشد راهی به سوی واقع است و نوبت به اجرای اصول عملیّه نمی‌رسد،و لذا در اصل تقدیم ادلّه بر اصول تردیدی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چگونگی این تقدیم است که آیا از باب تخصّص و ورود است یا از باب تخصیص است و یا از باب حکومت؟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ادلّۀ اجتهادیّۀ قطعیّه بر اصول عملیّه از چه بابی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ورود است یعنی با قیام این ادلّه،موضوع اصول عملیّه که عدم العلم،عدم الدلیل، شک و تحیّر و جهل است،وجدانا مرتفع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علم آمد،عدم العلم و التّحیّر از بین می‌رود و این معنای ورود است که کاملا روشن بوده و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بیان کیفیّت و چگونگی تقدیم ادلۀ اجتهادیّۀ ظنیّه و یا به تعبیر دیگر امارات معتبره بر اصول عملیه لازم است در رابطۀ با معنای تخصّص،ورود،تخصیص و حکومت مقداری صحبت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در اصطلاح اصولی به چه معناست؟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الشیء بنفسه عن موضوع الدلیل است یعنی دلیلی آمده و حکمی را روی عنوانی بار کرده به نحوی که بطور خودکار افراد و مصادیقی از تحت آن عنوان خارج بوده و نیازی به اخراج و یا به تعبیر دیگر استثنا ندارند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البته،اگر استثنائی هم بیاید به نحو منفصل خواهد بود و نه متصل مثل اکرم العلماء که از اول شامل جهّال نمی‌شود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نیازی به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نمی‌باشد بلکه یک دلیل وجود دارد که افرادی از یک نوع را مثلا دربرمی‌گیرد،مثل همان اکرم العلماء که علمای نوع انسان را شامل می‌شود و افراد</w:t>
      </w:r>
    </w:p>
    <w:p>
      <w:pPr>
        <w:pStyle w:val="BookText"/>
        <w:rPr/>
      </w:pPr>
      <w:r>
        <w:rPr>
          <w:rFonts w:ascii="IRNazanin" w:hAnsi="IRNazanin" w:eastAsia="IRNazanin"/>
          <w:color w:val="111111"/>
          <w:sz w:val="28"/>
          <w:sz w:val="28"/>
          <w:szCs w:val="28"/>
          <w:rtl w:val="true"/>
          <w:lang w:bidi="fa-IR"/>
        </w:rPr>
        <w:t>جاهل از همان اوّل از گردونۀ حکم اکرام خارج‌اند نه اینکه اوّل مشمول حکم مزبور بشوند و سپس از تحت آن خارج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دلیل وجود دارد که یکی وارد و دیگری مورود است یعنی که با آمدن دلیل وارد، مضوع دلیل مورود که مثلا شک باشد از بین می‌رود و دیگر موضوعی ندارد نه تعبّدا و نه تنزیلا و نه 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ادلّۀ اجتهادیه از جمله نصوص قرآنی بر اصول عملیّه عقلیّه و شرعیّه،شکی باقی نمی‌ماند تا که جائی برای اجرای اصلی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مرحوم شیخ مراد از تخصص و ورود یک معناست گرچه در جای دیگر هر کدام دارای معنای خاصّ به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دلیل موجود یکی با مدلول لفظی و معنای مطابقی خود ناظر به دلیل دیگر و مفسر آن بوده و متصرّف در عقد الوضع و یا عقد الحمل آن می‌باشد به نحوی که اگر دلیل محکوم نبود،دلیل حاکم لغو و بیهوده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البته؛حکومت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نحو تضییق و یا اخراج است بدین معنا که دایرۀ موضوع دلیل محکوم را تنگ‌تر و کوچکتر می‌کند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محکوم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الفاسق لیس بعالم که دلیل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 نحو توسعه و یا ادخال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 عالم نسبت به اکرم العلماء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در اصطلاح علم اصول چیست؟</w:t>
      </w:r>
    </w:p>
    <w:p>
      <w:pPr>
        <w:pStyle w:val="BookText"/>
        <w:rPr/>
      </w:pPr>
      <w:r>
        <w:rPr>
          <w:rFonts w:ascii="IRNazanin" w:hAnsi="IRNazanin" w:eastAsia="IRNazanin"/>
          <w:color w:val="111111"/>
          <w:sz w:val="28"/>
          <w:sz w:val="28"/>
          <w:szCs w:val="28"/>
          <w:rtl w:val="true"/>
          <w:lang w:bidi="fa-IR"/>
        </w:rPr>
        <w:t>اینستکه از دو دلیل موجود یکی عام است و دیگری خاص و لکن دلیل خاص به گونه‌ای نیست که اگر دلیل عام نباشد لغو و بیهوده باشد بلکه خود مستقلا مفهم مراد است،منتهی در ظاهر با دلیل عام تعارض می‌کنند که در این رابطه دلیل خاص از باب اینکه اقوی دلالة می‌باشد مقدّم بر دلیل عام می‌باشد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احیانا در موردی دلیل عام اقوی بود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دلیل عام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فوق تقدیم ادلّۀ اجتهادیّۀ ظنیّه و یا امارات معتبره بر اصول عملیه از چه بابی است؟</w:t>
      </w:r>
    </w:p>
    <w:p>
      <w:pPr>
        <w:pStyle w:val="BookText"/>
        <w:rPr/>
      </w:pPr>
      <w:r>
        <w:rPr>
          <w:rFonts w:ascii="IRNazanin" w:hAnsi="IRNazanin" w:eastAsia="IRNazanin"/>
          <w:color w:val="111111"/>
          <w:sz w:val="28"/>
          <w:sz w:val="28"/>
          <w:szCs w:val="28"/>
          <w:rtl w:val="true"/>
          <w:lang w:bidi="fa-IR"/>
        </w:rPr>
        <w:t>در پاسخ به این سؤال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به پیروی از صاحب ریاض قائل به تخصیص شده‌اند بدین معنا که ادلۀ امارات را مخصّص عمومات ادلۀ استصحاب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اینها تقدیم امارت بر ادلۀ استصحاب را از باب تخصیص می‌دانند یعنی که این ادله،ادلۀ استصحاب را تخصیص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حضرات بر این مدّعی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میان ادلّۀ حجیّت امارات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مثلا وَ اسْتَشْهِدُوا شَهِیدَیْنِ مِنْ رِجالِکُمْ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ادلۀ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مورد و مجری عموم و خصوص من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ادلّۀ حجیّت امارات اینستکه اماره از جمله بیّنه در موضوعات و خبر واحد در احکام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حجّت بوده و واجب الاتّباع است اعمّ از اینکه با حالت سابقه مخالف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دلیل استصحاب اینستکه استصحاب حجّت است و باید بر طبق حالت سابقه عمل نمود و فرقی نمی‌کند که اماره‌ای برخلاف حالت سابقه باشد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افتراق امارات آنجایی است که شکّ ما حالت سابقه نداشته باشد که در اینجا جای استصحاب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افتراق استصحاب آنجایی است که اماره‌ای برخلاف و یا بر وفاق حالت سابقه نباشد و الا جای جریان اصل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اجتماع امارات و اصول در موردی است که ما نسبت به امری یقین سابق داشته باشیم و لکن اکنون هم شک لاحق داشته باشیم،اماره‌ای هم برخلاف اقامه شده باشد که در اینصورت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استصحاب جاری کن و بنا را بر حالت سابقه بگذار و بگو زید در روز جمعه زنده بود اکنون هم 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فَاسْتَشْهِدُوا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از اماره و یا به تعبیر دیگر از بیّنه یعنی شهادت عدلین استفاده کن و در صورتی که گفتند زید مرده است بگو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اصل باهم تعارض کرده و تساقط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اینکه در مورد حجیّت امارات کسی قائل به تفصیل نشده است که اگر در موردی استصحاب جاری شد دیگر جای اماره نیست و در غیر آن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اماره را حجّت می‌داند مطلقا حجّت می‌داند و آنکه معتبر نمی‌داند مطلقا معتبر نمی‌داند و حال آنکه در مورد استصحاب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مادّۀ 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را مقدّم بداریم باید بگوئیم که اماره حجّت نیست و حال آنکه احدی حتی قائل به حکومت یا ورود هم به این حرف قائل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اماره را مقدّم بداریم مانعی پیش نمی‌آید و در دیگر موارد به استصحاب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عموم و خصوص من وجه است و لکن با آن معاملۀ با عموم و خصوص مطلق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بیشتر این دلیل مثال بزنید؟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اثناء نماز شک می‌کنید که دو رکعت خوانده‌اید یا سه رکعت یعنی نمی‌دانید که اقلّ را بجا آورده‌اید یا اکثر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اقتضای اقلّ را می‌کند و می‌گوید از اقل تجاوز نکرده‌ای یعنی که خیر اکثر را بجا نیاورده‌ای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شککت فابن علی الاکثر می‌گوید که خیر وقتی که بین اقلّ و اکثر شک نمودی بنا را بر اکثر بگذار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اذا شککت مخصص قاعده لا تنقض است و نمی‌گذارد که شما استصحاب جاری کنید و بنا را بر اقل بگذارید،هکذا ادلّه و امارات در صورتی که مواجه با استصحاب شوند، می‌شوند مخصّص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جناب شیخ در این رابطه چیست؟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فرع بر تعارض است و تعارض فرع بر اینستکه دو دلیل در عرض هم باشند</w:t>
      </w:r>
    </w:p>
    <w:p>
      <w:pPr>
        <w:pStyle w:val="BookText"/>
        <w:rPr/>
      </w:pPr>
      <w:r>
        <w:rPr>
          <w:rFonts w:ascii="IRNazanin" w:hAnsi="IRNazanin" w:eastAsia="IRNazanin"/>
          <w:color w:val="111111"/>
          <w:sz w:val="28"/>
          <w:sz w:val="28"/>
          <w:szCs w:val="28"/>
          <w:rtl w:val="true"/>
          <w:lang w:bidi="fa-IR"/>
        </w:rPr>
        <w:t>و حال آنکه در ما نحن فیه دلیل اصل با دلیل اماره در یک سطح نبوده و هم‌عرض نیستند تا که یکی مخصّص دیگری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مخصّص و مخصّص مربوط به آن جایی است که هردو در یک سطح باشند مثل اکرم العلماء و لا تکرم النّحاة که هردو دلیل‌اند و در یک سطح می‌باشند در حالی که لا تکرم النحاة مخصّص اکرم العلماء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اماره و دلیل استصحاب در طول هم بوده و دلیل اماره مقدّم بر دلیل اصل است چونکه طریق به سوی واقع و نازل به منزلۀ علم است و لذا نوبت به تعارض و پس از آن به تخصیص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به پیروی از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حکومت هستند یعنی که دلیل اماره را بر دلیل اصل حاکم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قول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 که به حسب فرض حالت سابقه‌ای وجود دارد و استصحاب قابل جریان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یقین به طهارت لباستان داشتید و لکن اکنون شک دارید که آیا هنوز هم لباستان پاک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اگر بیّنه‌ای قائم شود به اینکه لباس شما نجس شده است با قیام اماره شک شما زایل نمی‌شود،مع ذلک شارع بیّنه را در حق شما حجّت کرده و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 یا اعمل بالبیّنة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سخن اینستکه آن بیّنه و یا امارۀ ظنیّه را نازل به منزلۀ علم قرار بده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اگر علم داشتی کلیّۀ آثار را بر آن مترتب می‌کردی اکنون هم که ظنّ معتبر بر نجاست آمده است،همان آثار را مترتب کن و به احتمالات خلافیّه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یکی از احتمالات خلافیّه همین استصحاب طهارت است که دلیل حجیّت بیّنه می‌گوید آن را نادیده بگیر و تنزیلا بگو که شکی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معنای حکومت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شیخنا چنین اماره و یا بیّنه‌ای در برابر استصحاب نه سمت تخصیص دارد</w:t>
      </w:r>
    </w:p>
    <w:p>
      <w:pPr>
        <w:pStyle w:val="BookText"/>
        <w:rPr/>
      </w:pPr>
      <w:r>
        <w:rPr>
          <w:rFonts w:ascii="IRNazanin" w:hAnsi="IRNazanin" w:eastAsia="IRNazanin"/>
          <w:color w:val="111111"/>
          <w:sz w:val="28"/>
          <w:sz w:val="28"/>
          <w:szCs w:val="28"/>
          <w:rtl w:val="true"/>
          <w:lang w:bidi="fa-IR"/>
        </w:rPr>
        <w:t>و نه سمت ورود بلکه سمت حکومت و تفسیر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دلیل حاکم در ادله ما بسیار زیاد است مثل دلیل لا حرج،دلیل لا عذر،دلیل لا رفع النسیان،دلیل لا رفع الاضطرار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دین اسلام واجبات و محرّمات و یا تکالیفی وجود نداشت معنا نداشت که بگوید ادم ناسی معذور است چرا که این سؤال پیش می‌آمد که مگر در غیر ناسی خبری هست که در آن معذور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بله،یک سری تکالیف وجود دارد که پس از آن ناسی،مضطر و مبتلا به اکراه،معذور خواهند شد و این همان رابطه حاکم و محکوم و یا مفسر و مفسّر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مثل صاحب فصول و دیگران طرفدار تخصّص و ورود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حضرات بر مدّعایشان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به دو دلیل از ادلّۀ این حضرات اشاره فرموده است که ذیلا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اصول عملیه،از جمله استصحاب،شک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ادلۀ استصحاب هم آمده است که لا تنقض الیقین بالشّکّ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شک هم،عدم العلم نیست تا که شما بگوئید با قیام امارۀ ظنیّه و یا به تعبیر دیگر بیّنه،عدم العلم وجدانا باقی است و بطور کامل مرتفع نمی‌شود،و لذا ورود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به معنای تحیّر است و بلاتردید با قیام امارۀ ظنیّۀ معتبره تحیّر از بین رفته و آرامش و اطمینان خاطر به جای آن می‌نشیند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 اماره موضوع اصل وجدانا از بین می‌رود و این معنای ورود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شک به معنای عدم العلم باشد و با قیام اماره هم عدم العلم منتفی نباشد بخاطر اینکه اماره ظنّ‌آور است و نه علم‌آور لکن این سخن با قطع نظر از دلیل حجیّت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 التفات به ادلّۀ حجیّت،ما قطع به حجیّت اماره پیدا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عمل به اماره،عمل به آن پشتوانۀ قاطع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فاستشهدوا شهادة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ایّحال نقض حالت سابقه نقض یقین به شک نیست بلکه نقض یقین به یقین است،و این همان معنای ورود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پاسخ مشترک به دو دلیل حضرات است توسط شیخنا 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صرف اینکه ما شک را به معنای تحیّر بگیریم و یا به صرف اینکه بگوئیم امارات ظنیّه پشتوانۀ قاطع دارند در تقدّم امارات بر اصول از باب ورود 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امکان دارد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امارات دلیل قاطع بر حجیّتشان دارند همانطور هم استصحاب دلیل قاطع بر حجیّتش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که دلیل اماره عام است،دلیل استصحاب نیز عام است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 حداکثر اینستکه این دو دلیل در مادۀ اجتماع تعارض کرده و در نتیجه تساقط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برای تقدّم اماره بر اصل وجود ندارد مگر از طریق حکومت که ما خود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 xml:space="preserve">و کیف کان،فجعل بعضهم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الفاضل التونی فی الوافیة</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الدّلیل الاجتهادی علی خلاف الحالة السّابقة من شرائط العمل بالاستصحاب،لا یخلو عن مسامحة؛لأنّ مرجع ذلک بظاهره إلی عدم المعارض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مسألة البناء علی الأکثر لکنّه لیس مراد هذا المشترط قطعا،بل مراده عدم الدلیل علی ارتفاع الحالة السابقة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 علیه المحقّق القمی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الاستصحاب أیضا أحد الأدلّة،فقد یرجّح علیه الدلیل،و قد یرجّح علی الدلیل،و قد لا یرجّح أحدهما علی الآخر،قال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ذکر بعضهم </w:t>
      </w:r>
      <w:r>
        <w:rPr>
          <w:rStyle w:val="FootnoteAnchor"/>
          <w:rtl w:val="true"/>
        </w:rPr>
        <w:footnoteReference w:id="32"/>
      </w:r>
      <w:r>
        <w:rPr>
          <w:rFonts w:ascii="IRNazanin" w:hAnsi="IRNazanin" w:eastAsia="IRNazanin"/>
          <w:color w:val="111111"/>
          <w:sz w:val="28"/>
          <w:sz w:val="28"/>
          <w:szCs w:val="28"/>
          <w:rtl w:val="true"/>
          <w:lang w:bidi="fa-IR"/>
        </w:rPr>
        <w:t>فی مال المفقود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فی حکم ماله حتّی یحصل العلم العادی بموته؛استصحابا لحیاته </w:t>
      </w:r>
      <w:r>
        <w:rPr>
          <w:rStyle w:val="FootnoteAnchor"/>
          <w:rtl w:val="true"/>
        </w:rPr>
        <w:footnoteReference w:id="33"/>
      </w:r>
      <w:r>
        <w:rPr>
          <w:rFonts w:ascii="IRNazanin" w:hAnsi="IRNazanin" w:eastAsia="IRNazanin"/>
          <w:color w:val="111111"/>
          <w:sz w:val="28"/>
          <w:sz w:val="28"/>
          <w:szCs w:val="28"/>
          <w:rtl w:val="true"/>
          <w:lang w:bidi="fa-IR"/>
        </w:rPr>
        <w:t xml:space="preserve">،مع وجود الروایات المعتبرة </w:t>
      </w:r>
      <w:r>
        <w:rPr>
          <w:rStyle w:val="FootnoteAnchor"/>
          <w:rtl w:val="true"/>
        </w:rPr>
        <w:footnoteReference w:id="34"/>
      </w:r>
      <w:r>
        <w:rPr>
          <w:rFonts w:ascii="IRNazanin" w:hAnsi="IRNazanin" w:eastAsia="IRNazanin"/>
          <w:color w:val="111111"/>
          <w:sz w:val="28"/>
          <w:sz w:val="28"/>
          <w:szCs w:val="28"/>
          <w:rtl w:val="true"/>
          <w:lang w:bidi="fa-IR"/>
        </w:rPr>
        <w:t>المعمول بها عند بعضهم،بل عند جمع من</w:t>
      </w:r>
      <w:bookmarkStart w:id="121" w:name="pg12648_125611"/>
    </w:p>
    <w:p>
      <w:pPr>
        <w:pStyle w:val="BookText"/>
        <w:rPr/>
      </w:pPr>
      <w:bookmarkEnd w:id="121"/>
      <w:r>
        <w:rPr>
          <w:rFonts w:ascii="Amiri" w:hAnsi="Amiri" w:eastAsia="Amiri" w:cs="Amiri"/>
          <w:color w:val="111111"/>
          <w:sz w:val="28"/>
          <w:sz w:val="28"/>
          <w:szCs w:val="28"/>
          <w:rtl w:val="true"/>
          <w:lang w:bidi="ar-SA"/>
        </w:rPr>
        <w:t xml:space="preserve">المحقّقین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مفتاح الکرامة </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،الدالّة علی وجوب الفحص أربع سنین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إرادة العمل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ما جزمنا به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مراده عدم ما یدلّ علما أو ظنّا علی ارتفاع الحالة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وجه لورود ذلک لأنّ الاستصحاب إن اخذ من باب التعبّد،فقد عرفت،حکومة أدلّة جمیع الأمارات الاجتهادیّة علی دلیله،و إن اخذ من باب الظنّ،فالظاهر أنّه لا تأمّل لأحد فی أنّ المأخوذ فی إفادته للظنّ عدم وجود أمارة فی مورده علی خلافه؛و لذا ذکر العضدیّ فی دلیله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کان سابقا و لم یظنّ عدمه فهو مظنون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ذکرنا لم نر أحدا من العلماء قدّم الاستصحاب علی أمارة مخالفة له مع اعترافه بحجّیّتها لو لا الاستصحاب،لا فی الأحکام و لا فی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استشهد به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بعض الأصحاب بالاستصحاب فی مال المفقود،و طرح ما دلّ علی وجوب الفحص أربع سنین و الحکم بموته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دخل له بما نحن فیه؛لأنّ تلک الأخبار لیست أدلّة فی مقابل استصحاب حیاة المفقود،و إنّما المقابل له قیام دلیل معتبر علی موته،و هذه الأخبار علی تقدیر تمامیّتها مخصّصة لعموم أدلّة الاستصحاب،دالّة علی وجوب البناء علی موت المفقود بعد الفحص،نظیر ما دلّ علی وجوب البناء علی الأکثر مع الشکّ فی عدد الرکعات،فمن عمل بها خصّص بها عمومات الاستصحاب،و من طرحها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لقصور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أدلّة الاستصحاب عنده علی عمومها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122" w:name="__RefHeading___Toc428209_222507752"/>
      <w:bookmarkStart w:id="123" w:name="_Toc48"/>
      <w:bookmarkEnd w:id="122"/>
      <w:r>
        <w:rPr>
          <w:rtl w:val="true"/>
        </w:rPr>
        <w:t>مسامحه در آنچه که فاضل تونی آن را از شرائط استصحاب قرار داده</w:t>
      </w:r>
      <w:bookmarkEnd w:id="123"/>
    </w:p>
    <w:p>
      <w:pPr>
        <w:pStyle w:val="Heading6"/>
        <w:numPr>
          <w:ilvl w:val="5"/>
          <w:numId w:val="1"/>
        </w:numPr>
        <w:rPr/>
      </w:pPr>
      <w:bookmarkStart w:id="124" w:name="__RefHeading___Toc428211_222507752"/>
      <w:bookmarkStart w:id="125" w:name="_Toc49"/>
      <w:bookmarkEnd w:id="124"/>
      <w:r>
        <w:rPr>
          <w:rtl w:val="true"/>
        </w:rPr>
        <w:t>اشاره</w:t>
      </w:r>
      <w:bookmarkEnd w:id="12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برخی از اصحاب یعنی صاحب فصول،نبود دلیل اجتهادی برخلاف حالت سابقه را از شرائط عمل به استصحاب خالی از مسامحه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به جای ارتفاع</w:t>
      </w:r>
      <w:bookmarkStart w:id="126" w:name="pg12648_125612"/>
    </w:p>
    <w:p>
      <w:pPr>
        <w:pStyle w:val="BookText"/>
        <w:rPr/>
      </w:pPr>
      <w:bookmarkEnd w:id="126"/>
      <w:r>
        <w:rPr>
          <w:rFonts w:ascii="IRNazanin" w:hAnsi="IRNazanin" w:eastAsia="IRNazanin"/>
          <w:color w:val="111111"/>
          <w:sz w:val="28"/>
          <w:sz w:val="28"/>
          <w:szCs w:val="28"/>
          <w:rtl w:val="true"/>
          <w:lang w:bidi="fa-IR"/>
        </w:rPr>
        <w:t>الحالة،خلاف الحالة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بازگشت سخن صاحب فصول یعنی شرط عمل به استصحاب،علی الظاهر نبود معارض برای عموم لا تنقض است،چنانکه در مسألۀ اذا شککت فابن علی الاکثر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بر خلاف استصحاب و مخصّص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مراد صاحب فصول این مشترط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نبود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مراد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 شرط عمل به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دلیل بر ارتفاع حالت سابقه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بیّنه بر مرگ زید در برابر استصحاب حیات او</w:t>
      </w:r>
      <w:r>
        <w:rPr>
          <w:rFonts w:eastAsia="IRNazanin" w:cs="IRNazanin"/>
          <w:color w:val="111111"/>
          <w:sz w:val="28"/>
          <w:szCs w:val="28"/>
          <w:rtl w:val="true"/>
          <w:lang w:bidi="fa-IR"/>
        </w:rPr>
        <w:t>).</w:t>
      </w:r>
    </w:p>
    <w:p>
      <w:pPr>
        <w:pStyle w:val="Heading6"/>
        <w:numPr>
          <w:ilvl w:val="5"/>
          <w:numId w:val="1"/>
        </w:numPr>
        <w:rPr/>
      </w:pPr>
      <w:bookmarkStart w:id="127" w:name="__RefHeading___Toc428213_222507752"/>
      <w:bookmarkStart w:id="128" w:name="_Toc50"/>
      <w:bookmarkEnd w:id="127"/>
      <w:r>
        <w:rPr>
          <w:rtl w:val="true"/>
        </w:rPr>
        <w:t>ایراد محقق قمی بر صاحب فصول و مناقشۀ شیخ در آن</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ایرادی را که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صاحب فصول وارد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نیز خود یک دلیل از ادله است و لذا گاهی دلیل بر استصحاب ترجیح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ابن علی الاکثر که ترجیح دارد بر استصحاب عدم انجام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استصحاب ترجیح پیدا می‌کند بر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حیات زید و طرح حدیث اربع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هم هیچیک از دلیل و استصحاب بر هم ترجیح داده نمی‌شوند،و لذا برخی در رابطۀ با اموال شخص مفقود گفته‌اند که آن اموال به خاطر استصحاب حیات زید مثلا در حکم مال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علم عادی به مرگ او حاصل آید با وجود روایات معتبره‌ای که از نظر برخی به آنها عمل می‌شود و بلکه از نظر جمعی از محققین دلالت بر وجوب فحص از چهار سال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باشد بر ظاهر کلام صاحب فصول که فرمود عمل به عموم لا تنقض مشروط بر اینستکه دلیل برخلافش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بنابر آنچه که ما بدان جزم داریم به اینکه مراد صاحب فصول عدم دلیل است بر ارتفاع حالت سابقه چه علما و چه ظنا،وجهی برای وارد کردن آن ایراد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باب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شود،که دانستید که ادلّۀ تمام امارات اجتهادیّه حکومت دارند بر دلیل استصحاب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باب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امارات ظنیّه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شود،ظاهر اینستکه احدی از علما تردید ندارند که اخذ افادۀ ظنّ در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حجّت بودنش از باب ظنّ در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ظنّ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عضدی در دلیلش آورده است که آنچه در سابق بود و ظنّ بر عدم</w:t>
      </w:r>
    </w:p>
    <w:p>
      <w:pPr>
        <w:pStyle w:val="BookText"/>
        <w:rPr/>
      </w:pPr>
      <w:r>
        <w:rPr>
          <w:rFonts w:ascii="IRNazanin" w:hAnsi="IRNazanin" w:eastAsia="IRNazanin"/>
          <w:color w:val="111111"/>
          <w:sz w:val="28"/>
          <w:sz w:val="28"/>
          <w:szCs w:val="28"/>
          <w:rtl w:val="true"/>
          <w:lang w:bidi="fa-IR"/>
        </w:rPr>
        <w:t>آن نبود،مظنون البقاء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دلیل آنچه که ما گفتیم،احدی از علماء را ندیدیم که استصحاب را بر امارۀ مخالف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اماره‌ای که دلالت کند بر حالت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بدارد،منتهی به شرط اعتراف به حجیّت آن اماره در صورتی که استصحاب نباشد،نه در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قیام بیّنه در مورد نجاست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بیّنه بر موت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هردو صورت حق اجرای استصحاب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را که مرحوم قمی بدان استشهاد نمود و آن عبارت بود از عمل برخی از اصحاب به استصحاب در مال فرد مفقود و رد کردن حدیثی که دلالت بر وجوب چهار سال فحص و حکم به مرگ زید پس از فحص داشت،ربطی به محلّ بحث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 الدلیل علی ارتفاع الحالة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ادلّه‌ای در برابر استصحاب حیات فرد مفقود نیستند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استصحاب است،اقامۀ بیّنۀ معتبر بر مرگ زید است و حال آنکه این اخبار به فرض تمامیّت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بودنشان در برابر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تخصیص‌زنندۀ عموم اخبار استصحاب‌اند که دلالت می‌کند بر وجوب بناگذاری بر مرگ مفقود الاثر پس از فحص،نظیر آن حدیثی که دلالت دارد بر وجوب بناءگذاری بر اکثر در صورت شک در تعداد رکعتهای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از محلّ بحث ما در اینجا خارج‌اند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که به این روایات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برابر استصحاب حجّت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استصحاب را با این روایات تخصیص می‌زند،و هرکس به دلیل قصوری که در این روایات وجود دارد آنها را رد کند،ادلۀ استصحاب به عمومیّتشان نزد او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بعضهم عدم الدّلیل الاجتهادی علی خلاف الحالة السّابقة من شرائط العمل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فاضل تونی صاحب فصول فرموده است یکی از شرائط عمل به استصحاب اینستکه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 اجتهادی برخلاف حالت سابقه در بین نباشد و الا حق اجرای استصحاب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مرحوم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اعتراض کرده است به اینکه ما این شرط شما را قبول نداریم چرا که استصحاب خود یکی از ادلّه است،مضافا بر اینکه لا تنقض تعمیم دارد حتی موردی را هم که دلیلی برخلاف حالت سابقه باشد دربرمی‌گیرد و لذا در چنین موردی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دلیل و یا به تعبیر دیگر امارۀ ظنیّۀ معتبره بر دلیل استصحاب یعنی لا تنقض مقدّم می‌شود چنانکه اذا شککت فابن علی الاکثر بر استصحاب عدم اتیان به رکعت چهارم در شک میان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استصحاب بر دلیل اجتهادی مقدم می‌شود چنانکه در مسأله‌ای که مورد استشهاد مرحوم قمی قرار گرفته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هیچیک از دلیل و استصحاب بر دیگری ترجیح پیدا نمی‌کنند و لذا این شرط شما بدون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قمی در این ایرادش استشهاد کرده است به یک فرع فقهی مبنی بر اینکه اگر شخصی مفقود الاثر شود و ما ندانیم که زنده است یا مرده؟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می‌گوید بنا را بر حیات بگذار تا زمانی که به‌طور عادی علم به مرگ او پیدا کنی و الاّ تقسیم اموال او حرام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روایاتی وجود دارد مبنی بر اینکه تا چهار سال باید فحص کنی و اگر پس از چهار سال اثری از او پیدا نکرد او را مرده حساب کن و اموال او را تقسیم کن به ورّاثش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اینکه اماره برخلاف وجود دارد معذلک برخی به اجرای استصحاب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 دلیل برخلاف حالت سابقه داشته باشیم و چه نداشته باشیم استصحاب قابل جریان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جناب شیخ در این رابطه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تعبیر مرحوم صاحب فصول خالی از مسامحه نیست و لذا مقداری غلطاند از است و لذا مرحوم قمی را به اشتباه انداخته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دلیلی که در مقابل استصحاب قرار می‌گیرد بطور کلّی بر دو قسم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دلیلی که برخلاف حالت سابقه است و ظاهرا دلالت می‌کند برخلاف آن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الاکثر که مخالف با عدم الاتیان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قسم از دلیل اگر تام السّند و</w:t>
      </w:r>
    </w:p>
    <w:p>
      <w:pPr>
        <w:pStyle w:val="BookText"/>
        <w:rPr/>
      </w:pPr>
      <w:r>
        <w:rPr>
          <w:rFonts w:ascii="Amiri" w:hAnsi="Amiri" w:eastAsia="Amiri" w:cs="Amiri"/>
          <w:color w:val="111111"/>
          <w:sz w:val="28"/>
          <w:sz w:val="28"/>
          <w:szCs w:val="28"/>
          <w:rtl w:val="true"/>
          <w:lang w:bidi="ar-SA"/>
        </w:rPr>
        <w:t>الدلالة باشد مخصّص عموم استصحاب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دلیلی است که دلالت دارد بر ارتفاع و از بین رفتن حالت سابقه علما یا ظنا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می‌گوید عدالت و یا طهارت باقی است و لکن بیّنه می‌گوید مرتفع شده و به جای آن فسق و یا نجاست آمده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دلیل،حاکم و یا وارد بر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بیان می‌گوئیم جناب 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صاحب فصول از قسم اوّل یعنی دلیلی بود که برخلاف حالت سابقه بود حق با جنابعالی بوده و اعتراض شما وارد بود و لکن قطعا مراد ایشان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مراد آن قسم اول باشد البته دلیل برخلاف حالت سابقه با تمامیتش مخصّص عام لا تنقض می‌شود و لکن این شرط اختصاص به استصحاب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عمل به هر عامی و اجراء اصالة العموم در هر عامی مشروط به نبود مخصّص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صاحب فصول آن دوّمی است چرا که این اختصاص به استصحاب دارد که در اینصورت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بر ارتفاع،علمی باشد وارد نامیده می‌شود و در صورتی که ظنّی باشد حاکم بر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وجود دلیل علمی الارتفاع وجهی برای اجرای استصحاب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می‌کند که در عدم ورود این اشکال و اعتراض فرقی نمی‌کند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استصحاب را از اصول عملیه دانسته و آن را از باب تعبّد حجّت بدانیم که در اینصورت تمام ادلّه امارات ظنیّه از باب حکومت بر استصحاب مقدم می‌شوند و هیچ موردی نمی‌ماند که استصحاب به امارات ظنیّه ترجیح پیدا کند و یا که بین آنها تعارضی پیش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ما استصحاب را از باب ظنّ حجّت بدانیم که باز هم احدی از قائلین به حجیّت امارات را نمی‌شناسیم که با وجود امارۀ ظنیّۀ برخلاف از ظنّ استصحابی استفاده کرده و آن را بر اماره مقدّم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استشهد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استشهاد مرحوم قمی است در مسألۀ فرعیّه‌ای که عنوان کرد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حیات دلالت می‌کند بر بقاء حیات مفقود الاثر چه قبل از چهار سال و چه پس از آن و اما دلیلی که در برابر این استصحاب می‌تواند باشد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بیّنه قائم شود بر مرگ مفقود الاثر و یا اینکه مرگش بوسیله شیاع ثابت شود،که در اینصورت آن دلیل دلالت می‌کند بر از بین رفتن حالت سابقه واقعا منتهی ظنا و نه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با وجود دلیل اجتهادی بر ارتفاع ما کان،جائی برای استصحاب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روایاتی مثل اخبار وارده در باب،مفقود الاثر باشد که در ظاهر ما را متعبّد کند به اینکه تا چهار سال بنا را بر حیات بگذار استصحابا و لکن پس از آن بنا را بر مرگ گذاشته،آثار مرگ را مترتب کن که در اینصورت این دلیل مخالف با استصحاب و بناگذاری بر حالت سابقه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با استصحاب عدم اتیان به رکعت مشکوک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اخبار بلحاظ سند و دلالت کامل باشند و به لحاظ نسبت نیز اخصّ مطلق باشند بر استصحاب مقدّم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حیث سند یا دلالت قصوری داشته باشند،وجهی برای تقدّم آنها بر استصحاب وجود ندارد بلکه عموم لا تنقض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المراد بالدلیل الجتهادیّ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أمارة اعتبرها الشّارع من حیث إنّها تحکی عن الواقع و تکشف عنه بالقوّة،و تسمّی فی نفس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اجتهادیّة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أمارات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ممّا نصبه الشارع غیر ناظر إلی الواقع،أو کان ناظرا لکن فرض أنّ الشارع اعتبره لا من هذه الحیثیّة،بل من حیث مجرّد احتمال مطابقته للواقع،فلیس اجتهادیّا،بل هو من الأصول،و إن کان مقدّما علی بعض الأصول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الاستصحاب و القرعة من هذا القبیل</w:t>
      </w:r>
      <w:r>
        <w:rPr>
          <w:rFonts w:eastAsia="IRNazanin" w:cs="IRNazanin"/>
          <w:color w:val="111111"/>
          <w:sz w:val="28"/>
          <w:szCs w:val="28"/>
          <w:rtl w:val="true"/>
          <w:lang w:bidi="fa-IR"/>
        </w:rPr>
        <w:t>.</w:t>
      </w:r>
      <w:bookmarkStart w:id="129" w:name="pg12648_125617"/>
    </w:p>
    <w:p>
      <w:pPr>
        <w:pStyle w:val="BookText"/>
        <w:rPr/>
      </w:pPr>
      <w:bookmarkEnd w:id="129"/>
      <w:r>
        <w:rPr>
          <w:rFonts w:ascii="IRNazanin" w:hAnsi="IRNazanin" w:eastAsia="IRNazanin"/>
          <w:color w:val="111111"/>
          <w:sz w:val="28"/>
          <w:sz w:val="28"/>
          <w:szCs w:val="28"/>
          <w:rtl w:val="true"/>
          <w:lang w:bidi="fa-IR"/>
        </w:rPr>
        <w:t>و مصادیق الأدلّة و الأمارات فی الأحکام و الموضوعات واضحة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یختفی،فیتردّد الشیء بین کونه دلیلا و بین کونه أصلا؛</w:t>
      </w:r>
    </w:p>
    <w:p>
      <w:pPr>
        <w:pStyle w:val="BookText"/>
        <w:rPr/>
      </w:pPr>
      <w:r>
        <w:rPr>
          <w:rFonts w:ascii="IRNazanin" w:hAnsi="IRNazanin" w:eastAsia="IRNazanin"/>
          <w:color w:val="111111"/>
          <w:sz w:val="28"/>
          <w:sz w:val="28"/>
          <w:szCs w:val="28"/>
          <w:rtl w:val="true"/>
          <w:lang w:bidi="fa-IR"/>
        </w:rPr>
        <w:t>لاختفاء کون اعتباره من حیث کونه ناظرا إلی الواقع،أو من حیث هو،کما فی الید المنصوبة دلیلا علی الملک،و کذلک أصالة الصّحّة عند الشکّ فی عمل نفسه بعد الفراغ،و أصالة الصّحّة فی عمل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یعلم عدم کونه ناظرا إلی الواقع و کاشفا عنه و أنّه من القواعد التعبّدیّة،لکن یختفی حکومته مع ذلک علی الاستصحاب؛لأنّا قد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یکون الشیء الغیر الکاشف منصوبا من حیث تنزیل الشارع الاحتمال المطابق له منزلة الواقع،إلاّ أنّ الاختفاء فی تقدیم أحد التنزیلین علی الآخر و حکومته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الاستصحاب مع سائر الأمارات و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ریب فی تقدیم الاستصحاب علی الأصول الثلاثة،أعنی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البراءة،و الاحتیاط،و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قد یختفی وجهه علی المبتدی،فلا بدّ من التکلّم هنا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معارضة الاستصحاب لبعض الأمارات التی یترائی کونها من الأصول،کالید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معارضة الاستصحاب للقرعة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معارضة سائر الاصول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3"/>
        <w:numPr>
          <w:ilvl w:val="2"/>
          <w:numId w:val="1"/>
        </w:numPr>
        <w:rPr/>
      </w:pPr>
      <w:bookmarkStart w:id="130" w:name="__RefHeading___Toc428215_222507752"/>
      <w:bookmarkStart w:id="131" w:name="_Toc51"/>
      <w:bookmarkEnd w:id="130"/>
      <w:r>
        <w:rPr>
          <w:rtl w:val="true"/>
        </w:rPr>
        <w:t>مراد از ادلّۀ اجتهادیه و اصول عملیّه</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دلیل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اماره‌ای است که شارع آن را از حیث اینکه حکایت از واقع دارد و استعدادا کاشف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ظنّ نوعی باشد و نه ظنّ شخصی و چنین اماره‌ای که از باب ظن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خود احکام ادلۀ اجتهادیه و در رابطه با موضوعات امارات معتبره نامیده می‌شود</w:t>
      </w:r>
      <w:r>
        <w:rPr>
          <w:rFonts w:eastAsia="IRNazanin" w:cs="IRNazanin"/>
          <w:color w:val="111111"/>
          <w:sz w:val="28"/>
          <w:szCs w:val="28"/>
          <w:rtl w:val="true"/>
          <w:lang w:bidi="fa-IR"/>
        </w:rPr>
        <w:t>.</w:t>
      </w:r>
      <w:bookmarkStart w:id="132" w:name="pg12648_125618"/>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چیزی که شارع آن را نصب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نظری به واقع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برائت،احتیاط و 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نظر به واقع دارد و لکن فرض بر اینستکه شارع آن را نه به لحاظ افادۀ ظنّ بلکه به صرف احتمال مطابقت با واقع آن را حجّت قرار داده است،دلیل اجتهادی نیست بلکه از اصول است اگرچه برخی از اصول بر بعضی دیگر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اینستکه استصحاب و قرعه از این قبیل‌اند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جنبۀ کاشفیّت دارند و لکن جنبۀ کاشفیّت آنها ملحوظ نشده بلکه تعبّدا حجّت شده‌اند</w:t>
      </w:r>
      <w:r>
        <w:rPr>
          <w:rFonts w:eastAsia="IRNazanin" w:cs="IRNazanin"/>
          <w:color w:val="111111"/>
          <w:sz w:val="28"/>
          <w:szCs w:val="28"/>
          <w:rtl w:val="true"/>
          <w:lang w:bidi="fa-IR"/>
        </w:rPr>
        <w:t>).</w:t>
      </w:r>
    </w:p>
    <w:p>
      <w:pPr>
        <w:pStyle w:val="Heading3"/>
        <w:numPr>
          <w:ilvl w:val="2"/>
          <w:numId w:val="1"/>
        </w:numPr>
        <w:rPr/>
      </w:pPr>
      <w:bookmarkStart w:id="133" w:name="__RefHeading___Toc428217_222507752"/>
      <w:bookmarkStart w:id="134" w:name="_Toc52"/>
      <w:bookmarkEnd w:id="133"/>
      <w:r>
        <w:rPr>
          <w:rtl w:val="true"/>
        </w:rPr>
        <w:t>تقسمات اصل و دلیل به لحاظ اثباتی</w:t>
      </w:r>
      <w:r>
        <w:rPr>
          <w:rtl w:val="true"/>
        </w:rPr>
        <w:t>:</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ادلّه در احکام و امارات در 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مصادیق اصول عملیّه در احکام یا در 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که مثلا خبر ثقه دلیل است،بیّنه اماره است،برائت اصل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است،و لذا یک شیء مردّد می‌شود بین اینکه دلیل است یا که اصل می‌باشد؟چرا؟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اینکه معلوم نیست که اعتبارش از این جهت است که ناظر به واقع است یا از این جهت است که حجیّتش تعبّدی است،چنانکه در ید منصوبه‌ای که دلیل بر ملکیّت قرار گرفته مسأله چنین است،و اینچنین است اصالة الصّحة به هنگام شک در عمل خود مکلّف پس از فراغت از عمل و اصالت صحّت در عمل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نیست اصل‌اند یا اماره؟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ناظر نبودن یک چیز به واقع و کاشف نبودنش از واقع و اینکه از قواعد تعبّدیّه است روش است،ولی معذلک حکومتش بر استصحاب نامعلوم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مطالب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که یک شیء غیرکاشف مثل قرعه که مفید ظنّ نیست و لکن منصوب و معتبر است از جهت اینکه شارع احتمال مطابقت آن با واقع را نازل به منزلۀ واقع قرار داده است،الاّ تقدیم یکی از دو تنزیل بر دیگری و حکومتش بر آن که مخفی و نامعلوم است</w:t>
      </w:r>
      <w:r>
        <w:rPr>
          <w:rFonts w:eastAsia="IRNazanin" w:cs="IRNazanin"/>
          <w:color w:val="111111"/>
          <w:sz w:val="28"/>
          <w:szCs w:val="28"/>
          <w:rtl w:val="true"/>
          <w:lang w:bidi="fa-IR"/>
        </w:rPr>
        <w:t>.</w:t>
      </w:r>
    </w:p>
    <w:p>
      <w:pPr>
        <w:pStyle w:val="Heading3"/>
        <w:numPr>
          <w:ilvl w:val="2"/>
          <w:numId w:val="1"/>
        </w:numPr>
        <w:rPr/>
      </w:pPr>
      <w:bookmarkStart w:id="135" w:name="__RefHeading___Toc428219_222507752"/>
      <w:bookmarkStart w:id="136" w:name="_Toc53"/>
      <w:bookmarkEnd w:id="135"/>
      <w:r>
        <w:rPr>
          <w:rtl w:val="true"/>
        </w:rPr>
        <w:t>تعارض استصحاب با دیگر امارات و اصول</w:t>
      </w:r>
      <w:bookmarkEnd w:id="136"/>
    </w:p>
    <w:p>
      <w:pPr>
        <w:pStyle w:val="Heading4"/>
        <w:numPr>
          <w:ilvl w:val="3"/>
          <w:numId w:val="1"/>
        </w:numPr>
        <w:rPr/>
      </w:pPr>
      <w:bookmarkStart w:id="137" w:name="__RefHeading___Toc428221_222507752"/>
      <w:bookmarkStart w:id="138" w:name="_Toc54"/>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تقدیم استصحاب بر اصول سه‌گانه یعنی برائت،احتیاط و تخییر،تردیدی نیست جز</w:t>
      </w:r>
    </w:p>
    <w:p>
      <w:pPr>
        <w:pStyle w:val="BookText"/>
        <w:rPr/>
      </w:pPr>
      <w:r>
        <w:rPr>
          <w:rFonts w:ascii="IRNazanin" w:hAnsi="IRNazanin" w:eastAsia="IRNazanin"/>
          <w:color w:val="111111"/>
          <w:sz w:val="28"/>
          <w:sz w:val="28"/>
          <w:szCs w:val="28"/>
          <w:rtl w:val="true"/>
          <w:lang w:bidi="fa-IR"/>
        </w:rPr>
        <w:t>اینکه گاهی وجه یا سبب این تقدیم بر مبتدی پوشیده می‌ماند و لذا باید که در سه مقام در اینجا صحبت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معارضۀ استصحاب با برخی از امارات مثل ید و امثال آن‌که به نظر می‌آید از اصول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معارضۀ استصحاب با قرعه و امثال آن یعنی قاعدۀ فراغ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معارضۀ اصول سه‌گانۀ مذکور با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بحث شیخنا در این قسمت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نکاتی است به عنوان تمهید و هموار کردن بستر بحث برای مباحثی که در آینده بدان پرداخته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المراد بالدّلیل الاجتهادیّ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به عنوان اوّلین نکته است و آن سؤال اینستکه مراد از دلیل اجتهادی چیست؟و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اجتهادیه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کلیۀ امارات ظنیّه‌ای که شرع مقدّس آنها را در حقّ ما حجّت و واجب الاتّباع کرده است،مثل خبر واحد،اجماع منقول،ظواهر الفاظ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انّها تحکی عن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حجیّت امارات و وجوبشان بر ما از باب تعبّد نیست بلکه به مناط حکایتگری این امارات از واقع و کاشفیّت آنها از احکام واقعیّه و افادۀ ظنّ به واقع است،منتهی ظنّ نوعی و شأنی نه شخصی و 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اجتهادی خود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احکام شرعی واقعی است و به تعبیر دیگر کاشف از احکام واقعیّه است مثل خبر ثقه و ظواهر که بیان‌کنندۀ احکام خدا هستند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موضوعات است و مفید ظنّ به آنها مثل بیّنه که اثبات‌کنندۀ عدالت و یا فسق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و ظنّ نوعی به آن می‌آورد و یا شیاع که اثبات‌کنندۀ هلال است،یا قرعه،ید مسلم،سوق مسلم،اصالة الصّحة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البته؛دلیل و اماره هردو بیانگر واقع‌اند منتهی به حسب اصطلاح دلیل آن است که بیانگر حکم باشد و اماره آن است که بیانگر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دلیل فقاهتی و یا اصل عملی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دلیلی است که مبیّن حکم ظاهری و وظیفۀ ظاهریّه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سلسله وظایف عملیّۀ تعبدیّه‌ای است که در حقّ جاهل شاک مقرّر شده تا که وی را از حیرت و سرگردانی خارج کند و الاّ کاری به واقع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فقاهتیّه خود بر چند قسم‌اند؟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مفید ظنّ به واقع هستند و فی الجمله حکایتگری و کشف دارند و لکن شرع مقدّس آنها را از این جهت معتبر نساخته است بلکه تعبّدا حجّت کرده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باب شک رافع که اگرچه ظنّ به بقاء ما کان می‌آورد لکن این ظنّ فاقد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 معتقدیم که استصحاب از اصول عملیّه بوده و تعبّدا در حق ما حجّت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هم هیچگونه کاشفیّتی از واقع ندارند بلکه صد در صد در فرض شک و جهل به واقع در حقّ ما تشریع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دیگر؛بجز اینکه یک سلسله وظیفه عملیّه می‌باشند نقش دیگری ندارند مثل اصل برائت عقلی و نقلی که صرفا رفع عقاب کرده و توسعه و آزادی می‌دهد و هکذا اصالة التخییر و الاحتیاط و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مصادیق الادلّة و الامارات فی الاحکام و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دلیل اجتهادی هم در احکام به کار می‌رود هم در موضوعات اصول عملیّه نیز هم در شبهات حکمیّه جاری می‌شوند هم در شبهۀ موضوعیّه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یختفی،فیتردّد الشّیء بین کونه دلیلا و بین کونه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نکتۀ مقدماتی است مبنی بر اینکه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موارد مصادیق ادلۀ اجتهادیّه و امارات معتبره چه در احکام و چه در موضوعات</w:t>
      </w:r>
    </w:p>
    <w:p>
      <w:pPr>
        <w:pStyle w:val="BookText"/>
        <w:rPr/>
      </w:pP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بیّنه در موضوعات،شیاع،اقرار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ثقه در احکام،ظاهر کتاب،شهرت فتوائیه علی قول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موارد مصادیق ادلّۀ فقاهتیّه نیز روشن است،مثل اصل برائت،احتیاط،تخییر، اصالة الطهارة،اصالة الحلیّه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برخی از موارد،امر بر ما مشتبه شده نمی‌دانیم که آیا فلان دلیل معتبر از ادلّۀ اجتهادیّه است و یا از ادلّۀ فقاهتیّه؟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این شبهه و یا اشتباه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نتوانسته‌ایم از ادلّۀ حجیّت آن استفاده کنیم که آیا شارع مقدّس آن را به مناط کشف از واقع حجّت کرده است تا که اماره باشد؟یا که به مناط تعبّد آن را حجّت کرده است تا که اصل باشد،از جمله این موارد استصحاب است که در آن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از امارات ظنیّه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از اصول عملیّه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مثل قاعدۀ ید،قانون تجاوز و فراغ،قرعه،اصالة الصّحة در فعل مسلم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تأمّل و دقّت در ادلّه باید دید که با اماره بودن مناسب‌تراند و یا با اصل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لا ریب فی تقدیم الاستصحاب علی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سوّمین نکته مقدّماتی است در رابطۀ مباحثی که در آینده خواهد آمد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دو اماره تعارض می‌کنند در حالیکه ما نمی‌دانیم که کدامیک مقدّم بر دیگری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فرض تقدیم یکی از آن دو بر دیگری نمی‌دانیم که تقدّمش از چه باب است؟</w:t>
      </w:r>
    </w:p>
    <w:p>
      <w:pPr>
        <w:pStyle w:val="BookText"/>
        <w:rPr/>
      </w:pPr>
      <w:r>
        <w:rPr>
          <w:rFonts w:ascii="IRNazanin" w:hAnsi="IRNazanin" w:eastAsia="IRNazanin"/>
          <w:color w:val="111111"/>
          <w:sz w:val="28"/>
          <w:sz w:val="28"/>
          <w:szCs w:val="28"/>
          <w:rtl w:val="true"/>
          <w:lang w:bidi="fa-IR"/>
        </w:rPr>
        <w:t>آیا از باب تخصیص است یا از باب ورود است و یا از باب حکومت؟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یک اماره با یک اصل عملی تعارض می‌کند و چنانکه گذشت اماره مقدّم بر اصل بوده و تقدمش هم از باب حکومت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دو اصل که هردو هم از اصول عملیه هستند و اصل عملی بودنشان محرز است و</w:t>
      </w:r>
    </w:p>
    <w:p>
      <w:pPr>
        <w:pStyle w:val="BookText"/>
        <w:rPr/>
      </w:pPr>
      <w:r>
        <w:rPr>
          <w:rFonts w:ascii="IRNazanin" w:hAnsi="IRNazanin" w:eastAsia="IRNazanin"/>
          <w:color w:val="111111"/>
          <w:sz w:val="28"/>
          <w:sz w:val="28"/>
          <w:szCs w:val="28"/>
          <w:rtl w:val="true"/>
          <w:lang w:bidi="fa-IR"/>
        </w:rPr>
        <w:t>لکن به هنگام معارضه آن دو باهم در تقدّم یکی بر دیگری مردّد می‌شویم که ایا تقدیم است یا تعارض و تساقط؟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فرض که تقدیم باشد واحد التنزیلین بر دیگری مقدّم شود،تقدمش از چه باب است؟ آیا از باب حکومت است یا ورود؟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اگر به حسب فرض قاعدۀ ید و استصحاب هردو از اصول عملیه باشند و تعارض کنند کدامیک مقدّم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لا ریب فی تقدیم الاستصحاب علی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چهارمین نکته‌ای است که در رابطۀ با مباحث بعدی نیاز به توجّه به آن است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با اصلی از اصول عملیۀ ثلاثۀ دیگر یعنی برائت و احتیاط و تخییر معارضه کند،استصحاب مقدّم است لکن کلام در اینستکه آیا این تقدیم از باب ورود است یا حکومت؟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 با توجّه به نکاتی که ذکر شد لازم است که در شش مقام صحبت و از مسائل مطروحه رفع ابهام 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اگر دلیل اجتهادی قطعی با استصحاب مواجه شود قطعا دلیل اجتهادی مقدّم است و نوع تقدیم هم از باب ورود است چنانکه در اوائل بحث سوّم بدان پرداخته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اگر دلیل اجتهادی ظنّی با استصحاب مقابله کند،مقدم بر استصحاب خواهد بود،لکن در اینکه تقدیم آن از باب ورود است یا حکومت؟چنانکه گذشت در مباحث قبل شیخنا حکومت را برگزید که بحث این نیز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با قانون قرعه معارضه کند کدامیک مقدّم بوده و این تقدیم از چه بابی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پنجم در اینکه اگر استصحاب با اصل برائت و احتیاط و تخییر معارضه کند کدام‌یک مقدّم‌اند و این تقدیم از چه باب است؟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ششم در اینکه اگر استصحابی با استصحاب دیگر معارضه کند کدام استصحاب مقدّم</w:t>
      </w:r>
      <w:bookmarkStart w:id="139" w:name="pg12648_125623"/>
    </w:p>
    <w:p>
      <w:pPr>
        <w:pStyle w:val="BookText"/>
        <w:rPr/>
      </w:pPr>
      <w:bookmarkEnd w:id="139"/>
      <w:r>
        <w:rPr>
          <w:rFonts w:ascii="IRNazanin" w:hAnsi="IRNazanin" w:eastAsia="IRNazanin"/>
          <w:color w:val="111111"/>
          <w:sz w:val="28"/>
          <w:sz w:val="28"/>
          <w:szCs w:val="28"/>
          <w:rtl w:val="true"/>
          <w:lang w:bidi="fa-IR"/>
        </w:rPr>
        <w:t>است و تقدم آن از چه باب است؟</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أمّا الکلام فی المقام الأوّل فیقع فی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الید ممّا لا یعارضها الاستصحاب،بل هی حاکمة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الید،إن قلنا بکونها من الأمارات المنصوبة دلیلا علی الملکیّة؛من حیث کون الغالب فی مواردها کون صاحب الید مالکا أو نائبا عنه،و أنّ الید المستقلّة الغیر المالکیّة قلیلة بالنسبة إلیها،و أنّ الشارع إنّما اعتبر هذه الغلبة تسهیلا علی العباد،فلا إشکال فی تقدیمها علی الاستصحاب علی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حکومة أدلّة الأمارات علی أدلة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بأنّها غیر کاشفة بنفسها عن الملکیّة،أو أنّها کاشفة لکن اعتبار الشّارع لها لیس من هذه الحیثیّة،بل جعلها فی محلّ الشکّ تعبّدا؛لتوقّف استقامة نظام معاملات العباد علی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أصالة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یشیر إلیه قوله علیه السلام فی ذیل روایة حفص بن غیاث،الدالّة علی الحکم بالملکیّة علی ما فی ید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 لما قام للمسلمین سوق</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18:215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أیضا تقدیمها علی الاستصحاب؛إذ لو لا هذا لم یجز التمسّک بها فی أکثر المقامات،فیلزم المحذور المنصوص،و هو اختلال السوق و بطلان الحقوق؛إذ الغالب العلم بکون ما فی الید مسبوقا بکونه ملکا للغیر،کما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140" w:name="__RefHeading___Toc428223_222507752"/>
      <w:bookmarkStart w:id="141" w:name="_Toc55"/>
      <w:bookmarkEnd w:id="140"/>
      <w:r>
        <w:rPr>
          <w:rtl w:val="true"/>
        </w:rPr>
        <w:t>کلام در مقام اوّل عدم معارضۀ استصحاب با برخی از امارات مثل ید در چند مسأله</w:t>
      </w:r>
      <w:bookmarkEnd w:id="141"/>
    </w:p>
    <w:p>
      <w:pPr>
        <w:pStyle w:val="Heading5"/>
        <w:numPr>
          <w:ilvl w:val="4"/>
          <w:numId w:val="1"/>
        </w:numPr>
        <w:rPr/>
      </w:pPr>
      <w:bookmarkStart w:id="142" w:name="__RefHeading___Toc428225_222507752"/>
      <w:bookmarkStart w:id="143" w:name="_Toc56"/>
      <w:bookmarkEnd w:id="142"/>
      <w:r>
        <w:rPr>
          <w:rtl w:val="true"/>
        </w:rPr>
        <w:t>-</w:t>
      </w:r>
      <w:r>
        <w:rPr>
          <w:rtl w:val="true"/>
        </w:rPr>
        <w:t>مسأله اوّل</w:t>
      </w:r>
      <w:r>
        <w:rPr>
          <w:rtl w:val="true"/>
        </w:rPr>
        <w:t>:</w:t>
      </w:r>
      <w:r>
        <w:rPr>
          <w:rtl w:val="true"/>
        </w:rPr>
        <w:t>در تقدیم ید بر استصحاب و استدلال بر آن</w:t>
      </w:r>
      <w:r>
        <w:rPr>
          <w:rtl w:val="true"/>
        </w:rPr>
        <w:t>:</w:t>
      </w:r>
      <w:bookmarkEnd w:id="14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4" w:name="__RefHeading___Toc428227_222507752"/>
      <w:bookmarkStart w:id="145" w:name="_Toc57"/>
      <w:bookmarkEnd w:id="144"/>
      <w:r>
        <w:rPr>
          <w:rtl w:val="true"/>
        </w:rPr>
        <w:t>اشاره</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از جمله اموری است که استصحاب با آن تعارض نمی‌کند بلکه ید حاکم بر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قائل شویم به اینکه ید از امارات ظنیّه معتبر شده از جانب شارع است و دلیل بر ملکیّت می‌باشد از آن جهت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موارد صاحب ید یا مالک است یا نائب از مالک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شارع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حاصله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غلبه را بخاطر آسانی کار بر بندگان معتبر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تقدیم ید بر استصحاب بنابر آنچه که از حکومت ادلّه امارات بر ادلۀ استصحاب دانستید اشکالی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قائل شویم به اینکه ید فی حدّ ذاتها کاشفیّت از ملکیّت ندارد یا اینکه کاشف از ملکیّت هست و لکن اعتبار شارع برای آن از جهت ظنیّتش نیست بلکه آن را در مورد شک تعبّدا حجّت قرار داده است چرا که قوام و نظام معاملات مردم بر حجیّت ید متوقف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اصالة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روایت حفص بن غیاث که دلالت دارد بر حکم به ملکیت نسبت به آنچه در دست مسلمین است،اشارۀ به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حجیّت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 آن سخن اینستکه اگر ید اینگونه نباشد 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مسلمین نخواهد بود،اظهر تقدیم ید بر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اینگونه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 را بر استصحاب مقدّم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ید در بیشتر جاها جایز نمی‌باشد،در نتیجه همان محذور منصوص لازم می‌آید و آن اختلال بازار و از بین رفتن حقوق مردم است،چرا که در اغلب موارد معلوم و روشن است که اموالی که در دست مالکین است قبلا ملک غیر بوده است چنانکه این مطلب بر کسی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اوّل از سه مقامی که شیخنا به بیان آن خواهد پرداخت پیرامون چه مطلبی بحث می‌کند؟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معارضۀ استصحاب با برخی از امارات معتبره و قواعد فقهیّه بحث می‌کند،از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ید،اصالة الصّحة،قرعه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رابطه سه مسأله مورد بحث و بررسی قرار</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اموالی که در دست مسلمین قرار دارد و مسلمانان بر آن اموال ید دارند بر چند قسم‌اند؟</w:t>
      </w:r>
    </w:p>
    <w:p>
      <w:pPr>
        <w:pStyle w:val="BookText"/>
        <w:rPr/>
      </w:pPr>
      <w:r>
        <w:rPr>
          <w:rFonts w:ascii="IRNazanin" w:hAnsi="IRNazanin" w:eastAsia="IRNazanin"/>
          <w:color w:val="111111"/>
          <w:sz w:val="28"/>
          <w:sz w:val="28"/>
          <w:szCs w:val="28"/>
          <w:rtl w:val="true"/>
          <w:lang w:bidi="fa-IR"/>
        </w:rPr>
        <w:t>بر سه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بطور قطع ملک طلق صاحب ید است،که در به قطع و یقین عمل کرده و تمام آثار مالکیّت واقعیّه را بر چنین اموالی مترتب کرده و شرعا می‌توانیم که آن را از ذو الید خریداری کرده و استفاده کنیم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یقینا ملک صاحب ید نیست،بلکه به ناحق در اختیار او قرار گرفته است،در اینجا نیز به قطع و یقین عمل کرده می‌دانیم که حقّ خریداری و یا معاملۀ با او در رابطۀ با آن مال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فرد مسلمان بر آن اموال ید دارد و ما علی الظاهر می‌بینیم که آن مال و یا اموال در تحت سلطنت اوست لکن یقین نداریم که حتما ملک اوست و یا اینکه حتما ملک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ما موظفیم که به حکم قاعدۀ ید که امارۀ ملکیّت است علی الظاهر صاحب ید را مالک بحساب آوریم که این قسم خود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در ید شخص است و لکن ید او مسبوق به ید غیر نیست مثل صیّادی که ماهی را از دریا صید کرده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در ید اشخاص است و لکن ید آنها مسبوق به ملک غیر است مثل اهل بازار که کالاهای مختلف و اجناس گوناگونی را در مغازۀ خود دارند و نوعا از اشخاص،کارخانجات،تجار و یا شهرهای دیگر از مالکین قبلی خریداری کرده‌اند یعنی که از اول ملک او نبوده‌اند بلکه ملک غیر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کجاست؟</w:t>
      </w:r>
    </w:p>
    <w:p>
      <w:pPr>
        <w:pStyle w:val="BookText"/>
        <w:rPr/>
      </w:pPr>
      <w:r>
        <w:rPr>
          <w:rFonts w:ascii="IRNazanin" w:hAnsi="IRNazanin" w:eastAsia="IRNazanin"/>
          <w:color w:val="111111"/>
          <w:sz w:val="28"/>
          <w:sz w:val="28"/>
          <w:szCs w:val="28"/>
          <w:rtl w:val="true"/>
          <w:lang w:bidi="fa-IR"/>
        </w:rPr>
        <w:t>در همین قسم اخیر است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قاعده ید حکم می‌کند به اینکه بله این فرد بازاری مالک این اطعمه و اشربه است،و خریدار می‌تواند که تمام آثار ملکیّت را بر آن مترتب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دیگر،استصحاب عدم ملکیّت حکم می‌کند به اینکه این مال در ملک این صاحب</w:t>
      </w:r>
    </w:p>
    <w:p>
      <w:pPr>
        <w:pStyle w:val="BookText"/>
        <w:rPr/>
      </w:pPr>
      <w:r>
        <w:rPr>
          <w:rFonts w:ascii="IRNazanin" w:hAnsi="IRNazanin" w:eastAsia="IRNazanin"/>
          <w:color w:val="111111"/>
          <w:sz w:val="28"/>
          <w:sz w:val="28"/>
          <w:szCs w:val="28"/>
          <w:rtl w:val="true"/>
          <w:lang w:bidi="fa-IR"/>
        </w:rPr>
        <w:t>ید داخل نشده و همچنان در ملکیّت مالک اصلی باقی است و ما نمی‌توانیم که آثار ملکیّت را بر آن مترتّب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قاعدۀ ید مثبت و استصحاب عدم،نافی آن است و لذا بحث بر اینستکه کدامیک از قاعدۀ ید و استصحاب در اینجا مقدّم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استصحاب دو مبنا وجود داشت برخی به اماریّت آن قائل بودند و برخی از جمله شیخ به اصل عملی بودن آن در رابطۀ با قاعدۀ ید چطور؟</w:t>
      </w:r>
    </w:p>
    <w:p>
      <w:pPr>
        <w:pStyle w:val="BookText"/>
        <w:rPr/>
      </w:pPr>
      <w:r>
        <w:rPr>
          <w:rFonts w:ascii="IRNazanin" w:hAnsi="IRNazanin" w:eastAsia="IRNazanin"/>
          <w:color w:val="111111"/>
          <w:sz w:val="28"/>
          <w:sz w:val="28"/>
          <w:szCs w:val="28"/>
          <w:rtl w:val="true"/>
          <w:lang w:bidi="fa-IR"/>
        </w:rPr>
        <w:t>در رابطۀ با قاعدۀ ید نیز اختلاف نظر وجود دارد که آیا از امارات ظنیّه است و به مناط کشف از واقع دارای ارزش است یا که از اصول عملیّه است که به مناط تعبّد حجّت شده باشد؟که در این رابطه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الید ان قلنا بکونها من الامارات المنصوبة دلیلا علی الملکیّته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قاعدۀ ید را اماره می‌دانند و دلیلشان بر این مدّعی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اجمالا می‌دانیم که در اکثر موارد یدها،ید حقّه است یعنی که یا ید مالک واقعی است و یا که ید نایب عرفی او یعنی وکیل است و یا که ید نایب شرعی اوست که ولیّ باشد در حالیکه موارد بسیار کمی از یدها ید غیرحقّه یعنی عدوانی است مثل ید سارق،غاصب،مقبوض به عقد فاسد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در بازار و یا هر بنگاه و یا مغازه‌ای وارد شده و بخواهیم که از لوازم و یا اطعمه و اشربۀ آن محل خریداری کنیم،لکن شک کنیم که آیا ید صاحب آن بنگاه و یا ید صاحب مغازه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حقّه است یا که عدوانی؟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کلّۀ قانون غلبه پیدا می‌شود و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بالاعمّ الاغلب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چون اغلب یدها،ید حقّه است در این مورد نیز ما احتمال قوی می‌دهیم که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ظنّ طریقیّت دارد و نه موضوعیّت،اماره است و نه اصل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شارع مقدّس در اینگونه امور تحصیل علم را بر ما لازم نفرمود و تنها به غلبه اکتفا کرده آن را در حقّ ما حجّت قرار داده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تسهیل و آسان کردن امور برای بندگان است که جزء مصالح نوعیّه می‌باشد و بر مصلحت شخصیّه و یا شخصی تقدّم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حجیّت امارات ظنیّه بر مبنای طریقیّت محضۀ همین مصلحت تسهیل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بانّها غیر کاشفة بنفسها عن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قاعدۀ ید را از اصول عملیّۀ تعبّدیّه می‌دانند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یا اصلا کاشف از واقع نیست و یا اگر هم کاشفیّت داشته باشد شرع مقدّس آن را از جهت کاشفیّتش حجّت قرار نداده است بلکهت تعبّدا آن را حجّت نموده است و دلیل آنها بر این مدّعی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ارزشمندی ید یک ضرورت اجتناب‌ناپذیر است چرا که قوام نظام معاملات مسلمین بر ید استوار است به نحوی که اگر ید نبود بازاری برپا نبود و هرکسی با شک در ملکیّت اموال موجود در بستر جامعه و در دست مردم عملا از کار و معامله باز ایستاده و بازار تجارت و معامله قفل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ناچاری باید که به ید ترتیب اثر بدهیم چه کاشف باشد یا نه،یعنی که تعبّد محض است و نه کشف ملاک نظیر اصالة الطهارة فی کل شیء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مطالب فوق در صورت تعارض استصحاب با قاعدۀ ید کدامیک مقدّم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در پاسخ به این سؤال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قول از آن خود شیخ است که از عبارت متن بعد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حکم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می‌آید که امکان دارد که کسی قائل به تقدّم استصحاب بر ید شده است که مورد بررسی و نقد ایشان قرار گرفته که ذیلا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قول هم قول مشهور متقدّمین و متأخرین از اصولیین است که معتقدند به هنگام معارضه قاعدۀ ید با استصحاب،ید بر استصحاب مقدّم می‌شود مطلقا چه ید را از امارات بدانیم و چه از اصول عملیّۀ تعبدیّه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بنا بر اماره بودن ید مقدّم بر استصحاب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ادلۀ امارات ظنیّه بر ادلّۀ اصول عملیّه مقدم هستند و بلاتردید الاصلا دلیل حیث لا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ید بر استصحاب از باب حکومت است یعنی که با قیام قاعدۀ ید چه تنزیلا و چه ادعاء کانّ شکّی در کار نیست تا که جائی برای استصحاب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ادلّۀ حجّیت ید هم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ید عمل کن یعنی که آن را نازل به منزلۀ علم قرار بده و به احتمالات خلافیّه از جمله همین استصحاب عدم ملکیّت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مبنای اصل بودن نیز قاعدۀ ید بر استصحاب مقدّم است؟</w:t>
      </w:r>
    </w:p>
    <w:p>
      <w:pPr>
        <w:pStyle w:val="BookText"/>
        <w:rPr/>
      </w:pP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بر ید مقدّم داشته شود آن محذور منصوص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 للمسلمین 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خواهد آمد که نه عرف،نه عقل و نه شرع بدان ملتزم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بر ید مقدّم داشته شود لازم می‌آید که قاعدۀ ید با تمام اهمیّتش بر فرد نادر حمل شود که ید مسبوق به ملک غیر نمی‌باشد که در آن صورت این همه بحث لازم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بر ید مقدّم شود لازم می‌آید که قاعدۀ ید لغو و عبث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اکثر موارد که استصحاب عدم ملکیّت جاری می‌شود،در موارد نادر هم که اصل عدم حدوث سبب ملکیّت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ید عبث شده و هو قبیح که لا یصدر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در اکثر موارد قاعدۀ ید را مقدّم بداریم،موارد کثیره‌ای برای استصحاب باقی می‌ماند و هیچیک از محذورات فوق برای استصحاب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أمّا حکم المشهور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اعترف ذو الید سابقا ملکا للمدّعی،انتزع منه العین،إلاّ أن یقیم البیّنة علی انتقالها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من تقدیم الاستصحاب،بل لأجل أنّ دعواه الملکیّة فی الحال إذا انضمّت إلی إقراره بکونه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،لرجوع الضمیر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ذلک للمدّعی،ترجع إلی دعوی انتقالها الیه،فینقلب مدّعیا،و المدّعی منکرا،و لذا لو لم یکن فی مقابله مدّع،لم تقدح هذه الدّعوی منه فی الحکم بملکیّته،</w:t>
      </w:r>
    </w:p>
    <w:p>
      <w:pPr>
        <w:pStyle w:val="BookText"/>
        <w:rPr/>
      </w:pPr>
      <w:r>
        <w:rPr>
          <w:rFonts w:ascii="IRNazanin" w:hAnsi="IRNazanin" w:eastAsia="IRNazanin"/>
          <w:color w:val="111111"/>
          <w:sz w:val="28"/>
          <w:sz w:val="28"/>
          <w:szCs w:val="28"/>
          <w:rtl w:val="true"/>
          <w:lang w:bidi="fa-IR"/>
        </w:rPr>
        <w:t>أو کان فی مقابله مدّع لکن أسند الملک السابق إلی غیره،کما لو قال فی جواب زید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اشترته من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یظهر ممّا ورد فی محاجّة علیّ علیه السلام مع أبی بکر فی أمر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المرویّة فی الاحتجاج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،و الوسائل </w:t>
      </w:r>
      <w:r>
        <w:rPr>
          <w:rFonts w:eastAsia="IRNazanin" w:cs="IRNazanin"/>
          <w:color w:val="111111"/>
          <w:sz w:val="28"/>
          <w:szCs w:val="28"/>
          <w:lang w:bidi="fa-IR"/>
        </w:rPr>
        <w:t>18:215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یقدح فی تشببث فاطمه علیها السلام بالید،دعواها علیها السلام تقلّی الملک من رسول الله صلّی الله علیه و آله و سلّم،مع أنّه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حینئذ صارت مدّعیة لا تنفعها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کان،فالید علی تقدیر کونها من الأصول التعبّدیة أیضا مقدّمة علی الاستصحاب و إن جعلناه من الأمارات الظّنیّة؛لأنّ الشّارع نصبها فی مورد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دلیلها أخصّ من عمومات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أنّ الظاهر من الفتوی و النصّ الوارد فی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روایة حفص بن غیاث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الید أمر کان مبنی عمل الناس فی امورهم و قد أمضاه الشّارع،و لا یخفی أنّ عمل العرف علیها من باب الأمارة،لا من باب الأصل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تقدیم البیّنة علی الید و عدم ملاحظة التّعارض بینهما أصلا،فلا یکشف عن کونها من الأصول؛لأنّ الید إنّما جعلت أمارة علی الملک عند الجهل بسببها،و البیّنة مبیّنة لسببها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مستند الشکف فی الید هی الغلبة،و الغلبة إنّما توجب إلحاق المشکوک بالأعمّ الأغلب،فإذا کان فی مورد الشّکّ أمارة معتبرة تزیل الشکّ فلا یبقی مورد للإلحاق؛و لذا کانت جمیع الأمارات فی أنفسها مقدّمة علی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الید مع البیّنة حال أصالة الحقیقة فی الاستعمال علی مذهب السیّد </w:t>
      </w:r>
      <w:r>
        <w:rPr>
          <w:rStyle w:val="FootnoteAnchor"/>
          <w:rtl w:val="true"/>
        </w:rPr>
        <w:footnoteReference w:id="42"/>
      </w:r>
      <w:r>
        <w:rPr>
          <w:rFonts w:ascii="IRNazanin" w:hAnsi="IRNazanin" w:eastAsia="IRNazanin"/>
          <w:color w:val="111111"/>
          <w:sz w:val="28"/>
          <w:sz w:val="28"/>
          <w:szCs w:val="28"/>
          <w:rtl w:val="true"/>
          <w:lang w:bidi="fa-IR"/>
        </w:rPr>
        <w:t>مع أمارات المجاز،بل حال مطلق الظاهر و النّص،فافهم</w:t>
      </w:r>
      <w:r>
        <w:rPr>
          <w:rFonts w:eastAsia="IRNazanin" w:cs="IRNazanin"/>
          <w:color w:val="111111"/>
          <w:sz w:val="28"/>
          <w:szCs w:val="28"/>
          <w:rtl w:val="true"/>
          <w:lang w:bidi="fa-IR"/>
        </w:rPr>
        <w:t>.</w:t>
      </w:r>
      <w:bookmarkStart w:id="146" w:name="pg12648_125630"/>
    </w:p>
    <w:p>
      <w:pPr>
        <w:pStyle w:val="BookText"/>
        <w:rPr/>
      </w:pPr>
      <w:bookmarkEnd w:id="146"/>
      <w:r>
        <w:rPr>
          <w:rFonts w:ascii="IRNazanin" w:hAnsi="IRNazanin" w:eastAsia="IRNazanin"/>
          <w:color w:val="111111"/>
          <w:sz w:val="28"/>
          <w:sz w:val="28"/>
          <w:szCs w:val="28"/>
          <w:rtl w:val="true"/>
          <w:lang w:bidi="fa-IR"/>
        </w:rPr>
        <w:t>ترجمه</w:t>
      </w:r>
    </w:p>
    <w:p>
      <w:pPr>
        <w:pStyle w:val="Heading6"/>
        <w:numPr>
          <w:ilvl w:val="5"/>
          <w:numId w:val="1"/>
        </w:numPr>
        <w:rPr/>
      </w:pPr>
      <w:bookmarkStart w:id="147" w:name="__RefHeading___Toc428229_222507752"/>
      <w:bookmarkStart w:id="148" w:name="_Toc58"/>
      <w:bookmarkEnd w:id="147"/>
      <w:r>
        <w:rPr>
          <w:rtl w:val="true"/>
        </w:rPr>
        <w:t>وجه رجوع به استصحاب در صورتیکه به سبب اقرار باید مواجه شود</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حکم مشهور به اینکه اگر صاحب ید اعتراف 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ملک مدعی بوده است،عین مال از او گرفته می‌شود جز اینکه صاحب ید اقامۀ بیّنه کند بر انتقال آن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خرید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او،از جهت تقدیم استصحاب بر ید نیست بلکه بخاطر اینستکه ادعای او بر ملکیّت مال فی الحال به ضمیمۀ اقرارش به اینکه آن مال قبلا از آن مال مدّعی بوده است بازگشت می‌کند به ادّعای انتقال آن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بواسطۀ خریدن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که صاحب ید است 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مدّعی و مدّعی می‌شود منکر و لذا اگر در مقابل او مدّعی نباشد این ادّعای ملکیّت از جانب او ضرری به حکم به ملکیّت او نمی‌زند یا اینکه در مقابل او مدّعی ملکیّت باشد و لکن او ملکیّت سابق را به کس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 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دهد،ید حجّت است مثل اینکه در پاسخ زید مدّعی بگوید آن را از عمرو خریده‌ام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مطالبی که در محاجّۀ امام علی ع با ابو بکر در مسألۀ فدک در احتجاجات وارد شده است بدست می‌آید که اعتراف حضرت زهراء سلام الله علیها به گرفتن آن ملک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به تشبّث ایشان به قاعدۀ ید نزده است و حال آنکه ممکن است گفته شود که در اینصورت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شده و ید نفعی به او نمی‌رساند</w:t>
      </w:r>
      <w:r>
        <w:rPr>
          <w:rFonts w:eastAsia="IRNazanin" w:cs="IRNazanin"/>
          <w:color w:val="111111"/>
          <w:sz w:val="28"/>
          <w:szCs w:val="28"/>
          <w:rtl w:val="true"/>
          <w:lang w:bidi="fa-IR"/>
        </w:rPr>
        <w:t>.</w:t>
      </w:r>
    </w:p>
    <w:p>
      <w:pPr>
        <w:pStyle w:val="Heading6"/>
        <w:numPr>
          <w:ilvl w:val="5"/>
          <w:numId w:val="1"/>
        </w:numPr>
        <w:rPr/>
      </w:pPr>
      <w:bookmarkStart w:id="149" w:name="__RefHeading___Toc428231_222507752"/>
      <w:bookmarkStart w:id="150" w:name="_Toc59"/>
      <w:bookmarkEnd w:id="149"/>
      <w:r>
        <w:rPr>
          <w:rtl w:val="true"/>
        </w:rPr>
        <w:t>ید به فرض اصل بودنش هم مقدّم بر استصحاب است ولو استصحاب از امارات باشد</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صورت،به فرض اینکه ید از اصول تعبّدیّه هم باشد باز مقدّم بر استصحاب است ولو ما استصحاب را از امارات ظنیّه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صورت چهارم چنین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شارع ید را در مورد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غالبا ملک الغیر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قرار داده است و اگر می‌خواهی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ید اخصّ از 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اگر استصحاب مقدّم شود قاعدۀ ید لغو می‌شود</w:t>
      </w:r>
      <w:r>
        <w:rPr>
          <w:rFonts w:eastAsia="IRNazanin" w:cs="IRNazanin"/>
          <w:color w:val="111111"/>
          <w:sz w:val="28"/>
          <w:szCs w:val="28"/>
          <w:rtl w:val="true"/>
          <w:lang w:bidi="fa-IR"/>
        </w:rPr>
        <w:t>)</w:t>
      </w:r>
    </w:p>
    <w:p>
      <w:pPr>
        <w:pStyle w:val="Heading6"/>
        <w:numPr>
          <w:ilvl w:val="5"/>
          <w:numId w:val="1"/>
        </w:numPr>
        <w:rPr/>
      </w:pPr>
      <w:bookmarkStart w:id="151" w:name="__RefHeading___Toc428233_222507752"/>
      <w:bookmarkStart w:id="152" w:name="_Toc60"/>
      <w:bookmarkEnd w:id="151"/>
      <w:r>
        <w:rPr>
          <w:rtl w:val="true"/>
        </w:rPr>
        <w:t>نظر شیخنا در اینکه ید از اصول است یا از امارات</w:t>
      </w:r>
      <w:bookmarkEnd w:id="15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از فتوای و نصوص واردۀ در مورد ید از جمله روایت حفص بن غیاث اینستکه اعتبار ید امری است که مبنای عمل مردم در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زندگیشان از جمله بازار و 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است،نه از</w:t>
      </w:r>
      <w:bookmarkStart w:id="153" w:name="pg12648_125631"/>
    </w:p>
    <w:p>
      <w:pPr>
        <w:pStyle w:val="BookText"/>
        <w:rPr/>
      </w:pPr>
      <w:bookmarkEnd w:id="153"/>
      <w:r>
        <w:rPr>
          <w:rFonts w:ascii="IRNazanin" w:hAnsi="IRNazanin" w:eastAsia="IRNazanin"/>
          <w:color w:val="111111"/>
          <w:sz w:val="28"/>
          <w:sz w:val="28"/>
          <w:szCs w:val="28"/>
          <w:rtl w:val="true"/>
          <w:lang w:bidi="fa-IR"/>
        </w:rPr>
        <w:t>باب اصل تعبّدی</w:t>
      </w:r>
      <w:r>
        <w:rPr>
          <w:rFonts w:eastAsia="IRNazanin" w:cs="IRNazanin"/>
          <w:color w:val="111111"/>
          <w:sz w:val="28"/>
          <w:szCs w:val="28"/>
          <w:rtl w:val="true"/>
          <w:lang w:bidi="fa-IR"/>
        </w:rPr>
        <w:t>.</w:t>
      </w:r>
    </w:p>
    <w:p>
      <w:pPr>
        <w:pStyle w:val="Heading6"/>
        <w:numPr>
          <w:ilvl w:val="5"/>
          <w:numId w:val="1"/>
        </w:numPr>
        <w:rPr/>
      </w:pPr>
      <w:bookmarkStart w:id="154" w:name="__RefHeading___Toc428235_222507752"/>
      <w:bookmarkStart w:id="155" w:name="_Toc61"/>
      <w:bookmarkEnd w:id="154"/>
      <w:r>
        <w:rPr>
          <w:rtl w:val="true"/>
        </w:rPr>
        <w:t>دلیل تقدّم بیّنه بر ید</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مقدّم شدن بیّنه بر ید و ملاحظه نکردن تعارض میان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 میزان قرار ندادن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ازین نیست که ید از اصول است،چرا که ید اماره قرار داده شده است بر ملکیّت به هنگام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ملکیّت و بیّنه روشن‌کنندۀ سبب ملکیّت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سرّ اینکه با آمدن بیّنه روشن‌کنندۀ سبب ملکیّت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سرّ اینکه با آمدن بیّنه محلّی برای ید باقی نمی‌ماند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و مدرک کاشفیّت ید،غلبه است و غلبه غالبا موجب ملحق کردن شیء مشکوک به اکثر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مورد شک،امارۀ معتبره‌ای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شهادت دو نفر عادل به اینکه فلان ید ید حقه و فلان ید عدوانی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باشد،شک از بین می‌رود و موردی برای الحاق مزبور باقی نمی‌ماند،و لذا تمام امارات ظنیّه از آن جهت که امارۀ ظنیّه هستند مقدّم بر غلبه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مثل ید با بیّنه،مثل اصالة الحقیقة است در استعمال بنابر مذهب سید مرتضی در برابر قرینۀ مجازیّه و بلکه مثل ظاهر و نصّ است،پس بفهم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حکم المشهور 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 اگر کسی بگوید ما موردی را سراغ داریم که مشهور فقها در آن مورد اصل عدم و استصحاب عدمی را بر قاعدۀ ید مقدّم داشته‌اند و آن در جائی است که دو نفر بر سر یک مال نزاع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در دست زید است و لکن عمرو ادّعا می‌کند که این مال که در دست توست از آن من است و باید که به من برگردانی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که ذو الید باشد،انکار کرده و می‌گوید این ملک تو نیست بلکه ملک من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 این مال را من از شمای مدّعی خریداری کرده‌ام،لکن عمرو مدّعی،این سخن زید ذو الید را انکار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موردی مشهور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زید ذو الید بیّنه بر آن شراء داشته باشد قولش مقدّم می‌شود و الا عمرو مدّعی،قسم می‌خورد و در نتیجه به نفع او حکم صادر شده و زید باید مال را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اصل عدم ملکیّت زید ذی الید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مدّعی که در برابر ذو الید می‌گوید این مال،مال من است دارای استصحاب است بدین معنا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قبلا مال من بود و آن را به تو نفروخته‌ام،اکنون هم مال من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ذو الید هم می‌گوید بله،این مال قبلا از آن تو بود من آن را از تو خریداری کرده و اکنون مال من است،منتهی نیاز به بیّنه دارد و الا ید او ارزش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اشکالی دارد که ما فتوای مزبور را شاهد قرار دهیم بر تقدیم استصحاب بر 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تقدیم الاستصحاب بل لاجل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به مدّعای فوق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آن شخص مدّعی مثلا عمرو،ادّعا می‌کند که مال از آن اوست و لکن زیدی که صاحب ید است منکر این حرف مدّعی است و لکن بدنبال سخن مدّعی چیزی نمی‌گوید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اگر مدّعی فاقد بیّنه باشد قول منکر که ذو الید باشد با قسم مقدّم می‌شود و لذا ید در اینجا ارزشمند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ذو الید یعنی زید مدّعی بلامنازع است یعنی در برابر هرکسی می‌گوید که من این مال را از فلان بکر خریده‌ام و او نیز ادّعائی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نیز قول ذی الید که زید باشد مقبول است و آثار ملکیّت بر آن بار می‌شود و لذا ید در اینجا نیز دارای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ذو الید یعنی زید در برابر ادّعای عمرو منکر می‌شود که خیر این مال ملک من است و آن را از فلان بکر خریده‌ام که او هم ادّعائی بر من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نیز اگر مدّعی بیّنه نیاورد قول ذی الید مقدّم است و ید دارای ارزش می‌باشد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گاهی ذی الید یعنی صاحب ید منکر ادّعای مدّعی یعنی عمرو می‌شود و لکن بلافاصله اعتراف می‌کند که بله من این مال را از تو خریدم و انتقال ملکیت صورت گرفته است،</w:t>
      </w:r>
    </w:p>
    <w:p>
      <w:pPr>
        <w:pStyle w:val="BookText"/>
        <w:rPr/>
      </w:pPr>
      <w:r>
        <w:rPr>
          <w:rFonts w:ascii="IRNazanin" w:hAnsi="IRNazanin" w:eastAsia="IRNazanin"/>
          <w:color w:val="111111"/>
          <w:sz w:val="28"/>
          <w:sz w:val="28"/>
          <w:szCs w:val="28"/>
          <w:rtl w:val="true"/>
          <w:lang w:bidi="fa-IR"/>
        </w:rPr>
        <w:t>منتهی مدّعی منکر این سخن ذی الید یعنی زید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عنوان پیدا می‌شود بدین معنا که عمرو که اوّل مدّعی بود حالا می‌شود منکر که قولش با قسم پذیرفته می‌شود و زید که اوّل منکر بود با اعترافش به خریداری مال از عمرو می‌شود 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هرکس که باشد باید که بیّنه بیاورد چه ذی الید باشد و 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معنا نیست که استصحاب بر ید مقدّم است،چرا که اگر بنا بود که استصحاب بر ید مقدم شود در دیگر صور هم باید که حرف عمرو مقدّم شده و حرف زید مسموع نباشد و حال آنکه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مورد حرف ذو الید مقدّم شد چرا که حرفش مطابق اصل است که همان اصالة الید باشد چرا که مال در دست اوست،البته یک قسم هم باید بخورد</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آخر نه از باب تقدیم استصحاب است بلکه از این باب است که ذو الید منکر، صار المدّعی و عمرو مدّعی صار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یظهر ممّا ورد فی محاجّة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صورتی هم که انقلاب عنوان پیش آمده و ذی الید مدّعی است امکان دارد که ما ید را بر استصحاب مقدّم بداریم و قول ذی الید را توضیح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w:t>
      </w:r>
    </w:p>
    <w:p>
      <w:pPr>
        <w:pStyle w:val="BookText"/>
        <w:rPr/>
      </w:pPr>
      <w:r>
        <w:rPr>
          <w:rFonts w:ascii="IRNazanin" w:hAnsi="IRNazanin" w:eastAsia="IRNazanin"/>
          <w:color w:val="111111"/>
          <w:sz w:val="28"/>
          <w:sz w:val="28"/>
          <w:szCs w:val="28"/>
          <w:rtl w:val="true"/>
          <w:lang w:bidi="fa-IR"/>
        </w:rPr>
        <w:t>به دلیل روایت معروف و مشهوری که در رابطۀ با مسألۀ فدک وارد شده است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پس از بدست گرفتن خلافت،اقدام به مصادرۀ فدک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زهراء خانم خدیجه کبری علیها السلام نزد ابی بکر آمده فرمود به کدام مجوّز فدک را از ما گرفتی؟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مدّعی شد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الانبیاء لا نورث شیئا و ان ترکنا فیئی للمسلمین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زهراء سلام الله علیها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از ترکۀ رسول خدا محسوب نمی‌شود چرا که ترکه به مالی گفته می‌شود که از میّت به هنگام مرگش بجای مانده باشد که به نحو قهری به وارث منتقل شود،در 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را رسول</w:t>
      </w:r>
    </w:p>
    <w:p>
      <w:pPr>
        <w:pStyle w:val="BookText"/>
        <w:rPr/>
      </w:pPr>
      <w:r>
        <w:rPr>
          <w:rFonts w:ascii="Amiri" w:hAnsi="Amiri" w:eastAsia="Amiri" w:cs="Amiri"/>
          <w:color w:val="111111"/>
          <w:sz w:val="28"/>
          <w:sz w:val="28"/>
          <w:szCs w:val="28"/>
          <w:rtl w:val="true"/>
          <w:lang w:bidi="ar-SA"/>
        </w:rPr>
        <w:t xml:space="preserve">خدا ص در زمان حیاتشان بر 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تملیک فرمودند و لذا ترکه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فدک جزء ما ترک رسول خدا ص باشد چه کسی گفته است که من نباید از پدرم ارث ببرم؟آیا تو از پدرت ارث می‌بری ولی من نمی‌برم؟مگر حکم خدا و قانون ارث در اسلام یک قانون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 تو که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پدرم در زمان حیاتش فدک را به من تملیک کرده است شاهد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 به عنوان اعتراض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بکر اتحکم فینا بخلاف حکم الله فی المسلمین؟قال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فی ید المسلمین شیء یملکونه و ادعیت انا فیه من تسئل البیّنة؟قال ایّاک کنت اسئل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سئلتها البیّنة علی ما فی یدها و قد ملکته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 می‌فرماید 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الید است ولو مدّعی هم باشد که در زمان رسول خدا به او تملیک شده است نیازی به بیّنه ندارد و لذا تو که از خارج آمده‌ای و ادّعایی داری باید که بیّنه بیاوری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مطلب فوق با ما نحن فیه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قضیّۀ فدک نیز،در ابتدا ابی بکر مدّعی بود و حضرت فاطمه س منکر و لکن به محض اینکه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کرد که پدرم در زمان حیاتش فدک را به من تملیک کرده است،عنوان منقلب شد یعنی که حضرت فاطمه شد مدّعی و ابی بکر شد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معذلک در این ماجرا،قول ذی الید مقدّم شده است و نیاز به بیّنه ندارد و لذا می‌توان گفت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در همه‌جا مقدّم بر استصحاب است حتّی در چهارمین مورد از موارد چهارگانه‌ای که ذکر گردید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کان،فالید علی تقدیر کونها من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ید بر استصحاب مطلقا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چهار صورت در مسألۀ مورد بحث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هم قاعدۀ ید و هم قاعدۀ استصحاب هردو از امارات ظنیّه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هم قاعدۀ ید و هم قاعدۀ استصحاب هردو از اصول عملیّه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استصحاب از امارات باشد و ید از اصول عملیّه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ید از امارات باشد و استصحاب از اصول عملیّه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چهار صورت ید بر استصحاب مقدّم است،منتهی در صورت چهارم تقدیمش از باب حکومت است و در صورت اول،دوّم و سوّم از باب تخصیص و دیگر جهات که انفا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هذا،مع انّ الظّاهر من الفتوی و النّصّ الوارد فی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ایشان در مورد قاعدۀ ید می‌باشد 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امارة من الامارات الظنّیه،و دلیلشان علاوه بر قانون غلبه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روایت حفص بن غیاث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لا ذلک لما قام للمسلمین سوق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بلاشک این امر اختصاص به مسلمانان ندارد بلکه از بدو خلقت آدم ابو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امروز و در تمامی ازمنه و امکنه،ید مبنای معاملات جوامع بشری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مذکور در ذیل حدیث ارشاد به یک امر ارتکازی عقلائی است و نه یک امر تعبّدی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شرعی یعنی حجّت کردن قاعدۀ ید،یک حکم امضائی است و نه یک حکم تأسیسی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حکم مزبور امضائی باشد و عمل عرف اصل کار باشد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در اینکه عمل عرف به قانون ید از باب امارۀ ظنیّه است که کاشف از واقع می‌باشد و نه از باب تعبّد،چرا که عرف و عقلاء تعبّد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شرع است که حکم تعبّدی دارد و لذا از حدیث مزبور اماریّت ید استفاده می‌شود نه اصل بودن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تقدیم البیّنة علی الید و عدم ملاحظة التّعارض بینهما أصلا فلا یکشف عن کونها من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یک اشکال است که حاصل آن عبارتست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بیّنه از جملۀ امارات ظنیّه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تردیدی نیست که اگر بیّنه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کند،بیّنه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بر سر یک باب خانه نزاع دارند بدینصورت که یکی ذو الید است و در داخل خانه سکونت دارد و ادعای دیگری را انکار می‌کند و آن دیگری از خارج مدّعی بوده می‌گوید که خانه از آن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اگر مدّعی اقامۀ بیّنه کند بلاتردید قولش مقدّم شده و حاکم شرع به نفع او حکم صادر کرده ذی الید را خلع ید می‌کند و خانه را در اختیار مدّعی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اینستکه اگر ید اماره می‌بود عند المعارضه،حضرات می‌گفتند تعارضا و تساقطا و یا می‌گفتند باید دید که کدامیک راجح و کدامیک مرجوح است و حال آنکه هیچیک از این امور مورد لحاظ قرار نگرفته بلکه مستقیما بیّنه را مقدّم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اماره نبوده و اصل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صرف اینکه یک دلیل بر دیگری مقدّم داشته می‌شود دلیل بر آن نیست که یکی اماره و دیگری اصل است چرا که بسا ممکن است که از دو اصل نیز یکی بر دیگری مقدّم شود و چه‌بسا که دو اماره باشد که یکی به دلیل قویتر بودن بر آن دیگری مقدّم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هم از همین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بیّنه اماره است،هم ید چنانکه قبلا بیان گردید منتهی بیّنه اماره است که اقوای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لذا به هنگام معارضه بر ید مقدّم می‌شود چرا که یقدّم القویّ علی الضعیف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اضعفیّت ید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اماریّت ید بر قانون غلبه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مفاد غلبه چیست؟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موردی اکثریت افراد مثلا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حکمی هستند و قلیلی از افراد مثلا یک درصدی هم حکمی دارند و درصدی هم مشکوک الحکم و لکن دلیلی بر اینکه به کدامیک از دو طرف اکثر و یا اقل ملحق بشوند در دست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قانون غلبه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به اکثریت ملحق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 ما نحن فیه نیز غالب یدها،ید حقّه است و نادری از یدها ید عدوانی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مصادیق مشکوک که شخصی دارای ید است و لکن اینکه سبب آن چیست آیا بیع صحیح است یا فاسد و یا غصبیت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غلبه می‌گوید به اکثر ملحق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همین مورد که کسی دارای ید است و لکن سبب آن معلوم نیست،یک امارۀ شرعیّۀ معتبره‌ای مثل بیّنه قائم شود و وضع را روشن کند و آن سبب مجهول را برای ما معلوم نماید که مثلا سبب ید عدوانی است،دیگر وجهی برای الحاق این مورد به اغلب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چونکه شک و تردید زایل می‌شود و اطمینان حاصل می‌شود که ما هم تابع دلیل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آمدن دلیل ممکن است که یک مصداق مشکوک به حکم دلیل به اکثریت ملحق شود چنانکه ممکن است به اقلیّت ضمیمه شود و امکان دارد که حکم ثالثی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ایحال در اینجا جائی برای قانون غلبه نیست و این همان وجه تقدّم بیّنه بر ید است،نه اینکه وجه تقدّم آن اصل بودن و یا اماره بودن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مطلب مزبور اختصاص به بیّنه ندارد بلکه کلیّۀ امارات ظنیّۀ معتبره در مقایسۀ باید همین حکم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الید مع البیّنة حال اصالة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تنظیر مثل بینه و ید به دو باب دیگر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بیّنه و ید مثل اصالة الحقیقة در استعمال با امارات مجازیت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مطلب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طرقی از قبیل تبادر،صحت حمل،اطراد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بازشناسی حقیقت از مجاز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نیز علامتی را برای این بازشناسی اختراع کرده مبنی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الاستعمال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کجا که دیدیم لفظی به حسب ظاهر در معنائی استعمال شده است،قرینه‌ای هم در کار نیست،حکم می‌کنیم به اینکه ان شاء الله که استعمال حقیقی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اصولیین از زمان شیخ طوسی تا به امروز شعارشان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الاستعمال اعم من</w:t>
      </w:r>
    </w:p>
    <w:p>
      <w:pPr>
        <w:pStyle w:val="BookText"/>
        <w:rPr/>
      </w:pPr>
      <w:r>
        <w:rPr>
          <w:rFonts w:ascii="IRNazanin" w:hAnsi="IRNazanin" w:eastAsia="IRNazanin"/>
          <w:color w:val="111111"/>
          <w:sz w:val="28"/>
          <w:sz w:val="28"/>
          <w:szCs w:val="28"/>
          <w:rtl w:val="true"/>
          <w:lang w:bidi="fa-IR"/>
        </w:rPr>
        <w:t>الحقیقة و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سید مرتضی هم که اصل در استعمال را بر حقیقت بودن گذاشته است خود معترف است که این اصل تا مادامی برقرار است که اماره و قرینه‌ای بر مجازیت استعمال در بین نباشد و الاّ جای این اصل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مطلب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نیز بر قانون غلبه استوار است،بدین معنا که چون بیشتر استعمالات حول محور حقیقت و معنای حقیقی دور می‌زند و استعمال مجازی در مقایسۀ با استعمال حقیقی خیلی کم است در موارد مشکوک،قانون غلبه پیاده شده و آن موارد به فرد غالب ملحق می‌شوند و لکن در صورت وجود امارۀ مجازیّت وجهی برای الحاق مزبور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بیّنه و ید مثل مطلق نصّ و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مطلب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عقلاء عالم،اصالة الظهور را حجّت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که کلام ظهور در معنائی دارد و لکن ما شک داریم که آیا متکلم نیز همان ظهور را اراده کرده است یا نه؟اصالة الظهور جاری می‌کنیم لکن این اصل تا زمانی قابل اجراء است که نصّی برخلاف ظاهر نداشته باشیم و الا اگر نصّی در میان باشد آن نصّ را مقدّم داشته و ظاهر را توجیه کرده و برخلاف ظاهر حمل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مطلب چیست؟</w:t>
      </w:r>
    </w:p>
    <w:p>
      <w:pPr>
        <w:pStyle w:val="BookText"/>
        <w:rPr/>
      </w:pPr>
      <w:r>
        <w:rPr>
          <w:rFonts w:ascii="IRNazanin" w:hAnsi="IRNazanin" w:eastAsia="IRNazanin"/>
          <w:color w:val="111111"/>
          <w:sz w:val="28"/>
          <w:sz w:val="28"/>
          <w:szCs w:val="28"/>
          <w:rtl w:val="true"/>
          <w:lang w:bidi="fa-IR"/>
        </w:rPr>
        <w:t>اینستکه متکلمین غالبا ظهور را از کلامشان اراده می‌کنند و الظّنّ یلحق الشیء بالاعمّ الاغلب،لکن اگر قرینه برخلاف ظاهر در دست باشد دیگر جای ارادۀ ظهور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متن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جا نصّ به هنگام معارضۀ با ظاهر،مقدّم بر ظاهر است در صورتیکه بیّنه باید از قبیل نصّ و ظاهر بود،باید که همه جا به هنگام تعارض،بیّنه بر ید مقدّم می‌شد و حال آنکه در مواردی تقدیم بیّنه بر ید محلّ شبهه است فی المثل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نفر عادل شهادت بدهند که این کتاب مثلا ملک مدّعی است بر ید مقدّم می‌شود و حال آنکه اگر بگویند که ما این کتاب را در دست مدّعی دیده‌ایم و لکن نگویند که حتما ملک</w:t>
      </w:r>
    </w:p>
    <w:p>
      <w:pPr>
        <w:pStyle w:val="BookText"/>
        <w:rPr/>
      </w:pPr>
      <w:r>
        <w:rPr>
          <w:rFonts w:ascii="IRNazanin" w:hAnsi="IRNazanin" w:eastAsia="IRNazanin"/>
          <w:color w:val="111111"/>
          <w:sz w:val="28"/>
          <w:sz w:val="28"/>
          <w:szCs w:val="28"/>
          <w:rtl w:val="true"/>
          <w:lang w:bidi="fa-IR"/>
        </w:rPr>
        <w:t>اوست کفایت نمی‌کند و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تنظیر دوم در مطلب فوق ناتمام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سوّمین شرط از شرائط تحقّق مفهوم استصحاب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البقاء و الارتفاع،مشکوک باشد،فی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سابقا زنده بود،اکنون شک داریم که زنده است یا مرده؟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 احتمال بقاء داده می‌شود،هم احتمال ارتفاع،و لذا جای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یقین به بقاء داشته باشیم یعنی یقینا بدانیم که زید امروز زنده است نیازی به استصحاب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یقین به ارتفاع داشته باشیم یعنی یقینا بدانیم که زید امروز مرده است جای استصحاب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با بودن یقین وجدانی استصحاب از کار می‌افتد،آیا با داشتن یقین تعبّدی هم استصحاب از کار می‌افتد؟فی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زنده بود،نمی‌دانیم که آیا امروز هم زنده است یا نه؟دو نفر عادل به ما گزارش می‌دهند که خیر،زید مرده است و لذا یقین تعبّدی برای ما حاصل می‌شود چونکه شارع مقدّس بیّنه را معتبر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استصحاب تعارض می‌کند با بیّنه،چرا که 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است و لکن دو شاهد عادل می‌گویند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استصحاب با سایر امارات از جمله بیّنه تعارض کرده و اصطکاک پیش آید،اماره که بیّنه باشد،مقدّم بر استصحاب است یعنی که با بودن امارۀ معتبره حق اجرای استصحاب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پس انما الکلام در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اماره‌ای که مقدّم بر استصحاب است،تقدّمش از باب تخصیص است یا از باب ورود یا از باب حکومت؟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خیال کرده‌اند که تقدّم اماره بر استصحاب از باب تخصیص است یعنی که این ادلّه،</w:t>
      </w:r>
    </w:p>
    <w:p>
      <w:pPr>
        <w:pStyle w:val="BookText"/>
        <w:rPr/>
      </w:pPr>
      <w:r>
        <w:rPr>
          <w:rFonts w:ascii="IRNazanin" w:hAnsi="IRNazanin" w:eastAsia="IRNazanin"/>
          <w:color w:val="111111"/>
          <w:sz w:val="28"/>
          <w:sz w:val="28"/>
          <w:szCs w:val="28"/>
          <w:rtl w:val="true"/>
          <w:lang w:bidi="fa-IR"/>
        </w:rPr>
        <w:t>استصحاب را تخصیص می‌زند،بدین صورت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استصحاب گفته است یقین سابق را با شک لاحق نقض نکن که این می‌شود 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بیّنه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قام البیّنة علی خلافه،مگر در جائی که بیّنه برخلاف آن اقامه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فاستشهدوا شهیدین من رجالکم مخصص عموم لا تنقض الیقن بالشک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نمی‌گذارد که شما استصحاب جاری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اثناء نماز شک می‌کنید که دو رکعت خوانده‌اید یا سه رکعت یعنی که آیا اقل را بجا آورده‌ای و یا اکثر 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استصحاب،اقتضای اقل را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اقل تجاوز نکرده و هنوز اکثر را بجا نیاورده‌ای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الاکثر،می‌گوید که خیر وقتی که میان اقلّ و اکثر شک کردی بنا را بگذار بر اکثر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اذا شککت مخصّص قاعدۀ لا تنقض است و نمی‌گذارد که استصحاب جاری کنید و بنا را بر اقل بگذارید،هکذا ادلّه و امارات در صورتی که با استصحاب مواجه شوند، می‌شوند مخصّص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رابطۀ با قول فوق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 اصول در یک سطح و هم‌عرض نیستند تا که یکی مخصّص دیگری قرار بگیرد چون مخصّص و مخصّص مربوط به آنجائی است که هردو در یک سطح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النّحاة هردو دلیل بوده و در یک سطح هستند و دوّمی مخصّص اوّلی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اجتهادیه به دنبال بیان احکام واقعیّه هستند،در حالیکه اصول،ادلّۀ فقاهتیّه هستند و با ادلّه در یک سطح نیستند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اماره و دلیل استصحاب در طول هم‌اند و از آنجا که دلیل اماره طریق به سوی واقع و نازل به منزلۀ علم است مقدّم بر دلیل اصل است و لذا نوبت به تعارض و پس از آن به تخصیص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تقدّم بیّنه بر اصول آیا از باب ورود است یا از باب تخصیص یا که به عنوان حکومت؟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این تقدّم نه از باب ورود است نه به عنوان تخصیص است بلکه از جنبۀ حکومت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 از دو دلیل یکی مفسّر بوده و نسبت به دلیل دیگر حالت تفسیری داشته باشد که در اینصورت از آن تعبیر به دلیل حاکم می‌شود و آن دلیل دیگر مفسّر باشد که در اینصورت دلیل محکوم نامیده می‌شود مثل دو جمله‌ای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تفسیریّه بینشان باشد که ما قبلی مفسّر و ما بعدی مفسّر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معلوم می‌شود که یکی از دو دلیل نسبت به دلیل دیگر نظر تفسیری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یکی از دو دلیل بدون دلیل دیگر که دلیل حاکم باشد مورد نداشته و لغو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کار دلیل حاکم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موضوع دلیل محکوم را به مضیقه انداخته،موضوعش را کوچکتر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موضوع دلیل محکوم را توسعه داده،وسیعتر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دلیل حاکم تعیین حدود دلیل محکوم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الاکثر،هر وقت که شک کردید بنا را بر اکثر بگذارید که این حدیث است و دلیل اجتهادی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الشک،کسانی که مبتلای به کثرت شک هستند به شکشان اعتنا نکنند،که این هم حدیث است و دلیل اجتهادی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دلیل اجتهادی در تقابل باهم قرار گرفته‌اند چرا که یکی برای شک اعتبار قائل شده می‌گوید بنا را بگذار بر اکثر،لکن آن دیگری می‌گوید شک کثیر الشک اعتبار ندارد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دلیل دوّم یعنی لا شکّ لکثیر الشک،حاکم است بر دلیل اول یعنی اذا شککت و مفسّر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دلیل دوّم که مفسّر است نبود،دلیل اوّل لغو و خنده‌آور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اگر شارع نفرموده بود که شما در نماز شکیّاتی دارید و در مورد هریک از این شکیات دستورالعملی وجود دارد و ابتداء از جانب شارع می‌رسید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سخنی لغو و خنده‌آور بود،لکن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دستورات مختلفی که قبلا در مورد شکوک نماز برای افراد در حالت عادی داده است،تصمیم گرفته است که مقداری دامنۀ کار را محدود کند تا که این دستورات در حوزۀ افرادی که مبتلای به کثرت شک هستند وارد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مفسّر نمی‌آمد،هرکسی فکر می‌کرد که همۀ افراد باید آن دستورات را به کار ببندند چه قلیل الشّک و چه کثیر 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خمر را از انگور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آن را از جو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الفقّاع خمر،حاکم بر حرمت علیکم الخمر بوده و مفسّر آن است و الخمر حرام مفسّر و محکوم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اگر الخمر حرام وجود نداشت و قبلا احکام مختلفی در رابطۀ با خمر نگفته بود و خبری در کار نبود،باز الفقّاع خمر لغو و بیهوده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البته،الفقّاع خمر،حاکم بالتّوسعه است چرا که الخمر حرام اعم است از خمری که متخّذ از انگور است و از فقّاعی که از جو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با توجّه به مقدّمه‌ای که گذشت انما الکلام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استصحابی با اماره‌ای در تقابل قرار بگیرد به نحوی که استصحاب بگوید زید حیّ است و لکن اماره یعنی شاهدین بگویند که خیر زید میّة آیا اماره سمت تخصیص دارد یا سمت ورود؟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دلیل حجیّت بیّنه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فاستشهدوا شهیدین من رجالکم،حاکم است بر دلیل استصحاب که می‌گوید 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ظنّ‌آور است،این ظنّ حجّت است،یعنی که نازل به منزلۀ علم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به منزلۀ علم است یعنی همانطور که علم مانع من النّقض است ظنّ نیز باید که مانع من النقض به حساب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ظنّ پیدا می‌کنید که زید مرده است،دلیل حجّیت بیّنه می‌گوید که این ظنّ را به جای علم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علم داشتید که زید مرده است که دیگر احتمال بقاء را نمی‌دادید و لذا حالا که ظنّ دارید،ظنّ را نازل به منزلۀ علم قرار داده به احتمال بقاء حیات زید اعتنا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معنای حجیّت بیّنه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احتمال بقاء حیات زید خبری بود و دستوراتی راجع به آن وجود داشت که اکنون بیّنه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احتمال بقاء اعتنا نکن؟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دستوراتی وجود داشت،و لذا وقتی که احتمال بقاء حیات زید را می‌دهید،دلیل حجیّت بیّنه می‌گوید ظنّ را به جای علم نشانده به احتمال مزبور اعتنا نکن یعنی که استصحاب جاری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را باید در جائی جاری نمود که پای شهادت عدلین در بین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مزبور در اینجا مفسّر بالتّضیق است یعنی که استصحاب حیات مربوط به آنجایی است که بیّنه در کار نیست و لکن در صورت بودن بیّنه مجاز به استصحاب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ما چنین اماره‌ای در برابر استصحاب،نه سمت تخصیص دارد،نه سمت ورود،بلکه سمت حکومت و تفسیر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در ادلّۀ ما فراوان است از جمله ادلۀ لا حرج،ادلّۀ عذر،ادلّۀ لا رفع النسیان،ادلّۀ لا رفع الاضطرار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دین اسلام واجبات و محرّماتی و یا تکالیفی وجود نداشت معنا نداشت که شارع بگوید آدم ناسی معذور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بگوئید مگر در غیر ناسی خبری هست تا که معذور نباشد؟می‌گوئیم بله خبری هست و آثاری بر آن مترتب می‌شود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ناسی معذور است،آدم مضطر معذور است،آدم مبتلای به اکراه معذور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سری تکالیف باید برای غیر ناسی باشد تا که یک سری افراد از انجام این تکالیف معذور باشند و این همان رابطۀ حاکم و محکوم و یا مفسّر و مفسّر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آیا اماره وارد بر استصحاب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البته،برخی چنین خیالی کرده‌اند بدین معنا که اماره موضوع استصحاب را از بین می‌برد وجدانا،لکن به دو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بیان از آن کسی است که در بقاء حالت سابقه شک بکند و مبتلای به سرگردانی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شارع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حجّة،و بیّنه قائم شد که زید مرده است طرف تعبّدا از سرگردانی خارج می‌شود چرا که بیّنه،شک و سرگردانی را از بین می‌برد،پس امارات وارد بر استصحاب‌اند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بیّنه یعنی دو نفر مبنی بر اینکه زید مرده است،گرچه خودش علم آور نیست و لکن حجیّتش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بیّنه قائم شد بر اینکه زید مات،ما قطع پیدا می‌کنیم که زید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قطع از ناحیۀ قطع به حجیّت است و نه از ناحیۀ قول آن دو نفر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پای قطع در میان است شک که موضوع استصحاب باشد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وارد بر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جنابعالی در این رابطه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رابطۀ این دو دلیل رابطۀ حاکم و محکوم است،چرا که یک دلیل دارد دلیل دیگر را تفسیر می‌کند و به برکت این تفسیر بودنش است که وقتی اماره می‌آید،حیرت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صاحب فصول در این مسأله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شرط عمل به استصحاب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نداشته و دلیلی برخلافش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قوانین به ایشان اعتراض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عمل به هر دلیلی اینستکه معارض نداشته باشد و لذا این مطلب اختصاص به استصحاب و عمل به آن ندارد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می‌گوئید شرط عمل به استصحاب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مخالف آن نباشد نیز تام نیست،چرا که ممکن است دلیل مخالف هم وجود داشته باشد و لکن ما به استصحاب عمل</w:t>
      </w:r>
    </w:p>
    <w:p>
      <w:pPr>
        <w:pStyle w:val="BookText"/>
        <w:rPr/>
      </w:pPr>
      <w:r>
        <w:rPr>
          <w:rFonts w:ascii="IRNazanin" w:hAnsi="IRNazanin" w:eastAsia="IRNazanin"/>
          <w:color w:val="111111"/>
          <w:sz w:val="28"/>
          <w:sz w:val="28"/>
          <w:szCs w:val="28"/>
          <w:rtl w:val="true"/>
          <w:lang w:bidi="fa-IR"/>
        </w:rPr>
        <w:t>کنیم،فی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زنده است،اموالش را تقسیم نکنید،دلیل آمده برخلاف آن مبنی بر اینکه اگر پس از چهار سال تحقیق پیدا نشد،اموالش را تقسیم کنید،دیگر کاری ندارد که زنده است یا زنده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دقت در روایت متوجّه می‌شویم که مقداری ضعیف است و لذا به استصحاب عمل می‌کنیم با اینکه عامّی برخلاف آن ظاهر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این رابطه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را که جناب قمی فرمود،خود صاحب فصول متوجّه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 خواسته 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عمل به استصحاب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ارتفاع حالت سابقه در دست نباشد چرا که اگر دلیل بر حالت سابقه داشته باشیم می‌شود حکومت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دلیل که تعارض می‌کنند در صورتیکه یکی عام باشد و یکی خاص،اگر خاص ضعیف نباشد آن را مخصّص عام قرار می‌دهند و الاّ اگر ضعیف باشد عام را اخذ کرده و خاص را کنار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دلیل اقامه شود بر ارتفاع حالت سابقه،حاکم بر استصحاب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یادآوری بفرمائید تفاوت دلیل اجتهادی،اماره و اصل در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هرچیزی را که شارع از باب طریق بودن الی الواقع معتبر قرار داده و آن چیز بیان‌گر حکم واقعی باشد ولو ظنّا،از آن تعبیر به دلیل می‌شود مثل خبر واحد عدل،اجماع منقول،ظواهر الفاظ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اجتهادی هم خود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احکام بوده و احکام را بیان می‌کند مثل خبر ثقه که بیان‌کنندۀ احکام خداست،گاهی در موضوعات است مثل بیّنه مثلا در موت زید و لذا آن را اماره می‌گویند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قرعه،ید مسلم،سوق مسلم،اصالة الصّحة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دلیل و اماره هردو بیانگر واقع‌اند منتهی به حسب اصطلاح،دلیل آن است که بیان‌گر حکم باشد و اماره آن است که بیانگر موضوع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هرچیزی را که شارع تعبّدا معتبر و حجّت قرار داده است،نه از این باب که بیانگر واقع است،یسمّی بالاصل و یا دلیل فقاهتی که منحصر در چهارتاست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بیشتر امور از جمله اماریّت،دلیلیّت،اجماع منقول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ظنّ حجّت هستند چرا که اموری هستند که مفید ظن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اموری از قبیل اصالة البرائة،اصالة الاحتیاط،التخییر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تعبّد حجّت هستند چرا که طریق الی الواقع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هم مردّد هستند و ما نمی‌دانیم که اصل هستند یا دلیل؟از باب ظنّ حجّت شده‌اند یا از باب تعبّد مثل استصحاب که نمی‌دانیم از باب تعبّد یعنی اخبار لا تنقض حجّت شده است یا از باب ظنّ یعنی بنای عقلاء؟و یا مثل قرعه که در امور مشکله بکار می‌رود و مورد اختلاف است که از باب اماریت حجّت است یا از باب تعبّد و اصل بودن؟</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که دلالت بر حکم خدا کند دلیل خوانده می‌شود و چیزی که دلالت بر موضوعات کند مثل بیّنه،ید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هرچیزی که به آن اعتبار داده شده است لکن نه به ملاحظ اینکه طریق الی الواقع است بلکه از آنجهت که شارع صلاح دیده است و تعیین‌کنندۀ حکم ظاهری است اصل نامیده می‌شود که خود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اصلها ذاتا و طبیعة طریق الی الواقع نیستند و جنبۀ کاشفیّت ندارند مثل اصل برائت،اصل احتیاط و 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اصلها ذاتا می‌تواند که کاشفیّت داشته باشد،لکن شارع کاشفیّت آن را در اعتبارش لحاظ نکرده است و آن را تعبّدا حجت قرار داده است،مثل استصحاب در احکام و قرعه در 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گاهی بواسطۀ استصحاب ظن به حالت سابقه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بفرمائید که دلیل و اصل،اثباتا یعنی به لحاظ علم ما بر چند قسم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چهار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امارات از نظر اماریّت و اصل برای ما مشخص‌اند یعنی می‌توان انگشت روی آن گذاشت و گفت که این اماره است و آن یکی اصل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می‌دانیم که خبر ثقه از امارات ظنیّه است و یا بیّنه یعنی شهادت عدلین از امارات ظنیّه در موضوعات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 می‌دانند که برائت و احتیاط و تخییر از اصول‌اند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برخی موارد در رابطۀ با بعض از امور اختلاف وجود دارد،مثلا اختلاف است که آیا استصحاب از اصول است یا از امارات؟و هکذا قرعه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البته،شیخ این مسأله را مسلّم گرفته است که استصحاب و یا قرعه از اصول‌اند با اعتراف به اینکه در شأن آنهاست که کاشفیّت داشته باشند منتهی آنچه از ادلّۀ آنها مستفاد است اینستکه از اصول بوده و تعبّدا حجّت‌اند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موارد هم تشخیص اینکه فلان مورد دلیل است یا اصل است یا اماره و به تعبیر دیگر حجیّتش از باب کاشفیّت است یا از باب تعبّد کار مشکلی است بویژه اینکه این مطلب در رابطۀ با موضوعات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 علی 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پس از تجاوز از محلّ اگر شک کردید اصالة الصحه جاری کنید،در اعمال مردم یا اعمال خودتان شک کردید اصالة الصّحة جاری کنید و یا مثل قاعدۀ ید که امارۀ ملکیّت است و ما نمی‌دانیم که آیا از باب اماریّت و ظنّ حجّت است یا از باب تعبّد؟اینها از امور مشکله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بفرمائید که دلیل و اصل،ثبوتا یعنی در متن واقع بر چند قسم‌اند؟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سه قسم‌اند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حجیّت یک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بخاطر کاشفیّت آن است ثبوتا،یا که از روی تعبّد است و این خود بر دو قسم است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جنبۀ کاشفیّت هم دارد و لکن ملغی شده است مثل قرعه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جنبۀ کاشفیّت ندارد مثل برائت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یا اماره بر اصل مقدم است یا از باب ورود یا از باب حکومت،لکن در چند جا نیاز به تأمل داشته و مورد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آن‌جا که اموری از باب تعبّد حجّت شده‌اند ولو جنبۀ کاشفیّت دارند مثل ید و قرعه و بر استصحاب مقدّم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آنجا که اموری هستند که معلوم نیست که اماره است یا اصل و بر استصحاب مقدم شده است مثل قاعدۀ تجاوز و فراغ</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چطور شده است که استصحاب بر اصول سه‌گانۀ دیگر یعنی برائت،احتیاط و</w:t>
      </w:r>
    </w:p>
    <w:p>
      <w:pPr>
        <w:pStyle w:val="BookText"/>
        <w:rPr/>
      </w:pPr>
      <w:r>
        <w:rPr>
          <w:rFonts w:ascii="IRNazanin" w:hAnsi="IRNazanin" w:eastAsia="IRNazanin"/>
          <w:color w:val="111111"/>
          <w:sz w:val="28"/>
          <w:sz w:val="28"/>
          <w:szCs w:val="28"/>
          <w:rtl w:val="true"/>
          <w:lang w:bidi="fa-IR"/>
        </w:rPr>
        <w:t>تخییر مقدّم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در جائی استصحاب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 کند کدامیک بر دیگری مقدّم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علما معتقدند که ید بر استصحاب مقدّم می‌شود،فی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قبلا مال فلان کتابفروش بود،اکنون ما آن را در دست عمرو می‌بینیم و لذا شک می‌کنیم که ایا این کتاب ملک عمرو شده است یا نه؟ید او ید حقّه است یا ید عدوانی؟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ملک کتابفروش بوده است،اکنون هم ملک همان کتابفروش است و ملکیّت آن منتقل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می‌گوید بله ملک عمرو است چرا که در تصرّف و سلطۀ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می‌گوید که حکم ید مقدّم است و این کتاب ملک عمرو است و شما حق ندارید که در اینجا استصحاب جاری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باب اماریّت حجّت است به این بیان که چیزی را که انسان در دست کسی می‌بیند ظنّ پیدا می‌کند که این چیز در سلطۀ اوست یعنی ید،ید حقّه است اعمّ از اینکه آن کس مالک باشد یا که مجاز از طرف مالک باشد و 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این ظنّ انسان هم از اینجاست که اموالی که در دست ادمهاست غالبا ایادی حقّه است و نه عدوانی،ایادی عدوانی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هم برای سهولت کار مردم به ظنّ حاصل از غلبه ارزش و اعتبار قائل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 ید می‌شود از امارات ظنیّه،وقتی از امارات ظنیّه شد بر استصحاب یا ورود دارد یا حکومت،منتهی از آنجا که ید از امارات ظنیّه است جا دارد که حکومت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باب تعبّد حجّت است به این بیان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شارع برای تسهیل امر به یک چیزی ارزش می‌دهد ولو ظنّی هم در کار نباشد مثل همان قاعدۀ طهارت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الاشیاء الطهارة و یا کلّ شیء طاهر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الاصل فی الاشیاء،النّجاسة بود،مردم بسیار به زحمت و دردسر می‌افتادند چرا که کم اتفاق می‌افتد که انسان قطع به طهارت همۀ اشیاء پیدا کند و لذا برای سهولت و راحتی مردم این اصل را جعل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نیز همینطور است،یعنی اگر شارع برای ید اعتبار و ارزشی قائل نمی‌شد در اغلب موارد مردم دچار مضیقه شده،معاملات به اشکال برمی‌خورد و نظام زندگی مختل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نمی‌توان گفت که ما قطع داریم که اموالی که غالبا در دست مردم است از آن خودشان است بلکه یک در هزار می‌توان علم پیدا نمود که فلان مال ملک فلان کس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خوب،استصحاب اصل است،ید هم اصل است لکن به هنگام تعارض این دو باهم،ید بر استصحاب مقدّم می‌شود و نوبت به استصحاب و یا تساقط دو اصل نمی‌رسد چرا؟</w:t>
      </w:r>
    </w:p>
    <w:p>
      <w:pPr>
        <w:pStyle w:val="BookText"/>
        <w:rPr/>
      </w:pPr>
      <w:r>
        <w:rPr>
          <w:rFonts w:ascii="IRNazanin" w:hAnsi="IRNazanin" w:eastAsia="IRNazanin"/>
          <w:color w:val="111111"/>
          <w:sz w:val="28"/>
          <w:sz w:val="28"/>
          <w:szCs w:val="28"/>
          <w:rtl w:val="true"/>
          <w:lang w:bidi="fa-IR"/>
        </w:rPr>
        <w:t>زیرا اگر ید امارۀ ملکیّت نباشد،در همه جا باید که استصحاب نمود ملک الغیر بودن را که در نتیجه اکثر معاملات مختل و عسر و حرج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شارع برای جلوگیری از این اختلال ید را حجّت و بر استصحاب مقدّم قرار داده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بر استصحاب مقدم است،حال امارة باشد که علی القاعده مقدم است اصلا باشد، روی فلسفه‌ای که ذکر شد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کسی بگوید جائی را سراغ داریم که استصحاب بر ید مقدّم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در دست عمرو است و زید ادّعا می‌کند که این مالی که در دست توست از آن من است،عمرو می‌گوید که خیر من این را از تو خریداری کرده و ملک من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همه گفته‌اند که مال از دست عمرو گرفته می‌شود و به زید مدّعی داده می‌شود مگر اینکه عمرو برود و دو شاهد عادل بیاورد دالّ بر اینکه آن متاع را از زید خریده است و الاّ قول، قول مدّعی یعنی زید است که باید قسم بخورد و مال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معناست که ید مزبور ارزش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زید مدّعی که می‌گوید این مال از آن من است دارای استصحاب است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قبلا از آن من بود،اکنون هم از آن من است و من آن را به تو نفروخته‌ام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هم ید دارد و می‌گوید بله این از آن تو بود لکن من آن را از تو خریده‌ام و اکنون از آن من است،منتهی این مدّعی ید نیاز به بیّنه دارد و الا ید او ارزش ندارد،چه پاسخ می‌دهید؟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فوق به این سهولت نیست چون از آن جهت که ملک در دست عمرو است و زید می‌گوید از آن من است،ذو الید یعنی عمرو به سه نحو می‌تواند راجع به ملکیّت آن مال مطلب 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این مال را از بکر خریده‌ام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این مال از آن خودم بوده و اعتراف به خرید هم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مال،مال خودم است یا بگوید از دیگری خریده‌ام در این دو صورت او منکر است و منکر کسی است که قولش مطابق با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اصالة الید ایجاب می‌کند که مال از آن او یعنی ذو الید باشد البته یک قسم هم باید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آقای زید که مدّعی است،اعتنا نمی‌شود چونکه حرفش مطابق اصل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ادّعای زید مدّعی مطابق با اصل استصحاب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خیر،استصحاب در مقابل ید اصل نیست تا که حرف او مطابق با اصل باشد بلکه این ذو الید است که حرفش مطابق اصل است و لذا زید مدّعی باید که اقامۀ بیّنه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بگوید که بله،من این مال را از تو خریده‌ام یعنی که بله قبلا از آن تو بود،بعدا من آن را از تو خریداری نمودم،در این اقرارش می‌شود مدّعی و مدّعی که زید باشد می‌شود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تبدیل به منکر و منکر تبدیل به مدّعی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عمرو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مال را از تو خریداری کرده و اکنون در ملک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می‌گوید که خیر من این مال را به تو نفروخته‌ام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نفروخته‌ام می‌شود مطابق اصل که همان عدم البیع باشد و لذا عمرو که مدّعی خریداری است نیاز به بیّنه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 بدان معناست که استصحاب بر ید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بنا بود که استصحاب بر ید مقدّم باشد باید که در هر سه صورت حرف زید مقدّم می‌شد و حرف عمرو مسموع نباشد و حال آنکه در دو مورد حرف ذو الید یعنی عمرو مقدّم است چونکه حرفش مطابق اصل است که ید باشد و قول مدّعی پذیرفته نیست،چرا که حرفش مطابق اصل نیست بخاطر اینکه استصحاب در مقابل ید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عمرو صار المدّعی و زید صار المنکر نه اینکه استصحاب مقدم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 گفته شد که مختار ما که شیخ انصاری هستیم اینستکه استصحاب از باب اصل حجّت است و نه از باب اماریت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ید نیز اگرچه در ابتدا با تردید عبور کردیم که آیا ید اماره است یا اصل؟و برای هریک هم وجهی ذکر کردیم لکن در اینجا وجهی ذکر کردیم که ید از امارات است چرا که ایادی مردم غالبا ایادی حقّه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أنّ أصالة فی العمل بعد الفراغ عنه لا یعارض بها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لکونها من الأمارات؛کما یشعر به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روایات ذلک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الوضوء،الحدیث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لأنّها و إن کانت من الأصول إلاّ أنّ الأمر بالأخذ بها فی مورد الاستصحاب یدلّ علی تقدیمها علیه،فهی خاصّة بالنسبة إلیه،یخصّص بأدلّتها أدلّته،و لا إشکال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 تعیین مورد ذلک الأصل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تعیین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الحکم بالصحّة،و أنّه هل یکتفی به،أو یعتبر الدّخول فی غیره؟و أنّ المراد بالغیر ما هو؟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أنّ الشکّ فی وصف الصّحّة للشیء،ملحق بالشکّ فی أصل الشیء أم لا؟ و توضیح الإشکال من الوجهین موقوف علی ذکر الأخبار الواردة فی هذه القاعدة،لیزول ببرکة تلک الأخبار کلّ شبهة حدثت أو تحدث فی هذا المضمار،فنقول </w:t>
      </w:r>
      <w:r>
        <w:rPr>
          <w:rStyle w:val="FootnoteAnchor"/>
          <w:rtl w:val="true"/>
        </w:rPr>
        <w:footnoteReference w:id="44"/>
      </w:r>
      <w:r>
        <w:rPr>
          <w:rFonts w:ascii="IRNazanin" w:hAnsi="IRNazanin" w:eastAsia="IRNazanin"/>
          <w:color w:val="111111"/>
          <w:sz w:val="28"/>
          <w:sz w:val="28"/>
          <w:szCs w:val="28"/>
          <w:rtl w:val="true"/>
          <w:lang w:bidi="fa-IR"/>
        </w:rPr>
        <w:t>مستعینا بالله</w:t>
      </w:r>
      <w:r>
        <w:rPr>
          <w:rFonts w:eastAsia="IRNazanin" w:cs="IRNazanin"/>
          <w:color w:val="111111"/>
          <w:sz w:val="28"/>
          <w:szCs w:val="28"/>
          <w:rtl w:val="true"/>
          <w:lang w:bidi="fa-IR"/>
        </w:rPr>
        <w:t>:</w:t>
      </w:r>
      <w:bookmarkStart w:id="156" w:name="pg12648_125652"/>
    </w:p>
    <w:p>
      <w:pPr>
        <w:pStyle w:val="BookText"/>
        <w:rPr/>
      </w:pPr>
      <w:bookmarkEnd w:id="156"/>
      <w:r>
        <w:rPr>
          <w:rFonts w:ascii="IRNazanin" w:hAnsi="IRNazanin" w:eastAsia="IRNazanin"/>
          <w:color w:val="111111"/>
          <w:sz w:val="28"/>
          <w:sz w:val="28"/>
          <w:szCs w:val="28"/>
          <w:rtl w:val="true"/>
          <w:lang w:bidi="fa-IR"/>
        </w:rPr>
        <w:t>ترجمه</w:t>
      </w:r>
    </w:p>
    <w:p>
      <w:pPr>
        <w:pStyle w:val="Heading5"/>
        <w:numPr>
          <w:ilvl w:val="4"/>
          <w:numId w:val="1"/>
        </w:numPr>
        <w:rPr/>
      </w:pPr>
      <w:bookmarkStart w:id="157" w:name="__RefHeading___Toc428237_222507752"/>
      <w:bookmarkStart w:id="158" w:name="_Toc62"/>
      <w:bookmarkEnd w:id="157"/>
      <w:r>
        <w:rPr>
          <w:rtl w:val="true"/>
        </w:rPr>
        <w:t>مسألۀ دوّم</w:t>
      </w:r>
      <w:bookmarkEnd w:id="158"/>
    </w:p>
    <w:p>
      <w:pPr>
        <w:pStyle w:val="Heading6"/>
        <w:numPr>
          <w:ilvl w:val="5"/>
          <w:numId w:val="1"/>
        </w:numPr>
        <w:rPr/>
      </w:pPr>
      <w:bookmarkStart w:id="159" w:name="__RefHeading___Toc428239_222507752"/>
      <w:bookmarkStart w:id="160" w:name="_Toc63"/>
      <w:bookmarkEnd w:id="159"/>
      <w:r>
        <w:rPr>
          <w:rtl w:val="true"/>
        </w:rPr>
        <w:t>اشاره</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استصحاب،با اجرای اصالة الصحة در عمل،پس از فراغت از عمل،تعارض</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القاعده در یک فرض و یا استثناء در سه فرض</w:t>
      </w:r>
      <w:r>
        <w:rPr>
          <w:rFonts w:eastAsia="IRNazanin" w:cs="IRNazanin"/>
          <w:color w:val="111111"/>
          <w:sz w:val="28"/>
          <w:szCs w:val="28"/>
          <w:rtl w:val="true"/>
          <w:lang w:bidi="fa-IR"/>
        </w:rPr>
        <w:t>).</w:t>
      </w:r>
    </w:p>
    <w:p>
      <w:pPr>
        <w:pStyle w:val="Heading6"/>
        <w:numPr>
          <w:ilvl w:val="5"/>
          <w:numId w:val="1"/>
        </w:numPr>
        <w:rPr/>
      </w:pPr>
      <w:bookmarkStart w:id="161" w:name="__RefHeading___Toc428241_222507752"/>
      <w:bookmarkStart w:id="162" w:name="_Toc64"/>
      <w:bookmarkEnd w:id="161"/>
      <w:r>
        <w:rPr>
          <w:rtl w:val="true"/>
        </w:rPr>
        <w:t>تقدّم قاعدۀ فراغ و تجاوز بر استصحاب و استدلال بر این مطلب</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این جهت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اصل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اصالة الصّحة از امارات است چنانکه کلام امام ع در برخی از روایات این اصل،به اماره بودن آن اشاره دارد و آن کلام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هنگام اشتغال به وضوء متوجّه‌تر است به آن،از آن توجّهی که به هنگام شک به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بخاطر امر شارع است به اخذ اصالة الصّحة در مواردی که استصحاب در آن موارد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به اخذ اصالة الصحة در این موارد،دلالت دارد بر تقدّم آن بر استصحاب گرچه اصالة الصّحة از اصول است و نه از امارات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اصالة الصّحة،نسبت به اصل استصحاب،خاصّ است و لذا ادلّۀ استصحاب، بوسیلۀ ادلّۀ اصالة الصحة،تخصیص زده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اشکالی در مطالبی که تا به اینجا گفته شد وجود ندارد چرا که از مسلّمات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اشکال در تعیین مورد و محلّ اصل اصالة الصّحة است لکن از دو جهت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جهت تعیین معنای فراغ و تجاوز است که در حکم به صحّت معتبر است و اینکه آیا به مجرّد فراغ و تجاوز اکتفا می‌شود یا که دخول در غیر نیز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دخول در غیر هم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غیر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 است مثلا یا غیررکنی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از جهت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شک در صفت صحّت شیء ملحق به شک در اصل یعنی وجود شیء است یا نه؟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توضیح اشکال از این دو وجه،متوقّف است بر ذکر اخباری که در رابطۀ با این قاعده وارد شده است تا به برکت آن اخبار تمام شبهاتی که در این رابطه حادث شده و یا پس از آن</w:t>
      </w:r>
    </w:p>
    <w:p>
      <w:pPr>
        <w:pStyle w:val="BookText"/>
        <w:rPr/>
      </w:pPr>
      <w:r>
        <w:rPr>
          <w:rFonts w:ascii="IRNazanin" w:hAnsi="IRNazanin" w:eastAsia="IRNazanin"/>
          <w:color w:val="111111"/>
          <w:sz w:val="28"/>
          <w:sz w:val="28"/>
          <w:szCs w:val="28"/>
          <w:rtl w:val="true"/>
          <w:lang w:bidi="fa-IR"/>
        </w:rPr>
        <w:t>حادث می‌شود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که اصالة الصحه دارای چه شعبی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شعبه‌های مختلفی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الصّحة در افعال،در اقوال،در اعتقادات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در افعال خود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الصّحة در فعل خود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در فعل دیگران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هریک از این دو قسم نیز خود دارای دو شعبه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در افعال عبادی خود و اصالة الصحه در افعال عبادی دیگران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در افعال معاملاتی خود و اصالة الصحة در افعال معاملاتی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در بحث در رابطۀ با کدامیک از شقوق مذکور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اصالة الصّحة فی فعل النفس است که از آن به قاعدۀ فراغ و تجاوز 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اصالة الصحة در عمل،با استصحاب تعارض کند کدامیک مقدم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وضو می‌سازد و یا غسل می‌کند یا نماز می‌خواند و یا که حجّی بجا می‌آورد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پس از فراغت از عمل شک می‌کند که آیا فلان جزء و یا فلان شرط را مراعات کرده است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 پس از فراغت از عمل و تجاوز از محل اعتنا نکن و بنا را بر انجام آن مشکوک بگذار و بگذر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عدم،حکم می‌کند به عدم انجام آن جزء و یا شرط مشکوک و می‌گوید عمل را اعاده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سؤال اینستکه کدامیک از این دو قاعده برنده است و به تعبیر دیگر مقدّم واقع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شیخ به این مطلب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 در این مسأله همچون مسألۀ ید چهار صورت متصوّر است که در هر چهار صورت، اصالة الصّحة بر استصحاب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هم اصالة الصحه از امارات باشد،هم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 هم اصالة الصّحة از اصول باشد،هم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استصحاب از امارات باشد و اصالة الصّحة از 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استصحاب از اصول باشد و اصالة الصّحة از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اصالة الصّحة بر استصحاب در صورت چهارم از باب تقدیم اماره بر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البته،این تقدیم از نوع حکومت است که قبلا نیز در این رابطه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تقدیم اصالة الصحة بر استصحاب در صورت اوّل،دوم و سوّم هم بخاطر 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الصّحة در مورد استصحاب جعل و تشریع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شیخ از جملۀ اخیر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مورد از موارد اصل صحت الاّ اینکه در آن مورد یک استصحاب عدمی مخالف با آن اصل وجود دارد و قابل جریان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قرار باشد که در هریک از این موارد نیز استصحاب مقدّم شود لازم می‌آید که قاعدۀ اصالة الصّحة لغو و عبث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قاعده لغو و عبث قبیح است و از مولای حکیم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جلوگیری از این عبث بودن و لغویت ناگزیر هستیم که بگوئیم اصالة الصّحة مقدّم بر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عکس مطلب تالی فاسد فوق را ندارد؟</w:t>
      </w:r>
    </w:p>
    <w:p>
      <w:pPr>
        <w:pStyle w:val="BookText"/>
        <w:rPr/>
      </w:pPr>
      <w:r>
        <w:rPr>
          <w:rFonts w:ascii="IRNazanin" w:hAnsi="IRNazanin" w:eastAsia="IRNazanin"/>
          <w:color w:val="111111"/>
          <w:sz w:val="28"/>
          <w:sz w:val="28"/>
          <w:szCs w:val="28"/>
          <w:rtl w:val="true"/>
          <w:lang w:bidi="fa-IR"/>
        </w:rPr>
        <w:t>خیر،بخاطر اینکه اگر اصل صحت مقدّم شود استصحاب لغو نمی‌شود،چرا که موارد بسیاری وجود دارد که استصحاب در آن موارد بلامعارض جاری می‌شود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از باب تخصیص بر استصحاب مقدم می‌شود و بواسطۀ ادلّۀ آن،ادلّۀ</w:t>
      </w:r>
    </w:p>
    <w:p>
      <w:pPr>
        <w:pStyle w:val="BookText"/>
        <w:rPr/>
      </w:pPr>
      <w:r>
        <w:rPr>
          <w:rFonts w:ascii="IRNazanin" w:hAnsi="IRNazanin" w:eastAsia="IRNazanin"/>
          <w:color w:val="111111"/>
          <w:sz w:val="28"/>
          <w:sz w:val="28"/>
          <w:szCs w:val="28"/>
          <w:rtl w:val="true"/>
          <w:lang w:bidi="fa-IR"/>
        </w:rPr>
        <w:t>استصحاب تخصیص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به نظر جناب شیخ اصالة الصّحة از امارات است یا از اصول؟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از امارات است،شاهد مطلب هم تعبیری است که 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اذکر منه حین یشکّ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 در هنگام اشتغال به وضو و یا هرکاری،التفات و توجّهش بیشتر است از زمانی که از آن عمل عبور کرده است و به آن شک می‌کند و انسان ملتفت هم غالبا کارش را صحیح و مطابق با امر انجام می‌دهد و لذا احتمال قوی می‌دهد که عملش صحیح بوده است،و ظنّ هم یلحق 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فوق دلالت بر اماره بودن اصالة الصّحه می‌کند و نه تعبّدی بودن آن و لذا ظاهر حال اینستکه بر اصل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اشکال فی شیء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تقدّم اصالة الصّحة بر استصحاب بحثی نیست،آنچه که مورد بحث است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فراغ چیست؟و یا معنای تجاوز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قاعده فراغ و تجاوز هردو یک قاعده به حساب می‌آیند یا دو قاعده؟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صرف تجاوز و فراغ از محلّ و از عمل،برای عدم اعتناء به شک کافی است یا که دخول در غیرهم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لزوم و اشتراط ورود در غیر،مراد از غیر چیست آیا مراد خصوص اجزاء رکنیّه است یا مراد مطلق اجزاء واجبۀ عمل است ولو رکنی نباشد و یا مراد مطلق اجزاء است ولو جزء واجب نباشد،یا که مراد مطلق غیر است ولو جزء بعدی نباشد بلکه مقدّمۀ آن باشد مثل هوی که مقدّمه رکوع و یا سجود داشت و صعود که مقدّمۀ رکعت بعدی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سؤال اساسی دیگر 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اصل وجود یک عمل،مثل اینکه شک کنیم در اینکه آیا اصلا رکوع نماز و یا سجدۀ آن را انجام داده‌ایم یا نه؟و هکذا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وصف یک عمل است،مثل اینکه شک کنیم در اینکه آیا رکوع یا سجود و یا قرائت</w:t>
      </w:r>
    </w:p>
    <w:p>
      <w:pPr>
        <w:pStyle w:val="BookText"/>
        <w:rPr/>
      </w:pPr>
      <w:r>
        <w:rPr>
          <w:rFonts w:ascii="IRNazanin" w:hAnsi="IRNazanin" w:eastAsia="IRNazanin"/>
          <w:color w:val="111111"/>
          <w:sz w:val="28"/>
          <w:sz w:val="28"/>
          <w:szCs w:val="28"/>
          <w:rtl w:val="true"/>
          <w:lang w:bidi="fa-IR"/>
        </w:rPr>
        <w:t>را با تجوید کامل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داده‌ایم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سؤال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قانون فراغ و تجاوز در شک در اصل وجود شیء جاری می‌شود یا در شک در صحّت فعلی که انجام گرفته است یا که در هردو؟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می‌فرماید قبل از پرداختن به پاسخ باید که روایات این باب را بررسی کنیم تا به برکت آن روایات هرگونه شبهه‌ای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فنقول مستعینا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و دخلت فی غیره فشکّک بشیء</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5:336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الخلل الواقع فی الصلاة،الحدیث الأوّل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إسماعیل بن جابر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 فی الرّکوع بعد ما سجد فلیمض،و إن شکّ فی السّجود بعد ما قام فلیمض،کلّ شیء شکّ فیه و قد جاوزه و دخل فی غیره فلیمض علیه</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هاتان الروایتان ظاهرتان فی اعتبار الدخول فی غیر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فی الموثّقة ظاهرة فی عدم اعتبار 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ابن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شککت فی شیء من الوضوء و قد دخلت فی غیره فشکّک لیس بشیء </w:t>
      </w:r>
      <w:r>
        <w:rPr>
          <w:rStyle w:val="FootnoteAnchor"/>
          <w:rtl w:val="true"/>
        </w:rPr>
        <w:footnoteReference w:id="48"/>
      </w:r>
      <w:r>
        <w:rPr>
          <w:rFonts w:ascii="Amiri" w:hAnsi="Amiri" w:eastAsia="Amiri" w:cs="Amiri"/>
          <w:color w:val="111111"/>
          <w:sz w:val="28"/>
          <w:sz w:val="28"/>
          <w:szCs w:val="28"/>
          <w:rtl w:val="true"/>
          <w:lang w:bidi="ar-SA"/>
        </w:rPr>
        <w:t>،إنّما الشّکّ إذا کنت فی شیء لم تجزه</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صدر هذه الموثّقة کالأولیین،و ظاهر عجزها کالثّالثة</w:t>
      </w:r>
      <w:r>
        <w:rPr>
          <w:rFonts w:eastAsia="IRNazanin" w:cs="IRNazanin"/>
          <w:color w:val="111111"/>
          <w:sz w:val="28"/>
          <w:szCs w:val="28"/>
          <w:rtl w:val="true"/>
          <w:lang w:bidi="fa-IR"/>
        </w:rPr>
        <w:t>.</w:t>
      </w:r>
      <w:bookmarkStart w:id="163" w:name="pg12648_125657"/>
    </w:p>
    <w:p>
      <w:pPr>
        <w:pStyle w:val="BookText"/>
        <w:rPr/>
      </w:pPr>
      <w:bookmarkEnd w:id="163"/>
      <w:r>
        <w:rPr>
          <w:rFonts w:ascii="IRNazanin" w:hAnsi="IRNazanin" w:eastAsia="IRNazanin"/>
          <w:color w:val="111111"/>
          <w:sz w:val="28"/>
          <w:sz w:val="28"/>
          <w:szCs w:val="28"/>
          <w:rtl w:val="true"/>
          <w:lang w:bidi="fa-IR"/>
        </w:rPr>
        <w:t>هذه تمام ما وصل إلینا من الأخبار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یستفاد العموم من بعض ما ورد فی الموارد الخاصّة،مثل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فی الشکّ فی فعل الصّلاة بعد خروج الوقت،من قوله علیه السلام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النسخ،و الظاهر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ما خرج وقتها فقد دخل حائل فلا إعادة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 فذکرته تذکّرا فأمضه کما هو</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قوله علیه السلام فی من شکّ فی الوضوء بعد ما 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لعلّ المتتبّع یعثر علی أزید من ذلک</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حیث إنّ مضمونها لا یختصّ بالطّهارة و الصّلاة،بل یجری فی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فالمناسب الاهتمام فی تنقیح مضامینها و دفع ما یتراءی من التعارض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مستعینا بالله،فإنّه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الکلام یقع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64" w:name="__RefHeading___Toc428243_222507752"/>
      <w:bookmarkStart w:id="165" w:name="_Toc65"/>
      <w:bookmarkEnd w:id="164"/>
      <w:r>
        <w:rPr>
          <w:rtl w:val="true"/>
        </w:rPr>
        <w:t>اخبار قاعده</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استعانت از خدای متعال می‌گوئیم</w:t>
      </w:r>
      <w:r>
        <w:rPr>
          <w:rFonts w:eastAsia="IRNazanin" w:cs="IRNazanin"/>
          <w:color w:val="111111"/>
          <w:sz w:val="28"/>
          <w:szCs w:val="28"/>
          <w:rtl w:val="true"/>
          <w:lang w:bidi="fa-IR"/>
        </w:rPr>
        <w:t>:</w:t>
      </w:r>
    </w:p>
    <w:p>
      <w:pPr>
        <w:pStyle w:val="Heading6"/>
        <w:numPr>
          <w:ilvl w:val="5"/>
          <w:numId w:val="1"/>
        </w:numPr>
        <w:rPr/>
      </w:pPr>
      <w:bookmarkStart w:id="166" w:name="__RefHeading___Toc428245_222507752"/>
      <w:bookmarkStart w:id="167" w:name="_Toc66"/>
      <w:bookmarkEnd w:id="166"/>
      <w:r>
        <w:rPr>
          <w:rtl w:val="true"/>
        </w:rPr>
        <w:t>اخبار عامّه</w:t>
      </w:r>
      <w:bookmarkEnd w:id="16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در یک روایت صحیحه،روایت کرده است از ابی عبد الله ع که فرمود</w:t>
      </w:r>
      <w:r>
        <w:rPr>
          <w:rFonts w:eastAsia="IRNazanin" w:cs="IRNazanin"/>
          <w:color w:val="111111"/>
          <w:sz w:val="28"/>
          <w:szCs w:val="28"/>
          <w:rtl w:val="true"/>
          <w:lang w:bidi="fa-IR"/>
        </w:rPr>
        <w:t>:</w:t>
      </w:r>
      <w:bookmarkStart w:id="168" w:name="pg12648_125658"/>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عملی خارج شدی و در عمل دیگری داخل شدی 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نمودی،به شکّ خودت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کرده است اسماعیل بن جابر از ابی عبد الله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نمود در رکوع بعد از اینکه سجده نمود،اعتنا نکنید،و اگر شک نمود در سجود بعد از اینکه انتقال پیدا کرد به قیام،اعتنا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اعطاء قاعدۀ کلیّه می‌کند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شک می‌کند،در حالیکه از آن تجاوز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آن عمل شده،نباید به شکّ خود اعتنا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روایت ظهور در اعتبار دخول در غیر آن فعل مشکوک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مجرّد تجاوز از عمل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 موثّقه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را که در آن شک می‌کنی از اموری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گذشته،از آن بگذر،آن چنانکه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موثّقه،ظهور در عدم اعتبار دخول در غیر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مجرد المضی را ملاک می‌داند و لذا دخول در غیر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موثّقۀ ابن ابی یعفور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عملی از اعمال وضوء شک نمودی،شکت فاقد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زمانی اعتبار دارد که در حین انجام عمل بوده و از آن تجاوز نکرده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صدر این موثّقه،مثل دو حدیث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ظهور در غیر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ذیل آن مثل حدیث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مجرّد تجاوز را کافی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روایاتی که نقل شد،تمام روایاتی بود که از اخبار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اخباری که اختصاص به باب نماز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ما رسیده بود</w:t>
      </w:r>
      <w:r>
        <w:rPr>
          <w:rFonts w:eastAsia="IRNazanin" w:cs="IRNazanin"/>
          <w:color w:val="111111"/>
          <w:sz w:val="28"/>
          <w:szCs w:val="28"/>
          <w:rtl w:val="true"/>
          <w:lang w:bidi="fa-IR"/>
        </w:rPr>
        <w:t>.</w:t>
      </w:r>
    </w:p>
    <w:p>
      <w:pPr>
        <w:pStyle w:val="Heading6"/>
        <w:numPr>
          <w:ilvl w:val="5"/>
          <w:numId w:val="1"/>
        </w:numPr>
        <w:rPr/>
      </w:pPr>
      <w:bookmarkStart w:id="169" w:name="__RefHeading___Toc428247_222507752"/>
      <w:bookmarkStart w:id="170" w:name="_Toc67"/>
      <w:bookmarkEnd w:id="169"/>
      <w:r>
        <w:rPr>
          <w:rtl w:val="true"/>
        </w:rPr>
        <w:t>اخبار خاصّه</w:t>
      </w:r>
      <w:r>
        <w:rPr>
          <w:rtl w:val="true"/>
        </w:rPr>
        <w:t>:</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از روایاتی هم که در موارد خاصّه وارد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قاعدۀ کلیّه اعطاء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استفاده شود،مثل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 در انجام نماز پس از خروج از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نماز را خوانده‌ام یا</w:t>
      </w:r>
      <w:bookmarkStart w:id="171" w:name="pg12648_125659"/>
    </w:p>
    <w:p>
      <w:pPr>
        <w:pStyle w:val="BookText"/>
        <w:rPr/>
      </w:pPr>
      <w:bookmarkEnd w:id="171"/>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مزبور پس از خروج از وقت باشد و حائلی وارد شده باشد،اعاده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مخصوص نماز است و قاعدۀ کلیّه ارائه نکرده است و لکن از طریق تنقیح مناط می‌شود آن را در سایر موارد نیز ملاک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 که ملاک حائل است،همینکه حائل حاصل شد،ملاک می‌شود برای سایر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امام ع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نماز و طهارت تو گذشته و سپس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یا عدم انجام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شدی،از آن بگذر،چنانکه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مربوط به نماز و طهور است و قاعدۀ کلیّه‌ای هم ذکر نکرده و لکن با تنقیح مناط می‌توان آن را به موارد دیگر هم سرایت داد و لذا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گذشت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امام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کسی که در وضوء شک می‌کند پس از اینکه از گرفتن وضوء فارغ شده است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هنگامی که در حال وضو گرفتن است متوجّه‌تر است از زمانی که به انجام آن شک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نیز اختصاص به وضوء دارد و لکن دارای کلیّت است،چرا که هر انسانی به هنگام عمل متوجّه‌تر به عمل است تا زمانی که در آن شک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جستجوکنندۀ در این مسأله بتواند روایات بیشتری از آنچه ذکر شد پیدا کند</w:t>
      </w:r>
      <w:r>
        <w:rPr>
          <w:rFonts w:eastAsia="IRNazanin" w:cs="IRNazanin"/>
          <w:color w:val="111111"/>
          <w:sz w:val="28"/>
          <w:szCs w:val="28"/>
          <w:rtl w:val="true"/>
          <w:lang w:bidi="fa-IR"/>
        </w:rPr>
        <w:t>.</w:t>
      </w:r>
    </w:p>
    <w:p>
      <w:pPr>
        <w:pStyle w:val="Heading6"/>
        <w:numPr>
          <w:ilvl w:val="5"/>
          <w:numId w:val="1"/>
        </w:numPr>
        <w:rPr/>
      </w:pPr>
      <w:bookmarkStart w:id="172" w:name="__RefHeading___Toc428249_222507752"/>
      <w:bookmarkStart w:id="173" w:name="_Toc68"/>
      <w:bookmarkEnd w:id="172"/>
      <w:r>
        <w:rPr>
          <w:rtl w:val="true"/>
        </w:rPr>
        <w:t>تنقیح مضامین این اخبار</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مضمون این روایات اختصاص به طهارت و نماز ندارد بلکه در غیر آن دو از جمله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جاری است،مناسب است که در تنقیح مضمون این روایات و دفع تعارضاتی که بین آنها به نظر می‌رسد،اهتمام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با استعانت از خدای تعالی می‌گوئیم که کلام در چند موضع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 این مسأله یعنی مسأله ثانیه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اصالة الصّحة بر استصحاب و عدم تعارض بین آن دو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الصّحه خود دارای چه شعبی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در افعال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در اقوال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اعتقادات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در افعال خود بر چند قسم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فی فعل النفس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فی فعل الغیر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البته؛هریک از این دو قسم نیز خود دارای دو شعبه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در افعال عبادی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افعال معاملاتی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اینجا پیرامون کدامیک از اقسام مذکور است؟</w:t>
      </w:r>
    </w:p>
    <w:p>
      <w:pPr>
        <w:pStyle w:val="BookText"/>
        <w:rPr/>
      </w:pPr>
      <w:r>
        <w:rPr>
          <w:rFonts w:ascii="IRNazanin" w:hAnsi="IRNazanin" w:eastAsia="IRNazanin"/>
          <w:color w:val="111111"/>
          <w:sz w:val="28"/>
          <w:sz w:val="28"/>
          <w:szCs w:val="28"/>
          <w:rtl w:val="true"/>
          <w:lang w:bidi="fa-IR"/>
        </w:rPr>
        <w:t>پیرامون اصالة الصحة فی فعل النّفس یعنی افعال خود است که از آن به قاعدۀ فراغ و تجاوز 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فوق انما الکلام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اصالة الصّحة در عمل با استصحاب تعارض کنند،کدامیک بر دیگری مقدّم داشته می‌شود؟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غسل می‌کند،یا وضو می‌گیرد و یا نماز می‌خواند و یا روزه می‌گیرد و یا حجّی بجا می‌آورد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فراغ از عمل شک می‌کند که آیا فلان جزء و یا شرط آن را رعایت کرده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 پس از فراغ از عمل و تجاوز از محلّ اعتنا نکن و بنا را بر انجام آن بگذار و بگذر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استصحاب حکم به عدم اتیان جزء و یا شرط مشکوک کرده می‌گوید باید که عمل را اعاده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سؤال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این دو اصل در اینجا بر دیگری مقدّم است؟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مثل قاعدۀ ید چهار صورت متصوّر است و در تمام صور اصالة الصّحة بر استصحاب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هم اصالة الصّحة و هم استصحاب از امارات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هم اصالة الصّحة و هم استصحاب از اصول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استصحاب از امارات و اصالة الصحة اصل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استصحاب اصل و اصالة الصحة از امارات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چهارم که تقدیم اصالة الصّحة بر استصحاب از باب تقدیم اماره بر اصل است، گفته شد که از نوع حکومت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با قیام قاعدۀ ید،تنزیلا و ادّعاء گفته می‌شود که کانّ شکّی نیست تا که جای استصحاب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اصالة الصّحة بر استصحاب بنابر اماره بودن روشن است چرا که ادلّۀ امارات ظنیّه بر ادلّۀ اصول عملیّه مقدّم هستند و لا ریب در اینکه الاصل دلیل،حیث لا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صورت اوّل،دوّم و سوّم نیز اصالة الصّحة بر استصحاب مقدم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در مورد استصحاب جعل و تشریع شده است یعنی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مورد از موارد اصل صحت مگر اینکه در آن مورد یک استصحاب عدمی مخالف با آن اصل وجود دارد و قابل جریان است،لکن عکس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موارد نیز استصحاب مقدّم شود لازم می‌آید که قاعدۀ اصالة الصّحه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و عبث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لغو و عبث قبیح است و از مولای حکیم صادر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اصالة الصحة مقدّم شود،استصحاب لغو نمی‌شود چنانکه موارد بسیاری هم وجود دارد که اصالة الصحة بلا معارض جاری می‌شود و مستلزم تالی فاسد مزبور یعنی لغویت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از باب تخصیص بر استصحاب مقدّم می‌شود و ادلّۀ استصحاب توسط ادلّۀ اصل اصالة الصّحه تخصیص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شیخنا اصالة الصّحة از امارت است یا از اصول؟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لکونها من الامارات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ایشان اصالة الصّحة از امارات است،شاهد مطلب هم تعبیری است که 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اذکر منه حین یشکّ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غالبا به هنگام اشتغال به وضوء و یا هرکاری التفات و توجّهش بیشتر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ملتفت هم،غالبا عمل را صحیح و مطابق با امر انجام می‌دهد و لذا احتمال قوی می‌دهد که عملش صحیح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 هم بر اصل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مذکور دلالت بر اماره بودن این اصل می‌کنند و نه بر تعبّدی بودن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اشکال فی شیء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اصالة الصّحة بر استصحاب مقدّم می‌شود تردیدی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فراغ چیست و معنای تجاوز کدام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فراغ و تجاوز،دو قاعده هستند یا که هردو یک قاعده به حساب می‌آیند؟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مجرّد فراغ و تجاوز از محلّ و عمل برای عدم اعتناء به شکّ کافی است یا اینکه دخول در غیرهم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لزوم و اشتراط ورود در غیر مراد از غیر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مراد از غیر،خصوص اجزاء رکنیّه است یا اینکه مطلق اجزاء واجبه است ولو رکنی نباشند یا اینکه مراد مطلق اجزاء است ولو واجب نباشند یا اینکه مراد مطلق غیر است ولو جزء بعدی نباشد بلکه مقدّمۀ آن باشد مثل صعود که مقدّمۀ رکعت بعدی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سؤال دیگری که در اینجا مطرح است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شیء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در اصل وجود آن شیء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وصف صحّت آن شیء</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شک می‌کنیم که آیا اصلا رکوع یا سجود و یا قرائت را انجام داده‌ایم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شک می‌کنیم در اینکه ایا این رکوعی را که انجام دادیم،با طمأنینه انجام دادیم و یا این قرائتی را که بجا آوردیم با تجوید کامل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آوردیم یا نه؟</w:t>
      </w:r>
    </w:p>
    <w:p>
      <w:pPr>
        <w:pStyle w:val="BookText"/>
        <w:rPr/>
      </w:pPr>
      <w:r>
        <w:rPr>
          <w:rFonts w:ascii="IRNazanin" w:hAnsi="IRNazanin" w:eastAsia="IRNazanin"/>
          <w:color w:val="111111"/>
          <w:sz w:val="28"/>
          <w:sz w:val="28"/>
          <w:szCs w:val="28"/>
          <w:rtl w:val="true"/>
          <w:lang w:bidi="fa-IR"/>
        </w:rPr>
        <w:t>حال سؤال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قاعدۀ فراغ و تجاوز در شک در اصل وجود عمل جاری می‌شود یا در شک در صحت عمل موجود و یا در هردو؟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این سؤالات است که باید در این مباحث پاسخ داده شود،منتهی پاسخ به این سؤالات نیازمند طرح و بررسی روایات باب است و لذا شیخ می‌فرماید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چیزی باید روایات مطرح شوند تا به برکت آنها شبهات ما از بین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این باب را بطور کلّی بر دو دسته تقسیم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عامّه که اختصاص به بابی جدای از ابواب دیگر ندارد بلکه یک قاعدۀ کلیّه‌ای از آن روایات مستفاده است که در تمام ابواب فقه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خاصّه که اختصاص به باب وضوء یا نماز و امثال آن دارد و لکن مشعر به عمومیّت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روایات عامّه خود به سه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مخصوص به تجاوز از محل و فراغ از عمل است با قطع نظر از دخول در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اختصاص به موردی دارد که از محلّ شیء مشکوک گذشته و وارد به عمل دیگری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با دو صورت مذکور مرتبط است یعنی که صدر حدیث با یکی از دو صورت مذکور و ذیل آن با صورت دیگر تناسب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روایاتی را شیخنا به عنوان روایات عامّه در این مسأله نقل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صحیحۀ زراره است از امام صادق ع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غیره،فشکّک لیس بشیء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روایت،به مجرّد خروج از شیء کفایت نشده است بلکه دخول در غیر نیز شرط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این حدیث،اگر مکلّف پس از خروج از عمل و ورود در عمل بعدی شک کند، نباید که به شکّ خود اعتنا کند و الاّ صرف تجاوز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روایت اسماعیل بن جابر از امام صادق ع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شکّ فی الرّکوع بعد ما سجد فلیمض کلّ شیء شکّ فیه و قد جاوزه و دخل فی غیره فلیمض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نیز به صرف تجاوز از محلّ اکتفا نشده است،بلکه دخول در غیر را نیز شرط دانسته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روایت نیز اگر مکلّف در انجام عملی شک کند در صورتی می‌تواند به</w:t>
      </w:r>
    </w:p>
    <w:p>
      <w:pPr>
        <w:pStyle w:val="BookText"/>
        <w:rPr/>
      </w:pPr>
      <w:r>
        <w:rPr>
          <w:rFonts w:ascii="IRNazanin" w:hAnsi="IRNazanin" w:eastAsia="IRNazanin"/>
          <w:color w:val="111111"/>
          <w:sz w:val="28"/>
          <w:sz w:val="28"/>
          <w:szCs w:val="28"/>
          <w:rtl w:val="true"/>
          <w:lang w:bidi="fa-IR"/>
        </w:rPr>
        <w:t>شک خود اعتنا نکند که علاوه بر تجاوز از عمل یا محلّ دخول در غیر هم کرده باشد یعنی که صرف تجاوز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موثّقۀ محمد بن مسلم است که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حدیث،به صرف تجاوز از محلّ و مضی از شی‌ئی چنانچه در انجام آن شک کردی نباید که به شک خود اعتنا کنی،چه وارد جزء بعدی و یا عمل بعدی شده باشی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چهارمین روایت از روایات عامّه که شیخ در رابطۀ با مسأله مورد بحث مطرح کرده است،موثّقۀ ابن ابی یعفور است که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الوضوء و قد دخلت فی غیره فشکّک لیس بشیء انّما الشّکّ اذا کفت فی شیء لم تجزه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این روایت دلالت بر مناط مذکور در روایت اوّل می‌کند یعنی که تجاوز از محلّ باضافۀ دخول در غیر شرط است و صرف تجاوز از عمل بر اعتنا نکردن به شک مورد بحث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ذیل حدیث با مناط مذکور در روایت سوّم سازگار است که صرف تجاوز از محل و یا از عمل را کافی دانسته است گرچه دخول در غیر حاصل نشده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از روایات خاصّه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نیز روایاتی وجود دارد که در مورد خاص و باب مخصوص وارد شده است و لکن در آنها تعبیراتی وجود دارد که مشعر به عمومیّت و کلیّت دارد و لکن شیخنا سه روایت از این روایات را در اینجا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بعد ما خرج وقتها فقد دخل حائل فلا اعادة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حدیث اگر کسی از حالی به حال دیگر منتقل شود و شک کند،نباید که به شکّ خود اعتنا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مضی من صلواتک و طهورک فذکّرته تذکّرا فامضه کما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روایت،به ما مناط و ملاک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و تجاوز از شیء مطلقا چنین است که به شک بعدی اعتنا نمی‌شود لذا در باب صلوة و طهور خصوصیتی وجود ندارد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اذکر منه حین یشکّ</w:t>
      </w:r>
      <w:bookmarkStart w:id="174" w:name="pg12648_125665"/>
    </w:p>
    <w:p>
      <w:pPr>
        <w:pStyle w:val="BookText"/>
        <w:rPr/>
      </w:pPr>
      <w:bookmarkEnd w:id="174"/>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تعدادی از اخبار را که در اختیار داشتیم در اینجا آوردیم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فحص در روایات بپردازد شاید که به تعداد بیشتری از این قبیل روایات برخورد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نقل روایات ایشان به طرح و بحث نظرات خود پیرامون مسأله مورد بحث در هفت موضوع پرداخته است که به ترتیب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الشّکّ فی الشیء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الشکّ فی وجوده،إلاّ أنّ تقیید ذلک فی الرّوایات بالخروج عنه و مضیّه و التّجاوز عنه،ربّما یصیر قرینة علی إرادة کون وجود أصل الشّیء مفروغا عنه،و کون الشکّ فیه باعتبار الشکّ فی بعض ما یعتبر فیه شرطا أو شطرا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ارید الخروج و التجاوز عن محلّه،أمکن إرادة المعنی الظّاهر من الشکّ فی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المتعیّن؛لأنّ إرادة الأعمّ من الشکّ فی وجود الشیء و الشکّ الواقع فی الشیء الموجود،فی استعمال واحد،غیر صحیح و کذا إرادة خصوص الثانی؛لأنّ مورد غیر واحد من تلک الأخبار هو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یبعد ذلک فی ظاهر موثّقة محمّد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فأمضه کما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یصحّ ذلک فی موثّقة ابن أبی یعفور،کما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تطبیق موثّقه محمد بن مسلم علی ما فی الرّوایات،و امّا هذه الموثّقة فسیأتی توجیهها علی وجه لا تعارض الروایات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75" w:name="__RefHeading___Toc428251_222507752"/>
      <w:bookmarkStart w:id="176" w:name="_Toc69"/>
      <w:bookmarkEnd w:id="175"/>
      <w:r>
        <w:rPr>
          <w:rtl w:val="true"/>
        </w:rPr>
        <w:t>کلام در چند موضع واقع می‌شود</w:t>
      </w:r>
      <w:bookmarkEnd w:id="176"/>
    </w:p>
    <w:p>
      <w:pPr>
        <w:pStyle w:val="Heading6"/>
        <w:numPr>
          <w:ilvl w:val="5"/>
          <w:numId w:val="1"/>
        </w:numPr>
        <w:rPr/>
      </w:pPr>
      <w:bookmarkStart w:id="177" w:name="__RefHeading___Toc428253_222507752"/>
      <w:bookmarkStart w:id="178" w:name="_Toc70"/>
      <w:bookmarkEnd w:id="177"/>
      <w:r>
        <w:rPr>
          <w:rtl w:val="true"/>
        </w:rPr>
        <w:t xml:space="preserve">موضع اوّل </w:t>
      </w:r>
      <w:r>
        <w:rPr>
          <w:rtl w:val="true"/>
        </w:rPr>
        <w:t>:</w:t>
      </w:r>
      <w:r>
        <w:rPr>
          <w:rtl w:val="true"/>
        </w:rPr>
        <w:t>معنای شکّ در شیء</w:t>
      </w:r>
      <w:bookmarkEnd w:id="17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شکّ در شیء لغة و عرفا ظهور در شک در وجود و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دارد،لکن تقیید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مذکوره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عنه و جاوزت عنه،می‌باشد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مقیّد به این امور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این قیود قرینه می‌شوند بر اینکه وجود خود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انجام خود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مفروغ عنه باشد و شکّ در آن به اعتبار شک در برخی اجزاء و شروطی باشد که در آن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بله؛اگر مراد از خروج و تجاوز و مضی،محلّ عمل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،ارادۀ همان معنائی بشود که الشکّ فی الشیء در آن ظهور داشت،یعنی الشکّ فی وجود الشیء بعد الفراغ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الفراغ عن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شک در وجود شیء و شک در صحّت شیء در لفظ واحد، استعمال غیرصحیح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اراده کردن قاعدۀ 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بیشتر این روایات اختصاص دارد به شک در وجود و تجاوز از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تجاوز در برگیرندۀ قاعدۀ فراغ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معنای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در وجود بعد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موثّقۀ محمد بن مسلم،بعید به نظر می‌رسد،به خاطر این سخن امام ع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پشت سر بگذار چنانکه او پشت سر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دیگر تجاوز مطرح نشده بلکه مراد صحت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اصلا این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موثّقۀ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صحیح نمی‌باشد،چنانکه بر کسی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انصاف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فامضه کما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موثقۀ محمّد بن مسلم با آنچه در روایات آمده ممکن است و لکن تطبیق آنچه در موثقۀ ابن ابی یعفور آمده با روایات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البته؛به زودی توجیه این موثقه به وجهی که معارضه‌ای با روایات نداشته باشد انشاء الله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الشّکّ فی الشّیء ظاهر،لغة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شکّ در شیء</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شک در اصل وجود آن شیء است،فی المثل نمازگزار شک می‌کند که آیا اصلا رکوع را انجام داده است یا نه و یا قرائت را بجا آورده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شک در صحّت آن عمل موجود است،فی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می‌کند که آیا این رکوع و یا سجودی را که انجام داده با همۀ اجزاء و شرائط انجام داده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تجاوز از محلّ و یا فراغ از عمل،به شکّت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سؤال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کدام‌یک از دو قسم شک است،آیا مراد شک در اصل وجود شیء مشکوک است و یا مراد شک در صفت عمل موجود است و یا اینکه هردو شک مراد اخبار است؟</w:t>
      </w:r>
    </w:p>
    <w:p>
      <w:pPr>
        <w:pStyle w:val="BookText"/>
        <w:rPr/>
      </w:pPr>
      <w:r>
        <w:rPr>
          <w:rFonts w:ascii="IRNazanin" w:hAnsi="IRNazanin" w:eastAsia="IRNazanin"/>
          <w:color w:val="111111"/>
          <w:sz w:val="28"/>
          <w:sz w:val="28"/>
          <w:szCs w:val="28"/>
          <w:rtl w:val="true"/>
          <w:lang w:bidi="fa-IR"/>
        </w:rPr>
        <w:t>شیخنا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نوع روایات به شک در شیء تعبیر شده است و لذا آنچه لغة و به لحاظ تبادر عرفی از این کلمه یعنی شک در شیء به ذهن می‌آید همان معنای اوّل یعنی شک در اصل وجود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که این روایات را بر معنای اوّل حمل نمود و لکن در ذیل این روایات تقییداتی آمده است که ظهور در معنای دوّم یعنی شک در صحّت آن عمل موجود دارد،فی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اوّل به کلمۀ خروج از شیء تعبیر شده است چرا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که از اصل عمل خارج شده‌ای و آن را انجام داده‌ای لکن در صحّت و بطلان آن شک و تردید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سوّم،تعبیر به مضی شده است چرا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 فامضه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دوم و چهارم نیز تعبیر به تجاوز از آن شیء یعنی عمل انجام شده،شده است یعنی عملی که آن را انجام داده‌ای و از آن عبور کرده و گذشته‌ای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قرائن در ذیل روایات مزبور ما باید که این روایات را حمل بر معنای دوّم یعنی شک در صحت عمل موجود بکنیم،تکلیفمان چیست؟</w:t>
      </w:r>
    </w:p>
    <w:p>
      <w:pPr>
        <w:pStyle w:val="BookText"/>
        <w:rPr/>
      </w:pPr>
      <w:r>
        <w:rPr>
          <w:rFonts w:ascii="IRNazanin" w:hAnsi="IRNazanin" w:eastAsia="IRNazanin"/>
          <w:color w:val="111111"/>
          <w:sz w:val="28"/>
          <w:sz w:val="28"/>
          <w:szCs w:val="28"/>
          <w:rtl w:val="true"/>
          <w:lang w:bidi="fa-IR"/>
        </w:rPr>
        <w:t>شیخنا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احتمال در اینجا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معیّنا معنای اوّل مراد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معیّنا معنای دوم مراد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هردو معنا مراد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این سه احتمال در دست 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سوّم که باطل است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استعمال لفظ واحد در اکثر</w:t>
      </w:r>
    </w:p>
    <w:p>
      <w:pPr>
        <w:pStyle w:val="BookText"/>
        <w:rPr/>
      </w:pPr>
      <w:r>
        <w:rPr>
          <w:rFonts w:ascii="IRNazanin" w:hAnsi="IRNazanin" w:eastAsia="IRNazanin"/>
          <w:color w:val="111111"/>
          <w:sz w:val="28"/>
          <w:sz w:val="28"/>
          <w:szCs w:val="28"/>
          <w:rtl w:val="true"/>
          <w:lang w:bidi="fa-IR"/>
        </w:rPr>
        <w:t>از معنای واحد است یعنی شک در اصل وجود و شک در صفت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استعمال،عند مشهور القدماء ممکن و لکن مجاز بوده و نیازمند به قرینه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عند مشهور المتأخرین از محالات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 نیز مخالف با مورد برخی روایات است چرا که برخی از روایات مثل روایت اسماعیل بن جابر به مورد اول یعنی شک در اصل وجود،اختصاص دارد و صریح در این معنا می‌باشد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بر معنای دوم حمل کنیم،خروج مورد و یا تخصیص مورد،لازم می‌آید،تخصیص مورد هم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 تعیّن می‌یابد یعنی که مراد از شک در اینجا شک در اصل وجود شیء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احتمال دوّم را باید با اصل عدم و استصحاب روشن کرد و یا در صورتی که بشود اولویتی را در نظر گرفت آن را به طریق اولی ملحق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ارید الخروج و التّجاوز عن محلّه،امکن ارادة المعنی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توجیه تعبیراتی از قبیل خروج،تجاوز و مضی که قرینه بر احتمال دوم بود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مراد خروج و عبور از عمل باشد تا که با احتمال دوّم سازگار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مراد خروج و عبور از محلّ شیء مشکوک باشد با قطع نظر از اصل انجام تا که با احتمال اوّل سازگار باشد که هذا 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یبعد ذلک فی ظاهر موثّقة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تعبیر روایت موثّقۀ محمد بن مسلم با معنای اوّل تطبیق می‌کند و نه تعبیر روایت موثّقۀ ابن ابی یعفور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موثّقۀ محمد بن مسلم تعبیر شده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فامضه کما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عملی را که انجام داده‌ای امضاء کن و ماضی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 آن عمل را جامع همۀ اجزاء و شرائط بحساب آور،که این تعبیر با احتمال دوّم تناسب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موثّقۀ ابن ابی یعفور،صدر و ذیلش آمده است که قبل از فراغ از عمل که در اثناء آن می‌باشی،به شک خودت اعتنا کن و پس از فراغ در صورتی که در شرط و یا جزئی از آن شک نمودی اعتنا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روشن است که اصل عمل انجام گرفته و شک ما در صفت و یا به تعبیر دیگر صحت صفت موجود است که این تعبیر نیز با معنای دوّم تناسب دارد و نه با معنای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موثّقه نیز قابل توجیه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فامضه کما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اوّل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را بر وقوع عمل بگذار و بگو انشاء الله آنگونه که باید انجام داده‌ام نه اینکه انجام نداده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توجیه روایت دوّم نیز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المراد بمحلّ الفعل المشکوک فی وجوده هو الموضع الذی لو اتی به فیه لم یلزم منه اختلال فی الترتیب المقرّر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الشّیء هی مرتبته المقرّرة له بحکم العقل،أو بوضع الشّارع،أو غیره و لو کان نفس المکلّف؛من جهة اعتیاده بإتیان ذلک المشکوک فی ذلک المحلّ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فمحلّ تکبیرة الإحرام قبل الشّروع فی الاستعاذة لأجل القراءة بحکم الشارع،و محلّ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تخلّل الفصل الطویل بینه و بین لفظ الجلالة بحکم الطریقة المألوفة فی نظم الکلام، و محلّ الراء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أدنی فصل یوجب الابتداء بالساکن بحکم العقل،و محلّ غسل الجانب الأیسر أو بعضه فی غسل الجنابة لمن اعتاد الموالاة فیه قبل تخلّل فصل یخلّ بما اعتاده</w:t>
      </w:r>
    </w:p>
    <w:p>
      <w:pPr>
        <w:pStyle w:val="BookText"/>
        <w:rPr/>
      </w:pPr>
      <w:r>
        <w:rPr>
          <w:rFonts w:ascii="Amiri" w:hAnsi="Amiri" w:eastAsia="Amiri" w:cs="Amiri"/>
          <w:color w:val="111111"/>
          <w:sz w:val="28"/>
          <w:sz w:val="28"/>
          <w:szCs w:val="28"/>
          <w:rtl w:val="true"/>
          <w:lang w:bidi="ar-SA"/>
        </w:rPr>
        <w:t>من الموالاة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ممّا لا إشکال فیه،إلا الأخیر؛فإنّه ربّما یتخیّل انصراف إطلاق الأخبار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فتح هذا الباب بالنسبة إلی العادة یوجب مخالفة إطلاقات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اعتاد الصلاة فی أوّل وقتها أو مع الجماعة،فشکّ فی فعلها بعد ذلک،فلا یجب علیه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اعتاد فعل شیء بعد الفراغ من الصلاة فرأی نفسه فیه و شکّ فی فعل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اعتاد الوضوء بعد الحدث بلا فصل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قبل دخول الوقت للتهیّؤ،فشکّ بعد ذلک فی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الفروع التی یبعد التزام الفقیه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 جماعة من الأصحاب مسألة معتاد الموالاة فی غسل الجنابة إذا شکّ فی الجزء الأخیر،کالعلاّمة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الأحکام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،و التذکرة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الشّهیدین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المحقّق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غیرهم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فخر الدّین علی مختاره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صحیحة زرارة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خرق العادة علی خلاف الأصل</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لکن لا یحضرنی کلام منهم فی غیر هذا المقام،فلا بدّ من التتبّع و التأمّل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یقرب فی نفسی عاجلا هو الالتفات إلی الشکّ،و إن کان الظاهر من قوله علیه السلام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القاعدة من باب تقدیم الظاهر علی الأصل،فهو دائر مدار الظهور النوعیّ و لو کان من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العمل بعموم ما یستفاد من الروایة أیضا مشکل،فتأمّل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ما ذکرنا</w:t>
      </w:r>
      <w:r>
        <w:rPr>
          <w:rFonts w:eastAsia="IRNazanin" w:cs="IRNazanin"/>
          <w:color w:val="111111"/>
          <w:sz w:val="28"/>
          <w:szCs w:val="28"/>
          <w:rtl w:val="true"/>
          <w:lang w:bidi="fa-IR"/>
        </w:rPr>
        <w:t>.</w:t>
      </w:r>
      <w:bookmarkStart w:id="179" w:name="pg12648_125671"/>
    </w:p>
    <w:p>
      <w:pPr>
        <w:pStyle w:val="BookText"/>
        <w:rPr/>
      </w:pPr>
      <w:bookmarkEnd w:id="179"/>
      <w:r>
        <w:rPr>
          <w:rFonts w:ascii="IRNazanin" w:hAnsi="IRNazanin" w:eastAsia="IRNazanin"/>
          <w:color w:val="111111"/>
          <w:sz w:val="28"/>
          <w:sz w:val="28"/>
          <w:szCs w:val="28"/>
          <w:rtl w:val="true"/>
          <w:lang w:bidi="fa-IR"/>
        </w:rPr>
        <w:t>ترجمه</w:t>
      </w:r>
    </w:p>
    <w:p>
      <w:pPr>
        <w:pStyle w:val="Heading6"/>
        <w:numPr>
          <w:ilvl w:val="5"/>
          <w:numId w:val="1"/>
        </w:numPr>
        <w:rPr/>
      </w:pPr>
      <w:bookmarkStart w:id="180" w:name="__RefHeading___Toc428255_222507752"/>
      <w:bookmarkStart w:id="181" w:name="_Toc71"/>
      <w:bookmarkEnd w:id="180"/>
      <w:r>
        <w:rPr>
          <w:rtl w:val="true"/>
        </w:rPr>
        <w:t xml:space="preserve">موضع دوم </w:t>
      </w:r>
      <w:r>
        <w:rPr>
          <w:rtl w:val="true"/>
        </w:rPr>
        <w:t>:</w:t>
      </w:r>
      <w:r>
        <w:rPr>
          <w:rtl w:val="true"/>
        </w:rPr>
        <w:t>محل عمل</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محلّ عملی که مشکوک الوجود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 شک دارد که آن عمل را انجام داده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آنجائی است که اگر عمل در آنجا انجام شود،مستلزم اختلاف در ترتیب مقید شده برای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شیء همان مرتبه‌ای است که به حکم عقل برای آن عمل قرار داده شده و یا به وضع شارع برای آن مقرّر داشته شده و یا بواسطۀ غیر عقل و شرع ولو بواسطۀ خود مکلّف به حسب عادتش به انجام آن عمل مشکوک در آن محلّ،فلذا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تکبیرة الاحرام قبل از شروع در استعاذه برای قرائت است به حکم شارع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ذکر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فاصله افتادن طولانی میان آن و لفظ جلالۀ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حکم سلیقۀ متداول اهل لسان در ترتیب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کمترین فاصله بین آن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موجب ابتداء به ساکن بشود،به حکم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شستن طرف چپ یا مقداری از آن در غسل جنابت برای کسی که معمولا غسل جنابت را پشت سر هم انجام می‌دهد قبل از اینکه آنقدر فاصله بیفتد که به عادت او در موالات اخلال وارد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 مطالبی که گفته شد اشکالی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احادیث قاعدۀ تجاوز همه را فرامی‌گیرد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فرض چهارم که محل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خیال می‌شود که اطلاق این اخبار انصراف دارد به غیر فرض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فرض اوّل،دوم و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اینکه فتح این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جاری کردن قاعدۀ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عادت،موجب مخالفت یا اطلاقات بسیاری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عادت دارد که نماز را در اوّل وقت و یا به جماعت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امروز پس از اوّل وقت و در حال بیکاری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جریان قاعدۀ تجاوز در</w:t>
      </w:r>
    </w:p>
    <w:p>
      <w:pPr>
        <w:pStyle w:val="BookText"/>
        <w:rPr/>
      </w:pP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انجام آن نماز بر او واجب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کسی که عادت کرده است به انجام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غذا خوردن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فراغت از نماز،پس خودش را در اثناء غذا خوردن ببیند و در انجام نماز شک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قاعدۀ مزبور در اینجا جاری باشد دیگر انجام آن نماز بر او واجب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کسی که عادت کرده است به گرفتن وضوء بلافاصله پس از حدث و یا قبل از رسیدن وقت جهت آمادگی برای نماز،و پس از آن شک کند در اینکه وضو گرفته است یا نه؟و الی غیر ذلک در فروع دیگر،که بعید است که فقیهی بدین مطلب ملتزم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بله،گروهی از فقهاء از جمله علامه و پسرش و شهیدین و محقّق ثانی مسألۀ کسی که عادت به موالات در انجام غسل جنابت دارد را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ادم پس از انجام غسل و در حال بیکاری و یا پوشیدن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شستن جزء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اجزاء سه‌گانۀ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کند، نباید که به شکّش اعتنا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بنابر آنچه که خودش در این مسأله اختیار نموده پس از ذکر صحیحۀ زراره که قبلا گفته آمد،استدلال کرده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عادت برخلاف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لکن من به فتوائی از این حضرات در غیر این مسأله برخورد نکرده‌ام و لذا ناگزیر از تتبع و تأمّل در این مسأله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چیزی که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نزدیک می‌آید همان التفات و اعتنا به 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فرد برگردد و عمل مشکوک را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امام ع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حین یتوضّاء اذکر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الخ،ظاهر است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مزبور،از باب مقدّم داشتن ظاهر بر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قاعدۀ تجاوز دائرمدار ظنّ و ظهور نوعی است ولو منشاء این ظهور نوعی عادت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عمل به عموم آنچه از روایات این باب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 تأمّل کنید در حالیکه احوط آن چیزی است که ما ذکر کردیم و آن این بود که قاعدۀ تجاوز در فرض چهارم جاری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دوّم از مواضع هفتگانۀ مورد بحث راجع به چه امری است؟</w:t>
      </w:r>
    </w:p>
    <w:p>
      <w:pPr>
        <w:pStyle w:val="BookText"/>
        <w:rPr/>
      </w:pPr>
      <w:r>
        <w:rPr>
          <w:rFonts w:ascii="IRNazanin" w:hAnsi="IRNazanin" w:eastAsia="IRNazanin"/>
          <w:color w:val="111111"/>
          <w:sz w:val="28"/>
          <w:sz w:val="28"/>
          <w:szCs w:val="28"/>
          <w:rtl w:val="true"/>
          <w:lang w:bidi="fa-IR"/>
        </w:rPr>
        <w:t>راجع به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شما می‌گوئید شک پس از تجاوز از محلّ قابل اعتنا نیست،مرادتان از این محلّ چیست؟و چه کسی این محلّ را تعیین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اینکه کدام محلّ معتبر و کدام معتبر نمی‌باشد؟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گذشته،ادلّۀ این مطلب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تبیین محلّ نزاع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بمحلّ الفعل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محلّ فعل مشکوک،همان موطن،مرتبه و جایگاهی است که فعل باید در آن انجام بگیرد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فعل قطعا در آن موطن و جایگاه انجام بگیرد،کوچکترین خللی در ترتیب تعیین‌شدۀ شرعی پیش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تعیین‌کنندۀ محلّ 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شریعت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شرع مقدّس فرموده است که محلّ تکبیرة الاحرام قبل از استفاده و یا بسمله از برای قرائت است و محلّ قرائت قبل از رکوع و رکوع قبل از سجود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هریک از این افعال در این مرتبه‌هائی که برای آنها تعیین شده است انجام بگیرند،عمل صحیح خواهد بود و الاّ ناقص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عرف و اهل لسان است،فی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تألیف در نزد اهل لسان در نظام سخن و کتابت اینستکه،خبر به دنبال مبتدا آورده شود و فصل عرفی میان آنها ایجاد نشود،فی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اکبر را که خبر می‌باشد بلافاصله پس از کلمۀ الله که لفظ جلاله است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عقل غیرممکن است و لذا راء اکبر را بدون هرگونه فاصله با باء ذکر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اینکه در تمام موارد مذکور اگر از محلّ شرعی یا عرفی و یا عقلی تجاوز نمودیم به شک خود اعتنا نمی‌کنیم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شرعی میان اجزاء غسل،موالات شرط نیست،یعنی</w:t>
      </w:r>
    </w:p>
    <w:p>
      <w:pPr>
        <w:pStyle w:val="BookText"/>
        <w:rPr/>
      </w:pPr>
      <w:r>
        <w:rPr>
          <w:rFonts w:ascii="IRNazanin" w:hAnsi="IRNazanin" w:eastAsia="IRNazanin"/>
          <w:color w:val="111111"/>
          <w:sz w:val="28"/>
          <w:sz w:val="28"/>
          <w:szCs w:val="28"/>
          <w:rtl w:val="true"/>
          <w:lang w:bidi="fa-IR"/>
        </w:rPr>
        <w:t>که می‌توان فی المثل سر و گردن را غسل داد و پس از ساعتی سمت راست بدن را غسل داد و مدتی بعد سمت چپ را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برحسب عادت،نوع مسلمانان رعایت موالات بین اجزاء غسل را می‌کنند و فاصله‌ای میان اجزاء آن نمی‌اندازند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این مورد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بطور کلّ از غسل دست بکشد و به کار دیگری بپردازد و لکن ناگهان شک کند که آیا طرف چپ را شسته است یا نه؟شکش پس از تجاوز از محلّ عادی است یا اینکه عادت شخصیّه می‌باشد،فی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عادت دارد که همیشه نمازش را در اوّل وقت و در مسجد به فرادی و یا به جماعت بخواند،لکن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و در یک ساعت پس از آغاز وقت شک کند که آیا نمازش را خوانده است یا نه؟</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عادت شخصی شکش پس از تجاوز از محلّ است و نباید که به آن اعتنا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ممّا لا اشکال فیه،الاّ الاخیر،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چهارگانۀ مذکور،تجاوز از محل شرعی،عرفی و عقلی معتبر است و شک بعد از آن فاقد ارزش می‌باشد،لکن آیا تجاوز از محلّ عادی نیز اعمّ از اینکه نوعیّه و یا شخصیّه باشد می‌تواند ملاک باشد یعنی که اگر پس از تجاوز از آن شک نمود،به شک خود اعتنا نکند؟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در این رابطه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بر آن‌اند که در اینجاها باید که به شک خود اعتنا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معتقدند که باز هم نباید که به شک خود اعتنا کند بلکه باید بنا را بر انجام عمل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 چه دلیلی بر ادّعای خود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دلیل بر مدّعای خود اقامه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اطلاقات اخبار عامّه و خاصّۀ این باب که قبلا ذکر کردید از محلّ عادی انصراف دارد یعنی که شامل آن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عادات،اعتبار و حجیّت شرعیّه ندارد مگر اینکه با حکم عقل یا عرف عقلاء و یا شرع</w:t>
      </w:r>
    </w:p>
    <w:p>
      <w:pPr>
        <w:pStyle w:val="BookText"/>
        <w:rPr/>
      </w:pPr>
      <w:r>
        <w:rPr>
          <w:rFonts w:ascii="IRNazanin" w:hAnsi="IRNazanin" w:eastAsia="IRNazanin"/>
          <w:color w:val="111111"/>
          <w:sz w:val="28"/>
          <w:sz w:val="28"/>
          <w:szCs w:val="28"/>
          <w:rtl w:val="true"/>
          <w:lang w:bidi="fa-IR"/>
        </w:rPr>
        <w:t>منطبق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اگر این باب را هم فتح کرده و به شک پس از محلّ عادی نیز اعتنا نکنیم مستلزم اینستکه با اطلاقات بسیاری مثل اقیموا الصلوة،اتوا الزکاة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کرده و یک فقه جدید تأسیس نمائیم و حال آنکه کسی ملتزم به این مطلب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عادت کرده است که همیشه نمازش را در اوّل وقت بخواند یا اینکه معتاد است که نمازش را همیشه با جماعت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امروز پس از اینکه ساعتی از اول وقت ظهر مثلا گذشته و یا اینکه جماعت تمام شده است او شک کند که آیا نمازش را خوانده است یا نه؟در صورتی که به او بگوئیم که شک تو بعد از تجاوز از محل است و لذا به آن اعتنا نکن،این فقه جدیدی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عادت کرده است که پس از اتمام نماز در جلسه قرائت قرآن شرکت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امروز به هنگام شرکت در جلسۀ قرآن شک کند که آیا نمازش را خوانده است یا نه؟ باز هم بعید است که فقیهی ملتزم شود به اینکه به شکت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عادت کرده‌ای که پس از حدث حتما وضو بگیرید و یا همیشه قبل از دخول وقت به منظور آمادگی وضو می‌گیرید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پس از دخول وقت شک کنید که آیا وضو گرفته‌اید یا نه؟</w:t>
      </w:r>
    </w:p>
    <w:p>
      <w:pPr>
        <w:pStyle w:val="BookText"/>
        <w:rPr/>
      </w:pPr>
      <w:r>
        <w:rPr>
          <w:rFonts w:ascii="IRNazanin" w:hAnsi="IRNazanin" w:eastAsia="IRNazanin"/>
          <w:color w:val="111111"/>
          <w:sz w:val="28"/>
          <w:sz w:val="28"/>
          <w:szCs w:val="28"/>
          <w:rtl w:val="true"/>
          <w:lang w:bidi="fa-IR"/>
        </w:rPr>
        <w:t>آیا می‌توانید به او بگوئید از محلّ عادی عبور و یا تجاوز کرده‌ای پس به شکت اعتنا نکن،خیر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فقها ملتزم نیست به اینکه او نباید به شکش اعتنا نکند بلکه همه به او می‌گویند به شکّت اعتنا بکن و بنا را بر عدم گذاشته و دوباره آن را انجام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ذکر جماعة من الاصحاب مسألة معتاد الموالاة فی غسل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قول اوّل است که می‌گوید در اینجا یعنی فرض مثال سوم نیز نباید اعتنا کرد و لذا می‌فرماید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فقهاء شیعه فتوای داده‌اند به اینکه اگر کسی عادت کرده است که همیشه غسل جنابت را متوالیا انجام دهد،در صورتی که این بار شک کند که آیا مثلا جانب چپ و یا بالعکس را</w:t>
      </w:r>
    </w:p>
    <w:p>
      <w:pPr>
        <w:pStyle w:val="BookText"/>
        <w:rPr/>
      </w:pPr>
      <w:r>
        <w:rPr>
          <w:rFonts w:ascii="IRNazanin" w:hAnsi="IRNazanin" w:eastAsia="IRNazanin"/>
          <w:color w:val="111111"/>
          <w:sz w:val="28"/>
          <w:sz w:val="28"/>
          <w:szCs w:val="28"/>
          <w:rtl w:val="true"/>
          <w:lang w:bidi="fa-IR"/>
        </w:rPr>
        <w:t>غسل داده است یا نه؟نباید که به شک خود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عادی هم دارای ارزش است،یعنی که شکّ پس از تجاوز از آن ارزشی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از این مورد،مورد دیگری وجود ندارد که حضرات به آن فتوی داده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دلیلشان بر این مطلب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فخر الدّین استدلال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ظهور اطلاقی صحیحۀ زراره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 دخلت فی غیره فشکّک 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این حدیث،فرقی میان عرف و عادت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چرا که اطلاق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خرق عادت برخلاف اصل و قاعده است و لذا در امور کذائی باید که به قدر متیقّن قناعت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مواردی که حتما دلیل داریم و دلیل ما مجوّز برای خرق عادت است باید که به قدر متیقّن قناعت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نحن فیه از این موارد نیست و لذا باید که به عادت ترتیب اثر داد و بر طبق عادت احتمال قوی داد که عمل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 ظاهر هم بر اصل و استصحاب مقدّم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سوّمین دلیل که از زبان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این قول امام علی ع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حین یتوضّأ اذکر منه حین یشکّ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قبل گفته شد که مفاد این عبارت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فراغ و تجاوز از باب تقدیم ظاهر حال بر اصل است چرا که شخص به هنگام عمل اذکر است و ظاهر حال آدم ملتفت و متوجه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کامل و صحیح انجام می‌دهد و نه ناقص،و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قوی می‌دهد که عمل را انجام داده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نیز بر اصل مقدّم است در صورتیکه ظهور نوعی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العمل بعموم ما یستفادّ 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 بر طبق عموم این حدیث مشکل است چرا که مستلزم تأسیس فقه جدید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داشته باشد به اینکه آن ظهوری که به سبب عادت حاصل می‌آید یک ظهور شخصی است و نه یک ظهور نوعی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ظهوری هم که دارای ارزش است،ظهور نوعی است و نه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 همان مطلبی است که ما گفتیم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باید پس از تجاوز از محلّ عادی به شکّ خود اعتنا کند،چرا که قانون فراغ و تجاوز در اینجا جاری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اشتغال یقینی به تکلیف دارد و باید که فراغت یقینیّه تحصیل کند و آن به 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را کامل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شک خود اعتنا کند و عمل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الدخول فی غیر المشکوک إن کان محقّقا للتجاوز عن المحلّ،فلا إشکال فی اعتباره،و إلاّ فظّاهر الصّحیحتین الاولیتین اعتباره،و ظاهر إطلاق موثّقة ابن مسلم 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حمل التقیید فی الصّحیحین علی الغالب خصوصا فی أفعال الصلاة؛فإنّ الخروج من أفعالها یتحقّق غالبا بالدخول فی الغیر،و حینئذ فیلغو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ورود المطلق علی الغالب،فلا یحکم بالإطلاق</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الأوّل ظاهر التعلیل المستفاد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سیجیء من التقریب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bookmarkStart w:id="182" w:name="pg12648_125678"/>
    </w:p>
    <w:p>
      <w:pPr>
        <w:pStyle w:val="BookText"/>
        <w:rPr/>
      </w:pPr>
      <w:bookmarkEnd w:id="182"/>
      <w:r>
        <w:rPr>
          <w:rFonts w:ascii="IRNazanin" w:hAnsi="IRNazanin" w:eastAsia="IRNazanin"/>
          <w:color w:val="111111"/>
          <w:sz w:val="28"/>
          <w:sz w:val="28"/>
          <w:szCs w:val="28"/>
          <w:rtl w:val="true"/>
          <w:lang w:bidi="fa-IR"/>
        </w:rPr>
        <w:t>لکنّ الذی یبعّده أنّ الظاهر من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إسماعیل ابن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 فی الرّکوع بعدما سجد و إن شکّ فی السجود بعدما قام فلیمض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مقام التحدید و مقام التوطئة للقاعدة المقرّرة بقوله علیه السلام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السجود و القیام حدّا للغیر الذی یعتبر الدّخول فیه،و أنّه لا غیر أقرب من الأوّل بالنسبة إلی الرکوع،و من الثانی بالنسبة إلی السجود؛إذ لو کان الهویّ للسجود کافیا عند الشکّ فی الرکوع،و النهوض للقیام کافیا عند الشکّ فی السجود،قبح فی مقام التوطئة للقاعدة الآتیة التحدید بالسجود و القیام،و لم یکن وجه لجزم المشهور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مفتاح الکرامة </w:t>
      </w:r>
      <w:r>
        <w:rPr>
          <w:rFonts w:eastAsia="IRNazanin" w:cs="IRNazanin"/>
          <w:color w:val="111111"/>
          <w:sz w:val="28"/>
          <w:szCs w:val="28"/>
          <w:lang w:bidi="fa-IR"/>
        </w:rPr>
        <w:t>3:305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أعثر علی مخالف فی وجوب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الجواهر </w:t>
      </w:r>
      <w:r>
        <w:rPr>
          <w:rFonts w:eastAsia="IRNazanin" w:cs="IRNazanin"/>
          <w:color w:val="111111"/>
          <w:sz w:val="28"/>
          <w:szCs w:val="28"/>
          <w:lang w:bidi="fa-IR"/>
        </w:rPr>
        <w:t>12:320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بوجوب الالتفات إذا شکّ قبل الاستواء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83" w:name="__RefHeading___Toc428257_222507752"/>
      <w:bookmarkStart w:id="184" w:name="_Toc72"/>
      <w:bookmarkEnd w:id="183"/>
      <w:r>
        <w:rPr>
          <w:rtl w:val="true"/>
        </w:rPr>
        <w:t xml:space="preserve">موضع سوم </w:t>
      </w:r>
      <w:r>
        <w:rPr>
          <w:rtl w:val="true"/>
        </w:rPr>
        <w:t>:</w:t>
      </w:r>
      <w:r>
        <w:rPr>
          <w:rtl w:val="true"/>
        </w:rPr>
        <w:t>دخول در غیر عمل</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در عمل دیگری غیر از آن عملی که در آن شک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مصداقا با تجاوز از محلّ متحد باشد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تجاوز از محلّ باشد،در معتبر بودن آن اشکالی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بحث در اینجا فاقد ثمره است چرا که تا دخول در غیر تحقّق نیابد،تجاوز هم تحقّق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دخول در غیر متّحد با تجاوز و یا محقّق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دو صحیحۀ اوّلی معتبر بودن دخول در غیر و ظاهر اطلاق موثّقۀ ابن مسلم،معتبر نبودن دخول در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کافی بودن صرف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حمل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صحیحۀ اوّل بر غالب،ممکن است،بویژه در افعال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افعال نماز،غالبا با دخول در غیر تحقّق می‌یابد و در اینصورت قیدیّت ملغی می‌شود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حمل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اطلاق در حدیث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غالب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ورود</w:t>
      </w:r>
      <w:bookmarkStart w:id="185" w:name="pg12648_125679"/>
    </w:p>
    <w:p>
      <w:pPr>
        <w:pStyle w:val="BookText"/>
        <w:rPr/>
      </w:pPr>
      <w:bookmarkEnd w:id="185"/>
      <w:r>
        <w:rPr>
          <w:rFonts w:ascii="IRNazanin" w:hAnsi="IRNazanin" w:eastAsia="IRNazanin"/>
          <w:color w:val="111111"/>
          <w:sz w:val="28"/>
          <w:sz w:val="28"/>
          <w:szCs w:val="28"/>
          <w:rtl w:val="true"/>
          <w:lang w:bidi="fa-IR"/>
        </w:rPr>
        <w:t>در غیر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حکم به اطلاق نمی‌شود</w:t>
      </w:r>
      <w:r>
        <w:rPr>
          <w:rFonts w:eastAsia="IRNazanin" w:cs="IRNazanin"/>
          <w:color w:val="111111"/>
          <w:sz w:val="28"/>
          <w:szCs w:val="28"/>
          <w:rtl w:val="true"/>
          <w:lang w:bidi="fa-IR"/>
        </w:rPr>
        <w:t>.</w:t>
      </w:r>
    </w:p>
    <w:p>
      <w:pPr>
        <w:pStyle w:val="Heading6"/>
        <w:numPr>
          <w:ilvl w:val="5"/>
          <w:numId w:val="1"/>
        </w:numPr>
        <w:rPr/>
      </w:pPr>
      <w:bookmarkStart w:id="186" w:name="__RefHeading___Toc428259_222507752"/>
      <w:bookmarkStart w:id="187" w:name="_Toc73"/>
      <w:bookmarkEnd w:id="186"/>
      <w:r>
        <w:rPr>
          <w:rtl w:val="true"/>
        </w:rPr>
        <w:t>مؤیّدات احتمال اوّل</w:t>
      </w:r>
      <w:r>
        <w:rPr>
          <w:rtl w:val="true"/>
        </w:rPr>
        <w:t xml:space="preserve">: </w:t>
      </w:r>
      <w:r>
        <w:rPr>
          <w:rtl w:val="true"/>
        </w:rPr>
        <w:t>حمل تقییدو قد دخل فی غیرهدر دو صحیحۀ اوّل بر غالب</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تأئید می‌کند احتمال اوّل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تعلیلی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از این سخن امام ع که نمازگزار به هنگامی که وضو می‌گیرد متوجّه‌تر از زمانی است که در آن فعل شک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امام ع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زمانی اعتبار دارد که در حین انجام عمل بوده و از آن تجاوز نکرده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امام ع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نماز و طهارت تو گذشته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مورد انجام یا عدم انجام آن شک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بگذر چنانکه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چیزی که مبعّد احتمال اوّل است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در صحیحۀ اسماعیل بن جابر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شکّ فی الرّکوع بعد ما سجد و ان شکّ فی السجود بعد ما قام فلیمض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می‌شود به ملاحظۀ مقام توطئه و تمهید برای قاعدۀ کلیّه‌ای است که در این سخن امام ع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شی‌ئی را که انسان در آن شک می‌کند در حالیکه از آن گذشته و داخل در غیر آن شده، نباید به شکّ خود اعتنا کند و ورود به سجود و قیام حدّ برای غیری است که دخول در آن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جزء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فرود آمدن برای سجده است و نهوض و برخاستن که مقدّمۀ قیام است،غیر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معیار در اینجا غیر خاصی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هوّی و فرود آمدن برای سجود به هنگام شک در رکوع کافی بود و یا نهوض و برخاستن برای قیام به هنگام شک در سجود کافی بود،تحدید و تهیّاء امام ع به سجده در مثال اول و به قیام در مثال دوم بی‌فایده بود،و وجهی برای فتوای قاطعانۀ فقهاء به اینکه باید به شک خود اعتنا کرده و رکوع را بجا آورد و هکذا در شک در سجود در حال نهوض و قبل الاستواء قائما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در تبیین محلّ نزاع بفرمائید که قانون تجاوز از محلّ معمولا در چه موردی بکار می‌رود؟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بکار می‌رود که مکلّف هنوز در اثناء عمل مرکّب قرار دارد و لکن از محلّ جزء مشکوک گذشته است که شک می‌کند که آن شیء را انجام داده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انجام وضوء و شستن دست راست است که در شستن جزئی از اجزاء صورت شک می‌کند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فراغ معمولا در چه موردی بکار می‌رود؟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موردی بکار می‌رود که مکلّف از عمل قبلی فارغ شده است و لکن در صحت آن و یا در انجام جزئی از اجزاء آن و یا در خصوص جزء اخیر شک می‌کند که آیا انجام داده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گرفتن وضوء و فراغت از این عمل شک می‌کند که آیا سر را مسح کرده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خواندن نماز و فراغت از آن شک می‌کند که آیا سلام نماز را داده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قابل توجّه در رابطۀ با این دو قاعده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قاعدۀ فراغ که مکلّف پس از انجام عمل و فراغت از آن و ورود به حالتی مثل سکوت و یا تسبیحات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مغایر با حالت صلواتی است،در انجام سلام نماز مثلا شک می‌کند،فراغ از عمل صلواتی عین دخول در غیر است،و به تعبیر شیخ ملازم با دخول در 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مراد از غیر،حالتی مغایر و متفاوت با حالت نماز است که در اینجا قطعا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ثمره‌ای میان آن دو قول که یکی مجرّد فراغ را معیار می‌داند و دیگری دخول در غیر را،ظاهر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علی کلّ حال دخول در غیر حاصل می‌شود و هردو طرف هم قبول دارند که شک پس از فراغ از عمل و دخول در غیر فاقد ارزش است و لذا مکلف باید که بنا را بر انجام عمل بگذارد و بگذرد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محل بحث و نزاع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مورد قاعدۀ تجاوز نیز مواردی وجود دارد که ورود در غیر یعنی جزء بعدی محقّق معنا و مفهوم تجاوز از محلّ است،یعنی که بدون آن اصلا تجاوز تحقّق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نمازگزاری در اوّل نماز اقامه را گفته است،نیّت هم نموده است،فاصله‌ای هم نیفتاده است که مخلّ باشد،و لکن او شک می‌کند که آیا تکبیرة الاحرام را گفته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تجاوز از محلّ محقّق نمی‌شود مگر با ورود به قرائت و یا در تمام افعال صلاتی که موالات در آنها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در چنین مواردی پس از دخول در غیر شک کند،تجاوز از محلّ عین دخول در غیر و یا ملازم با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غیر تحقق بخشندۀ تجاوز از محلّ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 اینگونه موارد نیز ثمره‌ای ظاهر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بنابر هردو قول اوّل و دوّم،دخول در غیر معتبر است و بدون آن اصلا تجاوز صدق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 است که تجاوز از محلّ محقّق شده است و حال آنکه هنوز هم ورود به غیر حاصل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نمازگزار نیّت می‌کند لحظاتی فاصله می‌افتد در حالیکه او هنوز وارد در قرائت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از محلّ تکبیرة الاحرام تجاوز کرده است چرا که محلّ تکبیر بلافاصله پس از نیّت است و اکنون لحظاتی فاصله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محلّ محقّق شده بدون اینکه دخول در غیر تحقّق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خواندن سورۀ حمد،نمازگزار به مقدار خواندن سوره غافل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به خود آمده،شک می‌کند که آیا سوره را خوانده است و باید به رکوع برود یا که نه،سوره را نخوانده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از محل تجاوز کرده است،چرا که محلّ سوره بدون فاصله افتادن طولانی میان او و حمد است و اکنون فصل مزبور تحقّق یافته در حالیکه هنوز ورود به غیر محقّق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است که ثمره ظاهر می‌شود یعنی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معیار صرف تجاوز از محلّ باشد،اکنون حاصل شده است و لذا نباید به شک خود اعتنا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معیار،تجاوز از محلّ و دخول در غیر باشد،اکنون حاصل نشده است،پس باید به شکّ خود اعتنا کرده،برگردد و عمل را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مقدّمه‌ای که بیان شد،سوّمین موضع از مواضع هفتگانۀ مورد بحث،پیرامون چه امری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دو سؤال و جواب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اوّل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ملاک و میزان قانون فراغ و تجاوز،صرف فراغ و تجاوز از محلّ شیء مشکوک است ولو مکلّف در عمل دیگر وارد نشده باشد،و یا اینکه میزان تجاوز از محلّ شیء و ورود در غیر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دوّم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مناط این قاعده،دخول در غیر باشد ایا هر غیر مورد ملاک است و یا غیری ملاک است که از اجزاء اصلیّه یعنی ارکان عمل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پاسخی به سؤالات مذکور داده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پاسخ و یا چهار قول یا نظر در رابطۀ با این سؤالات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اوّل و دوّم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دو روایت صحیحۀ زراره و اسماعیل بن جابر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دخول در غیر است و برخی از فقهاء بر اساس همین ظاهر معیار را دخول در غیر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روایت موثّقۀ محمد بن مسلم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و میزان،مجرّد تجاوز از محلّ است ولو دخول در غیرهم حاصل نشده باشد و برخی از فقها،همین معیار را برگزیده‌اند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فظاهر الصّحیحتین الاوّلیتین اعتباره و ظاهر اطلاق موثّقة ابن مسلم، عدم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حدیث اوّل یعنی دو روایت صحیحۀ زراره و اسماعیل بن جابر،مقیّد به قید دخول در</w:t>
      </w:r>
    </w:p>
    <w:p>
      <w:pPr>
        <w:pStyle w:val="BookText"/>
        <w:rPr/>
      </w:pPr>
      <w:r>
        <w:rPr>
          <w:rFonts w:ascii="IRNazanin" w:hAnsi="IRNazanin" w:eastAsia="IRNazanin"/>
          <w:color w:val="111111"/>
          <w:sz w:val="28"/>
          <w:sz w:val="28"/>
          <w:szCs w:val="28"/>
          <w:rtl w:val="true"/>
          <w:lang w:bidi="fa-IR"/>
        </w:rPr>
        <w:t>غیر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حدیث سوّم از این حیث مطلق است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دائر است بین اینکه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اطلاقی حدیث سوّم را گرفته و معیار را صرف تجاوز از محلّ بگیریم و تقیید در دو حدیث قبل را حمل بر غالب کرده،بگوئیم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غالبی و وارد در مورد غالب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غالب موارد مثلا در صلاة،غسل،وضوء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نحو موالاتی انجام می‌گیرند، شک در جزئی از اجزاء پس از ورود در جزء بعدی است و لذا قید مذکور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مطلب مثال بزنید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رَبائِبُکُمُ اللاّتِی فِی حُجُورِکُمْ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 ارض میتة،لا رب ّ لها،فهی للامام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که قیدی،غالبی شد،دیگر مفهوم ندارد و حکم دائرمدار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قید هم،حکم جاری است و قید کالعدم است و صرفا برای بیان فرد غالب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محاسبات فوق،قول و یا نظریه دوم قوّت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ظهور قید را گرفته و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و میزان،دخول در غیر است لکن،اطلاق در حدیث سوم را حمل بر غالب کنیم بدین معنا که ورود در غیر معتبر است،منتهی از آنجا که نوعا تجاوز از محلّ بوسیلۀ دخول در غیر محقّق می‌شود و غیر آن نادر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آوردن قید نبوده است و لذا نیاورده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محاسبات قول و نظریۀ اوّل قوّت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دو قول مزبور و یا احتمال اوّل و دوّم را باید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قضاوت میان دو قول باید مؤیّدات هریک از دو احتمال مورد بررسی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الاوّلّ ظاهر التّعلیل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رابطۀ با مؤیّدات احتمال اوّل است که عبارتند از</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تعلیلی که در باب وضوء وارد شده است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یتوضّاء اذکر منه حین</w:t>
      </w:r>
    </w:p>
    <w:p>
      <w:pPr>
        <w:pStyle w:val="BookText"/>
        <w:rPr/>
      </w:pPr>
      <w:r>
        <w:rPr>
          <w:rFonts w:ascii="IRNazanin" w:hAnsi="IRNazanin" w:eastAsia="IRNazanin"/>
          <w:color w:val="111111"/>
          <w:sz w:val="28"/>
          <w:sz w:val="28"/>
          <w:szCs w:val="28"/>
          <w:rtl w:val="true"/>
          <w:lang w:bidi="fa-IR"/>
        </w:rPr>
        <w:t>یشک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امام ع در موثّقۀ ابن ابی یعفور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اذا کنت فی شیء لم تجزه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امام ع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مضی من صلواتک و طهورک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قول و یا احتمال دوّم چیست؟</w:t>
      </w:r>
    </w:p>
    <w:p>
      <w:pPr>
        <w:pStyle w:val="BookText"/>
        <w:rPr/>
      </w:pPr>
      <w:r>
        <w:rPr>
          <w:rFonts w:ascii="IRNazanin" w:hAnsi="IRNazanin" w:eastAsia="IRNazanin"/>
          <w:color w:val="111111"/>
          <w:sz w:val="28"/>
          <w:sz w:val="28"/>
          <w:szCs w:val="28"/>
          <w:rtl w:val="true"/>
          <w:lang w:bidi="fa-IR"/>
        </w:rPr>
        <w:t>و امّا مؤیّد احتمال دوّم که مبعّد احتمال اوّل هم هست،روایت اسماعیل بن جابر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آن،توطئه و تمهید از برای ذیل آن می‌باشد،یعنی که امام ع در ابتدا دو مورد را برای نمونه مثال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اگر مثلا نمازگزار پس از ورود به سجده،در انجام رکوع شک کند نباید که به شک خود اعتنا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اگر پس از ورود به قیام در انجام سجود شک کند،نباید که به شک خود اعتنا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کبرای کلّی پرداخته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شکّ فیه و قد جاوزه و دخل فی غیره فلیمض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توطئه و تمهید بودن آن صدر برای این ذیل برای اهل سخن روشن است و لذا با توجّه به این نکته،دو مطلب از حدیث شریف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مجرّد تجاوز از محلّ،معیار قاعدۀ تجاوز نیست،بلکه دخول در غیر نیز در ان معتبر است و این مطلب در صدر حدیث با هردو مثال آن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آن را مقیّد کرده است به اینکه اگر پس از دخول در سجود و یا پس از دخول در قیام شک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 این تقیید را حمل بر غالب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ما قبول نداریم که در غالب موارد،شک ما در رکوع پس از ورود به سجده باشد و نه در حال فرود آمدن و یا قبول نداریم که در غالب موارد شک ما در سجده پس از ورود به قیام و ایستادن باشد و نه در حال جلسۀ استراحت و یا در حال برخواستن برای قیام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نداریم که آوردن این قید برای احتراز باشد یعنی با این قید احتراز کرده باشد از مواردی که شک در رکوع قبل از ورود به سجده باشد و 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و میزان،دخول در غیر است،مضافا بر اینکه این مطلب از ذیل حدیث و کبرای کلّی نیز استفاده می‌شود 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را مقیّد کرده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هم مفهومش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نیز باید به شک خود اعتنا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نه‌تنها دخول در غیرملاک و معیار است بلکه علاوه بر آن غیرهم باید از غیرهای اصلیه مثل رکوع و سجود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الا مطلق الغیر 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می‌دانیم که در شک در رکوع لکن در قبل از سجود،غیر دیگری یعنی هوّی و فرود آمدن برای سجده نیز وجود دارد که خود مقدّمۀ برای سجده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قبل از قیام به هنگام شک در سجود،جزء دیگری یعنی نهوض و برخواستن وجود دارد که مقدّمۀ قیام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 به این امور نیز کاملا توجّه دارد چرا که در مقام بیان احکام غفلت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بر اساس این محاسبه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مطلق ورود در غیر یعنی هر غیری که باشد ملاک می‌بود و به دنبال آن قاعدۀ تجاوز جاری می‌شد،مستلزم این بود که تحدید امام ع به سجده در مثال اول و به قیام در مثال دوّم بی فایده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سجده و قیام،جزء دیگری به نام هوّی و نهوض وجود دارد که یا باید آن را به جزء قبلی مقیّد می‌کرد و یا که بطور مطلق می‌فرمود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الرّکوع و قد دخل فی غیره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آن را محدود به این حدود نفرموده است بلکه آن را تحدید به سجده و قیام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در اینجا غیرخاصی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گاهی شخصی خود را در حال هوّی می‌بیند در حالیکه مقداری فاصله هم افتاده است به نحوی که از محل رکوع تجاوز کرده است و لکن در همان حال هوّی ناگهان شک می‌کند که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هوّی قبل از رکوع و مقدّمۀ آن است و هنوز رکوع را انجام نداده است؟و یا اینکه هوّی</w:t>
      </w:r>
    </w:p>
    <w:p>
      <w:pPr>
        <w:pStyle w:val="BookText"/>
        <w:rPr/>
      </w:pPr>
      <w:r>
        <w:rPr>
          <w:rFonts w:ascii="IRNazanin" w:hAnsi="IRNazanin" w:eastAsia="IRNazanin"/>
          <w:color w:val="111111"/>
          <w:sz w:val="28"/>
          <w:sz w:val="28"/>
          <w:szCs w:val="28"/>
          <w:rtl w:val="true"/>
          <w:lang w:bidi="fa-IR"/>
        </w:rPr>
        <w:t>پس از رکوع و مقدّمۀ سجده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مشهور فقهاء در این فرض قاطعانه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شکّ خود اعتنا کرده و رکوع را به جای آورد و هکذا در شک در سجود در حال نهوض و قبل الاستواء قائما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معیار اخبار فراغ و تجاوز،ورود به غیر بود آنهم مطلق الغیر،وجهی برای این فتوی نبود و لذا این نیز شاهد دیگری است بر اینکه مراد غیر خاصی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تائیداتی بر 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ارتکبه بعض من تأخّر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کصاحبی الذخیرة و الجواهر،انظر الذخیرة</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،و الجواهر </w:t>
      </w:r>
      <w:r>
        <w:rPr>
          <w:rFonts w:eastAsia="IRNazanin" w:cs="IRNazanin"/>
          <w:color w:val="111111"/>
          <w:sz w:val="28"/>
          <w:szCs w:val="28"/>
          <w:lang w:bidi="fa-IR"/>
        </w:rPr>
        <w:t>12:316</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التزام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إخراج الشکّ فی السجود قبل تمام القیام بمفهوم الروایة،ضعیف جدّا؛لأنّ الظاهر أنّ القید وارد فی مقام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التحدید بذلک توطئة للقاعدة،و هی بمنزلة ضابطة کلّیة،کما لا یخفی علی من له أدنی ذوق فی فهم الکلام،فکیف یجعل فردا خارجا بمفهوم القید عن عموم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هذا کاشفا عن خروج مقدّمات أفعال الصلاة عن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فی الصلاة مجرّد الدّخول و لو فی فعل غیر أصلیّ،فضلا عن کفایة مجرّد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الدّخول فی الغیر و عدم کفایة مجرّد الفراغ،إلاّ أنّه قد یکون الفراغ عن الشیء ملازما للدخول فی غیره،کما لو فرّغ عن الصّلاة و الوضوء؛فإنّ حالة عدم الاشتغال بهما یعدّ مغایرة لحالهما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یشتغل بفعل وجودیّ،فهو دخول فی الغیر بالنسبة إلیهما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التفصیل بین الصلاة و الوضوء،بالتزام کفایة مجرّد الفراغ من الوضوء و لو مع الشکّ فی الجزء الأخیر منه،فیردّه اتحاد الدلیل فی البابین؛لأنّ ما ورد،من قوله علیه السلام فی من شکّ فی الوضوء بعد ما فرغ من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بمقتضی التعلیل لغیر الوضوء أیضا؛و لذا استفید منه حکم الغسل و الصلاة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موثّقة ابن أبی یعفور المتقدّمة،صدرها دالّ علی اعتبار الدخول فی الغیر فی الوضوء،و ذیلها یدلّ علی عدم</w:t>
      </w:r>
      <w:bookmarkStart w:id="188" w:name="pg12648_125687"/>
    </w:p>
    <w:p>
      <w:pPr>
        <w:pStyle w:val="BookText"/>
        <w:rPr/>
      </w:pPr>
      <w:bookmarkEnd w:id="188"/>
      <w:r>
        <w:rPr>
          <w:rFonts w:ascii="IRNazanin" w:hAnsi="IRNazanin" w:eastAsia="IRNazanin"/>
          <w:color w:val="111111"/>
          <w:sz w:val="28"/>
          <w:sz w:val="28"/>
          <w:szCs w:val="28"/>
          <w:rtl w:val="true"/>
          <w:lang w:bidi="fa-IR"/>
        </w:rPr>
        <w:t>العبرة بالشکّ بمجرّد التجاوز مطلقا من غیر تقیید بالوضوء،بل ظاهرها یأبی عن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روایتا زرارة و أبی بصیر المتقدّمتان آبیتان عن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أصرح من جمیع ذلک فی الإباء عن التفصیل بین الوضوء و الصلاة قوله علیه السلام فی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 فذکرته تذکّرا فأمضه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مطالبی که بیان نمودیم روشن می‌شود که آنچه را که برخی از متأخّرین مثل صاحب ذخیره و صاحب جواهر از عمومیّت داشتن غیر ادعا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از اجزاء رکنیه و یا غیر رکنیّه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اخراج شک در سجود قبل از تمامیّت قیام توسط مفهوم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ما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ظاهر مطلب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قید در مقام تمهید و تحدید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به آن قید،تمهید و توطئه برای قاعدۀ تجاوز است و آن به منزلۀ یک ضابطۀ کلیّه است،چنانکه بر کسی که دارای کمترین ذوق در کلام باشد پوشیده نیست،پس چگونه صدر حدیث را بواسطۀ مفهوم آن قید از کبرای کلّی ذیل حدیث و از عموم قاعده خارج می‌کنند</w:t>
      </w:r>
      <w:r>
        <w:rPr>
          <w:rFonts w:eastAsia="IRNazanin" w:cs="IRNazanin"/>
          <w:color w:val="111111"/>
          <w:sz w:val="28"/>
          <w:szCs w:val="28"/>
          <w:rtl w:val="true"/>
          <w:lang w:bidi="fa-IR"/>
        </w:rPr>
        <w:t>.</w:t>
      </w:r>
    </w:p>
    <w:p>
      <w:pPr>
        <w:pStyle w:val="Heading6"/>
        <w:numPr>
          <w:ilvl w:val="5"/>
          <w:numId w:val="1"/>
        </w:numPr>
        <w:rPr/>
      </w:pPr>
      <w:bookmarkStart w:id="189" w:name="__RefHeading___Toc428261_222507752"/>
      <w:bookmarkStart w:id="190" w:name="_Toc74"/>
      <w:bookmarkEnd w:id="189"/>
      <w:r>
        <w:rPr>
          <w:rtl w:val="true"/>
        </w:rPr>
        <w:t>عدم کفایت دخول در مقدّمات غیر</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 است که صدر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تمهید بودنش برای ذیل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از خارج بودن مقدّمات افعال 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هوّی و نهوض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عموم غیر قرار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نماز،مجرد دخول ولو در فعل غیر اصلی کافی نیست،چه رسد به مجرّد تجاوز از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ملاک ورود در غیر خاصّی است و مطلق الغیر ملاک نمی‌باشد</w:t>
      </w:r>
      <w:r>
        <w:rPr>
          <w:rFonts w:eastAsia="IRNazanin" w:cs="IRNazanin"/>
          <w:color w:val="111111"/>
          <w:sz w:val="28"/>
          <w:szCs w:val="28"/>
          <w:rtl w:val="true"/>
          <w:lang w:bidi="fa-IR"/>
        </w:rPr>
        <w:t>.</w:t>
      </w:r>
    </w:p>
    <w:p>
      <w:pPr>
        <w:pStyle w:val="Heading6"/>
        <w:numPr>
          <w:ilvl w:val="5"/>
          <w:numId w:val="1"/>
        </w:numPr>
        <w:rPr/>
      </w:pPr>
      <w:bookmarkStart w:id="191" w:name="__RefHeading___Toc428263_222507752"/>
      <w:bookmarkStart w:id="192" w:name="_Toc75"/>
      <w:bookmarkEnd w:id="191"/>
      <w:r>
        <w:rPr>
          <w:rtl w:val="true"/>
        </w:rPr>
        <w:t>اقوی اعتبار دخول در غیر و عدم کفایت مجرّد الفراغ است</w:t>
      </w:r>
      <w:bookmarkEnd w:id="19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در نظر ما اعتبار دخول در غیر و کافی نبودن صرف تجاوز از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 الغیر کافی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گاهی فراغت از عمل ملازم با دخول در غیر است،چنانکه اگر از نماز و وضو فارغ شود،حالت عدم اشتغال به نماز و وضو مغایر با حال اشتغال به نماز و وضوء است،گرچه</w:t>
      </w:r>
      <w:bookmarkStart w:id="193" w:name="pg12648_125688"/>
    </w:p>
    <w:p>
      <w:pPr>
        <w:pStyle w:val="BookText"/>
        <w:rPr/>
      </w:pPr>
      <w:bookmarkEnd w:id="193"/>
      <w:r>
        <w:rPr>
          <w:rFonts w:ascii="IRNazanin" w:hAnsi="IRNazanin" w:eastAsia="IRNazanin"/>
          <w:color w:val="111111"/>
          <w:sz w:val="28"/>
          <w:sz w:val="28"/>
          <w:szCs w:val="28"/>
          <w:rtl w:val="true"/>
          <w:lang w:bidi="fa-IR"/>
        </w:rPr>
        <w:t>مشغول به فعل وجودی دیگری نباشد،پس آن حالت نسبت به نماز و وضوء دخول در غیر است</w:t>
      </w:r>
      <w:r>
        <w:rPr>
          <w:rFonts w:eastAsia="IRNazanin" w:cs="IRNazanin"/>
          <w:color w:val="111111"/>
          <w:sz w:val="28"/>
          <w:szCs w:val="28"/>
          <w:rtl w:val="true"/>
          <w:lang w:bidi="fa-IR"/>
        </w:rPr>
        <w:t>.</w:t>
      </w:r>
    </w:p>
    <w:p>
      <w:pPr>
        <w:pStyle w:val="Heading6"/>
        <w:numPr>
          <w:ilvl w:val="5"/>
          <w:numId w:val="1"/>
        </w:numPr>
        <w:rPr/>
      </w:pPr>
      <w:bookmarkStart w:id="194" w:name="__RefHeading___Toc428265_222507752"/>
      <w:bookmarkStart w:id="195" w:name="_Toc76"/>
      <w:bookmarkEnd w:id="194"/>
      <w:r>
        <w:rPr>
          <w:rtl w:val="true"/>
        </w:rPr>
        <w:t>عدم صحت تفصیل بین باب نماز و وضوء</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تفصیل میان باب نماز و وضو با التزام به اینکه مجرّد تجاوز از محلّ در باب وضوء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ورود در غیرهم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اتحاد دلیل در هردو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در 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کسی که شک می‌کند در وضویش پس از آنکه از آن فارغ شد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وضو می‌گیرد ملتفت‌تر و متوجّه‌تر است از زمانی که در آن شک می‌کند به مقتضای تعلیلی که غیر وضو را هم شامل می‌شود،عام است و لذا حکم غسل و نماز نیز از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موثّقۀ ابن ابی یعفور که در مطالب قبلی آمد صدرش دلالت بر اعتبار دخول در غیر در باب وضوء دانسته بود و ذیلش ملاک عدم اعتنا به شک را مجرّد تجاوز از محلّ دانسته بود بدون اینکه مقیّد به وضو باشد،بلکه ظاهر آن ابی از تقیید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مقام اعطاء یک ضابطۀ کلی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روایت صحیحۀ زراره و ابن جابر نیز ابی از تقیید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در مقام اعطاء یک ضابطۀ کلّی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تمام آنچه که در اباء از تفصیل میان باب وضوء و نماز گفته شد،حکم 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گذشت مبنی بر اینکه آنچه از نماز و طهارت تو گذشته و سپس در مورد آن شک کرده‌ای از آن بگذر چنانکه گذشته است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باید بدانیم که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متأخرین مدّعی شده‌اند که معیار تجاوز،ورود به غیر است آن هم مطلق الغیر،اعمّ از اینکه آن غیر از اجزاء رکنیّه باشد و یا غیررکنیّه،آنهم چه جزء واجب باشد و چه جزء مستحب، و چه این غیر از اجزاء نباشد بلکه مقدّمۀ برای یک جزء باشد مثل هوّی و نهوض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دلیلشان بر این مدّعی چیست؟</w:t>
      </w:r>
    </w:p>
    <w:p>
      <w:pPr>
        <w:pStyle w:val="BookText"/>
        <w:rPr/>
      </w:pPr>
      <w:r>
        <w:rPr>
          <w:rFonts w:ascii="IRNazanin" w:hAnsi="IRNazanin" w:eastAsia="IRNazanin"/>
          <w:color w:val="111111"/>
          <w:sz w:val="28"/>
          <w:sz w:val="28"/>
          <w:szCs w:val="28"/>
          <w:rtl w:val="true"/>
          <w:lang w:bidi="fa-IR"/>
        </w:rPr>
        <w:t>استدلال به عموم ذیل حدیث اسماعیل بن جابر است که بقول مطلق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 فی غیره،یعنی که غیر آن مشکوک حال هر نوع غیری 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 رابطه در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به این عدّه اعتراض کرده‌اند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مناط اینستکه شما می‌گوئید،پس چرا در مسألۀ شک در سجود پس از قیام،فقهاء فتوای داده‌اند به اینکه تا به رکوع رکعت بعدی نرفته است،هرکجا در سجدۀ دوّم شک کند باید که برگردد و آن مشکوک فیه را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اشکال فوق،قول و یا احتمال سوّم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پاسخ به اشکال فوق الذّکر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توسط مفهوم قید خارج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درصدر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شکّ فی السّجود بعد ما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قبل از این مرحله قاعدۀ فراغ جاری نیست ولو وارد در نهوض شده باشد،و لذا این مورد از عموم ذیل استثناء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جناب شیخنا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قول،قولی ضعیف و فاسد است 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صدر حدیث در مقام تمهید و تحدید از برای ذیل آن است و لذا معقول نیست که کبرای کلی ذیل آن صدر را شامل نشود چونکه شبیه خروج مورد و تخصیص مورد می‌شود که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که صدر حدیث را به برکت مقام تمهید و تحدید بودن برای ذیل،قرینه قرار دهیم بر اینکه معیار،ورود در غیر خاصی است و مطلق الغیر ملاک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الدّخول فی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در نظر ما که شیخ انصاری هستیم همین مطلبی است که از صحیحۀ ابن جابر استفاده شد و آن این بود که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تجاوز و فراغ پس از تجاوز از محل و ورود در غیر آنهم غیراصلیه جاری می‌شود و قبل از آن جاری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این قول به لحاظ سندی قوی‌تر از ادلّۀ قول اوّل هستند که معیار را مجرّد تجاوز از محلّ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دلیل آن قول موثقّه بود و دلیل قول ما روایت صحیحه است که به لحاظ سندی بر آن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قول ما اقوی دلالة هستند و القویّ یقدّم علی الضعیف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وجه اقوائیّت ادلۀ ما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مقیّد هستند و اخبار قول قبلی مطلق و قانون هم حمل مطلق بر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صحیحۀ ابن جابر برمی‌آید که معیار ورود در غیر خاصی می‌باشد و مطلق الغیر کافی نیست و لذا به طریق اولی مجرّد تجاوز از محلّ کافی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صدر حدیث که در مقام تمهید و تحدید است سبب می‌شود که ذیل آن ابی از تقیید و تخصیص و یا حمل بر فرد غالب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التّفصیل بین الصلاة و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قول و یا نظریۀ چهارم در مسأله یعنی تفصیل میان باب وضوء و باب صلات است، یعنی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وضوء مجرّد تجاوز از محلّ کافی نیست،بلکه ورود در غیرهم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این تفصیل هم،ظواهر برخی از اخبار 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شیخ در رابطۀ با تفصیل فوق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تفصیل از جهاتی مردود می‌باشد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روایتی که در باب وضوء وارد شده است،آمده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یتوضّاء اذکر حین یشکّ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در مقام تعلیل برای آن حکمی است که درصدر حدیث آمده است و معنای آن اینستکه مناط و ملاک اذکریت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می‌دانیم که علّت موجب تعمیم حکم می‌شود،پس اختصاص به باب وضوء ندارد،و لذا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همین اصل حضرات حکم صلات و غسل را نیز که غیر از حکم وضو؛است از این حدیث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موثّقۀ ابن ابی یعفور هم که دو پهلو بود یعنی که درصدرش مناط را دخول در غیر در باب وضوء دانسته بود و در ذیلش مناط عدم اعتنا به شک را مجرّد تجاوز از محلّ دانسته بود بدون اینکه مقید به وضوء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نه‌تنها مقیّد نبود بلکه ابی از تقیید هم بود،چرا که در مقام اعطاء یک ضابطۀ کلّی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 صحیحۀ زراره و ابن جابر هم ابی از تقیید بودند چرا که آن دو نیز در مقام اعطاء یک ضابطۀ کلّی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آن حدیثی هم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صلوتک و طهورک فذکّرته تذکّرا فامضه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باب وضوء و صلات جمع کرده است و حکم هردو را یکی بحساب آورده است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برای این تفصیل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خرج من الکلّیّة المذکورة أفعال الطهارات الثلاث؛فإنّهم أجمعوا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الجواهر </w:t>
      </w:r>
      <w:r>
        <w:rPr>
          <w:rFonts w:eastAsia="IRNazanin" w:cs="IRNazanin"/>
          <w:color w:val="111111"/>
          <w:sz w:val="28"/>
          <w:szCs w:val="28"/>
          <w:lang w:bidi="fa-IR"/>
        </w:rPr>
        <w:t>2:354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الشاکّ فی فعل من أفعال الوضوء قبل إتمام الوضوء یأتی به و إن دخل فی فعل آخر،و أمّا الغسل و التیمّم فقد صرّح بذلک فیهما بعضهم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وجه یظهر منه کونه من المسلّمات،و قد نصّ علی الحکم فی الغسل جمع ممّن تأخّر عن المحقّق،کالعلاّمة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الشهیدین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المحقّق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نصّ غیر واحد من هؤلاء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کون التیمّم کذلک</w:t>
      </w:r>
      <w:r>
        <w:rPr>
          <w:rFonts w:eastAsia="IRNazanin" w:cs="IRNazanin"/>
          <w:color w:val="111111"/>
          <w:sz w:val="28"/>
          <w:szCs w:val="28"/>
          <w:rtl w:val="true"/>
          <w:lang w:bidi="fa-IR"/>
        </w:rPr>
        <w:t>.</w:t>
      </w:r>
      <w:bookmarkStart w:id="196" w:name="pg12648_125692"/>
    </w:p>
    <w:p>
      <w:pPr>
        <w:pStyle w:val="BookText"/>
        <w:rPr/>
      </w:pPr>
      <w:bookmarkEnd w:id="196"/>
      <w:r>
        <w:rPr>
          <w:rFonts w:ascii="IRNazanin" w:hAnsi="IRNazanin" w:eastAsia="IRNazanin"/>
          <w:color w:val="111111"/>
          <w:sz w:val="28"/>
          <w:sz w:val="28"/>
          <w:szCs w:val="28"/>
          <w:rtl w:val="true"/>
          <w:lang w:bidi="fa-IR"/>
        </w:rPr>
        <w:t>و کیف کان،فمستند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الکثیرة المخصّصة للقاعدة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یظهر من روایة ابن أبی یعفور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 قد دخلت فی غیره فشکّک لیس بشیء،إنّما الشکّ إذا کنت فی شیء لم تجزه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حکم الوضوء من باب القاعدة،لا خارج عنها،بناء علی عود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الوضوء؛لئلا یخالف الإجماع علی وجوب الالتفات إذا دخل فی غیر المشکوک من أفعال الوضوء،و حینئذ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 لبیان قاعدة الشکّ المتعلّق بجزء من أجزاء العمل،و أنّه إنما یعتبر إذا کان مشتغلا بذلک العمل غیر متجاور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197" w:name="__RefHeading___Toc428267_222507752"/>
      <w:bookmarkStart w:id="198" w:name="_Toc77"/>
      <w:bookmarkEnd w:id="197"/>
      <w:r>
        <w:rPr>
          <w:rtl w:val="true"/>
        </w:rPr>
        <w:t>موضع چهارم</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قاعدۀ تجاوز در طهارت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تحقیق،افعال طهارات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وضوء،غسل و 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قانون کلیّه‌ای که ذکر شد خارج و استثناء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اجماع دارند بر اینکه شک‌کنندۀ در فعلی از افعال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شستن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اتمام وضوء باید به شک خود اعتنا کرده،برگردد و دوباره آن را انجام دهد،گرچه در فعل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شستن دست چپ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برخی از این حضرات در رابطۀ با غسل و تیمّم به نحوی تصریح به این استثناء کرده‌اند که گویا این مسأله از مسلّمات است</w:t>
      </w:r>
      <w:r>
        <w:rPr>
          <w:rFonts w:eastAsia="IRNazanin" w:cs="IRNazanin"/>
          <w:color w:val="111111"/>
          <w:sz w:val="28"/>
          <w:szCs w:val="28"/>
          <w:rtl w:val="true"/>
          <w:lang w:bidi="fa-IR"/>
        </w:rPr>
        <w:t>.</w:t>
      </w:r>
    </w:p>
    <w:p>
      <w:pPr>
        <w:pStyle w:val="Heading6"/>
        <w:numPr>
          <w:ilvl w:val="5"/>
          <w:numId w:val="1"/>
        </w:numPr>
        <w:rPr/>
      </w:pPr>
      <w:bookmarkStart w:id="199" w:name="__RefHeading___Toc428269_222507752"/>
      <w:bookmarkStart w:id="200" w:name="_Toc78"/>
      <w:bookmarkEnd w:id="199"/>
      <w:r>
        <w:rPr>
          <w:rtl w:val="true"/>
        </w:rPr>
        <w:t>مستند این خروج و استثناء</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و مستند این استثناء قبل از اینکه اجماع باشد اخبار فراوانی است که مخصّص قاعدۀ تجاوز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افعال طهارات سه‌گانه تخصیص زده‌اند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از روایت ابن ابی یعفور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فعلی از افعال وضوء شک نمودی در حالیکه داخل در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شده‌ای شک تو قابل اعتنا نیست،و شک زمانی اعتبار دارد که در حین انجام عمل بوده و از آن تجاوز نکرده باشی،استفاده می‌شود که حکم</w:t>
      </w:r>
    </w:p>
    <w:p>
      <w:pPr>
        <w:pStyle w:val="BookText"/>
        <w:rPr/>
      </w:pPr>
      <w:r>
        <w:rPr>
          <w:rFonts w:ascii="IRNazanin" w:hAnsi="IRNazanin" w:eastAsia="IRNazanin"/>
          <w:color w:val="111111"/>
          <w:sz w:val="28"/>
          <w:sz w:val="28"/>
          <w:szCs w:val="28"/>
          <w:rtl w:val="true"/>
          <w:lang w:bidi="fa-IR"/>
        </w:rPr>
        <w:t>مزبور یک حکم قانونی و برطبق قاعده است و خارج از قاعده نیست،البته بنابر اینکه ضمیر در غیره راجع به وضو باشد که در اینصورت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حدیث با اجماع در باب وضوء 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لکن با قاعدۀ تجاوز از محلّ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قانون تجاوز می‌گوید به محض ورود به جزء بعدی به شک خودت اعتنا نکن و حال آنکه اگر ضمیر در غیره به کلمۀ شیء راجع باشد مفاد صدور حدیث اینستکه اگر در فعلی غیر از آن فعل مشکوک شک کردی به شک خودت اعتنا نکن که مفهوم این منطوق اینستکه اگر قبل از تجاوز از محلّ جزء مشکوک و ورود به جزء بعدی شک کردی به شک خودت اعتنا بکن که در اینصورت صدر حدیث موافق با قاعدۀ تجاوز و لکن با اجماع در باب وضوء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ذیل با ادات حصر آمده دال بر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شک در عملی است که نمازگزار از آن تجاوز نکرده باشد چه در وضوء و چه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شک بعد از تجاوز ارزش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 مواضعی که تا به اینجا گذشت چه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یک قاعدۀ مسلّمه‌ای به نام قانون فراغ و تجاوز بود با حدود و مشخصاتش و آن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پس از تجاوز از محلّ و یا فراغ از عمل شک نمودی به شکّت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 موضع و مقام چهارم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قانون کلی،افعال طهارات سه‌گانه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وضوء،غسل و تیمّم خارج و استثناء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طهارات سه‌گانه مثلا مثل صلات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پس از فراغت از عمل شک نمودی به شک خودت اعتنا نکن چنانکه اگر پس از تجاوز از محلّ نیز شک نمودی نباید به شکّ خودت اعتنا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در خصوص وضوء،غسل و تیمم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انجام غسل یا وضوء و یا تیمّم شک کردیم باز اعتنا نمی‌کنیم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پس از تجاوز از محلّ شک نمائیم مثلا وقتی که مشغول شستن دست چپ خود</w:t>
      </w:r>
    </w:p>
    <w:p>
      <w:pPr>
        <w:pStyle w:val="BookText"/>
        <w:rPr/>
      </w:pPr>
      <w:r>
        <w:rPr>
          <w:rFonts w:ascii="IRNazanin" w:hAnsi="IRNazanin" w:eastAsia="IRNazanin"/>
          <w:color w:val="111111"/>
          <w:sz w:val="28"/>
          <w:sz w:val="28"/>
          <w:szCs w:val="28"/>
          <w:rtl w:val="true"/>
          <w:lang w:bidi="fa-IR"/>
        </w:rPr>
        <w:t>هستیم در رابطۀ با شستن دست راست شک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اینستکه باید به شکّ خود اعتنا کرده و برگردیم و از همان محلّ مشکوک عمل را اعاده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تجاوز به افعال طهارات سه‌گانه تخصیص خورده است،منتهی این استثناء در خصوص باب وضوء هم اجماعی است و هم اینکه اخبار فراوانی 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اطلاع بفرمائید چه تفاوتی میان دو تعبیر قبل الاجماع و بعد الاجماع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تعبیر به قبل الاجماع می‌شود بدین معناست که اجماع خود دلیل مستقلّی نیست بلکه قبل از آن مستند اصلی اخبار است و اجماع براساس همین اخبار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که تعبیر به بعد الاجماع می‌شود،معنایش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یک دلیل مستقلّی است و مستند آن معلوم نیست بلکه پس از اجماع و علاوۀ بر آن روایاتی هم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 علی الحکم فی الغسل جمع ممّن تأخّر عن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غسل دو وجه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وجهی بر الحاق غسل به وضوء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بر عدم الحاق غسل به 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الحاق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 است که توضیحش بزودی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 غیر واحد من هؤلاء علی کون التیمّم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تیمّم نیز سه وجه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الحاق آن به وضوء که همان وجهی است که در باب غسل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عدم الحاق آن به وضوء که به همان بیانی که در باب غسل گفته شد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خروج وضوء برخلاف قاعده است و در امور کذائی به قدر متیقّن اکتفاء می‌شود و قدر مسلّم باب، وضوء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بدل از وضوء به وضوء ملحق است و تیمّم بدل از غسل ملحق به غسل بوده و حکم غسل را 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مقتضای قانون بدلیّت است که حکم بدل باید که حکم مبدل منه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تا به اینجا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کلیّه‌ای وجود دارد به نام قاعدۀ تجاوز که نباید به شک بعد از تجاوز از محل اعتنا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طهارات سه‌گانه از این قانون استثناء شده است و این حکم،تعبّدی صرف است که محذوری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ما من عامّ الاّ و قد خصّ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یظهر من روایة ابن ابی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از روایات از جمله روایت ابن ابی یعفور استفاده می‌شود که حکم طهارات سه‌گانه و قدر متیقّن حکم وضوء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تجاوز از محل نیز باید به شک اعتنا شود و عمل اعاده گردد یک حکم خلاف قاعده و استثنائی نمی‌باشد بلکه یک حکم قانونی و برطبق قاعده است،که این مطلب خود مولد مشکلاتی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روایت ابن ابی یعفور که دلالت بر مطلب فوق دارد چنانکه در گذشته نیز نقل گردید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الوضوء و قد دخلت فی غیره فشکک لیس بشیء انّما الشّکّ فی شی لم تجزه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اینکه احتمال دارد که صدر این حدیث توطئه و تمهید باشد از برای ذیل آن و ذیل بیان کبرای کلّی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که ذیل حدیث علت باشد از برای صدر آن‌که تعمیم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ذیل حدیث رسانندۀ قاعدۀ کلیّه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صدر حدیث مذکور چه مطلبی استفاده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در رابطۀ با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هریک دارای نتیجه‌ای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شاید ضمیر غیره راجع به کلمۀ وضوء باشد که در اینصورت مفاد و معنای منطوق صدر حدیث چنین می‌شود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فعلی از افعال و جزئی از اجزاء وضوء شک نمودی در حالیکه در غیر وضوء یعنی در عمل دیگر و یا حالتی مغایر با حال وضوء وارد شده بودی به شکّ خودت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این جمله شرطیّه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فعلی از افعال وضوء شک نمودی در حالیکه هنوز وارد در عمل دیگری غیر از وضوء نشده بودی به شک خودت اعتنا کن و عمل را اعاده نما چه از محلّ آن جزء مشکوک مثل شستن دست راست مثلا گذشته باشی و وارد جزء بعدی یعنی شستن دست چپ شده باشی یا اینکه هنوز از محلّ تجاوز نکرده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براساس این معنا،صدر حدیث با اجماع در باب وضوء موافق است لکن با قاعدۀ تجاوز از محلّ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قانون تجاوز می‌گوید به محض اینکه وارد جزء بعدی شدی به شکّ خودت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شاید این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کلمۀ شیء باشد که در این فرض مفاد و معنای صدر حدیث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فعلی از افعال وضوء شک کردی و در غیر آن فعل مشکوک یعنی فعل دیگر از وضوء وارد شده بودی به شکّ خودت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این منطوق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تجاوز از محلّ آن جزء مشکوک و ورود به جزء بعدی شک کردی باید که به شکّ خودت اعتنا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برطبق این احتمال صدر حدیث موافق با قاعدۀ تجاوز می‌شود و لکن با اجماع در باب وضوء مخالف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دو احتمال مزبور را ترجیح می‌دهید؟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 را ترجیح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قرینۀ اجماع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اینکه الاقرب یمنع الابعد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صدر حدیث روشن شد تکلیف ذیل حدیث چه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 حدیث نیز قانون کلی مطلب را ذکر کرده و آن اینستکه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الشّکّ فی شیء لم تجزه ای انّما الشّکّ فی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تجزه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مفهوم این عبارت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جاوزته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تجاوز از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ذیل اختصاص به باب وضوء ندارد،بلکه از آنجا که با ادوات حصر هم آمده است دلالت دارد که منحصرا شک در عملی است که از او تجاوز نکرده‌ای و وارد عمل بعدی نشده‌ای چه در وضوء و چه در نماز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بعد از تجاوز فاقد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هذا،و لکنّ الاعتماد علی ظاهر ذیل الروایة مشکل؛من جهة أنّه یقتضی بظاهر الحصر أنّ الشکّ الواقع فی غسل الید باعتبار جزء من أجزائه لا یعتنی به إذا جاوز غسل الید،مضافا إلی أنّه معارض للأخبار السابقة فیما إذا شکّ فی جزء من الوضوء بعد الدخول فی جزء آخر قبل الفراغ منه؛لأنّه باعتبار أنّه شکّ فی وجود شیء بعد تجاوز محلّه یدخل فی الأخبار السّابقة،و من حیث إنّه شکّ فی أجزاء عمل قبل الفراغ منه یدخل فی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لدفع جمیع ما فی الخبر من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الوضوء بتمامه فی نظر الشّارع فعل واحد باعتبار وحدة مسبّبه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یلاحظ کلّ فعل منه بحیاله حتّی یکون موردا لتعارض هذا الخبر مع الأخبار السّابقة،و لا یلاحظ بعض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کغسل الید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مستقلا یشکّ فی بعض أجزائه قبل تجاوزه أو بعده لیوجب ذلک الإشکال فی الحصر المستفاد من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 الوضوء فعلا واحدا لم یلاحظ الشارع أجزاءه أفعالا مستقلّة یجری فیها حکم الشکّ بعد تجاوز المحلّ،لم یتوجّه شیء من الإشکالین فی الاعتماد علی الخبر،و لم یکن حکم الوضوء مخالفا للقاعدة؛إذا الشّکّ فی أجزاء الوضوء قبل الفراغ لیس إلاّ شکّا واقعا فی الشیء قبل التّجاوز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القرینة علی هذا الاعتبار جعل القاعدة ضابطة لحکم الشکّ فی أجزاء الوضوء قبل الفراغ عنه أو بعده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فرض الوضوء فعلا واحدا لا یلاحظ حکم الشکّ بالنسبة إلی أجزائه،لیس أمرا غریبا؛ فقد ارتکب المشهور مثله فی الأخبار السابقة بالنسبة إلی أفعال الصلاة؛حیث لم یجروا حکم الشّک بعد التجاوز فی کلّ جزء من أجزاء القراءة حتّی الکلمات و الحروف،بل الأظهر عندهم</w:t>
      </w:r>
      <w:bookmarkStart w:id="201" w:name="pg12648_125698"/>
    </w:p>
    <w:p>
      <w:pPr>
        <w:pStyle w:val="BookText"/>
        <w:rPr/>
      </w:pPr>
      <w:bookmarkEnd w:id="201"/>
      <w:r>
        <w:rPr>
          <w:rFonts w:ascii="IRNazanin" w:hAnsi="IRNazanin" w:eastAsia="IRNazanin"/>
          <w:color w:val="111111"/>
          <w:sz w:val="28"/>
          <w:sz w:val="28"/>
          <w:szCs w:val="28"/>
          <w:rtl w:val="true"/>
          <w:lang w:bidi="fa-IR"/>
        </w:rPr>
        <w:t xml:space="preserve">کون الفاتحة فعلا واحدا،بل جعل بعضهم القراءة فعلا واحدا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الجاعل هو الشهید الثانی فی روض الجنان</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النصّ فی الروایات علی عدم اعتبار الهویّ للسجود و النهوض للقیام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لهذا التوجیه إلحاق المشور الغسل و التیمّم بالوضوء فی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لا وجه له ظاهرا إلاّ ملاحظة کون الوضوء أمرا واحدا یطلب منه أمر واحد غیر قابل للتبعیض،أعنی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02" w:name="__RefHeading___Toc428271_222507752"/>
      <w:bookmarkStart w:id="203" w:name="_Toc79"/>
      <w:bookmarkEnd w:id="202"/>
      <w:r>
        <w:rPr>
          <w:rtl w:val="true"/>
        </w:rPr>
        <w:t>اشکال در ظاهر ذیل این روایت</w:t>
      </w:r>
      <w:bookmarkEnd w:id="203"/>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قانونیّت دادن ذیل حدیث به مطلب و مستثنی کردن باب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اعتماد به ظاهر ذیل حدیث از دو جهت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ظاهر این ذیل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فی شیء لم تجزه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شکّ واقع در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 مثل انگشت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راست،به اعتبار اینکه جزئی از اجزاء دست راست است،در صورتی که از شستن آن دست تجاوز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شستن دست چپ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اینکه این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اجماع در باب وضوء 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 قاعدۀ مستفاد از اخبار سابقه در مورد شک در جزئی از اجزاء وضو پس از داخل شدن به عضو بعدی و قبل از اتمام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قاعدۀ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اعتبار اینکه شکی است در وجود عضوی پس از تجاوز از محلّش،داخل در اخبار سابقه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شکّی است که در اجزاء یک عمل است قبل از اتمام آن داخل در این خبر است</w:t>
      </w:r>
      <w:r>
        <w:rPr>
          <w:rFonts w:eastAsia="IRNazanin" w:cs="IRNazanin"/>
          <w:color w:val="111111"/>
          <w:sz w:val="28"/>
          <w:szCs w:val="28"/>
          <w:rtl w:val="true"/>
          <w:lang w:bidi="fa-IR"/>
        </w:rPr>
        <w:t>.</w:t>
      </w:r>
    </w:p>
    <w:p>
      <w:pPr>
        <w:pStyle w:val="Heading6"/>
        <w:numPr>
          <w:ilvl w:val="5"/>
          <w:numId w:val="1"/>
        </w:numPr>
        <w:rPr/>
      </w:pPr>
      <w:bookmarkStart w:id="204" w:name="__RefHeading___Toc428273_222507752"/>
      <w:bookmarkStart w:id="205" w:name="_Toc80"/>
      <w:bookmarkEnd w:id="204"/>
      <w:r>
        <w:rPr>
          <w:rtl w:val="true"/>
        </w:rPr>
        <w:t>دفع اشکال از روایت توسط شیخ</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تمام اشکالات وارده بر حدیث مذکور می‌توان گفت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به 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 غسلات سه‌گانه و مسحات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وحدتی که مسبّب از</w:t>
      </w:r>
      <w:bookmarkStart w:id="206" w:name="pg12648_125699"/>
    </w:p>
    <w:p>
      <w:pPr>
        <w:pStyle w:val="BookText"/>
        <w:rPr/>
      </w:pPr>
      <w:bookmarkEnd w:id="206"/>
      <w:r>
        <w:rPr>
          <w:rFonts w:ascii="IRNazanin" w:hAnsi="IRNazanin" w:eastAsia="IRNazanin"/>
          <w:color w:val="111111"/>
          <w:sz w:val="28"/>
          <w:sz w:val="28"/>
          <w:szCs w:val="28"/>
          <w:rtl w:val="true"/>
          <w:lang w:bidi="fa-IR"/>
        </w:rPr>
        <w:t>این افعال است یعنی همان طهارت باطنیّه،از نظر شرع مقدّس یک فعل واحد بسیط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فعلی از افعال وضو،مستقلا و جدای از دیگری موردنظر قرار نمی‌گیرد تا که موردی باشد برای تعارض این خبر با اخبار سابقه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از اجزاء آن مثل شستن دست راست به عنوان یک شیء مستقل که در برخی از اجزاء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بشود مورد لحاظ قرار نمی‌گیرد،چه قبل از تجاوز از محل باشد،چه پس از آن تا که موجب آن اشکال در حصر مستفاد از ذیل حدیث بشود حاصل مطلب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وضوء به منزلۀ یک فعل واحد بسیط فرض شود،به نحوی که شارع هر جزئی از اجزاء آن را یک فعل مستقل و علیحده از دیگری مورد لحاظ قرار نداده باشد که حکم شک پس از تجاوز از محلّ در آن جاری بشود،هیچیک از دو اشکال مزبور،در اعتماد بر این وارد نبوده و حکم وضوء مخالف با قاعدۀ تجاوز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شک در اجزاء وضوء قبل از فراغت و اتمام آن،فی الواقع شک در وضوء است قبل از تجاوز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صورت واحد بسیط بودن یک تجاوز بیشتر نخواهد داشت و آن پس از فراغت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قرینۀ بر این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هریک از طهارات ثلاث امر واحداند و یک تجاوز بیشتر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اذا کنت فی شیء ان لم تجزه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عنوان ضابطه و میزان برای حکم شک در اجزاء وضو قبل از فراغ از وضو یا بعد از آن</w:t>
      </w:r>
      <w:r>
        <w:rPr>
          <w:rFonts w:eastAsia="IRNazanin" w:cs="IRNazanin"/>
          <w:color w:val="111111"/>
          <w:sz w:val="28"/>
          <w:szCs w:val="28"/>
          <w:rtl w:val="true"/>
          <w:lang w:bidi="fa-IR"/>
        </w:rPr>
        <w:t>.</w:t>
      </w:r>
    </w:p>
    <w:p>
      <w:pPr>
        <w:pStyle w:val="Heading6"/>
        <w:numPr>
          <w:ilvl w:val="5"/>
          <w:numId w:val="1"/>
        </w:numPr>
        <w:rPr/>
      </w:pPr>
      <w:bookmarkStart w:id="207" w:name="__RefHeading___Toc428275_222507752"/>
      <w:bookmarkStart w:id="208" w:name="_Toc81"/>
      <w:bookmarkEnd w:id="207"/>
      <w:r>
        <w:rPr>
          <w:rtl w:val="true"/>
        </w:rPr>
        <w:t>فرض وضوء به عنوان فعل واحد بسیط</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وضوء به عنوان فعلی واحد که حکم شک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آن موردنظر قرار نگیرد امر عجیبی نیست،چرا که مشهور مرتکب مثل آن در اخبار مربوط به قاعدۀ فراغ و تجاوز نسبت به افعال نماز شده‌اند،آنجا که اجرا نکردن حکم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قاعدۀ تجاوز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جزئی از اجزاء قرائت حتّی در کلمات و حروف آن بلکه اظهر نزد مشهور اینستکه تمام فاتحه الکتاب فعل واحد است،بلکه برخی از آنها مجموع قرائت یعنی حمد و سوره را فعل واحد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یک تجاوز بیشتر ندارند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دیدید نصّ در روایات را بر عدم اعتبار هویّ برای سجود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خودی هوی تجاوز محلّ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نهوض برای قیام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خودش تجاوز از محلّ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اموری که گواه بر این 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واحد بسیط بودن یک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مشهور،غسل و تیمّم را در این حکم استثنائی،به وضوء ملحق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ظاهرا دلیلی برای این الحاق وجود ندارد مگر ملاحظۀ اینکه وضوء یک امر واحدی است که مطلوب از آن یک امر واحد غیرقابل تبعیض یعنی طهارت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هریک از تیمّم و غسل نیز به همان میزان همینطور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لکنّ الاعتماد علی ظاهر ذیل الرّوایة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ذیل حدیث به مطلب قانونیّت داد و باب وضوء را از استثناء بودن خارج نمود،در صورتیکه ما به ظاهر ذیل حدیث اعتماد کنیم به دو اشکال اساسی برمی‌خوریم که باید راه‌حلّی برای برون‌رفت از آن دو اشکال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حال شستن دست چپ در شستن عضوی از اعضاء دست راست خودش مثلا یک انگشت آن شک کند که آیا آن را شسته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ظاهر این ذیل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مرکّب ذات الاجزاء مثل غسل ید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جاوزته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مثال مذکور تجاوز کرده و به شیء دیگر یعنی دست چپ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 لیس بشیء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ذیل با قاعدۀ تجاوز منطبق و هماهنگ می‌شود و لکن با اجماعی که در باب وضوء ذکر شد مخالفت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اشکال 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حالیکه دست چپ خود را می‌شوید شک کند که آیا دست راستش را شسته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ذیل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وضوئی که مرکب ذات الاجزاء است و شیء من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اینستکه پس از تجاوز از آن شیء یعنی از وضوء به شک خودت اعتنا نکن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ذیل با اجماع در باب وضوء موافق است و لکن با قاعدۀ تجاوز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قاعده‌ای که از این حدیث استفاده می‌شود با قاعده‌ای که از اخبار سابقه در اوّل مسألۀ دوم استفاده می‌شد،در تعارض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در مطلب بعد به راه‌حل این معضله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یقال لدفع جمیع ما فی الخبر من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تمام اشکالات وارده بر حدیث مذکور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عرفا و به حسب ظاهر،وضوء یک مجموعۀ مرکّب و ذات الاجزاء است یعنی که مجموعه‌ای از غسلات سه‌گانه و مسحات سه‌گانه است،و لکن شارع مقدّس این مجموعه را به منزلۀ یک امر واحد بسیط اعتبار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این توجیه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غسلات و مسحات بعنوان اعمال ظاهریّه،شرعا موضوعیّت نداشته و هدف نمی‌باشند،بلکه وسیله‌ای هستند برای رسیدن به طهارت و نورانیّت باطنی که یک امر معنوی بسیط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مسبّب این افعال که همان طهارت باطنیّه باشد یک امر واحد بسیط است، مجموعۀ این افعال هم به منزلۀ سبب واحد بسیط اعتبار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مجموعۀ افعال وضوء به منزله سبب واحد بسیط اعتبار شده باشد،هر فعلی از افعال وضوء و هر جزئی از اجزاء آن اعمّ از اینکه اصلیّه باشد و یا فرعیّه،مستقلاّ و جدای از دیگر موردنظر قرار نمی‌گیرد بلکه همۀ اجزائش یک عمل به حساب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عمل واحد بسیط یک ورود و خروج،بیشتر ندارد چنانکه یک تجاوز از محلّ هم بیشتر ندارد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تجاوز از محلّ به عین فراغ از عمل تحقّق می‌یابد و تا فراغت از آن حاصل نشود، تجاوزی هم صورت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مشکل اوّل برطرف می‌شود و هم مشکل دوّم حل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شستن دست راست مستقلاّ مدّ نظر قرار نمی‌گیرد،تا که صدق کند که از محلّ آن گذشته و وارد دست چپ شده است و اعتنا نکند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وضوء نیز خلاف قاعدۀ تجاوز نیست و یک استثناء بحساب نمی‌آید بلکه اصلا مطابق قاعدۀ تجاوز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شک در اجزاء وضوء در هر کجای وضوء که باشد تا زمانی که متوضّاء از عمل فارغ نشده است،شک او،شک پس از تجاوز نیست بلکه شک قبل از تجاوز از محلّ یعنی قبل از فراغ از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قاعدۀ تجاوز هم می‌گوید که پس از تجاوز اعتنا نکن و روشن است که در اینجا بعدیّتی وجود ندارد بلکه قبلیّت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القرینة علی هذا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ارائۀ اوّلین شاهد است مبنی بر اینکه توجیه مذکور معقول می‌باشد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ابن ابی یعفور در ابتداء حکم شک در وضوء را قبل و بعد از تجاوز از محلّ طریق منطوق و مفهوم صدر حدیث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در ذیل آن حدیث به بیان قاعدۀ کلیّه پرداخت که شامل وضوء و غیر وضوء شده و حکم هر نوع شکّی را قبل از تجاوز و بعد از تجاوز در قالب حصر بیان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ضابطه با توجیه مذکور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وضوء را یک حقیقت مرکبه به حساب آوریم همان دو اشکال قبل به ظاهر ذیل وارد می‌آید که با اعطاء ضابطه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اگر وضوء را یک عمل واحد بسیط بدانیم هیچیک از ایرادات قبلی وارد نبوده و ضابطه بودن،چنانکه به ذهن هم متبادر است محفوظ می‌ماند و حدیث بطور کامل مطابق با قاعده و قانون تجاوز می‌باشد و نه مخالف با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فرض الوضوء فعلا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ارائه دوّمین شاهد بر وجیه بودن توجیه مذکور است و لذا در تنظیر مطلب مثال آورده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بلاشک صلات یک امر مرکب است و لکن در میان اجزاء آن به جزئی برمی‌خوریم که خود آن جزء برحسب ظاهر مرکب و ذات الاجزاء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حمد و سوره به عنوان قرائت،مرکب از آیاتی است و هر آیه مرکّب از کلمات و هر کلمه هم مرکّب از حروفی است،و لکن مشهور کلّ حمد را فعل واحد به حساب آورده،فتوا</w:t>
      </w:r>
    </w:p>
    <w:p>
      <w:pPr>
        <w:pStyle w:val="BookText"/>
        <w:rPr/>
      </w:pPr>
      <w:r>
        <w:rPr>
          <w:rFonts w:ascii="IRNazanin" w:hAnsi="IRNazanin" w:eastAsia="IRNazanin"/>
          <w:color w:val="111111"/>
          <w:sz w:val="28"/>
          <w:sz w:val="28"/>
          <w:szCs w:val="28"/>
          <w:rtl w:val="true"/>
          <w:lang w:bidi="fa-IR"/>
        </w:rPr>
        <w:t>داده‌اند به اینکه در هر جای حمد اگر در رابطۀ با آیات قبلی آن شک نمودی به شک خودت اعتنا بکن و قرائت را از محلّ مشکوک ادامه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مجموع قرائت را یکی حساب کرده و قاعدۀ تجاوز را جاری و ساری ندانسته‌اند، چرا که مجموعۀ عمل را یک عمل واحد و بسیط به حساب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گفته‌اند که باید به شک خودش اعتنا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توجیه استبعادی نداشته و عجیب و غریب هم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النّص فی الرّوایات علی عدم اعتبار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ارائۀ سوّمین شاهد بر معقولیّت توجیه مذکور است،منتهی این شاهد نیز همچون شاهد دوّم صرفا به جهت رفع استبعاد است و آن اینستکه در صحیحۀ اسماعیل بن جابر آمده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الرّکوع بعد ما سجد و فی السّجود بعد ما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پس از رکوع و قبل از سجود نیز هوّی وجود دارد و یا پس از سجود و قبل از قیام نیز نهوض در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کانّ مجموع رکوع و هوّی فعل واحد بحساب آمده است و لذا تا نمازگزار به سجود نرسیده باشد از محلّ نگذشته است و هکذا نسبت به سجده و نهوض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ما دو یا چند چیز را که اجزاء یک امر هستند واحد،و به منزلۀ بسیط بحساب آوریم اشکالی وجود ندارد و امر بعیدی به نظر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ارائۀ چهارمین شاهد بر موجّه بودن توجیه مذکور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 سنت،حکم را در خصوص باب وضوء روشن کرده است مبنی بر اینکه پس از تجاوز از محلّ نیز به شکّ خودت اعتنا بکن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باب غسل و تیمّم که نه نصّی در دست بود و نه اجماعی در کار،باز هم مشهور فقهاء این دو باب را ملحقّ به وضوء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این الحاق،همان تنقیح مناط است و نه قیاس،یعنی که حضرات وضوء را فعل واحد بحساب آورده‌اند چرا که مسبب آن یعنی طهارت واحد بسیط و غیرقابل تجزیه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همین مناط در غسل و تیمّم نیز وجود دارد،چرا که این دو نیز مسبّب واحدی دارند</w:t>
      </w:r>
    </w:p>
    <w:p>
      <w:pPr>
        <w:pStyle w:val="BookText"/>
        <w:rPr/>
      </w:pPr>
      <w:r>
        <w:rPr>
          <w:rFonts w:ascii="IRNazanin" w:hAnsi="IRNazanin" w:eastAsia="IRNazanin"/>
          <w:color w:val="111111"/>
          <w:sz w:val="28"/>
          <w:sz w:val="28"/>
          <w:szCs w:val="28"/>
          <w:rtl w:val="true"/>
          <w:lang w:bidi="fa-IR"/>
        </w:rPr>
        <w:t>که همان طهارت و نورانیّت باطنیّه باشد و لذا این دو را نیز فعل واحد بسیط بحساب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کجای غسل و تیمم نیز تا قبل از فراغ چنانچه شک بکنیم،شک ما شک قبل از تجاوز از محلّ است و لذا قابل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طهارت سه‌گانه عند المشهور مستثنا است و لکن عند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بعض الأساطین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کاشف الغطاء فی کشف الغطاء</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الشکّ فی الشروط بالنسبة إلی الفراغ عن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الدخول فیه،بل الکون علی هیئة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الأجزاء فی عدم الالتفات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اعتبار بالشکّ فی الوقت و القبلة و اللباس و الطهارة بأقسامها و الاستقرار و نحوها،بعد الدخول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الوضوء و غیره،انتهی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بعض من تأخّر عنه</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استقرب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إلغاء الشکّ فی الشّرط بالنسبة إلی غیر ما دخل فیه من الغایات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أبعد ما بینه و بین ما ذکره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 الشکّ فی الشرط حتّی بعد الفراغ عن المشروط،فأوجب إعادة المشروط</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الفراغ عن المشروط فیلغو الشکّ فی الشرط بالنسبة إلیه؛لعموم لغویّة الشکّ فی الشیء بعد التجاوز عنه،و أمّا بالنسبة إلی مشروط آخر لم یدخل فیه فلا ینبغی الإشکال فی اعتبار الشکّ فیه؛لأنّ الشرط المذکور من حیث کونه شرطا لهذا المشروط لم یتجاوز عنه،بل محلّه باق،فالشکّ فی تحقّق شرط هذا المشروط شکّ فی الشیء قبل تجاوز محلّه</w:t>
      </w:r>
      <w:r>
        <w:rPr>
          <w:rFonts w:eastAsia="IRNazanin" w:cs="IRNazanin"/>
          <w:color w:val="111111"/>
          <w:sz w:val="28"/>
          <w:szCs w:val="28"/>
          <w:rtl w:val="true"/>
          <w:lang w:bidi="fa-IR"/>
        </w:rPr>
        <w:t>.</w:t>
      </w:r>
      <w:bookmarkStart w:id="209" w:name="pg12648_125705"/>
    </w:p>
    <w:p>
      <w:pPr>
        <w:pStyle w:val="BookText"/>
        <w:rPr/>
      </w:pPr>
      <w:bookmarkEnd w:id="209"/>
      <w:r>
        <w:rPr>
          <w:rFonts w:ascii="IRNazanin" w:hAnsi="IRNazanin" w:eastAsia="IRNazanin"/>
          <w:color w:val="111111"/>
          <w:sz w:val="28"/>
          <w:sz w:val="28"/>
          <w:szCs w:val="28"/>
          <w:rtl w:val="true"/>
          <w:lang w:bidi="fa-IR"/>
        </w:rPr>
        <w:t>ترجمه</w:t>
      </w:r>
    </w:p>
    <w:p>
      <w:pPr>
        <w:pStyle w:val="Heading6"/>
        <w:numPr>
          <w:ilvl w:val="5"/>
          <w:numId w:val="1"/>
        </w:numPr>
        <w:rPr/>
      </w:pPr>
      <w:bookmarkStart w:id="210" w:name="__RefHeading___Toc428277_222507752"/>
      <w:bookmarkStart w:id="211" w:name="_Toc82"/>
      <w:bookmarkEnd w:id="210"/>
      <w:r>
        <w:rPr>
          <w:rtl w:val="true"/>
        </w:rPr>
        <w:t>موضع پنجم</w:t>
      </w:r>
      <w:r>
        <w:rPr>
          <w:rtl w:val="true"/>
        </w:rPr>
        <w:t xml:space="preserve">: </w:t>
      </w:r>
      <w:r>
        <w:rPr>
          <w:rtl w:val="true"/>
        </w:rPr>
        <w:t>جریان قاعدۀ تجاوز در اجزاء و شروط هردو</w:t>
      </w:r>
      <w:bookmarkEnd w:id="211"/>
    </w:p>
    <w:p>
      <w:pPr>
        <w:pStyle w:val="Heading6"/>
        <w:numPr>
          <w:ilvl w:val="5"/>
          <w:numId w:val="1"/>
        </w:numPr>
        <w:rPr/>
      </w:pPr>
      <w:bookmarkStart w:id="212" w:name="__RefHeading___Toc428279_222507752"/>
      <w:bookmarkStart w:id="213" w:name="_Toc83"/>
      <w:bookmarkEnd w:id="212"/>
      <w:r>
        <w:rPr>
          <w:rtl w:val="true"/>
        </w:rPr>
        <w:t>قول کاشف الغطاء</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بزرگان یعنی مرحوم کاشف الغطاء فرموده است که حکم شک در شروط نماز پس از فراغ از نماز بلکه پس از داخل شدن در آن،بلکه پس از به خود گرفتن هیئت ورود به نماز، همان حکم شک در اجزاء نماز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کردن قاعدۀ تجاوز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اعتناء به 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 برای شک در وقت،در قبله،در لباس،در اقسام طهارت،در استقرار یعنی طمأنینه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داخل شدن در نماز،نمی‌باشد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وضوء و غیر وضوء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متأخّرین هم از ایشان تبعیّت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دیگری قائل به اجراء الغاء شک در شرط نسبت به غیر آنچه که داخل در آن است از غایات یعنی نمازهای بعدی نیز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اجرای قاعده تجاوز در یک نماز برای نمازهای بعدی هم کفایت می‌کند</w:t>
      </w:r>
      <w:r>
        <w:rPr>
          <w:rFonts w:eastAsia="IRNazanin" w:cs="IRNazanin"/>
          <w:color w:val="111111"/>
          <w:sz w:val="28"/>
          <w:szCs w:val="28"/>
          <w:rtl w:val="true"/>
          <w:lang w:bidi="fa-IR"/>
        </w:rPr>
        <w:t>.)</w:t>
      </w:r>
    </w:p>
    <w:p>
      <w:pPr>
        <w:pStyle w:val="Heading6"/>
        <w:numPr>
          <w:ilvl w:val="5"/>
          <w:numId w:val="1"/>
        </w:numPr>
        <w:rPr/>
      </w:pPr>
      <w:bookmarkStart w:id="214" w:name="__RefHeading___Toc428281_222507752"/>
      <w:bookmarkStart w:id="215" w:name="_Toc84"/>
      <w:bookmarkEnd w:id="214"/>
      <w:r>
        <w:rPr>
          <w:rtl w:val="true"/>
        </w:rPr>
        <w:t>قول کاشف اللثام</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فاصله است بین فتوای کاشف الغطاء و بین آنچه که برخی از اصحاب یعنی کاشف اللثام ذکر کرده است مبنی بر معتبر بودن شک در شرط حتی پس از فراغ از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اعادۀ مشروط واجب است</w:t>
      </w:r>
      <w:r>
        <w:rPr>
          <w:rFonts w:eastAsia="IRNazanin" w:cs="IRNazanin"/>
          <w:color w:val="111111"/>
          <w:sz w:val="28"/>
          <w:szCs w:val="28"/>
          <w:rtl w:val="true"/>
          <w:lang w:bidi="fa-IR"/>
        </w:rPr>
        <w:t>.</w:t>
      </w:r>
    </w:p>
    <w:p>
      <w:pPr>
        <w:pStyle w:val="Heading6"/>
        <w:numPr>
          <w:ilvl w:val="5"/>
          <w:numId w:val="1"/>
        </w:numPr>
        <w:rPr/>
      </w:pPr>
      <w:bookmarkStart w:id="216" w:name="__RefHeading___Toc428283_222507752"/>
      <w:bookmarkStart w:id="217" w:name="_Toc85"/>
      <w:bookmarkEnd w:id="216"/>
      <w:r>
        <w:rPr>
          <w:rtl w:val="true"/>
        </w:rPr>
        <w:t>قول شیخ</w:t>
      </w:r>
      <w:r>
        <w:rPr>
          <w:rtl w:val="true"/>
        </w:rPr>
        <w:t>:</w:t>
      </w:r>
      <w:bookmarkEnd w:id="217"/>
    </w:p>
    <w:p>
      <w:pPr>
        <w:pStyle w:val="BookText"/>
        <w:rPr/>
      </w:pPr>
      <w:r>
        <w:rPr>
          <w:rFonts w:ascii="IRNazanin" w:hAnsi="IRNazanin" w:eastAsia="IRNazanin"/>
          <w:color w:val="111111"/>
          <w:sz w:val="28"/>
          <w:sz w:val="28"/>
          <w:szCs w:val="28"/>
          <w:rtl w:val="true"/>
          <w:lang w:bidi="fa-IR"/>
        </w:rPr>
        <w:t>و امّا قول اقوی،تفصیل میان فراغ از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نتیجه شک در شرط نسبت به آن،به دلیل عمومیّت لغویّت شرط در شیء،پس از تجاوز از آن،ملغی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نسبت به شرط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نمازهای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داخل در آنها نشده است اشکال کردن به اعتبار شک در آنها سزاوار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شرط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شرط است برای این مشروط بعدی تجاوز از آن یعنی از محلّش نکرده است،بلکه محلّ آن باقی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 در تحقّق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شیء است قبل از</w:t>
      </w:r>
    </w:p>
    <w:p>
      <w:pPr>
        <w:pStyle w:val="BookText"/>
        <w:rPr/>
      </w:pPr>
      <w:r>
        <w:rPr>
          <w:rFonts w:ascii="IRNazanin" w:hAnsi="IRNazanin" w:eastAsia="IRNazanin"/>
          <w:color w:val="111111"/>
          <w:sz w:val="28"/>
          <w:sz w:val="28"/>
          <w:szCs w:val="28"/>
          <w:rtl w:val="true"/>
          <w:lang w:bidi="fa-IR"/>
        </w:rPr>
        <w:t>تجاوز از محلش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خلاصه بفرمائید در مواضع چهارگانۀ قبلی پیرامون چه امری صحبت می‌شد؟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پیرامون شک در اجزاء مرکّب بود 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پس از تجاوز از محلّ،فی المثل در رکوع،سجود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شستن دست راست،مسح سر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پس از فراغ از کلّ نماز و یا در وضوء در فعلی از افعال و یا عضوی از اعضاء هریک از آنها شک نمودیم،نباید که به شک خود اعتنا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قبل از تجاوز و یا فراغ شک نمودیم باید به شک خود اعتنا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در موضع پنجم پیرامون چه امری بحث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شک در شرائط عمل است،فی المثل ممکن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اثناء نماز و یا پس از فراغت از نماز شک کنیم که آیا وضوء ساخته‌ام و با طهارت وارد نماز شده‌ام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ساتر را به هنگام ورود به نماز و در اثناء آن تا به پایان مراعات کرده‌ام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 را مراعات نموده‌ام یا نه؟استقبال الی القبله چطور؟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در اباحۀ مکان نماز و نیّت آن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اینجا 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قانون تجاوز از محلّ و فراغ از عمل اختصاص به باب اجزاء مرکب و شک در اجزاء دارد یا اینکه تعمیم داشته و در باب شکّ در شرائط هم مطلب از همین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پاسخی به این سؤال داده شده است؟</w:t>
      </w:r>
    </w:p>
    <w:p>
      <w:pPr>
        <w:pStyle w:val="BookText"/>
        <w:rPr/>
      </w:pPr>
      <w:r>
        <w:rPr>
          <w:rFonts w:ascii="IRNazanin" w:hAnsi="IRNazanin" w:eastAsia="IRNazanin"/>
          <w:color w:val="111111"/>
          <w:sz w:val="28"/>
          <w:sz w:val="28"/>
          <w:szCs w:val="28"/>
          <w:rtl w:val="true"/>
          <w:lang w:bidi="fa-IR"/>
        </w:rPr>
        <w:t>بطور کلّی پنج قول و یا پنج پاسخ در رابطۀ با این سؤال مطرح شده است که ذیلا یکی پس از دیگر مورد بررسی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الاساطین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نظر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مسألۀ مورد بحث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ایشان قاعدۀ فراغ و تجاوز اختصاص به شک در اجزاء ندارد بلکه در شکّ در شرائط نیز جاری می‌شود آنهم بطور مطلق،یعنی چه نسبت به خصوص وضوء که شرطی از شروط است و چه سایر 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چه نسبت به بعد از فراغت عمل و چه نسبت به اثناء عمل و چه نسبت به کسی که وارد عمل نشده است و لکن در آستانۀ ورود به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مثلا نمازگزاری پس از تمام کردن نماز شک کند که آیا وضوء داشته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شک کند که استقبال الی القبلة را مراعات نموده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که به حکم قانون فراغ به شک خود اعتنا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مطلب 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در اثناء عمل شک کند که وضوء دارد یا نه؟باز هم نباید که به شک خود اعتناء کند بلکه باید بگوید انشاء الله وضوء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این مطلب هم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خود را آمادۀ برای خواندن نماز کرده و مثلا در ورودی اطاق و یا محلّ نمازش می‌باشد،شک کند که وضوء گرفته‌ام یا نه؟</w:t>
      </w:r>
    </w:p>
    <w:p>
      <w:pPr>
        <w:pStyle w:val="BookText"/>
        <w:rPr/>
      </w:pPr>
      <w:r>
        <w:rPr>
          <w:rFonts w:ascii="IRNazanin" w:hAnsi="IRNazanin" w:eastAsia="IRNazanin"/>
          <w:color w:val="111111"/>
          <w:sz w:val="28"/>
          <w:sz w:val="28"/>
          <w:szCs w:val="28"/>
          <w:rtl w:val="true"/>
          <w:lang w:bidi="fa-IR"/>
        </w:rPr>
        <w:t>باز هم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نحوها،بعد الدّخول فی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باز هم مربوط به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و چه نسبت به خود غایت موجوده که فی المثل نماز ظهر باشد که خوانده است یا نه،در حال خواندن است و چه نسبت به غایت بعدی مثل نماز عصر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وارد آن نشده است،نباید که به شک خود اعتنا کند بلکه باید بنا را بر وضوء داشتن بگذارد و حتی برای نمازهای بعدی هم به آن قناعت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مرحوم کاشف الغطاء بر این مطالب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عقلاء است یعنی که انسان عاقل وقتی بنا دارد که کاری شروع کند،آن کار را با تمام مقدّماتش شروع می‌کند،تا که عمل او صحیح بوده و مبریء ذمّه باشد و لذا به عمل ناقص اکتفاء نمی‌کند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این انسان عاقل در آستانۀ نماز و یا در اثناء،یا در آخر آن شک کند که وضوء را</w:t>
      </w:r>
    </w:p>
    <w:p>
      <w:pPr>
        <w:pStyle w:val="BookText"/>
        <w:rPr/>
      </w:pPr>
      <w:r>
        <w:rPr>
          <w:rFonts w:ascii="IRNazanin" w:hAnsi="IRNazanin" w:eastAsia="IRNazanin"/>
          <w:color w:val="111111"/>
          <w:sz w:val="28"/>
          <w:sz w:val="28"/>
          <w:szCs w:val="28"/>
          <w:rtl w:val="true"/>
          <w:lang w:bidi="fa-IR"/>
        </w:rPr>
        <w:t>گرفته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بناء عقلاء باید بگوید که بله من شرائط را مراعات کرده‌ام و لذا به شک خود اعتنا نکرده و می‌گذارد و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ابعد ما بینه و بین ما ذکره بعض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نظر شیخ پیرامون این دو قول و یا نظری است که بیان شد 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 راه افراط را رفته است و قول دوّم گرفتار تفریط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 برای قاعدۀ فراغ و تجاوز در باب شک در شرائط،میدان بسیار وسیعی را قائل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مقابل قول دوّم هیچ حسابی برای شکّ در شرائط باز نکرده است،بلکه ادّعا کرده است که قاعدۀ فراغ و تجاوز اصلا در باب شرائط جاری نمی‌باشد،بلکه مطلقا باید به شک خود اعتنا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مرادشان از مطلقا هم این است که چه نسبت به وضوء و چه نسبت به سایر شروط باشد و چه نسبت به همین غایت و چه نسبت به سایر غایات باشد،همچنین چه نسبت به شک پس از فراغ باشد و یا در هنگام عمل و یا قبل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پس از فراغت از نماز ظهر مثلا شک کردیم که آیا استقبال الی القبلة،ستر، طهارت از حدث اکبر و یا اصغر،و خبث را مراعات نموده‌ایم یا نه؟باید که به شک خود اعتنا کرده و عمل را اعاده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حضرات چه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اخبار فراغ و تجاوز مخصوص شکّ در جزء است و شامل شکّ در شرائط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باب اینکه این اخبار نصّ در جزء بوده و ظهور در جزء دارند و یا اینکه اطلاق آن به جزء منصرف است و یا اگر هم مجمل باشد از باب قدر متیقّن به باب جزء قناعت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وسط یعنی قول به تفصیل در اینجا قویتر است،لذا می‌فرماید که ما باید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غایات بعدی حتما به شک خود اعتنا کنیم،یعنی اگر پس از فراغ از ظهر و قبل از</w:t>
      </w:r>
    </w:p>
    <w:p>
      <w:pPr>
        <w:pStyle w:val="BookText"/>
        <w:rPr/>
      </w:pPr>
      <w:r>
        <w:rPr>
          <w:rFonts w:ascii="IRNazanin" w:hAnsi="IRNazanin" w:eastAsia="IRNazanin"/>
          <w:color w:val="111111"/>
          <w:sz w:val="28"/>
          <w:sz w:val="28"/>
          <w:szCs w:val="28"/>
          <w:rtl w:val="true"/>
          <w:lang w:bidi="fa-IR"/>
        </w:rPr>
        <w:t>ورود به عصر شک نمودیم که وضوء داریم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عصر،تجاوز از محلّ نشده است و جای قانون فراغ یا تجاوز نمی‌باشد، یعنی این دو قاعده در اینجا سالبه به انتفاء موضوع‌اند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اگر نسبت به غایت انجام شده،یعنی نماز ظهر،پس از فراغ از عمل شک نمودیم،به حکم قاعدۀ فراغ و تجاوز عمل می‌کنیم،یعنی که مطلقا به شک خود اعتنا نمی‌کنیم،چه شک ما در باب وضوء باشد و چه در سایر 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قبل از ورود در عمل و یا در آستانۀ ورود به عمل شک نمودیم،باید که به شک خود اعتنا کنیم مطلقا،یعنی بدون فرق بین طهارت و سایر شروط،چرا که باید شرائط عموما احراز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در اثناء نماز شک نمائیم،احراز شرائط فرق می‌کند،چرا؟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شروط در اثناء نماز قابل احراز است،چونکه نمازگزار می‌تواند که مثلا دقت کند که رو به قبله ایستاده است یا نه؟و یا می‌تواند نسبت به اجزاء سابقۀ نماز قاعدۀ تجاوز جاری کرده و بر گذشته‌ها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می‌تواند که نسبت به اجزاء مستقبله،استقبال را احراز کند و هکذا نیّت،ساتر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برخی از شرائط در اثناء نماز قابل احراز نیست،از جمله طهارات سه‌گانه که شرط مجموع نماز می‌باشند از اوّل تا به آخر،و محلّشان هم قبل از نماز است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چنین شرطی شک نمائیم باید به شکّ خود اعتنا کرده و عمل را اعاده کنیم،تا که این شرائط نیز احراز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فراغ و تجاوز عام و مطلق است و شامل اجزاء و شرائط هردو می‌شود،لکن به مقداری که فراغ و تجاوز موضوع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 xml:space="preserve">و ربّما بنی بعضهم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کاشف الغطاء أیضا،انظر کشف الغطاء</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علی أنّ معنی عدم العبرة بالشکّ فی الشیء بعد تجاوز المحلّ، هو البناء علی الحصول مطلقا ولو لمشروط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یختصّ بالمدخول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أنّ معناه البناء علی حصول المشکوک فیه،لکن بعنوانه الذی یتحقّق معه تجاوز المحلّ،لا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شکّ فی أثناء العصر فی فعل الظهر بنی علی تحقّق الظهر بعنوان أنّه شرط للعصر و لعدم وجوب العدول إلیه،لا علی تحقّقه مطلقا،حتّی لا یحتاج الی إعادتها بعد فعل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فالوضوء المشکوک فیما نحن فیه إنّما فات محلّه من حیث کونه شرطا للمشروط المتحقّق،لا من حیث کونه شرطا للمشروط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الدّخول فی المشروط أیضا لا یکفی فی الغاء الشکّ فی الشرط،بل لا بدّ من الفراغ عنه؛لأنّ نسبة الشرط إلی جمیع أجزاء المشروط نسبة واحدة،و تجاوز محلّه باعتبار کونه شرطا للأجزاء الماضیة،فلا بدّ من إحرازه للأجزاء المستقبلة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نعم،ربّما یدّعی فی مثل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إحرازه لجمیع أجزاء الصلاة قبل الصلاة لا عند کلّ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ما کان من قبیل الوضوء ممّا یکون محلّ إحرازه قبل الدخول فی العبادة،و بین غیره ممّا لیس کذلک،کالاستقبال و الستر </w:t>
      </w:r>
      <w:r>
        <w:rPr>
          <w:rStyle w:val="FootnoteAnchor"/>
          <w:rtl w:val="true"/>
        </w:rPr>
        <w:footnoteReference w:id="64"/>
      </w:r>
      <w:r>
        <w:rPr>
          <w:rFonts w:ascii="IRNazanin" w:hAnsi="IRNazanin" w:eastAsia="IRNazanin"/>
          <w:color w:val="111111"/>
          <w:sz w:val="28"/>
          <w:sz w:val="28"/>
          <w:szCs w:val="28"/>
          <w:rtl w:val="true"/>
          <w:lang w:bidi="fa-IR"/>
        </w:rPr>
        <w:t>فإنّ إحرازهما ممکن فی کلّ جزء،و لیس المحلّ الموظّف لإحرازهما قبل الصلاة بالخصوص،بخلاف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فلو شکّ فی أثناء الصلاة فی الستر أو الساتر وجب علیه إحرازه فی أثناء الصلاة للأجزاء المستقبلة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لا تخلو عن إشکال،إلاّ أنّه ربما یشهد لما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التفصیل بین الشکّ فی الوضوء فی أثناء الصّلاة،و فیه بعده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بن جعفر عن أخیه علیهما السلام،قال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یکون علی وضوء ثمّ یشکّ،علی وضوء هو أم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ذکرها </w:t>
      </w:r>
      <w:r>
        <w:rPr>
          <w:rStyle w:val="FootnoteAnchor"/>
          <w:rtl w:val="true"/>
        </w:rPr>
        <w:footnoteReference w:id="66"/>
      </w:r>
      <w:r>
        <w:rPr>
          <w:rFonts w:ascii="IRNazanin" w:hAnsi="IRNazanin" w:eastAsia="IRNazanin"/>
          <w:color w:val="111111"/>
          <w:sz w:val="28"/>
          <w:sz w:val="28"/>
          <w:szCs w:val="28"/>
          <w:rtl w:val="true"/>
          <w:lang w:bidi="fa-IR"/>
        </w:rPr>
        <w:t xml:space="preserve">و هو فی صلاته انصرف </w:t>
      </w:r>
      <w:r>
        <w:rPr>
          <w:rStyle w:val="FootnoteAnchor"/>
          <w:rtl w:val="true"/>
        </w:rPr>
        <w:footnoteReference w:id="67"/>
      </w:r>
      <w:r>
        <w:rPr>
          <w:rFonts w:ascii="IRNazanin" w:hAnsi="IRNazanin" w:eastAsia="IRNazanin"/>
          <w:color w:val="111111"/>
          <w:sz w:val="28"/>
          <w:sz w:val="28"/>
          <w:szCs w:val="28"/>
          <w:rtl w:val="true"/>
          <w:lang w:bidi="fa-IR"/>
        </w:rPr>
        <w:t>و أعادها،و إن ذکر و قد فرّغ من صلاته أجزأه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مورد</w:t>
      </w:r>
    </w:p>
    <w:p>
      <w:pPr>
        <w:pStyle w:val="BookText"/>
        <w:rPr/>
      </w:pPr>
      <w:r>
        <w:rPr>
          <w:rFonts w:ascii="IRNazanin" w:hAnsi="IRNazanin" w:eastAsia="IRNazanin"/>
          <w:color w:val="111111"/>
          <w:sz w:val="28"/>
          <w:sz w:val="28"/>
          <w:szCs w:val="28"/>
          <w:rtl w:val="true"/>
          <w:lang w:bidi="fa-IR"/>
        </w:rPr>
        <w:t>السؤال الکون علی الوضوء باعتقاده ثمّ شکّ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برخی از جمله کاشف الغطاء این مسأله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قاعدۀ تجاوز برای اعمال بعدی به درد می‌خورد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کرده‌اند بر اینکه معنای عدم اعتنای به شک در یک عمل،پس از تجاوز از محلّ،همان بناگذاری بر حصول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ولو برای یک عمل دیگر،و یا که اختصاص دارد به آن عملی که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را قویتر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در اینکه معنای قاعدۀ تجاوز،بناگذاری بر حصول 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وجود ندارد،لکن تحت یک عنوانی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عنوان تجاوز از محلّ تحقّق می‌یابد،لکن نه به‌طور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ما معنی تجاوز از محلّ است و حصول،ولی نسبت به ما بقی تجاوز از محلّ نبوده و حصول هم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اثناء نماز عصر،شک بکند در انجام نماز ظهر،بنا می‌گذارد بر انجام ظهر بر یک عنوانی که آن عنوان شرط برای صحّت نماز عصر و برای عدم وجوب عدول از عصر به ظهر است،و نه به معنای تحقّق ظهر به نحو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بله نماز ظهر را خوانده‌ام،تا آنجا که حتی نیازی به اعادۀ آن پس از انجام عصر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خیر،قاعدۀ تجاوز از یک حیث در اینجا جاری می‌شود و لکن از یک حیث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که در نماز مورد شک واقع می‌شود،محلّش گذشته است از آن جهت که شرط است برای مشروط متحقّق،یعنی نمازی که خوانده‌ای،نه از آن جهت که شرط است برای نمازهای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روشن می‌شود که داخل شدن در مشروط یعنی نماز هم در الغاء شک در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نماز را قطع کرده وضو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پس از فراغ از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قاعدۀ فراغ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نسبت شرط یعنی طهارت،نسبت به مجموع اجزاء مشروط یعنی نماز،فقط یک</w:t>
      </w:r>
      <w:bookmarkStart w:id="218" w:name="pg12648_125712"/>
    </w:p>
    <w:p>
      <w:pPr>
        <w:pStyle w:val="BookText"/>
        <w:rPr/>
      </w:pPr>
      <w:bookmarkEnd w:id="218"/>
      <w:r>
        <w:rPr>
          <w:rFonts w:ascii="IRNazanin" w:hAnsi="IRNazanin" w:eastAsia="IRNazanin"/>
          <w:color w:val="111111"/>
          <w:sz w:val="28"/>
          <w:sz w:val="28"/>
          <w:szCs w:val="28"/>
          <w:rtl w:val="true"/>
          <w:lang w:bidi="fa-IR"/>
        </w:rPr>
        <w:t>نسبت است و تجاوز محلّش نیز به این اعتبار است که این شرط برای اجزاء ماضیه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ناگزیریم از احراز وضوء برای اجزاء مستقبله</w:t>
      </w:r>
      <w:r>
        <w:rPr>
          <w:rFonts w:eastAsia="IRNazanin" w:cs="IRNazanin"/>
          <w:color w:val="111111"/>
          <w:sz w:val="28"/>
          <w:szCs w:val="28"/>
          <w:rtl w:val="true"/>
          <w:lang w:bidi="fa-IR"/>
        </w:rPr>
        <w:t>.</w:t>
      </w:r>
    </w:p>
    <w:p>
      <w:pPr>
        <w:pStyle w:val="Heading6"/>
        <w:numPr>
          <w:ilvl w:val="5"/>
          <w:numId w:val="1"/>
        </w:numPr>
        <w:rPr/>
      </w:pPr>
      <w:bookmarkStart w:id="219" w:name="__RefHeading___Toc428285_222507752"/>
      <w:bookmarkStart w:id="220" w:name="_Toc86"/>
      <w:bookmarkEnd w:id="219"/>
      <w:r>
        <w:rPr>
          <w:rtl w:val="true"/>
        </w:rPr>
        <w:t>قول چهارم در مسأله</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بله،چه‌بسا در افعالی مثل وضوء از جمله غسل و تیمّم ادّعا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احراز و یا تحصیل آن برای کلّ اجزاء نماز قبل از نماز است و نه مقارن و همراه با هر جزئی</w:t>
      </w:r>
      <w:r>
        <w:rPr>
          <w:rFonts w:eastAsia="IRNazanin" w:cs="IRNazanin"/>
          <w:color w:val="111111"/>
          <w:sz w:val="28"/>
          <w:szCs w:val="28"/>
          <w:rtl w:val="true"/>
          <w:lang w:bidi="fa-IR"/>
        </w:rPr>
        <w:t>.</w:t>
      </w:r>
    </w:p>
    <w:p>
      <w:pPr>
        <w:pStyle w:val="Heading6"/>
        <w:numPr>
          <w:ilvl w:val="5"/>
          <w:numId w:val="1"/>
        </w:numPr>
        <w:rPr/>
      </w:pPr>
      <w:bookmarkStart w:id="221" w:name="__RefHeading___Toc428287_222507752"/>
      <w:bookmarkStart w:id="222" w:name="_Toc87"/>
      <w:bookmarkEnd w:id="221"/>
      <w:r>
        <w:rPr>
          <w:rtl w:val="true"/>
        </w:rPr>
        <w:t>قول پنجم در مسأله</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ترتیب و موالات با سایر شروط متفاوت‌اند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 شرطی که از قبیل وضوء است و از جمله اموری است که محل احراز آن قبل از داخل شدن در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سایر شرائط که از جملۀ این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قبلا احراز 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مثل استقبال و سر و نیّت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احراز اینگونه شرائط به خصوص قبل از نماز می‌باشد،به خلاف وضوء و لذا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شرائط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در اثناء نماز در ستر و یا ساتر شک کند بر او واجب است که در همان اثناء نماز برای انجام اجزاء بعدی،ستر و یا ساتر را احراز و تحصیل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تجاوز محلّ محقّق است و او نباید به شکّش در مورد اجزاء قبلی اعتناء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اشکال نیست،جز اینکه گواه باشد برای آنچه که ما از تفصیل میان شک در وضوء،در اثناء نماز،و شک در این طهارت پس از نماز ذکر نمودیم،صحیحۀ علی بن جعفر از برادرش موسی بن جعفر که گفت از ایشان پرسیدم،از شخصی که با وضوء می‌باشد و سپس شک می‌کند که با وضوء است یا 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متوجّه به مسألۀ مزبور شود در حالیکه در نماز است،نماز را قطع کرده و آن را از سر بگیرد،و اگر متوجّه این مسأله شد در حالیکه از نماز فارغ شده است،آن عمل یعنی نماز برای مجزی است،البته بنابر اینکه مورد سؤال اعتقاد و خیال برداشتن وضوء باشد،و سپس در آن اعتقادش شک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بنی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رابطۀ با چهارمین قول و یا نظریۀ چهارم در رابطۀ با میدان دو قاعده تجاوز و فراغ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جمله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را که آیا ما نسبت به غایات بعدی باید به شک خود اعتنا بکنیم یا نه؟مبتنی کرده‌اند بر اینکه معنای قاعدۀ فراغ و تجاوز چه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معنای اینکه پس از تجاوز از محلّ نباید به شک خود اعتنا کنیم این باشد که بنا را بر حصول آن شرط بگذاریم مطلقا بدون اینکه اختصاص به عمل قبل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باید گفت که لا فرق بین الغایات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نسبت به اعمال بعدی هم به شک خود اعتنا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معنای قاعده این باشد که در همین عملی که وارد شده‌ایم باید بناء را بر حصول شرط بگذاریم و به شک خود اعتنا نکنیم در اینصورت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اختصاص به همین عمل دارد و به درد غایات بعدیّه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ردّ قول و یا نظریّۀ چهارم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معنای قاعدۀ تجاوز بناگذاری بر حصول شرط است شکّی نیست لکن نه مطلقا تا اینکه نسبت به غایات بعدی هم شک ملغی باشد بلکه به مقداری که تجاوز از محل صدق می‌کند این بناگذاری وجود دارد و آن نسبت به اعمال ماضیه مثلا نماز ظهر است که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 به اعمال مستقبله و یا به تعبیر دیگر اتیه که هنوز تجاوز از محلّ تحقّق نیافته است،وجهی برای القاء شک وجود ندارد و لذا باید که در اینصورت به شک خود اعتنا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شکّ فی اثناء العصر فی فعل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تنظیری است در مسألۀ مورد بحث و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دارای دو خصوصیّت ویژگی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فی نفسه و با قطع نظر از نماز عصر بر مکلّف واجب است چونکه دارای</w:t>
      </w:r>
    </w:p>
    <w:p>
      <w:pPr>
        <w:pStyle w:val="BookText"/>
        <w:rPr/>
      </w:pPr>
      <w:r>
        <w:rPr>
          <w:rFonts w:ascii="IRNazanin" w:hAnsi="IRNazanin" w:eastAsia="IRNazanin"/>
          <w:color w:val="111111"/>
          <w:sz w:val="28"/>
          <w:sz w:val="28"/>
          <w:szCs w:val="28"/>
          <w:rtl w:val="true"/>
          <w:lang w:bidi="fa-IR"/>
        </w:rPr>
        <w:t>مصلحت ملزمه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شرط ورود به نماز عصر می‌باشد یعنی که تا مکلف ظهر را نخواند حقّ ورود به عصر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بین آن دو ترتیب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مکلّفی در اثناء نماز عصر شک کند که ظهر را خوانده است یا نه؟و یا به تعبیر دیگر شک کند که شرط العصر حاصل شده است یا نه؟چه باید بکند؟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دو ویژگی مذکور در اینجا دو حیثیّت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وجوب فی نفسه ظهر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حیثیّت شرطیّت آن</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دوّم یعنی حیث شرطیّت،قاعدۀ تجاوز جاری می‌شود و لذا بنا را می‌گذارد بر اینکه انشاء الله که شرط العصر حاصل شده است و دیگر لازم نیست که نیّت خود را به ظهر عدول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حیث اوّل،تجاوز از محلّ نشده است و لذا باید به شک خود اعتنا کرده و پس از نماز عصر،ظهر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البته؛ترتیب در اینجا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در رابطۀ با پس از فراغ از عمل و نسبت به غایات بعدی بحث شد و گفته شد که نسبت به آنها قاعده تجاوز و فراغ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نکتۀ اخیر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انّ الدّخول فی المشروط ایضا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اثناء عمل نیز کسی شک کند که دارای ساتر هست یا نه؟و یا نیّت کرده است یا نه؟و یا استقبال الی القبله دارد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اجزاء گذشته تجاوز از محلّ صدق می‌کند و لذا به شک خود اعتنا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نسبت به اجزاء مستقبله،تجاوز از محل صدق نمی‌کند و قانون تجاوز جاری نمی‌شود و لذا باید که به شکّش اعتنا کرده و شرط را احراز نماید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البته،شروطی مثل استقبال و ستر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اثناء نماز قابل احراز هستند و لکن شرطی مثل</w:t>
      </w:r>
    </w:p>
    <w:p>
      <w:pPr>
        <w:pStyle w:val="BookText"/>
        <w:rPr/>
      </w:pPr>
      <w:r>
        <w:rPr>
          <w:rFonts w:ascii="IRNazanin" w:hAnsi="IRNazanin" w:eastAsia="IRNazanin"/>
          <w:color w:val="111111"/>
          <w:sz w:val="28"/>
          <w:sz w:val="28"/>
          <w:szCs w:val="28"/>
          <w:rtl w:val="true"/>
          <w:lang w:bidi="fa-IR"/>
        </w:rPr>
        <w:t>طهارت که محلّش قبل از نماز است در اثناء نماز قابل احراز نیست و لذا حسابش جدا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اصل مزبور روشن می‌شود که باب وضوء،حساب خاصّ خود را دارد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میان باب وضوء و دیگر شرائط قابل به تفصیل شده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و غسل و وقت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شرائطی هستند که محلّ احراز آنها پیش از ورود در عبادت است یعنی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باید که وضو گرفت و سپس وارد عمل شد و یا اوّل باید وقت را احراز نمود و سپس وارد نماز شد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استقبال،ساتر و نیّت از جمله اموری هستند که به هنگام نماز باید مراعات شوند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اخر نماز،در هر جزئی از اجزاء آن باید که استقبال مراعات شود و کذلک ساتر و نیّت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این امور در هر جزئی از اجزاء نماز ممکن است و لذا اینگونه نیست که فقط در ابتدای عبادت و یا قبل از ورود به نماز مراعات این امور لازم باشد بلکه از اوّل تا به اخر و لحظه به لحظه مراعات آنها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در اثناء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شرطی از شرائط مثل استقبال و ساتر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نماید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اجزاء ماضیه مثل وضوء و غسل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قاعدۀ تجاوز استفاده می‌کند و به شک خود اعتقاد نمی‌کند چونکه محلّ آنها قبل از عبادت است و در اثناء عبادت قابل احراز نمی‌باشند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نسبت به اجزاء مستقبله که امکان احراز آنها وجود دارد باید که آنها را احراز نماید چرا که از حالا به بعد را قاعدۀ تجاوز فرا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لا تخلو عن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وضوء و طهارت خالی از اشکال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وضوء شرط نماز است و شرط نسبتش به تمام اجزاء مساوی است و لذا باید در</w:t>
      </w:r>
    </w:p>
    <w:p>
      <w:pPr>
        <w:pStyle w:val="BookText"/>
        <w:rPr/>
      </w:pPr>
      <w:r>
        <w:rPr>
          <w:rFonts w:ascii="IRNazanin" w:hAnsi="IRNazanin" w:eastAsia="IRNazanin"/>
          <w:color w:val="111111"/>
          <w:sz w:val="28"/>
          <w:sz w:val="28"/>
          <w:szCs w:val="28"/>
          <w:rtl w:val="true"/>
          <w:lang w:bidi="fa-IR"/>
        </w:rPr>
        <w:t>تمامی آن احراز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آنجا که این شرط در اثناء عمل قابل احراز نیست باید که عمل را اعاده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محلّ وضوء قبل از عمل است و شخصی که وارد نماز شده است در حقیقت از محلّ وضوء تجاوز کرده است و لذا نباید که به شکّ خود اعتنا کند و هردو مطلب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 مسألۀ وضو مشکل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ربّما یشهد لما ذکرنا،من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تفصیلی است که خود دادند و آن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باب وضوء نیز اگر پس از فراغ از نماز شک نمودیم به شک خود اعتنا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اثناء نماز شک نمودیم باید که به شکّ خود اعتنا کنیم و چون قابل احراز نیست باید که عمل را اعاده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 اینجا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 که این قول خود را با یک روایت تائید کنیم و آن روایت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حضرتش در رابطۀ با مردی سؤال کردم که خود را دارای وضو می‌بیند و معتقد برداشتن وضوء است و بعد از مدّتی شک می‌کند که آیا وضوء دارد یا نه؟حکمش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اثناء نماز متذکر شد و شک نمود که آیا وضوء داشته است یا نه؟باید که از حالت نمازی منصرف شده و عمل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پس از فراغت از نماز متذکّر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شکّی برایش پیدا شده،همان عمل مجزی است و لذا به شکش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اشکال کرده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حدیث که نصّ در تفصیل مرحوم شیخ است،شیخ آن را به عنوان مؤیّد و شاهد بر مطلب خود آورده است و نه به عنوان دلیل،چه پاسخ می‌دهید؟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مزبور دو احتمال وجود 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مورد سؤال از شکّ ساری باشد یعنی سؤال از این باشد که این شخص قبل از عمل اعتقاد به وضوء داشت و خودش را مطهر می‌دید و لکن پس از مدّتی بطور کلّی شک نموده است که آیا از اوّل چنین چیزی بوده است یا نه؟</w:t>
      </w:r>
    </w:p>
    <w:p>
      <w:pPr>
        <w:pStyle w:val="BookText"/>
        <w:rPr/>
      </w:pPr>
      <w:r>
        <w:rPr>
          <w:rFonts w:ascii="IRNazanin" w:hAnsi="IRNazanin" w:eastAsia="IRNazanin"/>
          <w:color w:val="111111"/>
          <w:sz w:val="28"/>
          <w:sz w:val="28"/>
          <w:szCs w:val="28"/>
          <w:rtl w:val="true"/>
          <w:lang w:bidi="fa-IR"/>
        </w:rPr>
        <w:t>بر اساس این احتمال بله،حدیث به درد ما می‌خورد و قاعدۀ فراغ در اینجا جاری می‌شود،و لذا نباید که به شکّ خودش اعتنا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ممکن است که مورد سؤال از شک طاری باشد یعنی اینکه اعتقاد قلبی او به داشتن وضوء محفوظ است و اکنون نیز یقین دارد که وضوء گرفته بود لکن شک نموده است که آیا وضویش باقی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احتمال در کار باشد،حدیث مزبور با استصحاب سازگار است،یعنی که در اثناء عمل نیز می‌تواند استصحاب کند بقاء وضو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معذلک حکم حدیث برخلاف قاعدۀ استصحاب است و لکن احتمال اوّل قویتر است چونکه برخلاف قاعده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الشکّ فی صحّة الشیء المأتی به حکمه حکم الشکّ فی الإتیان،بل هو هو؛لأنّ مرجعه إلی الشکّ فی وجود الشیء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یرجع فیه الشکّ إلی الشکّ فی ترک بعض ما یعتبر فی الصحة،کما لو شکّ فی تحقّق الموالاة المعتبرة فی حروف الکلمة أو کلمات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الإلحاق لا یخلو عن إشکال؛لأنّ الظاهر من أخبار الشکّ فی الشیء اختصاصها بغیر هذه الصورة،إلا أن یدّعی تنقیح المناط،أو یستند فیه إلی بعض ما یستفاد منه العموم،مثل موثّقة ابن أبی یعفور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تقدّمت فی الصفحة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یجعل أصالة الصحّة فی فعل الفاعل المرید للصحیح أصلا برأسه،و مدرکه ظهور حال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فخر الدین فی الإیضاح فی مسألة الشکّ فی بعض أفعال الطهارة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الأصل فی فعل العاقل المکلّف الذی یقصد براءة ذمّته بفعل صحیح،و هو یعلم الکیفیة و</w:t>
      </w:r>
      <w:bookmarkStart w:id="223" w:name="pg12648_125718"/>
    </w:p>
    <w:p>
      <w:pPr>
        <w:pStyle w:val="BookText"/>
        <w:rPr/>
      </w:pPr>
      <w:bookmarkEnd w:id="223"/>
      <w:r>
        <w:rPr>
          <w:rFonts w:ascii="Amiri" w:hAnsi="Amiri" w:eastAsia="Amiri" w:cs="Amiri"/>
          <w:color w:val="111111"/>
          <w:sz w:val="28"/>
          <w:sz w:val="28"/>
          <w:szCs w:val="28"/>
          <w:rtl w:val="true"/>
          <w:lang w:bidi="ar-SA"/>
        </w:rPr>
        <w:t xml:space="preserve">الکمیّة،الصحّة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إیضاح الفوائد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استفادة اعتباره من عموم التعلیل المتقدّم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بمنزلة صغری لقوله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أذکر فلا یترک ما یعتبر فی صحّة عمله الذی یرید به إبراء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الترک سهوا خلاف فرض الذّکر،و عمدا خلاف إرادة الإبراء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24" w:name="__RefHeading___Toc428289_222507752"/>
      <w:bookmarkStart w:id="225" w:name="_Toc88"/>
      <w:bookmarkEnd w:id="224"/>
      <w:r>
        <w:rPr>
          <w:rtl w:val="true"/>
        </w:rPr>
        <w:t>موضع ششم</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 شک در صحّت،ملحق به شک در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صحت فعل انجام گرفته،حکمش،حکم شک در اصل وجود و تحقق آن فعل است بلکه شکّ در صحت نیز همان شک در اصل وجود است،چرا که برگشت شکّ در صحت به شک در وجود شیء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کلام در این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شک در صحتی است که شک در آن برگشت به شک در ترک بعضی از اجزاء و شرائط نکند مثل اینکه شک بکند در تحقّق موالات معتبره در حروف کلمه یا کلمات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محل بحث در جائی است که یعدّ عملا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انصاف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صحت به شک در اصل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اشکال نیست،چرا که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 شک در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قاعدۀ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آنجایی است که عمل عرفا عمل بحساب آید نه در اینجا که عرفا عمل به حساب نمی‌آید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ادّعای تنقیح مناط قطعی شود یا که استناد داده شود در آن به برخی اخبار که استفادۀ عموم از آن می‌شود مثل موثّقۀ ابن ابی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مضی فامضه کما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اصالة الصحه در فعل فاعلی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درصدد ابراء ذمّه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انجام فعل صحیح است،یک اصل عقلائی قرار داده شود،و مدرک آن هم ظاهر حال فرد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فخر الدّین در ایضاح،در مسألۀ شک در بعض افعال طهارت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قاعده در فعل هر عاقل مکلّفی که قصد ابراء از ذمّه می‌کند بواسطۀ فعل صحیح در حالیکه کیفیّت و کمیّت عمل را می‌داند،صحت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استفادۀ اعتبار این اصل از عموم تعلیل متقدّم می‌باشد در این سخن امام ع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اذکر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حدیث به منزلۀ صغری برای این سخن امام ع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اذکر فلا یترک ما یعتبر فی صحّة عمله الّذی یرید به ابراء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ترک از روی سهو،خلاف فرض 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عمد برخلاف ارادۀ ابراء ذمّه است در 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موضع از مواضع هفتگانۀ مورد بحث در مسألۀ ثانیه در رابطۀ با چه امری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شکّ ما در اصل وجود جزئی از اجزاء و یا شرطی از شرائط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می‌کنیم که آیا تکبیرة الاحرام را گفته‌ایم یا نه؟و یا اینکه قرائت را خوانده‌ایم یا نه؟و یا اینکه رکوع را انجام داده‌ایم یا نه؟سجده چطور؟وضوء چطور؟و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تکلیف این قسمت تا به اینجا روشن شد چرا که به اعتقاد شیخنا اعمّ از اینکه در باب اجزاء باشد یا شرائط مسأله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ما قبل از تجاوز از محل باشد،باید که به شک خود اعتنا کرده و عمل را اعاده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شک ما پس از تجاوز از محلّ و فراغ از عمل باشد،به شکّ خود اعتنا نکرده و لذا نیازی به اعادۀ عمل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از اخبار فراغ و تجاوز هم،همین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اینجا چیست؟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شکّ ما در وصف صحّت یک امر موجود است یعنی یقینا می‌دانیم که فلان عمل را انجام داده‌ایم و لکن شک داریم که آیا صحیحا و با همۀ اجزاء و شرائط آن را انجام داده‌ایم</w:t>
      </w:r>
    </w:p>
    <w:p>
      <w:pPr>
        <w:pStyle w:val="BookText"/>
        <w:rPr/>
      </w:pPr>
      <w:r>
        <w:rPr>
          <w:rFonts w:ascii="IRNazanin" w:hAnsi="IRNazanin" w:eastAsia="IRNazanin"/>
          <w:color w:val="111111"/>
          <w:sz w:val="28"/>
          <w:sz w:val="28"/>
          <w:szCs w:val="28"/>
          <w:rtl w:val="true"/>
          <w:lang w:bidi="fa-IR"/>
        </w:rPr>
        <w:t>یا اینکه ناقص و باطل انجام گرفته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شکّ در صحّت خود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صحت از شکّ در اصل الوجود نشأت گرفته و مسبّب از آن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داریم که قرائت را انجام داده‌ایم و لکن شک داریم که آیا آن را صحیح انجام داده‌ایم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این شک ما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که آیا بسم الله را گفته‌ایم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یقین می‌دانیم که نماز را خوانده‌ایم و لکن در اینکه صحیح انجام داده‌ایم یا نه؟شک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منشاء این شک ما،شک در اینستکه آیا وضوء و استقبال آن را خوانده‌ایم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قسم شک در صحت 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الشکّ فی صحة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شک در صحت موجود،در حکم شک در اصل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باید که قبل از تجاوز از محل به شکّ خود اعتنا کنیم و لکن پس از آن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فراغ و تجاوز در اینجا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در مطلب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قسم از شک در صحت فردی از افراد شک در وجود است و این نیز همان است چرا که منشاء شک در انجام بسم الله است،منتهی شک در وجود نیز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وجود مطلق،اعمّ از اینکه صحیح باشد و یا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وجود مقیّد یعنی وجود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این همان باشد پس موضوعا داخل در آن بوده و دارای همان احکام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شکّ ما در صحت یک امر موجود و یک عمل انجام گرفته صرفا از قبیل شکّ در صحت است و لذا به هیچ وجه به شک در اصل انجام عمل راجع نیست و به آن عود نمی‌کند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قسم از شک 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یرجع فیه الشکّ الی الشّک فی</w:t>
      </w:r>
    </w:p>
    <w:p>
      <w:pPr>
        <w:pStyle w:val="BookText"/>
        <w:rPr/>
      </w:pPr>
      <w:r>
        <w:rPr>
          <w:rFonts w:ascii="IRNazanin" w:hAnsi="IRNazanin" w:eastAsia="IRNazanin"/>
          <w:color w:val="111111"/>
          <w:sz w:val="28"/>
          <w:sz w:val="28"/>
          <w:szCs w:val="28"/>
          <w:rtl w:val="true"/>
          <w:lang w:bidi="fa-IR"/>
        </w:rPr>
        <w:t>ترک بعض ما یعتبر فی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از شک،در اینجا محلّ بحث است،منتهی در یک بیان بهتر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و شرائط بر دو گونه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و شرائط مادیّه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قرائت،رکوع،سجود،تشهد و سلام که از اجزاء مادیّۀ نماز هستند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غسل و ساتر که از شروط مادیّۀ نماز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و یا شروط صوریّۀ نماز مثل موالات،ترتیب،تجوید جهر و اخفات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صورت و یا به تعبیر دیگر هیئت نماز بوده و ربطی به مادّۀ آن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البته؛اجزاء مادیّۀ هریک دارای وجود مستقل و جوهری بوده و دارای محل هستند،و لکن اجزاء صوریّه وجود عرضی داشته و به تبع معروضاتشان موجود شده و دارای محل می‌شوند و الاّ وجود مستقل ندارد مثل طول و عرض و سطح و حجم و رنگ و بو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 آیا در اینگونه موارد یعنی امور صوریّه نیز قاعدۀ تجاوز جاری می‌شود یا نه؟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در اثناء نماز شک کند که آیا موالات را میان حروف کلمه و یا کلمات کلام و آیات یک سوره مراعات کرده است یا نه؟</w:t>
      </w:r>
    </w:p>
    <w:p>
      <w:pPr>
        <w:pStyle w:val="BookText"/>
        <w:rPr/>
      </w:pPr>
      <w:r>
        <w:rPr>
          <w:rFonts w:ascii="IRNazanin" w:hAnsi="IRNazanin" w:eastAsia="IRNazanin"/>
          <w:color w:val="111111"/>
          <w:sz w:val="28"/>
          <w:sz w:val="28"/>
          <w:szCs w:val="28"/>
          <w:rtl w:val="true"/>
          <w:lang w:bidi="fa-IR"/>
        </w:rPr>
        <w:t>و یا شک کند که آیا ترتیب را بین افعال نماز رعایت کرده است یا نه؟آیا می‌توان گفت که قبل از تجاوز از محلّ باید به شکّ خود اعتنا کند و لکن پس از آن اعتنا نکند؟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شیخنا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 این قسم از شک در صحت به شک در وجود و اجراء قاعدۀ تجاوز در آن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متبادر به ذهن از کلمۀ شیء در اخبار مذکوره غیر از این شیء صوری است،بلکه مراد شی‌ئی است که وجودا مستقل باشد و عرفا یک عمل به حساب آید مثل قرائت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موالات،ترتیب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نیستند و لذا اخبار از اینگونه امور انصراف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 در صحّت به این معنا قاعدۀ تجاوز جاری نیست و لذا استصحاب عدم در آن جاری می‌شود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پس از آن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یدّعی تنقیح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وجوهی را برای شمول این قسم هم</w:t>
      </w:r>
    </w:p>
    <w:p>
      <w:pPr>
        <w:pStyle w:val="BookText"/>
        <w:rPr/>
      </w:pPr>
      <w:r>
        <w:rPr>
          <w:rFonts w:ascii="IRNazanin" w:hAnsi="IRNazanin" w:eastAsia="IRNazanin"/>
          <w:color w:val="111111"/>
          <w:sz w:val="28"/>
          <w:sz w:val="28"/>
          <w:szCs w:val="28"/>
          <w:rtl w:val="true"/>
          <w:lang w:bidi="fa-IR"/>
        </w:rPr>
        <w:t>می‌آورند بدین معنا که قانون تجاوز حتّی این قسم را نیز دربرمی‌گیرد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تعبیراتی که در اخبار وجود دارد استفاده می‌شود که مناط و ملاک عدم اعتناء به شک، تجاوز از محلّ است،البته بدون اینکه میان انواع مشکوکها فرقی باشد که آیا شک،در اصل وجود است و یا در صحّت موجود؟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نسبت به اجزاء صوریّه نیز شک بعد از تجاوز از محلّ قابل تصوّر است،منتهی اجزاء صوریه به خودی خود مستقل نبوده و در طول اجزاء مادیّه قرار نداشته و دارای محلّ نمی‌باشند بلکه به تبع آنها دارای محل‌اند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تمام اجزاء قرائت،محلّ ترتیب و موالات هم هست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در حال رکوع در خود قرائت و یا در بسم الله آن و یا در موالات آن شک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 خود اعتنا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عموم ذیل حدیث ابن ابی یعفور نیز مطلب مورد ادعای ما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فی شیء لم تجزه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بلاشک،شیء بر موالات،ترتیب،تجوید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سوّم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قاعدۀ تجاوز را یک قانون مستقل و دارای مستند و مدرکی جداگانه بداند،و قانون اصالة الصّحة را نیز قانونی جدا و برای خود مستقل بداند نه اینکه آن را به قاعدۀ فراغ و تجاوز برگرداند و لذا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مسأله از قانون اصالة الصّحه رأسا استفاده کرده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که این نمازگزار به هنگام اداء قرائت،اوصاف صحّت را نیز مراعات کرده است و لذا باید بنا را بر صحّت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فخر الدین فی الایضاح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او به یک سؤال مقدّر است که تقدیرش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اصل صحت قاعده‌ای جداگانه و مستقل است مستند و مدرک آن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این اصل،ظهور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قاعده و ظاهر حال در فعل انسان عاقل بالغ مکلّف که در مقام ابراء ذمّه برآمده است و تصمیم دارد که عمل صحیح انجام دهد،و ضمنا از کم و کیف کار هم به خوبی مطلع است،اصل در عملش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ظاهر حال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عمل تام و تمامی انجام دهد و این ظهور مظنّه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الظّنّ یلحق الشیء بالاعم الاغلب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استفادة اعتباره من عموم التّعلیل المتقدّم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باز هم پاسخ به یک سؤال مقدّر است و آن سؤال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ظهور حال مسلّم که مظنّه می‌آورد دلیلش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حدیثی است که قبل از این نقل گردید و آن عبارت بود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یتوضّاء اذکر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نحوۀ استدلال به این حدیث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به منزلۀ بیان صغری برای یک کبرای کلّی می‌باشد بدین صورت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حین الوضوء اذکر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اذکر باشد،تمام خصوصیات را انجام داده و چیزی را فرو نمی‌گذارد چرا؟</w:t>
      </w:r>
    </w:p>
    <w:p>
      <w:pPr>
        <w:pStyle w:val="BookText"/>
        <w:rPr/>
      </w:pPr>
      <w:r>
        <w:rPr>
          <w:rFonts w:ascii="IRNazanin" w:hAnsi="IRNazanin" w:eastAsia="IRNazanin"/>
          <w:color w:val="111111"/>
          <w:sz w:val="28"/>
          <w:sz w:val="28"/>
          <w:szCs w:val="28"/>
          <w:rtl w:val="true"/>
          <w:lang w:bidi="fa-IR"/>
        </w:rPr>
        <w:t>زیرا فروگذاری و ترک جزء یا شرط یا وصف صحّت،یا از غفلت و نسیان ناشی می‌شود که خلاف فرض است،چونکه فرض اینستکه وی اذکر بوده است و به هنگام عمل متوجّه و ملتفت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روی عمد است که باز نقض غرض است،چونکه بحث در رابطۀ با فردی است که اراده کرده است که ابراء ذمّه کند و لذا چنین کسی بدون جهت چیزی را کم نمی‌کند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که این شخص مسلمان به هنگام وضوء تمامی جوانب را</w:t>
      </w:r>
      <w:bookmarkStart w:id="226" w:name="pg12648_125724"/>
    </w:p>
    <w:p>
      <w:pPr>
        <w:pStyle w:val="BookText"/>
        <w:rPr/>
      </w:pPr>
      <w:bookmarkEnd w:id="226"/>
      <w:r>
        <w:rPr>
          <w:rFonts w:ascii="IRNazanin" w:hAnsi="IRNazanin" w:eastAsia="IRNazanin"/>
          <w:color w:val="111111"/>
          <w:sz w:val="28"/>
          <w:sz w:val="28"/>
          <w:szCs w:val="28"/>
          <w:rtl w:val="true"/>
          <w:lang w:bidi="fa-IR"/>
        </w:rPr>
        <w:t>رعایت نموده است و لذا به شک بعدی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المراد بالشکّ فی موضوع هذا الأصل،هو الشکّ الطاریء بسبب الغفلة عن صورة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علم کیفیّة غسل الید،و أنّه کان بارتماسها فی الماء،لکن شکّ فی أنّ ما تحت خاتمه ینغسل بالارتماس أم لا،ففی الحکم بعدم الالتفات،وجهان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إطلاق بعض الأخبار،و من التعلیل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التعلیل یدلّ علی تخصیص الحکم بمورده مع عموم السؤال،فیدلّ علی نفیه عن غیر مورد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فرق بین أن یکون المحتمل ترک الجزء نسیانا،أو ترکه تعمّدا،و التعلیل المذکور بضمیمة الکبری المتقدّمة یدلّ علی نفی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الشّکّ من جهة احتمال وجود الحائل علی البدن،ففی شمول الأخبار له،الوجهان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یجری هنا أصالة عدم الحائل،فیحکم بعدمه حتّی لو لم یفرغ عن الوضوء،بل لم یشرع فی غسل موضع احتمال الحائل،لکنّه من الأصول المثبتة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بعض الکلام فی ذلک فی بعض الأمور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27" w:name="__RefHeading___Toc428291_222507752"/>
      <w:bookmarkStart w:id="228" w:name="_Toc89"/>
      <w:bookmarkEnd w:id="227"/>
      <w:r>
        <w:rPr>
          <w:rtl w:val="true"/>
        </w:rPr>
        <w:t xml:space="preserve">موضع هفتم </w:t>
      </w:r>
      <w:r>
        <w:rPr>
          <w:rtl w:val="true"/>
        </w:rPr>
        <w:t>:</w:t>
      </w:r>
      <w:r>
        <w:rPr>
          <w:rtl w:val="true"/>
        </w:rPr>
        <w:t>بررسی اجرای قاعده در برخی حالات شک طاری</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شک در موضوع اصالة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قاعدۀ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شکّ طاری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تجاوز از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غفلت از نحوۀ عمل،رخ می‌دهد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شستن دست را مثلا بداند که آن را با ارتماس یعنی فرو بردن یکباره در آب شسته،و لکن شک کند که آیا آن مقدار پوستی که در زیر انگشتر اوست با</w:t>
      </w:r>
    </w:p>
    <w:p>
      <w:pPr>
        <w:pStyle w:val="BookText"/>
        <w:rPr/>
      </w:pPr>
      <w:r>
        <w:rPr>
          <w:rFonts w:ascii="IRNazanin" w:hAnsi="IRNazanin" w:eastAsia="IRNazanin"/>
          <w:color w:val="111111"/>
          <w:sz w:val="28"/>
          <w:sz w:val="28"/>
          <w:szCs w:val="28"/>
          <w:rtl w:val="true"/>
          <w:lang w:bidi="fa-IR"/>
        </w:rPr>
        <w:t>ارتماس شسته می‌شود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قاعدۀ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به عدم التفات به شک دو وجه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اطلاق برخی از اخبار،یکی هم از تعلیل در 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هنگامیکه وضو می‌گیرد اذکر است از زمانی که در مورد آن شک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این تعلیل دلالت دارد به تخصیص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قاعدۀ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مورد 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تعلیل پس از حکم مشخّص‌کنندۀ حدود آن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تعلیل دلالت دارد بر نفی آن حکم در غیر مورد علّت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اجراء قاعدۀ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نیست بین اینکه احتمال ترک یک جزء از روی نسیان باشد و یا از روی عمد،در حالیکه تعلیل مذکور یعنی اذکر بودن به ضمیمۀ کبرائی که در بحث قبل آورده شد،دلالت می‌کند بر نفی هردو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و عمد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شک از جهت وجود 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جهت مانعیّة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شمول اخبار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تجاوز،دو وجه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الشکّ فی تجاوز اطلاق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اینجا جای اذکر بودن نیست چون نحوۀ عمل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بله،گاهی در اینجا استصحاب عدم الحائل جاری می‌شود و لذا حکم به عدم حائل و مانع می‌شود،حتّی اگر از وضو فارغ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اثناء وضو شک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هنوز شروع در شستن موضع و محل وجود حائل نکرده باشد،لکن این اصل از اصول مثبته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یکی از تنبیهات استصحاب که مربوط به اصل مثبت بود در رابطۀ با این امور صحبت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موضع از مواضع هفتگانۀ مسألۀ ثانیه راجع به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قاعدۀ فراغ و تجاوز،شک اخذ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بعد از تجاوز از عمل فاقد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شک ما در عمل از نوع شکّ طاری است یعنی نمازگزار از محلّ عمل تجاوز کرده</w:t>
      </w:r>
    </w:p>
    <w:p>
      <w:pPr>
        <w:pStyle w:val="BookText"/>
        <w:rPr/>
      </w:pPr>
      <w:r>
        <w:rPr>
          <w:rFonts w:ascii="IRNazanin" w:hAnsi="IRNazanin" w:eastAsia="IRNazanin"/>
          <w:color w:val="111111"/>
          <w:sz w:val="28"/>
          <w:sz w:val="28"/>
          <w:szCs w:val="28"/>
          <w:rtl w:val="true"/>
          <w:lang w:bidi="fa-IR"/>
        </w:rPr>
        <w:t>است که ناگهان شک می‌کند که آیا فلان عمل را انجام داده‌ام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منشاء این شک،غفلت مکلّف از کیفیّت و وضع عمل است یعنی که نحوۀ عمل در نزد او مجسّم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 به اینجا روی آن بحث شد در رابطۀ با همین نوع از شک بود و لذا در رابطۀ با حکم آن گفته شد که قبل از تجاوز و بعد از آن چه باید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گاهی شک ما در عمل از نوع شکّ ساری است بدین معنا که مکلّف از ابتدای عمل به کیفیّت آن آگاه است و نحوۀ کار نزد او مجسّم می‌باشد و کمترین غفلتی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معذلک پس از گذشتن از عمل در صحت آن شک می‌کند،منتهی منشاء شک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احتمال رافعیّت و مانعیّت موجود است،فی المثل مشغول گرفتن وضوء است و توجّه هم دارد که می‌خواهد وضوی ارتماسی بگیرد،لکن از همان اوّل احتمال می‌دهد که شاید آب زیر انگشتری او نرسیده و بخش کمی از اعضاء وضوء یا غسل شسته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وضوء می‌گیرد،ولی پس از تجاوز از محلّ یا فراغ از عمل شک می‌کند که آیا وضوی صحیح گرفته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اینجا نیز قاعدۀ تجاوز و فراغ جاری می‌شود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در اینجا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بله؛جاری می‌شود چرا که اطلاق برخی از اخبار باب اینگونه موارد را نیز دربر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جاوزته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 لیس بشیء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خیر،جاری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تعلیلی که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یتوضّاء اذکر منه حین 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توضیح مطلب مذکور مقدّمة بفرمائید مراد از اینکه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تعمّم و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علّتی از جهتی موجب تعمیم و توسعۀ حکم است و از جهت دیگری موجب تخصیص و تضییق 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 باید بدانیم که حکم به لحاظ سعه و ضیق دائرمدار علّت است از حیث شمول و عدم شمول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علّت شامل و فراگیر است حکم نیز به آنجا راه پیدا می‌کند چونکه معلول است و الاّ فلا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معالج به بیمار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الرّمّان،لأنّه حامض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درصدر کلام به قول مطلق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نخور،که در اینصورت شامل انار حلو و حامض هر دو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ذیل کلام علّت می‌آورد که چون ترش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بدین معناست که رمان بودن خصوصیّتی ندارد بلکه مناط حامض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تعمّم در اینجا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هیچ شیء ترشی را نباید بخوری چه رمان باشد و چه شیء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تخصّص در اینجا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درصدر کلام بطور مطلق گفتیم انار نخور،این مطلب به اطلاق خودش باقی نیست بلکه حکم اختصاص به رمان حامض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استفاده از رمان شیرین را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مقدّمۀ فوق بفرمائید که انما الکلام در پاسخ مذکور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سائل در حدیث مذکور کلّی است یعنی که سوال از شک پس از وضوء است، اعمّ از اینکه شک،شک طاری باشد و یا 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تعلیلی که در پاسخ امام آمده است از جهتی مخصّص و از جهتی معمّم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رابطۀ با مخصّص بودن آن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تعلیلی که ذکر شده است،اذکریّت است،یعنی عدم اعتناء به شک،به مناط اذکر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بلاشک،اذکریّت،اختصاص به شک طاری دارد و ربطی به شک ساری که در اینجا مورد بحث ماست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اینجا از اوّل امر کیفیّت عمل نزد نمازگزار مجسّم است و قبل و بعد از شک اذکریّت مساوی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زاویه،حدیث مزبور دلیل بر وجه ثانی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رابطۀ با معمّم بودن آن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انضمام کبری کلّی مذکور در موضع ششم دلالت دارد بر اینکه در موارد شکّ طاری مطلقا به شکّ خود اعتناء نکن و حتما آن را انجام داده‌ای و چیزی را فرو نگذاشته‌ای نه سهوا و نه عمدا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سهوا لانّه خلف،و امّا عمدا لأنّه خلاف ارادة الابراء و نقض للغرض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در رابطۀ با شک در مانعیّت موجود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الشّکّ من جهت احتمال وجود الحائل علی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گاهی،منشاء شکّ ما احتمال اصل وجود مانع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وضوء می‌گیرد و یا غسل می‌کند و توجّه دارد که نباید حائل و مانعی از وصول آب به بشره یعنی پوست بدن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انجام عمل شک می‌کند که آیا حائل بوده است تا که عملش باطل باشد یا حائلی نبوده تا که عملش صحیح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در اینکه آیا قاعدۀ فراغ و تجاوز قابل جریان هست یا نه؟همان دو وجهی که ذکر جاری و ساری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من الاصول المثبتة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امتیاز شک در وجود مانع از مانعیّت موجود این است که در اینجا اصالة عدم الحائل و نیز استصحاب عدم آن هم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مطلب،مؤیّد قاعدۀ فراغ و احتمال جریان آن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استصحاب اصل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نتیجۀ مستقیم آن عبارتست از وصول و رسیدن آب به پوست یا انغسال البشره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صحت عمل که اثر شرعی باشد بر آن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اینکه اصل مثبت حجیّت دارد یا نه؟به تنبیه ششم از تنبیهات استصحاب رجوع کنید چونکه در آنجا مفصّلا مورد بحث قرار گرفت و نهایتا گفته شد که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از امارات باشد آری حجیّت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اصول عملیّه باشد لکن واسطه خفیه،باز هم بله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اصول عملیّه باشد ولی واسطه جلیّه باشد،خیر،فاقد حجیّت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موضوع بحث در مسأله ثانیه در ابتدای کار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اصالة الصّحة با استصحاب تعارض کند بلاشک اصالة الصّحة را بر استصحاب مقدّم می‌داریم اعمّ از اینکه شما استصحاب را از باب ظن حجّت بدانید یا از باب اصل بودن و اعمّ از اینکه اصالة الصّحة را در موضوعات از قبیل امارات بگیرید و یا از اصول موضوعیّه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در هر چهار صورت حتی در فرضی که استصحاب را از امارات بگیرید و اصالة الصّحة را اصل،باز اصالة الصّحة بر استصحاب مقدّم است،گرچه قاعده این بود که امارات بر اصول یا وارد باشند یا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شارع مقدّس اصالة الصّحة را در یک موردی مقرّر فرموده است که دائما مواجه با استصحاب خلاف است و لذا اگر بخواهیم استصحاب را مقدّم بداریم دیگر جائی برای اصالة الصّحة باقی نمی‌ماند و ملغی می‌شود و حال آنکه استصحاب مواضع و موارد مختلفی برای جاری شدن دارد و با جریان اصالة الصّحة در این مورد ملغی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 از محذور لغویّت باید که اصالة الصّحة را در اینجا مقدّم بر استصحاب بدانیم به ایّ نحو کانا یعنی که استصحاب را هرچه می‌خواهید حساب کنید،این اصل را هم هر چه می‌خواهید حساب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مشغول به نماز هستید،وارد سوره که می‌شوید شک می‌کنید که آیا حمد را خوانده‌اید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اصل،عدم انجام حمد است یعنی که خیر آن جزء مشکوک را بجا نیاورده‌ای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شارع در اینجا اصالة الصّحة را آورده است به اینکه اگر شک کردی به شک خودت اعتنا نکن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بخواهیم در اینجا استصحاب را مقدّم بداریم و آن را جاری کنیم دیگر جائی برای قاعدۀ صحت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و فراغ به چه معناست و مراد از اینکه به شک بعد از فراغ یا تجاوز اعتنا نکن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ملاک مجرّد فراغ و تجاوز است یا که دخول در غیرهم شرط است یا که به مجرد فراغ از عمل،تجاوز صدق می‌کند ولو دخول هم صورت نگیرد؟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اصلا در فراغ و تجاوز دخول معتبر است یا نه؟اگر معتبر است معنای غیر چیست؟آیا این غیر جزء عمل باید باشد یا نه غیر جزء هم می‌تواند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در خود عمل شک نکند بلکه در شرطی از شروط آن شک بکند آیا این نیز داخل در شک پس از تجاوز از محل و شک بعد از فراغ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پس از اینکه حمد را تمام کرد و اللضّالّین را گفت شک بکند که آیا تجوید این قرائت را رعایت کرده‌ام یا نه؟مولات بین آیات و کلمات را رعایت کرده‌ام یا نه؟ترتیب را رعایت کرده‌ام یا نه؟آیا این امور داخل در الشکّ بعد الفراغ و التّجاوز هستند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که ما در ابتدا به بیان روایات این باب بپردازیم تا روشن شود که مطلب از چه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باید بررسی کنیم که آیا مراد احادیث،الشّکّ فی وجود الشّیء است یا که مراد الشّکّ فی الصّحة و التّمامیّة عمل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روایات به ذهن تبادر می‌کند،شک در وجود و عدم شیء است لکن پس از کلمۀ الشّکّ فی شیء،کلمات دیگری وجود دارد از جمله،کلمۀ بعد التجاوزه،بعد الفراغ عنه،بعد مضیّ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در آن شیء پس از پشت سر گذاشتن آن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پشت سر گذاشتن عمل و شک در آن،شک کردن در صحت آن می‌باشد منتهی می‌توان جملۀ دوّم را به نحوی معنا کرد که با جملۀ اوّل سازگار باشد و لذا لازمۀ این کار 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در بعد تجاوزه و بعد فراغته عنه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وقت العمل برگرداند و نه به خود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الشّکّ فی الشّیء بعد تجاوزه می‌شود الشّک فی الشّیء فی تجاوز محلّه،یعنی وقتی که محل و مکان شیء یا به تعبیر دیگر عمل را پشت سر گذاشتی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وجود یا عدم یک شئی‌ای شک کردی در حالی که از محلّ آن عبور کرده و فارغ</w:t>
      </w:r>
    </w:p>
    <w:p>
      <w:pPr>
        <w:pStyle w:val="BookText"/>
        <w:rPr/>
      </w:pPr>
      <w:r>
        <w:rPr>
          <w:rFonts w:ascii="IRNazanin" w:hAnsi="IRNazanin" w:eastAsia="IRNazanin"/>
          <w:color w:val="111111"/>
          <w:sz w:val="28"/>
          <w:sz w:val="28"/>
          <w:szCs w:val="28"/>
          <w:rtl w:val="true"/>
          <w:lang w:bidi="fa-IR"/>
        </w:rPr>
        <w:t>شده‌ای،آن وقت به شکّت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احادیث مربوط می‌شود به الشّک فی وجود شیء بعد تجاوزه و 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صحّة العمل بعد الفراغ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خود بر دو دسته‌اند و در معنای آنها چهار احتمال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 اینکه یک دسته از این روایات مربوط به قاعدۀ تجاوز باشد یعنی الشّک فی صحّة العمل بعد التجاوز عن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دستۀ دیگر آن مربوط به قاعدۀ فراغ باشد یعنی الشّکّ فی صحّة العمل بعد الفراغ عن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قاعده در کار است یکی قاعدۀ تجاوز،یکی هم قاعدۀ فراغ،البته یکی هم شک بعد از 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 اینکه ما این دو دسته حدیث را به نحوی معنا کنیم که هم قاعدۀ تجاوز را در بگیرند،هم قاعدۀ فراغ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فرقی نگذاریم بین اینکه شکّ ما در وجود عمل باشد یا که در صحت آن و یا فرقی نگذاریم بین اینکه شکّ ما پس از تجاوز از محل عمل باشد یا که پس از فراغ از خود عمل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ما اینگونه معنا کردن مستلزم استعمال لفظ واحد در معنای کثیر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سوّم اینکه همۀ این احادیث را فقط حمل بر معنای قاعده فراغ یعنی الشّکّ فی صحّة العمل بعد الفراغ عن العمل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این نیز معنائی غیرقابل قبول است،چرا که برخی از روایات تصریح دارد به شک در وجود پس از تجاوز از محلّ،مثل رکوع در روایت اسماعیل که تصریح دارد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فی الرّکوع بعد ما سجد،یعنی که محلّ رکوع گذشته و او شک دارد که آیا رکوع را انجام داده است یا نه؟و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فی السجود بعد ما 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 که ما همۀ این احادیث را حمل بر معنای صحت پس از فراغ از عمل کنیم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چهارم اینکه همۀ این احادیث را حمل بکنیم بر قاعدۀ تجاوز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الوجود بعد تجاوز عن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انسان پس از تجاوز از محلّ عمل شک بکند که آیا فلان عمل را انجام داده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این معنای خوبی است و می‌توان همه احادیث موردنظر را به همین معنا یعنی شک در وجود و عدم شیء و سپس از تجاوز از محلّ معنا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همۀ این احادیث نگفته است که الشّکّ فی الصّحة العمل بعد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که شما شک بکنید در صحت عمل بعد الفراغ عن العمل،می‌توانید بگوئید که من شک دارم در وجود فلان عمل سپس از تجاوز از محلّ آن 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ما قاعدۀ فراغ را گرفتیم خودبه‌خود قاعدۀ تجاوز را نیز دربرمی‌گیرد به همین خاطر است که فقهاء در رساله‌های خود نوشته‌اند که اگر کسی پس از فراغت از عمل در صحت عملش شک نمود،نباید به شکش اعتنا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این معنای چهارم معنای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چه کسی در محلّ بحث تعیین محلّ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مقدّس است که برای یک عمل تعیین محلّ می‌کند بدین معنا که فلان عمل را در کجا باید انجام داد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الشیء بعد تجاوز محلّه الشّرعیّ لاعتبار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عملی پس از تجاوز از محل شرعی‌اش،شک بکنیم به این شک خود اعتنا نخواهیم کرد،مثل شک کردن در فاتحة الکتاب پس از داخل شدن به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محلّ فاتحة الکتاب قبل از سوره است،حال اگر پس از ورود به سوره شک کنیم که آیا فاتحة الکتاب را خوانده‌ایم یا نه؟این می‌شود الشّکّ فی الشّیء بعد تجاوز محلّه الشرعی،که قابل اعتنا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لفظ جلالۀ الله را ذکر کرده‌اید و لکن شک کنید که آیا پس از آن اکبر را هم گفته‌ام یا نه؟نباید به این شکّ خود اعتنا کنید،یعنی بگوئید بله من که الله را گفته‌ام انشاء الله اکبر را هم به دنبال آن گفته‌ام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الشکّ فی الشّیء بعد تجاوز محلّه العقلیّ لاعتبار به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که عقل و یا عرف اهل لسان برای کلمات و یا حروف در کلمات تعیین می‌کنند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لفظ جلاله یعنی الله را گفته‌ایم کلمۀ اکبر را هم به لحاظ عرف گفته‌ایم و لکن نمی‌دانیم که آیا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را هم گفته‌ایم یا که بصورت ابتر لفظ اکبر را تلفظ کرده‌ایم؟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ما از محلّ عقلی تجاوز کرده و نباید به شکّ خود اعتنا کنیم چرا که محلّ عقلی برای</w:t>
      </w:r>
    </w:p>
    <w:p>
      <w:pPr>
        <w:pStyle w:val="BookText"/>
        <w:rPr/>
      </w:pPr>
      <w:r>
        <w:rPr>
          <w:rFonts w:ascii="IRNazanin" w:hAnsi="IRNazanin" w:eastAsia="IRNazanin"/>
          <w:color w:val="111111"/>
          <w:sz w:val="28"/>
          <w:sz w:val="28"/>
          <w:szCs w:val="28"/>
          <w:rtl w:val="true"/>
          <w:lang w:bidi="fa-IR"/>
        </w:rPr>
        <w:t>حروف اینستکه حروف متصلا تلفظ 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یک حرف در جای خودش تلفظ نشود و منفصل بشود،باید که بصورت ابتدا به ساکن تلفّظ گردد که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کردیم که آیا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پایان اکبر گفته‌ایم یا نه؟نباید به این شک خود اعتنا کنیم چرا که از محلّ عقلی آن تجاوز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 الشّکّ فی الشّی بعد تجاوز محلّه العادیّ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 اگر کسی شک بکند در انجام فعلی پس از تجاوز از محلّ عادی آن که معمولا آن عمل در فلان جا عمل می‌شود وظیفه‌اش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می‌بینید که دست از غسل کشیده‌اید و تصمیم دارید که لباستان را بپوشید لکن در همین موقع شک می‌کنید که آیا سمت چپ بدنتان را شسته‌اید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اینجا شرعا و عقلا محلّش نگذشته است چون که موالات در آن شرط نیست و می‌توان که یک ساعت بعد هم رفت و جانب چپ را شست و لکن خوب عادت شما بر اینستکه بین این اجزاء فاصله نمی‌اندازید بلکه اجزاء سه‌گانۀ غسل را پشت‌سر هم می‌شوئید و لذا در اینجا به حسب عادت از محلّ عمل تجاوز کرده‌اید تکلیف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آیا این فرد نباید به شکّش اعتنا کند بلکه باید بگوید که انشاء الله عمل را درست انجام داده‌ام یا که نه این مثل موارد قبل نیست بلکه باید برود و عمل را انجام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فرد به حسب عادت هر روز پس از نماز ظهر مشغول به خوردن غذا می‌شود،اگر امروز در اثناء غذا خوردن شک کند که آیا نماز ظهرش را خوانده است یا نه؟چه باید بکند آیا باید به شکّش اعتنا کرده بگوید انشاء الله که خوانده‌ای یا که نمی‌تواند چنین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احوط اینستکه این مکلّف باید پس از تجاوز از محلّ عادی به شک خود اعتنا کند چرا که قانون فراغ و تجاوز در اینجا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اشتغال یقینی به تکلیف دارد و باید که فراغت یقینیّه تحصیل کند و آن به اینستکه عمل را کامل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به شک خود اعتنا کرده و عمل را اعاده نماید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ملاک در قاعدۀ تجاوز چیست آیا مجرّد تجاوز از محل است یا که دخول در غیر هم</w:t>
      </w:r>
    </w:p>
    <w:p>
      <w:pPr>
        <w:pStyle w:val="BookText"/>
        <w:rPr/>
      </w:pPr>
      <w:r>
        <w:rPr>
          <w:rFonts w:ascii="IRNazanin" w:hAnsi="IRNazanin" w:eastAsia="IRNazanin"/>
          <w:color w:val="111111"/>
          <w:sz w:val="28"/>
          <w:sz w:val="28"/>
          <w:szCs w:val="28"/>
          <w:rtl w:val="true"/>
          <w:lang w:bidi="fa-IR"/>
        </w:rPr>
        <w:t>در آن دخالت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شرح گفته آمد جریان قاعدۀ تجاوز در اعمالی غیر از طهارت ثلاث دو مرحله‌ای است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نماز،فرقی نمی‌کند که شما در اثناء نماز در یک شیءئی پس از تجاوز از محلش شک بکنید یا اینکه پس از اتمام نماز در یک شیءئی از نماز شک بکنید،در هر صورت قاعدۀ تجاوز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تجاوز فی اثناء المرکب و بعد تجاوز عن المرکّب در هر دو مرحله جاری می‌شود،فی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پس از اینکه به سجده رفت،در انجام رکوع شک بکند و یا اگر پس از اینکه منتقل به قیام شد در انجام سجده شک بکند لاعتبار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پس از فراغت از نماز در جزئی از اجزاء نماز اعمّ از اینکه متوسطه باشد و یا جزء اخیر شک بکند لاعتبار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طهارت ثلاث برای جریان قاعدۀ تجاوز یک مرحله بیشتر قائل نشده‌اند یعنی که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اثناء وضو مثلا برای کسی شک رخ بدهد ولو پس از تجاوز از محلّ و یا پس از دخول فی الغیر باشد،باید که به شک خودش اعتنا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به هنگام شستن دست چپ شک بکنید که آیا دست راستتان را شسته‌اید یا نه؟باید برگردید و دوباره از آنجائی که در آن شک کرده‌اید فعل را انجام بدهید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تجاوز از محلّ و دخول در غیر در این مورد بلاتأثیر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پس از فراغت از عمل است که اگر در جزئی از اجزاء عمل شک نمودید قاعدۀ تجاوز در آن جاری می‌شود یعنی که نباید به شکّتان اعتنا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قاعدۀ تجاوز در طهارت ثلاث یعنی غسل وضوء و تیمم،یک مرحله‌ای است یعنی که در اثناء بودن ملاک نمی‌باشد بلکه تمامیّت عمل مرکب ملاک است و حال آنکه در سایر اعمال دو مرحله‌ای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چه دلیلی بر این حالت استثناء وجود دارد؟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علماء و اخبار کثیره‌ای که در این مورد وجود دارد،فی المثل در خبر زراره آمده است</w:t>
      </w:r>
    </w:p>
    <w:p>
      <w:pPr>
        <w:pStyle w:val="BookText"/>
        <w:rPr/>
      </w:pPr>
      <w:r>
        <w:rPr>
          <w:rFonts w:ascii="IRNazanin" w:hAnsi="IRNazanin" w:eastAsia="IRNazanin"/>
          <w:color w:val="111111"/>
          <w:sz w:val="28"/>
          <w:sz w:val="28"/>
          <w:szCs w:val="28"/>
          <w:rtl w:val="true"/>
          <w:lang w:bidi="fa-IR"/>
        </w:rPr>
        <w:t>که شخصی مشغول وضوء است،آنگاه شک می‌کند که آیا جزء قبل را شسته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وضو تمام نشده،باید برگردد و تمام آنها را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پس از تمام شدن وضو شکّی برای شما پیش آمد به آن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اخبار وارده در رابطۀ با وضوء است،لکن حضرات تیمّم و غسل را نیز روی تنقیح مناط بدان ملحق کرده و گفته‌اند که طهارت ثلاث در حکم تفاوتی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و مشکل در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حدیث چهارم است که مربوط به وضوء است و در شرح آن را ذکر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جهت؟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الوضوء و قد دخلت فی غیره فشکّک لیس بشیء انّما الشّکّ اذا کنت فی شیء لم تجزه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بحث 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و ذیل این حدیث چه می‌گوید؟آیا صدر این حدیث که به بیان حکم وضوء پرداخته است،شامل هردو مرحله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آیا هم اثناء وضوء مرادش می‌باشد،هم پس از تمامیّت وضوء چنانکه در نماز اینچنین بود یا اینکه نه فقط مرحلۀ تمامیّت وضوء مرادش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چرا چنین بحثی در اینجا پیش 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صدر حدیث را به دو گونه می‌توان معنا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جزئی از اجزاء وضوء شک نمودی در حالیکه در غیر آن جزء یعنی جزء بعدی وارد شده‌ای به شکّت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جزئی از اجزاء وضوء شک نمودی در حالیکه وضوء را تمام کرده و مشغول به عمل دیگری هستی به شکّت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راجع به این مطلب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حدیث را حمل کنیم بر مرحلۀ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آن را حمل بر هردو مرحله بکنیم لازم می‌آید که حکم این حدیث با آن حکمی که گفتیم حکم وضوء یک حکم یک مرحله‌ای و استثنائی است تناسب و سازگاری نخواهد داشت و لذا باید این حدیث را به نحوی معنا کنیم که شامل یک مرحله بشود و با آن یکی حکم سازگاری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وضوء برگردانیم و نه به آن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ضمیر در غیره را به شیء برگردانی،صدر حدیث شامل هردو مرحله می‌شود و لذا مخالف اجماع و اخبار مربوط به آن حکم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ضمیر در غیره را به وضو برگردانیم معنایش این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عملی در وضوء شک بکنی در حالیکه داخل شده‌ای در غیر وضوء،در اینصورت تنها شامل مرحلۀ دوّم می‌شود یعنی لیس بشیء که در اینصورت با حکم وضوء که یک مرحله‌ای است سازگاری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اینکه تا به اینجا دچار مشکله‌ای نشدیم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مشکلی که در رابطۀ با حدیث مزبور مطرح گردید در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ذیل حدیث است که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ضابطه می‌کند و وقتی که با کلمۀ انّما به ذکر قاعده و ضابطه می‌پردازد معنایش این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حکمی که برای وضو ذکر کردیم،علی القاعده است و یک امر استثنائی و خلاف قاعده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قاعده چیست که این حکم علی القاعده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مرکّب،یک شیء دارای اجزاء است،اگر شما در اثناء یک مرکب شک بکنید باید برگردید چرا که در آنجا قاعدۀ تجاوز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پس از اتمام مرکب شک نمودید در آن صورت به شک خود اعتنا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مزبور علی القاعده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نکتۀ مورد توجّه در اینجا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کار به اینجا رسید دو اشکال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قاعده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شک در خلال شیء مرکب احتیاط بکن و چنانچه پس از اتمام مرکّب شک نمودی قاعدۀ تجاوز جاری بکن،اصلا بفرمائید ببینیم که خود شستن دست مثلا در وضوء یک عمل مرکب است یا بسیط؟</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مرکبّه است،چونکه هریک از اعضاء خود دارای اعضائی است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دارای ساعد،کف دست،انگش و هر انگشت دارای چند بند است یعنی که خود دست،مرکّبی ذی اجزاء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قاعده گفت اگر در خلال انجام یک مرکّب شک نمودید احتیاط بکنید یعنی به شک خود اعتنا کرده برگردید و آن اجزاء را بشوئید لکن اگر پس از انجام آن شک نمودید قاعدۀ تجاوز جاری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همانطور که شما این قاعده را در وضوء اجراء می‌کنید باید که در ید یعنی دست هم که یک مرکب است را اجراء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کلّ شیء بحسبه،یعنی که هر مرکبی به حسب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وضوء دارای اجزاء است،دست هم دارای اجزاء است صورت هم دارای اجزاء است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خلال هریک از این اعضاء مرکّبه شک نمودی احتیاط کن و چنانچه پس از تمامیّتشان شک کردی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احدی به این معنا ملتزم نشده است که حین شستن این دست مثلا اگر شک کردی که آیا فی المثل فلان انگشت را شسته‌ای یا نه؟احتیاط بکن و چنانچه پس از تمامیّت و شستن دست شک نمودی که فلان اسبع را شسته‌ای یا نه؟به شک خود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هرآنچه در رابطۀ با اعضاء وضوء گفته‌اند،در اجزائیّت هم همان را گفته‌اند و آن اینستکه این شک پس از تمام شدن وضو باید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شبهه و یا مشکلۀ دوّم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قاعده اینستکه عنوان گردید پس در نماز و طواف و کلیۀ اعمال باید این قاعده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اگر در اثناء عملی شک نمودی اعتنا بکن و چنانچه پس از تامیت آن عمل شک نمودی قاعدۀ تجاوز جاری نما و حال آنکه تنها در وضوء این قاعده را جاری کرده‌اند ولی در نماز به هردو مرحله عمل می‌شود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در خلال عمل اگر مکلّف شک بکند به قاعدۀ تجاوز عمل می‌کند و هم پس از اتمامش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اخباری که تاکنون در رابطۀ با قاعدۀ تجاوز و فراغ خوانده‌ایم معارض با این روایتی است که دربارۀ وضوء وارد شده است چرا که قاعده‌ای که آن روایات در اختیار ما می‌گذاشتند دو مرحله‌ای و قاعده‌ای که این روایت در اختیار ما می‌گذارد یک مرحله‌ای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برای دفع اشکالات وارده بر حدیث مزبور چه می‌فرمائید؟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که اگرچه عرفا و به حسب ظاهر،وضوء یک مجموعۀ مرکب و ذات الاجزاء است یعنی که مجموعه‌ای از غسلات سه‌گانه مسحات است و لکن شارع مقدّس این مجموعه را به عنوان یک امر واحد بسیط اعتبار فرموده است،چونکه مسبّب این افعال که طهارت باطنیّه باشد یک امر واحد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مجموعۀ افعال وضوء به منزلۀ سبب واحد بسیط اعتبار شده باشد هر فعلی از افعال وضوء و هر جزئی از اجزاء آن اعمّ از اینکه اصلیّه باشد و یا فرعیّه،مستقلاّ و جدای از دیگری مورد نظر قرار نمی‌گیرد بلکه همۀ اجزائش یک عمل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واحد بسیط تنها دارای یک ورود و خروج است چنانکه یک تجاوز از محلّ هم بیشتر ندارد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محل به عین فراغ از عمل تحقق می‌یابد و تا فراغت از عمل در اینجا حاصل نشود تجاوزی هم صورت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هردو مشکل برطرف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شستن مثلا دست راست مستقلا مدنظر قرار نمی‌گیرد تا که صدق کند که از محلّ آن گذشته و وارد دست چپ شده است و اعتنا نکند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باب وضوء هم خلاف قاعدۀ تجاوز نیست و یک استثناء بحساب نمی‌آید بلکه خود مطابق قاعدۀ تجاوز است چونکه شک در اجزاء وضوء در هر کجای وضوء که باشد تا زمانی که وضوگیرنده از عمل فارغ نشده است شکش،شک پس از تجاوز نیست بلکه شک قبل از تجاوز از محل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قاعدۀ تجاوز هم می‌گوید پس از تجاوز از محل به شکت اعتنا نکن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موضع پنجم از مواضع هفتگانۀ بحث پیرامون چه امری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قاعدۀ تجاوز از محلّ و فراغ از عمل اختصاص به باب اجزاء مرکب و شکّ در اجزاء دارد یا که تعمیم داشته و در باب شک در شرائط هم جاری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بعد از تجاوز من حیث الاجزاء باشد مسلّما قاعدۀ تجاوز در آنجا جاری می‌شود،آیا اگر شک بعد از تجاوز از محل من حیث الشّرائط باشد باز هم قاعدۀ تجاوز جاری می‌شود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 معتقد است که قاعدۀ فراغ و تجاوز اختصاص به شک در اجزاء ندارد بلکه در شک در شرائط نیز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بطور مطلق،چه نسبت به وضوء که شرطی از شروط نماز است و چه سایر شرائط،و چه نسبت به بعد از فراغت از عمل و چه نسبت به اثناء عمل و چه نسبت به کسی که در آستانۀ ورود به عمل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نمازگزاری پس از تمام کردن نماز شک کند که آیا وضوء داشته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شک کند که استقبال الی القبله را مراعات کرده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در اثناء عمل شک کند که وضوء دارد یا نه؟به حکم قاعده فراغ نباید که به شک خود اعتنا کند،دلیلش هم بنای عقلاء است،یعنی که انسان عاقل وقتی بنا دارد که کاری را شروع کند آن کار را با تمام مقدماتش شروع می‌کند تا که عملش صحیح و بری‌کنندۀ ذمّۀ او باشد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کاشف اللثام معتقد است که قاعدۀ تجاوز در صورتی جاری است که نگرانی نمازگزار در عملش از حیث اجزاء باشد فی المثل در اثناء نماز و یا پس از نماز شک بکند که آیا رکوع را انجام داده است یا نه؟و یا شک بکند که سجود را انجام داده است یا نه؟باید که قاعدۀ تجاوز جاری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 شک بکند که دست راستش را شسته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نگرانی نمازگزار از حیث شرائط عمل باشد جای قاعدۀ تجاوز نیست بلکه جای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جنابعالی در این رابطه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باید که قائل به تفصیل شد چون در این جهت فرقی بین اجزاء و شرائط وجود ندارد،یعنی قاعدۀ تجاوز همانطور که به هنگام نگرانی در اجزاء جاری می‌شود به هنگام نگرانی در شرائط هم جاری می‌شود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در حال تهیّأ شک بکند دیگر تجاوز صدق نمی‌کند،و یا نسبت به اعمال مستقبله</w:t>
      </w:r>
    </w:p>
    <w:p>
      <w:pPr>
        <w:pStyle w:val="BookText"/>
        <w:rPr/>
      </w:pPr>
      <w:r>
        <w:rPr>
          <w:rFonts w:ascii="IRNazanin" w:hAnsi="IRNazanin" w:eastAsia="IRNazanin"/>
          <w:color w:val="111111"/>
          <w:sz w:val="28"/>
          <w:sz w:val="28"/>
          <w:szCs w:val="28"/>
          <w:rtl w:val="true"/>
          <w:lang w:bidi="fa-IR"/>
        </w:rPr>
        <w:t>قاعدۀ تجاوز به درد نمی‌خورد،چونکه تجاوز در مورد آنها صدق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پس از فراغ از عمل اگر در اجزاء یا در شرائط شک بشود این قاعده جاری می‌شود،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وضو گرفته است،اگر پس از وضوء شک بکند که آیا با آب مباح وضو گرفته است یا نه؟می‌گوید که بله انشاء الله با آب مباح وضو گرفته‌ام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اتمام نماز شک بکند که آیا در مکان مباح با آب مباح و با طهارت انجام گرفت یا نه؟می‌گوید 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در اثناء عمل شک بکند در صورتیکه تجاوز صدق بکند بله قاعده تجاوز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تجاوز هم پس از اتمام عن العمل و هم در اثناء عمل هردو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تفاوت در چیست؟</w:t>
      </w:r>
    </w:p>
    <w:p>
      <w:pPr>
        <w:pStyle w:val="BookText"/>
        <w:rPr/>
      </w:pPr>
      <w:r>
        <w:rPr>
          <w:rFonts w:ascii="IRNazanin" w:hAnsi="IRNazanin" w:eastAsia="IRNazanin"/>
          <w:color w:val="111111"/>
          <w:sz w:val="28"/>
          <w:sz w:val="28"/>
          <w:szCs w:val="28"/>
          <w:rtl w:val="true"/>
          <w:lang w:bidi="fa-IR"/>
        </w:rPr>
        <w:t>در ملاک صدق تجاوز است،فی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تهیّاء تجاوز صدق نمی‌کند و یا نسبت به اعمال مستقبله تجاوز صدق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الفراغ عن العمل تجاوز صدق می‌کند،و در اثناء عمل نسبت به اعمال گذشته صدق می‌کند و لکن نسبت به اعمالی که هنوز انجام نشده صدق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انسان در اثناء نماز شک بکند که طهارت دارد یا نه یعنی غسل کرده یا نه؟وضو گرفته یا نه؟تیمّم کرده است یا نه؟چه باید بکند؟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گفت که نسبت به اعمال گذشته تجاوز صدق می‌کند و نسبت به بقیّۀ عمل تجاوز صدق نمی‌کند؟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از آنجا که محل تحصیل طهارت ثلاث قبل از عمل است و مثل قبله یا ستر عورت یا شناخت وقت نیست که بشود در هر حالی آن را تحصیل نمود،چنانچه نمازگزار در اثناء نماز نگران طهارت شد باید قطع کند و تحصیل طهارت کرده و دوباره شروع به نماز نماید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عقیدۀ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در اثناء نماز در طهارت شک بکند چون نسبت به اعمالی که انجام شده محلّ آن گذشته است و نه از حیث شرط بودنش،باید که نماز را تا آخر بخواند،اعاده هم لازم نیست،بلکه شاید بتوان گفت که برای اعمال مستقبله هم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چه مؤیّدی بر قول خودتان یعنی قول به تفصیل در این مسأله 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صحیحۀ علی بن جعفر است که در آنجا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نماز شک کردی که آیا طهارت داری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اثناء آن شکّ کردی برگرد،تحصیل طهارت کن و نمازت را استیناف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الفراغ عن الصلوة شک کردی که طهارت داشتی یا نه؟به شکّت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ششمین موضع از مواضع هفتگانۀ مورد بحث در مسألۀ دوّم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پس از فراغ عن العمل شک کند که آیا فلان جزء و یا فلان شرط وجود گرفت یا نگرفت تکلیفش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شک انسان شک در صحّت فعل است و نه در وجود آن یعنی که پس از تجاوز از عمل در صحّت عمل شکّ می‌کند که البته شک در صحت عمل نیز خود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 آن برمی‌گردد به شک در وجود شیء،پس از تجاوز از محلّ که گفته شد قاعدۀ تجاوز در آن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 آن هم برگشت به شک در وجود ندارد که موضع ششم در رابطۀ با این قسم از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موضع بحث 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جائی که شک در صحّت بازگشت به شکّ در وجود ندارد قاعدۀ تجاوز جاری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نمازش را تمام کرده،پس از نماز شک می‌کند که آیا این نماز من صحیح انجام گرفت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او در اینستکه آیا نمازم را با ترتیب مقرّر انجام دادم یا برخلاف آن و اعمال را پس و پیش انجام دادم؟و یا شک او 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من با موالات انجام گرفت یا نه؟ و لذا شک او شک در وجود یک جزء یا شرط یا صحت آنها نیست،گرچه عرف اینگونه امور را یک عمل محسوب نمی‌کند بلکه از حالات اعمال به شمار می‌آورد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اینکه برخی از امور هست که عرفا عملی در مقابل سایر اعمال به شمار نمی‌آیند بلکه حالات یک عمل و یا اعمال بحساب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آیا قاعدۀ تجاوز در اینگونه از حالات که عرفا عمل بحساب نمی‌آیند جاری می‌شود یا نه؟فی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تمام شدن قرائت حمد شک کند که آیا آیات مربوطه را با ترتیب و موالات خواندم یا بدون ترتیب و موالات می‌تواند به قاعدۀ تجاوز تمسّک کند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این رابطه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از یک جهت در اینجا اشکالی وجود دارد و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ادلّۀ فراغ و تجاوز به ذهن تبادر می‌کند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این قاعده از چیزی که عرفا عمل بحساب نمی‌آید،انصارف دارند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در ترتیب و موالات مثلا شک بکند ولو بعد از عمل باشد باید احتیاط کرده، برگردد و عمل را بطور صحیح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وجوه متعّددۀ دیگر اینجا جای قاعدۀ تجاوز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وجه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فراغ و تجاوز می‌گوید پس از تجاوز عن الشیء اگر شک کردی به شک خودت اعتنا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عموم دارد و شامل ترتیب و موالات هم می‌شود چرا که به خودی خود یک شیء است ولو عرفا لا یعدّ 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دیگر اینستکه گفته شد که شک در صحت برمی‌گردد به شک در وجود،خوب اینگونه از شک در صحت را که ناشی از ترتیب و موالات است می‌شود برگرداند به شک در وجود،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نمازتان را خوانده‌اید،پس از اتمام نماز شک می‌کنید که آیا موالات داشت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آن به اینستکه آیا عمل بطور صحیح تحقق و وجود یافت یا که به نحو صحیح تحقق پیدا نکرد؟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حساب شک شما در تحقّق ترتیب و موالات برمی‌گردد به همان شک در وجود عمل صحیح</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دیگر اینکه در برخی از احادیث آمده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 فشکّکت فیه،فشکّک لیس بشیء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نیز عام است و عمومش شامل این مورد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دیگر اینکه می‌توان از راه تنقیح مناط آن نگرانی اوّل را رفع نمود بدین معنا که هر عاقلی وقتی قاعدۀ فراغ و قاعدۀ تجاوز را مورد لحاظ قرار می‌دهد به قدری ملاک روشن است که وقتی در جزء و یا اجزاء عمل شک می‌کند می‌داند که به چه مناط و ملاکی قاعدۀ تجاوز جاری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شرائط شک می‌کند اگر از او سوال شود به چه مناطی قاعدۀ تجاوز جاری کردی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مناط اینکه معنی ما مضی،خوب در اینگونه امور نیز مضی ما مضی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امکان دارد که ما یک قاعدۀ دیگری فوق قاعدۀ تجاوز ایجاد بکنیم که از قاعدۀ تجاوز دقیق‌تر باشد و آن اصالة الصّحة فی العمل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قاعده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آدم مسلمان اقدام به انجام عملی می‌کند و تصمیم می‌گیرد که دینی را اداء کند اصل اینستکه عملش را درست و کامل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هم ظاهر حال مسلم است،ظاهر حال مسلم نشانگر اینستکه وقتی او کاری را در مقام ابراء ذمّه انجام می‌دهد،اصل اینستکه آن عمل را صحیح و درست انجام داده است یعنی که نه از حیث شرائط نقصان دارد،نه از حیث اجزاء نقصان دارد،نه از حیث ترتیب و موالات نقصان دارد،نه از روی عمد و یا نسیان بدان نقصی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فراز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یتوضّأ اذکر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هنگام انجام عمل توجّهش بیشتر است به عمل از زمانی که در آن شک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صغری بعلاوۀ کبرای قبل یعنی انجام عمل در مقام ابراء ذمّه،رفع نگرانی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هفتمین موضوع از مواضع هفتگانۀ مورد بحث در مسأله دوّم چیست؟</w:t>
      </w:r>
    </w:p>
    <w:p>
      <w:pPr>
        <w:pStyle w:val="BookText"/>
        <w:rPr/>
      </w:pPr>
      <w:r>
        <w:rPr>
          <w:rFonts w:ascii="IRNazanin" w:hAnsi="IRNazanin" w:eastAsia="IRNazanin"/>
          <w:color w:val="111111"/>
          <w:sz w:val="28"/>
          <w:sz w:val="28"/>
          <w:szCs w:val="28"/>
          <w:rtl w:val="true"/>
          <w:lang w:bidi="fa-IR"/>
        </w:rPr>
        <w:t>اینستکه شک بر دو جور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بدین نحو است که مکلّف ریخت یا کیفیّت عمل را نمی‌داند یعنی که نمی‌داند که عمل به چه شکلی و با چه کیفیّتی انجام گرفت؟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ریخت و یا کیفیّت عمل کاملا اطلاع دارد لکن نمی‌داند که عمل با این ریخت و شاکله‌ای که او انجام داد صحیح است یا باطل؟</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می‌گیرد در حالیکه می‌داند که انگشتر او کاملا به بشرۀ انگشت او چسبیده است به نحوی که اگر آن را حرکت ندهد آب به بشره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گرفتن وضو و اتمام عمل شک می‌کند که آیا این وضوی من صحیح است یا نه؟چرا که ریخت و کیفیّت عمل در نظرش نیست یعنی به یادش نمی‌آید که حین العمل انگشترش را حرکت داده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 اقدام به وضوی ارتماسی می‌کند،یعنی دستش را به نیت غسل دست راست مثلا زیر آب برده،بیرون می‌آورد و هکذا دست چپ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انگشترش را هم حرکت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می‌کند که آیا با کیفیّتی که من وضو گرفتم آب به بشرۀ زیر انگشتر رسیده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کیفیت عمل را می‌داند،لکن نمی‌داند که آیا با این کیفیّت آب به زیر انگشتر می‌رود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قاعدۀ فراغ و تجاوز در اینجا جاری می‌شود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جناب شیخ در این مسأله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به ذهن می‌آید که بله در اینجا نیز قاعدۀ تجاوز جاری می‌شود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الشّیء بعد تجاوزه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این مورد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کمی تأمّل و دقت متوجّه می‌شویم که خیر،قاعدۀ مزبور شامل اینگونه موارد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قاعدۀ تجاوز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یتوضّاء اذکر منه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هم به لحاظ سعه و ضیق دائرمدار علتش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اذکر بودن مربوط به آنجائی است که می‌توان گفت طرف به هنگام عمل متوجّه‌تر بوده است از زمان شک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تعلیل مزبور در ما نحن فیه که مکلّف هیئت و ریخت عمل را کاملا می‌داند لکن نمی‌داند که عمل با آن هیئت و شاکله صحیح است یا نه،جا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اینجا می‌شود گفت انشاء الله حین یتوضّاء اذکر؟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بگوئیم که خیر،چونکه اذکر را در جائی بکار می‌برند که انسان از نحوۀ عملش غافل</w:t>
      </w:r>
    </w:p>
    <w:p>
      <w:pPr>
        <w:pStyle w:val="BookText"/>
        <w:rPr/>
      </w:pPr>
      <w:r>
        <w:rPr>
          <w:rFonts w:ascii="IRNazanin" w:hAnsi="IRNazanin" w:eastAsia="IRNazanin"/>
          <w:color w:val="111111"/>
          <w:sz w:val="28"/>
          <w:sz w:val="28"/>
          <w:szCs w:val="28"/>
          <w:rtl w:val="true"/>
          <w:lang w:bidi="fa-IR"/>
        </w:rPr>
        <w:t>باشد بدین معنا که نمی‌داند که چگونه وضو گرفته،ناقص یا کامل؟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تعلیلی که در این احادیث ذکر شده است اختصاص دارد به آن مواردی که انسان پس از تجاوز از عمل شک بکند و نحوۀ عمل در نظر او مجسم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مطلب از این جهت،دچار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بله،از آنجهت که مکلّف عملی را انجام می‌دهد و لکن نحوۀ عمل را فراموش می‌کند که به چه نحوی وضو گرفته تعلیل مزبور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یتوضّاء اذکر من حین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می‌آید،بدن فرق بین اینکه بطلان عمل از ناحیۀ عمد باشد یا از ناحیۀ سهو یعنی که اذکر هردو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جهت بحثی که شد مسأله تفاوت می‌کند و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ریخت و شاکلۀ عمل را می‌دانی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هیئت و شاکلۀ عمل را می‌دانی اذکر وارد است و چنانچه هیئت و شاکلۀ عمل را نمی‌دانی اذکر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مزبور از یک جهت تعمیم دارد و از یک جهت تعمیم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احتمال فساد ناشی از عمد یا ناشی از سهو باشد قاعدۀ تجاوز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آن را کلمۀ اذکر برمی‌دارد،عمدش را هم آن کبرای کلّی برمی‌دارد که گفته شد ادم عاقل در مقام ابراء ذمّه عملش را ناقص انجام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توسعه دارد و لذا چه احتمال عمد بدهید و چه احتمال سهو،قاعدۀ تجاوز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 جهت که مکلّف هیئت و نحوۀ عمل را می‌داند تعمیم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 به اینجا گفته شد مربوط به آنجائی است که مکلّف شک بکند در مانعیّة الموجود چنانکه در مثال انگشتر گذشت که آیا این موجود مانعیّت از وصول آب به پوست داشته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او شک بکند در وجود المانع،فی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وضوء شک کند که آیا مانع یا موانعی از رسیدن آب به پوست وجود داشته یا نه؟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آیا مانعی بوده یا نبوده مربوط به قاعدۀ اصالة الصّحة و شک پس از تجاوز از محلّ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احتمال می‌دهد که مانعی بوده است چنانکه احتمال هم می‌دهد که مانعی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اینکه نحوۀ عمل هم کاملا در نظر او مجسم است و آن اینکه وضو گرفته و</w:t>
      </w:r>
    </w:p>
    <w:p>
      <w:pPr>
        <w:pStyle w:val="BookText"/>
        <w:rPr/>
      </w:pPr>
      <w:r>
        <w:rPr>
          <w:rFonts w:ascii="IRNazanin" w:hAnsi="IRNazanin" w:eastAsia="IRNazanin"/>
          <w:color w:val="111111"/>
          <w:sz w:val="28"/>
          <w:sz w:val="28"/>
          <w:szCs w:val="28"/>
          <w:rtl w:val="true"/>
          <w:lang w:bidi="fa-IR"/>
        </w:rPr>
        <w:t>نحوۀ عمل را می‌داند منتهی در رابطۀ با وجود مانع تفحّص نکرده است لکن احتمال می‌دهد که بوده یا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نیز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حین یتوضّاء 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 چرا که ربطی به اذکر بودن ندارد بخاطر اینکه به نحوۀ عمل کاملا آگاهی دارد لکن تفحّص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بله،برخی در اینجا از استصحاب عدم حائل استفاده کرده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مانعی در اعضاء وضو بوده است لابد طاری بوده و نه ذاتی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الشّک فی طرق علی المانع،الاصل عدمه،اصل اینستکه مانعی بر اعضاء وضو عارض نشده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استفاده از قاعدۀ تجاوز در اینجا مشکل است چونکه جای اذکر نیست و لکن استفاده از استصحاب عدم حائل،عدم مانع امکان دارد،جز اینکه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شما با استصحاب مانع را برمی‌دارید،لازمۀ عقلی نبودن مانع،وصول آب به بشره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می‌خواهید اثر عقلی را ثابت کنید و حال آنکه استصحاب نمی‌تواند اثر عقلی را ثابت کند مگر اینکه کسی استصحاب را از باب ظنّ حجّت بداند که در اینصورت مثبت و غیرمثبتش فرقی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عذر تراشیده بگوید واسطه خفیّه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اصل اینستکه حائل یا مانع نبوده است،سپس آب به بشره رسیده است،پس وضو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شدیم که با قاعدۀ تجاوز احتمال بطلان سهوی را برمی‌داریم لکن فهمیدیم که یک اصالة الصّحةای هم داریم که غیر از قاعدۀ تجاوز است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فعل العاقل المختار فی مقام ابراء ذمّه،اینستکه عمل را کامل انجام دهد و با این اصل احتمال بطلان عمدی و سهوی را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أصالة الصّحّة فی فعل الغیر</w:t>
      </w:r>
    </w:p>
    <w:p>
      <w:pPr>
        <w:pStyle w:val="BookText"/>
        <w:rPr/>
      </w:pPr>
      <w:r>
        <w:rPr>
          <w:rFonts w:ascii="IRNazanin" w:hAnsi="IRNazanin" w:eastAsia="IRNazanin"/>
          <w:color w:val="111111"/>
          <w:sz w:val="28"/>
          <w:sz w:val="28"/>
          <w:szCs w:val="28"/>
          <w:rtl w:val="true"/>
          <w:lang w:bidi="fa-IR"/>
        </w:rPr>
        <w:t xml:space="preserve">و هی فی الجملة من الاصول المجمع علیها فتوی و عملا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r>
        <w:rPr>
          <w:rFonts w:eastAsia="IRNazanin" w:cs="IRNazanin"/>
          <w:color w:val="111111"/>
          <w:sz w:val="28"/>
          <w:szCs w:val="28"/>
          <w:lang w:bidi="fa-IR"/>
        </w:rPr>
        <w:t>2:591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المسلمین،فلا عبرة فی موردها بأصالة الفساد المتّفق علیها عند الشکّ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أنّ معرفة مواردها،و مقدار ما یترتّب علیها من الآثار،و معرفة حالها عند مقابلتها لما عدا أصالة الفساد من الأصول،یتوقّف علی بیان مدرکها من 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تقدیم ما فیه إشارة إلی هذه القاعدة فی الجملة من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الکتاب،فمنه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،بناء علی تفسیره بما فی الکافی،من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إلاّ خیرا حتّی تعلموا ما هو</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لعلّ مبناه علی إرادة الظنّ و الاعتقاد من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کَثِیراً مِنَ الظَّنِّ إِنَّ بَعْضَ الظَّنِّ إِثْمٌ</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،فإنّ ظنّ السوء إثم،و إلاّ لم یکن شیء من الظنّ إثما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،بناء علی أنّ الخارج من عمومه لیس إلاّ ما علم فساده؛لأنّه المتیقّن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تَکُونَ تِجارَةً عَنْ تَراضٍ</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الاستدلال به یظهر من المحقّق الثانی،حیث تمسّک فی مسألة بیع الراهن مدّعیا لسبق إذن المرتهن،و أنکر المرتهن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الأصل صحّة البیع و لزومه و وجوب الوفاء بالعقد </w:t>
      </w:r>
      <w:r>
        <w:rPr>
          <w:rStyle w:val="FootnoteAnchor"/>
          <w:rtl w:val="true"/>
        </w:rPr>
        <w:footnoteReference w:id="76"/>
      </w:r>
      <w:r>
        <w:rPr>
          <w:rFonts w:ascii="IRNazanin" w:hAnsi="IRNazanin" w:eastAsia="IRNazanin"/>
          <w:color w:val="111111"/>
          <w:sz w:val="28"/>
          <w:sz w:val="28"/>
          <w:szCs w:val="28"/>
          <w:rtl w:val="true"/>
          <w:lang w:bidi="fa-IR"/>
        </w:rPr>
        <w:t>لکن لا یخفی ما فیه من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دلالة الآیتین الاولیتین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الکافی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أخیک علی أحسنه حتّی یأتیک ما یقلّبک عنه،و لا تظنّنّ بکلمة خرجت من أخیک سوءا و أنت تجد لها فی الخیر سبیلا</w:t>
      </w:r>
      <w:r>
        <w:rPr>
          <w:rFonts w:eastAsia="IRNazanin" w:cs="IRNazanin"/>
          <w:color w:val="111111"/>
          <w:sz w:val="28"/>
          <w:szCs w:val="28"/>
          <w:rtl w:val="true"/>
          <w:lang w:bidi="fa-IR"/>
        </w:rPr>
        <w:t xml:space="preserve">» </w:t>
      </w:r>
      <w:r>
        <w:rPr>
          <w:rStyle w:val="FootnoteAnchor"/>
          <w:rtl w:val="true"/>
        </w:rPr>
        <w:footnoteReference w:id="77"/>
      </w:r>
      <w:bookmarkStart w:id="229" w:name="pg12648_125748"/>
    </w:p>
    <w:p>
      <w:pPr>
        <w:pStyle w:val="BookText"/>
        <w:rPr/>
      </w:pPr>
      <w:bookmarkEnd w:id="229"/>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محمّد،کذّب سمعک و بصرک عن أخیک، فإن شهد عندک خمسون قسامة أنّه قال،و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أقل،فصدّقه و کذّبهم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مستفیضا،من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لا یتّهم أخاه</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اتّهم أخاه انماث الإیمان فی قلبه،کما ینماث الملح فی الماء</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اتّهم أخاه فلا حرمة بینهما</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اتّهم أخاه فهو ملعون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،إلی غیر ذلک من الأخبار المشتملة علی هذه المضامین،أو ما یقرب منها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230" w:name="__RefHeading___Toc428293_222507752"/>
      <w:bookmarkStart w:id="231" w:name="_Toc90"/>
      <w:bookmarkEnd w:id="230"/>
      <w:r>
        <w:rPr>
          <w:rtl w:val="true"/>
        </w:rPr>
        <w:t>مسألۀ سوم</w:t>
      </w:r>
      <w:bookmarkEnd w:id="231"/>
    </w:p>
    <w:p>
      <w:pPr>
        <w:pStyle w:val="Heading6"/>
        <w:numPr>
          <w:ilvl w:val="5"/>
          <w:numId w:val="1"/>
        </w:numPr>
        <w:rPr/>
      </w:pPr>
      <w:bookmarkStart w:id="232" w:name="__RefHeading___Toc428295_222507752"/>
      <w:bookmarkStart w:id="233" w:name="_Toc91"/>
      <w:bookmarkEnd w:id="232"/>
      <w:r>
        <w:rPr>
          <w:rtl w:val="true"/>
        </w:rPr>
        <w:t>اشاره</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اصالة الصّحة در کار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اصالة الصّحة اجمالا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قطعیّه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اصولی است که چه از لحاظ 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اجماع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از حیث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سیره و اجماع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اجماع و اتّفاق بین مسلمانان است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 برای اجراء اصالة الفساد در موردی که اصالة الصّحة قابل جریان است و به هنگام شک که متّفقّ علیها است وجود ندارد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شناخت موارد اصالة الصّحة و اینکه چه مقدار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شرعی،عقلی و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bookmarkStart w:id="234" w:name="pg12648_125749"/>
    </w:p>
    <w:p>
      <w:pPr>
        <w:pStyle w:val="BookText"/>
        <w:rPr/>
      </w:pPr>
      <w:bookmarkEnd w:id="234"/>
      <w:r>
        <w:rPr>
          <w:rFonts w:ascii="IRNazanin" w:hAnsi="IRNazanin" w:eastAsia="IRNazanin"/>
          <w:color w:val="111111"/>
          <w:sz w:val="28"/>
          <w:sz w:val="28"/>
          <w:szCs w:val="28"/>
          <w:rtl w:val="true"/>
          <w:lang w:bidi="fa-IR"/>
        </w:rPr>
        <w:t>مترتّب است،و نیز شناخت موقعیّت آن به هنگام تعارض و مقابله با اصلی از اصولی که غیر از اصالة الفساد است،متوقّف است بر بیان مدرک این قاعده از ادلّۀ اربعه</w:t>
      </w:r>
      <w:r>
        <w:rPr>
          <w:rFonts w:eastAsia="IRNazanin" w:cs="IRNazanin"/>
          <w:color w:val="111111"/>
          <w:sz w:val="28"/>
          <w:szCs w:val="28"/>
          <w:rtl w:val="true"/>
          <w:lang w:bidi="fa-IR"/>
        </w:rPr>
        <w:t>.</w:t>
      </w:r>
    </w:p>
    <w:p>
      <w:pPr>
        <w:pStyle w:val="Heading6"/>
        <w:numPr>
          <w:ilvl w:val="5"/>
          <w:numId w:val="1"/>
        </w:numPr>
        <w:rPr/>
      </w:pPr>
      <w:bookmarkStart w:id="235" w:name="__RefHeading___Toc428297_222507752"/>
      <w:bookmarkStart w:id="236" w:name="_Toc92"/>
      <w:bookmarkEnd w:id="235"/>
      <w:r>
        <w:rPr>
          <w:rtl w:val="true"/>
        </w:rPr>
        <w:t>مدرک اصالة الصّحة</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ناچاریم که مواردی از کتاب و سنّت را که فی الجمله در آن اشاره‌ای به این قاعده شده است،مقدّم بداریم</w:t>
      </w:r>
      <w:r>
        <w:rPr>
          <w:rFonts w:eastAsia="IRNazanin" w:cs="IRNazanin"/>
          <w:color w:val="111111"/>
          <w:sz w:val="28"/>
          <w:szCs w:val="28"/>
          <w:rtl w:val="true"/>
          <w:lang w:bidi="fa-IR"/>
        </w:rPr>
        <w:t>.</w:t>
      </w:r>
    </w:p>
    <w:p>
      <w:pPr>
        <w:pStyle w:val="Heading6"/>
        <w:numPr>
          <w:ilvl w:val="5"/>
          <w:numId w:val="1"/>
        </w:numPr>
        <w:rPr/>
      </w:pPr>
      <w:bookmarkStart w:id="237" w:name="__RefHeading___Toc428299_222507752"/>
      <w:bookmarkStart w:id="238" w:name="_Toc93"/>
      <w:bookmarkEnd w:id="237"/>
      <w:r>
        <w:rPr>
          <w:rtl w:val="true"/>
        </w:rPr>
        <w:t>استدلال به آیات کتاب و مناقشۀ شیخ در آن</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کتاب خدا،و آیاتی که در آن در این رابطه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آیات این سخن خدایتعالی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خیر،تا وقتی که به آنچه که در واقع هست علم پیدا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و مبنای این معنا،حمل قول،بر ظنّ و اعتقاد به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این آیه ربطی به ما نحن فیه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آیات،این سخن خدایتعالی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زیاد از ظنّ پرهیز کنید چرا که بعضی از ظنون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سوء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امور مردم بر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است و الاّ اگر سوء ظنّ اثم نباشد،موارد دیگر از ظنّ اثم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آیات،این سخن خدایتعالی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عقدهای خود 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بنابر اینکه آنچه از عموم آیه خارج شده است،مورد و معامله‌ای است که فسادش معلوم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 که فسادش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آنچه که فسادش مشکوک است،تحت عموم اوفوا بالعقود 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این سخن خدایتعالی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تجارتی که از روی رضایت دو طرف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نیز تجارتهای فاسده‌ای که فسادشان معلوم است از تحت عموم آیه خارج شده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استدلال به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اصالة الصّحة در فعل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محقّق ثانی بدست ما رسیده است،آنجا که تمسّک کرده است در فروش فرد 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مدّعی اذن قبلی مرتهن است،و مرتهن هم منکر اذن قبلی به اوست،به اینکه اصل،صحّت این بیع و لزوم آن است و وفا به این عقد واجب است</w:t>
      </w:r>
      <w:r>
        <w:rPr>
          <w:rFonts w:eastAsia="IRNazanin" w:cs="IRNazanin"/>
          <w:color w:val="111111"/>
          <w:sz w:val="28"/>
          <w:szCs w:val="28"/>
          <w:rtl w:val="true"/>
          <w:lang w:bidi="fa-IR"/>
        </w:rPr>
        <w:t>.</w:t>
      </w:r>
      <w:bookmarkStart w:id="239" w:name="pg12648_125750"/>
    </w:p>
    <w:p>
      <w:pPr>
        <w:pStyle w:val="BookText"/>
        <w:rPr/>
      </w:pPr>
      <w:bookmarkEnd w:id="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پوشیده نیست که استدلال به این دو آیۀ شریفه بر اثبات اصالة الصّحة خیلی ضعیف است و ضعیف‌تر از آن،استدلال به دو آیۀ اوّل است</w:t>
      </w:r>
      <w:r>
        <w:rPr>
          <w:rFonts w:eastAsia="IRNazanin" w:cs="IRNazanin"/>
          <w:color w:val="111111"/>
          <w:sz w:val="28"/>
          <w:szCs w:val="28"/>
          <w:rtl w:val="true"/>
          <w:lang w:bidi="fa-IR"/>
        </w:rPr>
        <w:t>.</w:t>
      </w:r>
    </w:p>
    <w:p>
      <w:pPr>
        <w:pStyle w:val="Heading6"/>
        <w:numPr>
          <w:ilvl w:val="5"/>
          <w:numId w:val="1"/>
        </w:numPr>
        <w:rPr/>
      </w:pPr>
      <w:bookmarkStart w:id="240" w:name="__RefHeading___Toc428301_222507752"/>
      <w:bookmarkStart w:id="241" w:name="_Toc94"/>
      <w:bookmarkEnd w:id="240"/>
      <w:r>
        <w:rPr>
          <w:rtl w:val="true"/>
        </w:rPr>
        <w:t>-</w:t>
      </w:r>
      <w:r>
        <w:rPr>
          <w:rtl w:val="true"/>
        </w:rPr>
        <w:t>و امّا سنّت</w:t>
      </w:r>
      <w:r>
        <w:rPr>
          <w:rtl w:val="true"/>
        </w:rPr>
        <w:t>:</w:t>
      </w:r>
      <w:bookmarkEnd w:id="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 سنّت،روایتی است در کافی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برادر دینی‌ات را بر نیکو بودن آن قرار بده تا اینکه علمی برای تو حاصل شود که تو را از این مسیر برگرداند و سوء ظن پیدا نکن به کلمه‌ای که از جانب برادر مؤمنت صادر شود،در حالیکه راه توجیه حرف او به خیر را می‌یابی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این احادیث،قول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محمد بن فضل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چشم و گوشت را از برادر دینی‌ات تکذیب کن سپس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قسامه نزد تو شهادت بدهند که او چنین و چنان گفته است و لکن او خود گفت که نگفته‌ام،پس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تصدیق کن و آن قسامه‌ها را تکذیب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این احادیث،روایاتی است که مستفیضا رسیده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دینی‌اش را متّهم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مؤمن،برادر دینی‌اش را متّهم کند، ایمان در قلب او تحلیل می‌رود،همانطور که نمک در آب تحلیل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 دینی‌اش را متّهم کند حرمتی بین آنها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 دینی‌اش را متّهم کند او ملعون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از اخباری که مشتمل بر این مضامین یا نزدیک به این مضامین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سوّمین مسأله از مسائل مقام اوّل در رابطۀ با چه امری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اصالة الصّحة در فعل دیگران است بدین معنا که اگر مسلمانی عبادتی از عبادات را انجام داد مثل اینکه برای میّتی مثلا نماز گذارد و ما شک کردیم که آیا آن نماز را صحیحا انجام داد تا در نتیجه این واجب کفائی از عهدۀ ما ساقط شده باشد و یا که فاسد انجام داد تا که در نتیجه مسئولیّت آن بر عهدۀ ما باقی باشد؟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 را حمل بر صحت کن که در نتیجه مسؤلیّت از عهدۀ ما ساقط</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مسلمانی معامله‌ای انجام داد و ما شک کردیم که آیا معامله‌ای صحیح و جامع جمیع اجزاء و شرائط انجام داد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 را حمل بر صحت کرده و آثار ربیع صحیح را بر آن مترتّب کن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الجملة من الاصول الجمجمع علیها فتوی 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اصالة الصّحة فی الجمله یعنی با قطع نظر از تفاصیل و بحثهائی که ذیلا در رابطۀ با کمیّت و کیفیّت آن خواهد آمد،از جمله اصول و قواعد مسلّمه‌ای است که از نظر فتوی یعنی اجماع قولی و از نظر عمل یعنی سیره و اجماع عملی مورد اتفاق و اجماع بین مسلمانان است و اختصاصی به شیعه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عبرة فی موردها باصالة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اوّلی در معاملات اصالة الفساد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اصل اوّلی در معاملات اصل عدم ترتیب اثر است،یعنی که اصل،عدم ترتّب ملکیّت و نقل و انتقال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مواردی که اصالة الصّحة قابل جریان است نوبت به اجراء اصالة الفساد که اصل اوّلی و همان قاعدۀ اوّلیّه است،نخواهد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اصالة الصّحة که به دلیل خاص حجّت شده بر اصالة الفساد که اصل اوّلی است حکومت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معرفة مواردها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توجیه و تفسیری فی الجمله است بدین معنا که اصل،اعتبار و حجیّت اصالة الصّحة فی الجمله است و در برخی از موارد جای بحث ندارد،معذلک باید که از جهات دیگری آن را مورد بحث قرار داد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رابطه با شناخت موارد جریان این اصل است که در تنبیه اوّل و دوّم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تنبیهات مربوط به این فصل خواهد آمد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رابطۀ با بیان مقدار آثاری است که بر این اصل مترتّب می‌شود از حیث اینکه آیا</w:t>
      </w:r>
    </w:p>
    <w:p>
      <w:pPr>
        <w:pStyle w:val="BookText"/>
        <w:rPr/>
      </w:pPr>
      <w:r>
        <w:rPr>
          <w:rFonts w:ascii="IRNazanin" w:hAnsi="IRNazanin" w:eastAsia="IRNazanin"/>
          <w:color w:val="111111"/>
          <w:sz w:val="28"/>
          <w:sz w:val="28"/>
          <w:szCs w:val="28"/>
          <w:rtl w:val="true"/>
          <w:lang w:bidi="fa-IR"/>
        </w:rPr>
        <w:t>خصوص آثار شرعیّه بر آن مترتّب می‌شود یا که آثار و لوازم خارجیّه نیز بر آن بار می‌شود؟که این بحث نیز در تنبیه سوّم و چهارم از تنبیهات مربوطه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در رابطۀ با مقابله و معارضه این اصل با سایر اصول است که اگر فی المثل با اصالة الفساد تعارض کرد کدامیک مقدّم می‌شود؟که در این رابطه صحبت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با سایر اصول موضوعیّه معارض شد کدام مقدّم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ما در صحّت و یا فساد معامله‌ای مسبّب باشد از شک در بلوغ و عدم بلوغ معامله‌کننده اعم از موجب و یا قابل،قبل از اصالة الصّحة که یک اصل حکمی است،پای اصل اصالة عدم البلوغ در میان است که یک اصل موضوعی است،در اینجا چه باید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پاسخ به این سوال و صحبت پیرامون جهات ثلاثه‌ای که در بالا ذکر شد لازم است که با مدارک و مستندات این قاعده آشنا شده و به دنبال این مطلب باشیم که به چه دلیل اصالة الصّحة در فعل غیر ساری و جاری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بیان ادلّۀ بفرمائید که چه نسبتی از نسب اربع بین حسن و قبح و صحت و فساد برقرار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مناط و ملاک جریان،تباین کلّی بین آنها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جریان حسن و قبح اباحه و حرمت است یعنی که هر عملی که علی وجه الحرمة انجام شود،معنون به عنوان قبیح است،و هر عملی که علی وجه الاباحة،تحقّق یابد عنوان حسن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مناط جریان صحت و فساد،ترتّب اثر و عدم ترتّب اثر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البته،عمل صحیح،عملی است که اثر مطلوب بر آن مترتّب می‌شود،فی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صحیح، بیعی است که موجب ملکیّت و نقل و انتقال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فاسد،عملی است که خالی از اثر مطلوب و مورد قصد است فی المثل نکاح فاسد، نکاحی است که زوجیّت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لحاظ موارد جریان،عموم و خصوص من وجه و یا تباین جزئی بین آنها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نسبت اخیر چیست؟با ذکر مثال آن را تبیین کنید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اعمال هستند که هم حسن هستند بدین معنا که علی وجه الحلال و المباح از</w:t>
      </w:r>
    </w:p>
    <w:p>
      <w:pPr>
        <w:pStyle w:val="BookText"/>
        <w:rPr/>
      </w:pPr>
      <w:r>
        <w:rPr>
          <w:rFonts w:ascii="IRNazanin" w:hAnsi="IRNazanin" w:eastAsia="IRNazanin"/>
          <w:color w:val="111111"/>
          <w:sz w:val="28"/>
          <w:sz w:val="28"/>
          <w:szCs w:val="28"/>
          <w:rtl w:val="true"/>
          <w:lang w:bidi="fa-IR"/>
        </w:rPr>
        <w:t>فاعل صادر شده‌اند و هم صحیح هستند بدین معنا که دارای اثر مطلوب هستند،فی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معامله‌ای بین شما و دوستان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می‌شود در حالیکه کلیّۀ شروط صیغه و متعاقدین و عوضین را دارا می‌باشد،چنین معامله‌ای هم حسن و مباح است و هم صحیح و موجب نقل و انتقال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افعال هم هستند که نه حسن هستند و نه صحیح بلکه هم قبیح هستند و هم فاسد،فی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زید با علم و از روی عمد،با توجّه و بدون اکراه و یا اضطرار،معاملۀ ربوی انجام می‌دهد، که چنین معامله‌ای به لحاظ تکلیفی هم حرام است و قبیح و به لحاظ وضعی هم فاسد است و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اعمال هم هستند که چه بسا حسن باشند یعنی علی وجه الاباحه صادر شوند و لکن صحیح نباشند یعنی که اثر مطلوب بر آن بار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 از مرتهن اذن گرفته،می‌رود که عین مرهونه را بفروشد لکن قبل از بیع، مرتهن از اذنش رجوع می‌کند و دو شاهد عادل هم بر آن می‌گیرد،ولی راهن از رجوع او مطلع نمی‌شده می‌رود و مال مرهونه را معامله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معامله حسن است یعنی که مؤاخذه ندارد و منهیّ به نهی فعلی نیست و لکن فاسد است،یعنی که موجب نقل و انتقال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اعمال هم هستند که به لحاظ تکلیفی قبیح‌اند یعنی که علی وجه الحرمة صادر شوند و لکن به لحاظ وضعی فاسد نباشند بلکه صحیح باشند بدین معنا که اثر مطلوب بر آنها مترتّب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 یا معاملۀ وقت النّدابه دلیل نهی از آن دارای حرمت است و لکن قبح و حرمت آن ملازم با فساد و بطلان نیست و لذا حکم به صحّت و ترتّب اثر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قبح نه عین صحت و فساد است که بین آنها عینیّت و وحدت باشد و بشود گفت که این همان است و نه استلزام و یا به تعبیر دیگر تلازمی بین آنها برقرار است که حسن مستلزم صحّت،و قبح مستلزم فساد باشد،بلکه بین آنها مباینت وجود دارد یعنی که از اثبات یکی از آن</w:t>
      </w:r>
    </w:p>
    <w:p>
      <w:pPr>
        <w:pStyle w:val="BookText"/>
        <w:rPr/>
      </w:pPr>
      <w:r>
        <w:rPr>
          <w:rFonts w:ascii="IRNazanin" w:hAnsi="IRNazanin" w:eastAsia="IRNazanin"/>
          <w:color w:val="111111"/>
          <w:sz w:val="28"/>
          <w:sz w:val="28"/>
          <w:szCs w:val="28"/>
          <w:rtl w:val="true"/>
          <w:lang w:bidi="fa-IR"/>
        </w:rPr>
        <w:t>دو،اثبات و یا نفی دیگری لازم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مقدّمه‌ای که گذشت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تقدیم ما فیه اشاره الی 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ادلّۀ اربعه یعنی کتاب،سنت،عقل و اجماع برای حجیّت اصالة الصّحة استشهاد شده است که ذیلا نقل و نقد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کریم به چهار آیۀ شریفه تمسّک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سخن خدایتعالی در سورۀ بقره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استدلال به این شریفه حضرات می‌گویند دو احتمال در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احتمال که مطابق با ظاهر آیه است و ابتداء به ذهن تبادر می‌کند اینستکه گفته شود مراد آیه اینستکه با مردم به نیکی سخن بگوئید و سخن شما به گونه‌ای نباشد که سبب بغض و کینه‌توزی و یا دل‌شکستگی آنان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احتمال آیۀ شریفه ارتباطی با ما نحن فیه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احتمال هم که بر اساس تفسیر آیه با روایت شریفه‌ای از اصول کافی اینستکه،مراد از آیه این است که وقتی از دیگران قول و یا فعلی را مشاهده کردید و احتمال دادید که قول او مدح و سلام در حق شما باشد و یا که ناسزا و نفرین در مورد شما و یا نسبت به فعلی از افعال او احتمال دادید که شرب خمر باشد و یا که شرب الماء،آن را حمل بر حسن کرده بگوئید که انشاء الله مدح و ثنا بوده است و نه دشنام و ناسزا و یا انشاء الله آب می‌نوشید و نه شراب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حمل بر حسن را همچنان ادامه دهید تا زمانی که یقین برای شما حاصل شود که او کار قبیح و بدی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مقدار از حمل برای دلالت بر مطلب کفایت می‌کند؟</w:t>
      </w:r>
    </w:p>
    <w:p>
      <w:pPr>
        <w:pStyle w:val="BookText"/>
        <w:rPr/>
      </w:pPr>
      <w:r>
        <w:rPr>
          <w:rFonts w:ascii="IRNazanin" w:hAnsi="IRNazanin" w:eastAsia="IRNazanin"/>
          <w:color w:val="111111"/>
          <w:sz w:val="28"/>
          <w:sz w:val="28"/>
          <w:szCs w:val="28"/>
          <w:rtl w:val="true"/>
          <w:lang w:bidi="fa-IR"/>
        </w:rPr>
        <w:t>خیر،بلکه در معنای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مراد از قول صرف اظهار زبانی باشد یعنی که به زبان بگوئید که انشاء الله کذا و کذا گرچه قلبا هم به آن معتقد نبوده و باور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متبادر به ذهن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لکن این مقدار هم 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اصالة الصّحة به معنای اعتقاد قلبی به صحّت است نه حمل زبانی و صرف گفتار زبانی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مراد از قول،ظنّ و اعتقاد باشد یعنی که ظنّوا للنّاس حسنا و اعتقدوا فی اعمالهم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این احتمال دوّم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لغت و ادبیات عرب یکی از معانی قول همین ظنّ و اعتقاد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ادعای حضرات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احتمال دوّم،فی الجمله آیۀ شریفه دلیل بر اصالة الصّحة به معنای حمل فعل مسلم و یا قول او بر حسن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احتمالات مذکور استدلال به آیۀ شریفه به عنوان مدرک اصالة الصّحة درست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خدایتعالی در سوره حجرات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از بسیار پندارها در حقّ یکدیگر اجتناب کنید که برخی از ظنّ و پندارها معصیت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استدلال حضرات به آیۀ شریفه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 بر دو قسم‌اند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حسن و یا حسن ظنّ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سوء و یا سوء ظنّ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از آیه همین سوء ظنّ است،چرا که حسن ظنّ اثم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سوء ظنّ هم اثم نباشد،هیچ ظنّی دیگر اثم نخواهد بود و سالبۀ کلیّه صادق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کذب موجبۀ جزئیّه،یعنی انّ بعض الظّنّ اثم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تعالی الله عن الکذب و اللغو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 اثم است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سوء ظن و یا ظنّ بد،حرام است،پس باید که به مردم حسن ظنّ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هم نیست مگر با حمل اقوال و افعال آنها بر صحت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مطلوب از اصالة الصّحة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خدایتعالی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عقدها و پیمانهای خود وفا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استدلال حضرات به این آیۀ شریفه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جمع با الف و لام بوده و مفید عموم است و سه دستۀ از عقدها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عقدهائی که صحّت‌شان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عقدهائی که فساد و بطلانشان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عقدهائی که صحّت و بطلانشان مشکوک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آیۀ شریفۀ أَوْفُوا بِالْعُقُودِ به عمومش دلالت بر وجوب وفاء بر هر سه دسته عقود مذکور دارد لکن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العقود به عقود باطله و عقودی که جامع جمیع اجزاء و شرائط نیستند تخصیص خورده و نسبت به این قبیل از عقود،لزوم وفاء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البته؛قدر متیّقن از عقودی که از تحت عموم آیه خارج شده‌اند،عقودی هستند که معلوم البطلان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عقود مشکوکه،که مشکوک الخروج هستند،می‌توان به عموم عام تمسّک کرد و عقدی را که فرد مسلمانی انجام می‌دهد و ما در صحت آن شک می‌کنیم،حمل بر صحّت نمود و این همان معنای اصالة الصّحة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خدایتعالی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مال یکدیگر را به ناحق نخورید مگر آنکه تجارتی از روی رضا و رغبت کرده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استدلال حضرات به آیۀ شریفه چگونه است؟</w:t>
      </w:r>
    </w:p>
    <w:p>
      <w:pPr>
        <w:pStyle w:val="BookText"/>
        <w:rPr/>
      </w:pPr>
      <w:r>
        <w:rPr>
          <w:rFonts w:ascii="IRNazanin" w:hAnsi="IRNazanin" w:eastAsia="IRNazanin"/>
          <w:color w:val="111111"/>
          <w:sz w:val="28"/>
          <w:sz w:val="28"/>
          <w:szCs w:val="28"/>
          <w:rtl w:val="true"/>
          <w:lang w:bidi="fa-IR"/>
        </w:rPr>
        <w:t>بدینصورت است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این آیۀ شریفه،تجارتی که همراه با تراضی طرفین است،مجوّز اکل و تصرّف و موجب نقل و انتقال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کذائی شامل سه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تجارتی که صحت آن شرعا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تجارتی که فساد و بطلانش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تجارتی که صحّت و فسادش مشکوک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نحوۀ استدلال در این آیه همانند آیۀ قبل است با این تفاوت که در آیۀ قبل از عموم و در این</w:t>
      </w:r>
    </w:p>
    <w:p>
      <w:pPr>
        <w:pStyle w:val="BookText"/>
        <w:rPr/>
      </w:pPr>
      <w:r>
        <w:rPr>
          <w:rFonts w:ascii="IRNazanin" w:hAnsi="IRNazanin" w:eastAsia="IRNazanin"/>
          <w:color w:val="111111"/>
          <w:sz w:val="28"/>
          <w:sz w:val="28"/>
          <w:szCs w:val="28"/>
          <w:rtl w:val="true"/>
          <w:lang w:bidi="fa-IR"/>
        </w:rPr>
        <w:t>آیه از اطلاق کمک گرفته می‌شود و لذا از تکرار دوبارۀ مطلب خودداری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الاستدلال به یظهر من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به دو آیۀ شریفۀ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محقق ثانی صاحب جامع المقاصد در مسألۀ بیع راهن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استدلال ضعیف است،چرا که تمسّک به عام یا مطلق در شبهۀ مصداقیّه دلیل مخصّص یا مقید است و چنین تمسّکی از نظر مشهور متأخّرین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عام بما هو عام و مطلق بما هو مطلق فی حدّ ذاته شامل هر سه دسته افرادی که ذکر شد می‌شوند و لکن پس از تخصیص و تقیید،عام در ماعد الخاص و مطلق در ماعد المقیّد حجّت شده است و خاص هم در عنوان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ما دو حجّت مسلّمه داریم که هرکدام دارای افرادی هستند که یقینا بر آنها صادق‌اند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بین افرادی هم هستند که مشکوک الدّخول در این حجّت یا آن حجّت هستند و هیچیک بر دیگری رجحان ندارد تا که این افراد داخل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عقود مشکوکة البطلان و الصّحة باید از اصول و قواعد دیگری استفاده نمود و نه از عموم و 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اضعف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ضعیف‌تر از استدلال به دو آیۀ مذکور،استدلال به آیۀ اوّل و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اضعف بودن آن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وفای به عقد و آیۀ تجارت عن تراض ظهور در حکم وضعی صحت و فساد دارد و لکن مبتلای به این اشکال بود که همان مسأله تمسّک به عام در شبهۀ مصداقیّه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 آیۀ قبلی اصلا ظهوری در این باب ندارند چرا که در آیۀ اوّل سخن از حسن است و در آیۀ دوّم سخن از اثم و قبح است که مستقیما مربوط به حسن و قبح و حرمت و اباحه است و نه صحت و فساد و ترتیب آثار صحیح شرعی که ما نحن فیه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به چه روایاتی در حجیّت اصالة الصّحة استدلال شده است؟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مرسله‌ای که مرحوم کلینی از امام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نقل کرده است و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برادر دینی‌ات را بر بهترین وجوه قرار بده و قول و فعل او را بر احسن حمل نما تا</w:t>
      </w:r>
    </w:p>
    <w:p>
      <w:pPr>
        <w:pStyle w:val="BookText"/>
        <w:rPr/>
      </w:pPr>
      <w:r>
        <w:rPr>
          <w:rFonts w:ascii="IRNazanin" w:hAnsi="IRNazanin" w:eastAsia="IRNazanin"/>
          <w:color w:val="111111"/>
          <w:sz w:val="28"/>
          <w:sz w:val="28"/>
          <w:szCs w:val="28"/>
          <w:rtl w:val="true"/>
          <w:lang w:bidi="fa-IR"/>
        </w:rPr>
        <w:t>زمانی که یقین به خلاف آن پیدا کنی و هرگز به کلامی که از برادرت صادر می‌شود،سوء ظنّ نداشته باش در حالی که محمل خیری برایش می‌یابی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محمد بن فضل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گوش و چشمت را در رابطۀ با امر برادر دینی‌ات تکذیب کن،سپس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قسامه به نزد تو شهادت بدهند که فلانی فلان حرف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فلان کار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خود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حرفی نزده‌ام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چنین کاری را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یک نفر را تصدیق کن و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تکذیب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مستفیضی که از طرق مختلف نقل شده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دینی خود را متّهم نمی‌کند و به او تهمت ناروا نمی‌زند و اگر مؤمنی برادرش را متّهم کند ایمان در قلب او ذوب می‌شود آنگونه که نمک در آب حلّ می‌شود،و کسی که برادرش را متّهم سازد حرمت برادری از میان آنها رخت برمی‌بندد،و کسی که برادرش را متّهم کند ملعون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استدلال به این روایت چگونه است؟</w:t>
      </w:r>
    </w:p>
    <w:p>
      <w:pPr>
        <w:pStyle w:val="BookText"/>
        <w:rPr/>
      </w:pPr>
      <w:r>
        <w:rPr>
          <w:rFonts w:ascii="IRNazanin" w:hAnsi="IRNazanin" w:eastAsia="IRNazanin"/>
          <w:color w:val="111111"/>
          <w:sz w:val="28"/>
          <w:sz w:val="28"/>
          <w:szCs w:val="28"/>
          <w:rtl w:val="true"/>
          <w:lang w:bidi="fa-IR"/>
        </w:rPr>
        <w:t>بدینصورت که اگر فعل یا قولی از برادر دینی و مسلمانی صادر شد تا می‌توانید آن را بر خیر و احسن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کنید و لا ریب در اینکه حمل بر احسن و خیر عبارتست از حمل بر صحّت،و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هذا،و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دلالة هذه الأخبار إلاّ علی أنّه لا بدّ من أن یحمل ما یصدر من الفاعل علی الوجه الحسن عند الفاعل،و لا یحمل علی الوجه القبیح عنده،و هذا غیر ما نحن بصدده؛فإنّه إذا فرض دوران العقد الصادر منه بین کونه صحیحا أو فاسدا لا علی وجه قبیح،بل فرضنا الأمریین فی حقّه مباحا،کبیع الرّاهن بعد رجوع المرتهن عن الإذن واقعا أو قبله،فإنّ الحکم بأصالة عدم ترتّب الأثر علی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خروجا عن الأخبار المتقدّمة الآمرة بحسن الظنّ بالمؤمن فی المقام،خصوصا إذا کان المشکوک فعل غیر المؤمن،أو فعل المؤمن الذی یعتقد بصحّة ما هو الفاسد عند الحامل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فرضنا أنّه یلزم من الحسن ترتیب الآثار،و من القبیح عدم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کالمعاملة المردّدة</w:t>
      </w:r>
      <w:bookmarkStart w:id="242" w:name="pg12648_125759"/>
    </w:p>
    <w:p>
      <w:pPr>
        <w:pStyle w:val="BookText"/>
        <w:rPr/>
      </w:pPr>
      <w:bookmarkEnd w:id="242"/>
      <w:r>
        <w:rPr>
          <w:rFonts w:ascii="IRNazanin" w:hAnsi="IRNazanin" w:eastAsia="IRNazanin"/>
          <w:color w:val="111111"/>
          <w:sz w:val="28"/>
          <w:sz w:val="28"/>
          <w:szCs w:val="28"/>
          <w:rtl w:val="true"/>
          <w:lang w:bidi="fa-IR"/>
        </w:rPr>
        <w:t>بین الرّبویّة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 من الحمل علی الحسن بمقتضی تلک الأخبار الحکم بترتّب الآثار؛لأنّ مفادها الحکم بصفة الحسن فی فعل المؤمن،بمعنی عدم الاجرح فی فعله،لا ترتیب جمیع آثار ذلک الفعل لحسن،ألا تری أنّه لو دار الأمر بین کون الکلام المسموع من مؤمن بعید سلاما،أو تحیّة،أو شتما،لم یلزم من الحمل علی الحسن وجوب ردّ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43" w:name="__RefHeading___Toc428303_222507752"/>
      <w:bookmarkStart w:id="244" w:name="_Toc95"/>
      <w:bookmarkEnd w:id="243"/>
      <w:r>
        <w:rPr>
          <w:rtl w:val="true"/>
        </w:rPr>
        <w:t>مناقشۀ شیخ در دلالت اخبار بر اصالة الصّحة</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انصاف،عدم دلالت این اخبار بر اصالة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ترتّب آثار بر فعل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که از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برادر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می‌شود،حمل بر حسن و وجه حلال و مباح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نه بر وجه قبیح و حرام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حسن عند الفاعل و لا علی القبیح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صحیح حسن و لیس کلّ حسن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ما درصدد اثبات آن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فرض شود که عقد صادرۀ از جانب این فاعل مردّد باشد بین اینکه حسن و صحیح است یا فاسد و باطل،لکن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وجه حرمت،بلکه ما فرض کنیم که هردو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صحیح بودن معامله و فاسد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مثل بیع 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مرهونه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رجوع مرتهن از اذن خودش،اعم از اینکه پس از رجوع مرتهن واقع شود و یا قبل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بیع مقدّم بر رجوع باشد می‌شود حسن و صحیح و اگر بعد از رجوع واقع شود می‌شود حسن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حکم به اصالت عدم ترتّب اثر بر بیع،موجب خروج و مخالفت با اخباری که قبلا ذکر شد و در آنها امر به حسن ظنّ به مؤمن آمده بود،نمی‌شود،بویژه وقتی که فعل مشکوک فعل شخص غیرمؤمن و یا فعل مؤمنی باشد که معتقد به صحّت آن فعلی است که عند الحامل فاسد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اگر فرض کنیم که مورد به نحوی است که از حمل آن بر حسن،ترتیب آثار لازم می‌آید و از حملش بر قبیح عدم آثار،مثل معامله‌ای که مردّد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اینکه ربوی است یا غیرربوی؟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حمل بر حسن که مقتضای این اخبار است،حکم به ترتیب آثار لازم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مفاد این اخبار حکم به صفت حسن است به معنای عدم حرج در فعل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مقدار فعل او را حمل بر حسن بکن که متّهم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آن معنا که تمام آثار مترتّب بر فعل او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وقتی کلامی از یک مؤمنی که در فاصلۀ دوری از تو قرار دارد شنیده می‌شود،مردّد شود بین سلام یا احسنت و بین فحش دادن،از حمل او بر حسن،لازم نمی‌آید جواب از سلام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نقل آیات و روایات و بررسی آنها متوجه می‌شویم که آیات دلالتی بر این مطلب ندارند،روایات نیز وافی به مطلوب ما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انّه لا بدّ من ان یحمل ما یصدر من الفاعل علی الوجه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مذکور از ما نحن فیه اجنبی است چرا که مورد بحث ما حمل قول یا فعل دیگری بر صحت است به نحوی که آثار عمل صحیح بر آن مترتّب شود اعمّ از اینکه در عبادات باشد و یا در 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اخبار مذکور مربوط به بحث از حسن و قبح است یعنی که قول و فعل برادر دینی‌ات را حمل بر حسن و وجه حلال و مباح کن نه حمل بر قبیح و وجه حرام یعنی بگو فلان مسلمان که فلان عمل را انجام داد به عقیدۀ خودش آن را درست و حلال می‌دانست که انجام داد و الاّ انجام نمی‌داد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غیر را حمل بر صحت بکن در مقابل سوء ظنّ است،چنانکه در برخی روایات آمده است که لا تظنّنّ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هدف از حمل بر حسن در این روایات جلوگیری از سوء ظنّ است نسبت به برادر دینی و این با هدف ما که صحت العمل به معنای ترتیب‌الاثر است بسیار فاصله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چنانکه گذشت حمل بر صحت نه عین حمل بر حسن است و نه لازمۀ آن،بلکه حمل به حسن اعمّ از حمل بر صحت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صحیح حسن و لیس کلّ حسن صحیحا،یعنی که هر صحیحی حسن است و لکن هر حسنی صحیح نیست،یعنی هر عمل حسنی را که فرد به نحو مباح انجام می‌دهد،مستلزم این نیست که آن عمل صحیح باشد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کالائی را نزد کسی به رهن می‌گذارد و در عین حال اذن فروش عین مرهونه را هم به او می‌دهد،لکن پس از دادن اذن،از اذن خود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مرتهن بدون اینکه از رجوع اذن راهن مطلع شود،عین مرهونه را می‌فروشد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بین راهن و مرتهن اختلاف می‌شود که فروش مرهونه قبل از رجوع راهن بوده است یا بعد از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واقع قبل از رجوع بوده باشد که بیع مرتهن صحیح است و موجب نقل و انتقال عین مرهونه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واقع پس از رجوع بوده باشد،بیع مرتهن در واقع فاسد و باطل است و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دو صورت مزبور که باشد،صدور بیع از جانب راهن علی وجه الحسن بوده و مباح است و 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ما نسبت به معامله،اصل عدم تأثیر جاری کرده و استصحاب عدم را بیاوریم،باز هم ضرری نداشته و مفاد اخبار که حمل بر حسن و حسن ظنّ داشتن به مؤمن باشد،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اذا کان المشکوک فعل غیر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پاسخ شیخ به استدلال حضرات به روایات مذکور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بین حمل بر حسن و حمل بر صحت،ملازمه باشد باز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العامل و به اعتقاد او ملازمه وجود دارد و لکن وجود ملازمه عند الحامل و ترتیب اثر دادن حامل ثابت نمی‌باشد،فی المثل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 سنّی مذهبی عبادتی و یا معامله‌ای انجام دهد،ما عمل او را حمل بر حسن</w:t>
      </w:r>
    </w:p>
    <w:p>
      <w:pPr>
        <w:pStyle w:val="BookText"/>
        <w:rPr/>
      </w:pPr>
      <w:r>
        <w:rPr>
          <w:rFonts w:ascii="IRNazanin" w:hAnsi="IRNazanin" w:eastAsia="IRNazanin"/>
          <w:color w:val="111111"/>
          <w:sz w:val="28"/>
          <w:sz w:val="28"/>
          <w:szCs w:val="28"/>
          <w:rtl w:val="true"/>
          <w:lang w:bidi="fa-IR"/>
        </w:rPr>
        <w:t>کرده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مسلمان است،آن را بر اساس اعتقادات مذهبی خودش بر وجه اباحه انجام داد و نه بر وجه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دنبال حمل عمل او بر وجه حسن،آن را حمل بر صحت هم می‌کنیم و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خودش این عمل او صحیح و اثر بر آن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حمل بر صحت،عند العامل است و لکن این حمل بر صحت عند العامل،حمل بر صحت عند الحامل و اینکه حامل ترتیب اثر بدهد را اثبات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شیعه مذهب مقلّد مجتهدی است که عقد را به فارسی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آن فرد عقد را به لفظ فارسی اجراء نمود و ما در صحت یا عدم صحت آن شک کردیم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که عمل او بر وجه اباحه بود بدین معنا که معتقد به حلیّت عقد به زبان فارسی بود که چنین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این حمل بر وجه حسن و اباحه،حمل بر صحّت نیز هست یعنی به عقیدۀ خودش انجام عقد به آن شکل صحیح و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لازمۀ آن این نیست که عند الحاملی هم که فرضا عقد به زبان فارسی را جایز نمی‌داند، حمل بر صحّت شود و بر آن ترتیب اثر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این روایات مثبت مدّعای ما که اصالة الصّحة به معنای ترتیب‌الاثر است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فرضنا انّه یلزم من الحسن ترتیب الاثار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سوّمین پاسخ به استدلال حضرات و تمسّک آنها در اثبات اصالة الصّحة به معنای ترتیب‌الاثر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ما تنزّل کرده و بپذیریم که میان حمل بر حسن با حمل بر صحت مزبور ملازمه وجود دارد و نه‌تنها بر طبق اعتقاد عامل حمل بر صحّت می‌شود بلکه به اعتقاد حامل نیز حمل بر صحّت شود هکذا به حسب واقع هم حمل بر صحت شود باز می‌گوئیم که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از این حیث نیز در مقام بیان نمی‌باشد،بلکه از حیث اثبات صفت حسن برای افعال مؤمن در مقام بیان می‌باشد بدین معنا که فورا برادر مؤمن‌ات را متهم نکن و به او سوء ظنّ پیدا</w:t>
      </w:r>
    </w:p>
    <w:p>
      <w:pPr>
        <w:pStyle w:val="BookText"/>
        <w:rPr/>
      </w:pPr>
      <w:r>
        <w:rPr>
          <w:rFonts w:ascii="IRNazanin" w:hAnsi="IRNazanin" w:eastAsia="IRNazanin"/>
          <w:color w:val="111111"/>
          <w:sz w:val="28"/>
          <w:sz w:val="28"/>
          <w:szCs w:val="28"/>
          <w:rtl w:val="true"/>
          <w:lang w:bidi="fa-IR"/>
        </w:rPr>
        <w:t>نکن و نگو که مرتکب حرام شد و این به معنای ترتیب جمیع آثار صحّت بر فعل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با تو هم عقیده است یعنی اثری را که شما صحیح می‌دانید او نیز صحیح می‌داند و آنکه را که شما باطل می‌دانید او نیز آن را باطل می‌داند،معامله‌ای را انجام داده و ما نمی‌دانیم که ربوی انجام داده و یا غیرربوی؟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ربوی انجام داده باشد،عنده و عندکم باطل است و چنانچه غیرربوی باشد باز عنده و عندکم حسن 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مزبور به ما و شما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عملی را انجام داد و شما شک کردید که آیا عمل ممنوع انجام داده است یا عمل غیرممنوع؟آن را حمل کن بر عمل بلامانع و غیرممنوع و بگو انشاء الله که مرتکب حرام نشده است و او را تبرئه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را تبرئه کن اثبات نمی‌کند که او عمل مؤثری انجام داده است چرا که نفی احد الضّدّین اثبات‌کنندۀ ضدّ دیگر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اگر شما با نفی احد الضّدّین اثبات کنید ضدّ اخر را می‌شود اصل مثبت،اصل مثبت هم که حجّت نیست چه با اصالة الصّحة باشد چه با اصل برائت و چه با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احادیث حداکثر رفع تهمت است و نه صحّت عمل و ترتیب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ممّا یؤیّد ما ذکرنا،جمع الإمام علیه السلام فی روایة محمد بن الفضل،بین تکذیب خمسین 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البیّنة العادلة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 الأخ المؤمن،فإنّه ممّا لا یمکن إلاّ بحمل تصدیق المؤمن علی الحکم بمطابقة الواقع،المستلزم لتکذیب 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المخالفة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الحکم بصدقهم فی اعتقادهم؛لأنّهم أولی بحسن الظنّ بهم من المؤمن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تکذیب السّمع و البصر تکذیبهما فیما یفهمان من ظواهر بعض الأفعال من القبح،کما إذا تری شخصا ظاهر الصحّة یشرب الخمر فی مجلس یظنّ أنّه مجلس الشرب</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کان،فعدم وفاء الأخبار بما نحن بصدده أوضح من أن یحتاج إلی البیان،حتّی المرسل</w:t>
      </w:r>
      <w:bookmarkStart w:id="245" w:name="pg12648_125764"/>
    </w:p>
    <w:p>
      <w:pPr>
        <w:pStyle w:val="BookText"/>
        <w:rPr/>
      </w:pPr>
      <w:bookmarkEnd w:id="245"/>
      <w:r>
        <w:rPr>
          <w:rFonts w:ascii="IRNazanin" w:hAnsi="IRNazanin" w:eastAsia="IRNazanin"/>
          <w:color w:val="111111"/>
          <w:sz w:val="28"/>
          <w:sz w:val="28"/>
          <w:szCs w:val="28"/>
          <w:rtl w:val="true"/>
          <w:lang w:bidi="fa-IR"/>
        </w:rPr>
        <w:t>الأوّل،بقرینة ذکر الأخ،و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تظنّنّ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46" w:name="__RefHeading___Toc428305_222507752"/>
      <w:bookmarkStart w:id="247" w:name="_Toc96"/>
      <w:bookmarkEnd w:id="246"/>
      <w:r>
        <w:rPr>
          <w:rtl w:val="true"/>
        </w:rPr>
        <w:t>مؤید اوّل بر عدم دلالت اخبار مذکور بر اصالة الصّحة</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اموری که مؤید بر مطلب ماست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احادیث مذکور حمل بر حسن به معنای اباحه است و نه حمل بر صحّت به معنای ترتیب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روایت محمد بن فضل،بین تکذیب آن پنجاه نفر قسامه یعنی بیّنۀ عادله و تصدیق برادر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جمع میان تکذیب و تصدیق ممکن نیست مگر با حمل تصدیق مؤمن بر حکم مطابق با واقع که مستلزم تکذیب قسامه است به معنای مخالفت حرف آنها با واقع،در صورت حکم به صدق قسامه در اعتقادشان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شما نیز به اعتقاد خودتان درست می‌گوئید و نه مطابق با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قسامه،در حسن ظنّ به آنها اولی هستند نسبت به حسن ظنّ به یک نفر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 تکذیب سمع و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سمع و بصر است در قسمتی از ظواهر برخی از افعال که قبح آن را درک می‌کنند،وقتی که شخص ظاهر الصّلاحی را می‌بینی که در مجلسی نشسته است که گمان می‌رود که آن مجلس،مجلس شرب خمر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چشم و گوشت را به روی عمل او می‌بندی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صورت،عدم 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بر آنچه که ما درصدد آن هستیم واضح‌تر از آن است که نیازی به بیان داشته باشد،حتّی آن مرسلۀ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اخیک علی احسنه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قرینۀ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کلمۀ اخوّت و به قرینۀ این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تظنّنّ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 نبرید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که در باب صدق و کذب به لحاظ معنا چند مبنا وجود دارد؟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عبارتست از مطابقت خبر با واقع و کذب عبارتست از عدم مطابقت با 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که صدق عبارتست از مطابقت خبر با اعتقاد فرد مخبر و کذب عبارتست از عدم مطابقت خبر با اعتقاد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عبارتست از مطابق بودن خبر با واقع و با اعتقاد مخبر و کذب به خلاف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 این قسمت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مؤیّدی است مبنی بر اینکه اخبار مزبور،در مقام بیان‌اند لکن از حیث صفت حسن و حمل فعل مسلمان بر اباحه و نه از حیث ترتیب جمیع آثار فعل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مؤیّد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حدیث دوّم میان تصدیق یک نفر مؤمن و تکذیب پنجاه نفر قسامۀ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ظاهر،جمع مزبور با هیچ معیار و میزانی منطبق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بنا باشد که ما اهل ایمان حسن ظنّ داشته باشیم،آن پنجاه نفر قسامۀ عادل اولی به تصدیق هستند،چرا که این پنجاه نفر،علاوه بر عادل بودنشان،وقتی که قسم هم می‌خورند برابر با صد نفر عادل‌اند یعنی پنجاه نفر بیّنه‌ای که معتبره و عادله هستند،در یک طرف و یک نفر هم در طرف دیگر قرار دارد که چه بسا عادل هم نباشد و قسم هم نیاز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معذلک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کذّبهم،آیا ترجیح راجح بر مرجوح در اینجا لازم نمی‌آید؟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شیخ در پاسخ می‌فرماید چهار احتمال در اینجا وجود دارد که یکی پس از دیگری باید بررسی شده به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احتمال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و تکذیب به حسب واقع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معتقد باش به اینکه اعتقاد آن یک نفر به اینکه مثلا آب خورده است حق بوده و مطابق با واقع است و در واقع آب نوشیده است و لکن اعتقاد آن پنجاه نفر خطا و ناحق بوده و خیال کرده‌اند که او شراب خورده و حال آنکه فی الواقع آب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این احتمال بسیار بعید و دور از ذهن است،چرا که این پنجاه نفر اولویت دارند به عدم خطاء و به مطابقت اعتقادشان با واقع تا آنجا که چه بسا علم‌آور باشد،معذلک امام فرموده است که صدّقه و کذّبهم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احتمال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و تکذیب به حسب اعتقاد باشد یعنی بگو که آن یک نفر راست می‌گوید و قلبا معتقد شده به آب بودن و حلیّت آن مایع و لذا شرب کرده است و حال آنکه این پنجاه نفر قسامه در اعتقادشان به شرب خمر مرتکب خلاف شده و اعتقاد قلبی آنها شرب خمر نبوده است بلکه از روی غرض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جعل چنین شهادتی اقدام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نیز،احتمال باطلی است،چرا که معقول نیست که پنجاه نفر عادل با صحنه‌سازی و از روی تبانی چنین اقدامی بکنند،بلکه عکس این مطلب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احتمال هم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آن یک نفر باشد هم به حسب واقع و هم به حسب اعتقاد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قسامه باشد،هم به حسب واقع و هم به حسب اعتقاد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باطل است،چرا که پنجاه نفر قسامه از این حیث اولای به تصدیق هستند نسبت به یک 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دیگر هم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 نفر را به حسب واقع و اعتقاد تصدیق کن و بگو که او واقعا معتقد شده است به آب بودن آن مایع و لذا آن را نوشیده است نه اینکه تجرّی کرده باشد،بعدا هم اعتقاد او مطابق با واقع درآمده یعنی که آن مایع فی الواقع آب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رابطۀ با آن پنجاه نفر بگو آنها نیز بر اساس اعتقاد و برداشت خودشان راست گفته‌اند و لکن از حیث واقع،اعتقادشان مطابق با واقع نبوده است بلکه مخالف با واقع بوده،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دیده‌اند که فلانجا مجلس شرابی است و فلان کس هم در آن مجلس نشسته و جام به دست در کنار دیگران در آن مجلس نشسته و باده سر می‌کشید و حتی به دنبال آن حرکات ناموزونی هم از خود بروز می‌داد و هکذا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حیث اعتقادشان تصدیق کن،یعنی آنها را متّهم نکن که شاید از روی عمد و صحنه‌سازی اقدام به این شهادت کرده‌اند،بلکه بگو آنها واقعا و از روی اعتقاد اقدام به</w:t>
      </w:r>
    </w:p>
    <w:p>
      <w:pPr>
        <w:pStyle w:val="BookText"/>
        <w:rPr/>
      </w:pPr>
      <w:r>
        <w:rPr>
          <w:rFonts w:ascii="IRNazanin" w:hAnsi="IRNazanin" w:eastAsia="IRNazanin"/>
          <w:color w:val="111111"/>
          <w:sz w:val="28"/>
          <w:sz w:val="28"/>
          <w:szCs w:val="28"/>
          <w:rtl w:val="true"/>
          <w:lang w:bidi="fa-IR"/>
        </w:rPr>
        <w:t>چنین شهادتی کرده‌اند ولی خوب معصوم که نیستند امکان دارد که در این اعتقادشان خطا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شیخ مؤیّد همین احتمال اخیر است و لذا بر اساس همین احتمال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آن پنجاه نفر قسامه از حیث اعتقاد است و نه از حیث مطابقت با واقع و ترتیب اثر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 رأی شیخ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میان صدّقه و کذّبهم بر مبنای تحلیل فوق دلیل بر اینستکه مراد از حمل، حمل بر حسن است و نه حمل بر صحت و ترتیب تمام 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مؤیّد به تمامه به نفع شیخ و مدّعای ایشان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جهتی بله و از جهتی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نفعش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نفر تنها از جهت اعتقاد تصدیق شدند و نه از حیث ترتّب آثار بر فعلشان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ضررش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 نفر هم به لحاظ اعتقاد تصدیق شد،هم به لحاظ واقع و ترتّب آثار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خود جناب شیخ هم روایات مزبور دلالت بر این معنا ندارد چرا که مراد روایات از تصدیق مؤمن چنانکه در ذیل آیۀ اذن در اوائل مباحث این کتاب آمد،صرفا تصدیق صوری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دل‌شکسته نکنیم بله پیش او بگوئیم که بله تو راست می‌گوئی و لکن در مقام عمل و ترتیب اثر بر طبق تشخیص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مراد از تکذیب آن پنجاه نفر هم به حسب واقع است و نه بر اساس اعتقاد،چرا که اعتقادا که تصدیق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صدّقه و هم کذّبهم،مربوط به تصدیق صوری و اعتقادی یعنی حمل بر حسن است و به ترتّب آثار فعل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المسل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 که کلمۀ احسن در حدیث اوّل افعل تفصیل است و لذا هم حمل بر حسن و اباحه است و هم حمل بر صحت و ترتیب 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دفع این دخل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این حدیث هم با این ظهوری که دارد دلیل بر مدّعای مستدلّ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بالاجماع حمل افعل التفضیل بر احسن لازم و واجب نیست بلکه آنچه که لازم است حمل آن بر حسن است و اجماع خود قرینه است بر اینکه مراد از لفظ احسن معنای ظاهریش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خود قرینۀ دیگری است بر مدّعای ما،چرا که اخوّت در عدم اتّهام و حمل بر حسن مدخلیّت دارد و نه در حمل بر صحّت و مطابقت با واقع و ترتّب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مستقیم در حرمت و قبح سوء ظنّ دارد،نه صحّت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ممّا یؤیّد ما ذکرنا أیضا،ما ورد فی غیر واحد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جواز الوثوق بالمؤمن کلّ الوثوق،مثل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تثقنّ بأخیک کلّ الثّقة؛فإنّ صرعة الاسترسال لا تستقال</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8:501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العشرة،الحدیث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نهج البلاغة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استولی الصلاح علی الزمان و أهله،ثمّ أساء رجل الظنّ برجل لم یظهر </w:t>
      </w:r>
      <w:r>
        <w:rPr>
          <w:rStyle w:val="FootnoteAnchor"/>
          <w:rtl w:val="true"/>
        </w:rPr>
        <w:footnoteReference w:id="83"/>
      </w:r>
      <w:r>
        <w:rPr>
          <w:rFonts w:ascii="IRNazanin" w:hAnsi="IRNazanin" w:eastAsia="IRNazanin"/>
          <w:color w:val="111111"/>
          <w:sz w:val="28"/>
          <w:sz w:val="28"/>
          <w:szCs w:val="28"/>
          <w:rtl w:val="true"/>
          <w:lang w:bidi="fa-IR"/>
        </w:rPr>
        <w:t xml:space="preserve">منه خزیة </w:t>
      </w:r>
      <w:r>
        <w:rPr>
          <w:rStyle w:val="FootnoteAnchor"/>
          <w:rtl w:val="true"/>
        </w:rPr>
        <w:footnoteReference w:id="84"/>
      </w:r>
      <w:r>
        <w:rPr>
          <w:rFonts w:ascii="IRNazanin" w:hAnsi="IRNazanin" w:eastAsia="IRNazanin"/>
          <w:color w:val="111111"/>
          <w:sz w:val="28"/>
          <w:sz w:val="28"/>
          <w:szCs w:val="28"/>
          <w:rtl w:val="true"/>
          <w:lang w:bidi="fa-IR"/>
        </w:rPr>
        <w:t>،فقد ظلم،و إذا استولی الفساد علی الزمان و أهله،ثمّ أحسن رجل الظنّ برجل،فقد غرّر</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معناه قول أبی الحسن علیه السلام فی روایة محمّد بن هارون الجلاّب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الجور أغلب من الحقّ،لا یحلّ لأحد أن یظنّ بأحد خیرا،حتّی یعرف ذلک منه</w:t>
      </w:r>
      <w:r>
        <w:rPr>
          <w:rFonts w:eastAsia="IRNazanin" w:cs="IRNazanin"/>
          <w:color w:val="111111"/>
          <w:sz w:val="28"/>
          <w:szCs w:val="28"/>
          <w:rtl w:val="true"/>
          <w:lang w:bidi="fa-IR"/>
        </w:rPr>
        <w:t xml:space="preserve">» </w:t>
      </w:r>
      <w:r>
        <w:rPr>
          <w:rStyle w:val="FootnoteAnchor"/>
          <w:rtl w:val="true"/>
        </w:rPr>
        <w:footnoteReference w:id="86"/>
      </w:r>
      <w:bookmarkStart w:id="248" w:name="pg12648_125769"/>
    </w:p>
    <w:p>
      <w:pPr>
        <w:pStyle w:val="BookText"/>
        <w:rPr/>
      </w:pPr>
      <w:bookmarkEnd w:id="248"/>
      <w:r>
        <w:rPr>
          <w:rFonts w:ascii="IRNazanin" w:hAnsi="IRNazanin" w:eastAsia="IRNazanin"/>
          <w:color w:val="111111"/>
          <w:sz w:val="28"/>
          <w:sz w:val="28"/>
          <w:szCs w:val="28"/>
          <w:rtl w:val="true"/>
          <w:lang w:bidi="fa-IR"/>
        </w:rPr>
        <w:t>إلی غیر ذلک ممّا یجده المتتبّع</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الوسائل </w:t>
      </w:r>
      <w:r>
        <w:rPr>
          <w:rFonts w:eastAsia="IRNazanin" w:cs="IRNazanin"/>
          <w:color w:val="111111"/>
          <w:sz w:val="28"/>
          <w:szCs w:val="28"/>
          <w:lang w:bidi="fa-IR"/>
        </w:rPr>
        <w:t>11:137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النفس،الحدیث الأوّل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الجمع بینها و بین الأخبار المتقدّمة یحصل بأن یراد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ترتیب آثار التهمة، و الحمل علی الوجه الحسن من حیث مجرّد الحسن،و التوقّف فیه من حیث ترتیب سائر الآثار،</w:t>
      </w:r>
    </w:p>
    <w:p>
      <w:pPr>
        <w:pStyle w:val="BookText"/>
        <w:rPr/>
      </w:pPr>
      <w:r>
        <w:rPr>
          <w:rFonts w:ascii="IRNazanin" w:hAnsi="IRNazanin" w:eastAsia="IRNazanin"/>
          <w:color w:val="111111"/>
          <w:sz w:val="28"/>
          <w:sz w:val="28"/>
          <w:szCs w:val="28"/>
          <w:rtl w:val="true"/>
          <w:lang w:bidi="fa-IR"/>
        </w:rPr>
        <w:t>و یشهد له ما ورد،من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 لا یخلو عن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و الحسد و الطیرة،فإذا حسدت فلا تبغ،و إذا ظننت فلا تحقّق،و إذا تطیّرت فامض</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49" w:name="__RefHeading___Toc428307_222507752"/>
      <w:bookmarkStart w:id="250" w:name="_Toc97"/>
      <w:bookmarkEnd w:id="249"/>
      <w:r>
        <w:rPr>
          <w:rtl w:val="true"/>
        </w:rPr>
        <w:t>مؤیّد دوّم بر عدم دلالت اخبار مزبور بر اصالة الصّحة</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اموری که مؤیّد مطلب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حمل بر صحّت سطحی منظور است و نه ترتیب تمام آثار فعل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است که در روایات متعددی وارد شده مبنی بر اینکه شما حق ندارید که اعتماد صددرصد به افراد مؤمن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روایت عبد الله ابن سنان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صددرصد به برادرت مطمئن نباش،چرا که زمین‌خوردگی از اطمینان قابل حلّ و به دست آمدن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مطلبی که در نهج البلاغه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پاکی و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زمان و اهل زمانه مسلّط و چیره شود و در چنین زمانی شخصی به کسی سوء ظنّ پیدا کند نسبت به کسی ضرر در حالی است که گناهی از او آشکار نشده است،به تحقیق در حق او ظلم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که فساد بر زمانه و اهل زمانه مستولی و چیره شود،و در چنین زمانه‌ای کسی نسبت به کسی حسن ظنّ پیدا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ضرر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راستای همین معنا قول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روایت محمد بن هارون گلاب‌فروش که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عصری و نسلی،جور و ستم غلبه داشته باشد بر حق،جایز نیست که کسی به</w:t>
      </w:r>
    </w:p>
    <w:p>
      <w:pPr>
        <w:pStyle w:val="BookText"/>
        <w:rPr/>
      </w:pPr>
      <w:r>
        <w:rPr>
          <w:rFonts w:ascii="IRNazanin" w:hAnsi="IRNazanin" w:eastAsia="IRNazanin"/>
          <w:color w:val="111111"/>
          <w:sz w:val="28"/>
          <w:sz w:val="28"/>
          <w:szCs w:val="28"/>
          <w:rtl w:val="true"/>
          <w:lang w:bidi="fa-IR"/>
        </w:rPr>
        <w:t>دیگری ظنّ خیر داشته باشد تا وقتی که نیک را بشناسد و خیر را از او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جمع بین این اخبار و آن اخباری که قبلا گذشت حاصل می‌آید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شود از آن اخبار قبلی مترتّب نکردن آثار 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بله،حتما شرب خمر کرده و مستحق 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کردن عمل او بر وجه حسن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بر این مطلب روایتی است مبنی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خالی از سه چیز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 حسد و فال 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حسادت کردی،اذیّت و آزار نکن و اگر سوء ظنّ پیدا کردی تجسّس نکن و اگر فال بد زدی از آن بگذر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سطحی از آنها بگذر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یؤیّد ما ذکرنا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دوّمین مؤید است مبنی بر اینکه مراد از احادیث مزبور حمل بر حسن به معنای اباحه است و نه حمل بر صحّت به معنای ترتیب آثار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روایات مذکور سخن از حسن ظنّ به مؤمن متّهم نکردن او بلکه اعتماد به اوست، متقابلا روایاتی وجود دارد مبنی بر اینکه شما حق اعتماد و وثوق صددرصد به افراد مؤمن را ندارید تا آنجا که اسرار درونی خود را نیز برای آنها بازگو کرده و هرآنچه که دارید و ندارید را در اختیار آنها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که همین فرد مؤمنی که امروز با شما سر دوستی دارد به عللی فرداها با شما سر کینه و عداوت در پیش بگیرد،و در آن صورت در هرجا و پیش هرکس که می‌نشیند به افشای اسرار و بیان مسائل خصوصی و اجتماعی شما بپردازد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باید که در این رابطه احتیاط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سه روایت از روایات مزبور در متن و ترجمه آورده شد که از تکرار مجدّد آنها خودداری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الجمع بینها و بین الاخبار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میان دستۀ قبلی از روایات که سخن از حسن ظنّ و اعتماد به برادر دینی است و این دستۀ از روایات که سخن از احتیاط است و مواظبت از اعتماد صددرصد،به اینستکه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دستۀ اوّل از اخبار این می‌باشد که اقوال و اعمال برادر دینی‌ات را حمل بر حسن بر وجه اباحه کرده بگو انشاء الله که بر وجه حلال انجام داده و نه بر وجه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روایات دستۀ دوّم مقام صحّت و ترتیب اثر است بدین معنا که در این مقام باید مواظبت کرده ترتیب اثر ندهیم تا اینکه علم به خیر بودن و صحّت قول و فعل او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له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ارائۀ شاهدی بر این وجه الجمع است و آن روایتی است از ائمّه علیهم السلام مبنی بر اینکه هیچ مؤمنی خالی از سه خصلت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طیره یعنی فال بد زدن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حسادت کردی پس،از حدّ تجاوز نکن و حسد را استعمال نکن،کنایه از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آن محسود،بغی نکن و ترتیب آثار 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کسی ظنین شده و سوء ظنّ پیدا کردی به دنبال آن به تفحّص و تحقیق نپرداز که آیا این مظنون واقع شده است یا نه؟و آثار واقع را بر مظنون خود مترتّب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فراز از روایت شاهد وجه الجمع است چرا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اثر 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فال بد 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خدایتعالی توکّل کرده و اقدام کن یعنی شروع به مسافرت و یا هر کاری دیگری که موردنظر توست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القولی و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القولّی،فهو مستفادّ من تتبّع فتاوی الفقهاء فی موارد کثیرة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عوائد الأیّام</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،فإنّهم لا یختلفون فی أنّ قول مدّعی الصحّة فی الجملة مطابق للأصل و إن اختلفوا فی ترجیحه علی سائر الاصول،کما ستعرف</w:t>
      </w:r>
      <w:r>
        <w:rPr>
          <w:rFonts w:eastAsia="IRNazanin" w:cs="IRNazanin"/>
          <w:color w:val="111111"/>
          <w:sz w:val="28"/>
          <w:szCs w:val="28"/>
          <w:rtl w:val="true"/>
          <w:lang w:bidi="fa-IR"/>
        </w:rPr>
        <w:t>.</w:t>
      </w:r>
      <w:bookmarkStart w:id="251" w:name="pg12648_125772"/>
    </w:p>
    <w:p>
      <w:pPr>
        <w:pStyle w:val="BookText"/>
        <w:rPr/>
      </w:pPr>
      <w:bookmarkEnd w:id="251"/>
      <w:r>
        <w:rPr>
          <w:rFonts w:ascii="IRNazanin" w:hAnsi="IRNazanin" w:eastAsia="IRNazanin"/>
          <w:color w:val="111111"/>
          <w:sz w:val="28"/>
          <w:sz w:val="28"/>
          <w:szCs w:val="28"/>
          <w:rtl w:val="true"/>
          <w:lang w:bidi="fa-IR"/>
        </w:rPr>
        <w:t>و أمّا العملی،فلا یخفی علی أحد أنّ سیرة المسلمین فی جمیع الأعصار،علی حمل الأعمال علی الصّحیح،و ترتیب آثار الصّحّة فی عباداتهم و معاملاتهم،و لا أظنّ أحدا ینکر ذلک إلاّ مکابرة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المستقلّ</w:t>
      </w:r>
    </w:p>
    <w:p>
      <w:pPr>
        <w:pStyle w:val="BookText"/>
        <w:rPr/>
      </w:pPr>
      <w:r>
        <w:rPr>
          <w:rFonts w:ascii="IRNazanin" w:hAnsi="IRNazanin" w:eastAsia="IRNazanin"/>
          <w:color w:val="111111"/>
          <w:sz w:val="28"/>
          <w:sz w:val="28"/>
          <w:szCs w:val="28"/>
          <w:rtl w:val="true"/>
          <w:lang w:bidi="fa-IR"/>
        </w:rPr>
        <w:t>الحاکم بأنّه لو لم یبن علی هذا الأصل لزم اختلال نظام المعاد و المعاش،بل الاختلال الحاصل من ترک العمل بهذا الأصل أزید من الاختلال الحاصل من ترک العمل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الإمام علیه السلام قال لحفص بن 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الحکم بأنّ الید دلیل الملک،و یجوز الشهادة بالملک بمجرّد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لا ذلک لما قام للمسلمین سوق</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18:215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،فیدلّ بفحواه علی اعتبار أصالة الصحّة فی أعمال المسلمین،مضافا إلی دلالته بظاهر اللفظ؛حیث إنّ الظاهر أنّ کلّ ما لو لاه لزم الاختلال فهو حقّ؛لأنّ الاختلال باطل،و المستلزم للباطل باطل،فنقیضه حقّ،و هو اعتبار أصالة الصحّة عند الشّکّ فی صحّة ما صدر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نفی الحرج </w:t>
      </w:r>
      <w:r>
        <w:rPr>
          <w:rStyle w:val="FootnoteAnchor"/>
          <w:rtl w:val="true"/>
        </w:rPr>
        <w:footnoteReference w:id="91"/>
      </w:r>
      <w:r>
        <w:rPr>
          <w:rFonts w:ascii="IRNazanin" w:hAnsi="IRNazanin" w:eastAsia="IRNazanin"/>
          <w:color w:val="111111"/>
          <w:sz w:val="28"/>
          <w:sz w:val="28"/>
          <w:szCs w:val="28"/>
          <w:rtl w:val="true"/>
          <w:lang w:bidi="fa-IR"/>
        </w:rPr>
        <w:t xml:space="preserve">و توسعة الدّین </w:t>
      </w:r>
      <w:r>
        <w:rPr>
          <w:rStyle w:val="FootnoteAnchor"/>
          <w:rtl w:val="true"/>
        </w:rPr>
        <w:footnoteReference w:id="92"/>
      </w:r>
      <w:r>
        <w:rPr>
          <w:rFonts w:ascii="IRNazanin" w:hAnsi="IRNazanin" w:eastAsia="IRNazanin"/>
          <w:color w:val="111111"/>
          <w:sz w:val="28"/>
          <w:sz w:val="28"/>
          <w:szCs w:val="28"/>
          <w:rtl w:val="true"/>
          <w:lang w:bidi="fa-IR"/>
        </w:rPr>
        <w:t>،و ذمّ من ضیّقوا علی أنفسهم بجهالتهم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52" w:name="__RefHeading___Toc428309_222507752"/>
      <w:bookmarkStart w:id="253" w:name="_Toc98"/>
      <w:bookmarkEnd w:id="252"/>
      <w:r>
        <w:rPr>
          <w:rtl w:val="true"/>
        </w:rPr>
        <w:t>دلیل سوّم</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حمل فعل غیر بر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قولی و عملی است</w:t>
      </w:r>
      <w:r>
        <w:rPr>
          <w:rFonts w:eastAsia="IRNazanin" w:cs="IRNazanin"/>
          <w:color w:val="111111"/>
          <w:sz w:val="28"/>
          <w:szCs w:val="28"/>
          <w:rtl w:val="true"/>
          <w:lang w:bidi="fa-IR"/>
        </w:rPr>
        <w:t>.</w:t>
      </w:r>
    </w:p>
    <w:p>
      <w:pPr>
        <w:pStyle w:val="Heading6"/>
        <w:numPr>
          <w:ilvl w:val="5"/>
          <w:numId w:val="1"/>
        </w:numPr>
        <w:rPr/>
      </w:pPr>
      <w:bookmarkStart w:id="254" w:name="__RefHeading___Toc428311_222507752"/>
      <w:bookmarkStart w:id="255" w:name="_Toc99"/>
      <w:bookmarkEnd w:id="254"/>
      <w:r>
        <w:rPr>
          <w:rtl w:val="true"/>
        </w:rPr>
        <w:t>استدلال به اجماع قولی</w:t>
      </w:r>
      <w:bookmarkEnd w:id="25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اجماع قولی،از تفحّص و بررسی فتاوای فقهاء در موارد زیادی از ابواب فقه استفاده می‌شود،چرا که حضرات در اینکه قول مدّعی صحّت فی الجمله مطابق با اصل اصالة الصّحة</w:t>
      </w:r>
      <w:bookmarkStart w:id="256" w:name="pg12648_125773"/>
    </w:p>
    <w:p>
      <w:pPr>
        <w:pStyle w:val="BookText"/>
        <w:rPr/>
      </w:pPr>
      <w:bookmarkEnd w:id="256"/>
      <w:r>
        <w:rPr>
          <w:rFonts w:ascii="IRNazanin" w:hAnsi="IRNazanin" w:eastAsia="IRNazanin"/>
          <w:color w:val="111111"/>
          <w:sz w:val="28"/>
          <w:sz w:val="28"/>
          <w:szCs w:val="28"/>
          <w:rtl w:val="true"/>
          <w:lang w:bidi="fa-IR"/>
        </w:rPr>
        <w:t>است اختلافی ندارند،اگرچه در ترجیح آن بر سائر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اصالة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دارند، چنانکه بزودی خواهید دانست</w:t>
      </w:r>
      <w:r>
        <w:rPr>
          <w:rFonts w:eastAsia="IRNazanin" w:cs="IRNazanin"/>
          <w:color w:val="111111"/>
          <w:sz w:val="28"/>
          <w:szCs w:val="28"/>
          <w:rtl w:val="true"/>
          <w:lang w:bidi="fa-IR"/>
        </w:rPr>
        <w:t>.</w:t>
      </w:r>
    </w:p>
    <w:p>
      <w:pPr>
        <w:pStyle w:val="Heading6"/>
        <w:numPr>
          <w:ilvl w:val="5"/>
          <w:numId w:val="1"/>
        </w:numPr>
        <w:rPr/>
      </w:pPr>
      <w:bookmarkStart w:id="257" w:name="__RefHeading___Toc428313_222507752"/>
      <w:bookmarkStart w:id="258" w:name="_Toc100"/>
      <w:bookmarkEnd w:id="257"/>
      <w:r>
        <w:rPr>
          <w:rtl w:val="true"/>
        </w:rPr>
        <w:t>استدلال به اجماع عملی</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اجماع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پوشیده نیست که سیرۀ عملی مسلمین در تمام عصرها و قرن‌ها بر حمل اعمال دیگران بر صحّت و ترتیب آثار صحت بر عبادات و معاملات آنها بوده است و گمان نمی‌کنم که کسی منکر این مطلب باشد مگر از روی مکابره و عناد</w:t>
      </w:r>
      <w:r>
        <w:rPr>
          <w:rFonts w:eastAsia="IRNazanin" w:cs="IRNazanin"/>
          <w:color w:val="111111"/>
          <w:sz w:val="28"/>
          <w:szCs w:val="28"/>
          <w:rtl w:val="true"/>
          <w:lang w:bidi="fa-IR"/>
        </w:rPr>
        <w:t>.</w:t>
      </w:r>
    </w:p>
    <w:p>
      <w:pPr>
        <w:pStyle w:val="Heading6"/>
        <w:numPr>
          <w:ilvl w:val="5"/>
          <w:numId w:val="1"/>
        </w:numPr>
        <w:rPr/>
      </w:pPr>
      <w:bookmarkStart w:id="259" w:name="__RefHeading___Toc428315_222507752"/>
      <w:bookmarkStart w:id="260" w:name="_Toc101"/>
      <w:bookmarkEnd w:id="259"/>
      <w:r>
        <w:rPr>
          <w:rtl w:val="true"/>
        </w:rPr>
        <w:t>استدلال به عقل</w:t>
      </w:r>
      <w:bookmarkEnd w:id="260"/>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حمل فعل غیر بر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حاکم است به اینکه اگر بنابراین اصل گذاشته نشود اختلال در نظام معاد و معاش لازم می‌آید بلکه اختلال حاصل از ترک عمل به این اصل بیشتر از اختلال حاصل از ترک عمل به ید مسلم است،مضافا بر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حکم به اینکه شهادت به ملکیّت به صرف داشتن ید جایز است به حفص ابن غیاث می‌فرماید اگر قاعدۀ ید نبود بازاری برای مسلمین برپا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فحوایش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 اولویّت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بر اعتبار اصالة الصّحة در اعمال مسلمین،مضافا بر دلالت آن به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منطوقش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اعتبار،چرا که ظاهر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هرچیزی که نبودنش مستلزم اختلال در نظام است،پس بودنش حق است،چرا که اختلال در نظام نقض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باطل است،مستلزم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نبودن اصالة الصّحة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است،پس نقیض آن حق است و آن اعتبار اصالة الصّحة به هنگام شک در صحّت افعال صادره از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القولی و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سوّمین دلیل از ادلّۀ اربعۀ اصالة الصّحة فی فعل المسلم یعنی اجماع است 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رابطه،هم اجماع فتوائی و قولی وجود دارد،هم اجماع عملی یا سیرۀ تمام 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ایشان از اجماع قولی در این رابطه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گشت و گزار و تحقیق و تفحّص در ابواب مختلف فقه در کتب فقهی فقهاء، به موارد زیادی برمی‌خوریم که در آن موارد فقهاء بر طبق اصل اصالة الصّحة فتوا داده و به جریان این اصل حکم کرده‌اند و لذا در مسألۀ مزبور فی الجمله بحثی نیست،فی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راهن و مرتهن در اینکه آیا بیع عین مرهونه قبل از رجوع مرتهن از اذن بوده یا بعد از آن؟بدینصورت که راهن ادعا می‌کند که قبل از رجوع بوده پس بیع صحیح است،لکن مرتهن ادّعا می‌کند که پس از رجوع بوده،که در نتیجه بیع باطل است،باهم نزاع و اختلاف کنند،فقها فتوی به صحت داده و به مقتضای اصالة الصّحة حکم کرده‌اند به نفع راهن و هکذا در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فوق به فرض نبودن یک اصل موضوعی معارض و حاکم بر اصل صحت می‌باشد، و الا در صورت بودن یک اصل موضوعی معارض وضعیت فرق می‌کند،فی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فوق اگر نزاع و اختلاف در اصل اذن باشد بدین معنا که راهن بگوید که بله مرتهن اذن داده و من با اذن او اقدام به بیع کرده‌ام و لذا بیع من صحیح است،لکن مرتهن منکر اذن شده بگوید من اذن نداده‌ام و بیع تو باطل است،شک در اذن و عدم اذن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شک در صحت و فساد بیع مورد بحث که مجرای اصل صحت است،از همان شک در اذن و عدم آن ناشی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اصل عدم،یعنی عدم اذن که یک اصل سببی و موضوعی است جلوی اجرای اصالة الصّحة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با قطع نظر از اینگونه موانع،اصالة الصّحة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ایشان از اجماع عملی و یا سیرۀ مسلمین در این رابطه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عملی تمام مسلمین و بلکه تمام عقلاء در تمام شئوناتشان اعم از عبادات، معاملات،اقوال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بوده و هست که اعمال دیگران را تا آنجا که ممکن است حمل بر صحت کرده و عملا ترتیب اثر دهند و این یک امر وجدانی،محسوس و مشاهد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عبادات دیده‌ایم و می‌بینیم که وقتی شخصی بر میّتی مثلا نماز می‌گذارد پس از آن دیگران به جستجو نپرداخته و به عمل او بی‌اعتنائی نمی‌کنند و نمی‌گویند که ما خود می‌خواهیم نماز او را بخوانیم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مثلا در اقتداء به امام جماعت،به احتمال بطلان که ناشی از عدم طهارت،عدم قصد</w:t>
      </w:r>
    </w:p>
    <w:p>
      <w:pPr>
        <w:pStyle w:val="BookText"/>
        <w:rPr/>
      </w:pPr>
      <w:r>
        <w:rPr>
          <w:rFonts w:ascii="IRNazanin" w:hAnsi="IRNazanin" w:eastAsia="IRNazanin"/>
          <w:color w:val="111111"/>
          <w:sz w:val="28"/>
          <w:sz w:val="28"/>
          <w:szCs w:val="28"/>
          <w:rtl w:val="true"/>
          <w:lang w:bidi="fa-IR"/>
        </w:rPr>
        <w:t>قربت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اعتنا نکرده و عملا بنا را بر صحّت گذاشته و به وی اقتدا کرده،نماز خود را می‌خوانند و به دنبال کار و فعالیتهای دیگر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معاملات نیز به احتمال سرقت،غصبیّت،بیع فاسد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نکرده بنا را بر صحّت و ترتیب اثر گذاشته و کلیّۀ آثار ملکیّت را مترتّب کرده و عملا معامله می‌کنند و هکذا در روابط اجتماعی،خانوادگی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که اصل در تمام اشیاء سلامت است و اصالة الصّحة بر اکثر اقوال و افعال بشر حاکم است بر کسی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بانّه لو لم یبن علی هذا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الرّابع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چهارمین دلیل از ادلّۀ حجیّت اصالة الصّحة فی فعل الغیر یعنی حکم عقل مستقلّ قطعی است و آن اینستکه عقل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اصالة الصّحة جاری نشود مستلزم اختلال نظام معاش و معاد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نظام معاد و معاش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این اصل و عدم اجراء آن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ترک اصل اصالة الصّحة باطل باشد،پس فعل و اجراء آن صحیح و حق است و الاّ مستلزم ارتفاع نقیضین خواهد بود،که نه ترک حق باشد و نه فعل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که مستلزم اجتماع نقیضین خواهد بود که هم ترک باطل باشد و هم فعل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بالبداهة باطل است،در نتیجه حقیقت اصالة الصّحة اثبات می‌شود که این همان مطلوب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ملازمۀ مزبور بفرمائید چه ملازمه‌ای بین ترک اصالة الصّحة و لزوم اختلال نظام معاش و معاد وجود دارد،چگونه و از طریقه چه محاسبه‌ای می‌توان این ملازمه را بدست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اختلال در نظام معاش می‌گوئیم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اصل صحّت را در اقوال و افعال دیگران جاری نکرده و قول و فعل افراد را در جامعه حمل بر صحت ننمائیم باید که بطور کلّی از معاملات و مبادلات و دادوستدها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کرده و به حداقلّ از اطعمه و اشربه قناعت کرده سدّ جوع نمائیم و حال آنکه احدی به این مطلب</w:t>
      </w:r>
    </w:p>
    <w:p>
      <w:pPr>
        <w:pStyle w:val="BookText"/>
        <w:rPr/>
      </w:pPr>
      <w:r>
        <w:rPr>
          <w:rFonts w:ascii="IRNazanin" w:hAnsi="IRNazanin" w:eastAsia="IRNazanin"/>
          <w:color w:val="111111"/>
          <w:sz w:val="28"/>
          <w:sz w:val="28"/>
          <w:szCs w:val="28"/>
          <w:rtl w:val="true"/>
          <w:lang w:bidi="fa-IR"/>
        </w:rPr>
        <w:t>ملتزم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لازم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بطلان اختلال در نظام است چرا که نقض غرض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غرض شریعت حفظ نظام زندگی بشر و ابقاء آن و نیز رسیدن همۀ موجودات به کمال مطلوب است در بعد مادی و معنوی و نه اختلال در نظام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اصل اصالة الصّحة،مستلزم اختلال در نظام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 نظام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اصالة الصّحة،مستلزم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اصالة الصّحة،مستلزم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الباطل،باطل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اصالة الصّحة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ترک اصالة الصّحة باطل است،به حکم اینکه اجتماع و ارتفاع نقیضین محال است،پس انجام اصل اصالة الصّحة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الاختلال الحاصل مرن ترک العمل بهذا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 از تعلیلی که در ذیل روایت حفص بن غیاث در حجیّت قاعدۀ ید آمده بود با دو بیان به اثبات حجیّت اصالة الصّحة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اولویّت،بدین معنا که اختلال نظامی که از ترک عمل به اصالة الصّحة رخ می‌دهد به مراتب بیشتر از اختلال نظامی است که در نتیجۀ ترک عمل به ید حاصل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با ترک ید مثلا بازار تعطیل می‌شود و حال آنکه با ترک اصالة الصّحة نظام معاش و معاد بطور کلّی مختلّ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قاعده ید به این دلیل حجّت باشد که اگر نباشد نظام بازار مختل می‌شود پس اصل صحّت باید بطریق اولویّت قطعیّه حجّت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لحاظ ملاک و مناط اقوی می‌باشد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تطبیق کبرای کلّی و آن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متکلّمی حکمی را بر موضوع خاصّی مترتّب می‌کند و سپس به ذکر علّت می‌پردازد بیان علّت به منزلۀ بیان کبرای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بدین معناست که آن موضوع خصوصیّتی ندارد بلکه هرچه که هست زیر سر این علّت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علّت تعمیم پیدا می‌کند به نحوی که هر کجا که آن علّت باشد،حکم هم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حرام است،چرا که مسکر است،یعنی که علّت حرمت خمر مسکر بودن آن است و لذا هرچیزی که مسکر باشد آن چیز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را تعمیم داده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حرام،آن وقت این کبرای کلّی را بر مصادیق آن تطبیق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 مولی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نخور چرا که ترش است یعنی که علّت منع،حامض یعنی ترش بودن آن است و لذا ما آن را تعمیم داده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ترشی خوردنش ممنوع است و آن را بر مصادیق آن تطبیق می‌کنیم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این مطلب با ما نحن فیه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 نیز اوّل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حجّت است،سپس فرموده بخاطر اینکه اگر ید حجّت نباشد اختلال در نظام رخ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عدمش موجب اختلال نظام بشود،وجودش حق و نبودش ناحقّ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ید نباشد،موجب اختلال نظام می‌شود و هکذا اگر اصل صحّت نباشد کذلک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 ، لا یُکَلِّفُ اللّهُ نَفْساً إِلاّ وُسْعَها ،انّ دین اللّه سهلة و سمحة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که مذمت می‌کنند کسانی را که بر خود تنگ گرفته و از روی جهالت حلالها و پاکیزه‌های زیادی را بر خود حرام می‌کنند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اشاره دارد به ارزشمندی اصل اصالة الصّحة،چرا که ترک آن موجب حرج، مضیقه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فلسفه اصالة الصّحة فی فعل الغیر چه می‌توان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گاهی صحیح بودن و یا باطل بودن اعمال دیگران برای انسان منشاء اثر است یعنی که شما نیاز دارید به اینکه اعمال دیگران را تصحیح کنید تا که اثر بر فعل آنها مترتّب شود،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می‌خواهید از فلان مغازه جنسی را خریداری کنید در حالیکه می‌دانید او خود این جنس را از دیگری خریده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رفته،معامله کرده و جنس یا اجناس موردنظرش را جهت فروش در مغازه گذاشته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شک می‌کنید که آیا معاملۀ مغازه‌دار با فرد عمده‌فروش و یا با آن بنگاه معاملاتی صحیح بوده است یا 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صحیح بوده باشد،خوب شما هم می‌توانید که با او معامله کنید لکن اگر معامله او باطل بوده باشد،شما حق ندارید که با او وارد معامله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نذر می‌کنید که اگر فلانی نمازش را صحیح خواند فلان احسان را به او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خواندن نماز،شما شک می‌کنید که آیا نمازش را صحیح خواند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صحیح خوانده باشد اثر بر آن مترتّب می‌شود و آن اینستکه شما باید به نذرتان عمل کرده به او احسان نمائید،لکن اگر غلط خوانده باشد اثر بر آن مترتّب نمی‌شود و هکذا 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اینگونه موارد اصالة الصّحة جاری می‌شود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جنابعالی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بله،فی الجمله برای ما مسلم است که چنین قاعده‌ای در شرع مقدّس اسلام وجود دارد و ما می‌توانیم فعل دیگران را حمل بر صحت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چیست؟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 آیا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خوانندۀ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حمل‌کنندۀ بر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متّحد العقیده</w:t>
      </w:r>
    </w:p>
    <w:p>
      <w:pPr>
        <w:pStyle w:val="BookText"/>
        <w:rPr/>
      </w:pPr>
      <w:r>
        <w:rPr>
          <w:rFonts w:ascii="IRNazanin" w:hAnsi="IRNazanin" w:eastAsia="IRNazanin"/>
          <w:color w:val="111111"/>
          <w:sz w:val="28"/>
          <w:sz w:val="28"/>
          <w:szCs w:val="28"/>
          <w:rtl w:val="true"/>
          <w:lang w:bidi="fa-IR"/>
        </w:rPr>
        <w:t>باشند یا نه؟و هکذا مباحثی که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حضرات بر وجود این اصل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 است،از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لِلنّاسِ حُسْناً ،که چند معنا برای این شریفه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نیکو و پسندیده با مردم حرف بزنید که آزرده‌خاطر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معنا آیه ربطی به بحث ما ندارد چرا که یک امر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رابطۀ با کسی سخن می‌گوئی چیزی نگو که اگر بشنود ناراحت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مدح او را بگوئید و نه ذمّ او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هم ربطی به ما نحن فیه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امور مردم اعتقاد به صحت کارهای آنها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قولوا به معنای اعتقدوا و حسنا به معنای خیر و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آیۀ شریفه به این معنای سوّم باشد مربوط به ما نحن فیه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کَثِیراً مِنَ الظَّنِّ إِنَّ بَعْضَ الظَّنِّ إِثْمٌ ،بسیار از ظنّ پرهیز کرده،دوری کنید چرا که در میان ظنّ‌ها،ظنّ‌هائی است که معصیت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بنا باشد که بعض الظّن اثم باشد،خوب ظنّ السوء به مردم در رأس این معصیت و اجتناب از آن خواهد بود،مثل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مشغول خوردن یک نوشیدنی است شما بگوئید آیا شرب الماء می‌کند یا شرب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سوء ظن اجتناب کنید یعنی که معتقد نباشید که او شرب خمر می‌کند بلکه معتقد باشید که او مشغول شرب الماء است و هکذا در اعمال و عبادات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،به عقدهائی که واقع می‌سازید وفا کنید یعنی که بر عقود اثر مترتّب 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تَکُونَ تِجارَةً عَنْ تَراضٍ ،یعنی معامله و تجارتی که مستند به رضایت باشد باید که تصحیح شود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دلیل است بر اینکه باید معاملات مردم را حمل بر صحت کرد تا آثار صحت بر آن مترتّب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البته،عقود فاسده از این عمومات خارج شده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معامله‌ای را انجام داده است و ما نمی‌دانیم که آیا معاملۀ او از عقود صحیحه است یا از عقود فاسده؟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می‌شود؛الشّکّ فی مصداق ما خرج،یعنی آیا این معامله‌ای که او انجام داده است از مصادیق ما خرج یعنی از عقود فاسده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یعنی به هنگام شک در مصداق ما خرج،تمسّک به عموم اوفوا بالعقود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بله،گاهی ما در اصل معامله‌ای به نحو شبهۀ حکمیّه شک می‌کنیم که آیا اصلا چنین معامله‌ای در اسلام صحیح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 که خواندن صیغۀ عقد به غیر عربی در اسلام صحیح است یا نه؟که این شبهۀ ما شبهۀ حکمیّه است و شک در مصداق ما خرج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شبهۀ حکمیه می‌توان که به عموم أَوْفُوا بِالْعُقُودِ تمسّک کرد لکن در جائیکه شبهه مصداقیّه باشد مثل اینکه شما شک بکنید که آیا معاملۀ طرف ربوی بوده است یا نه؟کالی به کالی بوده است یا نه؟جای تمسّک به این عمومات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نظرتان در رابطۀ با آیات و روایاتی که نقل شد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دلالتی بر مطلب مورد بحث ندارند،روایات هم وافی به مطلوب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روایات مزبور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غیر را حمل بر صحت کن در مقابل سوء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برخی روایات تصریح شده است به اینکه لا تظنن بکلمة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هدف در این روایات جلوگیری از سوء ظن است و حمل کردن فعل غیر بر حسن و این هدف با مطلوب ما خیلی فاصله دارد چرا که مطلوب ما صحة العمل به معنای ترتیب‌الاثر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اعمال حسنی که افراد به صورت مباح انجام می‌دهند،مستلزم این نیست که صحیح باشند،فی المثل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رفته و کالائی را مثلا نزد کسی رهن گذاشته است،آن کس عین مرهونه را به دیگری می‌فروشد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شک می‌کنید که او چگونه این مرهونه را فروخته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احتمال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می‌دهید که معاملۀ او قبیح و باطل باشد،چرا که بدون اذن فرد مرتهن این کار را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می‌دهید که او از مرتهن اذن گرفته و با اذن او فروخته است و مرتهن هم از اذنش رجوع نکرده،که بر این مبنا معامله‌اش حسن 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می‌دهید که او اذن گرفته و فروخته است،منتهی قبل از اینکه راهن،مرهونه را بفروشد مرتهن از اذن خودش رجوع کرده است لکن راهن متوجه نشده است،چونکه مرتهن به او اعلام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راهن مال مرهونه را قبل از رجوع مرتهن از اذنش بفروشد که خوب معامله‌اش صحیح است،لکن او پس از رجوع مرتهن فروخته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معامله و فروش پس از رجوع چگونه است؟آیا حسن و لکن باطل یا که فاسد و یا باطل بلاقبح؟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فقط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 حسن،یعنی که کار او را حمل بر حسن کنید نه قبیح، منتهی حسن دو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حسن صحیح یکی هم حسن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حسن هم به این تمام می‌شود که بگوئیم این فرد عمل مباح انجام داده است ولو معامله‌اش باطل بوده و اثری بر آن مترتّب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مطلق حسن را گفته،اعم از اینکه این حسن صحیح باشد یا که باطل باشد یعنی همین قدر است که عمل این شخص را حمل بر حرام نکنید بلکه حمل بر حلال بکنید چه صحیح باشد و چه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متوجّه شدیم که هر حسنی صحیح نیست بلکه حسن می‌تواند غیر صحیح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در یک موردی حسن ملازم با صحت شود بدین معنا که اگر حسن است حتما صحیح هم هست،باز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عند العامل غیر از صحیح عند الحامل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غرض ما صحیح عند الحامل است یعنی که ما به دنبال این هستیم که عمل وی را به</w:t>
      </w:r>
    </w:p>
    <w:p>
      <w:pPr>
        <w:pStyle w:val="BookText"/>
        <w:rPr/>
      </w:pPr>
      <w:r>
        <w:rPr>
          <w:rFonts w:ascii="IRNazanin" w:hAnsi="IRNazanin" w:eastAsia="IRNazanin"/>
          <w:color w:val="111111"/>
          <w:sz w:val="28"/>
          <w:sz w:val="28"/>
          <w:szCs w:val="28"/>
          <w:rtl w:val="true"/>
          <w:lang w:bidi="fa-IR"/>
        </w:rPr>
        <w:t>نحوی حمل بر صحت کنیم که اثر بر آن مترتّب شود چون صحیح بودن اعمّ است از اینکه عندنا صحیح باشد یا عند العامل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این فرد را حمل بر حسن یعنی حمل بر صحت کنید که باز هم ما را به هدفمان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امکان دارد که عملی عنده صحیح و عندنا غیرصحیح باشد،یعنی چه بسا فلان کس بر اساس مذهب خودش معاملۀ حسن و صحیح انجام می‌دهد و حال آنکه ممکن است عندنا یعنی به عقیدۀ ما حسن و صحیح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سنی مذهب بر اساس قاعده استحسان معامله‌ای را انجام می‌دهد ما هم عمل او را حمل بر حسن کرده می‌گوئیم چون مسلمان است،آن معامله را بر اساس اعتقادات مذهبی خودش بر وجه اباحه انجام داد و نه بر وجه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حمل عمل او بر وجه حسن،عملش را حمل بر صحت کرده می‌گوئیم به عقیدۀ خودش این عملش صحیح و اثر بر 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حمل بر صحت عند العامل است و لذا ثبات‌کنندۀ حمل بر صحت عند الحامل به نحوی که ترتیب اثر بدهد نمی‌باشد و هکذا امثله‌ای که در شرح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مثبت مدّعای ما که اصالة الصّحة به معنای ترتیب‌الاثر باشد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مرحله هم بگذریم و وارد مرحلۀ دیگری بشویم باز هم این احادیث مدّعای ما را اثبات نمی‌کنند،فی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معامله‌ای انجام می‌دهد،ما نمی‌دانیم که معاملۀ او ربوی بوده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ربوی باشد حرام و باطل عنده و عندنا و چنانچه غیرربوی باشد حسن و صحیح عنده و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که ما حسن و صحیح می‌دانیم او هم حسن و صحیح می‌داند و آنچه را که ما قبیح و باطل می‌دانیم او هم قبیح و باطل می‌داند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اینجا ما می‌دانیم که آیا معاملۀ او غیرربوی و حسن و صحیح است یا که ربوی،قبیح و 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می‌گوید وقتی کسی عملی را انجام داد و شما شک کردید که آیا عمل ممنوع انجام داد یا عمل بلامانع؟آن را حمل کن بر عمل بلامانع و بگو انشاء الله مرتکب حرام نشده است و او را تبرئه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 را تبرئه کن اثبات نمی‌کند که پس او عمل مؤثر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احد الضّدّین اثبات نمی‌کند ضدّ دیگر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تبرئۀ شما به این معناست که انشاء الله بیع او ربوی نبوده است لکن این اثبات نمی‌کند که بیع او بیع غیرربوی بوده و آثار بر آن مترتّب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ما با نفی احد الضدّین اثبات ضد دیگر بکنیم می‌شود اصل مثبت،اصل مثبت هم حجّت نیست،چه اصالة الصّحة باشد چه با اصالة البرائة باشد چه با استصحاب،خلاصه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حداکثر می‌گوید که مردم را متّهم نکنید،لکن این بدان معنا نیست که فلانی عمل مؤثر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چه مؤیّدی بر این مطلب دارید که هدف این احادیث رفع تهمت است و نه تصحیح عمل و ترتیب اثر؟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دوّم را داریم که میان تصدیق یک نفر مؤمن و تکذیب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قسامۀ عادل جمع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شهد عندک خمسون قسامة انّه قال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اقل،فصدّقه و کذّبهم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قسامه نزد تو شهادت بدهند که او چنین و چنان گفته است لکن او خود گفت که نگفته‌ام،او را تصدیق کن و آن قسامه‌ها را تکذیب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باید کذّبهم به نحوی معنا شود که زمینه‌ای برای صدّقهم باقی بماند و لذا باید که قول قسامه را مطابق با واقع ندانست و گفت که خیر حرف قسامه مطابق با واقع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زمینه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صدّقهم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باز می‌ماند بدین معنا که به آن یک نفر بگوئیم تو راست می‌گوئی،به قسامه هم بگوئیم که شما نیز به عقیدۀ خودتان راست می‌گوئید چرا که مطابق با واقع بودن غیر از مطابق با عقیده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صدق دو درجه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انسان خبری می‌دهد که مطابق با عقیدۀ خودش است و حال آنکه ممکن است مطابق با واقع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انسان خبری می‌دهد که هم مطابق با عقیدۀ اوست هم مطابق با 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کذّبهم را اینگونه معنا کرده بگوئیم که شما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دروغ می‌گوئید می‌شود ترجیح مرجوح بر راجح،که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کذّبهم،از یکطرف طرفهای قسامه تصدیق شوند به اینکه شما مطابق عقیدۀ خودتان درست می‌گوئید در حالیکه مطابق عقیده بودن ممکن است مطابق با واقع نباشد و لذا حرفتان مطابق با واقع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دیگر هم که صدّقهم است،آنها را تصدیق کرده بگوئیم شما نیز مطابق با عقیدۀ خودتان درست می‌گوئید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صدّقهم را در مورد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بکار بردیم تا که ترجیح مرجوح بر راجح لازم نیاید منتهی به این معنا که شما مطابق با عقیدۀ خودتان راست می‌گوئید اگرچه ممکن است هک عقیدۀ شما مطابق با واقع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هدف این روایات حمل فعل الغیر در این سطح است که طرف مرتکب حرام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 متّهم نکن به اینکه از روی عمد دروغ گفته و یا عمدا معامله باطل انجام داده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سوّمین دلیل حضرات بر اثبات اصالة الصّحة فی فعل الغیر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قولی و به تعبیر دیگر اجماع فتوائی و اجماع سیره‌ای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اجماع قولی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فی المثل در باب منازعات و مرافعات،شما فتاوی فقهاء را ملاحظه کنید می‌بینید که اگر دو نفر بر سر معامله‌ای اختلاف کنند که آیا آن معامله صحیح بوده است یا نه؟می‌گویند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قول،قول آن کسی است که ادّعای صحّت می‌کند چرا که حرف او مطابق با اصل است،کدام اصل؟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اصالة الصّحة،یعنی اصل 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الغیر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مراد از اجماع عملی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عمل علماء و عمل مسلمین کافّة اینگونه است که وقتی در یک عبادت و یا یک معامله شک کنند که صحیح بوده یا صحیح؟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لباسهای آنها را می‌شویند،چنانچه شک کنند که آیا درست شسته و پاک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را بر اصالة الصّحة می‌گذارند و با آن لباس نماز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پیش بر شخصی حجّ واجب بوده است،اکنون نمی‌داند که بریء الذّمه شده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آماده شده است برای استیجار حج،لکن شک می‌کند که آیا می‌توانم اجاره شده و نیابة حجّ انجام بدهم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بله،انشاء اللّه حجّی را که قبلا انجام داده‌ام،صحیحا انجام داده و بریء الذّمه شده و مشکلی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واجبات کفائیّه‌ای که وجود دارد،برخی از افراد آن واجب را انجام می‌دهند و در نتیجه از عهدۀ دیگران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گاهی انسان شک می‌کند که آیا مثلا نمازی که فلان کس بر این میّت خواند صحیحا خواند تا که از گردن ما ساقط شود یا که نه باطل خوانده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ما فعل او را حمل بر صحت کرده به دنبال امور خود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در امرار معاش و سایر کارها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قولی و اجماع عملی بر حمل فعل غیر بر صحت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دلیل عقلی بر اثبات اصالة الصّحة در فعل غیر به چه معناست؟</w:t>
      </w:r>
    </w:p>
    <w:p>
      <w:pPr>
        <w:pStyle w:val="BookText"/>
        <w:rPr/>
      </w:pPr>
      <w:r>
        <w:rPr>
          <w:rFonts w:ascii="IRNazanin" w:hAnsi="IRNazanin" w:eastAsia="IRNazanin"/>
          <w:color w:val="111111"/>
          <w:sz w:val="28"/>
          <w:sz w:val="28"/>
          <w:szCs w:val="28"/>
          <w:rtl w:val="true"/>
          <w:lang w:bidi="fa-IR"/>
        </w:rPr>
        <w:t>بدین معناست که ما دلیل عقلی داریم مبنی بر اینکه باید فعل الغیر را حمل بر صحت نمود به این بیان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شود که کار مردم حمل بر صحت نشود اختلال در نظام لازم می‌آید،عسر و حرج شدید لازم می‌آید و هکذا گردش وضع و نظم در اینستکه افعال مردم حمل بر صحت بشود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 نظم باطل است و نقض غرض چونکه یکی از مقرراتی که خداوند عالم مقرّر کرده برقراری نظم در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اصالة الصّحة حجّت نباشد،اختلال در نظام پیش می‌آید،اختلال در نظام هم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حجّت است،چونکه نظم مقرّر شده مستلزم اصالة الصّحة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رابطۀ با دو دلیل اجماع و عقل در اثبات اصالة الصّحة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این دو دلیل را در این رابطه می‌پذیریم،البته ممکن است از آن حدیثی که راجع به حجیّت ید بود مبنی بر اینکه ید اماره ملکیّت است،حجیّت اصالة الصّحة را استفاده نمود،به این بیان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هذا،لما قام المسلمین 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ید امارۀ ملکیّت نباشد نظم بازار و معاملات مختل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استفاده کرده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اصالة الصّحة هم باید حجّت باشد یعنی که حمل فعل غیر بر صحت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می‌شود از آن حدیث بر ما نحن فیه استدلال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مفهوم موافقه و یا بالمنطوق و به تعبیر دیگر یا با مفهوم آن علّت که در ذیل حدیث مذکور است و یا از طریق مفهوم موافقۀ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مفهوم موافقه یا طریق اولویت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عدم حجیّت ید موجب اختلال نظم باشد،عدم حجّیت اصالة الصّحة به طریق اولی موجب اختلال نظم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حیطۀ دایرۀ اصالة الصّحة اوسع از دایرۀ ید است چرا که ید فقط امارۀ ملکیّت است مبنی بر اینکه اثبات شود که این یدی که مستولی بر این مال است،ید حقّه است،و حال آنکه اصالة الصّحة در همۀ ابواب از عبادات تا معاملات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ید از باب جلوگیری از اختلال حجّت شود،اصالة الصّحة به طریق اولی حجّت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استفاده از منطوق ذیل حدیث بدینصورت است که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هذا لما قام للمسلمین سوق،انسان از این مطلب یک امر کلّی بدست می‌آورد،یعنی مراد حضرت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اگر آن چیز نباشد ما قام للمسلمین</w:t>
      </w:r>
    </w:p>
    <w:p>
      <w:pPr>
        <w:pStyle w:val="BookText"/>
        <w:rPr/>
      </w:pPr>
      <w:r>
        <w:rPr>
          <w:rFonts w:ascii="IRNazanin" w:hAnsi="IRNazanin" w:eastAsia="IRNazanin"/>
          <w:color w:val="111111"/>
          <w:sz w:val="28"/>
          <w:sz w:val="28"/>
          <w:szCs w:val="28"/>
          <w:rtl w:val="true"/>
          <w:lang w:bidi="fa-IR"/>
        </w:rPr>
        <w:t>سوق،آن چیز باید دارای ارزش باشد و لذا ما نیاز به مفهوم موافقه نداریم و لذا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نیز از جمله اموری است که دارای ارزش است و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ینبقی التنبیه علی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p>
    <w:p>
      <w:pPr>
        <w:pStyle w:val="BookText"/>
        <w:rPr/>
      </w:pPr>
      <w:r>
        <w:rPr>
          <w:rFonts w:ascii="IRNazanin" w:hAnsi="IRNazanin" w:eastAsia="IRNazanin"/>
          <w:color w:val="111111"/>
          <w:sz w:val="28"/>
          <w:sz w:val="28"/>
          <w:szCs w:val="28"/>
          <w:rtl w:val="true"/>
          <w:lang w:bidi="fa-IR"/>
        </w:rPr>
        <w:t>أنّ المحمول علیه فعل المسلم،هل الصحّة باعتقاد الفاعل أو الصحّة الواقعیّة؟</w:t>
      </w:r>
    </w:p>
    <w:p>
      <w:pPr>
        <w:pStyle w:val="BookText"/>
        <w:rPr/>
      </w:pPr>
      <w:r>
        <w:rPr>
          <w:rFonts w:ascii="IRNazanin" w:hAnsi="IRNazanin" w:eastAsia="IRNazanin"/>
          <w:color w:val="111111"/>
          <w:sz w:val="28"/>
          <w:sz w:val="28"/>
          <w:szCs w:val="28"/>
          <w:rtl w:val="true"/>
          <w:lang w:bidi="fa-IR"/>
        </w:rPr>
        <w:t>فلو علم أنّ معتقد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 یعذر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البیع أو النکاح بالفارسیة فی العقد، فشکّ فیما صدر عنه،مع اعتقاد الشّاک اعتبار العربیّة،فهل یحمل علی کونه واقعا بالعربیّة، حتّی إذا ادّعی علیه أنّه أوقعه بالفارسیّة،و ادّعی هو أنّه أوقعه بالعربیّة،فهل یحکم الحاکم المعتقد بفساد الفارسیّة،بوقوعه بالعربیّة أم لا؟وجهان،بل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المشهور الحمل علی الصحّة الواقعیّة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عوائد الأیّام</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 المأموم فی أنّ الإمام المعتقد بعدم وجوب السورة،قرأها أم لا؟جاز له الائتمام به،و إن لم یکن له ذلک إذا علم بترکها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 المتأخّرین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المدارک فی شرح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الزوجان فادّعی أحدهما وقوع العقد فی حال الإحرام و أنکر الآخر،فالقول قول من یدّعی الإحلال ترجیحا لجانب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الحمل علی الصحّة إنّما یتمّ إذا کان المدّعی لوقوع الفعل فی حال الإحرام عالما بفساد ذلک،أمّا مع اعترافهما بالجهل،فلا وجه للحمل علی الصحّة </w:t>
      </w:r>
      <w:r>
        <w:rPr>
          <w:rStyle w:val="FootnoteAnchor"/>
          <w:rtl w:val="true"/>
        </w:rPr>
        <w:footnoteReference w:id="9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ذلک من بعض من عاصرناه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اصوله و فروعه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تمسّک لهذا الأصل بالغلبة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یمکن إسناد هذا القول إلی کلّ من استند فی هذا الأصل إلی ظاهر حال المسلم،</w:t>
      </w:r>
      <w:bookmarkStart w:id="261" w:name="pg12648_125788"/>
    </w:p>
    <w:p>
      <w:pPr>
        <w:pStyle w:val="BookText"/>
        <w:rPr/>
      </w:pPr>
      <w:bookmarkEnd w:id="261"/>
      <w:r>
        <w:rPr>
          <w:rFonts w:ascii="Amiri" w:hAnsi="Amiri" w:eastAsia="Amiri" w:cs="Amiri"/>
          <w:color w:val="111111"/>
          <w:sz w:val="28"/>
          <w:sz w:val="28"/>
          <w:szCs w:val="28"/>
          <w:rtl w:val="true"/>
          <w:lang w:bidi="ar-SA"/>
        </w:rPr>
        <w:t xml:space="preserve">کالعلاّمة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جماعة ممّن تأخّر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،فإنّه لا یشمل إلاّ صورة اعتقاد الصحّة،خصوصا إذا کان قد أمضاه الشارع لاجتهاد أو تقلید أو قیام بیّنة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محلّ أشکال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اطلاق الأصحاب،و من عدم مساعدة أدلّتهم؛فإنّ العمدة الإجماع و لزوم الاختلال،و الإجماع الفتوائیّ مع ما عرفت مشکل،و العملیّ فی مورد العلم باعتقاد الفاعل للصحّة أیضا مشکل،و الاختلال یندفع بالحمل علی الصحّة فی غیر المورد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62" w:name="__RefHeading___Toc428317_222507752"/>
      <w:bookmarkStart w:id="263" w:name="_Toc102"/>
      <w:bookmarkEnd w:id="262"/>
      <w:r>
        <w:rPr>
          <w:rtl w:val="true"/>
        </w:rPr>
        <w:t>تنبیه و آگاهی دادن بر چند مطلب در اینجا شایسته است</w:t>
      </w:r>
      <w:r>
        <w:rPr>
          <w:rtl w:val="true"/>
        </w:rPr>
        <w:t>.</w:t>
      </w:r>
      <w:bookmarkEnd w:id="263"/>
    </w:p>
    <w:p>
      <w:pPr>
        <w:pStyle w:val="Heading6"/>
        <w:numPr>
          <w:ilvl w:val="5"/>
          <w:numId w:val="1"/>
        </w:numPr>
        <w:rPr/>
      </w:pPr>
      <w:bookmarkStart w:id="264" w:name="__RefHeading___Toc428319_222507752"/>
      <w:bookmarkStart w:id="265" w:name="_Toc103"/>
      <w:bookmarkEnd w:id="264"/>
      <w:r>
        <w:rPr>
          <w:rtl w:val="true"/>
        </w:rPr>
        <w:t>-</w:t>
      </w:r>
      <w:r>
        <w:rPr>
          <w:rtl w:val="true"/>
        </w:rPr>
        <w:t>تنبیه اوّل اینکه</w:t>
      </w:r>
      <w:r>
        <w:rPr>
          <w:rtl w:val="true"/>
        </w:rPr>
        <w:t>:</w:t>
      </w:r>
      <w:r>
        <w:rPr>
          <w:rtl w:val="true"/>
        </w:rPr>
        <w:t>آیا صحّتی کهقرار شدفعل مسلم بر آن حمل شود،صحت به اعتقاد</w:t>
      </w:r>
      <w:bookmarkEnd w:id="265"/>
    </w:p>
    <w:p>
      <w:pPr>
        <w:pStyle w:val="BookText"/>
        <w:rPr/>
      </w:pPr>
      <w:r>
        <w:rPr>
          <w:rFonts w:ascii="IRNazanin" w:hAnsi="IRNazanin" w:eastAsia="IRNazanin"/>
          <w:color w:val="111111"/>
          <w:sz w:val="28"/>
          <w:sz w:val="28"/>
          <w:szCs w:val="28"/>
          <w:rtl w:val="true"/>
          <w:lang w:bidi="fa-IR"/>
        </w:rPr>
        <w:t>فاعل است یا صحّت واقعیّه؟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دانسته شود که آنچه فاعل بدان معتقد است،آنهم اعتقادی که در آن معذور است،همان صحّت بیع یا نکاح است در عقد به زبان فارسی پس حامل شک کند در عقدی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به عربی صادر شده است یا 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صورتیکه اعتقاد خود 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عقد به عربی است،آیا حمل می‌شود بر اینکه واقعا به عربی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کسی ادّعا کند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را به فارسی واقع ساخته و او ادّعی کند که خیر آن را به عربی اجراء کرده است،آیا حاکمی که معتقد است به فساد عقد به زبان فارسی،حکم می‌کند به وقوع آن عقد به عربی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وجه،بلکه دو قول در آن وجود 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فتوای مشهور حمل بر صحت واقعیّه است و لذا اگر مأموم شک کند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معتقد است به عدم وجوب سوره در نماز،آیا سوره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نمازی که من به او</w:t>
      </w:r>
    </w:p>
    <w:p>
      <w:pPr>
        <w:pStyle w:val="BookText"/>
        <w:rPr/>
      </w:pPr>
      <w:r>
        <w:rPr>
          <w:rFonts w:ascii="IRNazanin" w:hAnsi="IRNazanin" w:eastAsia="IRNazanin"/>
          <w:color w:val="111111"/>
          <w:sz w:val="28"/>
          <w:sz w:val="28"/>
          <w:szCs w:val="28"/>
          <w:rtl w:val="true"/>
          <w:lang w:bidi="fa-IR"/>
        </w:rPr>
        <w:t>اقتدا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یا نه؟اقتدای به او برایش جایز است اگرچه در صورتیکه علم به ترک سوره توسط امام جماعت داشته باشد اقتدای به او برایش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برخی از متأخرین خلاف مطلب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حمل بر صحت اعتقادیّه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 در توضیح این قول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و شوهری اختلاف کردند،پس یکی از آن دو ادّعا کند که وقوع عقد ما در حال احرام بود و آن دیگری انکار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که خیر در حال احلال بوده و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قول،قول کسی است که ادّعای حلیّت کرده چرا که قول او مطابق با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صحت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مثمر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مدّعی وقوع عقد در حال احرام،عالم به فساد آن باشد،امّا در صورت اعتراف هردو به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ما گمان می‌کردیم که عقد در حال احرام و احلال هردو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 وجه حمل بر صحّت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ثمر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فتوی از عبارات برخی از معاصرین ما یعنی محقّق قمی نیز ظاهر می‌شود،هم در اصولش و هم در فروعش،آنجا که برای اثبات این اصل به غلبه تمسّک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درست کنندۀ صحّت اعتقادیّه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استناد این قول به هر مجتهدی که در اثبات این اصل به ظاهر حال مسلم تمسّک کرده‌اند ممکن است مثل علاّمه و جماعتی از علمای پس از ایشان چرا که ظاهر حال مسلم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اختلاف عقیدتین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مگر صورت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صحت را بویژه وقتی که شارع به دلیل اجتهاد یا تقلید یا قیام بیّنه یا امر دیگری آن را امضاء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بالاخره باید صحّت واقعیّه را بگیریم یا صحت اعتقادیّه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بخاطر قول مطلق فقهاء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اصالة الصّحة چرا که حمل بر صحت را مقید نکرده‌اند به صورت توافق عقیدتین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بخاطر همراهی نکردن ادلّۀ اصالة الصّحة با این اطلاق</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عمدۀ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اثبات اصالة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است و لزوم اختلال،و لکن اجماع فتوائی با</w:t>
      </w:r>
    </w:p>
    <w:p>
      <w:pPr>
        <w:pStyle w:val="BookText"/>
        <w:rPr/>
      </w:pP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شد،مشکل است و اجماع عملی در مورد علم به اعتقاد فاعل در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 اختلاف عقیدتین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مشکل است،و اختلال نظام در مورد اتحاد عقیدتین با حمل بر صحّت دفع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ادّلۀ اصالة الصّحة بررسی و حجّیت آن فی الجمله مورد قبول قرار گرفت بفرمائید از اینجا به بعد پیرامون چه امری بحث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کم و کیف قضیه در طی شش تنبیه صحبت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اوّل پیرامون چه امری است؟</w:t>
      </w:r>
    </w:p>
    <w:p>
      <w:pPr>
        <w:pStyle w:val="BookText"/>
        <w:rPr/>
      </w:pPr>
      <w:r>
        <w:rPr>
          <w:rFonts w:ascii="IRNazanin" w:hAnsi="IRNazanin" w:eastAsia="IRNazanin"/>
          <w:color w:val="111111"/>
          <w:sz w:val="28"/>
          <w:sz w:val="28"/>
          <w:szCs w:val="28"/>
          <w:rtl w:val="true"/>
          <w:lang w:bidi="fa-IR"/>
        </w:rPr>
        <w:t>پیرامون اینستکه صحّت دو شعبه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اعتقادی یعنی اینکه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عامل،عملی را که انجام داده به عقیدۀ شخصی خودش صحیح انجام داده و کارش از روی اعتقاد به صحت انجام گرفته،نه اینکه بدون اعتقاد صادر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صحت واقعیّه،یعنی که عمل برحسب واقع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بر اساس اعتقاد فاعل و حامل هردو صحیح بوده است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می‌توانند بر آن اثر مترتب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بنا شد فعل مسلم را عند الشک حمل بر صحت کنیم،منظور حمل بر صحت واقعیّه است یا که حمل بر صحت اعتقادیه؟چرا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حمل بر صحت واقعیّه کنیم نتیجه‌اش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فاعل و هم حامل بر آن عبارت و یا معامله ترتیب اثر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حمل بر صحّت اعتقادیّه کنیم مسأله مبتنی می‌شود بر اینکه آیا حاکم ظاهری در حقّ هرکسی واقعا در حقّ دیگران نیز نافذ است و در حق آنان به منزلۀ حکم واقعی است یا نه؟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نافذ باشد،باز هم شخص حامل می‌تواند که بر آن اثر مترتب کند و الاّ اگر نافذ نباشد و در حق دیگران به منزلۀ حکم واقعی نباشد،حامل نیز نمی‌تواند بر آن اثر مترتب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شیخ به این مسأله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مسأله صور مختلفی دارد و لکن ایشان به بررسی یک صورت از صور هفتگانۀ آن پرداخته و نهایتا نظر خود را مطرح می‌سازد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عامل اعمّ و عقیدۀ حامل اخصّ مطلق باشد،فی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براساس اجتهادش در صورتیکه مجتهد باشد و یا براساس تقلیدش اگر مقلّد باشد، معتقد است به اینکه لازم نیست که عقد بیع و یا عقد نکاح را به عربی انجام داد بلکه به فارسی هم 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که می‌خواهد فعل عامل را حمل بر صحّت کند معتقد است که عقد بیع و یا عقد نکاح باید به عربی خوانده شود،یعنی که فارسی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عامل عقدی صادر شده است و ما نمی‌دانیم که آن را به عربی خوانده است یا به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سوال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می‌توانیم با استفادۀ از اصالة الصّحة در فعل مسلم،فعل او را حمل بر صحت واقعی کرده بگوئیم انشاء اللّه که به عربی خوانده پس عقد او صحیح است و ما حق داریم که ترتیب اثر بدهیم یا اینکه حداکثر می‌توان صحت اعتقادی را از آن نتیجه گرفت و نه صحّت واقعی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جماعتی اجتهادا و یا از روی تقلید معتقد است به اینکه نماز بدون سوره واجب است و خواندن سوره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اعتقادش از جهت بود و نبود سوره اعمّ است و لکن مأمومی که می‌خواهد به او اقتدا کند اعتقادش اجتهادا و یا از روی تقلید اخص است،بدین معنا که نماز با سوره واجب است و نه بدون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این اعتقاد اخص مطلقش وارد مسجد شده می‌بیند که امام جماعتی با آن اعتقاد اعمّ در حال رکوع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شک دارد که آیا این امام جماعت سوره را هم خوانده است یا نه؟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سوال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می‌تواند با استفادۀ از اصالة الصّحة فعل این امام جماعت را حمل بر صحّت واقعیّه کرده و به او اقتدا کند و یا که حداکثر صحّت اعتقادی برای او ثابت می‌شود و نه</w:t>
      </w:r>
    </w:p>
    <w:p>
      <w:pPr>
        <w:pStyle w:val="BookText"/>
        <w:rPr/>
      </w:pPr>
      <w:r>
        <w:rPr>
          <w:rFonts w:ascii="Amiri" w:hAnsi="Amiri" w:eastAsia="Amiri" w:cs="Amiri"/>
          <w:color w:val="111111"/>
          <w:sz w:val="28"/>
          <w:sz w:val="28"/>
          <w:szCs w:val="28"/>
          <w:rtl w:val="true"/>
          <w:lang w:bidi="ar-SA"/>
        </w:rPr>
        <w:t>صحّت واقعی؟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می‌فرماید دو نظریه در رابطۀ با این مسأله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قول مطلق فتوی به صحت داده و گفته‌اند که باید فعل مسلم را حمل بر صحّت واقعی کرده و آثار شرعیّۀ صحیح واقعی را بر آن مترتّب کنیم و لذا اطلاق کلامشان صورت مزبور را نیز دربر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فقهای متأخّرین از جمله صاحب مدارک و صاحب شرایع برخلاف رأی مشهور معتقدند که باید فعل مسلم را حمل بر صحّت اعتقادیّه نمود چراکه صحّت واقعی با اصالة الصّحة اثبات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المدارک فی شرح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اول در کتاب شرایع فرعی را بیان کرده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مردی هردو قبول دارند که عقد نکاح بین آنها واقع شده است لکن اختلاف کرده،یکی از آن دو مدّعی است که این عقد در حال احرام بوده است و لذا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مدّعی است خیر،در حال احلال یعنی یا قبل از محرم شدن و یا پس از خارج شدن از احرام عمره و قبل از احرام حجّ و یا پس از خروج از احرام حجّ و در یک کلمه در حال محلّ بودن واقع شده است و لذا عقدشان صحیح بوده و علقۀ زوجیّت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شرایع می‌فرماید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قول،قول کسی است که مدّعی احلال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مدّعی احلال،مدّعی صحّت است،و قول مدّعی صحت به برکت اصالة الصّحة در فعل مسلم،مقدّم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اینستکه صاحب مدارک در کتاب مدارک یعنی شرح شرایع در ذیل فرع مذکور از محقّق اوّل تفصیل داده،می‌فرماید مسأله از یک نظر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مدّعی وقوع عقد در حال احرام است،علم دارد به اینکه عقد در حال احرام به لحاظ شرعی حرام است،معذلک چنین ادّعائی را دارد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میان عامل که همین مدّعی باشد با حامل که طرف دیگر اختلاف</w:t>
      </w:r>
    </w:p>
    <w:p>
      <w:pPr>
        <w:pStyle w:val="BookText"/>
        <w:rPr/>
      </w:pPr>
      <w:r>
        <w:rPr>
          <w:rFonts w:ascii="IRNazanin" w:hAnsi="IRNazanin" w:eastAsia="IRNazanin"/>
          <w:color w:val="111111"/>
          <w:sz w:val="28"/>
          <w:sz w:val="28"/>
          <w:szCs w:val="28"/>
          <w:rtl w:val="true"/>
          <w:lang w:bidi="fa-IR"/>
        </w:rPr>
        <w:t>است تطابق در عقیده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مزبور بطور صریح اعتراف می‌کند به اینکه به این امر جاهل بوده است یعنی می‌پنداشته است که عقد در حال احرام نیز صحیح است و لذا در عین حالی که مدّعی احرام است به دلیل این جهلش عقد را افشاء کرده است،که البته در این فرض تطابق عقیدۀ بین دو طرف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اوّل که مدّعی احرام عالم به فساد بوده است،فعل او حمل بر صحت شده می‌گوئیم انشاء اللّه که در حال احلال بوده است و فرد مسلمان تلاش می‌کند که کارش را درست انجام دهد و کار فاسدی انجام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اکنون هم که ادّعای فساد آن عقد را می‌کند،لابد امر برایش مشتبه شده و شبهه‌ای برای او پیش آمده و از آنجا که او در حین عمل اذکر از زمانی است که در آن شک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صحت فعل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فرض دوّم که تطابق عقیدتی بین طرفین وجود ندارد جای حمل بر صحت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شیخنا از طرح این مطلب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میان صورت علم و صورت جهل خود قرینه است بر اینکه مراد صاحب مدارک،حمل فعل مسلم بر صحت اعتقادیه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زیراکه در حمل بر صحت واقعیّه،علم و جهل دخیل نمی‌باشد بلکه در صورت جهل فاعل نیز در صورتیکه امکان حمل بر صحت باشد حمل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تفصیل مذکور شاهد صدقی است بر اینکه مراد صاحب مدارک از صحّت،صحّت عقیدتی است و نه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ذلک من بعض من عاصرناه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گروه مزبور جناب محقّق قمی صاحب قوانین است که در استدلال بر حجیّت اصالة الصّحه در فعل غیر به قانون غلبه تمسّک کرده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مسلمان عملی را که انجام می‌دهد،نوعا صحیح است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موردی شک کردیم که آیا فلان مسلم،فلان کارش صحیح بود هیا فاسد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الظنّ یلحق الشیء بالاعم الاغلب،و به برکت این قاعده حکم به صحت فعل مشکوک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شیخنا از طرح رأی و استدلال ایشان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ایشان نیز خود دلیل است بر اینکه مراد میرزای قمی نیز صحت اعتقادیّه است و نه واقعیّه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زیراکه غالبا مسلمان عملی را که انجام می‌دهد براساس اعتقادش صحیح انجام می‌دهد اجتهادا و یا تقلیدا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مسلمان اوّل معتقد به صحّت یک عمل می‌شود چه از روی اجتهاد و چه از روی تقلید و سپس آن را مرتکب می‌شود لکن اینکه اعتقاد او حتما صحیح و مطابق با واقع باشد مطلب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نیز صحت عقیدتی را درست نمود و نه صحت واقعی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یمکن اسناد هذا القول الی کلّ من استند فی هذا الاصل الی ظاهر حال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ذکر آن دو شاهد مثال می‌توان مطلب را توسعه داد و گفت،بلکه به تمام کسانی که برای حجیّت اصالة الصّحه به ظاهر حال مسلم استناد کرده‌اند از قبیل علامه و دیگران می‌توان نسبت داد که معتقد به صحّت اعتقادیّه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ظاهر حال مسلم حداکثر دلالت دارد بر اینکه مسلمان تا به چیزی معتقد نشود آن را انجام نمی‌دهد لکن این به معنای صحّت واقعی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 نمی‌گوید که هرآنچه را که فرد مسلمان بدان معتقد شد مطابق با واقع هم هست،بلکه آنچه ظاهر حال درست می‌کند همان صحت اعتقادی است بویژه اگر این اعتقاد به صحت،یک اعتقادی باشد که مورد امضاء شارع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اثر اجتهاد و تقلید در احکام و یا در اثر بیّنه و شیاع در موضوعات به امری معتقد شود،اعتقادش مورد امضاء شارع است و در صورت مطابقت با واقع منجّز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مخالفت با واقع معذّر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 موجب حمل بر صحت اعتقادی است بویژه در این فرض که عقیدۀ او</w:t>
      </w:r>
    </w:p>
    <w:p>
      <w:pPr>
        <w:pStyle w:val="BookText"/>
        <w:rPr/>
      </w:pPr>
      <w:r>
        <w:rPr>
          <w:rFonts w:ascii="IRNazanin" w:hAnsi="IRNazanin" w:eastAsia="IRNazanin"/>
          <w:color w:val="111111"/>
          <w:sz w:val="28"/>
          <w:sz w:val="28"/>
          <w:szCs w:val="28"/>
          <w:rtl w:val="true"/>
          <w:lang w:bidi="fa-IR"/>
        </w:rPr>
        <w:t>حجّت نیز هست و با وجود حجّیت اعتقاد،حمل بر صحت واقعی دور از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البته،گاهی هم فرد مسلمان از روی تقلید از والدین،دوستان و غیره لکن بدون مجوز شرعی،به صحت یا فساد امری و یا به حلیّت و حرمت آن معتقد می‌شوند که چنین اعتقادی فاقد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محلّ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پاسخ به یک سؤال است و آن سوال اینستکه بالاخره بفرمائید که صحّت را در اینجا باید صحّت واقعیّه گرفت و یا صحّت اعتقادیّه؟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شیخ می‌فرماید که این مسأله محلّ اشکال است و دو احتمال در آن مطرح است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مشهور فقهاء شیعه بقول مطلق گفته‌اند باید که فعل مسلم را حمل بر صحّت واقعی کرد و آن را مقیّد نکرده‌اند به صورتی که دو طرف متحد العقیده بوده و توافق در عقیده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حضرات عنوان می‌کنند که اگر شک کردید که عمل الغیر صحیح است یا نه؟</w:t>
      </w:r>
    </w:p>
    <w:p>
      <w:pPr>
        <w:pStyle w:val="BookText"/>
        <w:rPr/>
      </w:pPr>
      <w:r>
        <w:rPr>
          <w:rFonts w:ascii="IRNazanin" w:hAnsi="IRNazanin" w:eastAsia="IRNazanin"/>
          <w:color w:val="111111"/>
          <w:sz w:val="28"/>
          <w:sz w:val="28"/>
          <w:szCs w:val="28"/>
          <w:rtl w:val="true"/>
          <w:lang w:bidi="fa-IR"/>
        </w:rPr>
        <w:t>آن را حمل بر صحت کرده و ترتیب اثر بدهید،این حرف مطلق است چراکه نگفته‌اند که آن را حمل بر صحت کنید و در صورتی که متّفق العقیده هستید اثر بر آن مترتّب کنید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مراد حضرات از صحّت،صحّت واقعی بوده است و الاّ اگر مرادشان صحّت اعتقادی بود قائل به تفصیل بین دو صورت می‌شدند و لکن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ادلّه‌ای که در اثبات اصالة الصّحه به آنها تمسّک شده است یعنی کتاب، سنت،اجماع و حکم عقل با اطلاق مزبور مساعدت و همراهی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رابطۀ با کتاب و سنّت قبلا بحث شد و گفته شد که مثبت اصل اصالة الصّحة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فرمود عمدۀ مدرک و مستند این اصل اجماع است و حکم عقل که این دو دلیل هم با اطلاق مزبور مساعدت نکرده و رسانندۀ این اطلاق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اجماع قولی رسانندۀ اطلاق مزبور نیست؟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در مسأله دو نظر وجود دارد،برخی قول به صحت اعتقادی را اختیار کرده و برخی قول به صحت واقعی را و لذا نمی‌توان ادّعای اجماع کرد بر اینکه همه فتوی داده‌اند به</w:t>
      </w:r>
    </w:p>
    <w:p>
      <w:pPr>
        <w:pStyle w:val="BookText"/>
        <w:rPr/>
      </w:pPr>
      <w:r>
        <w:rPr>
          <w:rFonts w:ascii="Amiri" w:hAnsi="Amiri" w:eastAsia="Amiri" w:cs="Amiri"/>
          <w:color w:val="111111"/>
          <w:sz w:val="28"/>
          <w:sz w:val="28"/>
          <w:szCs w:val="28"/>
          <w:rtl w:val="true"/>
          <w:lang w:bidi="ar-SA"/>
        </w:rPr>
        <w:t>صحّت واقعیّه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اجماع عملی و یا سیره رسانندۀ اطلاق مزبور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قول نیست و عمل است،و عمل هم مجمل است و در آن به قدر متیقّن اکتفاء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هم صورت علم به تطابق عقیدۀ عامل و حامل است که بزودی در تفصیل صور مورد بحث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صورت علم به تخالف عقیدتین را هم شامل بشود باز مشکوک است و لذا دلیلیّت بر این مطلب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حکم عقل رسانندۀ اطلاق مزبور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قاعدۀ اولیّۀ عقلیّه،عمل به قطع و یقین است منتهی به دلیل جلوگیری از اختلال در نظام زندگی ناچار به قبول اصالة الصحة و اجرای آن شدیم بدین معنا که فعل مسلم را باید حمل بر صحت کرد و به ترتیب آثار بسنده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قدر متیقّن هم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حمل بر صحّت واقعی در موارد علم به توافق اعتقادین و حداکثر در موارد علم به جهل و جهل به حال مشکل اختلال نظام را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نداریم که حتی در فرض علم به تخالف عقیدتین نیز فعل غیر را حمل بر صحّت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مشکل است و به درستی روشن نیست که چه باید کرد آیا صحّت را صحت واقعی بگیریم یا صحت اعتقادی و یا اینکه قائل به تفصیل شویم؟</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به یک صورت از صور هشتگانۀ مسأله مورد بحث اشاره شد و آن صورتی بود که عقیدۀ عامل اعمّ مطلق و عقیدۀ حامل اخصّ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المسألة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الشاکّ فی الفعل الصادر من غیره إمّا أن یکون عالما بعلم الفاعل بصحیح الفعل و فاسده،و إمّا أن یکون عالما بجهله،و إمّا أن یکون جاهلا بحاله</w:t>
      </w:r>
      <w:r>
        <w:rPr>
          <w:rFonts w:eastAsia="IRNazanin" w:cs="IRNazanin"/>
          <w:color w:val="111111"/>
          <w:sz w:val="28"/>
          <w:szCs w:val="28"/>
          <w:rtl w:val="true"/>
          <w:lang w:bidi="fa-IR"/>
        </w:rPr>
        <w:t>.</w:t>
      </w:r>
      <w:bookmarkStart w:id="266" w:name="pg12648_125797"/>
    </w:p>
    <w:p>
      <w:pPr>
        <w:pStyle w:val="BookText"/>
        <w:rPr/>
      </w:pPr>
      <w:bookmarkEnd w:id="266"/>
      <w:r>
        <w:rPr>
          <w:rFonts w:ascii="IRNazanin" w:hAnsi="IRNazanin" w:eastAsia="IRNazanin"/>
          <w:color w:val="111111"/>
          <w:sz w:val="28"/>
          <w:sz w:val="28"/>
          <w:szCs w:val="28"/>
          <w:rtl w:val="true"/>
          <w:lang w:bidi="fa-IR"/>
        </w:rPr>
        <w:t>فان علم بعلمه بالصحیح و الفاسد،فامّا أن یعلم بمطابقة اعتقاده لاعتقاد الشاکّ،او یعلم مخالفته،او یجهل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الحمل فی الصورة الألی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الثانیة،فان لم یتصدق اعتقادهما بالصحّة فی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اعتقد أحدهما وجوب الجهر بالقراءة یوم الجمعة و الاخر وجوب الإخفات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وجوب الحمل علی الصّحیح باعتقاد الفاعل؛و إن تصادقا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العقد بالعربیّ و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قلنا إنّ العقد بالفارسیّ منه سبب لترتّب الاثار علیه من کلّ أحد حتّی المعتقد بفساده،فلا ثمرة فی الحمل علی معتقد الحامل او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بالعدم،کما هو الأقوای،ففیه الاشکال المتقدّم من تعمیم الأصحاب فی فتاویهم و فی بعض معاقد إجماعاتهم علی تقدیم قول مدّعی الصحّة،و من اختصاص الأدلّة بغیر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جهل الحال،فالظاهر الحمل لجریان الأنّه الادلّة،بل یمکن جریان الحمل علی الصّحّة فی اعتقاده فیحمل علی کونه مطابقا لاعتقاده الحامل لانّه الصحیح،و سیجیء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عالما بجهله بالحال و عدم علمه بالصحیح و الفاسد،ففیه أیضا الاشکال المتقدّم، خصوصا إذا کان جهله مجامعا لتکلیفه بالاجتناب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علمنا أنّه أقدم علی بیع أحد المشتبهین بالنجس،إلاّ أنّه یحتمل أن یکون قد اتفق المبیع غیر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 کان جاهلا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الاشکال فی بعض هذه الصّور أهون منه فی بعض،فلا بدّ من التتبّع و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67" w:name="__RefHeading___Toc428321_222507752"/>
      <w:bookmarkStart w:id="268" w:name="_Toc104"/>
      <w:bookmarkEnd w:id="267"/>
      <w:r>
        <w:rPr>
          <w:rtl w:val="true"/>
        </w:rPr>
        <w:t>صور مختلف مسأله</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مسألۀ مورد بحث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شک‌کنندۀ در عمل صادر شده از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عالم به علم فاعل است نسبت به فعل صحیح و فعل فاسد،و یا عالم به جهل اوست و یا اینکه جاهل به حال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حامل عالم به علم عامل باشد نسبت به فعل صحیح و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 دو صورت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اینستکه علم دارد به مطابقت اعتقاد خودش با اعتقاد شاک یا علم دارد به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شاک و یا اینکه جاهل به حال شاکّ است</w:t>
      </w:r>
      <w:r>
        <w:rPr>
          <w:rFonts w:eastAsia="IRNazanin" w:cs="IRNazanin"/>
          <w:color w:val="111111"/>
          <w:sz w:val="28"/>
          <w:szCs w:val="28"/>
          <w:rtl w:val="true"/>
          <w:lang w:bidi="fa-IR"/>
        </w:rPr>
        <w:t>.</w:t>
      </w:r>
      <w:bookmarkStart w:id="269" w:name="pg12648_125798"/>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شاک و یا اینکه جاهل به حال شاکّ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حمل فعل عامل به صحّت در صورت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علم به تطابق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علم به تخالف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اعتقاد عامل و حامل نسبت به صحّت فعلی تصادق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تخالف آن دو تباینی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اینکه یکی از آن دو معتقد به وجوب جهر قرائت در روز جمعه است و دیگری معتقد به وجوب اخفات است،باز اشکالی در وجوب حمل بر صحیح وجود ندارد منتهی به اعتقاد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صحّت واقعیّه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اعتقاد عامل و حامل نسبت به صحّت فعلی تصادق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دو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عقد به عربی و به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قائل شویم به اینکه انشاء عقد به فارسی از جانب عامل سببی برای ترتیب آثار است بر او،از ناحیۀ هرکس که باشد حتّی کسی که معتقد به فساد آن است،ثمره‌ای در حمل بر معتقد حامل یا عامل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آثار مترتب می‌شود چه حمل بر صحت واقعیّه شود و چه حمل بر صحّت ظاهریّه چونکه حمل بر صحّت ظاهریّه همان اثر حمل بر صحّت واقعیّه را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قائل به عدم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حکم ظاهری هرکسی به درد خودش می‌خورد و در حقّ دیگری نافذ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قول قویتر همین است،پس همان اشکال متقدّم پیش می‌آید که عبارت بود از تعمیم اصحاب در فتاویشان و در پاره‌ای از معاقد اجماعاتشان بر تقدم قول مدّعی صحّت و از اختصاص دادن ادلۀ حجّیت اصالة الصّحة به غیر اینصورت</w:t>
      </w:r>
      <w:r>
        <w:rPr>
          <w:rFonts w:eastAsia="IRNazanin" w:cs="IRNazanin"/>
          <w:color w:val="111111"/>
          <w:sz w:val="28"/>
          <w:szCs w:val="28"/>
          <w:rtl w:val="true"/>
          <w:lang w:bidi="fa-IR"/>
        </w:rPr>
        <w:t>.</w:t>
      </w:r>
    </w:p>
    <w:p>
      <w:pPr>
        <w:pStyle w:val="Heading6"/>
        <w:numPr>
          <w:ilvl w:val="5"/>
          <w:numId w:val="1"/>
        </w:numPr>
        <w:rPr/>
      </w:pPr>
      <w:bookmarkStart w:id="270" w:name="__RefHeading___Toc428323_222507752"/>
      <w:bookmarkStart w:id="271" w:name="_Toc105"/>
      <w:bookmarkEnd w:id="270"/>
      <w:r>
        <w:rPr>
          <w:rtl w:val="true"/>
        </w:rPr>
        <w:t>فرض پنجم از صور العلم بالعلم</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حامل جهل به حال عامل دارد،ظاهر حمل بر صحّت واقعیّه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ترتّب آثار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جریان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اجماع قولی و فعلی و سیره و اختلال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اینجا،بلکه جریان حمل بر صحّت در اعتقاد عامل نیز ممکن است و لذا حمل می‌شود بر صحّت بنابر اینکه اعتقاد او مطابق با اعتقاد حامل است،چرا که اعتقاد او نزد خودش صحیح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2" w:name="__RefHeading___Toc428325_222507752"/>
      <w:bookmarkStart w:id="273" w:name="_Toc106"/>
      <w:bookmarkEnd w:id="272"/>
      <w:r>
        <w:rPr>
          <w:rtl w:val="true"/>
        </w:rPr>
        <w:t>فرض و یا صورت ششم</w:t>
      </w:r>
      <w:bookmarkStart w:id="274" w:name="pg12648_125799"/>
      <w:bookmarkEnd w:id="273"/>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حامل عالم به جهل عامل باشد نسبت به مسأله یعنی که علم به فعل صحیح و فاسد ندارد در اینصورت نیز همان اشکال متقدّم وجود دارد بویژه اگر جهل عامل همراه باشد با تکلیف به 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مورد موردی باشد که او می‌داند که نباید آن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زمانی که ما می‌دانیم که او اقدام به فروش یکی از دو اناء مشتبه به نجاست کرده است و لکن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که آن ظرف فروخته شده آن ظرف غیرنجس بوده باشد</w:t>
      </w:r>
      <w:r>
        <w:rPr>
          <w:rFonts w:eastAsia="IRNazanin" w:cs="IRNazanin"/>
          <w:color w:val="111111"/>
          <w:sz w:val="28"/>
          <w:szCs w:val="28"/>
          <w:rtl w:val="true"/>
          <w:lang w:bidi="fa-IR"/>
        </w:rPr>
        <w:t>.</w:t>
      </w:r>
    </w:p>
    <w:p>
      <w:pPr>
        <w:pStyle w:val="Heading6"/>
        <w:numPr>
          <w:ilvl w:val="5"/>
          <w:numId w:val="1"/>
        </w:numPr>
        <w:rPr/>
      </w:pPr>
      <w:bookmarkStart w:id="275" w:name="__RefHeading___Toc428327_222507752"/>
      <w:bookmarkStart w:id="276" w:name="_Toc107"/>
      <w:bookmarkEnd w:id="275"/>
      <w:r>
        <w:rPr>
          <w:rtl w:val="true"/>
        </w:rPr>
        <w:t>فرض و یا صورت هفتم</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است،اگر حامل جاهل به حال عامل باشد که آیا عارف به مسأله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اشکال در برخی از این صور مثل صورت ششم و هفتم آسانتر از اشکال در برخی دیگر از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صورت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لذا ناگزیر از تتبّع و تأمل در موارد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تمام صور مسألۀ مزبور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حاملی که شاک است و نمی‌داند که آیا فعل صادرۀ از غیر صحیح است تا که اثر داشته باشد و یا فاسد است تا که بی‌اثر باشد،از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 به علم دارد یعنی که می‌داند که عامل نیز خود به صحّت و فساد عمل علم دارد،و فی المثل عامل می‌داند که مثلا عقد اگر به عربی خوانده شود صحیح است و چنانچه به فارسی خوانده شود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 به جهل دارد،یعنی که می‌داند که عامل نسبت به حکم مسأله از حیث صحّت و فساد جاهل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 را انشاء کرده است و حامل می‌داند که او نمی‌داند که انشاء عقد به صیغۀ عربی صحیح است و به فارسی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جهل به حال دارد،یعنی که حامل خود جاهل به حال عامل است و نمی‌داند آیا عامل از حیث صحّت و فساد علم به حکم مسأله دارد یا نه؟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علم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 که علم به علم باشد خود دارای سه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حامل عالم به تطابق عقیدتین است یعنی می‌داند که عقیدۀ خودش با عقیدۀ عامل توافق و تطابق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حامل جاهل به حال عامل است یعنی می‌داند که عامل دارای عقیده‌ای است لکن تفصیلا نمی‌داند که عقیدۀ عامل با عقیدۀ او توافق دارد یا تخالف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الحمل فی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 از سه صورت علم به علم که علم به تطابق عقیدتین باشد خود دارای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عقیدۀ عامل و حامل تساوی کلّی دارد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اعتقاد هردو طرف اعمّ است یعنی که فی المثل هردو عقد را هم به عربی صحیح می‌دانند و هم به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اعتقاد هردو طرف اخصّ است یعنی که فی المثل هردو از روی اجتهاد و یا تقلید معتقدند که عقد باید به صیغۀ عربی انشاء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عامل عقدی را بخواند و لکن حامل نداند که آن را به عربی خواند تا صحیح باشد یا که به غیرعربی خواند تا که فاسد باشد؟</w:t>
      </w:r>
    </w:p>
    <w:p>
      <w:pPr>
        <w:pStyle w:val="BookText"/>
        <w:rPr/>
      </w:pPr>
      <w:r>
        <w:rPr>
          <w:rFonts w:ascii="IRNazanin" w:hAnsi="IRNazanin" w:eastAsia="IRNazanin"/>
          <w:color w:val="111111"/>
          <w:sz w:val="28"/>
          <w:sz w:val="28"/>
          <w:szCs w:val="28"/>
          <w:rtl w:val="true"/>
          <w:lang w:bidi="fa-IR"/>
        </w:rPr>
        <w:t>به عبارت دیگر حامل نمی‌داند که آیا عملی را که عامل انجام داد جامع جمیع اجزاء و شرایط بود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عمل عامل را حمل بر صحّت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که صحیح انجام داده است چرا که مسلمان کار فاسد و باطل انجام نمی‌دهد و به دنبال آن اثر مورد مقصود را بر آن مترتب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عقیدۀ حامل اعمّ مطلق و عقیدۀ عامل اخصّ مطلق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معتقد است که انشاء عقد چه به فارسی باشد و چه به عربی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معتقد است که انشاء عقد فقط باید به عربی باشد و الا فاسد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عامل عقدی را انشاء بکند در حالیکه حامل نداند که آیا به عربی انشاء نمود و رعایت تمام شروط را کرد یا نه به فارسی آن را واقع ساخت؟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قدر مسلّم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او را حمل بر صحّت واقعیّه کرده بر او اثر مترتب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از حمل بر صحت واقعی در همین دو صورتی است که ذکر شد یعنی که در دو فرض مذکور جائی برای حمل بر صحت اعتقادی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 از سه صورت علم به علم خود دارای سه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عقیدۀ حامل و عامل تباین کلّی دارند بدین معنا که در هیچ مصداقی باهم تصادق ندارند،فی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معتقد است به اینکه جهر و بلند خواندن نماز در ظهر روز جمعه واجب و ترک آن حرام بوده و مبطل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که قصد اقتدای به او را دارد معتقد است که اخفات به قرائت در ظهر جمعه واجب است و جهر مبطل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مسلم از حمل بر صحت اعتقادیّه همین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امکان حمل بر صحّت واقعیّه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بله،احتمال غفلت و نسیان داده می‌گوئیم شاید فراموش کرده است که قرائت را اخفاتا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آنجا که این احتمال ضعیفه قابل اعتنا نمی‌باشد،بنا را بر التفات و توجّه و جهر به قرائت گذاشته می‌گوئیم او به اعتقاد خودش نماز را صحیح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ایّحال صحّت در این صورت،صحّت اعتقادیّه است و نه واقعیّه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گاهی عقیدۀ حامل و عامل،تباین جزئی داشته،عموم و خصوص من وجه می‌باشند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معتقد است که انشاء عقد هم به عربی صحیح است و هم به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معتقد است که انشاء عقد،هم به زبان عربی صحیح است و هم به زبان اردو مثلا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مادۀ اجتماع عقد به زبان عربی است و مادّۀ افتراق در آن زبان فارسی و زبان اردو</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شیخنا به پاسخ این صورت نپرداخته است و لکن می‌توان از پاسخ سایر صور به پاسخ آن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عقیدۀ عامل اعمّ مطلق است و عقیدۀ حامل اخصّ مطلق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معتقد است که انشاء عقد،هم به عربی صحیح است،هم به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معتقد است که انشاء عقد فقط به زبان عربی صحیح است و نه به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جهت اعمّ و اخصّ بودن این دو عقیده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معتقد به صحّت عقد به فارسی باشد،معتقد به صحّت آن به زبان عربی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اینگونه نیست که هرکسی که معتقد به صحّت عقد به عربی است،معتقد به صحّت آن به زبان فارسی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در این فرض از عامل عقدی صادر شود و حامل شک کند در آن که آیا به عربی بوده است تا که آثار صحّت واقعی بر آن مترتب شود یا که به فارسی بوده است تا که آثار صحت اعتقادی بر آن بار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آن مبتنی است بر مطلبی که در بحث قبلی گذشت و آن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حکم ظاهری در حق هرکسی واقعا در حق دیگران نیز نافذ است و در حق دیگران به منزلۀ حکم واقعی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نافذ باشد باز هم شخص حامل می‌تواند که بر آن اثر مترتب کند و الا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اینصورت مثمر ثمر نبوده و فایده‌ای نخواهد داشت یعنی چه فعل عامل در اینجا حمل بر صحت اعتقادی شود و چه حمل بر صحت واقعی نتیجه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 ظاهری در حق هرکسی واقعا در حق دیگران نیز نافذ باشد چه ما قائل به صحت اعتقادیه شویم و چه قائل به صحت واقعیّه حامل می‌تواند که بر فعل عامل اثر مترتّب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قائل به عدم نفوذ حکم ظاهری شده گفتیم که حکم ظاهری در حقّ هرکسی فقط برای خود او اثر دارد و به تعبیر دیگر او را معذور می‌دارد و به درد دیگران نمی‌خورد چنانکه قول اقوی هم همین است باز همان مشکل متقدّم یعنی دو وجهی که قبل از شروع به تفصیل صور ذکر شد در اینجا دوباره پیش می‌آید و آن اینکه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یکطرف فتاوای مشهور اصحاب اطلاق دارد چرا که به قول مطلق گفته‌اند که قول مدّعی</w:t>
      </w:r>
    </w:p>
    <w:p>
      <w:pPr>
        <w:pStyle w:val="BookText"/>
        <w:rPr/>
      </w:pPr>
      <w:r>
        <w:rPr>
          <w:rFonts w:ascii="IRNazanin" w:hAnsi="IRNazanin" w:eastAsia="IRNazanin"/>
          <w:color w:val="111111"/>
          <w:sz w:val="28"/>
          <w:sz w:val="28"/>
          <w:szCs w:val="28"/>
          <w:rtl w:val="true"/>
          <w:lang w:bidi="fa-IR"/>
        </w:rPr>
        <w:t>صحّت مقدّم است و باید که آن را حمل بر صحّت واقعیّه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فتاوی عمل کنیم باید در هردو فرض مذکور،صحّت را صحّت واقعیّه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ادلّۀ حمل بر صحت نسبت به این مورد قصور داشته و رسانندۀ اطلاق مزبور نمی‌باشند،چرا که عمدۀ دلیل،سیره و حکم عقل بود که آن نیز به فرض علم به تطابق،بر بعض صور حمل می‌شود و صورت محلّ بحث را دربر نمی‌گیرد و لذا در مسأله دو وجه و یا دو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جهل الحال،فظاهر الحمل لجریان الادلّة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 صورت سوّم از سه صورت عمل به علم عبارتست از جهل به حال و لذا اوّل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الحمل،یعنی در اینصورت حمل بر صحت واقعیّه می‌شود چرا که ادلّۀ اصالة الصّحة از سیره و اختلال نظام در این فرض جاری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سیره،بخاطر اینکه در طول تاریخ عملا اینگونه بوده است که افراد مسلمان اعمال دیگری را حمل بر صحت می‌کرده و آثار صحّت را بر آن مترتّب می‌نموده و می‌نمایند،در حالیکه غالبا از عقیده و مذهب یکدیگر سوال نمی‌کنند که فی المثل مقلّد کدام مرجع هستی و یا نظرت راجع به عقد به زبان فارسی و یا عربی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شامل این صورت هم می‌شود و دلیل بر صحت واقعیّه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عقل بخاطر اینکه از اینگونه موارد در میان عبادات و معاملات بسیار است و لذا اگر حمل بر صحّت واقعیه نشود،همان تالی فاسد اختلال نظام رخ می‌دهد و لذا ناگزیر باید که از اصل مذکور کمک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می‌توان از اصل اصالة الصحة در رابطۀ با اعتقاد هم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ان یکون ما اعتقده صحیحا و ان یکون ما فعله علی طبق اعتقاده ایضا صحیحا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البته،معنای حمل بر صحّت اعتقادی و حکم به اینکه چیزی را که عامل بدان معتقد است صحیح است،چیزی نیست جز حکم به اینکه انشاء الله معتقد عامل با معتقد حامل تطابق و توافق دارند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 از سه صورت اصلی دارای سه بخش بوده،بخش اوّل آن خودداری دو</w:t>
      </w:r>
    </w:p>
    <w:p>
      <w:pPr>
        <w:pStyle w:val="BookText"/>
        <w:rPr/>
      </w:pPr>
      <w:r>
        <w:rPr>
          <w:rFonts w:ascii="IRNazanin" w:hAnsi="IRNazanin" w:eastAsia="IRNazanin"/>
          <w:color w:val="111111"/>
          <w:sz w:val="28"/>
          <w:sz w:val="28"/>
          <w:szCs w:val="28"/>
          <w:rtl w:val="true"/>
          <w:lang w:bidi="fa-IR"/>
        </w:rPr>
        <w:t>صورت بود و بخش دوّم آن خودداری سه صورت بود و بخش سوّم خود فقط یک صورت بود که تمام شش صورت مطلب بررسی و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عالما بجهله بالحال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صورت دوّم از سه صورت اصلیّه یعنی آن صورتی است که حامل علم به جهل عامل دارد یعنی می‌داند که عامل از حکم مسأله بی‌خبر بوده و جاهل است بدین معنا که نمی‌داند که کدام نوع از عقد صحیح و کدام فاسد است آیا انشاء عقد تنها به زبان عربی صحیح است یا که به زبان فارسی هم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اینستکه آیا در این صورت دوّم از سه صورت اصلیّه نیز می‌توان فعل مسلم را حمل بر صحّت واقعیّه نمود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عقدی را انشاء کرده است در حالیکه حامل عقیده دارد که انشاء عقد باید به عربی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نمی‌داند که عامل آن را به عربی خوانده و یا به 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حامل احتمال هم می‌دهد که فاعل آن را به عربی خوانده باشد ولی یقین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سوال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حامل می‌تواند عمل آن عامل را حمل بر صحت کند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نیز آن اشکال متقدّم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فتاوای اصحاب و معاقد اجماعاتشان اطلاق داشته و شامل این فرض هم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ادلّۀ اصالة الصّحة قصور داشته و شمول آنها نسبت به ما عدای علم به تطابق ناتمام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شیخ به همین مقدار از پاسخ بسنده کرده است و لکن می‌توان گفت حق اینستکه سیره و حکم عقل شامل اینگونه موارد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اذا کان جهله مجامعا لتکلیفه بالاجتناب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اشکالی که بر حمل بر صحت در صورت فوق الذکر،ذکر کردید مضاعف می‌شود در فرضی که جهل فاعل همراه با یک علم اجمالی به اجتناب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حمل بر صحت در اینصورت یک اشکال از ناحیه قصور ادله وجود دارد و یک</w:t>
      </w:r>
    </w:p>
    <w:p>
      <w:pPr>
        <w:pStyle w:val="BookText"/>
        <w:rPr/>
      </w:pPr>
      <w:r>
        <w:rPr>
          <w:rFonts w:ascii="IRNazanin" w:hAnsi="IRNazanin" w:eastAsia="IRNazanin"/>
          <w:color w:val="111111"/>
          <w:sz w:val="28"/>
          <w:sz w:val="28"/>
          <w:szCs w:val="28"/>
          <w:rtl w:val="true"/>
          <w:lang w:bidi="fa-IR"/>
        </w:rPr>
        <w:t>اشکال از ناحیۀ علم اجمالی که موجب احتیاط و لزوم آن بوده و مخالفت با آن حرام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یقین دارید که فلان عامل یکی از مشتبهین به نجاست را معامله نمود لکن به احتمال اینکه شاید مبیع یعنی مورد معامله،آن اناء یعنی ظرف پاک باشد و نه آن اناء نجس،ولی احتمال اینکه آن اناء نجس باشد هم منتفی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نیز حمل بر صحت کردن از دو جهت مبتلای به اشکال است که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جاهلا بحاله،الاّ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سوّمین صورت از سه صورت اصلی یعنی آنجا که حامل جاهل به حال عامل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نمی‌داند که آیا عامل اصلا دارای عقیده‌ای هست یا نه؟به حکم مسأله آگاهی دارد یا نه؟،به فرض علم آیا عقیده‌اش با عقیدۀ وی توافق دارد یا تخالف؟</w:t>
      </w:r>
    </w:p>
    <w:p>
      <w:pPr>
        <w:pStyle w:val="BookText"/>
        <w:rPr/>
      </w:pPr>
      <w:r>
        <w:rPr>
          <w:rFonts w:ascii="IRNazanin" w:hAnsi="IRNazanin" w:eastAsia="IRNazanin"/>
          <w:color w:val="111111"/>
          <w:sz w:val="28"/>
          <w:sz w:val="28"/>
          <w:szCs w:val="28"/>
          <w:rtl w:val="true"/>
          <w:lang w:bidi="fa-IR"/>
        </w:rPr>
        <w:t>حال سوال 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فاعل مجهول الحالی فعلی را انجام دهد در حالیکه ما نمی‌دانیم که صحیح انجام می‌دهد یا باطل؟آیا می‌توانیم اصالة الصّحة جاری کرده فعل او را حمل بر صحت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ایشان پاسخ می‌دهد که در اینصورت نیز آن اشکال متقدم در کار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فتاوای و تعبیرات اصحاب شامل اینصورت می‌شود مبنی بر اینکه بله،آن را حمل بر صحت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اصالة الصّحه قصور داشته و معلوم نیست که شامل اینگونه موارد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دارای هشت صورت بود که برخی از آنها مبتلای به اشکال و در هریک دو وجه پیدا شد،لکن اشکالهای وارده به هر صورت مثل هم نبود بلکه برخی اشکالشان اهون از بعضی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جهل به حال اشکال اهون است از صورت علم به جهل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جمع‌بندی و احکام هریک از صور هفتگانه را بصورت علیحده و مختصر بیان کنید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اوّل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بالعلم و العلم بالتوافق و التّوافق بالتّساوی،مسلّما اصالة الصحة</w:t>
      </w:r>
    </w:p>
    <w:p>
      <w:pPr>
        <w:pStyle w:val="BookText"/>
        <w:rPr/>
      </w:pPr>
      <w:r>
        <w:rPr>
          <w:rFonts w:ascii="IRNazanin" w:hAnsi="IRNazanin" w:eastAsia="IRNazanin"/>
          <w:color w:val="111111"/>
          <w:sz w:val="28"/>
          <w:sz w:val="28"/>
          <w:szCs w:val="28"/>
          <w:rtl w:val="true"/>
          <w:lang w:bidi="fa-IR"/>
        </w:rPr>
        <w:t>جاری می‌شود به نحوی که نزاع و اختلاف در آن ثمری ندارد چرا که صحت واقعیّه و صحّت اعتقادیه در اینجا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عامل و حامل هردو معتقدند که عقد باید به لسان عربی جاری شود و لذا صحّت اعتقادیّه جدای از صحّت واقعیّه نیست و لذا اصلا جای این پرسش وجود ندارد که مراد از صحت در اینجا واقعیّه است یا اعتقادیّه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فعل الغیر در صورت اول حمل بر صحّت واقعیه می‌شود و آثار بر آن مترتّب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صورت دوم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بالعلم و العلم بالتّوافق و التّوافق بالاخصّ و الاعمّ که عامل مثلا انشاء عقد را فقط به لسان عربی صحیح می‌داند و حاصل انشاء آن را به عربی و فارسی هردو صحیح می‌داند،اثر مترتّب شده و اصلا نیازی به حمل بر صحت نمی‌باشد چونکه صحّت یقینیّه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عقیدۀ عامل خاصّ است و لکن عقیدۀ حامل اعمّ است یعنی نه‌تنها شامل فرض فارسی می‌شود بلکه انشاء عقد به لسان عربی را هم دربر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 فعل عامل یقینا صحیح است و اصلا نیازی به طرح اصالة الصّحة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هردو فرض بالا بحثی در حمل فعل غیر به صحّت واقعیّه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صورت سوم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بالعلم و العلم بالتّخالف و التّخالف بالتّباین که عامل معتقد است که عقد حتما باید به عربی واقع شود و حامل معتقد است که عقد حتما باید به غیرعربی واقع شود،باز حمل بر صحّت واقعیّه محلّ ندارد بلکه آنچه در اینجا محلّ دارد،همان حمل بر صحّت اعتقادیّه است یعنی که بگو بله عامل مسلمان است و ظاهر حالش نشان می‌دهد که مطابق عقیده‌اش عمل می‌کند و لذا حاصل فعل او را حمل بر صحت اعتقادیه می‌کند و لکن حق ندارد که آثار صحت بر فعل او مترتّب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صورت چهارم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بالعلم و العلم بالتّخالف و التّخالف بالعمّ و الاخصّ که عامل انشاء عقد به عربی و فارسی هردو را صحیح می‌داند و لکن حامل معتقد است که تنها به عربی صحیح است فی المثل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عقدی را جاری کرده است و لکن هم احتمال می‌رود که آن را به عربی جاری کرده</w:t>
      </w:r>
    </w:p>
    <w:p>
      <w:pPr>
        <w:pStyle w:val="BookText"/>
        <w:rPr/>
      </w:pPr>
      <w:r>
        <w:rPr>
          <w:rFonts w:ascii="IRNazanin" w:hAnsi="IRNazanin" w:eastAsia="IRNazanin"/>
          <w:color w:val="111111"/>
          <w:sz w:val="28"/>
          <w:sz w:val="28"/>
          <w:szCs w:val="28"/>
          <w:rtl w:val="true"/>
          <w:lang w:bidi="fa-IR"/>
        </w:rPr>
        <w:t>باشد که در آن صورت به عقید عامل و حامل هردو صحیح می‌باشد،هم احتمال دارد که به غیر عربی جاری کرده باشد که در آن صورت به عقیدۀ حامل صحیح نیست ولو به عقیدۀ خود عامل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 فعل عامل را در اینجا می‌توان حمل بر صحت کرد مبتنی بر دو مطلب است و 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قائل شدیم به اینکه هرکسی که مطابق حکم ظاهری‌اش رفتار می‌کند،دیگری نیز باید که آثار واقع را بر عمل او مترتّب کند چنانکه گفته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جماعت کسی است که مثلا خواندن سوره را در نماز واجب نمی‌داند و لکن مأموم کسی است که سوره را در نماز واجب می‌داند و به آن امام جماعت اقتدا کرده است لکن شک دارد که آیا او نمازش را با سوره می‌خواند یا بدون سوره؟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نماز این امام جماعت علی الظاهر به اعتقاد خودش،در حق خودش صحیح است و لذا اگر ما قائل شویم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الظاهری فی حقّ احد نافذ فی حقّ الاخر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مأموم باید که فعل او را صحیح واقعی بحساب آورد و آثار صحت بر آن مترتب کند،و نیازی به حمل بر صحّت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قائل شویم به اینکه حکم ظاهری تنها در حق خود عامل نافذ است و نه در حقّ دیگران مسأله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 که آیا حمل بر صحّت واقعیه در اینجا جاری است یا که نه بلکه تنها حمل بر صحت اعتقادیّه در اینجا جاری است؟</w:t>
      </w:r>
    </w:p>
    <w:p>
      <w:pPr>
        <w:pStyle w:val="BookText"/>
        <w:rPr/>
      </w:pPr>
      <w:r>
        <w:rPr>
          <w:rFonts w:ascii="IRNazanin" w:hAnsi="IRNazanin" w:eastAsia="IRNazanin"/>
          <w:color w:val="111111"/>
          <w:sz w:val="28"/>
          <w:sz w:val="28"/>
          <w:szCs w:val="28"/>
          <w:rtl w:val="true"/>
          <w:lang w:bidi="fa-IR"/>
        </w:rPr>
        <w:t>البته این اشکال ناشی می‌شود از اطلاق کلام مشهور در مسأله و عدم مساعدت ادلّه با این اطلاق،یعنی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مشهور به قول مطلق گفته‌اند فعل الغیر را حمل بر صحت کرده بر آن آثار مترتب کنید و دیگر آن را مقیّد به این نکرده‌اند که در صورت علم به تطابق،این اصل را جاری کنید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معلوم نیست که ادلّۀ حجیّت اصالة الصّحة یعنی اجماع قولی و فعلی و اختلال نظام شامل این موردی بشود که عامل عقیده‌اش اعمّ است و لذا عدّۀ زیادی در این مسأله مخالف</w:t>
      </w:r>
    </w:p>
    <w:p>
      <w:pPr>
        <w:pStyle w:val="BookText"/>
        <w:rPr/>
      </w:pPr>
      <w:r>
        <w:rPr>
          <w:rFonts w:ascii="IRNazanin" w:hAnsi="IRNazanin" w:eastAsia="IRNazanin"/>
          <w:color w:val="111111"/>
          <w:sz w:val="28"/>
          <w:sz w:val="28"/>
          <w:szCs w:val="28"/>
          <w:rtl w:val="true"/>
          <w:lang w:bidi="fa-IR"/>
        </w:rPr>
        <w:t>بوده و ظاهر حال مسلم را مدرک خودشان قرار داده‌اند،ظاهر حال مسلم هم نشانگر صحّت اعتقادیه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صورت پنجم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بالعلم و عدم العلم بالمطابقه او المخالفه که حامل می‌داند که عامل عارف به مسأله است و لکن نمی‌داند که آیا عقیدۀ او مطابق با عقیدۀ خودش هست یا که مخالف با عقیدۀ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علی الظاهر،اصل صحت جاری می‌شود،یعنی علمائی که اطلاق کلام دارند در اینجا عمل عامل را حمل بر صحت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آنها را هم که معتقد بودند که اینجا جای جریان اصل صحت نیست مرادشان موردی است که در آن اختلاف عقیده میان عامل و حامل باشد و حال آنکه حامل در اینجا اطلاعی از اختلاف ندارد و لذا می‌توان گفت که سیرۀ مسلمین در اینگونه موارد از شک که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شکوک را تشکیل می‌دهد،حمل بر صحت است و ترتیب آثار صحت تا که از اختلال نظام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دو صورت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ششم یعنی العلم بالجهل که در آن حامل می‌داند که عامل جاهل به مسأله است، مسأله محلّ اشکال است،یعنی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که آیا حامل باید فعل عامل را حمل بر صحت واقعیّه کند یا نه؟چرا؟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احتمال دارد که عامل جاهل نیز معاملاتش را از روی شانس مثلا به نحوی انجام داده باشد که واقعا صحیح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به کلمات مشهور نگاه کرده می‌بینیم بطور مطلق گفته‌اند که فعل الغیر را حمل بر صحّت کنید و دیگر آن را مقید نکرده‌اند به اینکه در صورت العلم بالعلم و العلم بالتوافق حمل بر صحت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هم جریان ادلّه در اینگونه موارد مشکل است یعنی نمی‌توان گفت که سیرۀ مسلمین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معاملۀ چنین ادمی را حمل بر صحت می‌کنند و بر آن آثار مترتب می‌نمایند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نمی‌شود گفت که اگر معاملات اینگونه افراد را حمل بر صحّت نکنید اختلال در نظام پیش می‌آید بلکه شاید خودداری از قبول معاملات چنین افرادی به نفع نظام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فرض هفتم یعنی عدم العلم بالحال که حامل اطلاعی از حال عامل ندارد که آیا اصلا عامل،عالم به مسأله است یا که نه جاهل به مسأله؟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باز مسأله محلّ اشکال است چرا که به صراحت نمی‌توان قضاوت کرد که آیا می‌شود فعل عامل را در اینصورت حمل بر صحت واقعیّه کرد یا نه؟چرا؟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از یکطرف قول اصحاب در مسأله مطلق است،از طرف دیگر ادلّه با آن مساعدتی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هفت صورتی که بررسی شد،چهار صورت آن بدون اشکال گذشت لکن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صورت از این چهار صورت فعل الغیر حمل بر صحت واقعیه گردید و آثار بر آن مترتب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صورت از آن چهار صورت بدون اشکال فعل الغیر حمل بر صحت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سه صورت آن با اشکال روبرو شد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صورت که عقیدۀ عامل اعمّ و عقیدۀ حامل اخص بود،اشکال بسیار عمیق بود به نحوی که تنها یک راه چاره برای آن باقی ماند و آن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الظاهریه فی حقّ احد نافذ فی حقّ الاخر واقعا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و خلاصۀ مطالب تنبیه اوّل در یک گفتگوی خودمانی با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موضوع بحث در تنبیه اوّل در رابطۀ با چه مطلبی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این مسأله است که وقتی بنا شد ما فعل الغیر را عند الشّک حمل بر صحت بکنیم مراد از صحت،صحّت واقعیّه است یا صحت اعتقادیّه؟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فعل الغیر حمل بر صحّت واقعیّه شود،عامل و حامل هردو می‌توانند که به آن فعل ترتیب اثر بدهند اعمّ از اینکه معامله باشد و یا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حمل بر صحّت اعتقادیّه کنیم مسأله مبتنی می‌شود بر اینکه آیا حکم ظاهری در حقّ یک فرد،در حقّ دیگران نیز نافذ است و برای آنان به منزلۀ حکم واقعی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در حق دیگران نیز نافذ باشد،باز هم حامل می‌تواند که بر آن اثر مترتب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اگر نافذ نباشد حامل هم نمی‌تواند بر آن اثر مترتّب کند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شک که آیا فلان عمل صادره از فلان کس صحیح بود یا نه؟و اینکه آیا نیاز است که ما فعل الغیر را حمل بر صحت بکنیم یا نه؟هفت صورت وجود دارد که در ابتدا به دو صورت از آن هفت صورت اشاره می‌کنیم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یک صورت از آن دو صورت مثمر ثمر است چونکه بین دو طرف تطابق عقیده وجود دارد و لکن در یک صورت دیگرش ثمره‌ای وجود ندارد چونکه تطابق عقیده بین طرفین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صورت اینستکه مثلا عامل و حامل هردو معتقدند که نماز باید با سوره باشد و یا که هردو معتقدند که عقد باید به عربی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زید نماز می‌خواند و در هیچیک از جهات شبه ندارد جز از یک جهت و آن اینستکه آیا باید که سوره را بخواند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عمرو هم که هم عقیدۀ با اوست،اینستکه عمل او را حمل بر صحت کرده و به او اقتدا کند فرقی هم نمی‌کند که عمل او را حمل بر صحّت واقعیّه بکند یا حمل بر صحّت اعتقادیه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صحت واقعیّه عین صحت اعتقادیه است و صحّت اعتقادیه عین صحت واقعیّه،چرا؟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این دو تطابق عقیده داشته و هریک عقیدۀ خود را مطابق با واقع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این نزاع و اختلاف ثمره‌ای وجود ندارد چونکه هردو صورتش مثمر ثمر است و دیگری می‌تواند به او اقتدا کند و هکذا فی العقد و جریان آن به لسان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صورت دیگر اینستکه طرفین به تمام معنی تطابق عقیدتی باهم ندارند بلکه عقیدۀ عامل اعمّ از عقیدۀ حامل است بدین معنا که حامل معتقد است که عقد باید به عربی جاری شود ولی عامل معتقد است که اجرای عقد به عربی و غیرعربی فرقی ندارد و به هر زبانی که واقع شود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عامل معتقد است که نماز را،هم می‌شود با سوره خواند،هم می‌شود بدون سوره خواند لکن حامل معتقد است که حتما باید نماز را با سوره خواند و لذا عقیدۀ عامل اعمّ از عقیدۀ حامل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اگر آن طرف دیگر،عمل عامل را حمل بر صحت کند منتج به نتیجه و مثمر ثمر است چرا که عامل مسلمان است و به نوبت خودش عمل صحیح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اینستکه آیا برای این حامل که فعل عامل را حمل بر صحت می‌کند،این حمل بر صحت به نحوی منتج به نتیجه می‌شود که بتواند به عامل اقتدا کرده نماز بخواند و یا که با او وارد معامله شود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خیر برای حامل منتج به نتیجه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ادلّه به ما می‌گوید که فعل الغیر را عند الشک حمل بر صحیح واقعی بکنید خوب آقای حامل باید که فعل او را حمل بر صحیح واقعی کرده بر آن اثر مترتب کند،به او اقتدا کرده نماز بخواند یا که با او وارد معامله شود،ولو عقیدۀ عامل اعم و عقیدۀ حامل اخصّ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ادلّه به ما بگوید که وقتی فعل الغیر را حمل بر صحت می‌کنید حمل بر صحیح به اعتقاد عامل بکنید،دیگر این حمل برای حامل منتج به نتیجه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فعل به عقیدۀ عامل صحیح است و لکن حامل نمی‌تواند اثر بر آن مترتّب کرده به او اقتدا کند و یا با او وارد معامله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در صورت دوّم بجاست چونکه حمل فعل الغیر بر صحت،به معنای اعتقادی،منتج به نتیجه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بالاخره بفرمائید که صحّت را در اینجا باید صحّت واقعیّه گرفت یا صحت اعتقادیه؟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فتاوای مشهور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فعل الغیر را حمل بر صحیح واقعی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حضرات عنوان می‌کنند که اگر شک کردید که عمل الغیر صحیح است یا نه؟حملش کنید بر صحیح و بر آن اثر مترتّب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این حرف مطلق است یعنی که حضرات نگفته‌اند که آن را حمل بر صحت کرده و در صورتیکه متفق العقیده هستید اثر بر آن مترتّب بکنید و الاّ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می‌شود که مراد آنها حمل بر صحت واقعی بوده است چرا که اگر مرادشان حمل بر صحت اعتقادی بود قائل به تفصیل بین این دو صورت می‌شدند و حال آنکه قائل به تفصیل نشده و بطور کلّی گفته‌اند که اصالة الصّحه جاری شده و اثر بر آن مترتب می‌شود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از عبارت برخی از جمله مرحوم محقّق دوّمی ظاهر می‌شود یعنی که باید حمل بر صحت اعتقادی نمود و نه صحت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کجای کلام این بعض چنین مطلبی بدست می‌آید؟</w:t>
      </w:r>
    </w:p>
    <w:p>
      <w:pPr>
        <w:pStyle w:val="BookText"/>
        <w:rPr/>
      </w:pPr>
      <w:r>
        <w:rPr>
          <w:rFonts w:ascii="IRNazanin" w:hAnsi="IRNazanin" w:eastAsia="IRNazanin"/>
          <w:color w:val="111111"/>
          <w:sz w:val="28"/>
          <w:sz w:val="28"/>
          <w:szCs w:val="28"/>
          <w:rtl w:val="true"/>
          <w:lang w:bidi="fa-IR"/>
        </w:rPr>
        <w:t>از آنجا که می‌فرماید چنانچه زوج و زوجه باهم اختلاف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ادّعا کند که این علقۀ زوجیّتی که بین ما برقرار شده باطل است چونکه عقدی که واقع شده در حال احرام جاری شده و عقد در حال احرام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مدّعی است که خیر عقدی که جاری شده در حال احرام نبوده بلکه در حال احلال بوده 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در ابتدا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مدّعی الصّحة و لذا طرفی هم که شاک بوده و مدّعی خلاف است باید که آن عقد را حمل بر صحت کرده و آثار صحت بر آن مترتب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اگر آن شخصی که ادّعای فساد عقد را می‌کند بگوید که من به هنگام جریان عقد عارف به مسألۀ خودم نبودم بلکه خیال می‌کردم که عقد هم در حال احرام صحیح است و هم در حال احلال،یعنی که از روی جهل مرکب و یا روی اعتقاد خلاف معتقد بوده که عقد در هردو حال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مدّعی صحّت ادعا می‌کند که خیر ما می‌دانستیم که عقد تنها در حال احلال صحیح است و لذا عقد خود را در حال احلال واقع ساختیم 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اینکه نمی‌شود گفت که ما باید این عقد را حمل بر صحت کنیم و چنین حملی در اینجا جا ندارد و یا اگر هم جا داشته باشد اثر بر آن مترتّب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فرمایش محقّق در این مسأله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و زن هردو عارف به مسأله بوده‌اند و این اختلاف بین آنها پیدا شده باشد اصالة الصّحة جاری شده و اثر بر آن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 و زن مختلف العقیده بوده باشند و نه متحد العقیده بدین معنا که یکی معتقد باشد که تنها در حال احلال،عقد نکاح درست است و دیگری معتقد باشد که هم در حال احرام درست است و هم در حال احلال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عقیده‌اش خاص بوده و دیگری عام دیگر جای حمل بر صحت نیست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منشاء این تفصیل مرحوم محقق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حمل بر صحت اعتقادیّه را حجّت می‌دانسته است و نه حمل بر صحت واقعیّه را یعنی که اصالة الصّحة را به معنای صحت اعتقادیّه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البته،گفته شد که صحت اعتقادیه در یک صورت یعنی تطابق العقیدتین مفید فایده است و لذا در تخالف العقیدتین بدون 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فتوی تنها منسوب به مرحوم محقّق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خیر،کلمات بیشتر علماء ظهور در این معنا دارد یعنی که در باب حجّیت اصالة الصّحة به غلبه تمسّک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حضرات علماء دلیل حجّیت اصالة الصّحة را غلبه و ظاهر حال مسلم دانسته‌اند بدین معنا که ظاهر حال مسلم اینستکه عمل را صحیح انجام دهد و غلبه با این 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می‌فرمائید بناء مسلم بر اینستکه عمل را صحیح انجام دهد صحیح اعتقادی است و یا صحیح واقعی؟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اعتقادی است چرا که مسلمان است و معنای مسلمانی اینستکه اعمالش را مطابق دینش و درکش از قوانین و دستورات شریعتش انجام دهد نه اینکه مقتضای مسلمانی این باشد که عملش را مطابق با واقع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در مباحث بالا دو فرض و یا به تعبیر دیگر دو صورت مطرح و بررسی شد بقیّه صور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حمل فعل غیر بر صحت از نظر اختلاف عقیدۀ حامل و عامل هفت صورت متصوّر است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حامل می‌داند که عامل عارف به مسألۀ شرعیّه است یعنی که حامل علم به علم عامل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حامل می‌داند که عامل جاهل به مسأله است یعنی که حامل علم به جهل عامل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عامل عند الحامل مجهول الحال است یعنی که حامل نمی‌داند که آیا عامل عارف به مسأله است و مسائل دینی خود را می‌داند یا نه؟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صورت اوّل یعنی العلم بالعلم خودداری پنج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بالعلم و العلم بالمطابقه،یعنی حامل می‌داند که عامل عارف به مسأله است و می‌داند که عقیدۀ عامل با عقیدۀ خودش یکی بوده و تطابق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بالعلم و العلم بالمخالفة،یعنی حامل می‌داند که عامل عارف به مسأله و حکم آن است لکن این را هم می‌داند که عقیده عامل مخالف با عقیدۀ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بالعلم مع عدم العلم بالمطابقه او المخالفة،یعنی حامل علم دارد به اینکه عامل عارف به مسأله است لکن نمی‌داند که آیا عقیدۀ عامل مطابق با عقیدۀ خودش می‌باشد یا که مخالف با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علم به علم و شناخت او نسبت به مسأله مستلزم تطابق عقیدۀ عامل و حامل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هریک از علم به مطابقت و علم به مخالفت در صورت اول و دوم خود می‌تواند که دو صورت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مطابقت در صورت اوّل یا بطور مساوی است و یا به نحو اخصّ و اعم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می‌داند که عامل عالم به مسأله است و می‌داند که عقیدۀ او با خودش مطابق است لکن این تطابق به دو نحو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نحو تساوی است مثل اینکه هردو می‌دانند که انشاء عقد باید به لسان عربی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نحو اخصّ و الاعمّ است یعنی که عقیده عامل خاصّ و عقیدۀ حامل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عقیده‌اش اینستکه عقد حتما باید به عربی خوانده شود و حال آنکه برای حامل فرقی نمی‌کند که به عربی خوانده شود یا به فارسی،یعنی که در هردو صورت عقد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تخالف در صورت دوّم یعنی العلم بالتّخالف نیز خود بر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این اختلاف بالتّباین است مثل اینکه حامل می‌داند که عامل عقد به عربی را فقط صحصح می‌داند و حال آنکه خودش عقد به غیرعربی را صحیح می‌داند یعنی معتقد است کسی که عرب‌زبان نیست باید که عقدش به غیرعربی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این اختلاف بالاعمّ و الاخص است یعنی حامل می‌داند که عامل معتقد است که عقد چه به عربی انشاء شود و چه به غیرعربی صحیح است و حال آنکه عقیدۀ خودش خاص می‌باشد یعنی معتقد است که عقد باید به عربی انشاء شود و نه غیرعربی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 هفت صورت در اینجا وجود دارد که 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طرح این صور چیست؟</w:t>
      </w:r>
    </w:p>
    <w:p>
      <w:pPr>
        <w:pStyle w:val="BookText"/>
        <w:rPr/>
      </w:pPr>
      <w:r>
        <w:rPr>
          <w:rFonts w:ascii="IRNazanin" w:hAnsi="IRNazanin" w:eastAsia="IRNazanin"/>
          <w:color w:val="111111"/>
          <w:sz w:val="28"/>
          <w:sz w:val="28"/>
          <w:szCs w:val="28"/>
          <w:rtl w:val="true"/>
          <w:lang w:bidi="fa-IR"/>
        </w:rPr>
        <w:t>حکم هریک از این صور است که در اصل شرح بطور مفصّل روی آن بحث و حکم هریک از صور بیان گردید و لذا در اینجا بطور خلاصه عرض می‌کنیم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هفت صورتی که بررسی شد،در چهار صورت آن بدون اشکال فعل الغیر حمل بر صحت واقعیّه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در سه صورت از این چهار صورت فعل الغیر بدون اشکال حمل بر صحّت واقعیّه شد و آثار بر آن مترتّب گردید لکن در یک صورت از آن چهار صورت بدون اشکال حمل بر صحت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سه صورت از آن هفت صورت با اشکال روبرو شد،یعنی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در یک صورت آن‌که عقیدۀ عامل اعم و عقیدۀ حامل اخص بود خیلی عمیق بود به نحوی که تنها یک راه چاره داشت و آن این بود که الحکم الظاهریه فی حقّ احد نافذ و فی حقّ الاخر واقعا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دو صورت بعدی نیز با مشکلاتی روبرو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الظاهر من المحقّق الثانی أنّ أصالة الصّحة إنّما تجری فی العقود بعد استکمال العقد للأرکان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جامع المقاصد،فیما لو اختلف الضّامن و المضمون له،فقال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و أنا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رجّح تقدیم قول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للمضمون له أصالة الصحّة فی العقود،و ظاهر حال العاقد الاخر أنّه لا یتصرّف باطلا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العقود الصحّة بعد استکمال أرکانها لیتحقّق وجود العقد،أمّا قبله فلا وجود</w:t>
      </w:r>
      <w:bookmarkStart w:id="277" w:name="pg12648_125816"/>
    </w:p>
    <w:p>
      <w:pPr>
        <w:pStyle w:val="BookText"/>
        <w:rPr/>
      </w:pPr>
      <w:bookmarkEnd w:id="277"/>
      <w:r>
        <w:rPr>
          <w:rFonts w:ascii="IRNazanin" w:hAnsi="IRNazanin" w:eastAsia="IRNazanin"/>
          <w:color w:val="111111"/>
          <w:sz w:val="28"/>
          <w:sz w:val="28"/>
          <w:szCs w:val="28"/>
          <w:rtl w:val="true"/>
          <w:lang w:bidi="fa-IR"/>
        </w:rPr>
        <w:t xml:space="preserve">له،فلو اختلفا فی کون المعقود علیه هو الحرّ أو العبد،حلف منکر وقوع العقد علی العبد،و کذا الظاهر إنّما یتمّ مع الاستکمال المذکور،لا مطلقا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5:315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باب الإجارة،ما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أنّه إذا حصل الاتفاق علی حصول جمیع الامور المعتبرة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حصول الإیجاب و القبول من الکاملین،و جریانهما علی العوضین المعتبرین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الاختلاف فی شرط مفسد،بالقول قول مدّعی الصحّة بیمینه؛لأنّه الموافق للأصل؛لأنّ الأصل عدم ذلک المفسد،و الأصل فی فعل المسلم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إذا حصل الشّکّ </w:t>
      </w:r>
      <w:r>
        <w:rPr>
          <w:rStyle w:val="FootnoteAnchor"/>
          <w:rtl w:val="true"/>
        </w:rPr>
        <w:footnoteReference w:id="99"/>
      </w:r>
      <w:r>
        <w:rPr>
          <w:rFonts w:ascii="IRNazanin" w:hAnsi="IRNazanin" w:eastAsia="IRNazanin"/>
          <w:color w:val="111111"/>
          <w:sz w:val="28"/>
          <w:sz w:val="28"/>
          <w:szCs w:val="28"/>
          <w:rtl w:val="true"/>
          <w:lang w:bidi="fa-IR"/>
        </w:rPr>
        <w:t xml:space="preserve">فی الضحّة و الفساد فی بعض الأمور المعتبرة و عدمه،فإنّ الاصل </w:t>
      </w:r>
      <w:r>
        <w:rPr>
          <w:rStyle w:val="FootnoteAnchor"/>
          <w:rtl w:val="true"/>
        </w:rPr>
        <w:footnoteReference w:id="100"/>
      </w:r>
      <w:r>
        <w:rPr>
          <w:rFonts w:ascii="IRNazanin" w:hAnsi="IRNazanin" w:eastAsia="IRNazanin"/>
          <w:color w:val="111111"/>
          <w:sz w:val="28"/>
          <w:sz w:val="28"/>
          <w:szCs w:val="28"/>
          <w:rtl w:val="true"/>
          <w:lang w:bidi="fa-IR"/>
        </w:rPr>
        <w:t>لا یثمر هنا؛فإنّ الأصل عدم السّبب الناقل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ذلک ما لو ادّعی أنّی اشتریت العبد فقال بعتک الحرّ </w:t>
      </w:r>
      <w:r>
        <w:rPr>
          <w:rStyle w:val="FootnoteAnchor"/>
          <w:rtl w:val="true"/>
        </w:rPr>
        <w:footnoteReference w:id="10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78" w:name="__RefHeading___Toc428329_222507752"/>
      <w:bookmarkStart w:id="279" w:name="_Toc108"/>
      <w:bookmarkEnd w:id="278"/>
      <w:r>
        <w:rPr>
          <w:rtl w:val="true"/>
        </w:rPr>
        <w:t>تنبیه دوم</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 استکمال ارکان عقد در جریان اصالة الصحة در عقود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کلمات مرحوم محقّق ثانی ظاهر می‌شود که اصالة الصحه،پس از استکمال ارکان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هنگام شک در جهات خارجیّه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عقود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 المقاصد،در موردی که ضامن و مضمون له اختلاف کرده،ضامن می‌گوید تو را ضمانت کردم در حالیکه غیربالغ بودم،پس از آنی که ترجیح داده است قول ضامن را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له،دو دلیل وجود دارد،یکی اصالة الصّحة و یکی ظاهر حال ادم بالغ مبنی بر اینکه او تصرّف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اقدام به معاملۀ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شما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اصل در عقود صحّت است،بله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bookmarkStart w:id="280" w:name="pg12648_125817"/>
    </w:p>
    <w:p>
      <w:pPr>
        <w:pStyle w:val="BookText"/>
        <w:rPr/>
      </w:pPr>
      <w:bookmarkEnd w:id="280"/>
      <w:r>
        <w:rPr>
          <w:rFonts w:ascii="IRNazanin" w:hAnsi="IRNazanin" w:eastAsia="IRNazanin"/>
          <w:color w:val="111111"/>
          <w:sz w:val="28"/>
          <w:sz w:val="28"/>
          <w:szCs w:val="28"/>
          <w:rtl w:val="true"/>
          <w:lang w:bidi="fa-IR"/>
        </w:rPr>
        <w:t>استکمال ارکان عقد و مهیّا شدن همۀ شرائط صحّت در تحقّق وجود عقد است چرا که قبل از استکمال ارکان،وجودی برای عقد نیست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فروشنده و خریدار در اینکه معقود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مبیع و معوّض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مالیّت نداشته و بیع باطل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عبد بوده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مالیّت داشته و بیع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شرائط مبیع اختلاف کردند،منکر وقوع عقد بر عبد قسم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قول او مطابق با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اینچنین است که جاری شدن این اصل در فرضی است که عقد مستکمل الارکان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از ناحیۀ مانع خارجی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حتی قبل از این مرحله چنین ظاهر حالی معتبر نمی‌باشد</w:t>
      </w:r>
      <w:r>
        <w:rPr>
          <w:rFonts w:eastAsia="IRNazanin" w:cs="IRNazanin"/>
          <w:color w:val="111111"/>
          <w:sz w:val="28"/>
          <w:szCs w:val="28"/>
          <w:rtl w:val="true"/>
          <w:lang w:bidi="fa-IR"/>
        </w:rPr>
        <w:t>).</w:t>
      </w:r>
    </w:p>
    <w:p>
      <w:pPr>
        <w:pStyle w:val="Heading6"/>
        <w:numPr>
          <w:ilvl w:val="5"/>
          <w:numId w:val="1"/>
        </w:numPr>
        <w:rPr/>
      </w:pPr>
      <w:bookmarkStart w:id="281" w:name="__RefHeading___Toc428331_222507752"/>
      <w:bookmarkStart w:id="282" w:name="_Toc109"/>
      <w:bookmarkEnd w:id="281"/>
      <w:r>
        <w:rPr>
          <w:rtl w:val="true"/>
        </w:rPr>
        <w:t>کلام محقق ثانی در باب اجاره</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باب اجاره مطلبی را فرموده که به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موجر و 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تمام امور معتبرۀ در عقد از حیث ایجاب و قبول و از حیث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بلوغ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متعاقدین و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خلل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عوضین،اتفاق نظر حاصل شود و لکن در شرط مفسدی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واقع شود،قول،قول مدّعی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قسمی که می‌خورد،چرا که قول او موافق اصل است و اصل،عدم آن شرط مفسد است و اصل در فعل مسلم،صحّت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در صحّت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حاصل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شک ناشی باشد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 برخی از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عقل و بلوغ عاقد که در اصل صحت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معتبرند،این اصل در اینجا ثمره‌ای ندارد بلکه اصل در اینجا اصل اصالة عدم تحقّق سبب ناقل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این قرارداد فاسد شده و فاقد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قبیل است مسألۀ نزاع متعاقدین که خریدار ادّعا می‌کند من از تو عبد خریدم و فروشنده می‌گوید من حرّ به تو فروختم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ورود به بحث بفرمائید که شک در صحّت و فساد یک عمل اعم از اینکه از عبادات باشد یا</w:t>
      </w:r>
    </w:p>
    <w:p>
      <w:pPr>
        <w:pStyle w:val="BookText"/>
        <w:rPr/>
      </w:pPr>
      <w:r>
        <w:rPr>
          <w:rFonts w:ascii="IRNazanin" w:hAnsi="IRNazanin" w:eastAsia="IRNazanin"/>
          <w:color w:val="111111"/>
          <w:sz w:val="28"/>
          <w:sz w:val="28"/>
          <w:szCs w:val="28"/>
          <w:rtl w:val="true"/>
          <w:lang w:bidi="fa-IR"/>
        </w:rPr>
        <w:t>معاملات و از عقود باشد یا ایقاعات از چه ناحیه‌ای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ناحیۀ مقتضی است،یعنی که منشاء شکّ ما در صحّت و فساد عمل،شک در رکنی از ارکان عمل است بدین معنا که فلان عقد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شروط صیغه،جامع شرائط بود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عربیّت،ماضویّت،تربیت،موالات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شروط متعاقدین از قبیل عاقل بودن،بالغ بودن،قاصد مدلول عقد بودن،مختار بودن،مالک بودن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شرائط بود تا که صحیح باشد یا که نبود تا فاسد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شروط عوضین از قبیل مالیّت،ملکیّت،طلقیّت،معلومیّت،قدرت بر تسلیم داشتن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شرائط بود تا صحیح باشد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شک ما در هریک از امور مذکور که باشد،شک در مقتضی صحت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امور مزبور عموما از شرائط صحّت‌اند یعنی که اگر باشند عقد صحیح است و اگر نباشند عقد فاسد و بی‌اثر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از ناحیۀ مانع خارجی است،یعنی یقین داریم که مقتضی موجود است، بدین معنا که عقد جامع جمیع اجزاء و شرائط بوده و ارکانش کامل است و لکن احتمال می‌دهیم که یک شرط فاسد و مفسدی آورده باشد که از ناحیۀ آن لطمه‌ای به عقد وارد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می‌دهیم که فروشنده به خریدار گفته باشد که بعتک،لکن به شرط اینکه در عین مالی که به تو فروختم تصرّف نکنی،که این شرط فاسدی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می‌دهیم که موجر به مستأجر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را به تو اجاره می‌دهم به شرط اینکه در آن اسکان پیدا نکنی،که این شرط فاسدی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می‌دهیم که زن به مرد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نفسی،لکن به شرط اینکه هیچگونه استمتاعی از من نبری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نیز شرط مفسدی است که موجب خرابی عقد می‌شود و الا عقد فی نفسه خراب و فاسد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فوق بفرمائید نزاع در این تنبیه در چیست؟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 آیا اصالة الصّحة تنها در شک در صحّت و فساد از ناحیۀ شک در مانع و پس از استکمال ارکان جاری می‌شود یا اینکه مطلقا جاری می‌شود چه شک ما از ناحیۀ مقتضی باشد و</w:t>
      </w:r>
    </w:p>
    <w:p>
      <w:pPr>
        <w:pStyle w:val="BookText"/>
        <w:rPr/>
      </w:pPr>
      <w:r>
        <w:rPr>
          <w:rFonts w:ascii="IRNazanin" w:hAnsi="IRNazanin" w:eastAsia="IRNazanin"/>
          <w:color w:val="111111"/>
          <w:sz w:val="28"/>
          <w:sz w:val="28"/>
          <w:szCs w:val="28"/>
          <w:rtl w:val="true"/>
          <w:lang w:bidi="fa-IR"/>
        </w:rPr>
        <w:t>چه از ناحیۀ مانع،چه قبل از استکمال ارکان عقد باشد یا پس از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پاسخ به سوال مزبور داده شده است که به ترتیب نقل و بررسی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کلمات و عبارات محقّق ثانی در جامع المقاصد و علامه در قواعد و تذکره استفاده می‌شود که به نظر ایشان اصالة الصّحة پس از استکمال ارکان و در شکّ در صحّت آنهم از ناحیۀ مانع و مفسد خارجی جاری می‌شود و نه از ناحیۀ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حضرات این سخن را در عقود مطرح کرده‌اند و لکن نمی‌توان آن را منحصر به عقود گردانید چرا که آنچه را که ایشان در این مسأله در رابطۀ با عقود فرموده است در عبادات و معاملات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جامع المقاصد فیما لو اختلف الضّامن و المضمون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رأی و نظر مرحوم محقق در پاسخ به سوال موردنظر است و لذا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محقّق ثانی در جامع المقاصد در مبحث ضمان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ضامن و مضمون له باهم اختلاف کرده،ضامن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ضمانت کردم و لکن در حالی که کودک و یا طفل نابالغی بودم و لذا ضمانت من فاقد ارزش بوده و برای من اشتغال ذمه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مضمون له ادعای او را رد کرده مدّعی شود که خیر تو ضمانت مرا کردی در حالیکه بالغ بودی و لذا ضمانت تو صحیح و ارزشمند است،قول ضامن با قسم خوردن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منکر است و وظیفۀ منکر اینستکه قسم بخورد،مضافا بر اینکه اصل برائت هم به نفع او حکم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جناب محقق ثانی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ما اشکال کرده بگوید به دو دلیل قول مضمون له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دلیل اصالة الصّحة فی فعل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مضمون له مدّعی صحت است و لذا قولش مطابق با اصل اصالة الصحة در عقود است و لذا باید مقدّم 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نیز حکم می‌کند به اینکه دو مسلمان عقد صحیح و جامع الشرائط</w:t>
      </w:r>
    </w:p>
    <w:p>
      <w:pPr>
        <w:pStyle w:val="BookText"/>
        <w:rPr/>
      </w:pPr>
      <w:r>
        <w:rPr>
          <w:rFonts w:ascii="IRNazanin" w:hAnsi="IRNazanin" w:eastAsia="IRNazanin"/>
          <w:color w:val="111111"/>
          <w:sz w:val="28"/>
          <w:sz w:val="28"/>
          <w:szCs w:val="28"/>
          <w:rtl w:val="true"/>
          <w:lang w:bidi="fa-IR"/>
        </w:rPr>
        <w:t>انجام می‌دهند و نه عقد 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به دلیل ظاهر حال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یکطرف محلّ کلام بوده و احتمال برود که ضامن غیربالغ بوده و ضمانت کرده است،لکن طرف دیگر یعنی مضمون له که بالغ بوده و در این رابطه حدّاقل طرفین توافق دارند و ظاهر حال ادم بالغ عاقل رشید نشانگر اینستکه تا زمانی که شرائط معامله تکمیل نباشد اقدام به معامله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قول،قول مدّعی صحّت است چرا که حرفش هم مطابق اصل است و هم مطابق ظاهر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مرحوم محقق پاسخ می‌دهد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بله،ما نیز قبول داریم که الاصل فی العقود الصّحة، و لکن برای اجرای این اصل یک شرط وجود دارد و آن استکمال ارکان عقد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و یا اصالة الظهور مربوط به آنجائی است که ذات العقد محرز باشد،یعنی که ارکان عقد از حیث ایجاب و قبول و از حیث متعاقدین و از حیث معوضین تکمیل و خلاصه همۀ شرائط صحت عقد موجود باشد و شرعا عقد صدق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موردی اگر به لحاظ مانع خارجی شک در صحت عقد کردیم جای اصالة الصّحة است و لکن قبل از استکمال ارکان جای این اصل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اصالة الصّحة عقد است یعنی که پس از تحقّق عقد باید جاری بشود و با شک در اصل تحقق موضوع جای اصل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محقق ثانی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اختلفا فی کون المعقود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طرح یک فرع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فروشنده و خریدار نزاع و اختلاف کنند در اینکه معقود علیه یعنی مبیع و معوّض آیا عبد بوده است تا که مالیّت داشته و بیع صحیح باشد یا که حرّ بوده است تا که مالیّت نداشته و بیع باطل باشد؟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آن دو مدّعی صحّت معامله و دیگری مدّعی فساد آن باشد، حکمش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منکر وقوع عقد بر عبد،بر قول مدّعی وقوع عقد بر حرّ مقدّم می‌شود و لذا باید قسم بخورد تا که به نفع وی حکم صادر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قول او مطابق اصل است،اصل هم اصالة الفساد و اصالة عدم النقل و الانتقال است که اصل اوّلی در معاملات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باب الاجارة،ما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 در باب اجارۀ کتاب جامع المقاصد مطلبی دارد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موجر و مستأجر در رابطۀ با شرائط عقد اجاره و اموری که در اصل تحقّق عقد لازم و معتبراند اتفاق نظر داشته باشند یعنی که به لحاظ ایجاب و قبول و همه اجزاء و شرائط کمبودی وجود نداشته باشد و به لحاظ متعاقدین همۀ شرایط رعایت شده باشد و به لحاظ عوضین خللی در بین نباشد و لکن در یک شرط مفسدی باهم اختلاف نظر داشته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هنگام قرارداد با من شرط کردی که در منزل مورد اجاره‌ام اسکان نگزینم و یا از رکوب دابّه استفاده نکنم و این شرط فاسد بوده و موجب فساد عقد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عقد اجارۀ ما فقاسد است و لکن موجر منکر ادای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فرضی قول موجر مقدّم می‌شود که مدّعی صحت است منتهی باید قسم بخورد که چنین شرطی در کار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تقدّم قول موجر یعنی مدّعی صحت به همراه قسم از باب اینستکه او منکر است و وظیفۀ منکر هم قسم خوردن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قول مدّعی صحت یعنی موجر مطابق اصل است که عدم آن شرط مفسد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اینکه اصل در فعل مسلم اینستکه حمل بر صحّت شود و لذا تا آنجا که ممکن باشد نوبت به حمل بر فاسد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مطالبی که ذکر شد در فرضی است که شکّ ما شک در صحّت و فساد اجاره از ناحیۀ یک مانع خارجی باشد در حالیکه عقد جامع جمیع اجزاء و شرائط معتبره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تنقض الیقین بالشک،که این قول شامل یقین به احکام شریعت سابقه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هنگام شک،بر حکم قبلی باقی بمانیم،فی الواقع به فرمان لا تنقض عمل کرده‌ایم و این التزام به بما جاء به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وظیفۀ ما عمل به آن است و نه التزام بما جاء به موسی او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جناب محقق ثانی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ذا حصل الشّکّ فی الصّحة و الفساد فی بعض الامور المعتبرة</w:t>
      </w:r>
    </w:p>
    <w:p>
      <w:pPr>
        <w:pStyle w:val="BookText"/>
        <w:rPr/>
      </w:pP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ما در صحّت و فساد عقد ناشی شود از شک در وجود و عدم برخی از اموری که در اصل صحّت عقد دخیل هستند مثل اینکه آیا مجری عقد بالغ بوده یا نه؟آیا عوضین مالیّت داشته‌اند یا نه؟و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فرضی جای اصالة الصّحة نیست چرا که جلوتر از آن و در ناحیۀ موضوع یک اصل موضوعی و یا به تعبیر دیگر استصحاب موضوعی به نام اصالت عدم تحقّق سبب ناقل داریم که اجازۀ جریان به اصالة الصّحة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نزاع متعاقدین در اینکه معوّض حرّ بوده است یا عبد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یظهر من کلمات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یصحّ ضمان الصبیّ و لو أذن له الولیّ،فإن اختلفا قدّم قول الضامن؛لأصالة براءة الذمّة و عدم البلوغ،و لیس لمدّعی الصّحة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یستند إلیه،و لا ظاهر یرجع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لو ادّعی شرطا فاسدا؛لانّ الظاهر أنّهما لا یتصرّفان باطلا،و کذا البحث فی من عرف له حالة جنون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ادّعی المضمون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الضّامن ضمن بعد البلوغ،و قال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ضمنت لک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عیّنا له وقتا لا یحتمل بلوغه فیه قدّم قول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یعیّنا وقتا فالقول قول الضّامن بیمینه،و به قال الشافعیّ لأصالة عدم البلوغ،و 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قول المضمون له؛لأنّ الأصل صحّة الفعل </w:t>
      </w:r>
      <w:r>
        <w:rPr>
          <w:rStyle w:val="FootnoteAnchor"/>
          <w:rtl w:val="true"/>
        </w:rPr>
        <w:footnoteReference w:id="103"/>
      </w:r>
      <w:r>
        <w:rPr>
          <w:rFonts w:ascii="IRNazanin" w:hAnsi="IRNazanin" w:eastAsia="IRNazanin"/>
          <w:color w:val="111111"/>
          <w:sz w:val="28"/>
          <w:sz w:val="28"/>
          <w:szCs w:val="28"/>
          <w:rtl w:val="true"/>
          <w:lang w:bidi="fa-IR"/>
        </w:rPr>
        <w:t>و سلامته،کما لو الختلفا فی شرط مبطل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المختلفین فی</w:t>
      </w:r>
      <w:bookmarkStart w:id="283" w:name="pg12648_125823"/>
    </w:p>
    <w:p>
      <w:pPr>
        <w:pStyle w:val="BookText"/>
        <w:rPr/>
      </w:pPr>
      <w:bookmarkEnd w:id="283"/>
      <w:r>
        <w:rPr>
          <w:rFonts w:ascii="IRNazanin" w:hAnsi="IRNazanin" w:eastAsia="IRNazanin"/>
          <w:color w:val="111111"/>
          <w:sz w:val="28"/>
          <w:sz w:val="28"/>
          <w:szCs w:val="28"/>
          <w:rtl w:val="true"/>
          <w:lang w:bidi="fa-IR"/>
        </w:rPr>
        <w:t xml:space="preserve">الشرط المفسد یقدّم فیه قول مدّعی الصحّة؛لاتّفاقهما علی أهلیّة التصرّف؛إذ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المحقّق الثانی،انظر جاع المقاصد </w:t>
      </w:r>
      <w:r>
        <w:rPr>
          <w:rFonts w:eastAsia="IRNazanin" w:cs="IRNazanin"/>
          <w:color w:val="111111"/>
          <w:sz w:val="28"/>
          <w:szCs w:val="28"/>
          <w:lang w:bidi="fa-IR"/>
        </w:rPr>
        <w:t>4:452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له أهلیّة التّصرّف لا یتصرّف إلاّ تصرّفا صحیحا،فکان القول قول مدّعی الصحّة؛لأنّه مدّع للظّاهر،و هنا اختلفا فی أهلیّة التّصرّف،فلیس مع من یدّعی الأهلیّة ظاهر یستند إلیه و لا أصل یرجع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الدّعی أنّه ضمن بعد البلوغ و قبل الرّشد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84" w:name="__RefHeading___Toc428333_222507752"/>
      <w:bookmarkStart w:id="285" w:name="_Toc110"/>
      <w:bookmarkEnd w:id="284"/>
      <w:r>
        <w:rPr>
          <w:rtl w:val="true"/>
        </w:rPr>
        <w:t>کلام علاّمه در قواعد</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اصالة الصّحة پس از استکمال ارکان جاری می‌شود و نه قبل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کلمات علاّمه در قواعد نیز ظاهر می‌شود</w:t>
      </w:r>
      <w:r>
        <w:rPr>
          <w:rFonts w:eastAsia="IRNazanin" w:cs="IRNazanin"/>
          <w:color w:val="111111"/>
          <w:sz w:val="28"/>
          <w:szCs w:val="28"/>
          <w:rtl w:val="true"/>
          <w:lang w:bidi="fa-IR"/>
        </w:rPr>
        <w:t>:</w:t>
      </w:r>
    </w:p>
    <w:p>
      <w:pPr>
        <w:pStyle w:val="Heading6"/>
        <w:numPr>
          <w:ilvl w:val="5"/>
          <w:numId w:val="1"/>
        </w:numPr>
        <w:rPr/>
      </w:pPr>
      <w:bookmarkStart w:id="286" w:name="__RefHeading___Toc428335_222507752"/>
      <w:bookmarkStart w:id="287" w:name="_Toc111"/>
      <w:bookmarkEnd w:id="286"/>
      <w:r>
        <w:rPr>
          <w:rtl w:val="true"/>
        </w:rPr>
        <w:t>سخن علاّمه در مبحث ضمان از کتاب قواعد</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شدن کودک و یا نوجوان نابالغ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اشتغال ذمّه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ولیّ طفل به او اذن یا اجازه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ضامن و مضمون له اختلاف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بگوید تو را ضمانت کردم در حالیکه نابالغ بودم و مضمون بگوید ضمنت و انت 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مدّعی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 می‌شود،به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حکمی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ذمّه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بلوغ،و حال آنکه مدّعی صحت ضمانت،نه اصلی دارد که بدان استناد کند و نه ظاهر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به آن رجوع نماید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آنجا که ادّعای یک شرط فاسدی در ضمن عقد می‌کند،چرا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صحت،ادعای او را ابطال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حال مسلم نیز دلالت می‌کند که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مسلمان بالغ،عاقل و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باطل نمی‌کنند،و اینچنین است بحث در حقّ کسی که سابقۀ جنون برای او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بعدا بهبودی یافته و عاقل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bookmarkStart w:id="288" w:name="pg12648_125824"/>
    </w:p>
    <w:p>
      <w:pPr>
        <w:pStyle w:val="Heading6"/>
        <w:numPr>
          <w:ilvl w:val="5"/>
          <w:numId w:val="1"/>
        </w:numPr>
        <w:rPr/>
      </w:pPr>
      <w:bookmarkStart w:id="289" w:name="__RefHeading___Toc428337_222507752"/>
      <w:bookmarkStart w:id="290" w:name="_Toc112"/>
      <w:bookmarkEnd w:id="288"/>
      <w:bookmarkEnd w:id="289"/>
      <w:r>
        <w:rPr>
          <w:rtl w:val="true"/>
        </w:rPr>
        <w:t>سخن علاّمه در مبحث ضمان در کتاب تذکره</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تذکرة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مضمون له ادّعا کند که ضامن،ضمانت کرده است او را پس از بلوغ و ضامن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کردم تو را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طرفین برای ضمانت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تعیین می‌کنند که احتمال بلوغ ضامن در آن وقت داده نمی‌شود،قول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مدّعی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قسم هم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چنانچه وقتی را معیّن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صرفا اختلاف بر سر قبل از بلوغ و بعد از بلوغ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قول،قول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مدّعی الفساد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قسم خوردنش،و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فقهاء عامّه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 داشتن قول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فقهاء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قول،قول 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مدّعی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است،چرا که اصل،صحّت فعل و سلامت آن است،چنانکه اگر در شرط مبطلی نیز اختلاف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 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اختلاف در شرط مفسد باشد در آنجا به دلیل اتفاق طرفین بر اهلیّت در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 الشرائط بودن عقدشان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مدّعی صحّت مقدّم می‌شود،زیرا کسی که اهلیّت تصرّف دارد،تصرّف باطل نمی‌کند،در نتیجه قول،قول مدّعی صحت است چرا که او 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است که مطابق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 است،و حال آنکه در اینجا در اهلیّت در تصرّف اختلاف دارند و لذا برای کسی که مدّعی اهلیّت است ظاهری نیست تا که بدان استناد کند و اصلی نیست که بدان رجوع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کند که ضمانت کردنش پس از بلوغ و قبل از رشد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فاضلین در این مورد متّفق العقیده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هذا من بعض کلمات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کلمات و عبارات علاّمۀ حلّی نیز استفاده می‌شود که ایشان قائل به تفصیل در مسألۀ موردنظر شده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پس از استکمال ارکان جاری می‌شود و لکن قبل از آن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مبحث ضمان از کتاب قواعد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کودک و نوجوان نابالغ شرعا صحیح نبوده و اشتغال ذمّه نمی‌آورد اگرچه ولّی طفل به او اجازه دهد،بعد از آن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ضامن و مصمون له اختلاف کرده،ضامن گفت ضمنت و انا صبّی و لذا ضمانت فاسد و فاقد ارزش است و لکن مضمون 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و انت بالغ در نتیجه ضمانت صحیح است،قول ضامن به دو دلیل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دلیل اصل حکمی یعنی اصل برائت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شک دارد که آیا وی از بابت ضمان مشغول الذّمّه شد یا نه؟اصل برائت از ذمّه صادر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دلیل اصل موضوعی یعنی اصل استصحاب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یک زمانی مطمئنا به سنّ بلوغ نرسیده بود،پس از آن شک می‌کنیم که آیا حین العقد بالغ شده بود یا نه؟اصل عدم بلوغ جاری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علامّه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لمدّعی الصّحة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مدّعی صحّت ضمانت است و قول مضمون له را مقدّم می‌دارد نه اصلی به نام اصالة الصّحة دارد که بدان استناد کند و نه ظاهر حال مسلمی دارد که از آن مدد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کسی که مدّعی یک شرط فاسدی در ضمن عقد است،چرا که اصل صحّت ادّعای او را ابطال می‌کند،ظاهر حال مسلم هم دلالت می‌کند بر اینکه دو نفر انسان مسلمان بالغ عاقل و کامل تصرف باطل نمی‌کنند بلکه کاری را انجام می‌دهند که دارای اثر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علامه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البحث فی من عرف له حالة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 بحث مذکور که در رابطۀ با بلوغ و عدم آن شد در رابطۀ با جنون و عدم آن نیز مطرح است یعنی شخصی که سابقۀ جنون داشته و لکن اکنون بهبودی پیدا کرده و عاقل شده است با دیگری اختلاف کرده بگوید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و انا مجنون،پس ضمانت من فاقد ارزش بوده و باطل است و لکن مضنون 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ضمنت و انت عاقل و لذا ضمانت تو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صحبتهایی که در رابطۀ با صبی شد در مورد این شخص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رابطۀ با سخنان علاّمه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علاّمه تعبیر به قبل از استکمال و پس از استکمال نکرده است و لکن قائل به تفصیل شده است چرا که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منشاء شکّ در صحّت،شک در مانع باشد جای این اصل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در کتاب تذکرة الفقهاء در مبحث ضمان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ضامن و مضمون له اختلاف کرده،مضمون له ادّعا کند که ضامن پس از بلوغ ضمانت او را کرده و لذا ضمانتش صحیح و ذمّه‌اش مشغول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که طلب مرا بپردازد،و لکن ضامن منکر ادّعای اوست و در مقابل مدّعی است که قبل از رسیدن به سنّ بلوغ ضمانت او را نموده است و در نتیجه چنین ضمانتی باطل است،دو صورت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طرفین تاریخی را برای ضمانت معیّن کرده‌اند که در آن تاریخ احتمال بلوغ ضامن داده نمی‌شود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ضامن له هنگام اختلاف مزبور دارای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لکن هردو اعلام کرده‌اند که او سال پیش ضامن مضمون له شده است،در اینصورت قول ضامن که مدّعی ضمانت در طفولیّت است مقدّم است و نیازی به شاهد و قسم نیست،چرا که او در زمان ضمانت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 که یقینا بالغ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طرفین وقت و تاریخی را برای ضمانت معیّن نکرده‌اند بلکه صرفا نزاعشان در اینستکه ضمانت قبل از بلوغ بوده یا پس از بلوغ،در اینصورت هم قول ضامن که مدّعی وقوع ضمان در صغر سن است مقدّم می‌شود منتهی باید که قسم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منکر ضمانت صحیح است و منکر باید قسم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علامه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شافعیّه از علماء اهل سنت نیز قائل به همین قول شده‌اند یعنی که قول ضامن را به</w:t>
      </w:r>
    </w:p>
    <w:p>
      <w:pPr>
        <w:pStyle w:val="BookText"/>
        <w:rPr/>
      </w:pPr>
      <w:r>
        <w:rPr>
          <w:rFonts w:ascii="IRNazanin" w:hAnsi="IRNazanin" w:eastAsia="IRNazanin"/>
          <w:color w:val="111111"/>
          <w:sz w:val="28"/>
          <w:sz w:val="28"/>
          <w:szCs w:val="28"/>
          <w:rtl w:val="true"/>
          <w:lang w:bidi="fa-IR"/>
        </w:rPr>
        <w:t>دلیل اصل موضوعی عدم بلوغ،مقدّم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احمد حنبل از علماء اهل سنّت قول مضمون له را مقدّم دانسته است چرا که وی مدّعی صحّت است،اصل نیز صحت فعل و سلامت آن از بطلان است،و حال آنکه نزاع در این مورد قبل از استکمال ارکان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عقیدۀ احمد حنبل این مورد نیز مثل مواردی است که متنازعین در یک شرط مفسد و مبطلی نزاع دارند و نزاعشان پس از استکمال ارکان است و در آنجا نیز قول مدّعی صحت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شافعیه در مسألۀ مورد بحث قائل به تفصیل شده و لکن حنابله به قول مطلق قائل به اجرای اصالة الصّحة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مرحوم علامه مفصّل در قول شافعیّه و حنابله است و در مقام فرق‌گذاری در رأی آنها در مسأله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اختلافشان در شرط مفسد است هردو اتفاق نظر دارند یعنی هردو معتقدند که متعاقدین اهلیّت تصرّف داشته و عقدشان جامع شرائط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نزاعشان تنها در امر خارج و زائد بر عقد می‌باشد که در این فرض اصالة الصحة جاری می‌شود چرا که ظاهر حال مسلم نیز دلالت دارد که تصرّف باطل انجام نمی‌دهند و لذا قول مدّعی صحّت مقدّم است چرا که مدّعی امری است که مطابق ظاهر 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آن مواردی که نزاع در بلوغ و عقل و رشد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می‌باشد،اختلاف و نزاعشان در اصل اهلیّت تصرّف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مدّعی اهلیّت تصرّف است و می‌گوید ضامن بالغ یا عاقل و یا رشید بوده است باید آن را اثبات کند،ظاهر حال و اصالة الصّحة هم فقط پس از استکمال ارکان جاری می‌شوند و نه قبل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فرمایش علاّمه چه نتیجه‌ای می‌گیرید؟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خود ایشان و محقّق ثانی هم قائل به تفصیل بوده و اصالة الصّحه را مطلقا جاری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 xml:space="preserve">لکن لم یعلم الفرق بین دعوی الضّامن الصغر و بین دعوی البائع إیّاه،حیث صرّح العلاّمة و المحقّق الثانی بجریان أصالة الصحّة،و إن اختلفا بین من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عارضها بأصالة عدم البلوغ،و بین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ضعّف هذه المعارضة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حکی عن قطب الدین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اعترض علی شیخه العلاّمة فی مسألة الضّمان بأصالة الصحّة،فعارضها بأصالة عدم البلوغ،و بقی أصالة البرائة سلیمة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بالنّظر إلی الأدلّة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السّیرة و لزوم الاختلال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شکّ المکلّف أنّ هذا الذی اشتراه هل اشتراه فی حال صغره؟بنا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من حیث الشکّ فی تملیک البائع البالغ،و أنّه کان فی محلّه أم کان فاسدا،جری مثل ذلک فی مسألة التّداعی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وجود للعقد قبل استکمال أرکانه،إن أراد الوجود الشرعیّ فهو عین الصحّة،و إن أراد الوجود العرفیّ فهو متحقّق مع الشکّ،بل مع القطع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الظّاهر إنّما یتمّ مع الاستکمال المذکور لا مطلقا،فهو إنّما یتمّ إذا کان الشکّ من جهة بلوغ الفاعل،و لم یکن هناک طرف آخر معلوم البلوغ یستلزم صحّة فعله صحّة فعل هذا الفاعل،کما لو شکّ فی أنّ الإبراء أو الوصیّة هل صدر منه حال البلوغ أم قبله؟أمّا إذا کان الشکّ فی رکن آخر من العقد،کأحد العوضین،أو فی أهلیّة أحد طرفی العقد،فیمکن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الفاعل فی الأوّل،و من الطّرف الاخر فی الثانی،أنّه لا یتصرّف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نعم،مسألة الضّمان یمکن أن یکون من الأوّل،إذا فرض وقوعه بغیر إذن من المدیون،و لا قبول من الغریم؛فإنّ الضّمان حینئذ فعل واحد شّکّ فی صدوره من بالغ أو غیره،و لیس له طرف آخر،فلا ظهور فی عدم کون تصرّفه فاسدا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المحقّق لم یرد خصوص ما کان من هذا القبیل،بل یشتمل کلامه الصورتین الأخیرتین،فراجع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نعم،یحتمل ذلک فی عبارة التذکرة</w:t>
      </w:r>
      <w:r>
        <w:rPr>
          <w:rFonts w:eastAsia="IRNazanin" w:cs="IRNazanin"/>
          <w:color w:val="111111"/>
          <w:sz w:val="28"/>
          <w:szCs w:val="28"/>
          <w:rtl w:val="true"/>
          <w:lang w:bidi="fa-IR"/>
        </w:rPr>
        <w:t>.</w:t>
      </w:r>
      <w:bookmarkStart w:id="291" w:name="pg12648_125829"/>
    </w:p>
    <w:p>
      <w:pPr>
        <w:pStyle w:val="BookText"/>
        <w:rPr/>
      </w:pPr>
      <w:bookmarkEnd w:id="291"/>
      <w:r>
        <w:rPr>
          <w:rFonts w:ascii="IRNazanin" w:hAnsi="IRNazanin" w:eastAsia="IRNazanin"/>
          <w:color w:val="111111"/>
          <w:sz w:val="28"/>
          <w:sz w:val="28"/>
          <w:szCs w:val="28"/>
          <w:rtl w:val="true"/>
          <w:lang w:bidi="fa-IR"/>
        </w:rPr>
        <w:t>ثمّ إنّ تقدیم قول منکر الشرط المفسد لیس لتقدیم قول مدّعی الصحّة،بل لأنّ القول قول منکر الشّرط،صحیحا کان أو فاسدا؛لأصالة عدم الاشتراط،و لا دخل لهذا بحدیث أصالة الصّحة و إن کان مؤدّاه صحّة العقد فیما کان الشرط المدّعی مفسدا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لا بدّ من التّأمّل و 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292" w:name="__RefHeading___Toc428339_222507752"/>
      <w:bookmarkStart w:id="293" w:name="_Toc113"/>
      <w:bookmarkEnd w:id="292"/>
      <w:r>
        <w:rPr>
          <w:rtl w:val="true"/>
        </w:rPr>
        <w:t>ایرادات شیخ به علاّمه و محقّق ثانی</w:t>
      </w:r>
      <w:bookmarkEnd w:id="293"/>
    </w:p>
    <w:p>
      <w:pPr>
        <w:pStyle w:val="Heading6"/>
        <w:numPr>
          <w:ilvl w:val="5"/>
          <w:numId w:val="1"/>
        </w:numPr>
        <w:rPr/>
      </w:pPr>
      <w:bookmarkStart w:id="294" w:name="__RefHeading___Toc428341_222507752"/>
      <w:bookmarkStart w:id="295" w:name="_Toc114"/>
      <w:bookmarkEnd w:id="294"/>
      <w:r>
        <w:rPr>
          <w:rtl w:val="true"/>
        </w:rPr>
        <w:t>اعتراض اوّل</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تفاوت میان ادّعای ضامن بر صغر سن و ادّعای فروشنده بر صغر سن معلوم نشد،چرا که علاّمه و 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تصریح به جریان اصالة الصّحه کرده‌اند،گرچه بین کسی که اصالة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مشتری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قرار داده است با اصالت عدم 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کسی که این معارضه را تضعیف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در معاملات اصالة الصّحة جاری است و جای اصالة الفساد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نظر شیخ هم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شده است که قطب الدّین راوندی به استاد خودش علاّمه در مسألۀ ضمانت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ضمنت و انا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اصالة الصّحة اعتراض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در این مسأله می‌فرمایید قول مدّعی الفساد مقدّم است و حال آنکه جای اصالة الصّحة است</w:t>
      </w:r>
      <w:r>
        <w:rPr>
          <w:rFonts w:eastAsia="IRNazanin" w:cs="IRNazanin"/>
          <w:color w:val="111111"/>
          <w:sz w:val="28"/>
          <w:szCs w:val="28"/>
          <w:rtl w:val="true"/>
          <w:lang w:bidi="fa-IR"/>
        </w:rPr>
        <w:t>)</w:t>
      </w:r>
    </w:p>
    <w:p>
      <w:pPr>
        <w:pStyle w:val="Heading6"/>
        <w:numPr>
          <w:ilvl w:val="5"/>
          <w:numId w:val="1"/>
        </w:numPr>
        <w:rPr/>
      </w:pPr>
      <w:bookmarkStart w:id="296" w:name="__RefHeading___Toc428343_222507752"/>
      <w:bookmarkStart w:id="297" w:name="_Toc115"/>
      <w:bookmarkEnd w:id="296"/>
      <w:r>
        <w:rPr>
          <w:rtl w:val="true"/>
        </w:rPr>
        <w:t>پاسخ علاّمه به قطب الدین</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اصالة الصّحة با اصالت عدم بلوغ تعارضا و تساقطا،و از این میان باقی می‌ماند اصالت برائت که سالم از معارض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جاری می‌شود</w:t>
      </w:r>
      <w:r>
        <w:rPr>
          <w:rFonts w:eastAsia="IRNazanin" w:cs="IRNazanin"/>
          <w:color w:val="111111"/>
          <w:sz w:val="28"/>
          <w:szCs w:val="28"/>
          <w:rtl w:val="true"/>
          <w:lang w:bidi="fa-IR"/>
        </w:rPr>
        <w:t>)</w:t>
      </w:r>
    </w:p>
    <w:p>
      <w:pPr>
        <w:pStyle w:val="Heading6"/>
        <w:numPr>
          <w:ilvl w:val="5"/>
          <w:numId w:val="1"/>
        </w:numPr>
        <w:rPr/>
      </w:pPr>
      <w:bookmarkStart w:id="298" w:name="__RefHeading___Toc428345_222507752"/>
      <w:bookmarkStart w:id="299" w:name="_Toc116"/>
      <w:bookmarkEnd w:id="298"/>
      <w:r>
        <w:rPr>
          <w:rtl w:val="true"/>
        </w:rPr>
        <w:t>عدم تفاوت بین شک از ناحیۀ مقتضی و مانع</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ادلّۀ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اصالة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سیره و لزوم اختلاف،به نظر من اقوی همان تعمیم است و لذا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مکلّف شک کند که آیا این کالائی را که خریده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در اختیار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بلوغ و در صغر سن خریده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تصرّف در آن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پس از بلوغ خریده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مجاز بر</w:t>
      </w:r>
      <w:bookmarkStart w:id="300" w:name="pg12648_125830"/>
    </w:p>
    <w:p>
      <w:pPr>
        <w:pStyle w:val="BookText"/>
        <w:rPr/>
      </w:pPr>
      <w:bookmarkEnd w:id="300"/>
      <w:r>
        <w:rPr>
          <w:rFonts w:ascii="IRNazanin" w:hAnsi="IRNazanin" w:eastAsia="IRNazanin"/>
          <w:color w:val="111111"/>
          <w:sz w:val="28"/>
          <w:sz w:val="28"/>
          <w:szCs w:val="28"/>
          <w:rtl w:val="true"/>
          <w:lang w:bidi="fa-IR"/>
        </w:rPr>
        <w:t>تصرّف در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را بر صحّت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شک خود اعتنا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که این حمل بر صحّت از جهت شک در تملیک فروشندۀ بالغ است که آیا متاع را به خریدار بالغ تملیک کرده یا به خریدار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همین کلام در مسألۀ ضمانت و اجاره نیز جاری می‌شود</w:t>
      </w:r>
      <w:r>
        <w:rPr>
          <w:rFonts w:eastAsia="IRNazanin" w:cs="IRNazanin"/>
          <w:color w:val="111111"/>
          <w:sz w:val="28"/>
          <w:szCs w:val="28"/>
          <w:rtl w:val="true"/>
          <w:lang w:bidi="fa-IR"/>
        </w:rPr>
        <w:t>.</w:t>
      </w:r>
    </w:p>
    <w:p>
      <w:pPr>
        <w:pStyle w:val="Heading6"/>
        <w:numPr>
          <w:ilvl w:val="5"/>
          <w:numId w:val="1"/>
        </w:numPr>
        <w:rPr/>
      </w:pPr>
      <w:bookmarkStart w:id="301" w:name="__RefHeading___Toc428347_222507752"/>
      <w:bookmarkStart w:id="302" w:name="_Toc117"/>
      <w:bookmarkEnd w:id="301"/>
      <w:r>
        <w:rPr>
          <w:rtl w:val="true"/>
        </w:rPr>
        <w:t>اعتراض دوّم شیخ</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سپس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مرحوم محقّق در جامع المقاصد فرموده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استکمال ارکان تحقّقی برای عقد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شرعی عقد مرادش باشد،عقد شرعی عین صحّت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پس از تحقق عقد شرعی محلّی برای اصالة الصحّه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وجود عرفی عقد مرادش باشد،وجود عرفی عقد با شک در ارکان بلکه در صورت قطع به عدم ارکان هم متحقّق است</w:t>
      </w:r>
      <w:r>
        <w:rPr>
          <w:rFonts w:eastAsia="IRNazanin" w:cs="IRNazanin"/>
          <w:color w:val="111111"/>
          <w:sz w:val="28"/>
          <w:szCs w:val="28"/>
          <w:rtl w:val="true"/>
          <w:lang w:bidi="fa-IR"/>
        </w:rPr>
        <w:t>.</w:t>
      </w:r>
    </w:p>
    <w:p>
      <w:pPr>
        <w:pStyle w:val="Heading6"/>
        <w:numPr>
          <w:ilvl w:val="5"/>
          <w:numId w:val="1"/>
        </w:numPr>
        <w:rPr/>
      </w:pPr>
      <w:bookmarkStart w:id="303" w:name="__RefHeading___Toc428349_222507752"/>
      <w:bookmarkStart w:id="304" w:name="_Toc118"/>
      <w:bookmarkEnd w:id="303"/>
      <w:r>
        <w:rPr>
          <w:rtl w:val="true"/>
        </w:rPr>
        <w:t>اعترض سوّم شیخ</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ایشان از اختلاف در حرّ بودن معقود علیه و یا عبد بودن او در ضمن کلامشان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گرفتند که جای اصالة الصّحه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در مسأله‌ای است که در کلام قدما و متأخّرین عنوان شده است که اگر فروشنده بگوید بعتک بعبد و لکن خریدار بگوید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اصالة الصّحة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کتب فاضلین و شهیدین مراجعه کند</w:t>
      </w:r>
      <w:r>
        <w:rPr>
          <w:rFonts w:eastAsia="IRNazanin" w:cs="IRNazanin"/>
          <w:color w:val="111111"/>
          <w:sz w:val="28"/>
          <w:szCs w:val="28"/>
          <w:rtl w:val="true"/>
          <w:lang w:bidi="fa-IR"/>
        </w:rPr>
        <w:t>.</w:t>
      </w:r>
    </w:p>
    <w:p>
      <w:pPr>
        <w:pStyle w:val="Heading6"/>
        <w:numPr>
          <w:ilvl w:val="5"/>
          <w:numId w:val="1"/>
        </w:numPr>
        <w:rPr/>
      </w:pPr>
      <w:bookmarkStart w:id="305" w:name="__RefHeading___Toc428351_222507752"/>
      <w:bookmarkStart w:id="306" w:name="_Toc119"/>
      <w:bookmarkEnd w:id="305"/>
      <w:r>
        <w:rPr>
          <w:rtl w:val="true"/>
        </w:rPr>
        <w:t>اعتراض چهارم شیخ</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فرمودند که ظاهر حال نیز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در صورت استکمال ارکان نه مطلقا،در صورتی تمام و صحیح است که شک از جهت بلوغ فاعل باشد در حالیکه طرف معلوم البلوغ دیگری،که صحّت فعل او مستلزم صحّت فعل این فاعل باشد،در آنجا نباشد مثل اینکه شک کند در اینکه آیا ابراء یا وصیّت در حال بلوغ از او صادر شده است یا قبل از آن؟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جائی که شک در رکن دیگری از عقد مثل شک در یکی از عوضین یا در اهلیّت یکی از طرفین عقد باشد،امکان دارد گفته شود که ظاهر از عمل این فاعل در فرض اوّل و ظاهر عمل از طرف دیگر در فرض دوّم اینستکه او تصرّف فاسد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امکان دارد که مسألۀ ضمانت از قبیل فرض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ابراء و وصیّت باشد که تنها یکطرف مشکوک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در فرض وقوعش بدون اجازۀ فرد بدهکار و بدون قبول فرد طلبکار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ضمان در اینصورت فعل یک نفر است که شک می‌شود آیا از فرد بالغ صادر شده است یا از غیر آن در حالیکه طرف دیگری ندارد،و لذا ظهوری هم برای نفی فساد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ظاهر اینستکه جناب محقّق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این قبیل است را اراده نکرده است بلکه کلام ایشان دو صورت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 دائن و مدیون در 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بله،احتمال داده می‌شود که در عبارت تذکرة الفقها نظر ایشان همین یک فرض بوده باشد و نه دو فرض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آنجا عبارت بعد استکمال ارکان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مقدّم داشتن قول منکر شرط مفسد،از قبیل تقدیم قول مدّعی صحّت نیست،چرا که این قول،قول منکر شرط است،چه شرط صحیح باشد چه شرط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اصالت عدم اشتراط،و لذا اصالت عدم اشتراط دخلی به بحث اصالة الصّحه ندارد، اگرچه نتیجۀ آن صحّت عقد باشد در جائی که شرط ادّعا شده،شرط مفسد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مسائل نیاز به تتبّع و تأمّل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 این قسمت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 و ایراداتی است که جناب شیخ به مطالب محقّق ثانی و علاّمه وارد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 یعلم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اوّلین اشکال ایشان به محقّق ثانی و علاّمه است که بصورت نقضی بر آنها وارد کرده می‌فرماید این دو 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ضمان،مسأله نزاع ضامن و مضمون له که ضامن می‌گوید ضمنت و انا صغیر و مضمون له می‌گوید ضمنت و انت بالغ،گفتند که قول ضامن مقدّم است و به اصالة الصّحة اعتنا نکردند مضافا بر اینکه آن را به پس از استکمال ارکان حمل نمودند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باب بیع و در مثل همین مسأله که فروشنده و خریدار اختلاف کرده،فروشنده</w:t>
      </w:r>
    </w:p>
    <w:p>
      <w:pPr>
        <w:pStyle w:val="BookText"/>
        <w:rPr/>
      </w:pPr>
      <w:r>
        <w:rPr>
          <w:rFonts w:ascii="IRNazanin" w:hAnsi="IRNazanin" w:eastAsia="IRNazanin"/>
          <w:color w:val="111111"/>
          <w:sz w:val="28"/>
          <w:sz w:val="28"/>
          <w:szCs w:val="28"/>
          <w:rtl w:val="true"/>
          <w:lang w:bidi="fa-IR"/>
        </w:rPr>
        <w:t>می‌گوید بعت و انا صغیر و خریدار می‌گوید بعت و انت بالغ،گفته‌اند که قول خریدار به دلیل جریان اصالة الصّحة مقدّم است و به ادّعای فروشنده اعتنا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می‌گوئیم حضرات بزرگوار چه فرقی بین باب بیع و باب ضمان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اصل صحّت قبل از استکمال نیز جاری می‌شود باید که در هر دو باب جاری شود و چنانچه جاری نمی‌شود نباید که در هیچیک از دو باب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اصالة الصّحة را در بیع جاری کردید و لکن در ضمان جاری نکردید؟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بزرگوار اصالة الصّحة را در باب بیع جاری کردند با این تفاوت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فرموده است که اصالة الصّحه به نفع خریدار حکم می‌کند و اصالة عدم بلوغ به نفع فروشنده حکم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اصل از دو طرف تعارض کرده تساقط می‌نمایند و لذا نوبت به اصل اوّلی یعنی اصالة الفساد در معاملات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محقّق ثانی معارضۀ مذکور را تضعیف کرده،ادّعا می‌کند که اصالة الصّحه جاری می‌شود و جای اصالة الفساد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حکی عن قطب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حکایتی است از مرحوم قطب راوندی مبنی بر اینکه وقتی استادش علامه در جلسۀ درس در مسأله ضمانت به تقدیم قول ضامن فتوی داد و در آن به اصالت عدم البلوغ استناد نمود،به او اعتراض کرده گفت پس اصالة الصّحه چی،چرا آن را جاری نکردید؟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فرمود اصالة الصّحة با اصالة عدم البلوغ معارضه کرده تساقط می‌کنند و لذا نوبت به جریان اصل برائت می‌رسد که سالم از معارض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جناب علاّمه در تذکره،در باب ضمان با باب بیع یکی می‌باشد یعنی که در هردو مورد اصالة الصّحة را قبل از استکمال نیز جاری می‌داند منتها آن را مبتلای به معارض می‌داند و حال آنکه پس از استکمال معارضی ندارد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پس،اعتراض شیخنا و اشکال نقضی ایشان به علاّمه وارد نیست اگرچه به محقّق ثانی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شیخ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اصالة الصّحة یعنی سیرۀ قطعیّه و حکم عقل به لزوم اختلال نظام موجب تعمیم بوده و شامل قبل از استکمال ارکان نیز می‌شوند یعنی که تفاوتی بین شک از ناحیۀ مقتضی و مانع وجود ندارد،و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کالائی را قبلا خریده است که اکنون نیز آن را در اختیار دارد لکن شک می‌کند که آیا آن را در دوران قبل از بلوغ و در حال صغر سن خریداری کرده است تا که حقّ تصرّف نداشته باشد یا که پس از بلوغ خریداری کرده تا تصرّفش در آن مجاز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گفته‌اند که بنا را بر اصالة الصّحه گذاشته و به شکش اعتنا نمی‌کند با اینکه شک او از ناحیۀ مقتضی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من حیث الشّکّ فی تملیک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شاهد مثال ما اعتراض کرده بگوید اینکه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علی الصّحة،این بناگذاری از این باب نیست که خریدار در فعل خود شک دارد که آیا معاملۀ او در حال صغر سن بوده یا که پس از بلوغ و لذا حق دارد که بنا را بر صحت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باب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یعنی فروشنده یقینا بالغ بوده است و شک خریدار برمی‌گردد به اینکه آیا فروشندۀ بالغ مسلمان کار صحیحی انجام داده است و کالا را به خریدار بالغ تملیک کرده است یا که کار فاسدی انجام داده و کالا را به فرد صغیری تملیک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است که اصالة الصّحة جاری می‌شود چونکه شک نسبت به فعل فروشنده از ناحیۀ مقتضی نیست بلکه پس از استکمال ارکان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شاهد مثال شما با آنچه که در اینجا مورد بحث ماست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پاسخ می‌دهد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فرقی در اینجا وجود ندارد،چرا که ما عین همین کلام را در مسألۀ ضمانت و اجاره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برمی‌گردانیم که در آنجا نیز ولو ضامن مدّعی صغر سن است و لکن در اینکه مضمون له بالغ بوده نزاعی وجود ندارد و لذا از این حیث ارکان تام بوده اصالة الصّحه جاری می‌شود آنگاه مستلزم صحّت از ناحیۀ دیگر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سوال ما از شما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حرف را در اینجا زدید و لکن در باب ضمان نمی‌زنید؟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ما ذکره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لا وجود للعقد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اعتراض شیخنا به محقّق ثانی است مبنی بر اینکه شما که فرمودید اصولا قبل از استکمال ارکان یعنی شروط صیغه،عوضین و متعاقدین عقدی وجود ندارد،مرادتان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منظور شما اینستکه عقد شرعی وجود ندارد یا که مدّعی هستید که حتی عقد عرفی هم وجود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مرادتان اینستکه قبل از استکمال ارکان عقد شرعی مسلّم و محرز نیست،بله ما نیز این مطلب را قبول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عقد شرعی در اینصورت محرز و مسلّم بود که دیگر شک در صحت عقد نداشتیم چرا که عقد شرعی،همان عقد صحیح و جامع الاجزاء و الشرائط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احراز عقد شرعی جائی برای شک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مراد شما اینستکه عقد عرفی هم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شما باطل خواهد بود چرا که عقد عرفی نیاز به مؤونۀ زیاد ندارد بلکه با شک در بلوغ و امثال آن و حتّی با یقین به عدم بلوغ ضامن و بایع و موجر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محقّق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عقد عرفی کافی است که متعاقدینی و عقدی و ثمن و مثمنی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لازم نیست که عاقد بالغ باشد بلکه اگر صبّی هم انشاء کند عرفا صدق می‌کند که عقدی صورت گرفت و لذا عقد عرفی محرز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اینجاست که اگر ما شک کردیم که آیا چنین عقدی شرعا صحیح است یا نه؟به برکت اصالة الصّحة حکم به صحت آن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الاختلاف فی کون المعقود علیه هو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سوّمین اعتراض شیخ به محقّق ثانی است مبنی بر اینکه جناب 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باب ضمان و هم در باب اجاره این فرع را آورد که اگر فروشنده و خریدار در این مسأله اختلاف کنند که آیا مبیع حرّ بوده است یا عبد،قول مدّعی حریّت که مدّعی فساد معامله است، به دلیل اصالت عدم سبب ناقل،مقدّم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به نظر ما این فرع داخل در مسأله‌ای است که در کلمات قوم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بعبد فقال بل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 و همۀ فقهاء فتوا به صحت داده‌اند و سخن شمای محقّق مخالف اجماع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الظّاهر انّما یتمّ مع الاستکمال المذکور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اعتراض شیخ به محقّق ثانی است مبنی بر اینکه ایشان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 مسلم نیز تنها در فرض استکمال ارکان و شک در یک امر خارجی جاری می‌شود و نه قبل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نظر ما این مسأله صوری دارد که هریک باید بطور علیحده مورد محاسبه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ظاهر حال از هردو طرف موجود است مثل اینکه متعاقدین هردو بالغ،عاقل و جامع شرائطاند،لکن یکی از آنها مدّعی شرط مفسد و دیگری منکر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ظاهر حال هردو تمسّک شده و حکم به صحت می‌گردد و لذا اصالة الصّحة مقدم می‌شود و جائی برای تقدیم مدّعی شرط مفسد نیست و محقّق ثانی هم این صورت را قبول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ظاهر حال از یکطرف موجود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طرف عقد معلوم البلوغ است و ظاهر حال او اینستکه عقد باطل و بی‌ثمر انجام نمی‌دهد و تصرّف فاسد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دیگر عقد مشکوک است یعنی که معلوم نیست که آیا او نیز بالغ بوده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مدّعی است که من در حالی کالا را به تو فروختم که صغیر بودم و لکن هردو قبول دارند که مشتری حین العقد بالغ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اصالة الصّحة در فعل مشتری جاری شده و حکم می‌شود به صحّت واقعیّه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صحّت از یکطرف مستلزم ثبوت صحت در طرف دیگر نیز می‌شود یعنی ظاهر حال در یکطرف که جاری شود تأثیر خود را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ظاهر حال از ناحیۀ هیچیک از دو طرف موجود نمی‌باشد مثل اینکه متعاقدین هردو صغیر باشند،که اینصورت از محلّ بحث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معامله یکطرفه است یعنی که قائم به یک نفر است و شکّ ما در همان یکطرف است که آیا بالغ بوده است و انشاء کرده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اصالت عدم بلوغ جاری می‌شود و نوبت به ظهور حال نمی‌رسد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مالی وصیّت کرده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اوصیت لفلان بداری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ادّعا می‌کند که اوصیت و انا صبّی و لذا وصیّتم فاقد ارزش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بنابر یک قول از ایقاعات بوده و یکطرف بیشتر ندارد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جای ظاهر حال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طلبکاری بدهکارش را ابراء کرده است و لکن اکنون مدّعی است که ابرئت و انا صغیر و لذا ابراء من فاقد ارزش بوده است،طرف دیگری هم که در کار نیست،و لذا ظاهر حالی هم در اینجا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فرض اخیر است که قبل از استکمال ارکان جای ظاهر حال نیست و لکن در فرض اوّل و دوّم 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ضمان که در کلمات و عبارات محقّق و علاّمه آمده بود به چند صورت متصوّر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شخص مزبور به تقاضای فرد مدیون یعنی بدهکار آمده و ضامن شده باشد و لکن اکنون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و انا 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به ادّعای این ضامن اعتنا نمی‌شود،چرا که تنها از یکطرف ظهور حال مسلم وجود دارد و آن اینستکه فرد بدهکار فرد بالغ و عاقلی است که کار باطلی انجام نمی‌دهد و از یک طفل غیربالغ تقاضای ضمانت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می‌شود که از ادم کبیر تقاضای ضمانت کرده است و این ظهور از یکطرف، مستلزم صحّت از طرف دیگر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شخص مزبور به تقاضای فرد بدهکار ضمانت او را نکرده باشد بلکه به خواست و ارادۀ خودش قدم جلو گذاشته و اقدام به ضمانت کرده باشد،مضمون له هم ضمانت او را پذیرفته است و لکن اکنون ضامن ادعا می‌کند که ضمنت و انا صبیّ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نیز به ادّعای ضامن اعتنا نمی‌شود،چرا که باز هم ظاهر حال از یکطرف جاری است و آن اینکه ظاهر حال فرد طلبکار و مقرض اینستکه او نیز ضمانت بچّه را نمی‌پذیرد و مرتکب کار باطلی نمی‌شود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شخص مزبور به تقاضای مقتضی و با قبول مقرض اقدام به ضمانت کرده است که در</w:t>
      </w:r>
    </w:p>
    <w:p>
      <w:pPr>
        <w:pStyle w:val="BookText"/>
        <w:rPr/>
      </w:pPr>
      <w:r>
        <w:rPr>
          <w:rFonts w:ascii="IRNazanin" w:hAnsi="IRNazanin" w:eastAsia="IRNazanin"/>
          <w:color w:val="111111"/>
          <w:sz w:val="28"/>
          <w:sz w:val="28"/>
          <w:szCs w:val="28"/>
          <w:rtl w:val="true"/>
          <w:lang w:bidi="fa-IR"/>
        </w:rPr>
        <w:t>اینجا دو ظاهر حال درست می‌شود و به ادعای ضامن اعتنا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نه با تقاضای بدهکار اقدام به ضمانت کرده باشد و نه با قبول مقرض بلکه خودش همینطور گفته ایّها الناس انا ضامن و اکنون مدّعی است که ضمنت و انا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البته،اصل بلوغ در اینجا محرز نیست،ظاهر حالی هم از هیچ طرف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بله،در این فرض قول ضامن به دلیل اصالت عدم بلوغ و به دلیل اصالة البرائة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فرض اخیر مورد بحث مرحوم محقق نیست بلکه فروض و صور قبلی نیز مورد نظر ایشان است و لذا این اشکال برایشان وارد است و آن اینکه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بله،از آنجا که در کلام علامه صحبت از قبل از استکمال و پس از آن به صراحت نشده است احتمال دارد که بگوئیم مراد ایشان همین فرض اخیر است که بلوغ از هیچ طرف محرز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تقدیم قول منکر الشّرط المفسد لیس لتقدیم قول مدّعی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اعتراض شیخ به محقّق ثانی است مبنی بر اینکه جناب محقق شما فرمودید که اگر نگرانی ما از ناحیۀ ارکان نباشد بلکه شک ما در وجود مانعی یعنی از ناحیۀ خارج باشد،آنجا جای اصالة الصّحة است،چرا که اصل،عدم وجود چنین مانعی است،مثل اینکه ارکان کامل است و لکن در ضمن عقد شرط فاسدی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شده است که خریدار حقّ تصرّف در مثمن را نداشته باشد که شرطی باطل و برخلاف مقتضای عقد است و عند الشک در وجود آن اصالة الصّحة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نظر ما قبول این فرض از جانب شما به معنای اینستکه حضرتعالی بطور کلّی منکر اصالة الصّحه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موردی را که شما قبول کردید اصلا مربوط به اصالة الصّحه نیست،بلکه جای یک اصل دیگری است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شما شک در حدوث حادث و وجود مانع است و اصل عدم آن است،که این استصحاب است و نه اصالة الصّحة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اینکه این اصل مخصوص شرط فاسد نیست بلکه در شرط صحیح از جمله شرط</w:t>
      </w:r>
      <w:bookmarkStart w:id="307" w:name="pg12648_125838"/>
    </w:p>
    <w:p>
      <w:pPr>
        <w:pStyle w:val="BookText"/>
        <w:rPr/>
      </w:pPr>
      <w:bookmarkEnd w:id="307"/>
      <w:r>
        <w:rPr>
          <w:rFonts w:ascii="IRNazanin" w:hAnsi="IRNazanin" w:eastAsia="IRNazanin"/>
          <w:color w:val="111111"/>
          <w:sz w:val="28"/>
          <w:sz w:val="28"/>
          <w:szCs w:val="28"/>
          <w:rtl w:val="true"/>
          <w:lang w:bidi="fa-IR"/>
        </w:rPr>
        <w:t>خیار هم جاری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شک کنیم که چنین شرطی شده است یا نه؟از اصالة عدم الاشتراط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جناب محقق این بحث چه ربطی به بحث اصالة الصّحة دارد؟</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أنّ هذا الأصل إنّما یثبت صحّة الفعل إذا وقع الشّکّ فی بعض الامور المعتبرة شرعا فی صحّته،بمعنی ترتّب الأثر المقصود منه علیه،فصحّة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الإیجاب عبارة عن کونه بحیث لو تعقّبه قبول صحیح لحصل اثر العقد،فی مقابل فاسده الّذی لا یکون کذلک،کالایجاب بالفارسیّة بناء علی القول باعتبار العربیّة،فلو تجرّد الابحاب عن القبول عن القبول لم یوجب ذلک فساد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 فی تحقّق القبول من المشتری بعد العلم بصدور الإیجاب من البائع،فلا یقتضی أصالة الصحّة فی الإیجاب بوجود القبول؛لأنّ القبول معتبر فی الهبة أو فی حیث أصالة 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شکّ فی إجازة المالک لبیع الفضولیّ،لم یصحّ إحرازها بأصالة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بعدم الجریان ما لو کان العقد فی نفسه لو خلیّ و طبعه مبنیّا علی الفساد،بحیث یکون المصحّح طارئا علیه،کما لو ادّعی بائع الوقف وجود المصحّح له،و کذا الرّاهن أو المشتری من الفضولیّ إجازة المرتهن و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308" w:name="__RefHeading___Toc428353_222507752"/>
      <w:bookmarkStart w:id="309" w:name="_Toc120"/>
      <w:bookmarkEnd w:id="308"/>
      <w:r>
        <w:rPr>
          <w:rtl w:val="true"/>
        </w:rPr>
        <w:t>تنبیه سوّم</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هر چیزی به حسبه و به اعتبار آثار خودش می‌باشد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می‌کند صحّت عمل را در صورتیکه شک در برخی از امور معتبرۀ در صحت آن عمل واقع شود،صحّت به معنای ترتّب اثری که از آن عمل قصد شده است بر خودش،و لذا صحّت هر چیزی به حسبه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صحت ایجاب عبارتست از اینکه به 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قبول صحیحی پشت سر او دربیاید،اثر عقد حاصل شده است،در مقابل ایجاب فاسدی که اینگونه نمی‌باشد مثل وقوع ایجاب به زبان فارسی بنابر قول به اعتبار عربی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اگر ایجاب مجرّد از قبول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عدم قبول موجب فساد ایجاب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علم به صدور ایجاب از بایع در تحقّق قبول از جانب مشتری شک بشود، اصالة الصّحة در ایجاب وجود قبول را اقتضا نمی‌کند چرا که قبول شرط معتبر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است نه در ایجاب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علم به تحقّق ایجاب و قبول در تحقّق قبض در هبه یا در سرف یا سلم شک بشود،حکم به تحقق مرحلۀ 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جریان اصالة الصّحة در عقد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است حکم،اگر در اجازۀ مالک برای بیع فضولی شک بشود،احراز آن بواسطۀ اصالة الصّحة در عقد،صحیح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عقد فی حدّ ذاتها ولو خلّی و 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بر فساد باشد به نحوی که یک مصحّح طارء و تصحیح‌کنندۀ آن باشد،اولی به عدم جریان اصالة الصّحة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با اصالة الصّحه در عقد آمدن مصحّح اثبات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فروشندۀ وقف ادّعا کند وجود مصحح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است حساب 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مرهونه را فروخته و ادعا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مرتهن را و یا حساب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کالا را از فرد فضولی خریده است و ادعا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مالک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بفرمایید که هریک از عبادات و معاملاتی که ما مسلمانها انجام می‌دهیم بر حسب واقع و نفس الامر دارای چند فرد می‌باشند؟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دو فرد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صحیح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فاسد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عبادت و یا معاملۀ صحیح چیست؟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ما جامع تمام اجزاء و شرائط معتبرۀ شرعیّه و یا عرفیّۀ ممضاة از جانب شارع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عبادت و یا معاملۀ فاسد چیست؟</w:t>
      </w:r>
    </w:p>
    <w:p>
      <w:pPr>
        <w:pStyle w:val="BookText"/>
        <w:rPr/>
      </w:pPr>
      <w:r>
        <w:rPr>
          <w:rFonts w:ascii="IRNazanin" w:hAnsi="IRNazanin" w:eastAsia="IRNazanin"/>
          <w:color w:val="111111"/>
          <w:sz w:val="28"/>
          <w:sz w:val="28"/>
          <w:szCs w:val="28"/>
          <w:rtl w:val="true"/>
          <w:lang w:bidi="fa-IR"/>
        </w:rPr>
        <w:t>اینستکه عبادت و یا معاملۀ ما فاقد شرطی از شروط معتبره و یا جزئی از اجزاء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فساد یک عمل برحسب مقام علم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یقین داریم به اینکه فلان عبادت یا فلان معامله صحیح واقع شد یعنی که دارای همۀ اجزاء و شرائط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قطعا حکم به صحت معامله می‌شود و حتما آن اثری که از این عمل قصد شده بود و مطلوب عرف و شرع بود بر آن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یقین داریم به اینکه فلان عبادت یا معامله فاسد واقع شده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قطعا اثر مقصود و متوقّع از آن عمل مترتّب نشده است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عبادت باشد مجزی نبوده و مبرء ذمّه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معامله باشد،سبب ملکیّت یا زوجیت یا فراق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عبادت و یا معامله‌ای از مسلمانی سر می‌زند مثلا بر میّتی نماز می‌خواند و یا بر کالائی عقد بیع اجرا،می‌کند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 می‌کنیم که آیا آن عمل را صحیحا انجام داد تا که ما نیز ترتیب اثر بدهیم یا که فاسدا انجام داد تا جای ترتّب اثر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گفته شد که اصالة الصّحة فی فعل المسلم جاری کرده حکم می‌کنیم به اینکه انشاء الله صحیح انجام داده و آثار صحّت و جدائی بر این صحّت تعبّدی و انشاء الهی مترتّب می‌شود یعنی که این نازل به منزلۀ آن است،که در این مطلب هم بحثی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معنای حمل بر صحت و صحّت است؟و لذا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به معنای ترتّب اثر مقصود است یعنی که الاثر المقصود منه یترتّب علیه،کما اینکه فساد به معنای عدم ترتّب آن اثر مقصود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صحت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عمل عام جامع جمیع اجزاء و شرائط بوده و در نتیجه اثر مطلوب از آن بر آن مترتب می‌شود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فساد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فاعل مسلمان از جهتی به لحاظ اجزاء و شرائط نقص و کمبود</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مثمر ثمر نبوده و منتج نتیجه نمی‌باشد یعنی که اثر مطلوب از آن بر آن مترتّب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بیان معنای صحت،مراد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کلّ شیء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هر چیزی به حسب خود آن چیز و متناسب با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اثری که از یک فعل قصد می‌شود برحسب خود آن فعل و متناسب با خود آن 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بیع،ملکیّت است،اثر عقد نکاح زوجیّت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اینگونه نیست که هرگونه اثری بر هر فعلی مترتّب شود،چرا که این مطلب تحت ضابطه بوده و هر فعلی در صورتیکه صحیحا انجام شود اثر و یا آثار مربوط به خودش برش مترتّب می‌شود و الاّ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الایجاب عبارة عن کونه بحیث لو تعقّبه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تبیین مطلب مورد بحث است در مورد معاملات که طی چند مرحله با ذکر مثال مورد محاسبه واقع می‌شود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عقدی مرکب از ایجاب و قبول است و لذا تا اجزاء کاملا حاصل نیاید و موجب تحقّق عقد نشوند،اثر مقصود از آن عقد که مثلا ملکیّت و یا زوجیّت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حاصل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ایجاب صدر من اهله یعنی از موجب بالغ عاقل قاصد مختار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 در حالیکه واجد شرائط از جمله عربیّت،ماضویّت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در محلّش هم واقع شده است یعنی بر مثمنی واقع شده که مالیّت دارد،ملکیّت دارد،ملک طلق است،معلوم است،قدرت بر تسلیم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اثر این ایجاب نقل و انتقال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خیر،چونکه نقل و انتقال مسبّب از کلّ عقد است و حال آنکه ایجاب جزء السّبب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اثر ایجاب آمدن قبول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خیر،چونکه قبول،فعل قابل است که از اراده و اختیار او ناشی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اثر ایجاب چیست؟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صحت وجدانی ایجاب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ایجاب موجب به نحوی واقع شده که اگر به دنبال آن،قبول قابل نیز با همۀ اجزاء و شرائط و بودن نقص بیاید،علّت تامّه محقّق شده و ملکیّت و یا</w:t>
      </w:r>
    </w:p>
    <w:p>
      <w:pPr>
        <w:pStyle w:val="BookText"/>
        <w:rPr/>
      </w:pPr>
      <w:r>
        <w:rPr>
          <w:rFonts w:ascii="IRNazanin" w:hAnsi="IRNazanin" w:eastAsia="IRNazanin"/>
          <w:color w:val="111111"/>
          <w:sz w:val="28"/>
          <w:sz w:val="28"/>
          <w:szCs w:val="28"/>
          <w:rtl w:val="true"/>
          <w:lang w:bidi="fa-IR"/>
        </w:rPr>
        <w:t>زوجیّت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کلّ شیء بحسبه و الامر المقصود من کلّ شیء بحسبه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به جهتی از جهات مذکور یقین به بطلان ایجاب پیدا کردیم دیگر آن ایجاب، ایجابی نیست که لو تعقبّه القبول،نقل و ملکیّت حاصل بشود،خیر قبول هم که بیاید مفید فایده نبوده و آن اثر مترتب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 در اینجا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در ایجاب صادره از موجب شک کردیم که آیا این ایجاب صحیح است یا فاسد چه باید بکنیم؟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اینصورت اصالة الصّحة جاری کرده حکم می‌کنیم به صحّت ایجاب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داریم که آیا ایجاب را به عربی گفت تا صحیح باشد یا که به فارسی خواند تا باطل باشد، حکم می‌کنیم به اینکه انشاء الله به عربی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صحیح در اینجا ترتّب اثر مطلوب است لکن سؤال اینستکه این اثر مطلوب و یا به تعبیر دیگر مقصود از ایجاب تنها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نقل و انتقال فعلی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حصول قبول پس از ایجاب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اثرش چیست؟</w:t>
      </w:r>
    </w:p>
    <w:p>
      <w:pPr>
        <w:pStyle w:val="BookText"/>
        <w:rPr/>
      </w:pPr>
      <w:r>
        <w:rPr>
          <w:rFonts w:ascii="IRNazanin" w:hAnsi="IRNazanin" w:eastAsia="IRNazanin"/>
          <w:color w:val="111111"/>
          <w:sz w:val="28"/>
          <w:sz w:val="28"/>
          <w:szCs w:val="28"/>
          <w:rtl w:val="true"/>
          <w:lang w:bidi="fa-IR"/>
        </w:rPr>
        <w:t>اینستکه این ایجاب به نحوی انشاء شده است که اگر قبول نیز با همۀ ارکانش به آن ملحق شود،اثر گذاشته و ملکیّت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صحت ایجاب محفوظ و موجود است مطلقا یعنی اگر شک هم بکنیم که آیا قبول به دنبال آن آمد یا نه؟به صحّت ایجاب لطمه‌ای وارد نمی‌شود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آن حتی اگر یقین به عدم الحاق قبول به آن پیدا کنیم باز صحت ایجاب به 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ناحیۀ ایجاب در اینجا مشکلی وجود ندارد،اگر مشکلی باشد یا از عدم قبول است یا از فساد و بطلان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شکّ فی تحقّق القبض فی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عقود از قبیل عقد البیع،عقد الاجاره،عقد نکاح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العقد،علّت تامّۀ حصول ملکیّت و نقل و انتقال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برخی از عقود،مجرّد عقد یعنی ایجاب و قبول علّت و سبب ملکیّت نیست،بلکه علاوه بر عقد،قبض و اقباض نیز لازم بوده و شرط صحّت و ملکیّت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وقف تا واقف عین موقوفه را به قبض موقوف علیهم ندهد ملک آنها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 در باب هبه،قبض و اقباض شرط صحت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 در بیع صرف،تقابض فی المجلس شرط صحت بیع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 در بیع سلم،قبض شرط صحت بیع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فرض عقدی واقع شود یعنی موجب،ایجاب را بسراید،و قابل قبول را،و ما نیز یقین کنیم به صحت عقد بدین معنا که عقد از لحاظ شروط صیغه،متعاقدین و عوضین صحیح باشد،اثر عقد صحیح در اینجا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اثرش فقط اینستکه اگر به دنبالش قبض و اقباض بیاید معامله صحیح گردیده و ملکیّت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ایجاب و قبول و در نتیجه صحت عقد،موجب فعلیّت یافتن قبض و اقباض و در نتیجه صحت معامله نمی‌شود،چونکه قبض و اقباض اثر عقد صحیح نیست بلکه فعل اختیاری طرفین عقد است و از ارادۀ آنها نشئت می‌گیرد و لذا ممکن است صورت بگیرد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صحت و فساد عقد مزبور از ناحیۀ شروط و اجزاء ایجاب و قبول شک کردیم وظیفۀ ما چیست؟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جاری کرده می‌گوئیم که انشاء الله موجب و قابل هردو مسلمان،بالغ و عاقل</w:t>
      </w:r>
    </w:p>
    <w:p>
      <w:pPr>
        <w:pStyle w:val="BookText"/>
        <w:rPr/>
      </w:pPr>
      <w:r>
        <w:rPr>
          <w:rFonts w:ascii="IRNazanin" w:hAnsi="IRNazanin" w:eastAsia="IRNazanin"/>
          <w:color w:val="111111"/>
          <w:sz w:val="28"/>
          <w:sz w:val="28"/>
          <w:szCs w:val="28"/>
          <w:rtl w:val="true"/>
          <w:lang w:bidi="fa-IR"/>
        </w:rPr>
        <w:t>هستند و لذا کار باطل انجام نمی‌دهند،و لذا عقدشان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صحت در اینجا این نیست که حتما قبض و اقباض هم بیاید،بلکه حداکثر معنای صحّت اینستکه این ایجاب و قبول به نحوی واقع شده است که اگر به دنبال آن قبض و اقباض هم صورت بگیرد حتما صحت معامله و ملکیّت تضمین شده و جای بحثی باقی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این صحت،صحت شأنی و اگری است و در این معنای از صحت عقد،تفاوتی نمی‌کند که ما یقین به آمدن قبض و اقباض داشته باشیم یا که در تحقّق آن شک کنیم و یا که حتی یقین به عدم قبض و اقباض داشته باشیم،به هر حال از ناحیۀ عقد نقصی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و در تبیین مطلب بعدی بفرمائید چرا برخی از معاملات برای رسیدن به نتیجۀ نهائی چند مرحله‌ای هستند؟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امور شرط اصل ملکیّت هستند مثل انقضاء خیار در بیع خیاری از نظر شیخ و اقباض واقف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امور شرط صحت هستند مثل تقابض در بیع صرف و سلم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امور شرط لزوم ملکیّت هستند مثل اجازه در بیع فضولی البته عند المشهور که آن را صحیح می‌دانند لکن متزلزل و لذا لزوم آن را منوط به اجازۀ مالک می‌دانند و الاّ جماعتی آن را از اصل فاسد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مراحل مذکور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بیع فضولی واقع شده است و ما یقین داریم که از ناحیۀ عقد نقص و کمبودی در کار نبوده و قطعا صحّت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معنای صحّت این نیست که پس معاملۀ مزبور لزوم هم پیدا کرده است،خیر،بلکه معنای صحت اینستکه این عقد به نحوی واقع شده است که اگر به دنبال آن اجازۀ مالک بیاید، علاوه بر صحت،لزوم هم پیدا خواهد نمود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عقد مزبور صحیح است معنایش اینستکه اجازۀ مالک را هم به دنبالش خواهد</w:t>
      </w:r>
    </w:p>
    <w:p>
      <w:pPr>
        <w:pStyle w:val="BookText"/>
        <w:rPr/>
      </w:pPr>
      <w:r>
        <w:rPr>
          <w:rFonts w:ascii="IRNazanin" w:hAnsi="IRNazanin" w:eastAsia="IRNazanin"/>
          <w:color w:val="111111"/>
          <w:sz w:val="28"/>
          <w:sz w:val="28"/>
          <w:szCs w:val="28"/>
          <w:rtl w:val="true"/>
          <w:lang w:bidi="fa-IR"/>
        </w:rPr>
        <w:t>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آیا صحت العقد این اثر را دارد که خود به خود اجازۀ مالک را بیاورد؟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خیر،زیرا که این اثر یعنی اجازۀ مالک به ارادۀ مالک است،یعنی این مالک است که باید راضی بشود و آن عقد صحیح را جهت لزوم اجازه نماید و الاّ لزوم پیدا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اینجا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صحت و فساد عقد فضولی مزبور شک کردیم وظیفۀ ما اجرای اصالة الصحه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معنای صحت در اینجا ترتب اثر مطلوب است و اثر مقصود و مطلوب از این عقد فضولی اینستکه اگر به دنبال آن اجازۀ مالک نیز بیاید حتما لزوم پیدا خواهد کرد،و لکن فعلیّت اجازه و عدم آن ربطی به اصالة الصّحة ندارد یعنی با یقین به نیامدن اجازه نیز عقد مزبور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لحقه الاجازة لاثّر اثره تا چه رسد به شک در لحوق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عقد نقصی نیست و لکن صحّة کلّ شیء بحسبه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 بعدم الجریان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عقود و معاملات اوّلا و بالذات،یعنی به خودی خود ولو خلّی و طبعه مقتضی صحت هستند مگر مانعی در کار باشد مثل صور سه‌گانۀ فوق الذکر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ذاتا صحیح است مگر اینکه قبول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خواهان صحت و ترتّب اثر است مگر اینکه قبض صورت نگیرد و یا اجازه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این امور اقتضای صحت وجود دارد لکن نیازمند به مکمّل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عقود هم شرعا بر مبنای فساد بوده ولو خلّی و طبعه خواهان فساد و بطلان‌اند مگر اینکه ثانیا و بالعرض یک مصحّح و به تعبیر دیگر مجوّزی بیاید و آن را تصحیح کند،فی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اوّلی عین موقوفه،حرمت بیع و بطلان آن است یعنی موقوف علیهم حق ندارند که حقّ بطون بعدی را نادیده گرفته و وقف را بفروشند و یا هبه کنند و هکذا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گاهی مجوّزی پیدا شده و صحت بیع آن را تجویز می‌کند از جمله خراب شدن عین یک</w:t>
      </w:r>
    </w:p>
    <w:p>
      <w:pPr>
        <w:pStyle w:val="BookText"/>
        <w:rPr/>
      </w:pPr>
      <w:r>
        <w:rPr>
          <w:rFonts w:ascii="IRNazanin" w:hAnsi="IRNazanin" w:eastAsia="IRNazanin"/>
          <w:color w:val="111111"/>
          <w:sz w:val="28"/>
          <w:sz w:val="28"/>
          <w:szCs w:val="28"/>
          <w:rtl w:val="true"/>
          <w:lang w:bidi="fa-IR"/>
        </w:rPr>
        <w:t>وقف،بروز اختلاف،فتنه و فساد در میان ارباب 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 بیع عین مرهونه تا زمانی که در رهن مرتهن است ممنوع است و راهن که مالک اصلی عین است حق ندارد که مال مرهونه را بفروشد مگر مجوّزی پیدا شود که آن اذن و یا اجازۀ مرتهن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اینجا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موقوف علیهم عین موقوفه را بفروشند و مدّعی باشند که مجوّز دارند ما نیز یقین کنیم که عقد مزبور نقصی ندارد اثر این عقد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این عقد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موقوف علیهم دارای مجوّز باشند عقد اثر می‌گذارد و الاّ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آیا این حضرات بالفعل مصححی دارند یا نه؟آیا اثر صحت عقد موجب پیدا شدن مجوّز است یا که مجوّز موردنظر اثر این عقد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در صحت و فساد عقد مزبور شک کنیم و در نتیجه اصالة الصحه جاری نمائیم موجب حصول مجوّز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خیر،بلکه اثر صحت در عقد مزبور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مصحّحی مثل اجازه بیاید نقل و انتقال هم محقّق می‌شود و الاّ فلا یعنی که دلالت ندارد بر اینکه حتما مجوّزی باشد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صحة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ممّا یتفرّع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اختلف المرتهن الاذن فی بیع الرّهن و الراهن البائع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اتّفاقهما علی رجوع المرتهن عن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تقدم الرّجوع علی البیع فیفسد،أو تأخّره فیصحّ، فلا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قیل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صاحب الجواهر،کما سیأتی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أصالة صحّة الإذن تقضی بوقوع البیع صحیحا،و لا أنّ أصالة صحّة الرّجوع تقضی بکون البیع فاسدا؛لأنّ الإذن و الرجوع کلیهما قد فرض وقوعهما علی الوجه الصّحیح،و هو صدوره عمّن له أهلیّة ذلک و التسلّط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ترتّب الأثر،</w:t>
      </w:r>
      <w:bookmarkStart w:id="310" w:name="pg12648_125847"/>
    </w:p>
    <w:p>
      <w:pPr>
        <w:pStyle w:val="BookText"/>
        <w:rPr/>
      </w:pPr>
      <w:bookmarkEnd w:id="310"/>
      <w:r>
        <w:rPr>
          <w:rFonts w:ascii="IRNazanin" w:hAnsi="IRNazanin" w:eastAsia="IRNazanin"/>
          <w:color w:val="111111"/>
          <w:sz w:val="28"/>
          <w:sz w:val="28"/>
          <w:szCs w:val="28"/>
          <w:rtl w:val="true"/>
          <w:lang w:bidi="fa-IR"/>
        </w:rPr>
        <w:t>علیهما انّه لو وقع فعل المأذون عقیب الاذن و قبل الرّجوع ترتّب علیه الاثر و لو وقع فعله بعد الرّجوع کان فاسدا،أمّا لو لم یقع عقیب الإذن فعل،بل وقع فی زمان ارتفاعه،ففساد هذا الواقع لا یخلّ بصحّة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فرض عدم وقوع الفعل عقیب الرّجوع فانعقد صحیحا،فلیس هذا من جهة فساد الرّجوع،کما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نعم،أصالة بقاء الإذن إلی أن یقع البیع قد یقضی بصحّته،و کذا أصالة عدم البیع قبل الرجوع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تقضی بفساده،لکنّهما لو تمّا لم یکونا من أصالة صحّة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عدم وقوع البیع بعده یوجب لغویّته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من أصالة صحّة الرّجوع التی تمسّک بها بعض المعاصرین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صاحب الجواهر فی الجواهر </w:t>
      </w:r>
      <w:r>
        <w:rPr>
          <w:rFonts w:eastAsia="IRNazanin" w:cs="IRNazanin"/>
          <w:color w:val="111111"/>
          <w:sz w:val="28"/>
          <w:szCs w:val="28"/>
          <w:lang w:bidi="fa-IR"/>
        </w:rPr>
        <w:t>25:267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الحقّ فی المسألة ما هو المشهور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 بفساد البیع،و عدم جریان أصالة الصحّة فی المقام،لا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استظهره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الإذن،و لا فی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البیع،فلأنّ الشکّ إنّما وقع فی رضا من له الحقّ و هو المرتهن،و قد تقدّم أنّ صحّة الإیجاب و القبول لا یقضی بتحقّق الرّضا ممّن یعتبر رضاه،سواء کان 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بیع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 له حقّ فی المبیع،کالمرتهن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الإذن،فلما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صحّته تقضی بصحّة البیع إذا فرض وقوعه عقیبه لا بوقوعه عقیبه،کما أنّ صحّة الرّجوع تقضی بفساد ما یفرض وقوعه بعده،لا أنّ البیع وقع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بعد محتاجة إلی التأمّل بعد التتّبع فی کلمات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311" w:name="__RefHeading___Toc428355_222507752"/>
      <w:bookmarkStart w:id="312" w:name="_Toc121"/>
      <w:bookmarkEnd w:id="311"/>
      <w:r>
        <w:rPr>
          <w:rtl w:val="true"/>
        </w:rPr>
        <w:t>بیان فرعی که مترتّب است بر صحّة کلّ شیء بحسبه</w:t>
      </w:r>
      <w:bookmarkEnd w:id="31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فروعاتی که متفرّع و مترتّب بر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صحّة کلّ ششیء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اینستکه</w:t>
      </w:r>
      <w:r>
        <w:rPr>
          <w:rFonts w:eastAsia="IRNazanin" w:cs="IRNazanin"/>
          <w:color w:val="111111"/>
          <w:sz w:val="28"/>
          <w:szCs w:val="28"/>
          <w:rtl w:val="true"/>
          <w:lang w:bidi="fa-IR"/>
        </w:rPr>
        <w:t>:</w:t>
      </w:r>
      <w:bookmarkStart w:id="313" w:name="pg12648_125848"/>
    </w:p>
    <w:p>
      <w:pPr>
        <w:pStyle w:val="BookText"/>
        <w:rPr/>
      </w:pPr>
      <w:bookmarkEnd w:id="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مرتهن اذن‌دهندۀ در بیع رهن،با راهنی که فروشندۀ مال مرهونه است پس از اتّفاق نظرشان بر رجوع مرتهن از اذنش،اختلاف کنند در تقدّم رجوع بر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مرهونه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نتیجه بیع فاسد باشد،یا تأخّر آن بر بیع تا در نتیجه بیع صحیح باشد،امکان ندارد گفته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صحّت اذن اقتضا می‌کند صحّت وقوع و انجام بیع را و اصالت صحت رجوع اقتضامی کند فساد بیع را،چنانکه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وقوع اذن و رجوع هردو بر وجه صحیح فرض شده است و این وقوع بر وجه صحّت، همان صدور اذن و رجوع است از جانب کسی که هم دارای اهلیّت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اذنت است و هم مسلّط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 ترتّب اثر بر صحّت اذن و صحّت رجوع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فعل بایع یعنی بیع او پس از اذن و قبل از رجوع واقع شود،اثر بر آن مترتّب می‌شود،و چنانچه پس از رجوع واقع شود 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معامله‌ای پس از اذن واقع نشود بلکه در زمان ارتفاع و از بین رفتن اذن واقع شود، فساد این معاملۀ واقع‌شده،مخلّ به صحت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مربوط به صحت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اگر فعل به حسب فرض پس از رجوع واقع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جلوتر از رجوع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منعقد شده است،منتهی این صحت از جهت فساد رجوع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رجوع نیز صحیح است</w:t>
      </w:r>
      <w:r>
        <w:rPr>
          <w:rFonts w:eastAsia="IRNazanin" w:cs="IRNazanin"/>
          <w:color w:val="111111"/>
          <w:sz w:val="28"/>
          <w:szCs w:val="28"/>
          <w:rtl w:val="true"/>
          <w:lang w:bidi="fa-IR"/>
        </w:rPr>
        <w:t>).</w:t>
      </w:r>
    </w:p>
    <w:p>
      <w:pPr>
        <w:pStyle w:val="Heading6"/>
        <w:numPr>
          <w:ilvl w:val="5"/>
          <w:numId w:val="1"/>
        </w:numPr>
        <w:rPr/>
      </w:pPr>
      <w:bookmarkStart w:id="314" w:name="__RefHeading___Toc428357_222507752"/>
      <w:bookmarkStart w:id="315" w:name="_Toc122"/>
      <w:bookmarkEnd w:id="314"/>
      <w:r>
        <w:rPr>
          <w:rtl w:val="true"/>
        </w:rPr>
        <w:t>تمسّک به استصحاب در مسأله مزبور</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بله،استصحاب بقاء اذن تا زمانی که بیع واقع شود،گاهی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بنابر قول به حجیّت اصل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می‌کند صحّت آن بیع را و اینچنین است استصحاب عدم بیع قبل از 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اینکه پس از رجوع واقع شده و باطل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دو استصحاب در صورتیکه تمام 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ما اصل مثبت را حجت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اصالت صحت اذن و اصالت صحّت رجوع که برخی از معاصرین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کرده‌اند نمی‌باشند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نتیجۀ آن دو استصحاب ما شاء اللّهی است و حال آنکه نتیجۀ اصالة الصّحة در اذن و رجوع ان شاء اللّهی است و اشتباه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بناء است که عدم وقوع بیع پس از رجوع موجب لغویت رجوع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بیع قبل از رجوع بوده یا بعد از 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فتوای مشهور است به حکم به فساد بیع و جریان نیافتن اصالة الصّحة در این مقام،نه در بیع چنانکه مرحوم کرکی آن را استظهار کرده و نه در اذن و نه در رجوع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بیع بخاطر اینستکه شک در رضایت کسی است که دارای حقّ است و او مرتهن است و گذشت که صحّت ایجاب و قبول،اثبات نمی‌کند حصول و تحقّق رضایت کسی را که رضایت او معتبر شده است،چه مالک باشد چنانکه در بیع فضولی چنین است یا که حقّی برای او در مبیع باشد مثل مرتهن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اذن بخاطر مطلبی است که قبلا دانستی که صحّت اذن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صحّت بیع را لکن در فرض وقوع آن پس از 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وقوع آن پس از استصحاب بقاء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اصالة صحة الرّجوع اثبات می‌کند فساد بیع را مادامی که وقوعش پس از رجوع فرض شود نه اینکه اثبات کند که بیع پس از رجوع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مسأله،پس از تتبّع و تحقیق در مطالب اصحاب،نیاز به تأمّل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 پایان این تنبیه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یک مسأله و یا به تعبیر دیگر فرعی است مبنی بر اینکه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 و مرتهن هردو اتفاق داشته و قبول دارند که آقای مرتهن به آقای راهن اذن داده است که عین مرهونه را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 و مرتهن هردو متفق بود،و قبول دارند که آقای مرتهن به آقای راهن اذن داده است که عین مرهونه را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اختلاف دارند بر سر اینکه آیا بیع مرهونه قبل از رجوع مرتهن از اذن خود بوده تا که بیع صحیح و رجوع او باطل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خیر اوّل رجوع صورت گرفته و سپس مرهونه به فروش رسیده است تا که رجوع صحیح و بیع باطل و بی‌اساس باشد؟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 ادّعا می‌کند بیع قبل از رجوع مرتهن از اذن خود صورت گرفته است تا بدین وسیله</w:t>
      </w:r>
    </w:p>
    <w:p>
      <w:pPr>
        <w:pStyle w:val="BookText"/>
        <w:rPr/>
      </w:pPr>
      <w:r>
        <w:rPr>
          <w:rFonts w:ascii="IRNazanin" w:hAnsi="IRNazanin" w:eastAsia="IRNazanin"/>
          <w:color w:val="111111"/>
          <w:sz w:val="28"/>
          <w:sz w:val="28"/>
          <w:szCs w:val="28"/>
          <w:rtl w:val="true"/>
          <w:lang w:bidi="fa-IR"/>
        </w:rPr>
        <w:t>صحّت معامله را ثابت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مرتهن مدّعی تقدّم رجوع بر بیع است تا بدین وسیله فساد بیع را نتیجه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بفرمائید که چه باید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 قائل به اجرای اصالة الصّحة در نفس بیع یعنی ایجاب و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داریم که آیا فلان عقد صحیح واقع شده است یا فاسد؟می‌گوئیم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 که صحیح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شیخ در این رابطه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ما در اینجا در صحّت ایجاب و قبول نیست به فرض هم که باشد،اصالة الصّحة در آن جاری می‌شود لکن نتیجۀ اجرای این اصل در اینجا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بیع در خارج و واقع همراه با رضایت کسی باشد که دارای حق در مبیع است مثل مرتهن در رهن و مالک در بیع فضولی،بله موثّر بوده و نقل و انتقال می‌آورد و لکن بحث در اینستکه ما نمی‌دانیم که رضایت ذی حق بوده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معاملۀ او پس از رجوع صورت گرفته است تا که رضایت مرتهن در کار نباشد یا قبل از رجوع صورت گرفته تا با رضایت او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رضایت و عدم رضایت ذی الحق،نتیجۀ صحّت و فساد عقد البیع نیست و لذا اجرای اصل اصالة الصّحة در اینجا دردی را درمان نکرده و موجب صحت بیع راهن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ان یقال،کما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مطالبی است که به صاحب جواهر نسبت داده شده است مبنی بر اینکه ایشان در این مسأله از اصالة الصّحة در اذن استفاده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ایشان از صحة الاذن چیست؟</w:t>
      </w:r>
    </w:p>
    <w:p>
      <w:pPr>
        <w:pStyle w:val="BookText"/>
        <w:rPr/>
      </w:pPr>
      <w:r>
        <w:rPr>
          <w:rFonts w:ascii="IRNazanin" w:hAnsi="IRNazanin" w:eastAsia="IRNazanin"/>
          <w:color w:val="111111"/>
          <w:sz w:val="28"/>
          <w:sz w:val="28"/>
          <w:szCs w:val="28"/>
          <w:rtl w:val="true"/>
          <w:lang w:bidi="fa-IR"/>
        </w:rPr>
        <w:t>عبارتست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بیع پس از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به نظر ایشان اگر وقوع بیع پس از اذن نباشد لازم می‌آید که اذن لغو باشد و لذا معنای اصالة الصحة در اذن اینستکه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اذنی از یک مرتهن مسلمان کامل صادر شده است لکن ما شک داریم که آیا این اذن صحیحا واقع شده است یا فاسدا؟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جاری کرده و آن را حمل بر صحت کرده نتیجه می‌گیریم که پس بیع پس از اذن واقع شده و صحیح است و رجوع پس از بیع بوده و 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شیخنا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صحّت اذن شکّی نداریم تا نیاز به اجرای اصالة الصّحة باشد چرا که وقتی مرتهن به راهن اذن داده است،قطعا بجا و صحیح بوده است و کسی نگفته که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ما اصالة الصحة را در اذن جاری کنیم بفرمائید ببینیم معنا و مفاد این اصل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معنایش اینستکه اگر بیع به دنبال اذن بوده باشد،قطعا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شک ما در وقوع همین بیع راهن است که آیا در خارج و به صورت بالفعل به دنبال اذن مرتهن و قبل از رجوع او انجام گرفته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 صحّت،ترتّب اثر است و معنای ترتب اثر اینستکه اگر بیع پس از رجوع واقع شده باشد،اثر بر آن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بیع پس از رجوع از اذن نباشد،اذن فاسد نمی‌شود بلکه اذن در زمان صدورش صحیح بوده و نقصی ندارد و لذا احتمال وجود مانع خارجی می‌رود که همان رجوع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بیع از ناحیۀ رجوع مرتهن فاسد شود ربطی به صحّت اذن ندارد،حتی اگر یقین حاصل کنیم که اوّل رجوع صورت گرفت و سپس بیع انجام گرفت و در نتیجه فاسد شد باز لطمه‌ای به صحت اذن نخواهد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جناب صاحب جواهر،نیازی به اجرای اصالة الصحة در اذن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انّ اصالة صحّة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شیخ به فراز دوّم کلام صاحب جواهر است که فرموده اصالة الصّحة در رجوع نیز قابل جریان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ایشان از صحت رجوع،وقوع بیع پس از رجوع است که در اینصورت رجوع صحیح خواهد بود و 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بیع پس از رجوع نباشد لازم می‌آید که رجوع لغو باشد و حال آنکه مسلمان کار لغو انجام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معنای اصالة الصحة در رجوع نیز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رجوعی از فرد مسلمان واقع شده است لکن ما نمی‌دانیم که صحیح است یا فاسد؟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جاری کرده و رجوع او را حمل بر صحت نموده نتیجه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بیع او بعد از رجوع واقع شده و لذا فاسد است و لکن رجوع که قبل از بیع بوده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این اصل هم مفید فایدۀ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ما در صحّت رجوع نیز شک نداریم،بلکه مفروض ما اینستکه هریک از اذن و رجوع صحیحا واقع شده‌اند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از کسی صادر شده است که اهلیّت اذن دادن داشته است و مسلّط بر این امر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رجوع از کسی صادر شده است که اهلیّت رجوع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صحّت رجوع و اذن است،لکن اثری که بر این صحّت بار می‌شود این نیست که حتما بیع پس از رجوع بوده و فاسد است بلکه اثر آن اینستکه اگر بیع پس از رجوع باشد فاسد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جناب صاحب جواهر آیا صحت مزبور به این معناست که حتما رجوع اوّل بوده و سپس بیع انجام شده یا بالعکس؟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خیر،هیچیک از این امور را اصالة الصحة ثابت نمی‌کند بلکه با قطع و یقین به وقوع رجوع در بعد از بیع نیز صحّت رجوع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بیع هم قبل از رجوع واقع شود و صحیح باشد باز ربطی به صحّت رجوع نداشته و موجب فساد آن نمی‌شود،باز هم رجوع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با اجرای اصالة الصّحّة در اذن صحّت بیع را ثابت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نعم،اصالة بقاء الاذن الی ان یقع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ایراد و اشکال به یک رأی و نظر دیگری است مبنی بر اینکه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نتوانیم از اصالة صحة الاذن استفاده کرده و صحّت بیع را اثبات کنیم لکن از اصل دیگری به نام استصحاب بقاء اذن استفاده کرده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زمانی قطعا اذن در بیع از جانب مرتهن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شک داریم که آیا اذن تا زمان انجام بیع باقی ماند یا که قبل از آن بواسطۀ رجوع مرتهن،مرتفع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بقاء اذن را و نتیجه می‌گیریم وقوع بیع قبل از رجوع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بیع مزبور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می‌فرماید این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اجرایش در اینجا می‌شود مثبت،چرا که دارای اثر شرعی مع الواسطه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اثر عقلی استصحاب بقاء اذن،تقدّم البیع علی الرّجوع و تأخّر الرجوع عن البیع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این تقدّم و تأخّر،صحّت بیع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مثبت هم،حجّت نیست مگر بر مبنای محقق ثانی و فاضل تونی و یا بر مبنای خفای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تمامیّت و با قطع نظر از مثبت بودنش،ربطی به اصالة صحّة الاذن که مورد بحث ماست ندارد،چرا که بحث ما در اصالة الصحه است و نه در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استصحاب در اینجا مبتلای به معارض یعنی استصحاب عدم بیع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اصالة عدم البیع قبل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شیخ به فراز دیگری از رأی و نظرات حضرات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نتوانستیم از اجرای اصالة الصّحة در رجوع نتیجه‌ای بگیریم لکن از اجرای اصالة عدم البیع نتیجه گرفته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زمانی بیع نبود لکن اکنون شک داریم که آیا قبل از رجوع مرتهن بوجود آمد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عدم بیع را قبل از رجوع و نتیجه می‌گیریم تأخّر البیع عن الرّجوع را و می‌گوئیم پس بیع مزبور 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شیخ به اجرای این اصل نیز اعتراضاتی وارد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مثبت است چونکه مع الواسطه دارای اثر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بحث اصالة الصّحة خارج بوده و ربطی به ما نحن فیه ندارد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استصحاب بقاء الاذن معارضه کرده هردو تساقط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اصول فوق نمی‌تواند موجب صحّت فعلیّۀ بیع راهن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رأی مرحوم شیخ است به پیروی از مشهور و آن عبارتست از فساد و بطلان بیع 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بیع الرّهن لوخلّی و طبعه مقتضی فساد است مگر مصحّحی و یا به تعبیر دیگر مجوّزی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البیع وجود مصحّح و یا مجوّز محرز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شک در وجود مصحح و مجوّز از اصل عدم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مزبور به مقتضای قاعدۀ اوّلیّه محکوم به بطلان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موضوع بحث در نتیجه دوّم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فی فعل الغیر آیا مطلقا جریان دارد اعم از آنی که فعل الغیر ذاتا مشکوک باشد یا وصفا و عرضا مشکوک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صورتی اصالة الصّحة جاری می‌شود که نگرانی انسان از ذات عمل باشد و یا از عوارض و وصف 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آیا در هر دو صورت اصالة الصّحة جاری می‌شود یا که نه باید اصل عمل محرز باشد و وضعش مشکوک یعنی که اگر اصلش محرز نباشد اصالة الصّحة معنا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معامله‌ای انجام داده است انسان نگران می‌شود که آیا این عمل او صحیح بوده است یا که فاسد و باطل انجام گرفته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شک و نگرانی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مربوط به ذات و یا ارکان عمل است به اینکه مثلا آیا شرائط عقد از قبیل عربیّت، ترتیب،موالات،صراحت،ماضویّت و غیر ذلک تمام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متعاقدین از حیث شرائط مثل عقل،بلوغ،رشد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بوده‌اند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عوضین از لحاظ طلق بودن،ملک بودن و امثال ذلک جامع الشرائط بوده‌اند یا نه؟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مربوط به اوصاف خارجیّه است و نه ارکان و ذات العمل مثلا اینکه آیا عقد توأم با</w:t>
      </w:r>
    </w:p>
    <w:p>
      <w:pPr>
        <w:pStyle w:val="BookText"/>
        <w:rPr/>
      </w:pPr>
      <w:r>
        <w:rPr>
          <w:rFonts w:ascii="IRNazanin" w:hAnsi="IRNazanin" w:eastAsia="IRNazanin"/>
          <w:color w:val="111111"/>
          <w:sz w:val="28"/>
          <w:sz w:val="28"/>
          <w:szCs w:val="28"/>
          <w:rtl w:val="true"/>
          <w:lang w:bidi="fa-IR"/>
        </w:rPr>
        <w:t>شرط مفسد بوده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مالی را به کس دیگری بفروشد و با او شرط کند به اینکه تو حق تصرّف در این مبیع را نداشته باشی که این شرط،شرط فاسد است چونکه با غرض عقد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نذر کرده است که فلان کالا را تا فلان موقع نفروشد لکن حالا به دلیل بدهی که دارد آن را می‌فروشد آیا این بیع بخاطر آن نذر باطل است یا نه؟که این امور مربوط به خارج ذات عقد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تمام این نگرانیها اصالة الصّحة جاری می‌شود یا که فقط در نگرانیهای مربوط به اوصاف خارجیّه که در خارج از ذات‌اند جاری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جنابعالی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ما اصالة الصّحة مطلقا جریان دارد چه نگرانی ما از ناحیۀ ذات فعل و ارکان آن باشد و چه از ناحیۀ اوصاف خارجیّۀ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ادله‌ای همچون اجماع قولی و عملی و اختلال نظم در اثبات حجیّت اصالة الصّحة، اصالة الصّحة را مدلّل می‌کند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البته؛برخی دیگر از علماء از جمله مرحوم محقّق ثانی،محقّق کرکی و علاّمه هم معتقدند که اصالة الصّحة مربوط به موردی است که نگرانی انسان در اوصاف خارجیّه است و نه ذات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سر معامله‌ای اختلاف کرده یکی بگوید که ضمنتک و انا صغیر و دیگری بگوید که خیر،ضمنت و انت بالغ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قول،قول کسی است که مدّعی فساد است چرا که قولش مطابق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مترافعین هرکدام که قولش با اصل مطابق باشد،قولش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مدّعی الفساد قولش مطابق با اصل است،اعمّ از اینکه اصل موضوعی باشد و یا اصل حکمی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موضوعی بخواهید،اصل،اصالت عدم بلوغ است،استصحاب</w:t>
      </w:r>
    </w:p>
    <w:p>
      <w:pPr>
        <w:pStyle w:val="BookText"/>
        <w:rPr/>
      </w:pPr>
      <w:r>
        <w:rPr>
          <w:rFonts w:ascii="IRNazanin" w:hAnsi="IRNazanin" w:eastAsia="IRNazanin"/>
          <w:color w:val="111111"/>
          <w:sz w:val="28"/>
          <w:sz w:val="28"/>
          <w:szCs w:val="28"/>
          <w:rtl w:val="true"/>
          <w:lang w:bidi="fa-IR"/>
        </w:rPr>
        <w:t>حکمی بخواهید،اصل اصالة الفساد است و لذا اصل عدم ترتب اثر است بر این معامله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اینجا،هم اصل موضوعی و هم اصل حکمی هردو مساعد با کسی است که ادّعای فساد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ادّعا کند که خیر قول مدّعی صحّت مقدّم است چرا که در مترافعین قول کسی را مقدّم می‌داریم که قولش یا مطابق اصل باشد و یا مطابق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ملاک در تشخیص مدّعی و منکر،مطابقت قول او با اصل و یا ظاهر است و لذا در اینجا باید قول کسی مقدّم داشته شود که ادّعای صحّت کرده و مثلا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و انت بالغ،یعنی زمانی که تو ضامن من شدی بالغ بودی و معامله ما به نحو صحیح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اصل بخواهید،قولش مطابق با اصل اصالة الصّحة فی فعل الغیر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ظاهر بخواهید قولش مطابق با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اینکه یک طرف ادّعا می‌کند که ضمنت و انا صبی خوب محلّ کلام است و لکن آن طرف دیگر بالغ بوده است و حال آدم بالغ عاقل رشید نشانگر اینستکه تا زمانی که شرائط معامله تکمیل نباشد اقدام به آن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القول،قول مدّعی الصّحة،چونکه حرف او هم مطابق اصل است هم مطابق ظاهر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سپس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بله،اینکه اصالة الصّحة و یا اصالة الظهوری وجود دارد مربوط به آنجائی است که ذات العقد محرز باشد و ارکان العقد از حیث ایجاب و قبول و از حیث متعاقدین و از حیث معوّضین تکمیل باشد و چنانچه نگرانی در خارج از ذات عقد و مربوط به اوصاف بیرونی آن باشد،به اصالة الصّحة و یا اصالة الظهور یعنی ظاهر حال رشید تمسّک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همین مطلب را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می‌فرماید که اصل ظهور و اصالة الظهور و اصالة الصّحة وقتی به درد می‌خورد که انسان از ریشه و ذات مطلب مطمئن است و لکن در لون و رنگ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نگرانی دارد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شما در این رابطه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سؤال در اینجا برای ما مطرح است و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مرحوم محقّق و علاّمه در یک مثال دیگری غیر از ضمنت و انا صبیّ،دو نفر اختلاف کرده یکی فی المثل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انا صبیّ و طرف دیگر بگوید بعت و انت بالغ گفته‌اند آن کسی که ادّعای صحّت می‌کند قولش مطابق با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اینجا می‌فرمایند که اصالة الصّحة و اصالة الطهور ایجاب می‌کند که مدّعی صحّت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انت بالغ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یکی از این دو بزرگوار پس از اقرار به اینکه القول قول مدّعی الصّحة لانّه مطابق لاصالة الصّحة و الظّهور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طرف دیگر هم که مدّعی الفساد است قولش مطابق با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مناقشۀ جناب شیخ در این رابطه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حضرات بزرگوار اصالة الصّحة را در بیع جاری می‌کنند و لکن در ضمان جاری نمی‌کنند؟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اعتراض دوّم حضرتعالی به جناب محقّق چیست؟</w:t>
      </w:r>
    </w:p>
    <w:p>
      <w:pPr>
        <w:pStyle w:val="BookText"/>
        <w:rPr/>
      </w:pPr>
      <w:r>
        <w:rPr>
          <w:rFonts w:ascii="IRNazanin" w:hAnsi="IRNazanin" w:eastAsia="IRNazanin"/>
          <w:color w:val="111111"/>
          <w:sz w:val="28"/>
          <w:sz w:val="28"/>
          <w:szCs w:val="28"/>
          <w:rtl w:val="true"/>
          <w:lang w:bidi="fa-IR"/>
        </w:rPr>
        <w:t>اینستکه مراد ایشان از اینکه می‌گوید قبل از استکمال ارکان یعنی شروط صیغه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 وجود ندارد،چیست؟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شما اینستکه قبل از استکمال ارکان،عقد شرعی محرز نیست بله ما نیز قبول داریم چرا که با احراز عقد شرعی جائی برای شک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مراد شما اینستکه عقد عرفی هم وجود ندارد حرف شما اشتباه خواهد بود چونکه عقد عرفی نیاز به مؤونۀ زیادی ندارد بلکه با شک در بلوغ و حتّی با یقین به عدم بلوغ ضامن و بایع و موجر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محقّق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عقد عرفی کافی است که متعاقدینی و عقدی و ثمن و مثمنی وجود داشته باشد که در اینصورت عقد عرفی محرز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اینجاست که اگر ما شک کردیم که آیا چنین عقدی شرعا صحیح است یا نه؟حکم به صحّت آن می‌کنیم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معامله‌ای انجام بگیرد و ما شک کنیم که آیا عاقد مثلا بالغ بود یا نه؟چون</w:t>
      </w:r>
    </w:p>
    <w:p>
      <w:pPr>
        <w:pStyle w:val="BookText"/>
        <w:rPr/>
      </w:pPr>
      <w:r>
        <w:rPr>
          <w:rFonts w:ascii="IRNazanin" w:hAnsi="IRNazanin" w:eastAsia="IRNazanin"/>
          <w:color w:val="111111"/>
          <w:sz w:val="28"/>
          <w:sz w:val="28"/>
          <w:szCs w:val="28"/>
          <w:rtl w:val="true"/>
          <w:lang w:bidi="fa-IR"/>
        </w:rPr>
        <w:t>وجود عرفی عقد محرز است اصالة الصّحة جاری کرده و حکم به صحت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اعتراض دیگر حضرتعالی به مرحوم محقق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 اگر بایع و مشتری در مبیع اختلاف کرده،بایع بگوید بعتک الحرّ و مشتری بگوید بعتنی عبدا،جای جریان اصالة الصّحة و اصالة الظهور نیست چون که ارکان عقد کامل نشده است و حال آنکه نگرانی شما از ناحیه ارکان عقد است،و لذا در پاسخ به ایشان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آن مثالهای معروف در فقه است که لو اختلفا فقال احدهما بعتک حرّا و قال الاخر بعتنی عبدا،همه گفته‌اند که جای اصالة الصّحة است و باید که حمل بر صحت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مرحوم محقّق در کلمات خودش اصالة الظهور یعنی ظاهر حال مسلم را مثل اصالة الصّحة حساب کرده است چرا که فرموده اصالة الصّحة پس از استکمال ارکان جاری می‌شود و سپس آورده است که کذا ظاهر حال المسلم یعنی که استفادۀ از ظاهر حال نیز پس از استکمال ارکان است نظر جنابعالی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 ما اجرای خود اصالة الصّحة را در مطلب قبول نکردیم بر فرض هم که قبول کنیم اصالة الصحة پس از استکمال ارکان جریان می‌یابد و حال آنکه استفادۀ از ظاهر حال مسلم نیازی به استکمال ارکان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در مطلق شکّ است که می‌شود از ظاهر حال استفاده نمود چه شک شما مربوط به ارکان و داخلیّات معامله باشد و چه مربوط به خارجیات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یک جا استفاده از ظاهر حال معنا ندارد و آن در جائی است که دو نفر عقد جاری کرده و معامله‌ای را انجام داده‌اند و ما عدم بلوغ را در هردو طرف احتمال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چنین موردی نمی‌شود از ظاهر حال مسلم استفاده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خود ظاهر حال شک داریم که آیا طرفین عقد بالغ بوده‌اند یا نه؟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نفر عقدی را جاری کنند در حالیکه مسلمان بوده و هردو بالغ باشند و شک ما در ارکان معامله باشد یعنی نگرانی ما از حیث عوضین و یا از حیث شرائط ایجاب و قبول و یا از حیث متعاملین باشد،می‌توانیم به ظاهر حال طرفینی که بالغ و عاقل و رشید هستند نگاه</w:t>
      </w:r>
    </w:p>
    <w:p>
      <w:pPr>
        <w:pStyle w:val="BookText"/>
        <w:rPr/>
      </w:pPr>
      <w:r>
        <w:rPr>
          <w:rFonts w:ascii="IRNazanin" w:hAnsi="IRNazanin" w:eastAsia="IRNazanin"/>
          <w:color w:val="111111"/>
          <w:sz w:val="28"/>
          <w:sz w:val="28"/>
          <w:szCs w:val="28"/>
          <w:rtl w:val="true"/>
          <w:lang w:bidi="fa-IR"/>
        </w:rPr>
        <w:t>کنیم و بگوئیم اینها اقدام به معاملۀ باطل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ظاهر محرز بشود فرقی نمی‌کند که نگرانی و شک شما در ارکان باشد و یا در غیر ارکان می‌توانید از آن ارکان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 دو نفر عقدی جاری کرده‌اند که یکی از آن دو مسلّما بالغ و لکن آن دیگری مورد شک بوده و معلوم نیست که آیا بالغ بوده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می‌گوید ضمنت و انا صبیّ،دیگری می‌گوید ضمنت و انت بالغ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طرف مسلّما بالغ بوده و ظاهر حال فرد عاقل بالغ نشان می‌دهد که او اقدام به معاملۀ فاسد نمی‌کند و به این طریق عمل آن طرف دیگر را با ظاهر حال اینطرف اصلاح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وقتی کلا المتعاملین و یا یکی از دو متعامل عاقل باشند در صورتیکه شکّی در معاملۀ آنها پیش بیاید می‌توان که با ظاهر حال آن را حلّ نمود چه شک در ناحیۀ ارکان باشد و چه از ناحیۀ خارجیّات و چه از ناحیۀ یک طرف که آیا صبی بوده یا بالغ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این مسألۀ ضمانت که مرحوم محقّق مطرح نمود چگونه است آیا پای دو نفر در میان است یا که پای یک نفر در میان است؟آیا از عقود است یا که از ایقاعات است؟آیا محلّ استفادۀ از ظاهر حال می‌باشد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ضمانت،فروض و صور مختلفی دارد که در بعضی از صور آن جای استفاده از ظاهر حال وجود دارد و در برخی از صور آن خیر نمی‌شود از ظاهر حال استفاده نمود،فی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آمده و در قبال بدهی کسی ضامن شده است بدون اینکه بدهکار و طلبکار مطلع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این شخص آمده و مردم را شاهد گرفته و گفته بدانید که من ضامن دین فلان کس مثلا زید نسبت به عمرو شدم،و لذا تنها پای همین یک نفر در 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اختلاف شده و فرد بدهکار،حق فرد طلبکار را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دست ضامن را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و انا صبّی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نمی‌توان از ظاهر حال استفاده نمود و فرمایش مرحوم محقق متین است،</w:t>
      </w:r>
    </w:p>
    <w:p>
      <w:pPr>
        <w:pStyle w:val="BookText"/>
        <w:rPr/>
      </w:pPr>
      <w:r>
        <w:rPr>
          <w:rFonts w:ascii="IRNazanin" w:hAnsi="IRNazanin" w:eastAsia="IRNazanin"/>
          <w:color w:val="111111"/>
          <w:sz w:val="28"/>
          <w:sz w:val="28"/>
          <w:szCs w:val="28"/>
          <w:rtl w:val="true"/>
          <w:lang w:bidi="fa-IR"/>
        </w:rPr>
        <w:t>چونکه پای آدم بالغی در این معامله در میان نبوده است جز همین آقای ضامن که یحتمل که صبی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همین فرد به هنگام ضمانت کردن از بدهکار اجازه بگیرد چنانچه بعدا اختلافی رخ بدهد و او بگوید ضمنت و انا صبیّ چون پای دو نفر در میان است و از این دو نفر حتما آقای بدهکار بالغ بوده است می‌توان از ظاهر حال استفاده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 این فرد بدهکار نشانگر اینستکه اقدام به معاملۀ باطل و یا قبول ضمانت صبی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 ممکن است که بدهکار از موضوع فوق اطلاع نداشته باشد و لکن طلبکار مطلع باشد بدین معنا که فرد مزبور نزد طلبکار رفته و گفته است که من می‌خواهم ضامن بدهی فلان کس به شما بشوم او هم قبول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نیز اگر اختلافی در بگیرد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و انا صبیّ،باز پای دو نفر در 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اگرچه ضامن محلّ شک است لکن فرد طلبکار که مسلّما بالغ بوده است و لذا می‌توان از ظاهر حال او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جناب محقّق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مسألۀ ضمانت نه اصالة الصّحة جاری می‌شود و نه ظاهر حال اگر مرادش فرضی است که تنها پای یک نفر در میان است که آنهم یحتمل که صبیّ بوده باشد 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استفادۀ از ظاهر حال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عبارت ایشان مطلق می‌باشد یعنی که تمام فروض مذکور را دربر می‌گیرد هم آنجائی که اذن مدیون اخذ می‌شود،هم آنجائی که طلبکار مطلع است هم در صورت تنها بودن خود ضامن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سخن ایشان قابل اعتراض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موضوع بحث در اخرین فرع مورد بررسی در این تنبیه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کلّ شیء بحسبه،یعنی هر چیزی به نوبۀ خودش صحت دارد و لذا با اجرای اصالة الصّحة در یک شیء نباید صحّت شیء دیگر را نتیجه گرفت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ایجاب،صحت عقد درست نمی‌کند و صحت عقد صحّت معامله</w:t>
      </w:r>
    </w:p>
    <w:p>
      <w:pPr>
        <w:pStyle w:val="BookText"/>
        <w:rPr/>
      </w:pPr>
      <w:r>
        <w:rPr>
          <w:rFonts w:ascii="IRNazanin" w:hAnsi="IRNazanin" w:eastAsia="IRNazanin"/>
          <w:color w:val="111111"/>
          <w:sz w:val="28"/>
          <w:sz w:val="28"/>
          <w:szCs w:val="28"/>
          <w:rtl w:val="true"/>
          <w:lang w:bidi="fa-IR"/>
        </w:rPr>
        <w:t>درست نمی‌کند چرا که صحت هریک جدا و برای خودش علیحده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موارد یک معامله دارای سه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مرحلۀ ایجاب و قبول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مرحلۀ عقد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قبض و اقباض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بیع صرف و سلم،علاوه بر مرحلۀ ایجاب و قبول و عقد،چنانچه قبض و اقباض صورت نگیرد،معامله تمام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عقد فضولی علاوه بر ایجاب و قبول و عقد،اجازۀ مالک نیز پس از آن شرط است و الاّ لزوم پیدا نمی‌کند،گرچه عقد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الایجاب مربوط به خود ایجاب است و صحّة العقد مربوط به خود عقد است،و صحّة المعاملة مربوط به خود معامله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 صحّة العقد شک کنید با اصالة الصّحة در ایجاب کار عقد درست نمی‌شود چرا که اصالة الصّحة در ایجاب صحّت ایجاب را درست می‌کند و نه صحّت عقد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اصالة الصّحة در عقد،صحّت عقد را درست می‌کند و نه صحّت معامله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صحّت در ایجاب این نیست که موجب نقل و انتقال مال یا منفعت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چونکه در قدرت ایجاب نیست بلکه ایجاب صحیح به این معناست که اگر بقیّۀ لوازمات به آن ملحق شود اثر بر آن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معنای عقد صحیح این نیست که موجب نقل و انتقال می‌شود چرا که امکان دارد امور دیگری برای نقل و انتقال لازم باشد،بلکه عقد صحیح معنایش اینستکه اگر امور دیگری از جمله قبض و اقباض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ملحق شود،معامله صحیح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مثلا شک کنیم که فلان معامله،قبلت پشت سرش آمده است یا نه؟اصالة الصّحة فی الایجاب اثبات نمی‌کند که بله قبلت آمده و عقد تمام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شک کردیم که آیا پس از عقد،قبض و اقباض صورت گرفته است یا نه؟اصالة الصّحة فی العقد،اثبات نمی‌کند که بله قبض و اقباض انجام شده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مراحل معامله به خودی خود باید محرز و صحّتش قطعی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اینجا گذشت مربوط به جائی است که انسان در مکمّل شک می‌کند چنانکه قبلت مثلا مکمل عقد است،و یا قبض و اقباض در هبه و صرف و سلم مکمّل عقد است و یا اجازۀ مالک در بیع فضولی مکمل عقد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شک بکنید که آیا قبض و اقباض مثلا صورت گرفته است یا نه؟اجرای اصالة الصّحة فی العقد وجود و فعلیّت قبض و اقباض را اثبات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نه از آنجهت که اصل مثبت می‌شود خیر،بلکه از آن جهت که صحّت هر چیزی به حسب خودش می‌باشد چنانکه نمی‌توان با اصالة الصّحة فی الصلاة،صحّت صوم را اثبات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شکّ ما در مصحّح باشد و نه در مکمّل،آیا جریان اصالة الصّحة در عقد مثلا می‌تواند آمدن مصحّح را اثبات کند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خیر،وقتی که برای اثبات مکمل اصالة الصّحة جاری نمی‌شود به طریق اولی برای اثبات مصحّح جاری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مصحّح و مکمّل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معاملات هستند که به طبع خودشان اقتضای صحّت دارند و لکن نیاز به یک مکمّل هم دارند چنانکه قبلت مکمّل عقد ازدواج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در سایر معاملات از جمله بیع صرف،سلم،هبه،معاملاتی هستند که رو به صحّت‌اند و لکن نیازمند به مکمل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شرع فرموده است که قبض و اقباض در اینگونه معاملات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معاملات هم وجود دارند که اصل و بنای آنها رو به فساد و بطلان است و لذا نیازمند مصحّح می‌باشد و الاّ به حسب طبعشان فاسد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عین موقوفه به حسب طبعش رو به فساد است چرا که کسی حق ندارد که عین موقوفه را بفروشد مگر مصحّحی پیدا شود و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موقوفه در شرف تلف و نابودی باشد که در اینصورت فروش و یا تبدیل آن به احسن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اگر کسی بخواهد عین موقوفه را بفروشد کارش با بعت و قبلت درست نمی‌شود بلکه مصحّح نیاز دارد که همان در شرف تلف شدن 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مطالب فوق انما الکلام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عین موقوفه را بفروشد و ما شک کنیم که آیا مصحّح دارد یا که با اصالة الصّحة فی العقد فروخته است،وظیفه‌مان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آقای راهن عین مرهونه را بفروشد و ما شک کنیم که آیا مصحح داشته است یا نه، وظیفۀ ما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بله،در اینجا نیز نیاز به اذن مرتهن می‌باشد و الاّ بی‌مرهونه صحیح نمی‌باشد چرا که اصالة الصّحة فی العقد اثبات نمی‌کند که بله استیذان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کسی عینی را نزد راهن به رهن بگذارد،لکن راهن نیاز پیدا کرده برای فروش آن از مرتهن اذن بگیرد و اقدام به فروش آن مال مرهونه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مرتهن پشیمان شده از اذن خودش برگردد و به راهن نیز اطلاع دهد که بله من از اذن خودم رجوع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بین راهن و مرتهن اختلاف افتد که آیا بیع مال مرهونه عقیب الاذن صورت گرفته یا عقیب الرجوع؟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بیع عقیب الاذن واقع شده باشد صحیح است و چنانچه عقیب الرّجوع واقع شده باشد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با اصالة الصّحة در اذن اثبات کرد که بیع وقع عقیب الاذن در نتیجه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می‌توان اصالة الصّحة فی الرّجوع را آنطرف ما جری جاری کرده اثبات نمود که بیع پس از رجوع انجام شده و در نتیجه باطل است؟</w:t>
      </w:r>
    </w:p>
    <w:p>
      <w:pPr>
        <w:pStyle w:val="BookText"/>
        <w:rPr/>
      </w:pPr>
      <w:r>
        <w:rPr>
          <w:rFonts w:ascii="IRNazanin" w:hAnsi="IRNazanin" w:eastAsia="IRNazanin"/>
          <w:color w:val="111111"/>
          <w:sz w:val="28"/>
          <w:sz w:val="28"/>
          <w:szCs w:val="28"/>
          <w:rtl w:val="true"/>
          <w:lang w:bidi="fa-IR"/>
        </w:rPr>
        <w:t>پاسخ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خیر،اصالة الصّحة در هر شییء بحسبه است یعنی که جای ان شاء الله است و نه جای ما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اصل اینستکه اذن صحیح است چنانکه اصل اینستکه رجوع نیز صحیح است یعنی اگر عقد قراردادی پس از اذن واقع شود صحیح است،همانطور که اگر عقد قراردادی پس از رجوع واقع شود باطل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از کسی صادر شده است که اهلیّت دادن اذن داشته است و رجوع هم از کسی صادر شده است که اهلیّت رجوع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اثری که بر صحت رجوع و اذن در اینجا بار می‌شود این نیست که حتما بیع پس از رجوع بوده و فاسد است بلکه اثرش اینستکه اگر بیع پس از رجوع واقع شود فاسد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اذن و رجوع به این معنا نیست که حتما رجوع اوّل بوده و سپس بیع واقع شده و یا که اوّل بیع واقع شده و سپس رجوع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خیر،اصالة الصّحة هیچیک از این امور را ثابت نمی‌کند بلکه با قطع و یقین به وقوع رجوع در بعد از بیع هم صحت رجوع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با اجرای اصالة الصّحة در اذن،صحّت بیع را ثابت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بخواهیم در اینجا بجای اصالة الصّحة از استصحاب بقاء اذن استفاده کرده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داریم که آقای مرتهن یک زمانی اذن داده است لکن اکنون شک داریم که این اذن تا زمان انجام بیع باقی مانده است یا که قبل از وقوع بیع بواسطۀ رجوع مرتهن،از بین رفته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بقاء اذن را و نتیجه می‌گیریم وقوع بیع قبل از رجوع را،فکان البیع صحیحا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خیر،چونکه یک اثر عقلی بوده و اصل مثبت است و لذا دارای یک اثر شرعی مع الواسطه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در اینجا از استصحاب استفاده کنید،استصحاب می‌شود ما شاء 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چگونه؟فی المثل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مرتهن اذن داده است،لکن ما نمی‌دانیم که آیا این اذن تا زمان اجرای عقد وجود داشت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بقاء الاذن الی زمن ایجاد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که وقع العقد عقیب الاذن،فکان صحیحا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در آن طرف ماجری استصحاب جاری کرده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بیع عقیب الرجوع انجام شده است یا که جلوتر از اذن؟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 البیع الی زمن الرّجوع،پس بعد از رجوع او واقع شده پس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اجرای استصحاب در اینجا وجود دارد لکن اصل مثبت است که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در این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اصالة الصّحة جاری بکنید مفید فایده نیست چرا که صحّة کلّ شیء بحسبه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جاری بکنید می‌شود ما شاء اللهی و لکن می‌شود اصل مثبت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رأی حق در این مسأله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بطلان بیع راهن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بیع الرّهن لو خلّی و طبعه مقتضی فساد است مگر که مصحّحی و یا به تعبیر دیگر مجوّزی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حین البیع وجود مجوّز مصحّح محرز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شک در وجود مصحّح و مجوّز از اصل عدم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مزبور به مقتضای قاعدۀ اولیّه محکوم به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مقتضی الاصل ترتیب الشّاکّ جمیع ما هو من آثار الفعل الصحیح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صلّی شخص علی میّت سقط عنه،ولو غسل ثوبا بعنوان التطهیر حکم بطهارته و إن شکّ فی شروط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اطلاق الماء و وروده علی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 علم بمجرّد غسله؛فإن الغسل من حیث هو لیس فیه صحیح و فاسد؛و لذا لو شوهد من یأتی بصورة عمل من صلاة أو طهارة أو نسک حجّ،و لم یعلم قصده تحقّق هذه العبادات،لم یحمل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أخبر بأنّه کان بعنوان تحقّقه أمکن قبول قوله،من حیث إنّه مخبر عادل،أو من حیثیّة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الفرق بین ما ذکر من الاکتفاء بصلاة الغیر علی المیّت بحمله علی الصّحیح،و بین الصّلاة عن المیّت تبرّعا أو بالإجارة،فإنّ المشهور عدم الاکتفاء بها إلاّ أن یکون عادلا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فرّق بینهما بأنّا لا نعلم وقوع الصّلاة من النائب فی مقام إیراء الذمّة و إتیانه بمجرّد</w:t>
      </w:r>
      <w:bookmarkStart w:id="316" w:name="pg12648_125866"/>
    </w:p>
    <w:p>
      <w:pPr>
        <w:pStyle w:val="BookText"/>
        <w:rPr/>
      </w:pPr>
      <w:bookmarkEnd w:id="316"/>
      <w:r>
        <w:rPr>
          <w:rFonts w:ascii="IRNazanin" w:hAnsi="IRNazanin" w:eastAsia="IRNazanin"/>
          <w:color w:val="111111"/>
          <w:sz w:val="28"/>
          <w:sz w:val="28"/>
          <w:szCs w:val="28"/>
          <w:rtl w:val="true"/>
          <w:lang w:bidi="fa-IR"/>
        </w:rPr>
        <w:t>الصّورة لا بعنوان أنّها صلاة عنه،اختصّ الإشکال بما إذا علم من حاله کونه فی مقام الصّلاة و إیراء ذمّة المیّت الاّ أنّه یحتمل عدم مبالاته بما یخلّ بالصّلاة،کما یحتمل ذلک فی الصّلاة علی المیّت،إلاّ أن یلتزم بالحمل علی الصّحّة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حکم بعضهم باشتراط العدالة فیمن یوضّیء العاجز عن الوضوء إذا لم یعلم العاجز بصدور الفعل عن الموضّیء صحیحا؛و لعلّه لعدم إحراز کونه و الشّرائط،کما قد لا یبالی فی وضوء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317" w:name="__RefHeading___Toc428359_222507752"/>
      <w:bookmarkStart w:id="318" w:name="_Toc123"/>
      <w:bookmarkEnd w:id="317"/>
      <w:r>
        <w:rPr>
          <w:rtl w:val="true"/>
        </w:rPr>
        <w:t>تنبیه چهارم</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اعتبار احراز عنوان عمل در اجرای اصالة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اصالة الصّحة اینستکه شخص شاکّ،تمام آثاری که نزد او از آثار فعل صحیح است بر فعل مسلم مترتّب کند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بر میّتی نماز بخواند از عهدۀ شاک ساقط می‌شود و چنانچه لباسی را به قصد تطهیر بشوید،حکم به طهارت آن لباس می‌شود،گرچه در شروط غسل و تطهیر از جمله مطلق بودن آب و ورود آب قلیل بر نجاست شک بکند،نه به صرف علم به غسل لباس چرا که در غسل به صرف اینکه غسل است،صحیح و فاسد وجود ندارد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مشاهده شود که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بازی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عملی از جمله نماز و یا طهارت و یا اعمال حجّی را انجام می‌دهد و لکن قصد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قصد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حمل بر صحّت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بله،اگر عامل خبر دهد به اینکه عملش به قصد تحقّق صلات شرعی بوده است،قبول قول او ممکن است</w:t>
      </w:r>
      <w:r>
        <w:rPr>
          <w:rFonts w:eastAsia="IRNazanin" w:cs="IRNazanin"/>
          <w:color w:val="111111"/>
          <w:sz w:val="28"/>
          <w:szCs w:val="28"/>
          <w:rtl w:val="true"/>
          <w:lang w:bidi="fa-IR"/>
        </w:rPr>
        <w:t>.</w:t>
      </w:r>
    </w:p>
    <w:p>
      <w:pPr>
        <w:pStyle w:val="Heading6"/>
        <w:numPr>
          <w:ilvl w:val="5"/>
          <w:numId w:val="1"/>
        </w:numPr>
        <w:rPr/>
      </w:pPr>
      <w:bookmarkStart w:id="319" w:name="__RefHeading___Toc428361_222507752"/>
      <w:bookmarkStart w:id="320" w:name="_Toc124"/>
      <w:bookmarkEnd w:id="319"/>
      <w:r>
        <w:rPr>
          <w:rtl w:val="true"/>
        </w:rPr>
        <w:t>اشکال بر فرق‌گذاری میان صلاة الغیر علی المیّت و الصّلاة عن المیّت تبرّعا او بالاجاره</w:t>
      </w:r>
      <w:bookmarkEnd w:id="32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این فرق‌گذاری میان اکتفاء به اصالة الصّحة در نماز غیر بر میّت به سبب حمل آن بر صحّت و بین صلات استیجاری و تبرّعی،از جانب میّت اشکال می‌شود چرا که مشهور عدم</w:t>
      </w:r>
      <w:bookmarkStart w:id="321" w:name="pg12648_125867"/>
    </w:p>
    <w:p>
      <w:pPr>
        <w:pStyle w:val="BookText"/>
        <w:rPr/>
      </w:pPr>
      <w:bookmarkEnd w:id="321"/>
      <w:r>
        <w:rPr>
          <w:rFonts w:ascii="IRNazanin" w:hAnsi="IRNazanin" w:eastAsia="IRNazanin"/>
          <w:color w:val="111111"/>
          <w:sz w:val="28"/>
          <w:sz w:val="28"/>
          <w:szCs w:val="28"/>
          <w:rtl w:val="true"/>
          <w:lang w:bidi="fa-IR"/>
        </w:rPr>
        <w:t>اکتفاء به اصالة الصّحة است مگر اینکه مصلّی و یا نائب عادل باشد</w:t>
      </w:r>
      <w:r>
        <w:rPr>
          <w:rFonts w:eastAsia="IRNazanin" w:cs="IRNazanin"/>
          <w:color w:val="111111"/>
          <w:sz w:val="28"/>
          <w:szCs w:val="28"/>
          <w:rtl w:val="true"/>
          <w:lang w:bidi="fa-IR"/>
        </w:rPr>
        <w:t>.</w:t>
      </w:r>
    </w:p>
    <w:p>
      <w:pPr>
        <w:pStyle w:val="Heading6"/>
        <w:numPr>
          <w:ilvl w:val="5"/>
          <w:numId w:val="1"/>
        </w:numPr>
        <w:rPr/>
      </w:pPr>
      <w:bookmarkStart w:id="322" w:name="__RefHeading___Toc428363_222507752"/>
      <w:bookmarkStart w:id="323" w:name="_Toc125"/>
      <w:bookmarkEnd w:id="322"/>
      <w:r>
        <w:rPr>
          <w:rtl w:val="true"/>
        </w:rPr>
        <w:t>اوّلین پاسخ به اشکال فوق</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فرق گذاشته شود بین دو نماز موردنظر به علّت اینکه ما به انجام نماز از ناحیۀ نائب در مقام ابراء ذمّه و انجام نماز از آن جهت که نماز است،علم نداریم به جهت احتمال ترک یکبارۀ آن و یا برگذاری صوری آن بواسطۀ نائب و نه به عنوان صلات از جانب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اشکال دارد</w:t>
      </w:r>
      <w:r>
        <w:rPr>
          <w:rFonts w:eastAsia="IRNazanin" w:cs="IRNazanin"/>
          <w:color w:val="111111"/>
          <w:sz w:val="28"/>
          <w:szCs w:val="28"/>
          <w:rtl w:val="true"/>
          <w:lang w:bidi="fa-IR"/>
        </w:rPr>
        <w:t>).</w:t>
      </w:r>
    </w:p>
    <w:p>
      <w:pPr>
        <w:pStyle w:val="Heading6"/>
        <w:numPr>
          <w:ilvl w:val="5"/>
          <w:numId w:val="1"/>
        </w:numPr>
        <w:rPr/>
      </w:pPr>
      <w:bookmarkStart w:id="324" w:name="__RefHeading___Toc428365_222507752"/>
      <w:bookmarkStart w:id="325" w:name="_Toc126"/>
      <w:bookmarkEnd w:id="324"/>
      <w:r>
        <w:rPr>
          <w:rtl w:val="true"/>
        </w:rPr>
        <w:t>رأی شیخ</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مزبور اختصاص پیدا می‌کند به فرضی که حال و وضعیّت نائب در مقام انجام نماز و ابراء ذمّۀ میّت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تحقّق فعل یقین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احتمال بی‌مبالاتی او نسبت به اموری که به نماز اخلال وارد می‌کند داده می‌شود چنانکه احتمال این بی‌مبالاتی در نماز بر میّت نیز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اصالة الصّحة رفع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ملتزم شود به حمل بر صحّت در اینصورت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در باب نیابت مثلا عدالت را شرط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حضرات مشهور حکم کرده‌اند به اشتراط عدالت در کسی که شخص عاجز و ناتوان را وضوء می‌دهد،البتّه در صورتیکه شخص عاجز به انجام صحیح فعل از جانب وضو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شرط عدالت در این مثال به جهت عدم احراز بودن او در مقام ابراء ذمّۀ شخص عاجز است نه به صرف احتمال بی‌مبالات در اجزاء و شرائط نماز،چنانکه در وضوء خودش نیز ممکن است رعایت مبالات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المسائل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 تنبیه چهارم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اجراء اصالة الصّحة در فعل مسلم آن است که شخص حامل که شاکّ در صحت است و باید که فعل مسلم را حمل بر صحت کند،تمام آثار فعل صحیح واقعی را بر عمل او مترتّب کند فی المثل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فاعل بر میّتی نماز خواند،حامل باید حکم کند به اینکه انشاء الله که نماز او صحیح بود</w:t>
      </w:r>
    </w:p>
    <w:p>
      <w:pPr>
        <w:pStyle w:val="BookText"/>
        <w:rPr/>
      </w:pPr>
      <w:r>
        <w:rPr>
          <w:rFonts w:ascii="IRNazanin" w:hAnsi="IRNazanin" w:eastAsia="IRNazanin"/>
          <w:color w:val="111111"/>
          <w:sz w:val="28"/>
          <w:sz w:val="28"/>
          <w:szCs w:val="28"/>
          <w:rtl w:val="true"/>
          <w:lang w:bidi="fa-IR"/>
        </w:rPr>
        <w:t>و لذا از عهدۀ من حامل و دیگران برداشته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اجیری به نیابت از میّتی نماز خواند مقتضای حمل بر صحت اینستکه خود اجیر مستحقّ اجرت شده و بتواند که مجدّدا برای دیگری اجیر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میّت نیز بریء الذّمّه گردد و لذا بر ولیّ یا وصیّ میّت لازم نیست که شخص دیگری را اجیر کنند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تمام آثار فعل صحیح بر عمل مزبور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افعالی که افراد مسلمان انجام می‌دهند برحسب واقع و نفس الامر و با قطع نظر از مقام علم و احراز بر دو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افعالی که قابل اتّصاف به صحّت و فساد نیستند مثل جاروب کردن محیط خانه و نظافت محیطهای مختلف شهر و یا مثل شستن لباس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تمیز کردن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شستن‌ها و نظافت‌های معمولا از آنجهت که شستن و یا نظافت کردن هستند نمی‌توان گفت که صحیح هستند و یا 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افعال از محلّ بحث ما خارج‌اند و مجرای اصالة الصّحة نیستند چراکه اصالة الصّحة به هنگام شک در صحّت و یا فساد عملی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صحّت و فساد فرعی بر قابلیّت اتصاف عمل به صحّت و فساد و داشتن این دو فرد است و حال آنکه افعال مذکور قابلیّت اتّصاف به صحّت و فساد را ندارند و لذا از محل بحث خارج‌اند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افعالیکه قابلیّت اتّصاف به هریک از صحت و فساد را دارند و فی‌الواقع دارای دو فرد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صحیح یعنی فردی که جامع جمیع اجزاء و شرائط معتبره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فاسد یعنی فردی که برخی از اجزاء یا شروط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بر میّتی نماز می‌خواند لکن به عنوان صلاة شرعی و نه به عنوان صورت ظاهری نماز و یا تشبیه و</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را که بر میّت می‌خواند به عنوان انجام یک واجب شرعی و ابراء ذمّۀ خودش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نمازی اگر فاقد هرگونه نقصی باشد محکوم به صحّت است و الاّ شرعا محکوم به فساد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کجاست؟</w:t>
      </w:r>
    </w:p>
    <w:p>
      <w:pPr>
        <w:pStyle w:val="BookText"/>
        <w:rPr/>
      </w:pPr>
      <w:r>
        <w:rPr>
          <w:rFonts w:ascii="IRNazanin" w:hAnsi="IRNazanin" w:eastAsia="IRNazanin"/>
          <w:color w:val="111111"/>
          <w:sz w:val="28"/>
          <w:sz w:val="28"/>
          <w:szCs w:val="28"/>
          <w:rtl w:val="true"/>
          <w:lang w:bidi="fa-IR"/>
        </w:rPr>
        <w:t>در همین قسم اخیر است یعنی که اصالة الصّحة در مواردی جاری می‌شود که عنوان عمل محرز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مقام علم و احراز،عنوان فعل مسلمان به چند صورت متصوّر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برای ما یقین حاصل می‌شود که نمازگزار بر میّت،تنها صورت نماز را انجام داده است و نه صلوة بر میّت به عنوان صلوة شرعی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جای اصالة الصّحة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برای ما شک پیدا می‌شود که آیا نمازگزار بر میّت،نماز را به عنوان صلوة شرعی انجام داد یا که صورت نماز را از روی تقلید و تشبیه انجام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شک داریم که آیا شستن لباس را به عنوان تطهیر شرعی انجام داد یا که به عنوان و یا عناوین دیگر از قبیل تنظیف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نیز جای اصالة الصّحة نیست چراکه ادلّۀ اصالة الصّحة شامل اینگونه موارد نمی‌شود مگر اینکه خود فاعل به ما خبر دهد که قصدش صلاة شرعی و تطهیر شرعی بوده است و آنهم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و ثقه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تا بتوانیم قولش را قبول کنیم و الاّ اصالة الصّحة دردی را دوا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برای ما یقین حاصل می‌شود و برایمان محرز می‌گردد که مصلّی نماز بر میّت را به عنوان نماز شرعی انجام داد و لکن در شرطی از شروط و یا جزئی از اجزاء عمل شک داریم که آیا رعایت کرده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جامه را به عنوان تطهیر شرعی شست و لکن نمی‌دانیم که با آب مطلق شست و یا آب مضاف؟با آب نجس شست و یا با آب پاک؟و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موارد نیز جای اصالة الصّحة است و لذا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مسلمانی که درصدد انجام واجب برآمده و عملش را صحیح انجام می‌دهد و فاسد را انتخاب نمی‌کند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تمام آثار عمل صالح یعنی طهارت ثوب هر اثری داشته باشد بر آن مترتب</w:t>
      </w:r>
    </w:p>
    <w:p>
      <w:pPr>
        <w:pStyle w:val="BookText"/>
        <w:rPr/>
      </w:pPr>
      <w:r>
        <w:rPr>
          <w:rFonts w:ascii="IRNazanin" w:hAnsi="IRNazanin" w:eastAsia="IRNazanin"/>
          <w:color w:val="111111"/>
          <w:sz w:val="28"/>
          <w:sz w:val="28"/>
          <w:szCs w:val="28"/>
          <w:rtl w:val="true"/>
          <w:lang w:bidi="fa-IR"/>
        </w:rPr>
        <w:t>می‌شود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دو فرع مطرح گردید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صلوة علی المیّت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غسل لباس برای 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مباحثی که گذشت دانستیم که در چه جاهایی در این دو مورد مذکور اصالة الصّحة جاری است و در چه جاهایی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یشکل الفرق بین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در فرق میان صلاة الغیر علی المیّت و صلوة عن المیّت تبرّعا او بالاجاره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 اینکه سه فرع دیگر در اینجا وجود دارد که هریک به نحوی مبتلای به اشکال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مشهور اجرای اصالة الصّحة را در این فروع کافی ندانسته و وجود عدالت را نیز در فاعل شرط دانسته‌اند تا که به صدق او اطمینان پیدا کنند،از جملۀ این 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صلاة عن المیت است یعنی کسی که اجیر می‌شود تا به نیابت از یک میّتی،نمازها و روزه‌های قضاء او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گفته‌اند که اجیر باید عادل و یا لااقل ثقه باشد تا که اگر خبر داد به اینکه نمازها را خوانده و روزه‌ها را گرفته است از او بپذیریم،و لکن نگفته‌اند که به هنگام شک در صحت و فساد عمل او از اصالة الصّحة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اینجا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میان دو فرع قبلی با این فرع وجود دارد که در آن دو فرع اصالة الصّحة جاری کردید و لکن در این فرع جاری نکردید؟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حج استنابی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به لحاظ مالی مستطیع بوده و حجّ بر وی واجب است و لکن به لحاظ بدنی ناتوان از حجّ بالمباشره است باید که نایب بگیرد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مشهور در اینجا نیز عدالت را در نایب و یا به تعبیر دیگر اجیر شرط دانسته‌اند تا که اگر خبر داد که حجّ را انجام داده است،مستأجر قول او را بپذیرد،و به صرف اجرای اصالة الصّحة اکتفاء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اینستکه چرا در دو فرع قبلی به هنگام شک به اصل اکتفا کردید و لکن در این فرع می‌گوئید که فاعل باید عادل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مسأله وضوی شخص عاجز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خود ناتوان از انجام بالمباشرة وضوء است و نمی‌تواند بنفسه غسلات و مسحات را انجام دهد،نیّت وضوء کرده و سپس کسی را اجیر می‌کند و یا اینکه کسی تبرّعا به او کمک می‌کند تا وضویش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در اینجا یعنی در وضوءدهنده نیز،عدالت را شرط کرده و به اصالة الصّحة اکتفاء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جای همان سؤال وجود دارد که چرا در آن دو فرع قبلی به اصالة الصّحة اکتفا نمودید و لکن در اینجا عدالت را نیز در وضوءدهنده شرط کردید؟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یک نظر و بررسی آن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بحث در این سه فرض یا سه صورتی که در اینجا تصویر شد با مفروض بحث در آن دو فرض قبلی متفاوت بوده و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بحث در دو فرع قبلی موردی است که ما یقین داریم که فاعل فعل را به عنوان صلوة شرعی و یا تطهیر شرعی انجام می‌دهد ولی خوب این احتمال را هم می‌دهیم که در اثر بی‌توجّهی و بی‌مبالاتی،شرط و یا جزئی را رعایت نکرده باشد و لذا اصالة الصّحة جاری کرده می‌گوئیم فرد مسلمانی که اراده بر انجام وظیفه می‌کند خود را گول نزده وقتش را تلف نمی‌کند، بلکه انشاء الله که فعلش را صحیح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سه فرعی که در اینجا تصویر شده مفروض بحث مربوط به جائی است که ما احتمال می‌دهیم که طرف اصلا صوم و صلوة استیجاری را انجام نداده،و یا نائب حجّ استنابی را بجا نیاورده باشد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فعل در اینجا محرز نیست و حال آنکه جای اصالة الصّحة در فعل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که اجیر افعال مزبور را صورتا انجام داد،می‌گوئیم احتمال می‌رود که تنها صورت صلوة و یا حجّ را انجام داده باشد نه حج به عنوان حجّ شرعی و یا صلوة به عنوان صلوة شرعی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 هم عنوان عمل برای ما محرز نبوده و لذا جای اصالة الصّحة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چیست؟بطور خلاصه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فرع اوّل،عنوان بحث محرز است و لذا در آن دو فرع اصل جاری می‌شود و لکن در سه فرع بعد،عنوان بحث محرز نیست و لذا اصل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گویا شما عدم احراز عنوان بحث را در هر پنج فرع مشترک گرفته و اصل را در هیچیک جاری ندانستید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الاشکال بما اذا علم من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شما در این سه فرع اختصاص پیدا می‌کند به فرض علم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سه فرض ما یقین حاصل کنیم که آقای اجیر،نایب و موضّی،افعال مربوطه را به عنوان صلوة و حج و وضوء شرعی انجام داده‌اند و عنوان برای ما محرز باشد باز هم اطلاق کلام مشهور اینستکه عدالت شرط است و اصالة الصّحة جاری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انما الکلام 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هست بین این سه فرع با فرض احراض عنوان،و آن دو فرع با همین فرض احراز عنوان که در این سه فرع اصالة الصّحة جاری نمی‌کنید و لکن در آن دو فرع جاری می‌کنید؟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اخرای اشکال فوق،بصورت روشن و با ذکر مثال 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بدینصورت است که مستشکل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گفتید که اگر عنوان عمل محرز باشد و شما در صحّت و فساد آن شک نمائید اجرای اصالة الصّحة کافی است،پس چرا حضرات مشهور بین الصلاة للمیّت و الصلاة عن المیّت فرق گذاشته‌اند؟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الصلاة للمیّت گفته‌اند که اگر عنوان محرز شد اصالة الصّحة جاری کرده ترتیب اثر بدهید یعنی که آن واجب کفائی را از عهدۀ خود ساقط بدانید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الصلاة عن المیّت،مثل کسی که برای میّت نماز استیجاری می‌خواند به دستور فوق قناعت نکرده و نگفته‌اند که پس از احراز عنوان،اصالة الصّحة کافی است بلکه عدالت را نیز</w:t>
      </w:r>
    </w:p>
    <w:p>
      <w:pPr>
        <w:pStyle w:val="BookText"/>
        <w:rPr/>
      </w:pPr>
      <w:r>
        <w:rPr>
          <w:rFonts w:ascii="IRNazanin" w:hAnsi="IRNazanin" w:eastAsia="IRNazanin"/>
          <w:color w:val="111111"/>
          <w:sz w:val="28"/>
          <w:sz w:val="28"/>
          <w:szCs w:val="28"/>
          <w:rtl w:val="true"/>
          <w:lang w:bidi="fa-IR"/>
        </w:rPr>
        <w:t>در فاعل و یا به تعبیر دیگر اجیر شرط دانسته‌اند؟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ضمن بیان صور مطالبی آمد و لکن برای تبیین بیشتر مطالب بفرمائید چه پاسخهائی به این اشکال داده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اوّل به اشکال فوق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معلوم که اجیر مزبور آن نماز استیجاری را مثلا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هم که انجام داده و بخواند،از کجا معلوم که به قصد جدّی بخواند،بلکه احتمال دارد که از روی تشبیه و تلبس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اصالة الصّحة در اینجا کافی نبوده و لذا عدالت را در اجیر شرط کرده‌اند تا که مطمئن باشند که طرف آن عمل را انجام می‌دهد،آنهم به قصد ابراء ذمّۀ منوب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شیخ در این رابطه چیست؟</w:t>
      </w:r>
    </w:p>
    <w:p>
      <w:pPr>
        <w:pStyle w:val="BookText"/>
        <w:rPr/>
      </w:pPr>
      <w:r>
        <w:rPr>
          <w:rFonts w:ascii="IRNazanin" w:hAnsi="IRNazanin" w:eastAsia="IRNazanin"/>
          <w:color w:val="111111"/>
          <w:sz w:val="28"/>
          <w:sz w:val="28"/>
          <w:szCs w:val="28"/>
          <w:rtl w:val="true"/>
          <w:lang w:bidi="fa-IR"/>
        </w:rPr>
        <w:t>پاسخ مزبور را کافی ندانسته و مفید نمی‌داند چراکه فرض ما در جائی است که عنوان بحث محرز است یعنی که ما می‌دانیم طرف نماز را می‌خواند و یا که روزه را می‌گیرد،لکن در صحّت و فساد آن عمل شک داریم چنانکه ممکن است که در نمازهائی هم که او برای خودش می‌خواند نیز شک کنیم که آیا صحیح می‌خواند و یا فاسد؟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 نماز استیجاری نیز شما می‌توانید که روی این فرض قضاوت کرده و اصالة الصّحة جاری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حضرات در تمام فروض،عدالت را شرط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بله،در فرضی که واقعا اطمینان نداریم که آیا نماز را می‌خواند یا نمی‌خواند عدالت را شرط بدانید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حضرات حتی در فرضی هم که مطمئن هستیم که اجیر نماز را خواهد خواند آنهم به قصد جدّی،عدالت را شرط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اشکال به قوّت خود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پاسخ دوّم به اشکال فوق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الصلاة للمیّت یعنی کسی که برای میّت نماز می‌خواند،کانّ آن نماز را برای خود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زیراکه نماز میّت بر همه واجب است،از جمله بر کسی که عهده‌دار نماز میّت شده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 در اینجا وظیفۀ خودش را انجام می‌دهد لکن با این انجام وظیفه در صورتیکه آن را درست انجام بدهد از دیگران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عمل خود اوست و لذا عنوان برای ما محرز می‌شود،وقتی که عنوان برای ما محرز شد در صورتیکه در فساد و یا صحّت عمل او شک کنیم یجری اصالة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صلاة عن المیّت و یا در هر موردی که اجیر و یا نایب عملی را نیابة انجام می‌دهد کانّ می‌خواهد منوب عنه را فاعل قرار داده عمل در واقع برای منوب عنه بحساب آید نه برای خودش،فی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گرفتن وضو عاجز است و لذا از فرد دیگری می‌خواهد که او را وضو داده و یا در گفتن وضو به او کمک نماید،فرد مزبور می‌آید و به ترتیب معمول او را وضو می‌دهد،کانّ این آقای عاجز خودش وضو می‌گیرد و نه نایب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الصلاة للمیّت فاعل کسی است که ظاهرا و باطنا خودش عملی را انجام می‌دهد و نماز میّت می‌خواند لکن اگر صحیح بخواند از عهدۀ دیگران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اگر در صمت و فساد عمل این فاعل شک کنیم اصالة الصّحة جاری کرده،عمل او را حمل بر صحت نموده و ترتیب اثر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جائی که عامل و یا نایب،نیابة علی الغیر عملی را انجام می‌دهد و قصدش اینستکه فاعل حقیقی آن غیر باشد،عملش دارای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وجه آن اینستکه انّه عمل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وجه آن هم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عمل للمنوب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آن حیث که عمل له است،اصالة الصّحة در آن جاری می‌شود،مثلا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انجام حج عاجز است،کسی را به نیابت می‌گیرد تا برای او حج انجام دهد،این حج نایب دو حیثیّت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حیث عمل خود عامل و یا نایب بحساب می‌آید که از این حیث اصالة الصّحة در آن جاری شده،اثر بر آن مترتب می‌شود،اثرش هم اینستکه مستحق اجرت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دیگر عملی است که برای منوب عنه بحساب می‌آید یعنی کانّ منوب عنه فاعل حقیقی و بالالة و یا به تعبیر دیگر فاعل بالتسبیب بشود تا ذمّۀ او بری گردد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جهت دلیلی بر اجرای اصالة الصّحة در دست نداریم،یعنی که در عمل عامل می‌شود اصالة الصّحة جاری کرد و لکن در عمل منوب عنه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حیث،اصالة الصّحة یجری و یترتّب علیه الاثر و از یک حیث لا یجری و لا یترتب علیه الاثر،بل یشترط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نایب در اینجا باید عادل باشد تا که صحّت عمل از عدالتش بدست آید و از اصالة الصّحة در حکم به صحّت فعل او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الفعل الصادر عن المسلم علی وجه النّیابة عن الغیر المکلّف بالعمل أوّلا و بالذات،کالعاجز عن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لفعل النّائب 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فعل من أفعالا النّائب،و لذا یجب علیه مراعاة الأجزاء و الشّروط المعتبرة فی المباشر،و بهذا الاعتبار یترتّب علیه جمیع آثار صدور الفعل الصحیح منه،مثل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 الاجرة،و جواز استیجاره ثانیا بناء علی اشتراط فراغ ذمّة الأجیر فی صحّة استیجاره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فعل للمنوب عنه،حیث إنّه بمنزلة الفاعل بالتسبیب أو الالة،و کان الفعل بعد قصد النیابة و البدلیّة قائما بالمنوب عنه،و بهذا الاعتبار یراعی فیه القصر و الإتمام فی الصلاة،و التمتّع و القران فی الحجّ،و الترتیب فی الفوائت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الصحّة من الحیثیّة الاولی لا تثبت الصحّة من هذه الحیثیّة الثانیة،بل لا بدّ من إحراز صدور الفعل الصّحیح عنه علی وجه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فعل الغیر یسقط التکلیف عنه،من حیث إنّه فعل الغیر،کفت أصالة الصحّة فی السقوط،کما فی الصلاة علی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إنّما یسقط التکلیف عنه من حیث اعتبار کونه فعلا له ولو علی وجه 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کلّف بتحصیل فعل بنفسه أو ببدن غیره،کما فی استنابة العاجز للحجّ،لم تنفع أصالة الصّحة فی سقوطه،بل یجب التفکیک بین أثری الفعل من الحیثیّتین،فیحکم باستحقاق النائب الاجرة،و عدم براءة ذمّة المنوب عنه من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فی استیجار الولیّ للعمل عن المیّت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یبقی الإشکال فی استیجار الولیّ للعمل عن المیّت؛إذ لا یعتبر فیه قصد النّیابة عن</w:t>
      </w:r>
      <w:bookmarkStart w:id="326" w:name="pg12648_125876"/>
    </w:p>
    <w:p>
      <w:pPr>
        <w:pStyle w:val="BookText"/>
        <w:rPr/>
      </w:pPr>
      <w:bookmarkEnd w:id="326"/>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براءة ذمّة المیّت من آثار صحّة فعل الغیر من حیث هو فعله،لا من حیث اعتباره فعلا للولیّ،فلا بدّ أن یکتفی فیه بإحراز إتیان صورة الفعل بقصد إبراء ذمّة المیّت،و یحمل علی الصحیح من حیث الاحتمالات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التأمّل فی هذا المقام أیضا بعد التتبّع التامّ فی کلمات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327" w:name="__RefHeading___Toc428367_222507752"/>
      <w:bookmarkStart w:id="328" w:name="_Toc127"/>
      <w:bookmarkEnd w:id="327"/>
      <w:r>
        <w:rPr>
          <w:rtl w:val="true"/>
        </w:rPr>
        <w:t>توجیه فرق مذکور</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شود؛در جائی این فعل صادر از مسلم بر وجه نیابت از غیر است که اوّلا و بالذات مکلّف به عمل است مثل شخص ناتوان از انجام اعمال حجّ،فعل نائب دارای دو عنوان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از این حیث و وجه است که فعل مزبور،فعلی از افعال خود نائب است،و لذا رعایت کردن اجزاء و شرائط معتبرۀ در فاعل مباشر بر او واجب است و به این اعتبار تمام آثار فعل صحیح از او بر این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 می‌شود،مثل استحقاق گرفتن مزد و جواز به اجازه گرفتن دوباره او،البته بنابر اینکه فراغت ذمّۀ اجیر در صحّت اجارۀ دوبارۀ او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دوّم،از این حیث است که آن فعل،فعلی است برای منوب عنه،به جهت اینکه منوب عنه به منزلۀء فاعل بالتّسبیب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به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فاعل بالالة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به توضّی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پس از انجامش به قصد نیابت و بدلیّت قائم به موب عنه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او فعل را انجام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این وجه و اعتبار حال منوب عنه در قصر و اتمام نماز و تمتّع و قران در حجّ و ترتیب در فوائت رعایت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این عمل از حیث و وجه اوّل اثبات نمی‌کند صحّت آن را از این وجه و حیثیت ثانیه، بلکه ناگزیر از احراز صدور رفع صحیح از او هستیم بر وجه تسبیب</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فعل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را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می‌کند از آنجهت که فعل همان غیر است،اصالة الصّحة در سقوط آن از بقیّۀ افراد کفایت می‌کند، چنانکه در نماز بر میّت اینچنین است</w:t>
      </w:r>
      <w:r>
        <w:rPr>
          <w:rFonts w:eastAsia="IRNazanin" w:cs="IRNazanin"/>
          <w:color w:val="111111"/>
          <w:sz w:val="28"/>
          <w:szCs w:val="28"/>
          <w:rtl w:val="true"/>
          <w:lang w:bidi="fa-IR"/>
        </w:rPr>
        <w:t>.</w:t>
      </w:r>
      <w:bookmarkStart w:id="329" w:name="pg12648_125877"/>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تکلیف را از دیگری ساقط می‌کند از این حیث و اعتباری که فعلی برای منوب عنه محسوب می‌شود ولو بر وجه تسبیب،همانطور که مکلّف می‌شود به انجام فعلی بشخصه و یا بواسطۀ بدن دیگری مثل استنابۀ ادم ناتوان برای حج،اصالة الصّحة در سقوط این تکلیف نفعی نمی‌رساند،بلکه تفکیک میان دو گروه از آثار فعل از دو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این حیث که فعل فاعل است و از آن حیث که فعل منوب عنه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احراز عدالت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می‌شود به استحقاق اجرت برای نائب و عدم برائت ذمّۀ منوب عنه از فعل،مثل آنجائی که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 کرده برای عمل برای میّت</w:t>
      </w:r>
      <w:r>
        <w:rPr>
          <w:rFonts w:eastAsia="IRNazanin" w:cs="IRNazanin"/>
          <w:color w:val="111111"/>
          <w:sz w:val="28"/>
          <w:szCs w:val="28"/>
          <w:rtl w:val="true"/>
          <w:lang w:bidi="fa-IR"/>
        </w:rPr>
        <w:t>.</w:t>
      </w:r>
    </w:p>
    <w:p>
      <w:pPr>
        <w:pStyle w:val="Heading6"/>
        <w:numPr>
          <w:ilvl w:val="5"/>
          <w:numId w:val="1"/>
        </w:numPr>
        <w:rPr/>
      </w:pPr>
      <w:bookmarkStart w:id="330" w:name="__RefHeading___Toc428369_222507752"/>
      <w:bookmarkStart w:id="331" w:name="_Toc128"/>
      <w:bookmarkEnd w:id="330"/>
      <w:r>
        <w:rPr>
          <w:rtl w:val="true"/>
        </w:rPr>
        <w:t>اظهارنظر نهائی شیخ</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اشکال مزبور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استیجار الولی للعمل عن المیّت،باقی است چرا که قصد نیابت از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عمل معتبر نیست و بری شدن ذمّۀ میّت،از آثار صحّت فعل این فاعل است از آن حیث که فعل اوست نه از حیث اعتبار آن که فعلی برای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فعلی برای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که عمل دو وجه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اصالة الصّحة اکتفاء می‌شود به احراز انجام فعل به قصد ابراء ذمّۀ میّت و حمل بر صحت می‌شود از جهت احتمالات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نیز بعد از تتبّع و تحقیق تام در کلمات بزرگان ناگزیر از تأمّل و اندیشه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خود شیخ از اشکال مذکور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افعال نیابی از جمله حج استنابی،حج استیجاری،صلاة و صوم استیجاری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 در حقیقت بر منوب عنه واجب شده است و لکن در اثر عجز و ناتوانی،نایب کار او را به عهده گرفته و به نیابت از او آن را انجام می‌دهد،عمل دارای دو حیثیّت و یا به تعبیر دیگر دو وجه است که از هر حیثی حساب علیحده‌ای دارد و اثری بر آن مترتّب می‌شود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وجه و یا حیثیّت فعل نائب است،یعنی که عمل یک عملی است که از نایب صادر و او</w:t>
      </w:r>
    </w:p>
    <w:p>
      <w:pPr>
        <w:pStyle w:val="BookText"/>
        <w:rPr/>
      </w:pPr>
      <w:r>
        <w:rPr>
          <w:rFonts w:ascii="IRNazanin" w:hAnsi="IRNazanin" w:eastAsia="IRNazanin"/>
          <w:color w:val="111111"/>
          <w:sz w:val="28"/>
          <w:sz w:val="28"/>
          <w:szCs w:val="28"/>
          <w:rtl w:val="true"/>
          <w:lang w:bidi="fa-IR"/>
        </w:rPr>
        <w:t>فاعل بالمباشرۀ آن است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نائب لازم است که تمام اجزاء و شرائط عمل را اعمّ از اینکه حجّ باشد یا صلاة 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کرده و چیزی را فروگذار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به این اعتبار در عمل نائب جاری شده و کلیّۀ آثار فعل صحیح واقعی از قبیل استحقاق اجرت و استیجار دوباره بر آن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البته،اجیر شدن دوباره،منوط به اینستکه از انجام عمل استیجاری اوّل فارغ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وجه و یا حیثیّت،فعل منوب عنه است یعنی عملی را که نائب انجام داده برای منوب عنه بوده و بدل از او محسوب می‌شود کانّ خود منوب عنه و مستأجر این عمل را انجام می‌دهد الاّ اینکه وی فاعل مباشر آن فعل نیست بلکه در امثال حجّ فاعل بالتّسبیب است چونکه اجیر کردن او سبب فعل اجیر شده است و در امثال وضو فاعل بالالة است،چونکه او دیگری را وسیله و الت قرار داده است تا که نیل به مقصود پیدا کند که همان ساختن وضوء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عملی یک عمل معنون به عنوان فعل منوب عنه نیز هست و به این اعتبار احکام فعل منوب عنه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نیابت نائب در صلوة است،نائب نباید که حال خود را مدّ نظر قرار دهد که اگر در سفر است مثلا قصر بخواند و چنانچه در حضر است اتمام بخواند بلکه باید که حال منوب عنه را مدّ نظر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نمازهای قضاء میّت قصر بوده است،نایب هم باید قصر بخواند گرچه در حضر باشد و چنانچه اتمام بوده نائب باید اتمام بخواند گرچه در سفر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نائب در حجّ نیابت را به عهده گرفته باید ببیند که آیا حجّ تمتع بر او واجب است یا حجّ قران و یا دیگر انواع حجّ که امکان دارد بر عهدۀ منوب عنه باشد و لذا باید همانی را که بر منوب عنه واجب شده انجام دهد نه اینکه حال خود را ملاحظه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به لحاظ ترتیب فوائت،در صورتیکه معلوم باشد باید به همان ترتیبی که از منوب عنه فوت شده است آنها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نائب دارای دو عنوان و یا دو حیثیّت است،و لذا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حیث که عمل،عمل عاملی بحساب می‌آید اصالة الصّحة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داریم که اجیر،اعمال حجّ را به عنوان حجّ شرعی بجا آورده است و لکن احتمال می‌دهیم که جزء و یا شرطی را مراعات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اصالة الصّحة جاری کرده و آثار صحّت که استحقاق اجرت باشد از این حیث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حیث دوّم که عمل،عمل منوب عنه بحساب می‌آید،اصالة الصّحة جاری نشده و حکم به ترتّب اثر و برائت ذمّۀ مستأجر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 عند الشک نمی‌تواند به اصالة الصّحة قناعت کند بلکه لازم است که احراز کند که اجیر وظیفه‌اش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هم بواسطۀ اخبار عادل است و لذا حضرات فقهاء عدالت را در نائب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قرار داده‌اند تا که به گفتۀ او اطمینان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مطلب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از ادلّۀ اصالة الصّحة همان قسم اوّل و حیث فعل بودن نائب است که اصالة الصّحة از آن حیث و وجه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ادلّۀ حجیّت اصالة الصّحة شامل حیث و یا وجۀ دوم که فعل،فعل منوب عنه بحساب می‌آید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مجمل است و باید به قدر متیقن قناعت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 به اختلال نظام هم در اینگونه موارد جاری نیست چونکه اگر ما به اصالة الصّحة اکتفاء نکرده و عدالت یا وثاقت را شرط نمائیم،اختلال نظامی پیش نمی‌آید نه در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دلیلی بر اجرای اصالة الصّحة در این حیث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اخرای پاسخ شیخ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نائب و یا شخص اجیر که به قصد اسقاط تکلیف از عهدۀ دیگری انجام می‌شود از دو حال خارج نیست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عنوان اینکه عمل غیر و فعل فاعل است تکلیف را از عهدۀ دیگران ساقط می‌کند</w:t>
      </w:r>
    </w:p>
    <w:p>
      <w:pPr>
        <w:pStyle w:val="BookText"/>
        <w:rPr/>
      </w:pPr>
      <w:r>
        <w:rPr>
          <w:rFonts w:ascii="IRNazanin" w:hAnsi="IRNazanin" w:eastAsia="IRNazanin"/>
          <w:color w:val="111111"/>
          <w:sz w:val="28"/>
          <w:sz w:val="28"/>
          <w:szCs w:val="28"/>
          <w:rtl w:val="true"/>
          <w:lang w:bidi="fa-IR"/>
        </w:rPr>
        <w:t>و نه به عنوان نیابت از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شستن لباس به عنوان تطهیر شرعی و مثل خواندن نماز میّت که هردو فعل به عنوان اینکه فعل غاسل و فعل مصلّی بحساب می‌آیند موجب سقوط صلاة میّت از دیگران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چنانچه عنوان برای ما محرز باشد و لکن در جزء و یا شرطی از آن شک بکنیم از اصالة الصّحة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به عنوان اینکه فعل فاعل است،مجزی نبوده و مسقط تکلیف از دیگری نمی‌باشد،بلکه به عنوان اینکه فعل منوب عنه بحساب می‌آید ولو بر وجه الیّت و یا تسبیب بخواهد مسقط باشد مثل حجّ استنابی،اجرای اصالة الصّحة در آن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این اصل،قصور داشته و شامل اینگونه موارد و یا این قسم از عمل نمی‌شوند و لذا احراز عنوان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عنوان هم متوقف است بر اشتراط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ترتّب آثار باید که قائل به تفکیک شد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آثاری که بر جریان فعل از حیث و وجۀ اوّل مترتب می‌شوند،به برکت اصالة الصّحة ثابت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آثاری که از حیث و وجۀ دوم مترتب می‌شوند،جریان اصالة الصّحة در آنها سودی ندارد و مبرء ذمّه نمی‌شود مگر اینکه نائب عادل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البته،اشتراط عدالت در اینجا موضوعیّت ندارد بلکه صرفا طریقی است برای قبول قول مخبر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مزبور در رابطۀ با سه فرع مذکور تا به اینجا چگونه حل شد؟</w:t>
      </w:r>
    </w:p>
    <w:p>
      <w:pPr>
        <w:pStyle w:val="BookText"/>
        <w:rPr/>
      </w:pPr>
      <w:r>
        <w:rPr>
          <w:rFonts w:ascii="IRNazanin" w:hAnsi="IRNazanin" w:eastAsia="IRNazanin"/>
          <w:color w:val="111111"/>
          <w:sz w:val="28"/>
          <w:sz w:val="28"/>
          <w:szCs w:val="28"/>
          <w:rtl w:val="true"/>
          <w:lang w:bidi="fa-IR"/>
        </w:rPr>
        <w:t>گفته شد که این افعال دارای دو حیثیت‌اند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افعالی که دارای حیث و وجه اوّل هستند محل اجرای اصالة الصّحة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افعالی که دارای حیث و وجۀ دوم هستند محلّ اجرای اصالة الصّحة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دو فرع صلوة علی المیّت و غسل الثوب،یک عنوان بیشتر نبود و لذا اصالة الصّحة در آن دو فرع اجرا می‌گردد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یبقی الاشکال فی استیجار الولیّ للعمل عن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مشکل به تمامه حل نشد،چرا که در نماز استیجاری که ولیّ یا وصیّ میّت کسی را اجیر می‌کند،بر اجیر لازم نیست که عمل را به قصد نیابت از ولیّ یا وصیّ انجام دهد چونکه آنها صوم و صلاتی به ذمّه ندارند مضافا بر اینکه قصد نیابت از میّت هم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احراز این معنا که اجیر نماز را به قصد ابراء ذمّۀ میّت انجام داد،میّت بریء الذّمه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می‌شود گفت که صلاة عن المیّت مثل صلاة علی المیّت دارای یک حیثیت و عنوان است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از آنجهت که فعل اجیر است مسقط تکلیف و مبرء ذمّه است نه از آن حیث که فعل منوب عنه است ولو تسبیبا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صلوة علی المیّت که در آنجا عند الشّک به اصالة الصّحة اکتفاء می‌شود و بین صلوة عن المیّت که به اصالة الصّحة اکتفاء نشده بلکه عدالت و وثاقت در آن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هردو از این حیث عمل به عنوان فعل الغیر از این شخص مجزی است نه به عنوان نیابت از او مساوی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موضوع بحث در این تنبیه چهارم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اعتبار احراز عنوان عمل در اجرای اصالة الصّحة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در عمل غیر در صورتی جریان می‌یابد که عنوان آن عمل به حسب قصد عامل،محرز و مسلّم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عنوان محرز باشد،در صورتیکه شک بشود که آیا عامل نسبت به صحّت و فساد آن عمل دقت و مبالات دارد یا که نسبت به آن بی‌مبالات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اصالة الصّحة استفاده کرده و بر عمل او اثر مترتّب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عنوان عمل محرز نباشد بلکه فرد از روی تقلید و به عنوان مشق گرفتن و عادت بر آن و نه از روی جدّ عملی را انجام دهد در آن صورت استفادۀ از اصالة الصّحة معنا ندارد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بر میّتی نماز می‌خواند،خواندن نماز بر میّت هم واجب کفائی است</w:t>
      </w:r>
    </w:p>
    <w:p>
      <w:pPr>
        <w:pStyle w:val="BookText"/>
        <w:rPr/>
      </w:pPr>
      <w:r>
        <w:rPr>
          <w:rFonts w:ascii="IRNazanin" w:hAnsi="IRNazanin" w:eastAsia="IRNazanin"/>
          <w:color w:val="111111"/>
          <w:sz w:val="28"/>
          <w:sz w:val="28"/>
          <w:szCs w:val="28"/>
          <w:rtl w:val="true"/>
          <w:lang w:bidi="fa-IR"/>
        </w:rPr>
        <w:t>یعنی که اگر برخی آن را انجام دهند از عهدۀ دیگران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عنوان عمل و قصد عامل از آن عمل برای شما محرز است بدین معنا که می‌دانید که او به قصد نماز میّت مشغول خواندن نماز بر میّت است،در صورتیکه شک کنید که آیا صحیح می‌خواند یا غیرصحیح؟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جاری کرده و آثار صحت بر آن جاری بکن که یکی از آثار صحّت بر آن،همان ساقط شدن نماز از عهدۀ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فی الواقع برای شما محرز نیست که آیا واقعا و به قصد نماز میّت بر او نماز می‌خواند یا که نه ادا درآورده و مسأله را بازیچه قرار داده است دیگر جای اصالة الصّحة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اصالة الصّحة در جائی اجرا می‌شود که عمل قابلیّت صحّت و یا فساد را داشته باشد و آن عملی است که به قصد جدّی انجام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کسی اشکال کرده بگوید که شما فرمودید اگر عنوان عمل محرز باشد و شما در صحت و فساد آن شک بکنید اجرای اصالة الصّحة کافی است پس چطور حضرات علماء بین الصلاة علی المیّت و الصلاة عن المیّت فرق گذاشته‌اند،چه پاسخی از آن داده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صلات علی المیّت گفته‌اند که اگر عنوان محرز شد آن را حمل بر صحت کرده ترتیب اثر داده می‌شود یعنی که واجب کفایی از عهدۀ شما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باب صلاة عن المیّت که کسی فی المثل نماز استیجاری برای میّت می‌خواند به دستور فوق اکتفاء نکرده‌اند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نگفته‌اند که پس از احراز عنوان،اصالة الصّحة کافی است،بلکه گفته‌اند یشترط فی العامل العدالة یعنی شرط است که نایب عن المیّت،در نماز و روزۀ استیجاری عادل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پاسخ از این شبه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اوّل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معلوم وقتی کسی را اجیر می‌گیرید که برای میّت نماز استیجاری بخواند،به وظیفۀ خود عمل کرده و آن را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انجام دهد،از کجا معلوم که به قصد جدّی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به قصد تشبّه و</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است که در اینجا اصالة الصّحة را کافی ندانسته بلکه عدالت را شرط قرار داده‌اند تا که مطمئن شوند که آن طرف آن را انجام می‌دهد،آنهم به قصد ابراء ذمّه و نه به قصد تشبّه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رابطۀ با این پاسخ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این پاسخ مفید فایده نیست چونکه فرض ما در جائی است که عنوان محرز است یعنی ما می‌دانیم که طرف نماز را خواهد خواند،به قصد ابراء ذمّه هم خواهد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صحّت و فساد آن شک می‌کنیم چنانکه امکان دارد در صحّت نمازهایی که او برای خودش می‌خواند هم شک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روی این فرض در نماز استیجاری هم شما می‌توانید قضاوت بکنید و اصالة الصّحة را جاری نمایید و حال آنکه حضرات در تمام فروض عدالت را شرط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بله،اگر در برخی از فروض عدالت را شرط بدانند مثل آنجا که شما اطمینان ندارید که آیا او نماز را خواهد خواند یا که نه؟مطلب بلااشکال است و لکن حضرات حتی در فرضی هم که ما مطمئن هستیم که او نماز را خواهد خواند آنهم به قصد جدّی عدالت را شرط دانسته‌اند،و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فوق پیش می‌آید که چه فرقی بین صلاة علی المیّت و صلاة عن المیّت،وجود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پاسخ از اشکال مزبور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کسی که برای میّت نماز می‌خواند کانّ عملی است که برای خودش انجام می‌دهد،چرا که نماز میّت بر همه واجب است از جمله بر کسی که عهده‌دار نماز میّت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الصلاة للمیّت آقای مصلّی وظیفۀ خودش را انجام می‌دهد منتهی با این انجام وظیفه در صورتیکه عملش را درست انجام بدهد از عهدۀ دیگران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عمل،عمل خودش می‌باشد و لذا عنوان محرز است وقتی عنوان محرز شد یجری اصالة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صلاة عن المیّت و یا در هر جایی که فرد عملی را نیابة انجام می‌دهد کانّ می‌خواهد منوب عنه را فاعل قرار بدهد،یعنی در واقع این عمل برای منوب عنه بحساب می‌آید و نه برای خود نایب</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گرفتن وضو عاجز است و لذا از کسی درخواست می‌کند که او را وضو</w:t>
      </w:r>
    </w:p>
    <w:p>
      <w:pPr>
        <w:pStyle w:val="BookText"/>
        <w:rPr/>
      </w:pPr>
      <w:r>
        <w:rPr>
          <w:rFonts w:ascii="IRNazanin" w:hAnsi="IRNazanin" w:eastAsia="IRNazanin"/>
          <w:color w:val="111111"/>
          <w:sz w:val="28"/>
          <w:sz w:val="28"/>
          <w:szCs w:val="28"/>
          <w:rtl w:val="true"/>
          <w:lang w:bidi="fa-IR"/>
        </w:rPr>
        <w:t>بدهد،طرف هم می‌آید و آستین‌های او را بالا زده و به ترتیب وضو می‌دهد،در اینجا کانّ خود این آقای عاجز است که وضو می‌گیرد و نه آن فرد نایب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حقیقت،عامل مزبور در اینجا فاعل بالالة است،و هکذا در اعمال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انما الکلام در اینستکه آیا در چنین عملی که فاعل ظاهری عمل،نایب است و منوب عنه فاعل حقیقی آن عمل،اصالة الصّحة جاری می‌شود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پاسخ داده‌اند به اینکه خیر،اینجا جای اصالة الصّحة نیست و لذا عدالت را در نایب شرط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جایی که نایب،نیابة علی الغیر عملی را انجام می‌دهد و قصدش هم اینستکه فاعل حقیقی،همان غیر باشد،عمل او دو 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وجه اینکه انّه عمل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دیگر اینکه انّه عمل للمنوب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اینکه عمل له است،اصالة الصّحة جاری می‌شود مثل آنجا که شخص،عاجز از انجام امور حجّ است،کسی از جانب او حجّ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 دو حیثیّت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حیث عمل عامل بحساب می‌آید و لذا اصالة الصّحة در آن جاری شده و یترتّب علیه الاثر و لذا اجیر و یا به تعبیر دیگر نایب مستحق است که اجرت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حیث که عمل برای منوب عنه محسوب می‌شود و عامل می‌خواهد که منوب عنه فاعل بالتّسبیب بشود تا که ذمّه‌اش بری شود،دلیلی بر اجرای اصالة الصّحة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در عمل عامل است که می‌توانید اصالة الصّحة جاری کنید و نه در عمل منوب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حیث یجری اصالة الصّحة و یترتب علیه الاثر و از یک حیث لا یجری و لا یترتّب الاثر،بل یشترط العدالة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رابطۀ با این پاسخ به اشکال مزبور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قانع‌کننده‌ای نیست چرا که عمل نایب همیشه دو حیثیّتی و یا به تعبیر دیگر دو وجه‌ای نیست بلکه گاهی دو وجه‌ای و گاهی دارای یک وجه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حضرات مربوط به آن مواردی است که عمل نایب دارای دو وجه است مثل وضو برای فرد عاجز و یا حجّ از جانب او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برخی از موارد مثل الصلاة عن المیّت که فرد به نیابت از میّت نماز می‌خواند،عمل نایب یک وجه بیشتر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نماز مربوط به اجیری است که نماز را می‌خواند و یا روزه را می‌گیرد لکن به این نیّت که من این نماز را می‌خوانم تا که ذمّۀ آن میّت بری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چطور است که در الحجّ عن العاجز دو وجه وجود دارد ولی در الصلوة عن المیّت یک وجه؟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آنجا آقای عاجز امر می‌کند که برو برای من یک حجّ بجا بیاور و لذا عامل می‌شود عامل بالتّسبیب و لذا فعل از یک جهت به امر نسبت داده می‌شود و از یک حیث به 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الصلاة عن المیّت،و یا در الحجّ عن المیّت،این میّت نیست که امر به صلاة و یا امر به حج می‌کند تا که نایب فاعل بشود بالتّسبیب،خیر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که ولیّ میّت پول را به اجیر می‌دهد و از او می‌خواهد که برای میّت نماز بخواند و لذا باز هم پای دو نفر در میان است یکی ولیّ یا وصیّ میّت،یکی هم فرد اجیر،چه پاسخ می‌دهید؟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بله،و لکن نماز و یا روزه برای وصیّ یا ولیّ میّت نیست بلکه او یک واسطه است که امور میّت را سر و صورت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عن المیّت با الصلاة للمیّت باهم فرقی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الصلاة للمیّت یک وجه‌ای است،صلاة عن المیّت هم یک وجه‌ای است یعنی که عمل،عمل اجیر است و لذا شما حضرات بفرمائید که چطور در اینجا یعنی در الصلاة عن المیّت عدالت را شرط می‌دانید و لکن در آنجا یعنی در الصلاة للمیّت شرط نمی‌دانید؟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میان الصلاة للمیّت و الصلاة عن المیّت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دو پاسخی که به مسألۀ مورد بحث داده شد مفید فایده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bookmarkStart w:id="332" w:name="pg12648_125886"/>
    </w:p>
    <w:p>
      <w:pPr>
        <w:pStyle w:val="BookText"/>
        <w:rPr/>
      </w:pPr>
      <w:bookmarkEnd w:id="332"/>
      <w:r>
        <w:rPr>
          <w:rFonts w:ascii="IRNazanin" w:hAnsi="IRNazanin" w:eastAsia="IRNazanin"/>
          <w:color w:val="111111"/>
          <w:sz w:val="28"/>
          <w:sz w:val="28"/>
          <w:szCs w:val="28"/>
          <w:rtl w:val="true"/>
          <w:lang w:bidi="fa-IR"/>
        </w:rPr>
        <w:t>أنّ الثّابت من القاعدة المذکورة الحکم بوقوع الفعل بحیث یترتّب علیه الاثار الشرعیّة المترتّبة علی العمل الصحیح،أمّا ما یلازم الصّحّة من الامور الخارجة عن حقیقة الصّحیح فلا دلیل علی ترتّبها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شکّ فی أنّ الشّراء الصادر من الغیر کان بما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 و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بعین من أعیان ماله،فلا یحکم بخروج تلک العین من ترکته،بل یحکم بصحّة الشّراء و عدم انتقال شیء من ترکته إلی البائع لأصالة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لو شکّ فی صلاة العصر أنّه صلّی الظّهر أم لا،یحکم بفعل الظّهر من حیث کونه شرطا لصلاة العصر،لا فعل الظهر من حیث هو حتّی لا یجب إتیانه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القواعد،فی آخر کتاب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کلّ شهر بدرهم من غیر تعیین،فقال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سنة بدینار،ففی تقدیم قول المستأجر نظر،لإن قدّمنا قول المالک فالأقوی صحّة العقد فی الشّهر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الإشکال فی تقدیم قول المستأجر لو ادّعی اجرة مدّة معلومة أو عوضا معیّنا،و أنکر المالک التعیین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التقدیم فیما لم یتضمّن دعوی،انتهی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333" w:name="__RefHeading___Toc428371_222507752"/>
      <w:bookmarkStart w:id="334" w:name="_Toc129"/>
      <w:bookmarkEnd w:id="333"/>
      <w:r>
        <w:rPr>
          <w:rtl w:val="true"/>
        </w:rPr>
        <w:t>تنبیه پنجم</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اخذ به لوازم در اصالة الصّحة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ثابت از قاعدۀ اصالة الصّحة،حکم کردن به وقوع و تحقّق فعل غیر است به نحوی که آثار شرعیّه‌ای که بر یک عمل صحیح مترتّب می‌شود بر آن مترتّب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مثلا حصول نقل و انتقال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با صحّت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اموری هستند که خارج از حقیقت صحّت‌اند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مفهوم صحّت دخالت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 ترتّبشان بر این فعل الغیر وجود ندارد</w:t>
      </w:r>
      <w:r>
        <w:rPr>
          <w:rFonts w:eastAsia="IRNazanin" w:cs="IRNazanin"/>
          <w:color w:val="111111"/>
          <w:sz w:val="28"/>
          <w:szCs w:val="28"/>
          <w:rtl w:val="true"/>
          <w:lang w:bidi="fa-IR"/>
        </w:rPr>
        <w:t>.</w:t>
      </w:r>
    </w:p>
    <w:p>
      <w:pPr>
        <w:pStyle w:val="Heading6"/>
        <w:numPr>
          <w:ilvl w:val="5"/>
          <w:numId w:val="1"/>
        </w:numPr>
        <w:rPr/>
      </w:pPr>
      <w:bookmarkStart w:id="335" w:name="__RefHeading___Toc428373_222507752"/>
      <w:bookmarkStart w:id="336" w:name="_Toc130"/>
      <w:bookmarkEnd w:id="335"/>
      <w:r>
        <w:rPr>
          <w:rtl w:val="true"/>
        </w:rPr>
        <w:t>عدم ارتباط علم اجمالی به صحت معامله</w:t>
      </w:r>
      <w:bookmarkEnd w:id="33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معامله‌ای که از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مورث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است شک بشود که آیا در برابر</w:t>
      </w:r>
      <w:bookmarkStart w:id="337" w:name="pg12648_125887"/>
    </w:p>
    <w:p>
      <w:pPr>
        <w:pStyle w:val="BookText"/>
        <w:rPr/>
      </w:pPr>
      <w:bookmarkEnd w:id="337"/>
      <w:r>
        <w:rPr>
          <w:rFonts w:ascii="IRNazanin" w:hAnsi="IRNazanin" w:eastAsia="IRNazanin"/>
          <w:color w:val="111111"/>
          <w:sz w:val="28"/>
          <w:sz w:val="28"/>
          <w:szCs w:val="28"/>
          <w:rtl w:val="true"/>
          <w:lang w:bidi="fa-IR"/>
        </w:rPr>
        <w:t>چیزی بوده که به ملکیّت درنمی‌آیند مثل خمر و خوک،یا به عینی از اعیان موجودۀ او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حکم به خروج آن عین از ترکۀ مورّث نمی‌شود بلکه حکم می‌شود به صحّت معاملۀ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الاصل فی البیع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انتقال عینی از اعیان مورث به 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الاصل،عدم الانتقال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نظیر آن مطلبی است که در مباحث گذشته ذکر نمودیم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مصلّی شک بکند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که آیا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می‌شود به انجام ظهر از آنجهت که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نماز عصر،نه به انجام ظهر از آنجهت که انجام دوباره‌اش واجب نباشد</w:t>
      </w:r>
      <w:r>
        <w:rPr>
          <w:rFonts w:eastAsia="IRNazanin" w:cs="IRNazanin"/>
          <w:color w:val="111111"/>
          <w:sz w:val="28"/>
          <w:szCs w:val="28"/>
          <w:rtl w:val="true"/>
          <w:lang w:bidi="fa-IR"/>
        </w:rPr>
        <w:t>.</w:t>
      </w:r>
    </w:p>
    <w:p>
      <w:pPr>
        <w:pStyle w:val="Heading6"/>
        <w:numPr>
          <w:ilvl w:val="5"/>
          <w:numId w:val="1"/>
        </w:numPr>
        <w:rPr/>
      </w:pPr>
      <w:bookmarkStart w:id="338" w:name="__RefHeading___Toc428375_222507752"/>
      <w:bookmarkStart w:id="339" w:name="_Toc131"/>
      <w:bookmarkEnd w:id="338"/>
      <w:r>
        <w:rPr>
          <w:rtl w:val="true"/>
        </w:rPr>
        <w:t>ذکر فروعاتی در مسأله</w:t>
      </w:r>
      <w:bookmarkEnd w:id="339"/>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قواعد و در اخر مبحث اجاره فرموده</w:t>
      </w:r>
      <w:r>
        <w:rPr>
          <w:rFonts w:eastAsia="IRNazanin" w:cs="IRNazanin"/>
          <w:color w:val="111111"/>
          <w:sz w:val="28"/>
          <w:szCs w:val="28"/>
          <w:rtl w:val="true"/>
          <w:lang w:bidi="fa-IR"/>
        </w:rPr>
        <w:t>:</w:t>
      </w:r>
    </w:p>
    <w:p>
      <w:pPr>
        <w:pStyle w:val="Heading6"/>
        <w:numPr>
          <w:ilvl w:val="5"/>
          <w:numId w:val="1"/>
        </w:numPr>
        <w:rPr/>
      </w:pPr>
      <w:bookmarkStart w:id="340" w:name="__RefHeading___Toc428377_222507752"/>
      <w:bookmarkStart w:id="341" w:name="_Toc132"/>
      <w:bookmarkEnd w:id="340"/>
      <w:r>
        <w:rPr>
          <w:rtl w:val="true"/>
        </w:rPr>
        <w:t>بیان فرع اوّل</w:t>
      </w:r>
      <w:bookmarkEnd w:id="341"/>
    </w:p>
    <w:p>
      <w:pPr>
        <w:pStyle w:val="BookText"/>
        <w:rPr/>
      </w:pPr>
      <w:r>
        <w:rPr>
          <w:rFonts w:ascii="IRNazanin" w:hAnsi="IRNazanin" w:eastAsia="IRNazanin"/>
          <w:color w:val="111111"/>
          <w:sz w:val="28"/>
          <w:sz w:val="28"/>
          <w:szCs w:val="28"/>
          <w:rtl w:val="true"/>
          <w:lang w:bidi="fa-IR"/>
        </w:rPr>
        <w:t>اگر موجر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دادم به تو،هر ماهی به یک درهم بدون تعیین قطعی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بدینمعنا که مدّت مجمل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مستأجر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مدّت یکسال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بدینمعنا که مدت و اجرت هردو تعیین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اصالة الصّحة در اینجا تعارض می‌کند با اصالة عدم التعیین و در نتیجه تساقطا و یبقی اصالة الفساد که سالم از معارض است</w:t>
      </w:r>
      <w:r>
        <w:rPr>
          <w:rFonts w:eastAsia="IRNazanin" w:cs="IRNazanin"/>
          <w:color w:val="111111"/>
          <w:sz w:val="28"/>
          <w:szCs w:val="28"/>
          <w:rtl w:val="true"/>
          <w:lang w:bidi="fa-IR"/>
        </w:rPr>
        <w:t>).</w:t>
      </w:r>
    </w:p>
    <w:p>
      <w:pPr>
        <w:pStyle w:val="Heading6"/>
        <w:numPr>
          <w:ilvl w:val="5"/>
          <w:numId w:val="1"/>
        </w:numPr>
        <w:rPr/>
      </w:pPr>
      <w:bookmarkStart w:id="342" w:name="__RefHeading___Toc428379_222507752"/>
      <w:bookmarkStart w:id="343" w:name="_Toc133"/>
      <w:bookmarkEnd w:id="342"/>
      <w:r>
        <w:rPr>
          <w:rtl w:val="true"/>
        </w:rPr>
        <w:t>بیان فرع دوّم</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اصالة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مقدّم بداریم،اقوی صحّت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ماه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قدر متیقن است و لکن نسبت به ما زاد آن،محکوم به فساد است</w:t>
      </w:r>
      <w:r>
        <w:rPr>
          <w:rFonts w:eastAsia="IRNazanin" w:cs="IRNazanin"/>
          <w:color w:val="111111"/>
          <w:sz w:val="28"/>
          <w:szCs w:val="28"/>
          <w:rtl w:val="true"/>
          <w:lang w:bidi="fa-IR"/>
        </w:rPr>
        <w:t>).</w:t>
      </w:r>
    </w:p>
    <w:p>
      <w:pPr>
        <w:pStyle w:val="Heading6"/>
        <w:numPr>
          <w:ilvl w:val="5"/>
          <w:numId w:val="1"/>
        </w:numPr>
        <w:rPr/>
      </w:pPr>
      <w:bookmarkStart w:id="344" w:name="__RefHeading___Toc428381_222507752"/>
      <w:bookmarkStart w:id="345" w:name="_Toc134"/>
      <w:bookmarkEnd w:id="344"/>
      <w:r>
        <w:rPr>
          <w:rtl w:val="true"/>
        </w:rPr>
        <w:t>بیان فرع سوّم</w:t>
      </w:r>
      <w:bookmarkEnd w:id="345"/>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است اشکال در مقدّم داشتن قول 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مدّعی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ادّعای تعیین اجرت و یا عوض معین،در مدت معلوم کند و مالک،تعیین مدّت و اجرت را انکار نماید،</w:t>
      </w:r>
    </w:p>
    <w:p>
      <w:pPr>
        <w:pStyle w:val="BookText"/>
        <w:rPr/>
      </w:pPr>
      <w:r>
        <w:rPr>
          <w:rFonts w:ascii="IRNazanin" w:hAnsi="IRNazanin" w:eastAsia="IRNazanin"/>
          <w:color w:val="111111"/>
          <w:sz w:val="28"/>
          <w:sz w:val="28"/>
          <w:szCs w:val="28"/>
          <w:rtl w:val="true"/>
          <w:lang w:bidi="fa-IR"/>
        </w:rPr>
        <w:t xml:space="preserve">اقوی تقدیم قول مستأجر است که مدّعی صحّت است،در صورتی که امر زائد بر صحّت را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آنجا که ادّعا نمود که سنة بدینار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یادآوری بفرمائید بر اساس حجّیت استصحاب از باب اصول عملیّه چه آثاری بر مستصحب مترتّب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آثار شرعیّۀ بلاواسطۀ مستصحب به برکت استصحاب بر آن مترتّب می‌شود،لکن هیچیک از آثار و لوازم غیرشرعیّه و یا خارجیّه اعمّ از اینکه عادیّه باشند و یا عقلیّه و همچنین ملازمات عقلیّه و عادیّه و نیز مقارنات اتفاقیّۀ آن و همچنین آثار شرعیّۀ مع الواسطه،با استصحاب قابل اثبات نمی‌باشند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بما هو شارع وقتی حکم می‌کند به تنزیل یک امر غیر محقّق،به منزلۀ یک امر محقّق و معلوم،باید که اثر شرعی داشته باشد و الاّ ربطی به شارع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علی القول باعتباره من باب التعبّد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فوق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الثّابت من القاعدة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اصالة الصّحة در فعل غیر عبارتست از ترتّب تمام آثار فعل صحیح واقعی بر آن عمل،لکن آثار شرعیّه‌ای که فعل صحیح دارد بر عمل الغیر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امور خارجیّه‌ای که ربطی به شارع بما هو شارع ندارد،اعمّ از اینکه از آثار و لوازم عقلیّه و عادیّۀ صحّت باشند و چه از ملازمات صحّت و چه از مقارنات اتّفاقیّۀ آن،هیچیک بر صحّت مترتّب نمی‌شوند و با اصالة الصّحة اثبات نمی‌گردند چه اصالة الصّحة را از اصول عملیّۀ تعبّدیّه بدانیم چنانکه برخی بدان قائل‌اند و چه از امارات ظنیّه بدانیم،فی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کالائی را از کس دیگری خریداری و آن را تسلّم یعنی تحویل هم گرفته است و لکن قبل از تسلیم یعنی پرداخت ثمن از دنیا رفته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ورثۀ این خریدار میّت نمی‌دانند که آیا پدر مرحومشان کالای مزبور را در برابر ثمنی خریداری کرده است که شرعا مالیّت و ملکیّت ندارد و به اصطلاح ما لا یملک است مثل میته، خمر و خنزیر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بیع او فاسد باشد؟و یا به عینی از اعیان مال خود از قبیل فرش،خانه،باغ،</w:t>
      </w:r>
    </w:p>
    <w:p>
      <w:pPr>
        <w:pStyle w:val="BookText"/>
        <w:rPr/>
      </w:pPr>
      <w:r>
        <w:rPr>
          <w:rFonts w:ascii="IRNazanin" w:hAnsi="IRNazanin" w:eastAsia="IRNazanin"/>
          <w:color w:val="111111"/>
          <w:sz w:val="28"/>
          <w:sz w:val="28"/>
          <w:szCs w:val="28"/>
          <w:rtl w:val="true"/>
          <w:lang w:bidi="fa-IR"/>
        </w:rPr>
        <w:t>زمین،ماشین،گاو،گوسفند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خریداری کرده است تا معاملۀ او صحیح باشد؟</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عملی از غیر یعنی خریدار صادر شده است و لکن ورثۀ او در صحت و فساد آن عمل شک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البته،اصالة الصّحة جاری شده و حکم به صحت آن معامله می‌شود و لکن اثر این اصل صحّت،همان جواز تصرّف وارث در آن کالاست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گفته شود که لازمۀ صحت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ثمن،عینی از اعیان ترکه بوده و به مقدار ارزش مبیع از ترکۀ میّت به بایع منتقل شده است و ورثه باید آن را بپردازند،صحیح نمی‌باشد 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این امور از آثار خارجیّه هستند که با اصالة الصّحة اثبات نمی‌شوند و لذا در صورت شک در انتقال عینی از اعیان ترکه به بایع،از اصل عدم انتقال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محلّ شاهد بیان گردید و آن این بود که اثر شرعی قدر متیقّن بوده و بر اصالة الصّحة مترتب می‌شود چونکه دلیل دارد و لکن برای ترتّب امور خارجیّه بر آن دلیلی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در اینجا وجود دارد که شیخنا متعرّض آن نشده است چونکه هدف ایشان در اینجا بر این بوده است که اصالة الصّحة فقط آثار شرعیّه را ثابت می‌کند و آن مطلب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که پس از اجرای اصالة الصّحة،یک علم اجمالی دیگری راجع به ترکۀ این مورث پیش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وارث و یا وارثان این خریدار،علم اجمالی دارند به اینکه یا مبیع داخل در ملک آنها نیست و یا اینکه عینی از اعیان موجوده به عنوان ثمن از ملک آنها خارج است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ثمن عینی از اعیان بوده،مبیع داخل در ملک آنها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ثمن عینی از اعیان موجوده بوده است،اکنون از ملک آنها خارج شده است به عبارت دیگر وارث این میّت علم اجمالی دارند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تصرّف در مبیع بر آنها حرام است،در صورتیکه بیع فاسد بوده باشد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تصرّف در مجموع ما ترک حرام است،اگر معامله صحیح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مقتضیات این علم اجمالی چیست آیا باید با صلح و یا با قرعه و یا یک امر دیگری آن را حلّ نمود؟</w:t>
      </w:r>
    </w:p>
    <w:p>
      <w:pPr>
        <w:pStyle w:val="BookText"/>
        <w:rPr/>
      </w:pPr>
      <w:r>
        <w:rPr>
          <w:rFonts w:ascii="IRNazanin" w:hAnsi="IRNazanin" w:eastAsia="IRNazanin"/>
          <w:color w:val="111111"/>
          <w:sz w:val="28"/>
          <w:sz w:val="28"/>
          <w:szCs w:val="28"/>
          <w:rtl w:val="true"/>
          <w:lang w:bidi="fa-IR"/>
        </w:rPr>
        <w:t>برای دست‌یابی به این مطالب باید که به فقه و ارباب فتوی رجوع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ما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سوال مقدّر است که تقدیرش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موردی را سراغ دارید که در آنجا اصل جاری شود در حالیکه برخی اثار دون بعض بر آن مترتّب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شیخنا می‌فرماید بله یک نمونۀ آن را قبلا در رابطۀ با قاعدۀ تجاوز و فراغ و یا اصالة الصّحة فی فعل النفس ذکر نمودیم و آن این بود که ما می‌دانیم که نماز ظهر از یک نظر دارای دو جنبه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شرط صحّت نماز عصر است بدین معنا که تا مکلّف نماز ظهر را انجام ندهد،حقّ ورود به نماز عصر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نماز ظهر،از آنجهت که نماز ظهر است بالاستقلال و با قطع نظر از شرط بودن برای عصر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خود را در اثناء نماز عصر می‌یابد و ناگهان شک می‌کند که آیا نماز ظهر را انجام داده است و شرط صحّت نماز عصر حاصل شده است و اکنون عمل را که نماز عصر باشد صحیحا شروع کرده است یا که خیر انجام نداده و در نتیجه این نماز عصری که در اثناء آن است باطل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نماز عصر،اصالة الصّحة جاری کرده می‌گوید انشاء الله صحیحا وارد عصر شده‌ام یعنی که بله شرط صحّت را تحصیل نموده‌ام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اعتبار اصل صحّت مثمر ثمر و مفید فایده است،و لکن دیگر این نتیجه را نمی‌دهد که پس نماز ظهر از آنجهت که نماز ظهر است حتما انجام شده است و اتیان دوباره‌اش واجب نیست،بلکه به این اعتبار اصل،عدم اتیان است و اشتغال یقینی مستدعی فراغت یقینیّه است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وقت باقی است باید آن را انجام دهد مگر کسی معتقد باشد به اینکه چنین شکّی،شکّ پس از تجاوز از محلّ است چرا که محلّ ظهر قبل از عصر است و روی قاعده تجاوز، بنا را بر اتیان ظهر گذاشته و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اجراء این قاعده نیز مشکل است،چرا که حقّ اینستکه تا وقت باقی است محلّ فوت نشده است و لذا هر زمان که شک کند باید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العلاّمه فی القواعد،فی اخر کتاب الاجارة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سه فرع راجع به منازعات موجر و مستأجر است که در پایان کتاب الاجاره در کتاب قواعد علامه آمده است و می‌تواند که مؤیّد مطلب شیخ باشد مبنی بر اینکه آثار غیرشرعیه بر اصل صحّت بار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 چیست؟با ذکر مثال موجود در کتاب آن را تبیین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خانه‌ام را به تو اجاره دادم هر ماهی به یک درهم و لکن زمان را مضبوط تعیین نکردم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است،ده ماه است و یا بیشتر و لذا چون زمان مجمل است،اجاره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تو را به مدّت یکسال اجاره کردم به یک دینار و لذا مدت اجاره کاملا مشخص است،چنانکه مال الاجاره هم که یک درهم باشد معین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و غرری در معامله دیده نمی‌شود و معامله و یا به تعبیر دیگر اجاره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انما الکلام 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مدّعی فساد معامله و مستأجر مدّعی صحّت آن است، قول کدامیک مقدّم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فرموده است که در تقدیم قول مستأجر نظری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ثانی در جامع المقاصد فی شرح القواعد،فرموده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نظر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قول مستأجر مقدّم شود چرا که موافق با اصالة الصّحة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قول مالک و یا موجر مقدّم باشد چرا که مدّعی عدم تعیین و عدم اجارۀ یکساله به یک دینار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شک داریم که آیا تعیین صورت گرفته است یا نه؟و یا چنین اجاره‌ای که مستأجر</w:t>
      </w:r>
    </w:p>
    <w:p>
      <w:pPr>
        <w:pStyle w:val="BookText"/>
        <w:rPr/>
      </w:pPr>
      <w:r>
        <w:rPr>
          <w:rFonts w:ascii="IRNazanin" w:hAnsi="IRNazanin" w:eastAsia="IRNazanin"/>
          <w:color w:val="111111"/>
          <w:sz w:val="28"/>
          <w:sz w:val="28"/>
          <w:szCs w:val="28"/>
          <w:rtl w:val="true"/>
          <w:lang w:bidi="fa-IR"/>
        </w:rPr>
        <w:t>ادعا می‌کند حادث شده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 التّعیین،و الاصل عدم حدوث الاجارة سنة بدینار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چنین امری یک امر حادثی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الاصل فی کلّ امر حادث شکّ فی حدوثه،عدم الحدوث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الصّحةای که در طرف مستأجر جاری می‌شود با عدم التعیینی که در طرف موجر اجرا می‌شود،تعارضا و در نتیجه تساقطا،و لذا یرجع الی اصالة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قول موجر مطابق با اصل واقع شده و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الاشکال فی تقدیم قول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فرع دوّم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مستأجر در اجرت توافق دارند که فی المثل یک درهم است و لکن در مدت اجاره با هم اختلاف دارند،یعنی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اجرتک الدار بدرهم،خانه‌ام را به تو اجاره داده‌ام به یک درهم در حالیکه مدّت اجاره را ذکر نکرده‌ایم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عدم ضبط مدّت که از شروط صحت اجاره است معامله غرری و این اجاره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استأجرت الدّار شهرا بدرهم،خانه را از تو اجاره کرده‌ام به هر ماهی یک درهم یعنی که مدّت و اجرت،هردو معین شده است و لذا اجارۀ ما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همان سوال پیش می‌آید که آیا قول مستأجر را مقدم کنیم لاصالة الصّحة یا قول موجر را مقدّم کنیم لاصالة عدم هذا الاجارة؟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الصّحةای که در جانب مستأجر است،با اصالة عدم التعیین المدة تعارض کرده و تساقط می‌کنند،در نتیجه باقی می‌ماند اصالة الفساد در جانب موجر که سالم از معارض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 چیست؟</w:t>
      </w:r>
    </w:p>
    <w:p>
      <w:pPr>
        <w:pStyle w:val="BookText"/>
        <w:rPr/>
      </w:pPr>
      <w:r>
        <w:rPr>
          <w:rFonts w:ascii="IRNazanin" w:hAnsi="IRNazanin" w:eastAsia="IRNazanin"/>
          <w:color w:val="111111"/>
          <w:sz w:val="28"/>
          <w:sz w:val="28"/>
          <w:szCs w:val="28"/>
          <w:rtl w:val="true"/>
          <w:lang w:bidi="fa-IR"/>
        </w:rPr>
        <w:t>به عکس فرع دوّم است یعنی که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به مدّت یک ماه به تو اجاره دادم،یعنی که مدّت را ذکر کردیم لکن</w:t>
      </w:r>
    </w:p>
    <w:p>
      <w:pPr>
        <w:pStyle w:val="BookText"/>
        <w:rPr/>
      </w:pPr>
      <w:r>
        <w:rPr>
          <w:rFonts w:ascii="IRNazanin" w:hAnsi="IRNazanin" w:eastAsia="IRNazanin"/>
          <w:color w:val="111111"/>
          <w:sz w:val="28"/>
          <w:sz w:val="28"/>
          <w:szCs w:val="28"/>
          <w:rtl w:val="true"/>
          <w:lang w:bidi="fa-IR"/>
        </w:rPr>
        <w:t>اجرت را معیّن نساختیم،چرا که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اجرتک داری شهرا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اجاره باطل است چرا که علم به ثمن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مستاجر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استأجرت الدّار شهرا بدرهم،یعنی که هم مدّت تعیین شده و هم اجرت و لذا اجاره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اصالة الصّحة در طرف مستأجر تعارض می‌کند با اصالة عدم تعیین الاجرة که در نتیجه تساقطا و لذا باقی می‌ماند اصالة الفساد در جانب موجر که سالم از معارض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علامه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الاقوی التّقدیم فیما لم یتضمّن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مستأجری که ادّعای صحّت می‌کند علاوه بر صحّت،مدّعی یک امر زیادتری باشد مثل موارد مذکور در امثله که مدّعی مدّت یک سال و اجرت یک دینار است،نه قول او مقدّم است و نه جای اصالة الصّحة است،چرا؟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اصالة الصّحة،آثار غیرشرعی را بار نمی‌کند و لکن اگر مدّعی زیاده نباشد قولش مقدّم می‌شود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اجرتک داری کلّ شهر بدهم،و مستأجر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استأجرت الدار شهرا بدرهم و به عبارت روشن‌تر در یکی از دو مثال اخیر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 گفت خانه را به یک درهم اجاره داده‌ام،یعنی که مدّت ذکر نشده است و لکن مستأجر در پاسخ گفت چرا مدّت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مستأجر در اینجا ادّعای چیز زائدی نکرده است و لذا الاصل،الصحة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مثال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 گفت،خانه را یک ماه به تو اجاره داده‌ام بدون ذکر اجرت و لکن مستأجر در پاسخ گفت بدرهم یعنی که اجرت هم معلوم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مستأجر ادّعای امر زائدی نکرده است و لذا الاصل،الصحة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اوّل چطور؟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موجر می‌گوید خانه را به تو اجاره دادم به هر ماهی یک درهم که در اینجا مدّت مجمل است و به روشنی معلوم نیست که مدّت اجاره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و یا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این ادّعا اگر مستأجر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خانه‌ات را برای یک ماه و به یک درهم به من اجاره داده‌ای باز اصالة الصّحة جاری شده و قول او مقدّم است،چرا که چیز زیادتری را ادّعا نکرده است چون قدر متیقن از مدّت یک ماه است که هردو بر آن اتفاق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موجر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به تو اجاره داده‌ام به ماهی یک دینار و لکن مستأجر در پاسخ به ادّعای او بگوید خیر،اجاره داده‌ای به سالی یک دینار ادعای زیادی کرده است چرا که موجر ادّعا می‌کند یک ماه به یک دینار،مستأجر ادّعا می‌کند یکسال به یک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اصالة الصّحة قدرت اثبات این زیادی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اینکه،جمیع الاثار اعمّ از شرعی و غیرشرعی بر اصالة الصّحة مترتب نمی‌شود و الاّ باید که در اینجا نیز حکم به صحّت می‌کردند و می‌گفتند لازمۀ صحت اینستکه مدّت اجاره نیز یکساله بوده است و مال الاجاره هم یک درهم و حال آنکه چنین حکمی نکرده با تردّد از آن 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در یک گفتمان ساده و خودمانی بفرمائید موضوع بحث در این تنبیه پنجم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فی العمل،می‌تواند که آثار مربوط به صحت عمل را اثبات کند لکن قادر بر اثبات لوازم اتفاقیّه و امور زائده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معامله‌ای صورت گرفته است و ما در صحّت و فساد آن شک داریم یعنی که در حصول نقل و انتقال عین در بیع شک داریم؟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اجاره،در نقل و انتقال منفعت شک داریم؟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نکاح در حصول علقۀ زوجیّت شک داریم؟و امثال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ما از اصالة الصّحة استفاده می‌کنیم،لکن اگر صحیح بودن عمل،ملازم باشد با یک امر زائدی و یا یک امری که خارج از محدودۀ صحت است،جای اصالة الصّحة نیست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می‌دانند که مورّث در حال حیاتش فلان متاع را از فلان کس خریداری نموده است و لکن نمی‌دانند که ثمن آن را چه چیزی قرار داده است بلکه دو احتمال در رابطۀ با ثمن آن کالا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احتمال اینستکه ثمن آن را از اشیاء لا یملک،از جمله خمر و خنزیر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احتمال هم اینستکه یکی از اموال موجودۀ خودش از جمله یکی از گوسفندان و یا یکی از فرشها و یا مقداری از غلاتش را قرار داده باشد که هنوز به فروشندۀ کالا تحویل نشده است اعم از اینکه این ثمن معیّنا باشد یا غیرمعیّن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می‌دهند که هذا الغنم ثمن بوده باشد یا که خیر بطور غیرمعین احتمال می‌دهند که یکی از گوسفندان موجود را ثمن قرار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اینجا در اینستکه آیا در اینجا اصالة الصّحة جاری می‌شود بدین معنا که بله، نقل و انتقال حاصل شده و این مبیع در ملک مورث داخل شده و اکنون به ورثه انتقال یافته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البته،وقتی حکم شود به اینکه این بیع صحیح است معلوم می‌شود که ثمن آن از جمله اشیاء ما لا یملک نبوده است و لذا با اجرای اصالة الصّحة در اینجا خمر و خنزیر بودن ثمن نفی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آیا لازمۀ این امر اثبات طرف دیگر است یعنی که پس لابد،ثمن عینی از این اعیان موجوده بوده است و لذا خرج من ملک المورّث؟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خیر،چونکه اصالة الصّحة که جاری شد حکم نمی‌شود به اینکه ثمن عین من الاعیان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ملک المورث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صحت اقتضا می‌کند اینستکه ثمن از ما یملک بوده است و لکن ما یملک اعم است از اینکه ما یملک فی الذّمه باشد و یا ما یملک فی الخارج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کالایی را از کسی بخرد و ثمنش را ما یملک قرار دهد لکن نه از اعیان خارجیّه،بلکه آن را در ذمّۀ خودش قرار داده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کالا را از تو خریدم به هزار تومان در ذمّه‌ام،و لذا لازم نیست که حتما بگوید این کالا را از تو خریدم در مقابل این گوسفند و یا این فرش که عین خارجی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لازمۀ شرعیّۀ صحّت معامله است اینستکه ثمن از ما یملک است دون ما لا یملک و لذا با اصالة الصّحة ما لا یملک نفی می‌شود و ما یملک،ثبات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فلان عین خارجی،ثمن معامله باشد این دیگر لازمۀ صحّت معامله معامله نیست</w:t>
      </w:r>
    </w:p>
    <w:p>
      <w:pPr>
        <w:pStyle w:val="BookText"/>
        <w:rPr/>
      </w:pPr>
      <w:r>
        <w:rPr>
          <w:rFonts w:ascii="IRNazanin" w:hAnsi="IRNazanin" w:eastAsia="IRNazanin"/>
          <w:color w:val="111111"/>
          <w:sz w:val="28"/>
          <w:sz w:val="28"/>
          <w:szCs w:val="28"/>
          <w:rtl w:val="true"/>
          <w:lang w:bidi="fa-IR"/>
        </w:rPr>
        <w:t>و لذا با اصالة الصّحة اثبات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نفی خمر و خنزیر می‌کند لکن ثمنیّت عین من الاعیان را اثبات نمی‌کند چونکه ثمنیّت عین من الاعیان می‌تواند از مقارنات اتفاقیّه باشد یعنی که تصادفا ما یقین پیدا کنیم که ثمن شیء فی الذّمه نبوده است بلکه یا خمر و خنزیر بوده و یا عین من الاعیان الموجوده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یک امر اتفاقی است و نه معنای صحت و لذا اصالة الصّحة مقارنات اتفاقیّه را ثابت نمی‌کند چنانکه عین من الاعیان الموجوده را ثابت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از جمله شرائط صحت اجاره در اجاره‌های مدّت‌دار اینستکه مدّت و وجه الاجاره هردو تعیین بشود و الا معامله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در رابطۀ با منازعات موجر و مستأجر به ذکر سه فرع پرداخته است حضرتعالی ضمن بیان هریک از این سه فرع بفرمایید چگونه این فروع می‌توانند مؤیّد مطلب شما در این مسأله باشند؟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 اینستکه موجر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خانه‌ام را به تو اجاره دادم به هر ماهی یک درهم و لکن زمان تعیین نکردم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یا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اجرت معیّنا ذکر شده و لکن مدّت معیّنا ذکر نشده بلکه اجمالا ذکر شده است و لذا اجاره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تو را به مدّت یکسال اجاره کردم به یک دینار یعنی که هم اجرت معیّن است و هم مدّت و لذا اجاره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 ادّعای فساد و بطلان می‌کند و مستأجر ادّعای صحت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که مستأجر ادّعای صحت معامله را دارد و اصالة الصّحة جاری می‌کند و ما شک داریم که آیا اصلا تعیینی صورت گرفته و سال و یا اجرت تعیین شده است یا نه؟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 التعیین السّنة و الاصل عدم حدوث الاجارة سنة بدینار چرا که چنین امری یک امر حادث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الاصل فی کلّ امر حادث شکّ فی حدوثه،عدم الحدوث</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الصّحةای که در طرف مستأجر جاری می‌شود با عدم التعیینی که در طرف</w:t>
      </w:r>
    </w:p>
    <w:p>
      <w:pPr>
        <w:pStyle w:val="BookText"/>
        <w:rPr/>
      </w:pPr>
      <w:r>
        <w:rPr>
          <w:rFonts w:ascii="IRNazanin" w:hAnsi="IRNazanin" w:eastAsia="IRNazanin"/>
          <w:color w:val="111111"/>
          <w:sz w:val="28"/>
          <w:sz w:val="28"/>
          <w:szCs w:val="28"/>
          <w:rtl w:val="true"/>
          <w:lang w:bidi="fa-IR"/>
        </w:rPr>
        <w:t>موجر اجرا می‌شود،تعارضا و در نتیجه تساقطا و لذا یرجع الی اصالة الفساد،یعنی که قول موجر مطابق با اصل واقع شده و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 را به تو اجاره دادم به یک درهم و لکن مدّت را ذکر نکرده‌ام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تو را اجاره کرده‌ام به هر ماهی یک درهم،یعنی که مدّت و اجرت هر دو تعیین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اصالة الصّحةای که در جانب مستأجر است با اصالة عدم تعیین مدّتی که در جانب موجر است تعارض کرده و در نتیجه تساقطا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باقی می‌ماند اصالة الفساد در جانب موجر که سالم از معارض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فرع سوم به عکس فرع دوّم است یعنی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یک ماه به تو اجاره دادم،یعنی که مدّت تعیین شده است،اجرت هم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اصالة الصّحة در جانب مستأجر تعارض می‌کند با اصالة عدم تعیین اجرت و در نتیجه تساقطا،و لذا باقی می‌ماند اصالة الفساد در جانب موجر که سالم از معارض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مطالب علامه در این فروع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آن امر زائد یعنی تعیین مدت و تعیین اجرت را ثابت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مستأجر در اینجا بطور همه جانبه ادّعای صحّت می‌کند باید دید که در ادعای او امر زائد بر صحت وجود دارد یا نه؟تنها در محدودۀ صحّت یک ادعایی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ادّعای او در محدودۀ صحّت است،اصالة الصّحة مقدم است و معارضی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زائد بر صحت چیز دیگری را ادّعا می‌کند،خوب در آن صورت اصالة الصّحة با عدم آن امر زائد تعارض کرده و تساقط می‌کنند و در نتیجه نوبت به اصالة الفساد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کدامیک از این سه مثال امر زائد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اوّل،چرا که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 را به تو اجاره دادم به هر ماهی یک درهم یعنی که درهم تعیین شده و لکن مدّت تعیین نشده است که یک ماه است و یا چند ماه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مستأجر در پاسخ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خانه‌ات را برای یک ماه به من اجاره دادی به یک درهم، باز هم اصالة الصّحة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چیز زیادی ادّعا نشده است،بلکه موجر می‌گوید مدّت یعنی ماه مجملا ذکر شده است تا که معامله باطل شود،مستأجر می‌گوید که معیّنا ذکر شده تا که معامله را به طرف صحت سوق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فرض این باشد که موجر گفته است خانه را به تو اجاره داده‌ام به هر ماهی یک دینار و مستأجر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اجاره کرده‌ام برای یکسال به یک دینار،یعنی که علاوه بر تعیین مدّت و تعیین اجرت،مدّعی یک امر زائدی نیز بشود و آن مدّت تعیین شدۀ سنه باشد دیگر اصالة الصّحة قدرت ندارد که این امر زائد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چند نکته در اینجا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در رابطۀ با اصالة الصّحة در این تنبیهات گذشت عموما مربوط به کم و کیف مطلب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شرائط اصالة الصّحة که آیا قبل از استکمال ارکان نیز جاری می‌شود یا نه و یا اینکه احراز عنوان لازم است یا نه؟صحبت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معنای صحت که عبارت باشد از ترتب اثر مقصود و اینکه آیا مراد از صحّت، صحّت اعتقادیّه است و یا واقعیّه؟باز صحبت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اینکه تنها آثار شرعیّۀ صحّت است که بر این اصل بار می‌شود و لا غیرهم صحبت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مطالب خود مقدّمه‌ای است برای بیان تنبیه ششم که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بیان ورود هذا الأصل علی الاستصحاب،فنقول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تقدیمه علی استصحاب الفساد و ما فی معناه فواضح لأنّ الشکّ فی بقاء الحالة السّابقة</w:t>
      </w:r>
      <w:bookmarkStart w:id="346" w:name="pg12648_125899"/>
    </w:p>
    <w:p>
      <w:pPr>
        <w:pStyle w:val="BookText"/>
        <w:rPr/>
      </w:pPr>
      <w:bookmarkEnd w:id="346"/>
      <w:r>
        <w:rPr>
          <w:rFonts w:ascii="IRNazanin" w:hAnsi="IRNazanin" w:eastAsia="IRNazanin"/>
          <w:color w:val="111111"/>
          <w:sz w:val="28"/>
          <w:sz w:val="28"/>
          <w:szCs w:val="28"/>
          <w:rtl w:val="true"/>
          <w:lang w:bidi="fa-IR"/>
        </w:rPr>
        <w:t>علی الفعل المشکوک أو ارتفاعها،ناش عن الشکّ فی سببیّة هذا الفعل و تأثیره،فإذا حکم بتأثیره فلا حکم لذلک الشکّ،خصوصا إذا جعلنا هذا الأصل من الظواهر المعتبرة،فیکون نظیر حکم الشارع بکون الخارج قبل الاستبراء بولا،الحاکم علی أصالة بقاء الطهارة</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صرّح فی باب البیع بالرجوع إلی أصالة الصحّة فی مألة الاختلاف فی البیع بالحرّ أو العبد،انظر قواعد الأحکام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،و بالتوفّق فی مسألة ما لو ادّعی الصغر أو الجنون،انظر نفس المصدر،و بتقدّم أصالة عدم البلوغ علی أصالة الصحّة فی باب الضمان،کما تقدّم فی الصفحة </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،و بتعارضهما و الرجوع إلی أصالة البراءة فی بعض کلماته،علی ما حکی عنه القطب،کما تقدّم فی الصفحة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تقدیمه علی الاستصحابات الموضوعیّة المترتّب علیها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کأصالة عدم البلوغ، و عدم اختیار المبیع بالرؤیة أو الکیل أو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اضطربت فیه کلمات الأصحاب،خصوصا العلاّمة </w:t>
      </w:r>
      <w:r>
        <w:rPr>
          <w:rStyle w:val="FootnoteAnchor"/>
          <w:rtl w:val="true"/>
        </w:rPr>
        <w:footnoteReference w:id="111"/>
      </w:r>
      <w:r>
        <w:rPr>
          <w:rFonts w:ascii="IRNazanin" w:hAnsi="IRNazanin" w:eastAsia="IRNazanin"/>
          <w:color w:val="111111"/>
          <w:sz w:val="28"/>
          <w:sz w:val="28"/>
          <w:szCs w:val="28"/>
          <w:rtl w:val="true"/>
          <w:lang w:bidi="fa-IR"/>
        </w:rPr>
        <w:t>و بعض من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347" w:name="__RefHeading___Toc428383_222507752"/>
      <w:bookmarkStart w:id="348" w:name="_Toc135"/>
      <w:bookmarkEnd w:id="347"/>
      <w:r>
        <w:rPr>
          <w:rtl w:val="true"/>
        </w:rPr>
        <w:t>تنبیه ششم</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دلیل تقدیم اصالة الصّحة بر اصالة الفساد است و لذا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مقدّم بودن اصالة الصّحة بر استصحاب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معنای استصحاب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سلطۀ مالک قبلی،عدم وجوب ردّ و عدم اشتغال ذمّۀ خریدار بر ثمن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شکّ در بقاء حالت سابقه بر این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شک،و از بین رفتن آن حالت سابقه،ناشی از شکّ در سببیّت این فعل و تأثیر آن است و لذا</w:t>
      </w:r>
      <w:r>
        <w:rPr>
          <w:rFonts w:eastAsia="IRNazanin" w:cs="IRNazanin"/>
          <w:color w:val="111111"/>
          <w:sz w:val="28"/>
          <w:szCs w:val="28"/>
          <w:rtl w:val="true"/>
          <w:lang w:bidi="fa-IR"/>
        </w:rPr>
        <w:t>:</w:t>
      </w:r>
      <w:bookmarkStart w:id="349" w:name="pg12648_125900"/>
    </w:p>
    <w:p>
      <w:pPr>
        <w:pStyle w:val="BookText"/>
        <w:rPr/>
      </w:pPr>
      <w:bookmarkEnd w:id="3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 به تأثیر آن فعل بشود،دیگر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شکّ مسبّبی نخواهد بود، بویژه اگر ما این اصل اصالة الصّحة را از ظواهر معتبره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امارات ظنیّه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دهیم،که آنگاه این مقدّم بودن اصالة الصّحة بر استصحابات،مثل حکم شارع است به اینکه آنچه قبل از استبراء خارج شده 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ظاهر حال که از امارات ظنیّه است،حاکم بر اصالت بقاء طهارت است</w:t>
      </w:r>
      <w:r>
        <w:rPr>
          <w:rFonts w:eastAsia="IRNazanin" w:cs="IRNazanin"/>
          <w:color w:val="111111"/>
          <w:sz w:val="28"/>
          <w:szCs w:val="28"/>
          <w:rtl w:val="true"/>
          <w:lang w:bidi="fa-IR"/>
        </w:rPr>
        <w:t>).</w:t>
      </w:r>
    </w:p>
    <w:p>
      <w:pPr>
        <w:pStyle w:val="Heading6"/>
        <w:numPr>
          <w:ilvl w:val="5"/>
          <w:numId w:val="1"/>
        </w:numPr>
        <w:rPr/>
      </w:pPr>
      <w:bookmarkStart w:id="350" w:name="__RefHeading___Toc428385_222507752"/>
      <w:bookmarkStart w:id="351" w:name="_Toc136"/>
      <w:bookmarkEnd w:id="350"/>
      <w:r>
        <w:rPr>
          <w:rtl w:val="true"/>
        </w:rPr>
        <w:t>اضطراب کلمات فقهاء در تقدیم اصالة الصّحة بر استصحابات موضوعیّه</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مقدّم داشتن اصالة الصّحة بر استصحابات موضوعیّه‌ای که فساد بر آنها مترتّب می‌شود مثل استصحاب عدم 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یا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 عدم اختبار مبیع به رؤیت یا کیل یا وزن،کلمات فقهاء خصوصا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کسانی که متأخر از او هستند،مضطرب و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محلّ نزاع ذکر چه نکاتی به عنوان مقدّمه بحث لازم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امور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ثقه،ظواهر کلمات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بالاجماع از امارات ظنیّه بوده و به مناط کشف ظنّی از واقع دارای ارزش‌اند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امور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عقلی که نتیجه‌اش رفع العقاب و ترخیص ظاهری است و اصل احتیاط عقلی که نتیجه‌اش رفع تحیّر است و اطمینان بخشی بالاجماع از اصول عملیّۀ تعبّدیّه بوده و صرفا یک وظیفۀ عملیّه‌ای هستند که علی الظاهر در حق مکلّف شاکّ و جاهل به واقع،جعل و تشریع شده‌اند تا که وی را در مقام عمل از حیرت و سرگردانی درآورند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امور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بیّنه،قاعدۀ ید،قاعدۀ فراغ و تجاوز،اصالة الصّحة فی فعل النفس و استصحاب است که محل نزاع و اختلاف‌اند که آیا از امارات ظنیّه بوده و طریق الی الواقع‌اند یا که از اصول عملیه بوده که صددرصد تعبّدا وظیفۀ ما شده‌اند؟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رابطۀ با امور مذکور در مباحث و فصول گذشته بحث شد و به سؤال مزبور پاسخ داده 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 قسمت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اصالة الصّحة فی فعل الغیر است که آیا از امارات ظنیّه است و یا از اصول عملیّۀ تعبّدیّه؟ که دو قول در رابطۀ با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اکثر اینستکه از امارات ظنیّه است،چرا که اکثر فقهاء از جمله علاّمه برای اثبات حجیّت این اصل به ظاهر حال مسلم تمسّک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بلاشک ظاهر حال مفید ظنّ نوعی است و از آن باب دارای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مرحوم محقّق قمی در اثبات حجّیت این اصل به قانون غلبه تمسّک کرده است که آن نیز از امارات ظنیّه بوده و مفید ظنّ است بدین معنا که فرد مسلمان غالبا عملش را صحیح انجام می‌دهد،و الظّنّ یلحق الشیء بالاعم الاغلب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متأخرین هم آن را از اصول عملیّۀ تعبّدیّه دانسته‌اند که اگر به فرض از اصول عملیّۀ تعبدیّه باشد این اصول خود بر دو قسم‌اند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محرزه و غیرمحرزه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اصول عملیّه تعبدیّه غیرمحرزه چیست؟</w:t>
      </w:r>
    </w:p>
    <w:p>
      <w:pPr>
        <w:pStyle w:val="BookText"/>
        <w:rPr/>
      </w:pPr>
      <w:r>
        <w:rPr>
          <w:rFonts w:ascii="IRNazanin" w:hAnsi="IRNazanin" w:eastAsia="IRNazanin"/>
          <w:color w:val="111111"/>
          <w:sz w:val="28"/>
          <w:sz w:val="28"/>
          <w:szCs w:val="28"/>
          <w:rtl w:val="true"/>
          <w:lang w:bidi="fa-IR"/>
        </w:rPr>
        <w:t>سلسله اصول عملیّه‌ای هستند که فقط در حکم جاری شده و ترخیص ظاهری می‌آورند و الاّ محرز موضوع نیستند ولو تعبّدا،فی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عقلی تنها دلالت دارد که شرب این مایع در ظاهر مرخّص فیه است و ارتکاب آن عقاب ندارد بخاطر اینکه عقاب بلابیان قبیح است لکن،نمی‌تواند بگوید که بنا را بگذار بر آب بودن چرا که این امر به عهدۀ اصل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اصول عملیّۀ تعبّدیّۀ محرزه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این اصول،صرفا یک اصل حکمی نمی‌باشد بلکه اصلی است که ولو از روی تعبّد باشد،موضوع را برای ما احراز می‌کند که پس از آن حکم خود به خود مترتب می‌شود، فی المثل با قاعدۀ فراغ و 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نتیجه می‌گیریم که فلان شرط و یا فلان جزء انشاء الله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می‌گوئیم که پس اعاده لازم نیست و یا قضا لازم نیست و عمل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معنای به شکّت اعتنا نکن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را بر انجام مشکوک فیه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مطلب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استصحاب و مفاد اصالة الصّحة نیز همین است یعنی که به</w:t>
      </w:r>
    </w:p>
    <w:p>
      <w:pPr>
        <w:pStyle w:val="BookText"/>
        <w:rPr/>
      </w:pPr>
      <w:r>
        <w:rPr>
          <w:rFonts w:ascii="IRNazanin" w:hAnsi="IRNazanin" w:eastAsia="IRNazanin"/>
          <w:color w:val="111111"/>
          <w:sz w:val="28"/>
          <w:sz w:val="28"/>
          <w:szCs w:val="28"/>
          <w:rtl w:val="true"/>
          <w:lang w:bidi="fa-IR"/>
        </w:rPr>
        <w:t>شکّت اعتنا نکن و بنا را بر انجام مشکوک فیه بگذار،و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اصالة الصّحة اصل باشد و نه اماره لکن یک اصل محرز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اجراء این عمل،موضوع صحّت درست می‌شود و آن عقد یا ایقاع،عبادت و یا معامله است که جامع کلیّۀ اجزاء و شرائط باشد و لذا به دنبال آن حکم می‌شود به ترتب اثر و حصول نقل و انتقال و ملکیّت در بیع،زوجیّت در نکاح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فوق موضوع بحث در این تنبیه ششم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تعارض اصالة الصّحة با سایر امارات و اصول سه مقام از بحث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اصالة الصّحة با اماره‌ای از امارات از قبیل بیّنه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اصالة الصّحة با اصلی از اصول عملیّه از قبیل برائت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اصالة الصّحة با اصالة الفساد که خود دو شعبه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اصالة الصّحة با استصحاب الفساد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اصالة الصّحة با سایر استصحابات موضوعیه از جمله اصالة عدم البلوغ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ورود هذا الأصل علی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مقام اوّل از بحث و در حقیقت پاسخ به سوال ذیل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اصالة الصّحة با اصالة الفساد تعارض کنند کدامیک مقدّم داشته می‌شوند؟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معامله‌ای انجام شده در حالیکه ما در صحّت و فساد آن شک داریم و این در حالی است که از یکطرف اصالة الصّحة،حکم به صحت می‌کند و از طرف دیگر اصالة الفساد حکم به فساد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می‌دانیم که اصل اوّلی در معاملات اعمّ از عقود و ایقاعات،فساد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اصالة الفساد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ترتب اثر مقصود از عقد و اصالة الصّحة یعنی حکم به صحّت و صحّت به معنای ترتّب اثر مقصود از هر 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بفرمائید کدامیک از این دو اصل به هنگام معارضه مقدّم می‌شود؟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این سوال باید گفت بطور کلی چهار صورت در اینجا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هم اصالة الصّحة و هم اصالة الفساد،هردو از امارات ظنیّه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هم اصالة الصّحة از اصول عملیّه باشد،هم اصالة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اصالت فساد از امارات باشد و اصالة الصّحة از 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اصالت فساد از اصول باشد و اصالة الصّحة از امارات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هریک از فروض مزبور در پاسخ به سوال فوق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و صورت چهارم،بلاشک اصالة الصّحة از باب اینکه امارات و ادلّۀ اجتهادیّه بر اصول عملیّه مقدّم هستند و نوع تقدیم هم از باب حکومت است،بر اصالة الفساد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اوّل،دوّم و سوّم نیز اصالة الصّحة بر اصالة الفساد مقدّم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شکّ ما در ترتّب اثر و عدم آن،در بقاء حالت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ملکیّت و نقل و 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ارتفاع آن مسبب است از شک در اینکه آیا فلان عقد،جامع جمیع اجزاء و شرائط بوده است یا نه؟سببیّت داشته است یا نه؟مؤثر بوده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ثابت کرد که بله،فلان عقد جامع جمیع اجزاء و شرائط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اثر مقصود هم بر آن مترتب می‌شود و لذا دیگر نوبت به اصالة الفساد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کلیّه در این رابطه چه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بود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اصل کان مجراه الشکّ السّببیّ،فهو حاکم علی ما یجری فی الشّکّ المسبّب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حکومت هم اینستکه تنزیلا،موضوع اصل محکوم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اذا جعلنا هذا الاصل من الظواهر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اصالة الصّحة را چنانکه در فرض چهارم گفته شد از امارات قرار داده و اصالة الفساد را از اصول،به طریق اولی بر اصالة الفساد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در همۀ صوری که ذکر شد بر اصالة الفساد مقدم است بویژه در فرض چهارم که اصالة الصّحة از امارات و استصحاب فساد از اصول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پاسخ مذکور در تبیین ما نحن فیه مثال بزنید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پس از بول استبراء نکرده است و تنها به تطهیر مخرج بول اکتفا نموده است،لکن پس از لحظاتی رطوبتی می‌بیند،وظیفه‌اش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طهارت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طهارت بدن و لباست بکن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مقدّس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را بر بولیّت گذاشته و حکم به بولیّت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ظاهر هر انسانی که بول کرده و استبراء نکرده نشان می‌دهد که مقداری از ذرّات بول در مجرای ادرار او باقی مانده باشد که به تدریج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شارع مقدّس،این ظاهر حال را که از امارات ظنیّه بوده و مفید ظنّ نوعی است بر آن اصل مقدّم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تقدیمه علی الاستصحابات الموضوعیّة المترتّب علیها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یک سؤال مقدّر است که تقدیرش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اصالة الصّحة با یک سلسله اصول موضوعیّه از قبیل اصالة عدم البلوغ،اصالة عدم المشاهده در اجناسی که با مشاهده معامله می‌شوند،اصالة عدم الکیل و اصالة عدم الوزن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مکیلات،موزونات،معدودات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کند،کدامیک مقدّم می‌شوند؟فی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 انشاء شده است و ما در صحّت و فساد آن شک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شک ما هم اینستکه نمی‌دانیم که آیا مجری عقد بالغ بوده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اصالة الصّحة را مقدّم بداریم حکم به صحّت این عقد و ترتب اثر بر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اصالة عدم البلوغ را مقدّم بداریم حکم به فساد این عقد و عدم ترتب اثر بر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بفرمائید کدامیک از این دو اصل بر دیگری مقدّم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نیز چهار صورت متصوّر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هریک از اصالة الصّحة و استصحاب موضوعی امارۀ ظنیّه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هم اصالة الصّحة و هم استصحاب موضوعی از اصول عملیّۀ تعبّدیّه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اصالة الصّحة از اصول عملیّه و استصحاب موضوعی از امارات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اصالة الصّحة از امارات و استصحاب موضوعی از اصول عملیّه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چهارم،بلاتردید اصالة الصّحة از باب اینکه هر اماره‌ای بر اصل مقدّم است چرا که الاصل دلیل حیث لا دلیل،بر استصحابات موضوعیّه مقدّم می‌شود،نوع تقدیم هم از باب حکومت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سه فرض اوّل،دوّم و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رابطۀ با تقدّم اصالة الصّحة بر استصحاب و عدم آن سه وجه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استصحابات موضوعیّه بر اصالة الصّحة تقدّم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اصالة الصّحة با استصحابات موضوعیه تعارض کرده،تساقط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اصالة الصّحة بر اصول موضوعیّۀ مذکور تقدّم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وجه اوّل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از اصول حکمیّه است چرا که هریک از صحّت و فساد حکمی از احکام وضعیّه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بلوغ و امثال آن از اصول موضوعیّه هستند چرا که بلوغ و عدم بلوغ مثلا خود موضوع برای صحت و فساد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موضوعی هم بر اصل حکمی تقدّم دارد،چرا که موضوع نسبت به حکم به منزلۀ علّت است نسبت به معلول و سبب است نسبت به 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اگر موضوع نباشد حکم هم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بلاشک اصل سببی بر اصل مسبّبی مقدم است چونکه شک در مسبّب از شکّ در سبب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برکت اصل،وضع سبب نفیا و اثباتا روشن شد خود به خود وضع مسبّب نیز روشن شده و دیگر نیازی به اجراء اصل نمی‌باشد اعمّ از اینکه اصل مسبّبی موافق با اصل سببی باشد و یا مخالف با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ایّحال تا اصلی سببی در کار باشد نوبت به اصل مسببی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مطالب فوق چرا اصالة الصّحة در ما نحن فیه مسبّبی و اصالة عدم البلوغ سببی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ما در صحّت و فساد مسبّب از شک در بلوغ و عدم بلوغ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با اصل عدم بلوغ وضع موضوع و سبب روشن شود،دیگر نوبت به شک در صحّت و فساد نمی‌رسد،بلکه حتما حکم به فساد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جهت هم فرقی نمی‌کند که هردو اصل باشند یا اماره،چرا که در میان امارات نیز حاکم و محکوم وجود دارد،بویژه اگر استصحاب از امارات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 جعلنا هذا الأصل من 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کلمات جماعة بل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تقدیمه علی تلک الاستصحابات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جعلناه من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ارید بالصّحّة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ترتّب الأثر،فلا إشکال فی تقدیم الاستصحاب الموضوعیّ علیها؛لأنّه مزیل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بها کون الفعل بحیث یترتّب علیه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الأصل مشخّصا للموضوع من حیث ثبوت الصّحة له،لا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تقدیمه علی الاستصحاب الموضوعیّ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أصالة عدم بلوغ البائع تثبت کون الواقع فی الخارج بیعا صادرا عن غیر بالغ،فیترتّب علیه الفساد،کما فی نظائره من القیود العدمیّة المأخوذة فی الموضوعات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أصالة الحمل علی الصحیح تثبت کون الواقع بیعا صادرا عن بالغ،فیترتّب علیه الصحّة، فتتعارضان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الحمل علی الصّحیح یقتضی کون الواقع البیع الصادر عن بالغ،و هو سبب شرعیّ فی ارتفاع الحالة السّابقة علی العقد،و أصالة عدم البلوغ لا توجب بقاء الحالة السّابقة علی العقد من حیث إحراز البیع الصادر عن غیر بالغ بحکم الاستصحاب؛لأنّه لا یوجب الرجوع إلی الحالة السابقة علی هذا العقد؛فإنّه لیس ممّا یترتّب علیه و إن فرضنا أنّه یترتّب علیه آثار اخر؛لأنّ عدم المسبّب من آثار عدم السّبب لا من آثار ضدّه،فنقول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وجود السّبب ما لم یدلّ دلیل شرعیّ علی وجوده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 علی الحالة السّابقة علی هذا البیع مستند إلی عدم السبب الشّرّعی،فإذا شکّ فیه بنی علی البقاء و عدم وجود المسبّب،ما لم یدلّ دلیل علی کون الموجود المردّد بین السّبب و غیره هو السّبب،فإذن لا منافاة بین الحکم بترتّب الاثار المترتّبة علی البیع الصّادر عن</w:t>
      </w:r>
      <w:bookmarkStart w:id="352" w:name="pg12648_125907"/>
    </w:p>
    <w:p>
      <w:pPr>
        <w:pStyle w:val="BookText"/>
        <w:rPr/>
      </w:pPr>
      <w:bookmarkEnd w:id="352"/>
      <w:r>
        <w:rPr>
          <w:rFonts w:ascii="IRNazanin" w:hAnsi="IRNazanin" w:eastAsia="IRNazanin"/>
          <w:color w:val="111111"/>
          <w:sz w:val="28"/>
          <w:sz w:val="28"/>
          <w:szCs w:val="28"/>
          <w:rtl w:val="true"/>
          <w:lang w:bidi="fa-IR"/>
        </w:rPr>
        <w:t>غیر بالغ،و ترتّب الاثار المترتّبة علی البیع الصادر عن بالغ؛لأنّ الثانی یقتضی انتقال المال عن البائع،و الأوّل لا یقتضیه،لا أنّه یقتضی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353" w:name="__RefHeading___Toc428387_222507752"/>
      <w:bookmarkStart w:id="354" w:name="_Toc137"/>
      <w:bookmarkEnd w:id="353"/>
      <w:r>
        <w:rPr>
          <w:rtl w:val="true"/>
        </w:rPr>
        <w:t>تحقیق در مسأله</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اصالة الصّحة را از قبیل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امارات ظنیّه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دهیم چنانکه ظاهر کلمات جماعتی،بلکه اکثر علماء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حال مسلم را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مقدّم داشتن اصالة الصّحة بر استصحابات موضوعیّه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اصالة الصّحة را از اصول قرار بدهیم دو صورت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از صحّت در این سخن آنها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الصّحة،همان ترتّب اثر باشد،در تقدیم استصحاب موضوعی بر اصالة الصّحة اشکالی وجود ندارد چرا که استصحاب موضوعی زایل‌کنندۀ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مراد حضرات از صحّت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به گونه‌ای است که اثر بر آن مترتّب می‌شود بدین معنا که اصل،مشخّص‌کنندۀ موضوع از جهت ثبوت صحّت حکم برای آن می‌باشد و نه مطلقا،در تقدیم آن بر استصحاب موضوعی،نظری وجود دارد و 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عدم بلوغ بایع اثبات می‌کند که آنچه در خارج واقع شده است،بیعی است که از ادم غیربالغ صادر شده است و لذا فساد بر آن مترتّب می‌شود چنانکه در امثال آن از جمله قیود عدمیّه‌ای که در موضوعات وجودیّه اخذ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اصالت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صحت،اثبات می‌کند که آنچه در خارج واقع شده بیعی است که از ادم بالغ صادر شده است و لذا صحّت بر آن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احد الضّدّین را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اصالت عدم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سازندۀ ضدّ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کرده،هردو تساقط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باقی می‌ماند اصالة الفساد که سلیما عن المعارض</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می‌فرماید لکن تحقیق در مسأله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صحّت اقتضا می‌کند که عقدی که در خارج واقع شده،بیعی است که از ادم بالغ صادر شده است که همان سبب شرعی در از بین رفتن حالت سابقۀ بر عقد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اصالت عدم بلوغ،از جهت احراز اینکه بیع صادره به حکم استصحاب از ادم غیربالغ است،موجب بقاء حالت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عقد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اصالت عدم بلوغ موجب رجوع به حالت سابقه بر این عقد و حکم به فساد آن نمی‌شود،چونکه فساد مترتب بر ضدّ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مترتّب بر نقیض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عدم 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نبودن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عدم سبب است و نه از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فساد از آن لم یصدر است و نه ما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فرض کنیم که آثار دیگری نیز بر این ضدّ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یک دلیل شرعی بر وجود سبب دلالت نکند،سببی برای نقل و انتقال وجود پیدا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 بر حالت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بیع مستند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سبب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سبب بیاید وضعیّت به هم می‌خورد و الاّ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شود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آیا سبب شرعی آمده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گذاشته می‌شود بر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استصحاب نیامدنش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وجود مسبّب البته تا مادامی که یک دلیل شرعی،دلالت نکند بر اینکه این عقدی که مردّد است بین سبب و غیر آن،همان سبب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منافاتی بین حکم به ترتّب اثار مترتّبۀ بر بیع صادره از غیربالغ و ترتّب آثار مترتّبۀ بر بیع صادره از بالغ،وجود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اصالة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می‌کند انتقال مال از بایع را و لکن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اصالة عدم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 نمی‌کند انتقال مال را،نه اینکه از قبیل مقتضی العدم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درصدر این مبحث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پاسخ به دلیل وجه اوّل از سه وجه مذکور یعنی تقدّم استصحابات موضوعیّه بر اصالة الصّحة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اصالة الصّحة از اصول حکمیه است،لکن همچون اصل برائت عقلی و اصل احتیاط عقلی نیست که تنها در حکم شرعی جاری شده و نفس صحّت و ترتّب اثر را ثابت کند تا در نتیجه قدرت معارضه با اصول موضوعیّه را نداشته باشد و در طول آنها قرار بگیرد،بلکه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استصحاب موضوعی به قول شما یک اصل محرز بوده و تعبّدا موضوع را احراز می‌کند و حکم بر آن مترتّب می‌سازد و احد الاحتمالین را که همان صدور عقد از ادم غیربالغ باشد را تعیین می‌کند،اصالة الصّحة نیز از اصول محرزه بوده و احتمال دیگر را تعیین می‌کند یعنی دلالت می‌کند بر اینکه فلان عقد از شخص بالغ صادر شده و مجرای تمام شرائط بوده است،و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بلوغ حین العقد نتیجه‌اش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عقد از غیربالغ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نتیجه‌اش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عقد از ادم بالغ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اصل در یک مرتبه قرار داشته و در عرض هم‌اند و لذا تعارضا و تساقطا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الاصل الاوّلی در معاملات که همان اصالة الفساد باشد،نه اینکه استصحاب بر اصل مقدّم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بیان فوق مشکل سببی و مسبّبی بودن را حلّ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خیر،چونکه اصالة الصّحة ولو اصل محرز باشد و لکن باید که مجری داشته و قابل جریان باشد تا که اصل محرز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اینکه تا اصل سببی جاری است،نوبت به اصل مسبّبی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نظائره من القیود العدمیّة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موضوعی مرکب از دو جزء باشد یکی جزء و یا قید وجودی و یکی عدمی،در صورتیکه جزء وجودی آن بالوجدان محرز شود،جزء عدمی آن نیز به برکت اصل احراز می‌شود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قیود عدمیّه‌ای که در موضوعات وجودیه اخذ می‌شوند با اصل قابل احراز می‌باشند،فی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غیر الفاسق،یجب اکرامه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به عالمیّت زید یقین داریم،لکن در فسق او شک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جاری کرده و فاسق نبودن او را احراز می‌کنیم،وقتی که موضوع با تمام قیودش محرز شود،حکم هر بر آن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یعنی تصرّف در ملک غیر بدون اذن مالک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وجدانا می‌دانیم که فلان تصرّف در خارج،تصرّف در ملک غیر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 که این تصرّف در ملک غیر مع الاذن است تا که غصب نباشد یا که بدون اذن است که حرام و غصبی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اذن جاری می‌کنیم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حقیقت پاسخ از دلیل وجه دوم یعنی آنجائی است که اصالة الصّحة حاکم بر اصالة عدم سبب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که شک ما در صحّت و فساد فعل ناشی از شکّ در بلوغ و عدم آن ناشی می‌شود،تنها اصالة الصّحة جاری می‌شود و نه اصول موضوعیّه از قبیل عدم 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بقول وجه دوّم،نتیجۀ اصل عدم بلوغ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عقد از ادم غیربالغ صادر شده است،در حالیکه این اثر از آثار و احکام شرعیّۀ عدم بلوغ نیست بلکه اثر خارجی است که می‌شود اصل مثبت و اصل مثبت هم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یا در اثر خفاء واسطه و یا از جهت قول به حجّیت اصل مثبت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مطلب فوق صرف نظر کنیم باز هم یک پاسخ اصلی به وجه دوّم داریم لکن قبل از پرداختن به آن جواب ذکر یک مقدّمه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متقابلان،گاهی متناقضان هستند و گاهی ضدّان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ضدّان دو امر وجودی هستند که میان آنها نهایت منافرت وجود داشته که اجتماعشان در آن واحد و در محلّ واحد محال است و لکن ارتفاعشان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سواد و بیاض</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نقیضان دو امری را گویند که یکی وجودی و دیگری عدمی است در حالیکه نهایت</w:t>
      </w:r>
    </w:p>
    <w:p>
      <w:pPr>
        <w:pStyle w:val="BookText"/>
        <w:rPr/>
      </w:pPr>
      <w:r>
        <w:rPr>
          <w:rFonts w:ascii="IRNazanin" w:hAnsi="IRNazanin" w:eastAsia="IRNazanin"/>
          <w:color w:val="111111"/>
          <w:sz w:val="28"/>
          <w:sz w:val="28"/>
          <w:szCs w:val="28"/>
          <w:rtl w:val="true"/>
          <w:lang w:bidi="fa-IR"/>
        </w:rPr>
        <w:t>منافرت بین آنها برقرار است به نحوی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آن دو در آن واحد و در محلّ واحد محال است،چنانکه ارتفاعشان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سر از اجتماع نقیضین و ارتفاع آن دو درمی‌آورد،و این دو هر دو محال است مثل هستی و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اثر،مال یک امر وجودی است که باید وجدانا و یا تعبّدا احراز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اثر،مربوط به ضد آن امر وجودی است که آن ضد نیز یک امر وجودی است و باید اثبات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اثر از آن نقیض آن امر وجودی یعنی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قابل توجّه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امور مذکور،یعنی خود امر وجودی و یا ضدّ یا نقیض آن که منشأ اثر بوده و حکم شرعی بر آن مترتّب می‌شود باید اثبات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اثبات موضوعی که دارای اثر شرعی نیست بلافایده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توجه به مقدّمۀ فوق می‌گوئیم در ما نحن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امر وجودی داریم و آن عقدی است که از ادم بالغ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امر وجودی دیگری داریم که ضدّ آن امر وجودی است و آن عقدی است که از ادم غیر بالغ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امر عدمی هم داریم و آن عدم صدور عقد از ادم بالغ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صحّت و ترتب اثر بلاشک از آثار و احکام عقد صادرشدۀ از ادم بالغ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فساد از آثار و احکام شرعیّۀ ضدّ آن یعنی عقد صادرشدۀ از ادم غیربالغ نیست و لذا ما نیازی به اثبات این ضد،بواسطۀ استصحاب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فساد از آثار شرعیّۀ نقیض آن امر وجودی اوّل یعنی عدم صدور عقد از ادم بالغ است که با اصل عدم بلوغ اثبات می‌گردد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گرفتن نتیجۀ نهائی بفرمائید به چه دلیل فساد بر عقد صادرۀ از غیربالغ مترتّب</w:t>
      </w:r>
    </w:p>
    <w:p>
      <w:pPr>
        <w:pStyle w:val="BookText"/>
        <w:rPr/>
      </w:pPr>
      <w:r>
        <w:rPr>
          <w:rFonts w:ascii="IRNazanin" w:hAnsi="IRNazanin" w:eastAsia="IRNazanin"/>
          <w:color w:val="111111"/>
          <w:sz w:val="28"/>
          <w:sz w:val="28"/>
          <w:szCs w:val="28"/>
          <w:rtl w:val="true"/>
          <w:lang w:bidi="fa-IR"/>
        </w:rPr>
        <w:t>نمی‌شود و موضوع آن این امر وجودی نبوده بلکه یک امر عدمی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این سؤال نیز خود نیازمند به یک مقدّمه است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یک مسبّب،مستند به وجود سبب و یا به تعبیر دیگر وجود هر معلولی مستند به وجود علّت تامّۀ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تحقّق علّت تامّه،معلول محقّق شده و تخلّف معلول از علّت تامه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مسبّب نیز مستند به عدم سبب است و لذا گفته می‌شود که عدم العلّة علّة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عبارت از باب قیاس به امور وجودیه گفته میشود و در آن مسامحه و توسّع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عدم چیزی نیست تا که علّت باشد و در ایجاد عدم معلول تأثیر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تأثیر از آن امر وجودی است،منتهی از باب اینکه وقتی علّت تامّه نباشد،معلول هم نخواهد بود گفته‌اند که عدم العلة،علة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مسبّب مستند است به عدم سبب،نه اینکه مستند باشد به سبب ناقص و یا اینکه از افراد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علّت و معلول باید که سنخیّت باشد و علّت ناقصه که امر وجودی است با عدم معلول که امر عدمی است سنخیّت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مسبّب معلول عدم سبب است و نه هیچ امر دیگری از علّت ناقصه و ضد علّت تامّه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مزبور می‌گوئیم دلیل اینکه فساد بر عقد صادرۀ از غیربالغ مترتب نمی‌شود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حقیقت،همان عدم ترتّب اثر است چنانکه صحّت به معنای ترتّب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امر نقیضان و یا عدم و ملکه هستند،یعنی که صحّت یک امر وجودی و فساد یک امر عدمی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صحّت که یک امر وجودی است به چیزی مستند شود مثل اینکه گفته شود عقد صادرۀ از ادم بالغ،قطعا فساد نیز به نقیض آن امر وجودی که عدم صدور عقد از بالغ باشد مستند می‌شود و نه به ضد آن امر وجودی که صدور عقد از غیربالغ باشد ضرورة انّ عدم المسبّب مستند</w:t>
      </w:r>
    </w:p>
    <w:p>
      <w:pPr>
        <w:pStyle w:val="BookText"/>
        <w:rPr/>
      </w:pPr>
      <w:r>
        <w:rPr>
          <w:rFonts w:ascii="IRNazanin" w:hAnsi="IRNazanin" w:eastAsia="IRNazanin"/>
          <w:color w:val="111111"/>
          <w:sz w:val="28"/>
          <w:sz w:val="28"/>
          <w:szCs w:val="28"/>
          <w:rtl w:val="true"/>
          <w:lang w:bidi="fa-IR"/>
        </w:rPr>
        <w:t>الی عدم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انتقال و یا زوجیّت مثلا،مسبّب است از عقدی که تمام بوده و جامع جمیع شرائط معتبرۀ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عدم نقل و انتقال و یا زوجیّت مسبّب از عدم وجود یک عقد تمام است در مسبّب از وجود یک عقد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توجه به اینکه موضوع فساد یک امر عدمی است که نقیض موضوع صحت است و نه ضد آن و لذا نیازی به احراز ندارد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بطلان و بقاء بر حالت سابقه یعنی عدم نقل و انتقال و زوجیّت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است به نبود سبب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اصل عدم بلوغ نیز همین است،یعنی که سبب شرعی ناقل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مزبور تا زمانی است که دلیلی برخلاف آن نیامده است و الاّ در صورت وجود دلیل جای این اصل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برخلاف هم همین اصالة الصّحة است که به حکم سیره و اختلال نظام حجّت شده است و تعبّدا دلالت می‌کند که مجری این عقد صادره بالغ بوده است و لذا سببیّت برای نقل و انتقال و ترتّب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محاسباتی که صورت گرفت،اصالة الصّحة حاکم گردید بر استصحاب موضوعی که همان مطلوب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بقی الکلام فی أصالة الصحة فی الأقوال و الاعتقادات أمّا الأقوال،فالصّحّة فیها تکون من وجهین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حرکة من حرکات المکلّف،فیکون الشکّ من حیث کونه مباحا أو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الحمل علی الصحّة من هذه الحیثیّة</w:t>
      </w:r>
      <w:r>
        <w:rPr>
          <w:rFonts w:eastAsia="IRNazanin" w:cs="IRNazanin"/>
          <w:color w:val="111111"/>
          <w:sz w:val="28"/>
          <w:szCs w:val="28"/>
          <w:rtl w:val="true"/>
          <w:lang w:bidi="fa-IR"/>
        </w:rPr>
        <w:t>.</w:t>
      </w:r>
      <w:bookmarkStart w:id="355" w:name="pg12648_125914"/>
    </w:p>
    <w:p>
      <w:pPr>
        <w:pStyle w:val="BookText"/>
        <w:rPr/>
      </w:pPr>
      <w:bookmarkEnd w:id="355"/>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کاشفا عن مقصود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من هذه الحیثیّة یکون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 المتکلّم بذلک القول قصد الکشف بذلک عن معنی،أم لم یقصد،بل تکلّم به من غیر قصد لمعنی؟و لا إشکال فی أصالة الصّحّة من هذه الحیثیّة بحیث لو ادّعی کون التکلّم لغوا أو غلطا لم یسمع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 المتکلّم صادق فی اعتقاده و معتقد بمؤدّی ما یقوله،أم هو کاذب فی هذا التکلّم فی اعتقاده؟و لا إشکال فی أصالة الصحّة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أخبر بشیء جاز نسبة اعتقاد مضمون الخبر إلیه،و لا یسمع دعوی أنّه غیر معتقد لما 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کذا،جاز أن یسند إلیه أنّه طالبه فی الواقع،لا أنّه مظهر للطلب صورة لمصلحة کالتوطین،أو 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الأصلان ممّا قامت علیهما السیرة القطعیّة،مع إمکان إجراء 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أدلّة تنزیه فعل المسلم عن القبیح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المستند فیه لیس تلک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کونه صادقا فی الواقع أو کاذبا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حجّیّة خبر المسلم لغیره،فمعنی حجّیّة خبره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الدلیل علی وجوب الحمل علی الصحیح بهذا المعنی،و الظاهر عدم الخلاف فی ذلک؛إذ لم یقل أحد بحجّیّة کلّ خبر صدر من مسلم،و لا دلیل یفی بعمومه علیه،حتّی نرتکب دعوی خروج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 کلام در اصالة الصّحة در اقوال و اصالة الصّحة در اعتقادات</w:t>
      </w:r>
      <w:r>
        <w:rPr>
          <w:rFonts w:eastAsia="IRNazanin" w:cs="IRNazanin"/>
          <w:color w:val="111111"/>
          <w:sz w:val="28"/>
          <w:szCs w:val="28"/>
          <w:rtl w:val="true"/>
          <w:lang w:bidi="fa-IR"/>
        </w:rPr>
        <w:t>:</w:t>
      </w:r>
    </w:p>
    <w:p>
      <w:pPr>
        <w:pStyle w:val="Heading6"/>
        <w:numPr>
          <w:ilvl w:val="5"/>
          <w:numId w:val="1"/>
        </w:numPr>
        <w:rPr/>
      </w:pPr>
      <w:bookmarkStart w:id="356" w:name="__RefHeading___Toc428389_222507752"/>
      <w:bookmarkStart w:id="357" w:name="_Toc138"/>
      <w:bookmarkEnd w:id="356"/>
      <w:r>
        <w:rPr>
          <w:rtl w:val="true"/>
        </w:rPr>
        <w:t>اصالة الصّحة در اقوال</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اقوال،صحّت در آن دارای چهار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است که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از افعال مکلّف است و لذا شکّ در آن از این حیث است که آیا حرام است یا حلال؟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اشکالی در حمل آن بر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حلال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حیث نمی‌باشد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است که قول،کاشف از مراد و مقصود متکلّم است و لکن شک از این</w:t>
      </w:r>
    </w:p>
    <w:p>
      <w:pPr>
        <w:pStyle w:val="BookText"/>
        <w:rPr/>
      </w:pPr>
      <w:r>
        <w:rPr>
          <w:rFonts w:ascii="IRNazanin" w:hAnsi="IRNazanin" w:eastAsia="IRNazanin"/>
          <w:color w:val="111111"/>
          <w:sz w:val="28"/>
          <w:sz w:val="28"/>
          <w:szCs w:val="28"/>
          <w:rtl w:val="true"/>
          <w:lang w:bidi="fa-IR"/>
        </w:rPr>
        <w:t>حیثیّت از وجوه مختلفی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اوّل،از این جهت است که آیا آقای متکلّم بوسیلۀ این سخن معنائی را قصد کرده است یا نه؟بلکه تکلّم کرده به آن بدون اینکه معنائی را قصد کرده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اصالة الصّحة از این حیث نیز اشکالی وجود ندارد به نحوی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کند که آن سخنش لاغیا و غالطا بوده،از او پذیرفته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الاصل فی القول،الصحّة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دوّم،از این جهت است که آیا متکلّم در اعتقادش صادق است و به مؤدّای آنچه می‌گوید معتقد است یا اینکه در این تکلّم در اعتقادش کاذب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اصالة الصّحة و حمل کلام بر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اشکالی وجود ندارد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اخبار دهد به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دادن اعتقاد به مضمون خبر به او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مخبر به مضمون خبرش عقیده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ادّعای اینکه او معتقد به آنچه می‌گوید نیست، از او 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است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کار را انجام بده،که جایز است به او اسناد داده شود که او در واقع خواهان آن کار است،نه اینکه اظهارکنندۀ یک طلب صوری از روی مصلحتی مثل توطین است و یا برای مفسده‌ای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اتمام حجّت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اصالة الصّحة به معنای دوم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اصلهایی هستند که سیرۀ قطعیّۀ عقلاء بر حجیّت آنها اقامه شده است،در صورتیکه اجراء ادلۀ سابقه از جمله ادلّۀ تنزیه فعل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ضع امر اخیک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نیز امکان دارد،لکن مدرک و مستند ما در اصالة الصّحة به معنای سوم آن ادلّه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سیرۀ عقلائیّه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است که آیا قول او در واقع نیز صادق است یا کاذب؟در حالیکه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حجیّت خبر مسلم برای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حجیّت خبر مسلم مطابقت آن با واقع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دلیل بر حمل صحّت به این معناست و ظاهرا اختلافی در این مطلب نیست،چرا که هیچکس قائل به حجّیت هر خبری که از هر مسلمی صادر می‌شود نشده است،و دلیلی هم که به عمومه بر این معنای چهارم وفا کند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مرتکب ادّعای خرج ما خرج بالدّلیل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اصالة الصّحة چند شعبه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چهار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فی فعل النفس که از آن به قاعدۀ فراغ و تجاوز تعبیر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فی فعل الغیر که هدف اصلی این فصل بود و مفصل در رابطۀ با آن بحث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الصّحة در اقوال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الصّحة در اعتقادات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 اینجا کدامیک از دو شعبۀ اخیر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الصّحة در اقوال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فالصّحة فیها تکون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اصالة الصّحة در اقوال از دو حیث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حیث که فلان قول،فعلی از افعال مکلّف و یا حرکتی از حرکات صادرۀ از اوست، البته با قطع نظر از کشف این الفاظ از معانی و یا حکایت آنها از حادثه‌ای و اعراب آنها از ما فی الضمیر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صرفا از باب اینکه از راه دور فی المثل می‌بینیم که لبهای شخصی به حرکت درمی‌آید و چیزی می‌گوید،و ما شک کنیم که آیا سلام گفت و یا دشنام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 می‌بینیم که دو و یا چند نفر باهم مشغول به صحبت هستند و ما شک کنیم که آیا غیبت ما را کرده و به ما تهمت می‌زنند یا که خوبی ما را می‌گویند؟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فعلی صورت پذیرفته و یا حرکتی از طرف صادر شده است که نمی‌دانیم بر وجه صحّت یعنی اباحه صادر شده است یا بر وجه فساد یعنی حرمت؟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چنین جائی اصالة الصّحة جاری می‌شود یا نه؟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در اجرای اصالة الصّحة و حمل فعل مزبور بر صحت به معنای</w:t>
      </w:r>
    </w:p>
    <w:p>
      <w:pPr>
        <w:pStyle w:val="BookText"/>
        <w:rPr/>
      </w:pPr>
      <w:r>
        <w:rPr>
          <w:rFonts w:ascii="IRNazanin" w:hAnsi="IRNazanin" w:eastAsia="IRNazanin"/>
          <w:color w:val="111111"/>
          <w:sz w:val="28"/>
          <w:sz w:val="28"/>
          <w:szCs w:val="28"/>
          <w:rtl w:val="true"/>
          <w:lang w:bidi="fa-IR"/>
        </w:rPr>
        <w:t>اباحه،از این جهت که حرکتی از حرکات است وجود ندارد و لذا می‌توانیم بگوئیم که انشاء الله که سلام می‌دهد و نه دشنام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حمل مزبور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عمومات آیات 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کَثِیراً مِنَ الظَّنِّ إِنَّ بَعْضَ الظَّنِّ إِثْمٌ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عمومات روایات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اخیک علی احسنه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اتّهم مؤمنا فهو ملعون ملعون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رابطۀ با دلالت این عمومات بطور جامع بحث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حیث که صدور این کلام از متکلم به قصد معنائی و جهت حکایت از مطلبی است و لذا جنبۀ کاشفیّت و حکایتگری و معرّبیّت آن مدّ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 من هذه الحیثیّة یکون من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حیث و جهت دوّم در سه مرحله پیرامون کلام متکلّم به بحث می‌نشینیم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اول اینکه آیا گویندۀ فلان کلام قاصد معنا و مدلول آن بود یا که صرفا با الفاظ بازی کرده و لاغی یا هازل و یا غالط بوده و نه قاصد؟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اینگونه موارد از شکّ،یک اصل و قاعدۀ کلیّه‌ای وجود دارد که بدان مراجعه کرده و حکم موارد شکّ مزبور را روشن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پاسخ می‌دهد به اینکه از این حیث یعنی قصد المعنی نیز اصالة الصّحة جاری می‌شود و در حقیقّت این همان اصالة القصد است که عقلاء در محاورات و مکالمات خود دارند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متکلّمی کلامی بگوید و بلافاصله تفسیر و یا توضیحی بر آن ندهد و یا کسی آن را تبیین نکند،همان ظاهر کلام را گرفته می‌گویند که انشاء الله قاصد معنا بوده است و دیگر به احتمال هزل،لغو و غلط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نمی‌کنند تا آنجا که اگر پس از اقرار به کلام صد بار هم بگوید که من قاصد معنا نبودم قاضی و حاکم او را بر طبق اقرارش مؤاخذه خواهد کرد و به احتمالات خلافیه اعتنا نمی‌کند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القصد در اینگونه موارد جاری می‌شود و مستند آن سیرۀ قطعیّۀ مسلمین</w:t>
      </w:r>
    </w:p>
    <w:p>
      <w:pPr>
        <w:pStyle w:val="BookText"/>
        <w:rPr/>
      </w:pPr>
      <w:r>
        <w:rPr>
          <w:rFonts w:ascii="IRNazanin" w:hAnsi="IRNazanin" w:eastAsia="IRNazanin"/>
          <w:color w:val="111111"/>
          <w:sz w:val="28"/>
          <w:sz w:val="28"/>
          <w:szCs w:val="28"/>
          <w:rtl w:val="true"/>
          <w:lang w:bidi="fa-IR"/>
        </w:rPr>
        <w:t>بلکه عقلاء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دوّم اینکه آیا گویندۀ کلامی که قاصد معنا و مدلول کلامش هست،صادق در اعتقاد است یا کاذب؟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خودش نیز به مضمون و مفادّ کلامش اعتقاد دارد و باور قلبی اوست که این کلام را به زبان می‌آورد یا که خودش معتقد به گفتارش نیست بلکه روی مصالحی آن را به زبان می‌آورد؟</w:t>
      </w:r>
    </w:p>
    <w:p>
      <w:pPr>
        <w:pStyle w:val="BookText"/>
        <w:rPr/>
      </w:pPr>
      <w:r>
        <w:rPr>
          <w:rFonts w:ascii="IRNazanin" w:hAnsi="IRNazanin" w:eastAsia="IRNazanin"/>
          <w:color w:val="111111"/>
          <w:sz w:val="28"/>
          <w:sz w:val="28"/>
          <w:szCs w:val="28"/>
          <w:rtl w:val="true"/>
          <w:lang w:bidi="fa-IR"/>
        </w:rPr>
        <w:t>در اینجا سه شق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ما یقین داریم که فلان متکلم علاوه بر اینکه قاصد معنای کلامش می‌باشد،معتقد به مؤدّای آن نیز هست مثل آنچه که ذات حق در قرآن فرموده و یا آنچه که انبیاء و اولیاء خدا و حتی عدول از مؤمنین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یقین به همان یقین عمل می‌شود که بحثی در آن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یقین داریم که فلان گوینده روی غرض و مصلحت شخصی و یا گروهی فلان حرف را زده است و الاّ به مضمون کلامش اعتقادی ندارد،چنانکه قران از زبان منافقین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نَشْهَدُ إِنَّکَ لَرَسُولُ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إِنَّکَ لَرَسُولُهُ وَ اللّهُ یَشْهَدُ إِنَّ الْمُنافِقِینَ لَکاذِبُونَ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فرض یقین به یقین عمل کرده و جای بحث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گاهی شک می‌کنیم که آیا متکلّم به مضمون و مفاد کلامش معتقد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که متکلمی در میان جمعی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 اولاده المعصومین حجج الله،لکن ما ندانیم که آیا با اعتقاد گفت تا حکم به شیعۀ اثنی عشری بودن او بشود یا که بدون اعتقاد گفت تا که مشمول چنین حکمی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چنین فرضی اصلی وجود دارد که به آن رجوع کنیم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پاسخ می‌دهد به اینکه در این فرض نیز اشکالی در اجرای اصالة الصّحة در اعتقاد وجود ندارد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البته،مستند این اصل نیز بناء قطعی عقلاء است که در محاورات و مکالمات خود به</w:t>
      </w:r>
    </w:p>
    <w:p>
      <w:pPr>
        <w:pStyle w:val="BookText"/>
        <w:rPr/>
      </w:pPr>
      <w:r>
        <w:rPr>
          <w:rFonts w:ascii="IRNazanin" w:hAnsi="IRNazanin" w:eastAsia="IRNazanin"/>
          <w:color w:val="111111"/>
          <w:sz w:val="28"/>
          <w:sz w:val="28"/>
          <w:szCs w:val="28"/>
          <w:rtl w:val="true"/>
          <w:lang w:bidi="fa-IR"/>
        </w:rPr>
        <w:t>احتمال عدم اعتقاد به مضمون اعتنا نکرده و بنابر اعتقاد می‌گذارند مگر در مواردی که خلاف آن محرز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گوینده‌ای در بخش اخبارات،به امری شهادت بدهد و یا از امری حکایت و روایت کند و یا که از حادثه‌ای خبر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که او با اعتقاد به مضمون کلام آن را به زبان آورده است و لذا اگر پس از آن مدّعی شود که من معتقد به مفاد و مضمون آن نبودم از او 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مولائی در بخش انشائیّات به عبدش بگوید افعل کذا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ما شک کنیم که آیا امر مزبور یک امر واقعی است یعنی که واقعا به قصد طلب ایجاد فعل صادر شده است و مولی انجام آن را فی الواقع طالب می‌باشد؟</w:t>
      </w:r>
    </w:p>
    <w:p>
      <w:pPr>
        <w:pStyle w:val="BookText"/>
        <w:rPr/>
      </w:pPr>
      <w:r>
        <w:rPr>
          <w:rFonts w:ascii="IRNazanin" w:hAnsi="IRNazanin" w:eastAsia="IRNazanin"/>
          <w:color w:val="111111"/>
          <w:sz w:val="28"/>
          <w:sz w:val="28"/>
          <w:szCs w:val="28"/>
          <w:rtl w:val="true"/>
          <w:lang w:bidi="fa-IR"/>
        </w:rPr>
        <w:t>یا اینکه برای ایجاد مفسده‌ای صادر شده است،بدین معنا که گوینده به ایجاد مضمون معتقد نیست بلکه می‌خواهد بدینوسیله عبد و یا به اصطلاح امروز کارگر و یا کارمند خود را مجازات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امر مزبور را بر اولی حمل کرده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که آمر معتقد به مضمون کلام بوده و قلبا طالب ایجاد فلان عمل بوده است که چنین گفته است،نه اینکه بلااعتقاد گفته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الاصلان ممّا قامت علیهما السیرة القطعیّه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برای اثبات حجیّت دو اصل اصالة القصد و اصالة الاعتقاد به سیرۀ قطعیّۀ عقلائیه تمسّک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امکان اجراء 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سوال مقدّر است که تقدیرش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در تقویت دو اصل مذکور از ادلّۀ تنزیه فعل مسلم از قبیح یعنی عمومات آیات و روایات که در اثبات حجیّت اصالة الصّحة فی فعل الغیر آورده شده استفاده کرده بگوئیم که آن ادلّه در این دو اصل نیز جاری هستند به این بیان که قاصد معنا نبودن و لاغی بودن قبیح است و باید که کار مسلم را بر وجه حسن و اباحه حمل نمود؟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گفت انشاء الله که گویندۀ مزبور قاصد معناست و یا در رابطۀ با</w:t>
      </w:r>
    </w:p>
    <w:p>
      <w:pPr>
        <w:pStyle w:val="BookText"/>
        <w:rPr/>
      </w:pPr>
      <w:r>
        <w:rPr>
          <w:rFonts w:ascii="IRNazanin" w:hAnsi="IRNazanin" w:eastAsia="IRNazanin"/>
          <w:color w:val="111111"/>
          <w:sz w:val="28"/>
          <w:sz w:val="28"/>
          <w:szCs w:val="28"/>
          <w:rtl w:val="true"/>
          <w:lang w:bidi="fa-IR"/>
        </w:rPr>
        <w:t>اصالة الاعتقاد گفت که بی‌اعتقاد به مضمون سخن گفتن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باید که امر مسلمان را حمل بر صحّت و جهت حسن نمود و گفت که انشاء الله معتقد بود که چنین 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شیخ در پاسخ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استفادۀ از این ادلّه در اینجا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صرف عدم قصد معنا بصورت مطلق و مجرّد قبیح نیست تا که ناچار باشیم از تنزیه، چنانکه مطلق عدم اعتقاد به مضمون قبیح نیست تا که ناگزیر از تبرئه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این دو اصل،آن ادلّه نیست و باید به همان بناء عقلاء متوسّل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مرحلۀ سوم اینکه متکلّمی کلامی را می‌گوید و ما یقین داریم که قاصد معنا و مدلول کلامش هست،چنانکه یقین داریم که معتقد به مضمون آن نیز هست یعنی که برحسب اعتقاد صادق است و نه کاذب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اینکه آیا برحسب واقع نیز کلام او صادق است شک داریم یعنی که آیا مطابق با واقع می‌باشد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بحث بر سر مطابقت و عدم مطابقت کلام گوینده با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ما یقین به صدق داریم مثل آنچه که خدا و رسول و ائمّۀ اطهار فرموده‌اند و به تواتر و 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یقین به کذب فلان خبر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گاهی شکّ در صدق و کذب یک خبر داریم و لذا سؤال ما اینجاست که آیا در این مقام اصلی وجود دارد که بدان رجوع کنیم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اصلی داریم به اینکه هر خبری از مسلمانی صادر شد حتما صدق و مطابق با واقع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حجیّت خبر مسلمان همان صدق آن است آیا می‌توان گفت که اصل در خبر هر مسلمانی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باشد یا نه؟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ما چنین اصلی نداریم و کسی هم مدّعی نشده است که هر</w:t>
      </w:r>
      <w:bookmarkStart w:id="358" w:name="pg12648_125921"/>
    </w:p>
    <w:p>
      <w:pPr>
        <w:pStyle w:val="BookText"/>
        <w:rPr/>
      </w:pPr>
      <w:bookmarkEnd w:id="358"/>
      <w:r>
        <w:rPr>
          <w:rFonts w:ascii="IRNazanin" w:hAnsi="IRNazanin" w:eastAsia="IRNazanin"/>
          <w:color w:val="111111"/>
          <w:sz w:val="28"/>
          <w:sz w:val="28"/>
          <w:szCs w:val="28"/>
          <w:rtl w:val="true"/>
          <w:lang w:bidi="fa-IR"/>
        </w:rPr>
        <w:t>خبری از هر مسلمانی که صادر شد حتما حجّت و صدق و مطابق با واقع نیز هست،بله مطابق اعتقاد او می‌باشد و لکن این مطلب غیر از مطابقت با واقع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مطالب فوق بفرمائید چه مقاماتی از بحث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خبر المسلم،الحجیّة ام لا؟اعمّ از اینکه عادل یا فاسق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یا کبیر باشد و یا شیعه یا سنی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خبر العادل،الحجیّة ام لا؟البته به فرض اینکه خبر مطلق مسلم،حجّت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خبر العدلین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موضوعات 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 ام 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خبر اربعة 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شهادت به زنا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 ام لا؟</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الدلیل العامّ،من مثل الأخبار المتقدّمة الامرة بوجوب حمل أمر المسلم علی أحسنه،و ما دلّ علی وجوب تصدیق المؤمن و عدم اتّهامه عموما،و خصوص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عندک المسلمون فصدّقهم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ممّا ذکرنا فی بحث حجّیّة خبر الواحد،و ذکرنا عدم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فرض دلیل عامّ علی حجّیّة خبر کلّ مسلم،کان الخارج منه أکثر من الدّاخل؛لقیام الإجماع علی عدم اعتباره فی الشهادات و لا فی الرّوایات إلاّ مع شروط خاصّة،و لا فی الحدسیّات و النظریّات إلاّ فی موارد خاصة،مثل الفتوی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خبر العدل الحجّیّة؛لجملة ممّا ذکرناه فی أخبار الاحاد،و ذکرنا ما یوجب تضعیف ذلک،فراجع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59" w:name="__RefHeading___Toc428391_222507752"/>
      <w:bookmarkStart w:id="360" w:name="_Toc139"/>
      <w:bookmarkEnd w:id="359"/>
      <w:r>
        <w:rPr>
          <w:rtl w:val="true"/>
        </w:rPr>
        <w:t>دفع یک توهّم</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توهّم شده است،وجود دلیل عام از جمله مثل اخبار عامّ متقدّمه‌ای که امرکنندۀ به وجوب حمل امر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افعال و 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احسن آن،و ادلّه‌ای که دلالت می‌کرد بر وجوب تصدیق مؤمن و متّهم نکردن او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اقوال و چه در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مسلمین نزد تو شهادت دادند،تصدیقشان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اقوال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این ادلّه از آنچه در بحث حجّیت خبر واحد ذکر کردیم و عدم دلالت این ادلّه بر مدّعی را ثابت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اگر فرض شود که دلیل عامّی بر حجیّت خبر هر مسلمی وجود دارد،مستلزم تخصیص اکثر است،به دلیل اقامۀ اجماع بر عدم اعتبار قول مسلم در شهادات و در روایات مگر در صورت حصول شرائط ویژه و خاص و نه در حدسیّات و نظریات مگر در موارد استثنائی و خاص مثل فتوی و شبه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قیمت‌گذاری توسط کارشناسان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بله،ممکن است ادّعا شود که اصل در خبر عادل حجیّت است،به دلیل مطالبی که ما در اخبار احاد گفتیم،در حالیکه مطالبی هم گفتیم که موجب تضعیف آن استدلال شد و لذا برای تبیین بیشتر به آنجا 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گمان کرده‌اند که یک سری از عمومات و خصوصاتی وجود دارد که می‌توان از آنها استفاده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خبر کلّ مسلم الصّدق و الحجیّة لکن خرج ما خرج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شهادات که در آنجا خبر هر مسلمانی پذیرفته نمی‌شود بلکه اخبار و شهادت دو نفر عادل و یا چهار نفر از عدول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 روایات که خبر و روایت هر راوی قابل قبول نیست بلکه باید دارای شروطی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وثاقت،عدالت،ضبط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بقی ما بقی مثل خبر دادن از امور عادیّه و امور مربوط به مسائل و شئون زندگی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عموماتی که ذکر شد چیست؟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است که در مباحث قبل نقل شد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اخیک علی احسنه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 که حمل بر احسن هم به اینستکه حمل بر صدق شود و نه کذب،مضافا بر اینکه کلمۀ امر،اعم است از قول و فعل فرد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کذّبهم،که گفته شد صدّقه به معنای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تصدیق کن یعنی که اگر برادر مؤمنت سخنی گفت بگو راست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راستی عبارتست از مطابقت خبر با واقع که البته هر خبر مطابق با واقع حجّت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اتّهم مؤمنا فهو ملعون ملعون،و گفته شد که اتهام در فعل حرام است چنانکه اتهام در قول نیز مذموم است،و لذا باید که حمل بر صدق نمود و این معنای حجیّت خبر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خصوصیاتی که مورد اشاره قرار گرفت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آیۀ شریفۀ اذن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 و یؤمن للمؤمنین ای یصدّقهم،که چگونگی استدلال به آن در مباحث حجیّت خبر واحد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روایت شریفۀ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 اسماعیل است که اصل قضیه اجمالا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اسمعیل بن الامام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بضاعة فاراد ان یعطیها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بالمضاربة فاستشار اباه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ذلک،فمنعه عنه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النّاس ذلک الرّجل بالسّوء و شرب الخمر،فعصی اسمعیل اباه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ذلک،و اعطاه البضاعة،فما مضت مدّة الاّ و قد ضاعت الی اللّه فی بیته الحرام و یدعو اللّه و یطلب منه الاجر فی ضیاع متاعه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 الاجر شیء لانّک سمعت انّه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شهد عندک المسلمون،فصدّقهم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شاهد کدام فراز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اخرین جملۀ حدیث است که المسلمون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مفید عموم است یعنی که هر مسلمانی نزد تو شهادتی داد و از امری اخبار کرد او را تصدیق کن و گفتار او را حمل بر صدق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خبر کلّ مسلم الصّدق و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این ادلّه،اصل اوّلی در خبر هر مسلمانی حجّیّت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خرج ما خرج که گفتیم مراد باب شهادات است و باب روایات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بقی،که سایر ابواب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پاسخی از این عمومات در بحث اصالة الصّحة فی فعل الغیر داده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این عمومات صرفا به معنای حمل بر حسن و اباحه است و نه بر قبح و حرمت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ترتیب اثر،موضوع باید احراز شود،ضمن اینکه حجیّت هم به معنای ترتیب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به معنای ترتیب اثر هم تا صدق محرز نباشد نمی‌آید و احراز صدق هم به اخبار ثقه و عدل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نه هر مسلمانی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حجیّت خبر واحد چه پاسخی به خصوصات داده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مراد مجرّد تصدیق صوری است و نه تصدیق واقعی و ترتیب اثر که هر مسلمانی مثلا گفت که فلانی شراب می‌خورد فورا طرف را گرفته و حدّ بزنیم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گفته شد که در ظاهر و صورت حرف او را تصدیق کن و لکن در عمل رأی و نظر خود را به کر بینداز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بحث ما در ما نحن فیه،حمل بر صحّت و صدق برای ترتیب اثر است، و باید از خیر این عمومات و خصوصات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شیخ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لو فرض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ادلۀ مزبور دلیل بر حجیّت خبر هر مسلمی باشند و لکن عمومیّت آنها مستلزم تخصیص اکثر است یعنی که ما خرج چند برابر مابقی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اجماع قائم است بر اینکه در موارد زیادی خبر هر مسلمانی قابل قبول نیست،چرا که مسلمان مخبر نیز باید دارای شرائطی باشد تا که خبرش مورد قبول واقع شود،از جملۀ این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شهادات است،که در این باب،نوعا شهادت عدلین و گاهی هم اربعة عدول قابل قبول است آنهم با شرائطی که باید کالثّمس فی رابطة النهار و کالمیل فی المکحله باشد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روایات است،که در این باب نیز علماء رجال و حدیث و اصول و فقه،شرائط فراوانی را برای راوی قائل شده‌اند که اگر راوی واجد آن شرائط باشد قولش حجّت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وثاقت،اضبط بودن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حدسیّات،که در امور حدسیّه از جمله اجتهادات در مسائل فقهی،فرهنگی،سیاسی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هر مسلمانی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خبر در این باب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نظریات که در امور نظریه از قبیل حدوث و قدم عالم،وجود صانع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اخبار ملاک نمی‌باشد و هرکسی خود باید بوسیلۀ برهان بدان دست یابد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حدسیّه و نظری،در مواردی هم خبر یک نفر البته با شروطی مورد قبول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فتوی،چرا که فتوای مفتی واحد جامع الشرائط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تعیین قیمتها و اروش جنایات که در این امور نیز قول یک نفر از اهل خبره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تعیین و تشخیص بیماری که قول یک طبیب از آنجا که طبیب است دارای ارزش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اصلی نیافتیم مبنی بر اینکه خبر هر مسلمانی حجّت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ان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گفت که الاصل فی خبر العدل ان یکون 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در ابتدا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که کسی ادعا کند که بله اصل اوّلی در خبر عدل به دلیل مفهوم آیۀ نباء و امثال آن از روایات که در باب حجیّت خبر واحد گذشت،حجیّت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نیز ناتمام بوده و به درد همۀ ابواب نمی‌خورد،چرا که در خبر عادل واحد نیز احتمالاتی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تعهّد کذب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خطا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غفلت و نسیان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آیۀ نباء احتمال اوّل یعنی تعهّد کذب را برمی‌دارد و دلالت می‌کند بر اینکه از این باب معطّل نشو و شخص عادل انشاء الله دروغ نمی‌گوید چونکه ملکۀ عدالت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آیۀ شریفه،احتمالات دیگر را برنمی‌دارد و لذا باید آنها را با یک سری اصول عقلائیّه از قبیل اصل عدم خطأ و نسیان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 اصول عقلائیّه نیز در اخبار از امور حسیّه جاری می‌شود و لا غیر</w:t>
      </w:r>
      <w:r>
        <w:rPr>
          <w:rFonts w:eastAsia="IRNazanin" w:cs="IRNazanin"/>
          <w:color w:val="111111"/>
          <w:sz w:val="28"/>
          <w:szCs w:val="28"/>
          <w:rtl w:val="true"/>
          <w:lang w:bidi="fa-IR"/>
        </w:rPr>
        <w:t>.</w:t>
      </w:r>
      <w:bookmarkStart w:id="361" w:name="pg12648_125926"/>
    </w:p>
    <w:p>
      <w:pPr>
        <w:pStyle w:val="BookText"/>
        <w:rPr/>
      </w:pPr>
      <w:bookmarkEnd w:id="3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البته،خبر عدل در اخبار از امور حسیّه ارزش دارد و نه امور حدسیّه و 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أمّا الاعتقادات،فنقول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الشّکّ فی انّ اعتقاده ناش عن مدرک صحیح من دون تقصیر عنه فی مقدّماته،أو من مدرک فاسد لتقصیر منه فی مقدّماته،فالظاهر وجوب الحمل علی الصّحیح؛لظاهر بعض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وجوب حمل امور المسلمین علی الحسن دون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شکّ فی صحّته بمعنی المطابقة للواقع،فلا دلیل علی وجوب الحمل علی ذلک، ولو ثبت ذلک أوجب حجّیّه کلّ خبر أخبر به المسلم؛لما عرفت؛من أنّ الأصل فی الخبر کونه کاشفا عن اعتقاد المخبر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ثبت حجّیّه 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یعلم أنّ العبرة باعتقاده بالمخبر به،کما فی المفتی و غیره ممّن یعتبر نظره فی المطلب، فیکون خبره کاشفا عن الحجّة لا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یعلم من الدلیل حجّیّه خصوص إخباره بالواقع،حتّی لا یقبل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یدلّ الدّلیل علی حجّیّة خصوص شهادته المتحققة تارة بالإخبار عن الواقع،و اخری بالإخبار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المتّبع فی کلّ مورد ما دلّ علیه الدلیل،و قد یشتبه مقدار دلالة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ما ذکرنا قبول تعدیلات أهل الرجال المکتوبة فی کتبهم،و صحّة التعویل فی العدالة علی اقتداء العدلین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362" w:name="__RefHeading___Toc428393_222507752"/>
      <w:bookmarkStart w:id="363" w:name="_Toc140"/>
      <w:bookmarkEnd w:id="362"/>
      <w:r>
        <w:rPr>
          <w:rtl w:val="true"/>
        </w:rPr>
        <w:t>اصالة الصّحة در اعتقادات</w:t>
      </w:r>
      <w:bookmarkEnd w:id="36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رابطۀ با اصالة الصّحة در اعتقادات می‌گوئیم</w:t>
      </w:r>
      <w:r>
        <w:rPr>
          <w:rFonts w:eastAsia="IRNazanin" w:cs="IRNazanin"/>
          <w:color w:val="111111"/>
          <w:sz w:val="28"/>
          <w:szCs w:val="28"/>
          <w:rtl w:val="true"/>
          <w:lang w:bidi="fa-IR"/>
        </w:rPr>
        <w:t>:</w:t>
      </w:r>
      <w:bookmarkStart w:id="364" w:name="pg12648_125927"/>
    </w:p>
    <w:p>
      <w:pPr>
        <w:pStyle w:val="BookText"/>
        <w:rPr/>
      </w:pPr>
      <w:bookmarkEnd w:id="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ما در اعتقاد فرد مسلم ناشی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صحیح باشد بدون اینکه در حصول مقدّمات آن کوتاهی کرده باشد و یا که از جهت مدرک فاسد باشد به دلیل تقصیر و کوتاهی او در حصول مقدّمات آن،ظاهر،وجوب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صحّت است به دلیل ظاهر برخی از ادله‌ای که گذشت از جمله وجوب حمل امور مسلمین بر حسن،نه بر 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در صحت اعتقاد او به معنای مطابقت با واقع شک شود،دلیلی بر وجوب حمل اعتقاد او بر صحت وجود ندارد</w:t>
      </w:r>
      <w:r>
        <w:rPr>
          <w:rFonts w:eastAsia="IRNazanin" w:cs="IRNazanin"/>
          <w:color w:val="111111"/>
          <w:sz w:val="28"/>
          <w:szCs w:val="28"/>
          <w:rtl w:val="true"/>
          <w:lang w:bidi="fa-IR"/>
        </w:rPr>
        <w:t>.</w:t>
      </w:r>
    </w:p>
    <w:p>
      <w:pPr>
        <w:pStyle w:val="Heading6"/>
        <w:numPr>
          <w:ilvl w:val="5"/>
          <w:numId w:val="1"/>
        </w:numPr>
        <w:rPr/>
      </w:pPr>
      <w:bookmarkStart w:id="365" w:name="__RefHeading___Toc428395_222507752"/>
      <w:bookmarkStart w:id="366" w:name="_Toc141"/>
      <w:bookmarkEnd w:id="365"/>
      <w:r>
        <w:rPr>
          <w:rtl w:val="true"/>
        </w:rPr>
        <w:t>ذکر لطیفه‌ای در بحث</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اعتقاد مطابق با واقع است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شود حجیّت هر خبری هم که فرد مسلم می‌دهد واجب می‌شود چرا که دانستی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خبر مسلم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از اعتقاد مخبر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اینستکه اعتقاد مطابق با واقع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مخبر ثابت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مسلّم است که اعتبار و حجیّت خبر مخبر به سبب حجیّت اعتقاد اوست،چنانکه در مفتی و غیرمفتی از جمله کسانی که نظرشان در یک امر تخصّصی معتبر است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مفتی و یا هر متخصّصی کاشف از یک حجّت است نه اینکه نفس خبر بما هو خبر حجّت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از دلیل حجیّت خبر،خصوص حجیّت اخبار او از واقع بدست می‌آید تا آنجا که این سخن او که بگوید به فلان مطلب اعتقاد دارم،از او 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دلیل حجیّت خبر،دلالت دارد بر خصوص شهادت حضوری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با اخبار از واقع تحقّق می‌یابد و گاهی با اخبار از اعتقادش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هریک از موارد مذکور مورد تبعیّت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است،چیزی است که دلیل بر آن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ما در هر مورد تابع دلیل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گاهی مقدار دلالت دلیل مشتبه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اخبار عن الواقع منظور است یا عمل و یا کتابت هم کفایت می‌کند؟مثل موارد جرح و تعدیل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می‌شود بر آنچه ما گفتیم،قبول جرح و تعدیلات رجالیون که در کتابهای آنها</w:t>
      </w:r>
    </w:p>
    <w:p>
      <w:pPr>
        <w:pStyle w:val="BookText"/>
        <w:rPr/>
      </w:pPr>
      <w:r>
        <w:rPr>
          <w:rFonts w:ascii="IRNazanin" w:hAnsi="IRNazanin" w:eastAsia="IRNazanin"/>
          <w:color w:val="111111"/>
          <w:sz w:val="28"/>
          <w:sz w:val="28"/>
          <w:szCs w:val="28"/>
          <w:rtl w:val="true"/>
          <w:lang w:bidi="fa-IR"/>
        </w:rPr>
        <w:t>نوشته شده است،و نیز صحّت تعویل در عدالت به جهت اقتداء عدلین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اخرین شعبه از شعب اصالة الصّحة پیرامون چه امری بحث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جریان اصالة الصّحة در اعتقادات بحث می‌کند و در حقیقت پاسخ به یک سوال مقدّر می‌دهد که تقدیرش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مسلمانی به امری از امور دینی و یا دنیوی که مربوط به نظام معاش یا معاد،حکم یا موضوع،کلّی یا جزئی،اصلی یا فرعی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شده باشد آیا می‌توان گفت که اصل در اعتقاد او صحت است یا نه و اصولا صحّت در اینجا به چه معناست؟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دو مقام از بحث در اینجا وجود دارد که ذیلا از آن سخن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الشّک فی انّ اعتقاده ناش عن مدرک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بحث در مقام اوّل و پاسخ به یک سوال است که در ذیل مطالب خواهد آمد و لذا در تبیین مطلب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ما یقین داریم که فلان مسلمان معتقد به فلان امر،عقیده‌اش را از راههای صحیح و مقدّمات معتبر به دست آورده است،یعنی از طریق کتاب خدا،سنّت رسول الله،اجماع،حکم عقل قطعی،بناء عقلاء بما هم عقلاء به این نتیجه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یقین داریم که فلان مسلمان اعتقادش را از طرق فاسده و مقدّمات باطله از جمله از راه قول و اخبار صبّی یا مجنون یا فاسق و یا از راه تقلید از والدین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هریک از دو حال فوق ما تابع یقین بوده و بر طبق آن اثر مترتّب می‌کنیم،فی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مجتهدی به حکمی از احکام معتقد شده است و مسلمان غیرمجتهدی می‌خواهد به حکم او ترتیب اثر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اوّل که یقین دارد که او اعتقادش را از طرق صحیحه و مقدّمات معتبره بدست آورده می‌تواند به حکم او ترتیب اثر بدهد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دوّم نیز که یقین دارد که او اعتقادش را از طرق فاسده و مقدّمات باطله بدست آورده نمی‌تواند به حکم او ترتیب اثر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دست‌یابی به پاسخ همان سوالی است که درصدر بحث وعدۀ آن را دادیم و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صرفا ببینیم که مسلمانی به فلان امر معتقد شده است و لکن شک داشته باشیم که آیا قاصر است یا مقصّر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که آیا در راه کسب این عقیده از هیچ کوششی فروگذار نکرده تا که اگر احیانا اشتباه هم کرده از روی قصور باشد و نه تقصیر،یا اینکه کوتاهی کرده و از روی راحت‌طلبی به دنبال تحقیق نرفته و از طرق باطله کسب عقیده کرده تا که مقصّر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اصلی برای موارد شک داریم که در آن صورت بدان مراجعه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شیخنا پاسخ می‌دهد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از طرق صحیحه معتقد شده و قاصر است نه مقصّر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مطلب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عمومات تنزیه فعل مسلم از قبیح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اخیک علی احسنه،و آن به اینستکه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راه صحیح معتقد شده و نه از طرق باطله،چرا که اگر راه کسب اعتقاد او را بر طرق باطله حمل کنیم او را به تقصیر و کوتاهی نمودن متّهم کرده‌ایم و هو قبیح و لذا لازم است که او را از آن تنزیه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شکّ فی صحّته بمعنی المطابقة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بحث در مقام دوّم و پاسخ به یک سوال دیگر است که در ذیل مطالب مطرح خواهد شد و لذا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ما یقین داریم که فلان اعتقادی که فلان کس در رابطۀ با فلان مطلب دارد حتما مطابق با واقع است،فی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دارد به حدوث عالم و یا به وجوب فلان امر و یا به حدوث فلان حادثه،و واقع نیز همان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یقین داریم که فلان عقیدۀ فلان کس در فلان مطلب یقینا خطا و مخالف با واقع است مثل اینکه معتقد به قدم ذاتی عالم باشد و</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فرد مسلمانی به امری از امور معتقد شده است و انشاء الله که از طرق صحیح و مدارک محکم چنین اعتقادی را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در مطابقت و عدم مطابقت عقیدۀ او با واقع،شک داریم،چه باید بکنیم؟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اینجا اصلی داریم تحت این عنوان که هر مسلمانی به هر امری که معتقد شود، اعتقادش مطابق با واقع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شیخ پاسخ می‌دهد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خیر،ما چنین اصلی نداریم و اصلا دلیلی وجود ندارد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اعتقاد المسلم ان یکون حقّا و مطابقا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برخی از اعتقادات فرد مسلمان مطابق با واقع و بعضی دیگر مخالف با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متعدد و مختلف اسلامی که گاه در رابطۀ با یک موضوع عقاید و افکار گوناگون دارند و لذا نمی‌توان گفت اصل اینستکه عقائد همۀ آدمها در فرق مختلف مطابق با واقع است،چرا که با تناقضات مختلفی روبرو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فقهای شیعه اختلاف در فتوی وجود دارد تا آنجا که گاهی نسبت به یک موضوع،چندین نظریه و عقیده وجود دارد،برخی آن را واجب عینی تعیینی می‌دانند، عدّه‌ای آن را واجب تخییری می‌دانند،برخی دیگر آن را مستحبّ و جمعی هم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یکی از این نظرات قطعا صادق است و بقیّه مخالف با آن و لذا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للمصیب اجرین و للمخطئی اجرا وحدا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نه‌تنها دلیلی بر وجود اصل مذکور وجود ندارد بلکه دلیل برخلاف آن هم داریم و آن یک قیاس استثنائی است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حجیّت اعتقاد،به معنای مطابقت آن با واقع ثابت شود،مستلزم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هر مسلمانی نیز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اللازم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فالملزوم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اثبات ملازمه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بر اینستکه در رابطۀ با اصالة الصّحة در اقوال گفته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هر کلامی را که می‌گوید بدان معتقد است و مفاد و مضمون آن را باور دارد و لذا مطابق با عقیده‌اش سخن می‌گوید و نه مخالف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باب صحت در اعتقادات نیز بگوئیم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اینستکه مسلمان به هر چیزی که معتقد شود مطابق با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کلّ کلام و خبر ان یکون مطابقا لاعتقاد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الاصل فی الاعتقاد ان یکون مطابقا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فالاصل فی کلّ خبر ان یکون مطابقا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بطلان لازم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قبل گفته شد که ما اصلی به عنوان اینکه هر خبری را که هر مسلمانی بدهد حتما صدق است نداریم،بلکه این مطلب مخالف با اجماع مسلمین و سیرۀ عقلائیّه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فالملزوم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ثبت حجّیّة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یک سوال مقدّر است که تقدیرش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قول و خبر فرد مسلمان و یا هر مخبر دیگری حجّت است،اعمّ از اینکه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پزشک،یک مهندس،یک کارشناس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فرد عادل در باب روایات و یا عدلین یا عدول اربعه در باب شهادات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معیار عقیدۀ متکلّم است و آنچه که موضوعیّت دارد بدست آوردن عقیدۀ اوست از هر طریقی که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معیار خود اخباری است که او می‌دهد یعنی آنچه که موضوعیّت دارد قول اوست و نه عقیدۀ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دادن اخبار لازم باشد آیا معیار،اخبار از واقع است یا که از عقیده نیز کافی است؟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 باید که به ادلّۀ حجّیت قول مسلم مراجعه کرده و مقدار دلالت آن را به دست آوریم،لکن با مراجعۀ به لسان ادلّه متوجّه می‌شویم که مطلب در موارد</w:t>
      </w:r>
    </w:p>
    <w:p>
      <w:pPr>
        <w:pStyle w:val="BookText"/>
        <w:rPr/>
      </w:pPr>
      <w:r>
        <w:rPr>
          <w:rFonts w:ascii="IRNazanin" w:hAnsi="IRNazanin" w:eastAsia="IRNazanin"/>
          <w:color w:val="111111"/>
          <w:sz w:val="28"/>
          <w:sz w:val="28"/>
          <w:szCs w:val="28"/>
          <w:rtl w:val="true"/>
          <w:lang w:bidi="fa-IR"/>
        </w:rPr>
        <w:t>مختلف فرق می‌کند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موارد برای ما محرز است که معیار،عقیدۀ مخبر است و لذا باید از هر راهی که ممکن است به کشف اعتقاد او اقدام کنیم،چه از راه اخبار او باشد که در آن اصالة الصّحة جاری می‌شود،چه از راه نوشتار و یا اشاره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از آنجهت که اخبار است در اینجا موضوعیّتی ندارد،مثلا در باب فتوی، معیار کشف عقیدۀ مفتی است در فلان مسأله و لذا به محض اینکه مقلّد بفهمد که مرجع او فلان عقیده را دارد برای او کافی بوده و می‌تواند به فتوی او یا حکم او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ایّحال در باب رجوع به متخصّص مطلب چنین است یعنی که اگر نظر و عقیدۀ پزشک یا مهندس و یا کارشناس در امری از امور کشف شود،همان ملاک خواهد بود و نه اخبار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اخبار شخص متخصّص و کارشناس در اینگونه موارد حجّت نیست، بلکه کاشف از حجّت معتبره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حقیقت دارد همان منکشف است که نظر و عقیدۀ کارشناس است و نه کاشف که اخبار او باشد،مثل باب اجماع که از نظر شیعه به مناط کشف از رأی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اجماع،طریقی است به سوی کشف رأی امام،یعنی آنکه ارزش دارد رأی و نظر امام است که منکشف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برخی از موارد ما از نفس دلیل استفاده کرده متوجه می‌شویم که معیار اخبار است و نه عقیدۀ متکلّم،البته اخباری که باید از واقع باشد و نه از 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در باب دعاوی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قاضی از راهی غیر از اخبار،عقیدۀ کسی را به دست آورد و بفهمد که وی معتقد است که فلان مال ملک اوست،این مقدار برای اقدام قاضی کافی نیست و نمی‌تواند که آن مال را به فرد مدّعی بدهد بلکه شخص مزبور باید که در محکمه اخبار از واقع بکند و نه از عقیده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صریحا و بطور مستقیم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من است نه اینکه بگوید به عقیدۀ من این خانه مال من است،تا که قاضی بتواند که مطلب را تعقیب نماید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موارد نیز از ادلّۀ باب استفاده می‌شود که معیار،اخبار است یعنی که مخبر باید</w:t>
      </w:r>
    </w:p>
    <w:p>
      <w:pPr>
        <w:pStyle w:val="BookText"/>
        <w:rPr/>
      </w:pPr>
      <w:r>
        <w:rPr>
          <w:rFonts w:ascii="IRNazanin" w:hAnsi="IRNazanin" w:eastAsia="IRNazanin"/>
          <w:color w:val="111111"/>
          <w:sz w:val="28"/>
          <w:sz w:val="28"/>
          <w:szCs w:val="28"/>
          <w:rtl w:val="true"/>
          <w:lang w:bidi="fa-IR"/>
        </w:rPr>
        <w:t>به زبان آورده و خبر دهد،منتهی در اینصورت لازم نیست که حتما اخبار از واقع باشد بلکه از عقیده هم اخبار نماید کافی است،فی المثل در باب 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قاضی از راهی غیر از شهادت،عقیدۀ دو شاهد عادل را در رابطۀ با مالی به دست آورد برای اقدام او و حکم به اینکه این مال مثلا ملک فلانی است کافی نیست،بلکه هردو شاهد باید در محکمه حاضر شده و شهادت بدهند تا که قاضی بتواند ترتیب اثر دهد،و لکن در مقام شهادت می‌توانند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شهادت می‌دهیم که این خانه از آن زید است یعنی که اخبار از واقع بدهند چنانکه می‌توانند بگویند ما معتقدیم که این خانه از آن زید است که اخبار از عقیده است و هر یک که باشد،کفایت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موارد نیز امر بر ما مشتبه شده و نمی‌توانیم که لسان دلیل بفهمیم که آیا معیار عقیدۀ مخبر است یا که اخبار مدخلیّت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در باب تعدیل و تفسیق اهل رجال مشاهده می‌کنیم که بزرگان علم رجال مثل علاّمه،شیخ طوسی،نجاشی و کشّی در کتب رجالی خود اشخاص را تزکیه کرده و خبر از عدالت آنها داده‌اند،چنانکه اشخاصی را جرح کرده و از فسق آنها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نمی‌دانیم که آیا معیار،عقیدۀ این بزرگان رجال است تا که از هر راهی به اعتقاد آنها در رابطۀ با فلان مسأله دست پیدا کردیم برای ما کافی باشد یا که اخبار موضوعیّت دارد که در اینصورت نه به نوشتار اعتنائی می‌شود و نه به کشف عقیده از راه الهام و اشاره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 در باب اقتداء العدلین به یک امام جماعت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این دو نفر عادل معتقد به عدالت امام جماعت هستند و الا به وی اقتدا نمی‌کردند و لذا از راه عمل آنها عقیدۀ‌شان را کشف می‌کنیم لکن نمی‌دانیم که در این باب عقیده ملاک است یا اخبار ملاک است؟در اینجا چه باید کرد؟</w:t>
      </w:r>
    </w:p>
    <w:p>
      <w:pPr>
        <w:pStyle w:val="BookText"/>
        <w:rPr/>
      </w:pPr>
      <w:r>
        <w:rPr>
          <w:rFonts w:ascii="IRNazanin" w:hAnsi="IRNazanin" w:eastAsia="IRNazanin"/>
          <w:color w:val="111111"/>
          <w:sz w:val="28"/>
          <w:sz w:val="28"/>
          <w:szCs w:val="28"/>
          <w:rtl w:val="true"/>
          <w:lang w:bidi="fa-IR"/>
        </w:rPr>
        <w:t>و لذا شیخ پاسخ می‌دهد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معیار عقیده باشد،از راه نوشته‌های علماء رجال عقیدۀ آنها را بدست می‌آوریم چنانکه از اقتداء عدلین نیز عقیده به دست می‌آید و همین کفایت می‌کند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معیار اخبار باشد امور فوق کفایت نمی‌کند و لذا بعید نیست که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مستمرّۀ فقهاء خصوصا و مسلمانان عموما بر این جاری شده است که در اینگونه موارد،عقیده را کافی می‌دانند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فقهاء عظام به مکتوبات اهل رجال مراجعه کرده و با کشف عقیدۀ آنها کار را دنبال می‌کنند،چنانکه مسلمین نیز در مقام کشف عدالت امام جماعت به اقتداء العدلین قناعت می‌کنند و این سیره دارای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سخن و نتیجۀ مباحث پیرامون شعب چهارگانۀ اصالة الصّحة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الصّحة در فعل نفس با احراز شرائط ارزش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در فعل غیر با وجود شرائط ارزش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در اقوال،در سه مرحله دارای ارزش است او در یک مرحله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در اعتقادات نیز دو مرحله داشت که در یک مرحله جاری می‌شد و لکن در یک مرحله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مقام اوّل یعنی تعارض استصحاب با قاعدۀ ید،با بیّنه،با قاعدۀ فراغ و تجاوز با اصالة الصّحة در فعل غیرتمام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به زبان ساده و در یک گفتمان خودمانی بفرمائید که حاصل مطلب در این تنبیه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اصالة الصّحة فی فعل الغیر با استصحابات زیادی تعارض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برابر هر استصحابی که قرار بگیرد آن را از بین می‌برد یا که نسبت به بعضی از استصحابات فائق می‌آید و نسبت به بعضی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استصحاباتی در برابر اصالة الصّحة قرار می‌گیرند؟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استصحابات حکمیّه در برابر آن قرار می‌گیرند که در اینصورت اصالة الصّحة مقدّم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اصالة الصّحة،اصالت ترتیب اثر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صحّت آن اثری است که مراد و مطلوب از فلان معامله است و بر آن معامله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هر اصلی که با این هدف مخالف باشد،اصالة الصّحة بر او مقدّم می‌شود و الاّ اصالة الصّحة لغو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معامله‌ای صورت گرفته است و ما نمی‌دانیم که اثر بر آن مترتب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الفساد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وضعیّتی که قبل از معامله برقرار بود اکنون هم برقرار است یعنی که تغییر وضعیّتی صورت نگرفته و نقل و انتقالی تحقّق نیافته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عوض شده و نقل و انتقال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اینجا اصالة الصّحة را مقدّم نداریم پس ثمرۀ آن در کجا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لوازم معامله‌ای که انجام گرفته شک کرده،ندانیم که آیا مالک قبلی بر مبیع سلطه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سلطۀ قبلی را استصحاب کنیم،دیگر صحت معنا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وقتی گفته شود الاصل،الصّحة،باید بپذیریم که الاصل عدم بقاء سلطۀ مالک قبلی و یا که باید بپذیریم که الاصل وجوب ردّ الثمن و المثمن،و یا که باید بپذیریم که الاصل اشتغال المشتری بالثمن یعنی که ذمّۀ مشتری مشغول به ثمن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بله،اینها از لوازم شرعی اصالة الصّحة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اصول موضوعیّه در برابر اصالة الصّحة قرار می‌گیرند،فی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داریم که آیا فروشنده در حین معامله بالغ بوده است یا صغیر؟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اصلی داریم به نام اصالة عدم البلوغ یعنی اصل اینستکه خیر بالغ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انما الکلام در همین جاست که آیا در اینجا اصالة الصّحة مقدّم است یا اصالة عدم البلوغ؟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معاملات باید که اشیاء موزون را با وزن کردن و امور مکیل را با کیل کردن و چیزهای معدود را با شمارش نمودن و قطعات را با رؤیت تعیین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 داریم که آیا در فلان معامله این تعیینات صورت گرفته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 الاصل،العدم،یعنی اصل اینستکه خیر این تعیینات صورت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سوال اینستکه آیا این اصل عدم مقدّم است یا اصالة الصّحة؟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که شیخ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اصالة الصّحة را از قبیل امارات ظنیّه بگیریم،اصالة الصّحة مقدّم بوده و در اینجا جاری می‌گردد و آثار شرعیّه،عقلیّه و عادیّه و لوازمات با آن اثبات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چه بر اصول حکمیّه و چه بر اصول موضوعیّه مقدم می‌شود چرا که اماره بر اصل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اصالة الصّحة را از اصول تعبّدیّه بگیرید،محل نظر است که آیا بر اصول موضوعیّه مقدّم می‌شود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 انجام گرفته و ما در صحت و فساد آن شک داریم منشأ شک ما هم اینستکه ما نمی‌دانیم که آیا مجری عقد به هنگام اجرای عقد بالغ بوده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اصالة الصّحة را مقدّم بداریم حکم به صحت این عقد شده و بر آن اثر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اصالة عدم البلوغ را مقدّم بداریم حکم به فساد این عقد شده و بر آن اثری مترتب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بفرمائید که کدامیک از این دو اصل در اینجا بر دیگری مقدم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ما سه تا قضیّه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صدر العقد من بالغ،که موضوع برای 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صدر العقد من غیر بالغ که ضد قضیّۀ اوّل است و لا اقتضأ می‌باشند،چونکه صحت و فساد نقیضین‌اند،موضوعشان هم باید نقیضین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یصدر العقد من بالغ که این موضوع برای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استصحابی که شما جاری می‌کنید و می‌گویید اصل اینستکه این آدم بالغ نبوده است،ابتداء ضدّ را ثابت می‌کند یا نقیض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گفته می‌شود اصل اینستکه این آدم بالغ نبوده پس این عقد از غیر بالغ صادر شده، معلوم است که ابتداء ضدّ را درست می‌کند و ضد هم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طریق استصحاب مزبور نقیض را اثبات کرده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آدم بالغ نبوده است پس این عقد صادر شده است از آدم نابالغ،در نتیجه این عقد از بالغ صادر نشده است،می‌شود اصل مثبت،اصل مثبت حجّت نیست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 ابتداء اصل را در خود نقیضین جاری کرده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یصدر سبب نقل و</w:t>
      </w:r>
    </w:p>
    <w:p>
      <w:pPr>
        <w:pStyle w:val="BookText"/>
        <w:rPr/>
      </w:pPr>
      <w:r>
        <w:rPr>
          <w:rFonts w:ascii="IRNazanin" w:hAnsi="IRNazanin" w:eastAsia="IRNazanin"/>
          <w:color w:val="111111"/>
          <w:sz w:val="28"/>
          <w:sz w:val="28"/>
          <w:szCs w:val="28"/>
          <w:rtl w:val="true"/>
          <w:lang w:bidi="fa-IR"/>
        </w:rPr>
        <w:t>الانتقال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اینستکه این اصل را که در خود نقیض جاری می‌کنید،در شخص نقیض جاری می‌کنید و یا در کلّی نقیض؟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شخص نقیض جاری کرده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یصدر هذا العقد من البالغ،که این حالت سابقه ندارد و عدم ازلی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 که حالت سابقه وجود نداشت در چه چیزی استصحاب جاری می‌کنید؟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کلّی نقیض جاری کرده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لم یصدر العقد من کلّ بالغ یعنی که عقدی از بالغی صادر نشده است،در اینصورت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عقد صدر من بالغ و لذا می‌شود حاکم و آن کلّی شما می‌شود 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بر استصحابات موضوعیّه عدم البلوغ و امثال ذلک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گذشت در رابطۀ با اصالة الصّحة در افعال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قولی از کسی صادر شد و ما در صحت و فساد آن شک کردیم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الاقوال،الصّحة،منتهی حمل بر صحت کردن اقوال دارای چهار معناست،که در سه معنا حمل بر صحت به راحتی صورت می‌پذیرد و لکن در معنای چهارم با مشکل روبرو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صحت به معنای حلال و حرام بودن است،مثلا کسی حرفی می‌زند،آن را حمل بر صحّت کرده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عملش مرتکب حرام نشده و انشاء الله عمل حلال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صحت به معنای قصد مضمون کلام متکلّم است یعنی متکلّم که این کلام را گفته مضمون آن را قصد کرده نه اینکه لاعبا،لاغیا این حرف را زده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صحت به معنای مطابقت حرف و کلام متکلم با عقیدۀ اوست،یعنی این حرفی را که او زده به حرفش عقیده دارد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سه معنا کلام متکلم را حمل بر صحت کرده و در آن بحثی نداریم ولو دلیل نقلی در دست نباشد،لکن اجماع بر آن اقامه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کجاست؟</w:t>
      </w:r>
    </w:p>
    <w:p>
      <w:pPr>
        <w:pStyle w:val="BookText"/>
        <w:rPr/>
      </w:pPr>
      <w:r>
        <w:rPr>
          <w:rFonts w:ascii="IRNazanin" w:hAnsi="IRNazanin" w:eastAsia="IRNazanin"/>
          <w:color w:val="111111"/>
          <w:sz w:val="28"/>
          <w:sz w:val="28"/>
          <w:szCs w:val="28"/>
          <w:rtl w:val="true"/>
          <w:lang w:bidi="fa-IR"/>
        </w:rPr>
        <w:t>در معنای چهارم حمل بر صحّت است و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حرفی را که فلان کس زده است آیا مطابق با واقع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قاعده‌ای داریم مبنی بر حمل قول غیر بر صحت به معنای مطابقت با واقع؟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که 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دلیل عمومی بر آن داریم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اخیک علی احسنه،چرا که امر اعمّ است از قول و فعل،یعنی همانطور که فعل برادر دینی خود را حمل بر احسن می‌کنی،قول او را نیز حمل بر احسن بکن و لذا از آن حجّیت قول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دلیل خصوصی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فاذا شهد عندک المسلمون،فصدّقهم وَ مِنْهُمُ الَّذِینَ یُؤْذُونَ النَّبِیَّ وَ یَقُولُونَ هُوَ أُذُنٌ،قُلْ أُذُنُ خَیْرٍ لَکُمْ یُؤْمِنُ لِلْمُؤْمِنِینَ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مسلمانی به چیزی نزد تو شهادت داد او را تصدیق کن و برای این مطلب هم شاهد آورد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خدایتعالی در قرآن،رسولش را مدح کرده است به اینکه هو اذن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دلیل خاصّ است بر اینکه قول مسلم حجیّت دارد چرا که به صراحت می‌فرماید اذا شهد عندک المسلمون فصدّقهم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رابطۀ با ادلّه این حضرات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دلیل عمومی بر حجیّت قول مسلم داریم و نه دلیل خصوصی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اخیک،دلیل عمومی است،گرچه امر اعّم از قول و فعل است و لکن مراد از احسن در اینجا به معنای اوّل و دوّم و یا حداکثر به معنای سوّم است و نه به معنای چهارم که محلّ بحث ماست،و آن حجیّت قول مسلم و مطابقت آن با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شهد عندک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دلیل خصوصی بر این مطلب است،اینچنین نیست چرا که معنای فراز مزبور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احتیاط را پیش بگیر،نه اینکه آن را حمل بر واقع بکن،یعنی</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آمدند و به تو گفتند که فلانی معتاد است آنها را تصدیق کرده و حداقل اموال خود را نزد آن فرد نمی‌گذاشتی،نه اینکه تصدیق شما به نحوی باشد که نزد قاضی رفته و از او درخواست</w:t>
      </w:r>
    </w:p>
    <w:p>
      <w:pPr>
        <w:pStyle w:val="BookText"/>
        <w:rPr/>
      </w:pPr>
      <w:r>
        <w:rPr>
          <w:rFonts w:ascii="IRNazanin" w:hAnsi="IRNazanin" w:eastAsia="IRNazanin"/>
          <w:color w:val="111111"/>
          <w:sz w:val="28"/>
          <w:sz w:val="28"/>
          <w:szCs w:val="28"/>
          <w:rtl w:val="true"/>
          <w:lang w:bidi="fa-IR"/>
        </w:rPr>
        <w:t>حکم برای این فرد بنمایی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ادلّۀ مزبور شامل معنای چهارم هم بشود بدین معنا که اگر کسی حرفی زد آن را حمل بر مطابقت با واقع بکن که نتیجه‌اش این می‌شود که قول افراد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هم که چنین باشد لکن این دلالت متّبع نیست یعنی متابعت از هر دلیلی ولو دلالت هم داشته باشد بر انسان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اینگونه از ادلّه ولو دلالت بر آن معنا داشته باشد که بله قول غیرحجّت است و لکن مبتلای به کثرت تخصیص می‌باشند،چنانکه باید باب شهادات و باب اخبار عن حدس را از این حجیّت قول الغیر کنار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دلیلی که مبتلای به کثرت تخصیص شود از قدرت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اینکه اصالت حجیّت قول الغیر،تمام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حجیّت قول العادل نه مطلق الغیر چطور آیا دلیل بر حجیّت قول العادل دارید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بله دلیل داریم بر اینکه الاصل حجیّة قول العادل الاّ ما خرج استثناء،مثل باب شهادت که گفته می‌شود شهادت یک نفر قابل قبول نیست و عدلین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می‌گویند که کلّی این قاعده درست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آیۀ شریفۀ نباء،که مفهوم عکسش اینستکه اگر عادلی خبر آورد تبیین نمی‌خواهد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این رابطه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 اثبات این کلّی که الاصل حجیّة قول العادل هم نداریم،در مورد آیۀ نباء هم گفتیم که این آیۀ شریفه نمی‌گوید که خبر عدل حجّت است،بلکه می‌خواهد بگوید وقتی عادلی برای شما خبری آورد او را متّهم به کذب و متعمّد در کذب ندانید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دیگر تضمین نمی‌کند که فرد عادل خطا و اشتباه نکرده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اصول عقلائیّه در حسیّات جاری هستند و نه در حدسیّات،یعنی اگر مؤمن عن حسّ خبر آورد عقلاء می‌گویند انشاء الله خطا نکرده است لکن اگر عن حدس خبر آورد که مثلا فلان سیّاره با فلان سیّاره امشب به هم نزدیک می‌شوند و یا که باران خواهد بارید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احتمال اشتباه و خطا در آن وجود دارد دیگر آیۀ نباء نگفته است که در اینجا نیز خبر عادل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لحجیّة خبر العادل فی الحدسیّات الاّ فی موارد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بله،می‌توان گفت الاصل اصالة حجیّة قول العدلین،یعنی که این مطلب کلیّت دارد چه در باب روایات باشد چه در باب احکام باشد و چه در باب موضوعات باشد و چه در باب جرح و تعدیل و چه در باب لغت باشد،چرا؟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ادلّۀ عامی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فاستشهدوا شهیدین من رجالکم و یا ادلّۀ دیگری وجود دارد که دلالت بر کلّی بودن این بیّنه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در مواردی که قول الغیر حجّت است مثل خبر ثقه در احکام و در روایات مصطلحه، قول مفتی در افتاء و قول شاهد در شهادت،آیا تفاوتی در مسأله وجود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برخی از جهات تفاوتهایی وجود دارد،فی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موارد از جمله بعضی از روایات،قول حجّت است،منتهی اعتقاد قائل ملاک حجیّت است،یعنی چیزی که در حقیقت حجّت است،اعتقاد گوینده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اینگونه موارد گفته شود که فلانی قولش حجّت است یعنی که قولش کاشف عن الحجّة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اجماع منقول وقتی گفته می‌شود که این نقل اجماع حجّت است یعنی که کاشف عن الحجة است که قول معصوم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مثل قول مفتی و یا به تعبیر دیگر خبر دادن مجتهد که از فتوای خودش خبر می‌دهد،وقتی گفته می‌شود که قولش حجّت است یعنی که عقیده‌اش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این حجیّت اعتقاد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که حتما اخبار باشد و اینکه مجتهد حتما خبر بدهد که المسألة کذا و کذا،بلکه عمل او نیز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نحوۀ عمل و رؤیت کار او می‌توانیم اعتقاد او را کشف کنیم و لذا ملاک اعتقاد اوست که در فعل او ظهور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سخنی نگفته باشد و چیزی ننوشته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 در اینجا فرقی نمی‌کند بلکه هرآنچه که کاشف از اعتقاد او باشد حجّت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مطلب اختصاصی به اهل فتوی ندارد،بلکه هر اهل فنّی از جمله صاحبان صنایع</w:t>
      </w:r>
    </w:p>
    <w:p>
      <w:pPr>
        <w:pStyle w:val="BookText"/>
        <w:rPr/>
      </w:pPr>
      <w:r>
        <w:rPr>
          <w:rFonts w:ascii="IRNazanin" w:hAnsi="IRNazanin" w:eastAsia="IRNazanin"/>
          <w:color w:val="111111"/>
          <w:sz w:val="28"/>
          <w:sz w:val="28"/>
          <w:szCs w:val="28"/>
          <w:rtl w:val="true"/>
          <w:lang w:bidi="fa-IR"/>
        </w:rPr>
        <w:t>و حرف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اعتقادش در فنّ خودش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موارد از جمله دعاوی و مرافعات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،ملاک،اخبار عن الواقع است و لذا کتابت او و یا اظهار عقیدۀ او بدین معنا که بگوید اعتقد که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نیست،حتّی رؤیت عمل او نیز بلافایده است و لذا خبر او باید بصورت اخبار عن الواقع باشد،بدین خاطر در دعاوی و یا مرافعاتی که در دادگاه و یا محضر قاضی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مدّعی مطالبش را روی کاغذ بنویسد،قاضی نمی‌تواند روی نوشته او قضاوت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مدّعی اعمالی را نشان بدهد،به نحوی که انسان بفهمد که او فی المثل ادّعای مالکیت فلان خانه را دارد،مثلا به آنجا رفت‌وآمد کرده،و دخل و تصرّفهایی را انجام دهد مثلا آن را اجاره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قاضی نمی‌تواند روی اعمال او قضاوت کرده و حکم صادر نماید،بلکه او باید نزد قاضی حاضر شده و اخبار عن الواقع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عند القاضی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ملک من است و یا این فرش از آن من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که این خانه از آن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موارد نیز نه مکتوبه فایده دارد و نه کشف از عمل بلکه اخبار حجّت است، منتهی اخبار هم اعمّ است از اینکه عن الواقع باشد یا عن الاعتقاد،چنانکه در باب شهادات،کسانی که می‌خواهند نزد قاضی نسبت به مطلبی شهادت بدهند باید نزد قاضی حضور یافته با قول شهادت بدهند اعمّ از اینکه بگوید این فرش مال زید است یا که بگوید اعتقاد دارم که این فرش مال زید است هردو صورت در باب شهادت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موارد انسان شک می‌کند که آیا عمل طرف کافی است یا که حتما باید خبر بدهد،و در اخبار هم شک می‌شود که آیا عن الواقع باید خبر بدهد یا که مطلق الاخبار اعمّ از اینکه عن الواقع باشد یا عن الاعتقاد کفایت می‌کند؟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جرح و تعدیل که مثلا کسی اقامۀ بیّنه کرده و امکان دارد که بیّنه جارح داشته باشند و لذا عدالت آنها نزد قاضی محرز نباشد و نیاز به جرح و تعدیل داشته باشند،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شهودی بیایند که به شهادت این بیّنه شهادت بدهند و یا که افرادی بیایند که به عدالت آنها جرح ارد کرده بگویند که اینها عادل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مجرّد کتابت اینها کافی است و آیا انجام عملی مثل خواندن نماز پشت سر بیّنه یا نخواندن نماز پشت سر آنها کفایت می‌کند؟یا که</w:t>
      </w:r>
      <w:bookmarkStart w:id="367" w:name="pg12648_125956"/>
    </w:p>
    <w:p>
      <w:pPr>
        <w:pStyle w:val="BookText"/>
        <w:rPr/>
      </w:pPr>
      <w:bookmarkEnd w:id="367"/>
      <w:r>
        <w:rPr>
          <w:rFonts w:ascii="IRNazanin" w:hAnsi="IRNazanin" w:eastAsia="IRNazanin"/>
          <w:color w:val="111111"/>
          <w:sz w:val="28"/>
          <w:sz w:val="28"/>
          <w:szCs w:val="28"/>
          <w:rtl w:val="true"/>
          <w:lang w:bidi="fa-IR"/>
        </w:rPr>
        <w:t>اخبار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اینجا اخبار لازم است،اخبار عن الاعتقاد کفایت می‌کند یا که اخبار عن الواقع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حجیّت در موارد مختلف،متفاوت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موارد،محور اعتقاد شخص است،در برخی از موارد اخبار عن الواقع است،در برخی از موارد هم محور اعم از اخبار عن الواقع و اخبار عن الاعتقادات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تعارض الاستصحاب مع القرعة</w:t>
      </w:r>
    </w:p>
    <w:p>
      <w:pPr>
        <w:pStyle w:val="BookText"/>
        <w:rPr/>
      </w:pPr>
      <w:r>
        <w:rPr>
          <w:rFonts w:ascii="IRNazanin" w:hAnsi="IRNazanin" w:eastAsia="IRNazanin"/>
          <w:color w:val="111111"/>
          <w:sz w:val="28"/>
          <w:sz w:val="28"/>
          <w:szCs w:val="28"/>
          <w:rtl w:val="true"/>
          <w:lang w:bidi="fa-IR"/>
        </w:rPr>
        <w:t>و تفصیل القول فیها یحتاج إلی بسط لا یسعه الوقت،و مجمل القول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ظاهر أخبارها أعمّ من جمیع أدلّة الاستصحاب؛فلا بدّ من تخصیصها بها،فیختصّ القرعة بموارد لا یجری فیها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القرعة واردة علی أصالة التخییر،و أصالتی الإباحة و الاحتیاط إذا کان مدرکهما العقل،و إن کان مدرکهما تعبّد الشّارع بهما فی مواردهما فدلیل القرعة حاکم علیهما،کما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ذکر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القرعة لا یعمل بها بدون جبر عمومها بعمل الاصحاب أو جماعة منهم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4"/>
        <w:numPr>
          <w:ilvl w:val="3"/>
          <w:numId w:val="1"/>
        </w:numPr>
        <w:rPr/>
      </w:pPr>
      <w:bookmarkStart w:id="368" w:name="__RefHeading___Toc428397_222507752"/>
      <w:bookmarkStart w:id="369" w:name="_Toc142"/>
      <w:bookmarkEnd w:id="368"/>
      <w:r>
        <w:rPr>
          <w:rtl w:val="true"/>
        </w:rPr>
        <w:t>مقام دوّم از بحث</w:t>
      </w:r>
      <w:bookmarkEnd w:id="369"/>
    </w:p>
    <w:p>
      <w:pPr>
        <w:pStyle w:val="Heading5"/>
        <w:numPr>
          <w:ilvl w:val="4"/>
          <w:numId w:val="1"/>
        </w:numPr>
        <w:rPr/>
      </w:pPr>
      <w:bookmarkStart w:id="370" w:name="__RefHeading___Toc428399_222507752"/>
      <w:bookmarkStart w:id="371" w:name="_Toc143"/>
      <w:bookmarkEnd w:id="370"/>
      <w:r>
        <w:rPr>
          <w:rtl w:val="true"/>
        </w:rPr>
        <w:t>اشاره</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تعارض استصحاب با قرعه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کلام به لحاظ کمیّت و کیفیّت در قاعدۀ قرعه نیاز به بسط دارد که این وقتی که در</w:t>
      </w:r>
      <w:bookmarkStart w:id="372" w:name="pg12648_125958"/>
    </w:p>
    <w:p>
      <w:pPr>
        <w:pStyle w:val="BookText"/>
        <w:rPr/>
      </w:pPr>
      <w:bookmarkEnd w:id="372"/>
      <w:r>
        <w:rPr>
          <w:rFonts w:ascii="IRNazanin" w:hAnsi="IRNazanin" w:eastAsia="IRNazanin"/>
          <w:color w:val="111111"/>
          <w:sz w:val="28"/>
          <w:sz w:val="28"/>
          <w:szCs w:val="28"/>
          <w:rtl w:val="true"/>
          <w:lang w:bidi="fa-IR"/>
        </w:rPr>
        <w:t>اختیار ماست وسعت و ظرفیّت آن را ندارد و لذا خلاصۀ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محلّ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قرعه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اخبار قاعدۀ قرعه،اعمّ است از تمام ادلّۀ استصحاب،و لذا ناگزیر از تخصیص زدن قرعه بوسیلۀ استصحاب هستیم که در نتیجه قرعه به مواردی اختصاص پیدا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نداشتن حالت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آن جاری نمی‌شود</w:t>
      </w:r>
      <w:r>
        <w:rPr>
          <w:rFonts w:eastAsia="IRNazanin" w:cs="IRNazanin"/>
          <w:color w:val="111111"/>
          <w:sz w:val="28"/>
          <w:szCs w:val="28"/>
          <w:rtl w:val="true"/>
          <w:lang w:bidi="fa-IR"/>
        </w:rPr>
        <w:t>.</w:t>
      </w:r>
    </w:p>
    <w:p>
      <w:pPr>
        <w:pStyle w:val="Heading5"/>
        <w:numPr>
          <w:ilvl w:val="4"/>
          <w:numId w:val="1"/>
        </w:numPr>
        <w:rPr/>
      </w:pPr>
      <w:bookmarkStart w:id="373" w:name="__RefHeading___Toc428401_222507752"/>
      <w:bookmarkStart w:id="374" w:name="_Toc144"/>
      <w:bookmarkEnd w:id="373"/>
      <w:r>
        <w:rPr>
          <w:rtl w:val="true"/>
        </w:rPr>
        <w:t>تعارض قرعه با سایر اصول عملیه</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دوران بین المحذورین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اصالة التخییر ورود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موضوع آن را که تحیّر است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دو اصل اصالة الاباحه و اصالة الاحتیاط،در صورتیکه مدرکشان عقل باشد ورود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در اصالة الاباحه عدم البیان را از بین می‌برد و در الاصالة الاحتیاط احتمال عقاب را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مدرک این دو اصل در موارد خودشان تعبّد شارع باشد،دلیل قرعه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اصل است،چنانکه بر کسی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محلّ خودش ذکر شده است که بدون جبران ضعف عمومات ادلّۀ قرعه بواسطۀ عمل اصحاب و یا جماعتی از آنها به ادلّۀ قرعه عمل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 این قسمت چیست؟</w:t>
      </w:r>
    </w:p>
    <w:p>
      <w:pPr>
        <w:pStyle w:val="BookText"/>
        <w:rPr/>
      </w:pPr>
      <w:r>
        <w:rPr>
          <w:rFonts w:ascii="IRNazanin" w:hAnsi="IRNazanin" w:eastAsia="IRNazanin"/>
          <w:color w:val="111111"/>
          <w:sz w:val="28"/>
          <w:sz w:val="28"/>
          <w:szCs w:val="28"/>
          <w:rtl w:val="true"/>
          <w:lang w:bidi="fa-IR"/>
        </w:rPr>
        <w:t>پیرامون تعارض استصحاب با قانون قرعه است که در مقام دوم از سه مقام مذکور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نزاع در چه امری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که در ظرف روبروی شما مایعی است که سابقا خمر بوده یا حرام بوده یا نجس بوده و یا ملک غیر بوده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در بقاء خمریت و حرمت و نجاست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داریم؟در اینجا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استصحاب بقاء خمریّت و حرمت و نجاست جاری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به قید قرعه،خلیّت و حلیّت و طهارت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مایع تعیین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قرعه چنانکه روشن است با استصحاب در تناقض بوده و تعارض پیش می‌آید حال بفرمائید که در اینگونه موارد کدامیک از این دو مقدّم است؟استصحاب یا قاعدۀ قرعه؟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روشن شدن محلّ نزاع و قبل از پرداختن به پاسخ سوال مزبور بفرمائید که آیا اصلا مسألۀ قرعه در جائی از قرآن مطرح شده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بله،در قرآن در دو قضیّه جریان قرعه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احوالات یونس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یُونُسَ لَمِنَ الْمُرْسَلِینَ إِذْ أَبَقَ إِلَی الْفُلْکِ الْمَشْحُونِ فَساهَمَ فَکانَ مِنَ الْمُدْحَضِینَ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است،هنگامی که به سوی کشتی پربار گریخت قرعه کشید و قرعه به نام خود او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کُنْتَ لَدَیْهِمْ إِذْ یُلْقُونَ أَقْلامَهُمْ أَیُّهُمْ یَکْفُلُ مَرْیَمَ وَ ما کُنْتَ لَدَیْهِمْ إِذْ یَخْتَصِمُونَ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علمای یهود قلم‌های خود را انداختند تا معیّن کنند که کدامشان سرپرستی مریم را به عهده بگیرند و بر سر این مسأله اختلاف داشتند،تو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آنان نبودی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طرق متعدّد از ائمه علیهم السلام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مجهول ففیه القرعة،قلت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القرعة تخطیء و تصیب؟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الله به فلیس بمخطیء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مشروعیّت قرعه در اسلام جای بحث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کمیّت و کیفیّت قرعه است که مباحث فراوانی در این رابطه مطرح است و لکن شیخ به سه نکته در اینجا اشاره نموده که ما به شرح همان سه نکته اکتفاء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مجمل القول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بالاجماع،قرعه تنها در موضوعات و شبهات موضوعیه از قبیل دوران امر بین خمریّت و خلیّت فلان مایع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می‌شود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اخبار و ادلّۀ قرعه نیز اختصاص به شبهات موضوعیّه دارد و از اوّل شامل مواردی غیر از این مورد نمی‌شوند یا اینکه ادلّۀ مزبور فی نفسها تعمیم داشته و شبهات حکمیّه را نیز دربر می‌گیرند منتهی به برکت اجماع که یک دلیل خارجی است تخصیص خورده و به موضوعات اختصاص یافته‌اند؟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این سوال دو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فقها معتقدند که ادلّۀ قرعه از اوّل دربر گیرندۀ احکام نبوده و به هنگام شک در حلیّت و حرمت مثلا شرب توتون نمی‌توان به قرعه تمسّک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فرمایشات شیخ استفاده می‌شود که ادلّۀ قرعه عمومیّت دارد و ظاهر اخبار باب هم همین مطلب را تایید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تخصیصها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دوّمین نکته در رابطۀ با کم و کیف مسأله قرعه از جمله تعارض آن با هریک از اصول عملیّۀ اربعه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مثلا با قاعدۀ قرعه تعارض نمودند چنانکه در مثال فوق ذکر گردید کدامیک مقدّم‌اند و نوع این تقدیم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شیخ استصحاب مقدّم می‌شود آنهم از باب تخصیص،چراکه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قرعه عمومیّت داشته و شامل شبهۀ موضوعیّه و حکمیّه هردو می‌شوند چنانکه مواردی را هم که شک حالت سابقه داشته باشد یا نه دربر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ادلّۀ استصحاب مخصوص شبهاتی است که حالت سابقه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میان این دو دسته از ادلّه،اعمّ و اخصّ مطلق است و قانون در چنین مواردی تقدیم الخاص علی العام است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شکّ ما حالت سابقه ندارد مخصوص قرعه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مواردی که شک ما حالت سابقه دارد مخصوص استصحاب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برمبنای مشهور که معتقدند ادلّه و اخبار قرعه از اوّل مخصوص به موضوعات‌اند باید گفت که نسبت بین این دو دسته از ادلّه عموم و خصوص من وجه لکن در عین حال،استصحاب در مادۀ اجتماع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افتراق ادلّۀ قرعه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موضوعیّه‌ای است که شک در آنها حالت سابقه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افتراق ادلّۀ استصحاب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حکمیّه‌ای است که حالت سابقۀ یقینی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اجتماع این دو دسته ادلّه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موضوعیّه است که حالت سابقه دارد مثل استصحاب خمریت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مایع خارجی که قبلا خمر بوده است و ما اکنون در خمریت و خلیّت آن شک نمودیم؟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زدیم به نام خلیّت درآمد،لکن استصحاب حکم به خمریت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قاعده در این مورد جریان دارند،لکن باهم تعارض می‌کنند ولی به جهاتی استصحاب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بخاطر اینکه مورد ادلّۀ استصحاب شبهات موضوعیّه می‌باشند و لذا اگر در این مورد استصحاب مقدّم نشود،خروج مورد لازم می‌آید که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بخاطر اینکه در عامین من وجهی که یکی قلیل الافراد و دیگری کثیر الافراد است در مادّۀ اجتماع باید که از خیر کثیر الافراد گذشت و آن قانون قرعه است و نه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نعم،القرعة واردة علی اصالة التخییر،و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رابطۀ با تعارض قاعدۀ قرعه با سایر اصول از جمله اصالة التخییر،اصالة البرائة و اصالة الاحتیاط است و لذا اوّلین سوال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قانون قرعه با اصالة التّخییر معارضه کند کدامیک مقدّم می‌شود و تقدمش از چه بابی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فلان مایع خارجی شک داریم که آیا قسم بر شرب آن واقع شده است تا که شربش واجب باشد یا که بر ترکش واقع شده است تا که شربش حرام باشد؟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دوران بین محذورین است و شبهۀ ما موضوعیّه می‌باشد و لذا بر طبق مطالبی که گفته آمد هم قاعدۀ قرعه در آن قابل اجراء است و هم جای تخییر می‌باشد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اقدام به قرعه کنیم و در نتیجه یکطرف معیّن شود باز با محذور تعارض روبرو می‌شویم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یکطرف به حکم عقل در دوران بین محذورین جائی برای تعیین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جای تخییر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هم به حکم قرعه یکطرف معیّن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هم متعارضند چه باید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شیخ قرعه در اینجا مقدّم است و تقدیمش هم از باب ورود است یعنی که قرعه وارد بر اصالة التخییر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موضوع این اصل،تحیّر و تردّد بین المحذورین است و لذا با قید قرعه یکطرف معیّن شده و خود به خود مسألۀ تحیّر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ورود نیز همین است که دلیل وارد،موضوع دلیل مورود را وجدانا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قرعه با اصل برائت تعارض کنند کدامیک مقدم است و تقدیمش از چه بابی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ظرف مایعی وجود دارد که ما از اوّل و ابتدا به ساکن در آن شک کرده‌ایم که آیا حلال است یا حرام؟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اصالة البرائة می‌گوید به هنگام شک در اصل تکلیف،برائت جاری کرده بگو انشاء الله حلال است و آن را مرتکب بشو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قاعدۀ قرعه نیز در آن قابل جریان است قرعه زدیم و در نتیجه به نام حرمت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قاعده قرعه و برائت در اینجا باهم تعارض کردند چه باید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در پاسخ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خود دارای دو شعبه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شرعیّه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عقلیّه،آن برائتی است که عقل حاکم بر آن بوده و موضوع این حکم عقلی،عدم البیان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بدون بیان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فقط مدرک این معنا بوده و دلالت بر ترخیص و رفع المنع می‌کند،لکن جعل حکم نمی‌کند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شرعیّه،آن برائتی است که حاکم بر آن شرع بوده و موضوعش شکّ در اصل تکلیف</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 حکم شرعی بوده و در مقام جعل یک حکم شرعی ظاهری به حلّیت و اباحه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قرعه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برائت عقلیه،وارد است،چرا که موضوع برائت عقلیّه عدم البیان است و لذا قرعه که آمد،بیانیّت دارد و اذا جاء البیان ارتفع عدم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برائت شرعیّه،حاکم است،زیرا اگرچه با قرعه زدن،عدم العلم و شک وجدانا از بین نمی‌رود و لکن از آنجا که شارع قرعه را حجّت نموده و آن را نازل به منزلۀ علم قرار داده است با آمدن قرعه،کانّ برای ما علم حاصل شده و ما شکّی نداریم و لذا تنزیلا و تعبّدا شک مرتفع می‌شود و این معنای حکومت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قرعه با اصالة الاحتیاط تعارض کنند کدامیک مقدّم‌اند و تقدیمشان از چه بابی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مولی فرموده اکرم زیدا،لکن ما نمی‌دانیم که مراد او زید فرزند بکر است و یا زید فرزند عمرو؟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که دوران بین المتباینین است تکلیف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فی المثل مقداری بدهکار هستیم لکن نمی‌دانیم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بدهکاریم و 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که دوران بین اقلّ و اکثر است،تکلیف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خود می‌دانیم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مطالبی که گفته شد،هم قاعده قرعه در اینجا قابل جریان است و هم اصل احتیاط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الاحتیاط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 مثال اوّل جمع بینهما بکن و در مثال و مورد دوم اکثر را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قاعدۀ قرعه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 مثال اوّل زید بن بکر مثلا معین شده و در مورد و مثال دوم اقلّ مثلا معیّن شده است و نه اکثر</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نتیجه،در اجرای قرعه با اجرای اصل احتیاط تنافی حاصل می‌شود چه باید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الاحتیاط نیز دارای دو شعبه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اصالة الاحتیاط عقلی احتمال عقاب است و لذا عقل به دنبال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عقاب محتمل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اصالة الاحتیاط شرعی،شکّ در مکلّف‌به است که اخبار و روایات حکم به احتیاط در آن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قرعه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احتیاط عقلی ورود دارد،چرا که با آمدن قرعه و تعیین یکطرف نسبت به طرف دیگر،یقینا احتمال عقاب از بین می‌رود و دیگر احتیاط عقلی موضوع ندارد،و هذا معنی الورود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احتیاط شرعی هم حکومت دارد،زیرا اگرچه با آمدن قرعه نیز شک وجدانا از بین نمی‌رود و لکن تنزیلا و تعبّدا از بین می‌رود،کانّ شکی در بین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ذکر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نکتۀ سوّم است و آن پاسخ به یک سوال مقدّر است که تقدیرش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قرعه تا این اندازه مهم است،پس چرا در موارد شکّ در تکلیف از قرعه،بجای برائت استفاده نمی‌شود؟و یا در شک در مکلّف‌به بجای احتیاط قرعه نمی‌زنید؟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می‌فرماید بخاطر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عمومات قرعه در اثر اعراض اصحاب از آنها موهون و سست شده و به صورت اصالة العموم قابل تمسّک نیست و لذا نسبت به موارد نادری که عمل الاصحاب بر طبق آن باشد و ضعف عمومات را جبران کند تا قابل تمسّک شود،بکار می‌رود،که بسیار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سایر موارد از اصول عملیّه مذکور استفاده می‌شود و نه از 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چیزی که مانع از آنها باشد و بر آنها وارد و یا حاکم شود،نیست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بیانی که موجب شد اخبار استصحاب اخص گردیده و بر ادلّۀ قرعه مقدّم شود، همان بیان نسبت به ادلّۀ سایر اصول نیز جاری می‌شود که فی المثل دلیل اصل برائت،اخصّ مطلق است و دلیل قرعه،اعمّ مطلق و یقدم الخاصّ علی العام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البته،جناب شیخ باید که در این موارد نیز سخن از تخصیص به میان می‌آورد که چنین</w:t>
      </w:r>
    </w:p>
    <w:p>
      <w:pPr>
        <w:pStyle w:val="BookText"/>
        <w:rPr/>
      </w:pPr>
      <w:r>
        <w:rPr>
          <w:rFonts w:ascii="IRNazanin" w:hAnsi="IRNazanin" w:eastAsia="IRNazanin"/>
          <w:color w:val="111111"/>
          <w:sz w:val="28"/>
          <w:sz w:val="28"/>
          <w:szCs w:val="28"/>
          <w:rtl w:val="true"/>
          <w:lang w:bidi="fa-IR"/>
        </w:rPr>
        <w:t>نکرده و جریان ورود و حکومت را پیش کشیده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استصحاب با قرعه تعارض کند کدامیک بر دیگری مقدّم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است که قبلا از آن زید بود،لکن اکنون مورد مرافعه واقع شده است و علاوه بر زید،عمرو نیز ادّعای آن را می‌کند و لذا اکنون ما نمی‌دانیم که آیا از آن زید است یا که در ملکیّت عمرو قرار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از آن زید بود اکنون نیز از آن زید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می‌زنند به نام عمرو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استصحاب مقدم است،چرا که دامنۀ ظواهر ادلّۀ قرعه از دامنۀ ادلّۀ استصحاب وسیعتر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مشکل،اعمّ از شبهه موضوعیّه و شبهۀ حکمیّه و اعم است از اینکه مسبوق به حالت سابقه باشد یا بدون حالت سابقه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استصحاب مربوط به شبهاتی است که حالت سابقه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البته،استصحاب از آنجهت که شبهات موضوعیّه و حکمیّه را شامل می‌شود اعمّ است،لکن از آنجهت که نیاز به حالت سابقه دارد 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اخص و قرعه اعم است و یقدّم الخاصّ علی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قرعه‌ای که حجّت است،در شبهات موضوعیّه حجّت است یا که در شبهات حکمیّه هم حجّت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شبهات موضوعیّه حجّت است و بالاجماع در شبهات حکمیه حجّت نیست،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سوال شود که شرب تتن حلال است یا حرام؟نمی‌توان برای تعیین حلال و حرام آن به قرعه متوسّل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سوال شود که دعا عند رؤیت الهلال واجب است یا مستحبّ؟نمی‌توان قرعه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تنها در شبهات موضوعیه کاربرد دارد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قرعه از قبیل اصول تعبّدیّه است یا از قبیل امارات ظنیّه؟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ادلّۀ آن می‌شود استظهار کرد که از قبیل امارات ظنیّه است،چرا؟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پرسشی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با قرعه معلوم می‌شود،هنگامی که مردم کار خود را به خدا واگذارند چه حکمی عادلانه‌تر از حکم قرعه است؟فایّ قضیّة اعدل من القرعة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خداوند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قرعه کشید و قرعه به نامش درآمد؟</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 شک و شبهۀ موضوعیّه را با دلیلی یا اماره‌ای یا اصل عملی رفع نمود باید چنان کرد و مجالی برای اعمال قاعدۀ قرعه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مالکیّت مالی اختلاف باشد و یکی از طرفین دعوا بتواند که شهودی بیاورد و یا که مال در تصرّف او باشد و یا که سابقا در تصرّف او باشد و یا که سابقا در تصرّف او بوده در این حال باید طبق شهادت شهود یا امارۀ تصرّف یا اصل استصحاب عمل نمود و نه به قرعه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هیچیک در آن مال تصرّف سابق یا فعلی نداشته و ندارد و شاهد و مدرکی هم برای مالکیّت یکی از آن دو وجود نداشته باشد،قرعه می‌تواند راهگشا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فقهاء با اینکه قرعه را اماره دانسته‌اند،آن را از باب تخصیص،مؤخر از همۀ ادلّه و اصول امارات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قرعه اصلی است برای یافتن راهی جهت حلّ و فصل اختلاف در شبهات موضوعی،در جائی که ترجیح هر احتمالی بر دیگری توجیحی بی‌مرجّح و تصمیمی خودسرانه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تخییر و احتیاط در اینگونه موارد کارساز نیستند و اصل برائت یا استصحاب هم اگر در جایی جاری شوند راه‌حلی معقول و مناسب بوده و مقدّم بر قرعه‌اند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قرعه آخرین راه‌حلّ است،ن و به عنوان اخرین راه‌حل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عدول از آنچه برحسب قرعه معلوم شده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موارد و ماهیّت قرعه که تنها و آخرین راه‌حل امر مجهول است،عدول از نتیجۀ آن توجیه معقولی ندارد،بویژه اگر روایات را دلیل بر مشروعیّت آن و امر مولوی بدانیم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آنجا که مهمترین مبنای قرعه بنای عقلا است و اوامر شرع در این مورد ظاهرا ارشادی است،عدول از نتیجه غیرمعقول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تعارض الاستصحاب مع ما عداه من الاصول العملیّة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 و أصالة الاشتغال و أصالة التخییر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البراءة مع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أصالة البراءة،فلا تعارض الاستصحاب و لا غیره من الاصول و الأدلّة،سواء کان مدرکها العقل أو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العقل،فواضح؛لأنّ العقل لا یحکم بقبح العقاب إلاّ مع عدم الدلیل علی التکلیف واقعا أو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النقل،فما کان منه مساوقا لحکم العقل فقد اتّضح أمره،و الاستصحاب وارد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الاستصحاب خارج منه؛لورد النّهی فی المستصحب ولو بالنسبة إلی الزّمان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الشّیء المشکوک فی بقاء حرمته لم یرد نهی عن ارتکابه فی هذا الزمان،فلا بدّ من أن یکون مرخّصا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فعصیر العنب بعد ذهاب ثلثیه بالهواء لم یرد فیه نهی،و ورود النهی عن شربه قبل ذهاب الثلثین لا یوجب المنع عنه بعده،کما أنّ وروده فی مطلق العصیر باعتبار وروده فی بعض أفراده لو کفی فی الدخول فی ما بعد الغایة،لدلّ علی المنع عن کلّ کلیّ ورد المنع عن بعض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فی الأفراد بین ما کان تغایرها بتبدّل الأحوال و الزّمان دون غیرها،شطط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لا إشکال فی الرجوع إلی البراءة مع عدم القول باعتبار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یتلوه فی الضعف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النهی الثابت بالاستصحاب عن نقض الیقین،نهی وارد فی رفع الرّخصة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الروایة بیان الرخصة فی الشّیء الذی لم یرد فیه نهی من حیث عنوانه الخاصّ،لا من حیث إنّه مشکوک الحکم،و إلاّ فیمکن العکس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عن النقض فی مورد عدم ثبوت الرّخصة بأصالة الإباحة،فیختصّ الاستصحاب بما لا یجری فیه أصالة البراءة،فتأمّل</w:t>
      </w:r>
      <w:r>
        <w:rPr>
          <w:rFonts w:eastAsia="IRNazanin" w:cs="IRNazanin"/>
          <w:color w:val="111111"/>
          <w:sz w:val="28"/>
          <w:szCs w:val="28"/>
          <w:rtl w:val="true"/>
          <w:lang w:bidi="fa-IR"/>
        </w:rPr>
        <w:t>.</w:t>
      </w:r>
      <w:bookmarkStart w:id="375" w:name="pg12648_125979"/>
    </w:p>
    <w:p>
      <w:pPr>
        <w:pStyle w:val="BookText"/>
        <w:rPr/>
      </w:pPr>
      <w:bookmarkEnd w:id="375"/>
      <w:r>
        <w:rPr>
          <w:rFonts w:ascii="IRNazanin" w:hAnsi="IRNazanin" w:eastAsia="IRNazanin"/>
          <w:color w:val="111111"/>
          <w:sz w:val="28"/>
          <w:sz w:val="28"/>
          <w:szCs w:val="28"/>
          <w:rtl w:val="true"/>
          <w:lang w:bidi="fa-IR"/>
        </w:rPr>
        <w:t>ترجمه</w:t>
      </w:r>
    </w:p>
    <w:p>
      <w:pPr>
        <w:pStyle w:val="Heading4"/>
        <w:numPr>
          <w:ilvl w:val="3"/>
          <w:numId w:val="1"/>
        </w:numPr>
        <w:rPr/>
      </w:pPr>
      <w:bookmarkStart w:id="376" w:name="__RefHeading___Toc428403_222507752"/>
      <w:bookmarkStart w:id="377" w:name="_Toc145"/>
      <w:bookmarkEnd w:id="376"/>
      <w:r>
        <w:rPr>
          <w:rtl w:val="true"/>
        </w:rPr>
        <w:t>مقام سوم</w:t>
      </w:r>
      <w:bookmarkEnd w:id="377"/>
    </w:p>
    <w:p>
      <w:pPr>
        <w:pStyle w:val="Heading5"/>
        <w:numPr>
          <w:ilvl w:val="4"/>
          <w:numId w:val="1"/>
        </w:numPr>
        <w:rPr/>
      </w:pPr>
      <w:bookmarkStart w:id="378" w:name="__RefHeading___Toc428405_222507752"/>
      <w:bookmarkStart w:id="379" w:name="_Toc146"/>
      <w:bookmarkEnd w:id="378"/>
      <w:r>
        <w:rPr>
          <w:rtl w:val="true"/>
        </w:rPr>
        <w:t>اشاره</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 استصحاب با ما عدای خودش از اصول عملیّه یعنی اصالت برائت،اصالت اشتغال و اصالت تخییر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 برائت با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اصالة البرائة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اصولی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استصحاب و نه با غیراستصحاب از اصول و ادلّه تعارض نمی‌کند،اعمّ از اینکه مدرک آن عقل باشد یا نقل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برائت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است،زیرا که عقل حکم به قبح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نمی‌کند،مگر در صورت عدم البیان یعنی نبود دلیل بر تکلیف،چه بیان واقعی و چه بیان 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برائت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از آن هماهنگ با حکم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فی 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امرش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عین همان برائتی است که عقل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 وارد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شرعیّه‌ای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انّه حرام،که نه‌تنها عقاب را برداشته بلکه حکم به حلیّت هم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استصحاب در اینجا خارج از مورد برائت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ورود نهی در مستصحب ولو در مرحلۀ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عصیر العنبی غلا و ذهب ثلثاه بالهوای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استصحاب شماست،وقتی هم که ورد فیه النهی،از موضوع برائت خارج می‌شود چونکه موضوع برائت،حتّی تعلم انّه حرام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اخیر اشکالی است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شیئی که در بقاء حرمت آن شکّ است،نهی‌ای از ارتکاب به آن در این زمان وارد نشده،پس به ناچار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در آن مرخّص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که برایش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عنبی پس از رفتن دو ثلثش به سبب هوی،نهی‌ای درش وارد نشده است،و ورود نهی از شرب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مرحلۀ اوّل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رفتن دو ثلثش موجب منع از آن در پس از ذهاب ثلثین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مورد نهی مورد استصحاب نیست و مورد استصحاب مورد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وارد شدن نهی در مطلق عصیر به اعتبار ورود نهی در بعض افراد آن که این شیء مشکوک داخل بشود،در مابعد غایت یعنی در مابعهد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یرد فیه نهی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خواهد کرد بر منع از هر کلیّ‌ای که منع بر بعض از افرادش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حرمت لحم خوک موجب حرمت کلّی لحم بشود که لحم الحمیر مثلا از مصادیق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فرق‌گذاری در افراد کلّی،بین افرادی که تغایرشان به سبب تبدّل احوال و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عصیر در دو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حمیر و 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بی‌وجه سخن گفتن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خاطر که دو مرحله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مورد استصحاب مورد نهی نیست و مورد نهی مورد استصحاب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استصحاب،اشکالی در 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برائت در این مورد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این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نهی در مرحله اوّلی،وارد بشود به مرحلۀ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آنچه گفته می‌شود به اینکه آن نهی‌ای که با استصحاب ثابت می‌شود از لا تنقض الیقین،نهی است که وارد شده است در رفع رخصت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برداشتن اصالة البرائة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ضعف مزبور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رخصت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چیزی که نهی از آن حیث که عنوان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آن حیث که عنوان مشکوک الحکم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وارد نشده است،و الاّ عکس آن نیز ممکن است،به اینکه گفته شود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نقض در مورد عدم ثبوت رخصت است با اصالة الاباحه،که در نتیجه استصحاب اختصاص پیدا می‌کند به جائی که اصالة البرائة در آن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مادامی که اصل اباحه نیامده لا تنقض لکن وقتی اصل اباحه آمد انقض،که در اینصورت استصحاب اختصاص پیدا می‌کند به جائی که اصالة البرائه در آن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اخرین مقام از بحث در باب استصحاب پیرامون چه امر صحبت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تعارض اصول عملیّۀ اربعه با یکدیگر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مراد از این تعارض،تقابل صوری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خیر،مراد از تعارض در اینجا اعمّ از تعارض حقیقی و تقابل صوری است یعنی که شامل ورود و حکومت هم می‌شود و لذا سه مقام از بحث در اینجا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آیا اصول عملیّۀ ثلاثه بجز استصحاب یعنی برائت،احتیاط و تخییر نیز با یکدیگر تعارض می‌کنند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خیر،این اصول هیچوقت با یکدیگر تعارض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هیچگاه در موردی باهم جمع نمی‌شوند،تا که موجب تعارض آنها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عدم جمع اصول مزبور در موردی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این اصول‌داری موضوع مستقل و مجرای جداگانه‌ای هستند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اصل برائت،شبهات بدویه و شک در اصل تکلیف الزامی است و چنانکه در محلّ خودش آمده است،دو اصل احتیاط و تخییر در اینجا جاری نمی‌شوند و لذا تعارضی هم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اصل احتیاط،شبهات مقرونۀ به علم اجمالی و شکّ در مکلّف‌به،با امکان احتیاط است و در چنین موردی هم قطعا برائت و تخییر جاری نمی‌شوند،فلاتعارض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اصل تخییر هم موارد دوران بین المحذورین است که بلااشکال جای برائت و احتیاط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ثلاثۀ مذکوره با یکدیگر تعارض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آیا استصحاب با هریک از اصول سه‌گانۀ مزبور یعنی برائت،احتیاط و تخییر، تعارض می‌کنند یا نه؟</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نسبت میان استصحاب با هریک از این اصول سه‌گانه،عموم و خصوص من‌وجه است،در مادۀ اجتماع با یکدیگر جمع می‌شوند،و لذا اگر به هنگام جمع در مادّۀ اجتماع،دو نتیجۀ متناقض داشته باشند بله،با یکدیگر تعارض می‌کنند که ذیلا مورد بحث</w:t>
      </w:r>
    </w:p>
    <w:p>
      <w:pPr>
        <w:pStyle w:val="BookText"/>
        <w:rPr/>
      </w:pP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آیا استصحاب با استصحاب دیگر تعارض می‌کند یا نه؟که هدف اصلی از این مباحث همین بحث است کما سیأتی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فعلا در کجاست؟</w:t>
      </w:r>
    </w:p>
    <w:p>
      <w:pPr>
        <w:pStyle w:val="BookText"/>
        <w:rPr/>
      </w:pPr>
      <w:r>
        <w:rPr>
          <w:rFonts w:ascii="IRNazanin" w:hAnsi="IRNazanin" w:eastAsia="IRNazanin"/>
          <w:color w:val="111111"/>
          <w:sz w:val="28"/>
          <w:sz w:val="28"/>
          <w:szCs w:val="28"/>
          <w:rtl w:val="true"/>
          <w:lang w:bidi="fa-IR"/>
        </w:rPr>
        <w:t>در رابطۀ با مقام دوّم از بحث یعنی تعارض استصحاب با سه اصل برائت،احتیاط و تخییر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چرا گفتید نسبت میان استصحاب با برائت،عموم و خصوص من وجه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هم مادّۀ اجتماع دارند و هم مادّۀ افتراق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افتراقشان از ناحیۀ اصل برائت عبارتست از موارد شک در اصل تکلیف،بدون اینکه حالت سابقه‌ای در 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افتراقشان از ناحیۀ استصحاب عبارتست از موارد شکّ در مکلّف و دوران بین المحذورین با وجود یقین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مادّۀ اجتماعشان عبارتست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اصل تکلیف با وجود حالت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عصیر عنبی و یا به تعبیر دیگر آب انگور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غلیان یعنی به جوش آمدن،هم پاک است و هم حلال،واقعا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غلیان لکن قبل از ذهاب ثلثین عند المشهور،هم نجس می‌شود و هم حرام،واقعا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غلیان و ذهاب ثلثین بالنّارهم،قطعا پاک می‌شود و حلال،واقعا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ذهاب ثلثین بالهواء مشکوک فیه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 داریم که آیا فلان عصیر عنبی پس از اینکه دو ثلث آن با امری غیر از آتش مثلا در اثر تابش آفتاب از بین برود طاهر و حلال است یا نجس و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مذکور هم مجرای اصل استصحاب است،هم مجرای اصل برائت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حالت سابقه که پس از غلیان و قبل از ذهاب ثلثین باشد ما یقین به نجاست و حرمت آن داشتیم،اکنون مجرای استصحاب است که نتیجۀ آن حرمت و نجاست ظاهری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شک در حرمت و حلیت،طهارت و نجاست و به تعبیر به مجرد شک در رخصت و منع،مجرای اصل برائت است که نتیجه‌اش حلیّت و طهارت و به تعبیر دیگر رخصت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استصحاب در اینجا ضدّ نتیجۀ برائت و لذا تعارضا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تعارض این دو اصل در چنین مواردی کدامیک بر دیگری مقدّم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استصحاب مقدّم می‌شود و در نتیجه عصر عنبی مذکور محکوم به حرمت و نجاست است؟یا که اصل برائت مقدّم می‌شود و در نتیجه عصیر مزبور محکوم به طهارت و حلیّت است؟ یا که اصلا دو اصل در اثر تعارض،تساقط کرده و نوبت به قواعد دیگر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این سوال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برائت بر استصحاب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به فرض اصل بودن از اصول محرزه است و برائت از اصول غیرمحرزه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محرز مقدّم است بر اصل غیرمحرز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مقدّم می‌شود بر برائت و لذا کار به تعارض و تساقط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کیفیّت این تقدیم است که آیا تقدیم استصحاب بر برائت از باب ورود است یا از باب حکومت است و یا از باب تخصیص؟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تخصیص که منتفی است،چرا که برائت و استصحاب عامین من وجه‌اند و نه عام و خاصّ مطلق،تا که جائی برای تخصیص باشد و لذا باقی می‌ماند دو احتمال دیگر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و حکومت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دید که تقدیم استصحاب بر برائت از باب ورود است یا حکومت؟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خود دارای دو شعبه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 که موضوعش عدم البیان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شرعیّه که موضوعش عدم العلم و به تعبیر دیگر شک یا جهل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برائت عقلیّه،ورود دارد،چونکه موضوع برائت عقلی عدم البیان است و استصحاب خود بیان شرعی است و لذا اذا جاء البیان ارتفع عدم البیان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نسبت به برائت شرعیه که به برکت اخبار بدست می‌آید،باید گفت لسان اخبار خود بر</w:t>
      </w:r>
    </w:p>
    <w:p>
      <w:pPr>
        <w:pStyle w:val="BookText"/>
        <w:rPr/>
      </w:pPr>
      <w:r>
        <w:rPr>
          <w:rFonts w:ascii="IRNazanin" w:hAnsi="IRNazanin" w:eastAsia="IRNazanin"/>
          <w:color w:val="111111"/>
          <w:sz w:val="28"/>
          <w:sz w:val="28"/>
          <w:szCs w:val="28"/>
          <w:rtl w:val="true"/>
          <w:lang w:bidi="fa-IR"/>
        </w:rPr>
        <w:t>دوگونه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برخی از اخبار،همان لسان حکم عقل است و لذا مؤکّد حکم عقل است و صرفا در مقام بیان رخص و رفع المنع است و نه در مقام جعل حکم ظاهری اباحه و حلیّت،مثل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یعلمون،که هدف در آن رفع العقاب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فی سعة ما لم یعلموا،که هدف در آن ایجاد توسعه و آزادی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استصحاب نسبت به این دسته از اخبار ورود دارد،چرا که موضوع آنها را که عدم البیان است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روایات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انشاء یک حکم شرعی ظاهری است و لذا طهارت و حلیّت شرعیّۀ ظاهریّه را اثبات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انما الکلام در اینجاست که آیا استصحاب بر برائت شرعیّه‌ای که از اخبار بدست می‌آید، وارد است یا حاکم؟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که وارد است و در اثبات مدّعای خود چند دلیل آورده‌اند که ذیلا و با توجّه به متن به نقل و نقد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مورد الاستصحاب خارج منه،لورود النّهی فی المستصحب 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دلیل اوّل حضرات است بر وارد بودن استصحاب بر برائت شرعیّه‌ای است که مستفاد از اخبار است و لذا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اخبار مذکورۀ مربوط به برائت مغیّای به غایتی هستند از جمله ورود النّهی، معرفة الحرام،معرفة القذاره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مشکوک الرخصة و المنع و الاباحة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مطلق،ای مرخّص فیه و مباح حتّی یرد فیه نهی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رخصة و الاطلاق و الاباحة و</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این حدیث،حلیّت مغیا به غایت ورود نهی است،نهی‌ای که با تنوین نکره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نکره بودن نهی در اینجا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شیء مشکوک یک نهی فی الجمله‌ای وارد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در ما نحن فیه بر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عصیر عنبی که یک شیء مشکوک است،نهی فی الجمله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اعتبار زمان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یقین باشد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استصحاب،غایت که ورود نهی باشد حاصل شده است و لذا جای مغیّا،یعنی کلّ شیء مطلق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جای کلّ شیء مطلق نباشد جای برائت نیست و این معنای ورود است،چونکه با آمدن استصحاب،موضوع برائت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الشیء المشکوک فی بقاء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ایشان به دلیل مزبور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حلیّته و حرمته فهو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ذلک الشّیء المشکوک بما هو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فیه،نسبت به شیء مشکوک بما هو مشکوک یعنی عصیر عنبی بعد از ذهاب ثلثین بالهواء،نهی‌ای وارد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نهی نسبت به آن وارد شده بود دلالت بر حرمت می‌کرد و دیگر جای شکّی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بله،نسبت به عصیر عنبی قبل از ذهاب ثلثین نهی،وجدانی بود نه نسبت به بعد از ذهاب 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زمانی که نهی وارد شده بود که جای برائت نبود و اکنون که جای برائت است نهی‌ای در کار نیست،یعنی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قصد لم یقع و ما وقع لم یقصد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حصول الغایة و انتفاء المغیّا؟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غایت حاصل شده است نه مغیّا منتفی شده است،نه برائت موضوعش از بین رفته است،و لذا وجهی برای ورود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بررسی دلیل دوّم حضرات بر ورود استصحاب نسبت به برائت شرعیّه بفرمائید که ذکر چه نکته‌ای در رابطۀ با امر مولی قابل تذکّر است؟</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امر 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یک امر جزئی و شخصی خارجی تعلّق می‌گیرد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که در اینجا این عمل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مقدور مکلّف باشد،امر صحیح بوده و حسن است و الا قبیح خواهد بود چونکه تکلیف بما لا یطاق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کلّی و طبیعت تعلّق می‌گیرد لکن نه به طبیعت من حیث هی که یک مفهوم ذهنی است،که در اینصورت متعلّق تکلیف نخواهد بود چونکه ظرف امتثال تکالیف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 طبیعت به ملاحظۀ افرادش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فرض نیز خود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 فرد من افراد الطبیعة مقدور مکلف باشد و مولی به کلّی و طبیعت امر کند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یا اکرم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انسان عقلا میان افراد و مصادیق آن طبیعت مخیّر است و لذا هر فردی از افراد آن را که امتثال کند طبیعت بر آن منطبق شده و امتثال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هیچ فردی از افراد آن طبیعت قابل امتثال نباشد،امر به طبیعت عبث و تکلیف به غیر مقدور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تنها یک فرد از افراد آن طبیعت مقدور باشد،امر به کلّی یا طبیعت به لحاظ همان فرد صحیح است و لذا معیّنا باید که در همان فرد امتثال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فوق در باب نواهی نیز چنین است که نهی مولی به جزئی تعلّق بگیرد یا به کلّی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فوق 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 وروده فی مطلق العصیر باعتبار وروده فی بعض افراده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دلیل دوّم مستدلّ است بر وارد بودن استصحاب بر برائت در ما نحن فیه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عنبی بعد از غلیان خود یک کلّی است،چرا که دارای دو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قبل از ذهاب ثلثین،دیگری بعد از ذهاب ثلثین بالهوا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از کلّی که عصیر عنبی قبل از ذهاب دو ثلث باشد شرعا منهی عنه و محکوم به نجاست و حرمت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 فردش مورد نهی واقع شد،صدق می‌کند که عصیر عنبی مورد نهی یعنی محکوم به نجاست و حرمت باشد ولو پس از غلیان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مورد نهی و محکوم به نجاست و حرمت بر فرد دیگرش نیز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دیگرش که پس از ذهاب ثلثین بالهواء باشد نیز محکوم به نجاست و حرمت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غایت،که ورود نهی باشد،حاصل شده است و لذا جای مغیّا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جای مغیا نبود،جای برائت نیست،و هذا هو معنی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 ما که عصیر عنبی بود که غلا و ذهب ثلثاه بالهوی مورد نهی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مورد نهی واقع شد از موضوع اصل برائت خارج شد،چرا که موضوع اصل برائت،کلّ شیء حلال حتی تعلم انّه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فرد هم شد تعلم انّه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شیخ در پاسخ به این دلیل مستدل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صرف اینکه یک فرد و یا صنف یک کلی و طبیعت،بر اساس یک حکمتی محکوم به حکمی بشود،در حالیکه پس از آن حکم نیز کلّی بر آن صادق است دلیل بر آن نمی‌شود که فرد و یا صنف دیگر آن که دارای ویژگی‌های دیگری است نیز محکوم به آن حکم شود،چرا که لکلّ فرد حکمه و لکلّ صنف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اینکه لازمۀ حرف شما اینستکه ما در همۀ کلیّات و طبایع،با افراد و مصادیق آنها همین حرف را زده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صرف اینکه برخی از افراد کلّی بما لها من الخصوصیات،دارای حکمی شد،سایر افراد آن نیز باید دارای همان حکم بشوند فی المثل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 یک عنوان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مایع آب است،فرد دیگرش خمر است که روی مفاسدی که دارای مورد نهی قرار گرفته و تحریم شده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بیان مزبور باید حکم حرمت خمر را به سایر افراد مایع از جمله آب که مشکوک الحرمة هستند سرایت داده و بگوئیم حرام هستند،در حالی که احدی به این ملتزم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یک عنوان کلّی است که دارای افراد متعدّدی است از جمله لحم الخنزیر،لحم الحمیر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الخنزیر بر اساس مفاسدی که دارد مورد نهی واقع شده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 دیگر یعنی لحم الحمیر مشکوک الحرمة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بیان شما باید حکم یک فرد لحم را که تحریم شده به سایر افراد از جمله لحکم الحمیر سرایت داده و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اللحکم حرام است الاّ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 شما تالی فاسدی دارد که خود شما هم به آن ملتزم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فی الافراد بین ما کان تغایرها بتبدّل الاحوال و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اعتراضی است که مستدلّ دلیل دوّم به ما می‌کند،به اینکه قیاس شما مع الفارق است،چرا که افراد یک کلی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لحاظ ذات و ماهیّت متفاوت‌اند مثل خمر و آب یا لحم میته و لحم حمیر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لحاظ ذات و ماهیّت متّحداند و لکن به لحاظ حالات و ازمنه متفاوت‌اند مثل عصیر عنبی که یک ماهیّت است لکن به لحاظ قبل از ذهاب ثلثین نجس و حرام است ولی به لحاظ بعد از ذهاب ثلثین محلّ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ما در امثال عصیر عنبی است و نه در امثال مایع و لحم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شما قیاس مع الفارق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فرق‌گذاری سخن گفتن بی‌وجه است چرا که عقلا تفاوتی میان افراد و مصادیق نیست و حکم مذکور اگر صحیح باشد باید که در همۀ کلیّات و مصادیق جاری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اینکه ورود نهی،از برخی افراد باعث نمی‌شود که فرد دیگر نیز همان حکم را داشته باشد اینستکه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همان عصیر عنبی پس از ذهاب ثلثین بالهواء کسی استصحاب جاری نکند و اعتقادی به استصحاب نداشته باشد بلااشکال برائتی می‌شود و حال آنکه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النهی عنه فی حال کافیا فی النّهی عنه فی حال اخر لکان ممنوعا ولو مع عدم القول باعتبار الاستصحاب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فی الضّعف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 مستدل است بر وارد بودن استصحاب بر برائت در محل بحث یعنی تعارض استصحاب با برائت است و لذا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حلیّت و برائت،مغیای به غایت است و غایت حتی یرد فیه نهی است لکن نهی بر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واقعی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ظاهری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واقعی،نهی‌ای است که بر ذات و طبیعت من حیث هی طبیعت تعلّق می‌گیرد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تشرب الخمر و یا لا تغصب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ظاهری،نهی‌ای است که بر شیء مجهول الحکم از آن جهت که مشکوک است تعلّق می‌گیرد مثل نهی استصحابی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عصیر عنبی هم پس از ذهاب ثلثین بالهواء ما نهی استصحابی داریم و لذا غایت حاصل می‌شود که در نتیجه جای مغیّا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موضوع ندارد و هذا هو معنی الورود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مستدل از مطلب اخیر چیست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غیر از نهی مذکور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نهی دیگری درست می‌کنیم و آن اینستکه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العنبی غلا و ذهب ثلثاه بالهوی،لکن ما نمی‌دانیم حلال شده یا حرام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برائت می‌گوید حلال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می‌گوید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استصحاب وارد است بر برائت،چرا که ورد فیه النّهی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نهی؟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نهی‌ای به نام لا تنقض الیقین بالشّک،چرا که لا تنقض استصحاب است و استصحاب مجسّمۀ نهی است و لذا ورد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نهی ظاهری بوده و بر شیء مجهول الحکم از آنجهت که مشکوک است تعلّق می‌گیرد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شیخ به این استدلال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غایت یعنی حتّی یرد فیه نهی به ذهن تبادر می‌کند،نهی واقعی است و نه نهی ظاهری،به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غایت،ورود النهی از آنجهت که عنوان آن عنوان خاصّ است یعنی عنوان عصیر عنبی است مثلا می‌باشد نه از آنجهت که مشکوک الحکم تا که در ظاهر نهی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فیه،یعنی که در آن شیء یک نهی‌ای وارد شود،و حال آنکه در ما نحن فیه چنین نهی‌ای وارد نشده است و لذا غایت حاصل نشده است،پس مغیّا منتفی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از نهی،اعمّ از ظاهری و واقعی باشد ما به شما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اخبار برائت مغیّا است،خوب همانطور هم اخبار استصحاب مغیّاست به لا تنقض الیقین بالشک لکن تا زمانی که شک در بقاء باشد و یقین برخلاف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که یقین آمد دیگر جای استصحاب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یقین خود بر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بگوئید استصحاب وارد بر اصل برائت است و موجب می‌شود که غایت حاصل شود،ما نیز عکس همان را گرفته به شما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اخبار رخصت که ادلّۀ حجیّت خبر واحد آنها را حجّت می‌کند،ما یقین تعبّدی به رخصت پیدا می‌کنیم و لذا غایت استصحاب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غایت استصحاب حاصل شود،جای استصحاب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شما گفتید که اخبار برائت،اختصاص دارند به موردی که استصحاب نباشد،ما نیز می‌گوئیم اخبار استصحاب اختصاص دارند به موردی که برائت در آن جاری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برای ورود در محل بحث نیست،مضافا بر اینکه با این بیان شما،ورود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فی الجواب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 الاستصحاب بمنزلة معمّم للنهی السابق بالنسبة إلی</w:t>
      </w:r>
      <w:bookmarkStart w:id="380" w:name="pg12648_126003"/>
    </w:p>
    <w:p>
      <w:pPr>
        <w:pStyle w:val="BookText"/>
        <w:rPr/>
      </w:pPr>
      <w:bookmarkEnd w:id="380"/>
      <w:r>
        <w:rPr>
          <w:rFonts w:ascii="IRNazanin" w:hAnsi="IRNazanin" w:eastAsia="IRNazanin"/>
          <w:color w:val="111111"/>
          <w:sz w:val="28"/>
          <w:sz w:val="28"/>
          <w:szCs w:val="28"/>
          <w:rtl w:val="true"/>
          <w:lang w:bidi="fa-IR"/>
        </w:rPr>
        <w:t>الزمان اللاحق،فقوله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النّهی الوارد لا بدّ من إیقاءه و فرض عمومه للزمان اللاحق و فرض الشیء فی الزمان اللاحق ممّا ورد فیه النهی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فمجموع الروایة المذکورة و دلیل الاستصحاب بمنزلة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نهی،و کلّ نهی ورد فی شیء فلا بدّ من تعمیمه لجمیع أزمنة احتماله،فیکون الرخصة فی الشیء و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مغیّا بورود النهی،المحکوم علیه بالدوام و عموم الأزمان،فکان مفاد الاستصحاب نفی ما یقتضیه الإصل الاخر فی مورد الشکّ لو لا النهی،و هذا معنی الحکومة،کما سیجیء فی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فیما ذکرنا بین الشبهة الحکمیّة و الموضوعیّة،بل الأمر فی الشبهة الموضوعیّة أوضح؛لأنّ الاستصحاب الجاری فیها جار فی الموضوع،فیدخل فی الموضوع المعلوم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ذهاب ثلثی العصیر عند الشّکّ فی بقاء حرمته لأجل الشّکّ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الذّهاب،یدخله فی العصیر قبل ذهاب ثلثیه المعلوم حرمته بالأدلّة،فیخرج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381" w:name="__RefHeading___Toc428407_222507752"/>
      <w:bookmarkStart w:id="382" w:name="_Toc147"/>
      <w:bookmarkEnd w:id="381"/>
      <w:r>
        <w:rPr>
          <w:rtl w:val="true"/>
        </w:rPr>
        <w:t>حکومت دلیل استصحاب بر کلّ شیء مطلق حتی یرد فیه نهی</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 است که در پاسخ به مطالبی که گذشت گفته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توسعه‌دهنده است برای نهی سابق نسبت به زمان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یخرج عن مورد کلّ شیء لک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بالشّکّ،دلالت می‌کند بر اینکه ما ناگزیر هستیم از ابقاء نهی وارد،در مرحلۀ قبل و فرض عمومیّت آن برای زمان لاحق،و فرض آن شیء به اینکه در زمان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مرحلۀ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جمله اموری است که در آن نهی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این روایتی که ذکر شد و دلیل استصحاب،به منزله اینستکه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 اینکه نهی بر آن وارد شود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نهی‌ای که در موردی وارد شود،ناگزیریم از تعمیم و توسعۀ آن برای تمام ازمنۀ</w:t>
      </w:r>
    </w:p>
    <w:p>
      <w:pPr>
        <w:pStyle w:val="BookText"/>
        <w:rPr/>
      </w:pPr>
      <w:r>
        <w:rPr>
          <w:rFonts w:ascii="IRNazanin" w:hAnsi="IRNazanin" w:eastAsia="IRNazanin"/>
          <w:color w:val="111111"/>
          <w:sz w:val="28"/>
          <w:sz w:val="28"/>
          <w:szCs w:val="28"/>
          <w:rtl w:val="true"/>
          <w:lang w:bidi="fa-IR"/>
        </w:rPr>
        <w:t>احتمال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در این شییء و اطلاق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مغیّا به ورود نهی است،نهی‌ای که محکوم به دوام بوده و شامل تمام زمانها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معنای 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اجرای برائتی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اصل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شیء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مورد شک اقتضا می‌کند،البته در صورتی که نهی را توسعه ندهیم،و این همان معنای حکوم است،چنانکه در باب تعارض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ما گفتیم مبنی بر اینکه استصحاب حاکم بر برائت است،تفاوتی نمی‌کند که در شبۀ حکمیّه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مثال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شبهۀ موضوعیّه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شک داریم که فلان مایع ذهاب ثلثین شده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مطلب در شبهۀ موضوعیه واضح‌تر است،زیرا که استصحاب جاری در شبهۀ موضوعیّه،جاری در خود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موضوع‌سازی کرده مثلا می‌گوید این قبلا خمر بود اکنون هم خمر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داخل می‌شود در موضوعی که حرمتش معلوم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ذهاب ثلثین این عصیر،به هنگام شک در بقاء حرمت آن،به دلیل شک در ذهاب ثلثین شدنش،داخل می‌کند موضوع را در آن عصیر عنبی‌ای که غلا و لم یذهب ثلثاه،که حرمت آن با ادلّۀ اربعه معلوم است و لذا از 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انّه حرام،خارج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و جهت یادآوری بفرمائید که حکومت در اصطلاحی اصولی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دلیل یعنی دلیل حاکم،تنزیلا و تعبّدا موضوع دلیل دیگر،یعنی دلیل محکوم را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حاکم در عقد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عقد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محکوم تصرّف کرده و دامنۀ آن را مقداری گسترش داده و یا ضیق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تعریف مزبور چه امری به دست می‌آید؟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حکومت دارای دو شعبه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نحو توسعه است،مثل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محکوم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دلیل حاکم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 عالم،یعنی شخص با تقوی را ولو به مکتب نرفته و تحصیلات کلاسیک و اکادمیک نداشته باشد،عالم بحساب آور و احکام عالم را بر او مترتب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به این وسیله دلیل محکوم تفسیر،و دامنه آن توسعه پیدا کرده و شامل متّقی بی‌سواد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به نحو تضییق است،مثل اینکه دلیل محکوم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فاین علی الاکثر،که موضوع آن شکّ است و انسان کثیر الشّک و غیر کثیر الشّک را دربر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دلیل حاکم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الشّک،یعنی کانّ کثیر الشک،شکی ندارد،چونکه بر شک او اثری مترتب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بدین وسیله،موضوع دلیل محکوم،مضیّق شده و تنها به غیر کثیر الشّک اختصاص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شیخ بر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مسألۀ مورد بحث یعنی تعارض استصحاب با اصالة البرائة، استصحاب حاکم بر اصل برائت است،لکن با توجه به مقدّمۀ فوق کدامیک از دو نوع حکومت در ما نحن فیه قابل تصویر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عبارت شیخ استفاده می‌شود که هردو نوع حکومت در ما نحن فیه قابل تصویر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فلأولی فی الجواب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دلیل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حکومت به نحو توسعه است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 اخبار برائت،مغیّا به غایت هستند و آن غایت،حتّی یرد فیه نهی است که ظاهر آن نیز خصوص نهی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دلیل الاستصحاب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بالشّکّ،معنا و مفادش اینستکه،شک را نادیده گرفته و فرض کن که یقین سابقت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سابقت هم به وجود نهی بود که اکنون آن را استصحاب کرده حکم به بقاء آن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استصحاب،آن غایت یعنی حتی یرد فیه نهی،تفسیر می‌شود،و دلالت می‌کند بر اینکه مراد از نهی اعمّ از واقعی و ظاهری است و نهی استصحابی یک نهی ظاهری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تنزیلا غایت حاصل شده است و لذا جای مغیّا نیست،و هذا معنی الحکومة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اخرای مطالب فوق را ساده‌تر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دلیل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به معنای معمّم یعنی تعمیم و توسعه‌دهندۀ نهی سابق است،یعنی به منزلۀ اینستکه آن نهی سابق را که در مرحلۀ اوّل وارد شده است توسعه بدهد تا آنجا که شامل مرحلۀ دوم نیز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العصیر اذا غلا و لم یذهب ثلثاه،مورد نهی است،العصیر اذا غلا و ذهب ثلثاه بالهوی نیز مورد نهی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این مطلب فی المثل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شارع از روز اوّل خودش اینطور فرموده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العصیر اذا غلا و لم یذهب ثلثاه،او ذهب ثلثاه بالهوی یحرم،این نهی هردو مرحله را در بر می‌گرفت و دیگر جائی برای کلّ شیء لک حلال،باقی نمی‌ماند و لکن اینگونه نفرموده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استصحاب آمده و این کار را کرده است و نهی سابق را توسعه داده و تفسیر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 را،لم یرد فیه نهی حساب نکنید،بلکه ورد فیه نهی حساب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اینکه جوش آمده باشد و لکن هنوز اذهاب ثلثین نشده باشد یا جوش آمده اذهاب ثلثین هم شده باشد،لکن لا بالنّار بل بالهوی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هر دو یحرم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مربوط به آن اصالة البرائتی بود که در شبهات حکمیّه جاری می‌شود که استصحاب حرمت،شد حاکم بر اصالة البرائة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مثال العصیر اذا غلا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الخ،شک ما در حلال و حرام آن بود که می‌شود شبهه حکمیّه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حکومت به نحو تضییق در اینجا چگونه است؟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اخبار،برائت شیء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مطلق،یعنی کلّ شیء مشکوک الرّخصة و المنع فهو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که می‌آید،تنزیلا و تعبّدا شک را نابود می‌کند و نه وجدانا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استصحاب به برکت ادلۀ حجیّت،نازل به منزلۀ یقین است و لذا کانّ تعبّدا یقین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 کلّ شی مطلق یعنی برائت نیست و این همان معنای حکومت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حکومت استصحاب بر اصل برائت،تفاوتی بین شبهات حکمیه و موضوعیه نیست،بلکه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شبهه حکمیّه باشد مثل مثالی که ذکر شد که آیا عصیر عنبی پس از غلیان و پس از ذهاب ثلثین بالهواء پاک و حلال می‌شود یا نجس و حرام است؟که شبهه در اینجا در حکم شرعی است و برای رفع شبهه باید به شارع مراجعه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شبهه موضوعیه باشد مثل اینکه ما شک داشته باشیم در حلیّت و حرمت،طهارت و نجاست،رخصت و منع از شرب عصیر عنبی لکن شکّ ما مسبّب باشد از شک در اینکه آیا ذهاب ثلثین شده است یا نه؟که شبهۀ ما در اینجا در موضوع حکم است و لذا برای رفع آن باید که به تقدیرات دیگر مراجعه کنیم و ربطی به شارع بما هو شارع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فرض استصحاب حاکم بر برائت است،بویژه در فرض دوّم که شبهه موضوعیّه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اوضحیّت در این فرض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 شک ما در حلیّت و حرمت،مسبّب است از شک در ذهاب و عدم ذهاب ثلثین،و استصحاب در ذهاب ثلثین جاری می‌شود و حکم به عدم می‌نماید و لذا خود به خود حکم روشن می‌شود و نیازی به برائت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اصل سببی بر اصل مسببی حاکم است،و اصل موضوعی بر اصل حکمی حکومت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اخرای مطلب قبل به زبان ساده‌تر چگونه است؟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شدن استصحاب بر اصل برائت در شبهات موضوعیّه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اوضح از حاکم شدن آن بر اصل برائت در شبهات حکمیّه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عنبی به جوش آمده و شده است حرام و اگر ذهاب ثلثین بشود می‌شود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نمی‌دانیم که ذهاب ثلثین شده است یا نه؟</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ما در اینجا موضوعیّه است،چرا که شک ما در ذهاب ثلثین است که یک موضوع خارجی است و نه در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انّه حرام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عصیر مزبور حلال است چونکه شیء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حرمت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ذهاب ثلثین حرام بود،اکنون نمی‌دانیم که ذهاب ثلثین شده است یا نه؟استصحاب می‌کنیم حرمت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استصحاب حاکم بر اصالة البرائة است،چرا که استصحاب در شبهات موضوعیه موضوع‌سازی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نحو که وقتی گفته می‌شود که نمی‌دانیم فلان عصیر به جوش آمده ذهاب ثلثین شده است یا نه؟استصحاب می‌گوید ذهاب ثلثین نشده است یعنی لم یذهب ثلثاه و لذا موضوع مشخص میکند،وقتی موضوع که عدم ذهاب ثلثاه باشد آمد،حکم حرمت هم می‌آید و دیگر مجالی برای کلّ شیء لک حلال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بحث در اینجا سببی و مسبّبی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ما نمی‌دانیم که آن عصیر حلال شده یا نه؟مسبّب از اینستکه آیا ذهاب ثلثین شده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موضوع‌سازی در اینجا تعبّدی است یعنی که با استصحاب تعبّدا موضوع‌سازی می‌شود و نه وجدانا و خارجا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ثلثین که نشد می‌شود ممّا ورد فیه نهی و لذا خارج می‌شود از محدودۀ ما لم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بودن استصحاب بر اصالة الحلیّه در شبهات موضوعیه با توجّه به موضوع سازی که دارد خیلی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إشکال فی بعض أخبار أصالة البراءة فی الشبهة الموضوعیّة،و هو قوله علیه السلام فی الموثّقة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 بعینه فتدعه من قبل نفسک،و ذلک مثل الثّوب علیک و لعلّه سرقة،و الملوک عندک و لعلّه حرّ قد باع نفسه أو قهر فبیع،أو امرأة تحتک</w:t>
      </w:r>
      <w:bookmarkStart w:id="383" w:name="pg12648_126015"/>
    </w:p>
    <w:p>
      <w:pPr>
        <w:pStyle w:val="BookText"/>
        <w:rPr/>
      </w:pPr>
      <w:bookmarkEnd w:id="383"/>
      <w:r>
        <w:rPr>
          <w:rFonts w:ascii="IRNazanin" w:hAnsi="IRNazanin" w:eastAsia="IRNazanin"/>
          <w:color w:val="111111"/>
          <w:sz w:val="28"/>
          <w:sz w:val="28"/>
          <w:szCs w:val="28"/>
          <w:rtl w:val="true"/>
          <w:lang w:bidi="fa-IR"/>
        </w:rPr>
        <w:t>و هی اختک أو رضیعتک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الأشیاء کلّها علی هذا حتّی یستبین لک غیره،أو تقوم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قد استدلّ بها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علی أصالة الإباحة،مع أنّ أصالة الأباحة هنا معارضة باستصحاب حرمة التّصرّف فی هذه الأشیاء المذکورة فی الرّوایة،کأصالة عدم التملّک فی الثوب،و الحریّة فی الملوک،و عدم تأثیر العقد فی الإمرأة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ارید من الحلّیّة فی الروایة ما یترتّب علی أصالة الصحّة فی شراء الثوب و الملوک،و أصالة عدم تحقّق النسب و الرضاع فی المرأة،کان خروجا عن الإباحة الثابتة بأصالة الإباحة،کما هو ظاهر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فی مسألة أصالة البراءة بعض الکلام فی هذه الروایة،فراجع،و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حال قاعدة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استصحابها،فهو لا یجامع استصحاب التکلیف؛لأنّ الحالة السابقة إمّا وجود التکلیف أو عدمه،إلاّ علی ما عرفت سابقا من ذهاب بعض المعاصرین إلی إمکان تعارض استصحابی الوجود و العدم فی موضوع واحد،و تمثیله لذلک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یوم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5"/>
        <w:numPr>
          <w:ilvl w:val="4"/>
          <w:numId w:val="1"/>
        </w:numPr>
        <w:rPr/>
      </w:pPr>
      <w:bookmarkStart w:id="384" w:name="__RefHeading___Toc428409_222507752"/>
      <w:bookmarkStart w:id="385" w:name="_Toc148"/>
      <w:bookmarkEnd w:id="384"/>
      <w:r>
        <w:rPr>
          <w:rtl w:val="true"/>
        </w:rPr>
        <w:t>اشکال در برخی اخبار اصالة البرائة در شبهۀ موضوعیّه</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بله،در اینجا اشکالی در رابطۀ با بعض از روایات برائت،در خصوص شبهۀ موضوعیّه وجود دارد و آن 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موثّقۀ ابن ابی یعفور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انّه حرام بعینه فتدعه من قبل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ظهور در حلیّت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لباسی است که برای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شاید فروشنده آن را دزدیده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مملوکی که نزد توست و حال آنکه شاید انسان حرّی است که خودش را فروخته یا که مقهور کسی شده و فروخته شده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 زنی که در اختیار توست،در حالیکه شاید خواهر و یا رضیعۀ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 با اینکه در مورد هریک شک دارید اصالة الحلیه در آنها جاری کنید</w:t>
      </w:r>
      <w:r>
        <w:rPr>
          <w:rFonts w:eastAsia="IRNazanin" w:cs="IRNazanin"/>
          <w:color w:val="111111"/>
          <w:sz w:val="28"/>
          <w:szCs w:val="28"/>
          <w:rtl w:val="true"/>
          <w:lang w:bidi="fa-IR"/>
        </w:rPr>
        <w:t>).</w:t>
      </w:r>
      <w:bookmarkStart w:id="386" w:name="pg12648_126017"/>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 تمام اشیاء مشکوکه،بر همین منوال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تا اینکه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روشن شود یا که بیّنه بر آن گواهی دهند</w:t>
      </w:r>
      <w:r>
        <w:rPr>
          <w:rFonts w:eastAsia="IRNazanin" w:cs="IRNazanin"/>
          <w:color w:val="111111"/>
          <w:sz w:val="28"/>
          <w:szCs w:val="28"/>
          <w:rtl w:val="true"/>
          <w:lang w:bidi="fa-IR"/>
        </w:rPr>
        <w:t>.</w:t>
      </w:r>
    </w:p>
    <w:p>
      <w:pPr>
        <w:pStyle w:val="Heading5"/>
        <w:numPr>
          <w:ilvl w:val="4"/>
          <w:numId w:val="1"/>
        </w:numPr>
        <w:rPr/>
      </w:pPr>
      <w:bookmarkStart w:id="387" w:name="__RefHeading___Toc428411_222507752"/>
      <w:bookmarkStart w:id="388" w:name="_Toc149"/>
      <w:bookmarkEnd w:id="387"/>
      <w:r>
        <w:rPr>
          <w:rtl w:val="true"/>
        </w:rPr>
        <w:t>تعارض اصالة الاباحة با استصحابات موضوعیّه</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مثل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تذکره و غیر ایشان،استدلال کرده‌اند با این حدیث به اصالة الاباحة،در صورتیکه اصالة الاباحه در اینجا معارض با استصحاب حرمت تصرّف در این اشیاء ذکر شده در روایت است،مثل استصحاب عدم تملّک در ثوب،اصالت حریّت در مملوک و اصالت عدم تأثیر عقد در آن 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حلیّت در روایت اراده شده باشد آنچه که مترتب می‌شود بر اصالة الصّحة در خرید لباس و مملوک،و اصالت عدم تحقّق نسب و رضاع در آن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روی استصحابات موضوعیّۀ ثانویّۀ محلّله باشد خوب است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خروج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اباحۀ ثابته بوسیلۀ اصالة الاباحة است چنانکه ظاهر روایت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سابقا در مسألۀ اصالة البرائة در رابطۀ با این روایت مقداری سخن گفتیم،پس به آنجا 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مطلب پیرامون تعارض استصحاب با قاعدۀ برائت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استصحاب برائت،هرگز در موردی با استصحاب تکلیف جمع نمی‌شوند تا که تعارض بکنند چونکه حالت سابقه یا وجود تکلیف است و یا عدم آن مگر روی آن مبنائی که از برخی معاصرین گذشت که معتقد به امکان تعارض استصحاب وجود با استصحاب عدم در موضوع واحد بودند و تمثیل برای این مطلب هم صم یوم الخمیس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نعم،هنا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اینکه به نظر می‌رسد که مطلب در شبهات موضوعیه روشنتر باشد و لکن یک مشکلی اساسی در رابطۀ با بعضی از روایات برائت در خصوص شبهات موضوعیّه وجود دارد که جمعی از فقهاء نیز بر طبق آن فتوی داده‌اند و لذا می‌فرماید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موثقۀ مسعدة بن صدقه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حضرت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انّه حرام بعینه فتدعه من قبل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از حدیث در حقیقت صدر حدیث است که در اینجا مذکور است و ظهور دارد بر اصل برائت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حدیث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که شک شما در حلیّت و حرمت بود،بنا را بر حلیّت و برائت بگذارید و لذا ربطی به استصحاب و اصل دیگری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کبرای کلّی مزبور سه مثال به شرح ذیل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که خریداری نموده و به تن کرده‌ای و احتمال می‌دهی که فروشنده آن را سرقت و به تو فروخته باشد،پس استفادۀ از آن بر تو حرام باشد بنا را در آن بر حلیّت و اباحۀ تصرّف بگذار و از آن استفاده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مملوکی را که از بازار خریده‌ای و احتمال می‌دهی که وی حرّ باشد و به دروغ ادّعای عبد بودن کرده و خود را به شما فروخته است و یا دیگران او را مقهور کرده و مجبور به این کار کرده‌اند پس احتمال حرمت تصرّف می‌دهی لکن به این احتمال اعتنا نکرده و بنا را بر حلیّت تصرّف گذاشته و از او استفاده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را که به عقد ازدواج خویش درآورده‌ای و اکنون احتمال می‌دهی که نکند او خواهر نسبی یا رضاعی تو باشد یا که رضیعۀ تو باشد یعنی از شیری که همسرت از طریق آمیزش تو با او پیدا کرده استفاده کرده باشد که به هر حال ازدواج تو با او حرام و استمتاع از وی حرام باشد،لکن به این شک خودت اعتنا نکن بلکه اصالة الحلیّه جاری کرده و مرتکب شو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مطلب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همه چیز بدین منوال است تا اینکه خلاف آن یعنی حرمت هر چیزی برای تو روشن شود یا که بیّنه‌ای بر حرمت آن اقامه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قد استدلّ بها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جمله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تذکره و دیگران به حکم این حدیث در موارد مختلفه‌ای که عموما از شبهات موضوعیّه هستند به اصالة الاباحه فتوی داده و گفته‌اند که در موضوعات مشتبهه از این اصل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اصالة الاباحة هنا معارضة باستصحاب حرمة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اشکالی است مبنی بر اینکه با بودن اصول موضوعیه‌ای که در این مثالها وجود دارد و</w:t>
      </w:r>
    </w:p>
    <w:p>
      <w:pPr>
        <w:pStyle w:val="BookText"/>
        <w:rPr/>
      </w:pPr>
      <w:r>
        <w:rPr>
          <w:rFonts w:ascii="IRNazanin" w:hAnsi="IRNazanin" w:eastAsia="IRNazanin"/>
          <w:color w:val="111111"/>
          <w:sz w:val="28"/>
          <w:sz w:val="28"/>
          <w:szCs w:val="28"/>
          <w:rtl w:val="true"/>
          <w:lang w:bidi="fa-IR"/>
        </w:rPr>
        <w:t>مقتضی حرمت است،امام چطور در این امور اصالة الحلیّه جاری فرموده است؟توضیح ذلک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هریک از مثالهای مذکور ما یک استصحاب موضوعی داریم که متعارض با اصالة الاباحة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اوّل شک ما در حلیّت و حرمت پوشیدن لباس است،حال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بر اساس کلّ شیء لک حلال،این مسأله مجرای اصالة الاباحة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یقین داریم که یک زمانی این لباس ملک من نبود و اکنون شک دارم که آیا به ملک من درآمده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تملّک می‌گوید خیر به ملکیت تو درنیامده و در نتیجه تصرف در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الحلیّه حکم به حلیّت می‌کند و استصحاب عدم تملک حکم به حرمت، فیتعارضا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دوّم،شک ما در حلیّت و حرمت تصرّف در عبد است،حال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بر اساس کلّ شیء لک حلال این مسأله مجرای اصالة الاباحه و حکم به حلیّت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اصل عدم تملک و یا استصحاب عدم تملّک حکم به حرمت تصرّف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الاباحه حکم به حلیّت تصرّف می‌کند و استصحاب عدم تملّک حکم به حرمت تصرّف فیتعارضا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سوّم شکّ ما در حلیّت و حرمت استمتاع از مرئه است لکن این شکّ ما مسبّب از شک در تأثیرگذاری عقد ازدواجی است که بین این مرد و آن زن است؟حال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بر اساس کل شیء لک حلال حکم به حلیّت و اباحۀ استمتاع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استصحاب عدم تأثیر و عدم حصول عقله زوجیت جاری شده و حکم به حرمت استمتاع می‌شود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الاباحه حکم به حلیّت استمتاع و استصحاب عدم تأثیر حکم به حرمت آن می‌کند فیتعارضا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اشکال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فرمودید که استصحاب بر برائت حاکم است بویژه در جائی که شبهه در موضوعات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در هریک از موارد مذکور و امثله‌ای که ذکر شد ما استصحاب و اصل موضوعی داریم چرا شما اصالة الاباحه را مقدّم داشتید و نه استصحاب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ارید من الحلیّة فی الرّوایة ما یترتّب علی اصالة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برای برون رفت از مشکل مذکور گفته‌اند که حکم به اصالة الاباحة در روایت مذکور،در موارد مذکوره بر اساس اصالة الاباحه یعنی 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بر اساس یک سلسله اصول حکمیّه و موضوعیّۀ دیگری است که بر این استصحابات موضوعیّه تقدّم دارند،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اوّل شکّ ما در مالکیّت فروشندۀ ثوب است که آیا مالک بوده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قاعدۀ ید که امارۀ ملکیّت است جاری می‌شود،از قاعدۀ ید هم که بگذریم قانون اصالة الصّحة در فعل مسلم در آن جاری شده و حکم به صحّت بیع و حلیّت تصرّف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تنبیه ششم از تنبیهات اصالة الصّحة نیز گفته شد که اصالة الصّحة بر استصحاب حکمی و موضوعی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دوّم نیز شک ما در حلیّت و حرمت تصرّف عبد است که باز حکم به حلیّت بر اساس اصالة الصّحة در فعل بایع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سوم هم شک ما در حلیّت و حرمت استمتاع،مسبّب از شک در تأثیر عقد و آنهم مسبّب از شک در تحقّق نسب و رضاع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اصل عدم تحقّق نسبت و رضاع جاری شده و به دنبال آن حکم به تأثیر عقد کرده که به دنبال آن حلیّت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تحقّق نسب و رضاع نیز بر اصل عدم تأثیر عقد در اینجا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خروجا عن الاباحة الثابتة باصالة الاباحة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این حضرات توجیه خوبی است و لکن خروج از ظاهر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ظاهر روایت اینستکه حکم به حلیّت و اباحه در موارد مذکوره بر اساس اصالة الاباحة است و نه اصول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صدر حدیث یک کبرای کلّی را بیان نموده که صددرصد مرادش اصالة الحلیّه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نمود به بیان مثالهائی برای همان کبرای کلّی و لذا مثالها بریده و جدای از صدر حدیث و بر اساس اصول دیگر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اشکال همچنان به حال خود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در رابطۀ با تعارض استصحاب با اصل برائت صحبت شد،لکن از اینجا به بعد صحبت از تعارض استصحاب تکلیف با استصحاب برائت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مراد از استصحاب برائت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استصحاب برائت اصلیّه و ازلیه یا عدم ازلی و اصلی است که از ازل فلان امر واجب نبود،الان هم انشاء الله که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مثلا قبل الشّرع واجب نبود اکنون هم نیست و یا در دوران صغر واجب نبود،اکنون هم نیست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اخیر انما الکلام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استصحابها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 اگر استصحاب با این اصل برائت اصلیّه تعارض کند کدامیک مقدم‌اند؟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این دو استصحاب در موردی باهم جمع نمی‌شوند تا که تعارضی پیش آید،بلکه اگر حالت سابقه وجود تکلیف باشد بدینمعنا که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فعل تا دیروز واجب بود،اکنون شک در بقاء آن داریم؟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فقط مجرای استصحاب تکلیف یعنی وجوب است و نه استصحاب برائت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حالت سابقه عدم تکلیف باشد،تنها جای استصحاب برائت است و نه جای استصحاب 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استصحاب تکلیف جاری می‌شود خبری از استصحاب برائت نیست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تعارضی هم در کار نیست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 مبنای مرحوم فاضل نراقی که مدّعی شده است که امکان دارد یک استصحاب وجودی با یک استصحاب عدمی در موضوع واحد اجتماع کرده و در نتیجه تعارضا و مثال آورده است 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یوم الخمیس و یا به اجلس فی هذا المکان الی الزّوال،که تا قبل از یوم الخمیس وجوبی در کار نبود و لکن در این مقطع معیّن وجوب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یوم الخمیس و بعد الزّوال،شک می‌کنیم که آیا آن عدم وجوب ازلی باقی و مستمر است یا این وجوب صوم و جلوس؟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 استصحاب عدم وجوب ارکانش تام است و هم استصحاب تکلیف و لذا هردو جاری شده و تعارض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از زمان و زمانیات و مقیّدات به زمان به این مطلب پاسخ داده گفتیم که در اینگونه موارد تنها استصحاب وجودی جریان دارد و جای استصحاب عدمی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قاعدة الاشتغال مع الاستصحاب</w:t>
      </w:r>
    </w:p>
    <w:p>
      <w:pPr>
        <w:pStyle w:val="BookText"/>
        <w:rPr/>
      </w:pPr>
      <w:r>
        <w:rPr>
          <w:rFonts w:ascii="IRNazanin" w:hAnsi="IRNazanin" w:eastAsia="IRNazanin"/>
          <w:color w:val="111111"/>
          <w:sz w:val="28"/>
          <w:sz w:val="28"/>
          <w:szCs w:val="28"/>
          <w:rtl w:val="true"/>
          <w:lang w:bidi="fa-IR"/>
        </w:rPr>
        <w:t>و 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ورود الاستصحاب علیها؛لأنّ المأخوذ فی موردها بحکم العقل الشکّ فی براءة الذمّة بدون الاحتیاط،فإذا قطع بها بحکم الاستصحاب فلا مورد للقاعدة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أجرینا استصحاب وجوب التّمام أو القصر فی بعض الموارد التی یقتضی الاحتیاط الجمع فیها بین القصر و التمام،فإنّ استصحاب وجوب أحدهما و عدم وجوب الاخر مبریء قطعی لذمّة المکلّف عند الاقتصار علی مستصحب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القاعدة،و أمّا استصحاب الاشتغال فی مورد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الإغماض عمّا ذکرنا سابقا،من أنّه غیر مجد فی مورد القاعدة لإثبات ما یثبته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فسیأتی حکمها فی تعارض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الوارد علی قاعدة الاشتغال حاکم علی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الاستصحاب</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ورود الاستصحاب علیه؛إذ لا یبقی معه التحیّر الموجب للتخییر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یحکم بالتّخییر بین الصّوم و الإفطار فی الیوم المحتمل کونه من شوّال مع استصحاب عدم الهلال، و لذا فرّع الإمام علیه السلام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أفطر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w:t>
      </w:r>
      <w:bookmarkStart w:id="389" w:name="pg12648_126029"/>
    </w:p>
    <w:p>
      <w:pPr>
        <w:pStyle w:val="BookText"/>
        <w:rPr/>
      </w:pPr>
      <w:bookmarkEnd w:id="389"/>
      <w:r>
        <w:rPr>
          <w:rFonts w:ascii="IRNazanin" w:hAnsi="IRNazanin" w:eastAsia="IRNazanin"/>
          <w:color w:val="111111"/>
          <w:sz w:val="28"/>
          <w:sz w:val="28"/>
          <w:szCs w:val="28"/>
          <w:rtl w:val="true"/>
          <w:lang w:bidi="fa-IR"/>
        </w:rPr>
        <w:t>ترجمه</w:t>
      </w:r>
    </w:p>
    <w:p>
      <w:pPr>
        <w:pStyle w:val="Heading5"/>
        <w:numPr>
          <w:ilvl w:val="4"/>
          <w:numId w:val="1"/>
        </w:numPr>
        <w:rPr/>
      </w:pPr>
      <w:bookmarkStart w:id="390" w:name="__RefHeading___Toc428413_222507752"/>
      <w:bookmarkStart w:id="391" w:name="_Toc150"/>
      <w:bookmarkEnd w:id="390"/>
      <w:r>
        <w:rPr>
          <w:rtl w:val="true"/>
        </w:rPr>
        <w:t>ورود استصحاب بر قاعدۀ اشتغال</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 از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 قاعدۀ اشتغال و یا استصحاب اشتغال با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مقداری تامّل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می‌شوید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ورود استصحاب بر قاعدۀ اشتغال اشکالی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ملاک در مورد قاعدۀ اشتغال به حکم عقل،شک کردن در برائت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بدون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حکم استصحاب قطع به برائت پیدا شود،دیگر موردی برای قاعدۀ اشتغال وجود ندارد چنانکه اگر ما استصحاب وجوب تمام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قصر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برگشتن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 ترخص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کنیم که احتیاط یعنی قاعدۀ اشتغال،جمع میان قصر و اتمام را اقتضاء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استصحاب وجوب 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وجوب آن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،ابراء کننده قطعی ذمّۀ مکلّف به هنگام اکتفاء بر وجوبی است که استصحاب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 و وضعیت قاعدۀ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392" w:name="__RefHeading___Toc428415_222507752"/>
      <w:bookmarkStart w:id="393" w:name="_Toc151"/>
      <w:bookmarkEnd w:id="392"/>
      <w:r>
        <w:rPr>
          <w:rtl w:val="true"/>
        </w:rPr>
        <w:t>استصحاب الاشتغال بعد الاتیان باحدهما</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استصحاب اشتغال در مورد قاعدۀ اشتغال بنابر چشم‌پوشی از آنچه سابقا گفتیم که استصحاب اشتغال جاری نیست در مورد قاعدۀ اشتغال برای اثبات آن احتیاطی که قاعدۀ اشتغال آن را اثبات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زودی در باب تعارض استصحابین حکم آن خواهد آمد و حاصل آن حکم 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وارد بر قاعدۀ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بر استصحاب اشتغال است</w:t>
      </w:r>
      <w:r>
        <w:rPr>
          <w:rFonts w:eastAsia="IRNazanin" w:cs="IRNazanin"/>
          <w:color w:val="111111"/>
          <w:sz w:val="28"/>
          <w:szCs w:val="28"/>
          <w:rtl w:val="true"/>
          <w:lang w:bidi="fa-IR"/>
        </w:rPr>
        <w:t>.</w:t>
      </w:r>
    </w:p>
    <w:p>
      <w:pPr>
        <w:pStyle w:val="Heading5"/>
        <w:numPr>
          <w:ilvl w:val="4"/>
          <w:numId w:val="1"/>
        </w:numPr>
        <w:rPr/>
      </w:pPr>
      <w:bookmarkStart w:id="394" w:name="__RefHeading___Toc428417_222507752"/>
      <w:bookmarkStart w:id="395" w:name="_Toc152"/>
      <w:bookmarkEnd w:id="394"/>
      <w:r>
        <w:rPr>
          <w:rtl w:val="true"/>
        </w:rPr>
        <w:t>ورود استصحاب بر قاعدۀ تخییر</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 از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 استصحاب با اصالة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بین المحذورین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بودن استصحاب بر 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نیست،زیرا که با جریان استصحاب بر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رمضان و نرسیدن ماه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تحیّری که موجب تخییر است باقی نمی‌ماند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استصحاب عدم رؤیت هلال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 بقاء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تخییر در روزه گرفتن و افطار در روزی که احتمال دارد که از شوّال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یوم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نمی‌شود،و لذا</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مطلب،تفریع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سخنشان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للرّؤیة،باشد بر این سخنشان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یقین سابق را شک لاحق از بین نمی‌برد و لذا در اخر رمضان استصحاب می‌کنیم عدم هلال را و حکم می‌کنیم وجوب صوم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دوّم پیرامون چه امری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تعارض الاستصحاب با اصالة الاحتیاط یا قاعدۀ اشتغال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تعارض الاستصحاب،با استصحاب الاشتغال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چه فرقی بین قاعدۀ اشتغال با استصحاب اشتغال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قاعدۀ اشتغال به مجرّد علم اجمالی به تکلیف،عقل حکم به احتیاط می‌کند و حالت سابقه مدّ نظر نیست و لکن در استصحاب اشتغال حالت سابقه مورد لحاظ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احتیاط و یا به تعبیر دیگر قاعدۀ اشتغال هم قبل از اتیان به احد المحتملین و هم پس از اتیان به احدهما جاری می‌شود و عقل حاکم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استصحاب اشتغال ذمه پس از اتیان به احد المحتملین جاری می‌شود چونکه قبل از اتیان اصلا شکی در اشتغال نداریم بلکه یقین به اشتغال داریم و لذا جائی برای استصحاب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بله،پس از انجام یکطرف شک در بقاء اشتغال پیدا می‌شود که جای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نسبتی بین استصحاب و اصل احتیاط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 یعنی که دو مادۀ افتراق دارند و یک مادّۀ 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افتراق احتیاط،موارد علم اجمالی است که شک ما حالت سابقه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افتراق استصحاب،موارد غیر علم اجمالی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اجتماع آن دو نیز مواردی است که هم علم اجمالی داریم و هم شکّ داریم و هم شک ما حالت سابقه دارد،فی المثل</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در زمان حضور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واجب بوده است و لکن اینک زمان غیبت</w:t>
      </w:r>
    </w:p>
    <w:p>
      <w:pPr>
        <w:pStyle w:val="BookText"/>
        <w:rPr/>
      </w:pPr>
      <w:r>
        <w:rPr>
          <w:rFonts w:ascii="IRNazanin" w:hAnsi="IRNazanin" w:eastAsia="IRNazanin"/>
          <w:color w:val="111111"/>
          <w:sz w:val="28"/>
          <w:sz w:val="28"/>
          <w:szCs w:val="28"/>
          <w:rtl w:val="true"/>
          <w:lang w:bidi="fa-IR"/>
        </w:rPr>
        <w:t>است و ما شک داریم که آیا ظهر واجب است یا جمعه؟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اجمالا می‌دانیم که یکی از آن دو واجب است و لکن تفصیلا نمی‌دانیم که کدامیک از آن دو است؟و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به لحاظ حالت سابقه‌ای که وجود دارد،جای استصحاب وجوب جمعه است و نه جای جمع بین دو نماز جمعه و 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به لحاظ علم اجمالی که ما داریم جای اصالة الاحتیاط و جمع میان ظهر و جمعه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اصل استصحاب در اینجا با اصل احتیاط تعارضا،بفرمائید کدام مقدّم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مقدار چهار فرسنگ از موطن خود خارج شده و در چهار فرسنگی یک شب بیتوته می‌کنید و فردای آن روز به محلّ خود برمی‌گردید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می‌کنید که آیا باید قصر بخوانید یا اتمام؟چه باید بکنید؟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یکطرف به لحاظ حالت سابقۀ وجوب اتمام،استصحاب وجوب اتمام جاری شده و معیّنا باید تمام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در سر چهار فرسنگی،علم اجمالی دارید که یا قصر است و یا اتمام و لکن تفصیلا نمی‌دانید که کدامیک است و لذا به لحاظ علم اجمالی باید احتیاط کرده بین قصر و اتمام جمع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اصل استصحاب با اصل احتیاط و یا قاعدۀ اشتغال تعارضا،چه باید کرد و کدامیک از دو اصل بر دیگری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مثال فوق در رابطۀ با شبهۀ حکمیّه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تصمیم گرفته است که تا مسافت شرعیّه یعنی هشت فرسنگ مسافرت کند و لذا این 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اینکه به حدّ ترخص یعنی نقطه‌ای که خفاء اذان و جدران می‌شود رسید باید که نمازش را به قصر بخواند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نقطه‌ای رسیده است که نمی‌داند آنجا حدّ ترخّص است تا که قصر بخواند یا که نیست تا تمام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یکطرف به لحاظ حالت سابقه‌ای که وجود دارد که معیّنا اتمام واجب بود اکنون استصحاب تمام جاری شده باید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علم اجمالی دارد به اینکه یکی از آن دو یعنی قصر یا اتمام واجب است لکن تفصیلا نمی‌داند و در دوران بین المتباینین قرار دارد و لذا اصل احتیاط جاری شده باید بین قصر و اتمام جمع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که استصحاب با اصالة الاحتیاط و یا قاعدۀ اشتغال تعارضا کدامیک مقدم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امثلۀ فوق مراد از و لا اشکال بعد التّامّل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ورود الاستصحاب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مرحوم شیخناست از سوال در مثال فوق که بطور مجمل فرموده است که استصحاب از باب ورود مقدّم بر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پاسخ شیخ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اصل احتیاط یک اصل عقلی باشد،به مناط احتمال عقاب،عقل می‌گوید که دفع عقاب محتمل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استصحاب یکطرف را معیّن می‌کند و چون حجّت شرعی است احتمال عقاب را که موضوع احتیاط عقلی بود وجدانا مرتفع می‌سازد و لذا اکنون ما یقین داریم که نسبت به طرف دیگر شبهه عقابی نیست و لذا استصحاب معذّر است و هذا معنی الورود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با استصحاب الاشتغال تعارض کند کدامیک مقدم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المثل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وجوب جمعه معیّن می‌کند که مکلّف به همین صلات جمعه است و لذا باید همان نماز جمعه را بخواند و نیازی به نماز ظهر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نماز جمعه،اشتغال ذمه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طرف دیگر را نیز اتیان کنی و لذا نمی‌توانی به جمعۀ تنها اکتفا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بین استصحاب وجوب جمعه و استصحاب الاشتغال تعارض واقع می‌شود چه باید کرد و یا به تعبیر دیگر کدامیک بر دیگری مقدّم است؟</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می‌فرماید اجمالا می‌دانیم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اشتغال ذمّه اصل مثبت است و لذا لا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نیازی به استصحاب اشتغال ذمّه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به قاعدۀ اشتغال عقل است و لذا همان عقلی که قبل از انجام یکی از اطراف شبهه، حاکم بود به اینکه اشتغال یقینی مستدعی فراغت یقینیّه است،همان عقل پس از انجام یکی از دو طرف نیز قاطعا این حکم را دارد و لذا جائی برای شک وجود ندارد تا که نیازی به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مشکلات و یا اشکالات واردۀ قبل هم که بگذریم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ما فعلا در تعارض استصحاب با قاعدۀ اشتغال است و تعارض استصحاب با استصحاب الاشتغال در تعارض استصحابین داخل است که بعدا روی آن بحث خواهد شد منتهی به تناسب بحث حاصل مطالب بعدی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استصحابی که بر قاعدۀ احتیاط ورود پیدا می‌کند و موضوع آن‌که احتمال عقاب است بر می‌دارد،همان استصحاب بر استصحاب اشتغال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تقدم استصحاب بر قاعدۀ احتیاط یا استصحاب الاشتغال از باب حکومت است یعنی که تنزیلا موضوع آن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حکومت در اینجا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وجوب جمعه اصل سببی است و استصحاب اشتغال اصل مسبّبی است و در محلّ خود خواهد آمد که اصل سببی به چهار دلیل بر اصل مسبّبی حکومت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خلاصه بفرمائید که بیان سبب و مسبّبی بودن در اینجا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ما در بقاء و ارتفاع اشتغال ذمّه به واقع ناشی از تردّد واقع است یعنی آیا آنچه را که انجام دادیم همان مکلّف‌به بوده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استصحاب وجوب جمعه وظیفۀ ما معین می‌شود و پس از انجام جمعه دیگر شکّی در اشتغال نمی‌ماند منتهی نه وجدانا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استصحاب یقین‌آور نیست بلکه تنزیلا چنین است و هذا معنی الحکومة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تعارض استصحاب با اصالة التخییر است که یکی از اصول عملیه بوده و یک اصل</w:t>
      </w:r>
    </w:p>
    <w:p>
      <w:pPr>
        <w:pStyle w:val="BookText"/>
        <w:rPr/>
      </w:pPr>
      <w:r>
        <w:rPr>
          <w:rFonts w:ascii="IRNazanin" w:hAnsi="IRNazanin" w:eastAsia="IRNazanin"/>
          <w:color w:val="111111"/>
          <w:sz w:val="28"/>
          <w:sz w:val="28"/>
          <w:szCs w:val="28"/>
          <w:rtl w:val="true"/>
          <w:lang w:bidi="fa-IR"/>
        </w:rPr>
        <w:t>عقلی است بدین معنا که حاکم بر آن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روز آخر ماه رمضان یوم الشّک واقع می‌شود بدین معنا که ما شک می‌کنیم که آیا این روز،روز آخر ماه رمضان است تا که روزۀ آن روز بر ما واجب باشد یا که اوّل ماه شوّال است تا که روزۀ آن روز بر ما حرام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اخر ماه رمضان نه رؤیت هلال می‌شود و نه پایان آن از طریق شرعی برای ما اثبات می‌شود،و لذا شک می‌کنیم که آیا صوم آن روز واجب است یا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روز از ماه رمضان باشد صوم واجب است و چنانچه از ماه شوّال باشد صوم حرام است و لذا دوران بین المحذورین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مورد و یا مواردی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یکطرف عقل مستقل به تخییر بین الفعل و التّرک است،چرا که دوران بین المحذورین عقلا جای اصالة التخییر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استصحاب بقاء رمضان یعنی عدم دخول شوال،عدم هلال شوّال و بقاء وجوب صوم و حرمت افطار در آن روز را داریم که خود یک سلسله اصول موضوعیّه و حکمیّه،و وجودیّه و عدمیه بوده که یقین‌کنندۀ امساک و صیام‌اند و حکم می‌کنند به عدم 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با اصالة التخییر،تعارضا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بفرمائید کدامیک مقدّم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استصحاب مقدّم است و تقدیمش هم از باب ورود است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اصالة التخییر عند العقل عبارتست از تحیّر و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اجرای استصحاب و قیام حجّت معتبره،تحیّر وجدانا از بین می‌رود و اطمینان جایگزین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 الشکّ که مراد همان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ذیل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افطر للرّؤیة را متفرّع کرده است بر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رؤیت هلال نشده جای افطار نیست بلکه یوم الشّک را باید که امساک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المطالب</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بطور ساده بفرمائید اگر استصحاب با سایر اصول از جمله اصل برائت،تخییر و احتیاط تعارض کند کدامیک مقدّم می‌شود؟این تقدّم را در هریک از این اصول محاسبه</w:t>
      </w:r>
    </w:p>
    <w:p>
      <w:pPr>
        <w:pStyle w:val="BookText"/>
        <w:rPr/>
      </w:pP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اینجانب استصحاب مقدّم می‌شود یا به عنوان ورود یا به عنوان حکومت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دو اصل برائت و احتیاط خود بر دو قسم‌اند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 و برائت شرعی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عقلی و احتیاط شرعی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تخییر صرفا عقلی است و لا غیر،چنانکه استصحاب هم شرعی است و لا غیر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محاسبۀ تعارض استصحاب با اصالة البرائة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از اصولی است که در برابر هیچ دلیلی و هیچ اصلی مقاومت نداشته و با کوچکترین بهانه‌ای از بین می‌رود و لذا روشن است که در مقابل استصحاب توان اظهار وجود ندارد و در صورت تعارض،استصحاب بر آن مقدّم می‌شود،فی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شک بکنیم که آیا عصیر عنبی پس از غلیان حرام می‌شود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و اصل حلیّت می‌گوید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دلیل آمده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اذا غلا،یحرم،یعنی عصیر عنبی وقتی به جوش آمد تا زمانی که ذهاب ثلثین نشده است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که می‌آید،اصل برائت می‌رود،در اینجاست که گفته می‌شود دلیل وارد بر اصل برائت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عصیر العنبی غلا و ذهب ثلثاه لکن بالهوی،و لا بالنّار،چه؟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اذا غلا و لم یذهب ثلثاه حرام لکن این عصیر غلا و ذهب ثلثاه لکن لا بالنّار،بل بالهوی؟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ما شک داریم که آیا این عصیر حلال است یا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حلال،یعنی که هر شیء مشکوکی بر تو حلال است،این مایع نیز بر تو مشکوک است،پس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ذهاب ثلثین بشود حرام بود،اکنون هم که بالهوی ذهاب ثلثین شده باز حرام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می‌گوید حلال است و استصحاب می‌گوید حرام است و لذا این دو اصل در اینجا تعارضا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همین جاست،یعنی ما به دنبال این هستیم که بدانیم در اینجا استصحاب مقدّم است یا برائت؟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باید گفت که استصحاب در دو صورت به عنوان ورود مقدّم است لکن یک صورت آن محلّ کلام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صورت اینستکه ما بخواهیم در اینجا برائت عقلیّه جاری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العنبی غلا و ذهب ثلثاه بالهوی،و ما شک داریم که حلال است یا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عقلیّه می‌گوید،حلال است چرا که عقاب بلابیان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می‌گوید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اینجا وارد بر اصل برائت است،چرا که استصحاب هو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قبلا حرام بود،اکنون هم حرمتش را استصحاب می‌کنیم و این همان بیان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بدون بیان قبیح است،خوب استصحاب بیان است و لذا موضوع برائت را که عدم البیان است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البیان،ارتفع عدم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صورت اینستکه ما بخواهیم در اینجا برائت شرعیّه جاری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برائت شرعیّه خود بر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ادلّه آن مشابه همان ادّلۀ عقلیّه است،مثل اینکه گفته رفع ما لا یعلمون،یعنی چیزی و یا تکلیفی که بیان نشده،عقاب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 هم عبارة اخرای عقاب بلابیان است و لذا باز هم استصحاب بر این رفع ما لا یعلمون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النّاس فی سعة ما لا یعلمون،می‌گوید مردم در مورد تکالیفی که نمی‌دانند و برای آنها بیان نشده است مرخّص‌اند و عقاب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بر ادّلۀ برائت شرعیّه‌ای که هماهنگ با ادّلۀ برائت عقلیّه‌اند نیز وارد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اصالت برائت عقلیّه‌ای که دلیلش با حکم عقل هماهنگ نیست،مثل کلّ شیء لک</w:t>
      </w:r>
    </w:p>
    <w:p>
      <w:pPr>
        <w:pStyle w:val="BookText"/>
        <w:rPr/>
      </w:pPr>
      <w:r>
        <w:rPr>
          <w:rFonts w:ascii="IRNazanin" w:hAnsi="IRNazanin" w:eastAsia="IRNazanin"/>
          <w:color w:val="111111"/>
          <w:sz w:val="28"/>
          <w:sz w:val="28"/>
          <w:szCs w:val="28"/>
          <w:rtl w:val="true"/>
          <w:lang w:bidi="fa-IR"/>
        </w:rPr>
        <w:t>حلال حتّی تعلم انّه حرام،چه؟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چیز مشکوکی بر تو حلال است تا زمانی که علم پیدا کنی به حرمت آن‌که این دلیلی شرعی است بر اصالة البرائة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النّهی،هر چیزی آزاد و رها و حلال است تا که نهی در آن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انما الکلام در اینستکه چه تفاوتی در لسان کلّ شیء لک حلال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حکم عقل که می‌گوید 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یعلمون،عقاب را برمی‌دارد یعنی می‌گوید تکلیفی که برای شما روشن نشده عقاب ندارد،منتهی هیچ حکمی از احکام خمسه را نسب نکرده است بلکه تنها گفته است که عقاب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کلّ شیء لک حلال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عقاب تکلیف مجهول را،مادامی که علم به حرمت آن نداری برمی‌دارد یکی از احکام خمسه یعنی حلال بودن را نسب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 العقلیّة یا اباحه،یعنی 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العصیر العنبی که علا و ذهب ثلثاه بالهوی،حلال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خیر،بلکه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خوب،حلال با حرام در اینجا در تعارض‌اند،چه باید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تعارضا و تساقطا،آنگاه یرجع الی برائة العقلیّه یعنی قبح عقاب بلابیان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 که استصحاب بر اصالة الاباحة یا برائت شرعیّه نیز ورود دارد به این بیان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النّهی،هر چیزی حلال است تا زمانی که نهی وارد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 حرمت را استصحاب نمودیم،ورد فیه النّهی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اذا غلا یحرم،و حرام هم مورد نهی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نهی وارد شده مورد اصالة الحلیّه از بین می‌رود،چرا که مورد آن در جایی است که</w:t>
      </w:r>
    </w:p>
    <w:p>
      <w:pPr>
        <w:pStyle w:val="BookText"/>
        <w:rPr/>
      </w:pPr>
      <w:r>
        <w:rPr>
          <w:rFonts w:ascii="IRNazanin" w:hAnsi="IRNazanin" w:eastAsia="IRNazanin"/>
          <w:color w:val="111111"/>
          <w:sz w:val="28"/>
          <w:sz w:val="28"/>
          <w:szCs w:val="28"/>
          <w:rtl w:val="true"/>
          <w:lang w:bidi="fa-IR"/>
        </w:rPr>
        <w:t>نهی در آن وارد نشده است و حال آنکه در اینجا ورد فیه النّهی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اینجا نیز ورود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اصالة الحلیّه را که لم یرد النهی است، از بین می‌برد،و می‌شود ورد فیه النهی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این محاسبۀ حضرات درست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خیر،بلکه بسیار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العصیر العنبی اذا غلا و ذهب ثلثاه بالهوی،مورد استصحاب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نهی در این مورد وارد شده است یا در آن مورد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اذا غلا و لم یذهب ثلثاه؟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نهی آنجایی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اذا غلا و لم یذهب ثلثاه، و حال آنکه مورد استصحاب آنجایی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اذا غلا و ذهب ثلثاه بالهوی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شما می‌گویید استصحاب وارد بر اصالة الحلیّه است؟خیر،ما قصد لم یقع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آن چیزی که ورد فیه النهی مورد استصحاب نیست بلکه مورد دلیل است،و آن چیزی که لم یرد فیه النهی،جای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آنی که مورد نهی است،مورد استصحاب نیست و آنی که مورد استصحاب است،مورد نهی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شما می‌گویید وقتی در آن استصحاب می‌کنیم می‌شود ورد فیه النهی و موضوع برائت را از بین می‌برد و حال آنکه نهی‌ای در اینجا وجود ندارد؟</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مورد نهی،غیر از مورد و موضوع استصحاب است،در مورد استصحاب نهی‌ای وارد نشده است،چونکه اگر نهی وارد شده بود دیگر نیازی به استصحاب نبود بلکه چون نهی وارد نشده است متمسّک به استصحاب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ورود در اینجا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کسی اشکال کرده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کلّی دو فرد داشته باشد که در یک فردش نهی وارد شود و یک فردش هم مشکوک باشد،صدق می‌کند که آن کلّی مورد نهی باشد،وقتی کلّی</w:t>
      </w:r>
    </w:p>
    <w:p>
      <w:pPr>
        <w:pStyle w:val="BookText"/>
        <w:rPr/>
      </w:pPr>
      <w:r>
        <w:rPr>
          <w:rFonts w:ascii="IRNazanin" w:hAnsi="IRNazanin" w:eastAsia="IRNazanin"/>
          <w:color w:val="111111"/>
          <w:sz w:val="28"/>
          <w:sz w:val="28"/>
          <w:szCs w:val="28"/>
          <w:rtl w:val="true"/>
          <w:lang w:bidi="fa-IR"/>
        </w:rPr>
        <w:t>مورد نهی واقع شود،صدق می‌کند که آن یکی فردش هم مورد نهی واقع شود،چه اشکالی دارد؟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عنبی یک کلّی است که دارای دو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فردش آن عصر عنبی است که گفته می‌شود غلا و لم یذهب ثلثاه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فرد که غلا و لم یذهب باشد،مورد نهی است،و چون این فرد کلّی مورد نهی است، عرفا صدق می‌کند که کلّی یعنی عصیر عنبی مورد نهی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عصیر عنبی مورد نهی واقع شد،انتقال پیدا می‌کنیم به آن یک فرد و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عصیر عنبی هم که غلا و ذهب ثلثاه نیز مورد نهی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عصیر عنبی که غلا و ذهب ثلثاه بالهوی که محل بحث ما بود نیز مورد نهی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فرد عصیر عنبی هم مورد نهی واقع شد از موضوع اصل برائت خارج می‌شود،چرا که موضوع اصل برائت کلّی شیء حلال حتی تعلم انّه حرام است که این هم شد تعلم انّه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این اشکال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از شما بپرسیم که حضرات ما شک داریم که لحم الحمیر حلال است یا حرام چه پاسخ می‌دهید؟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اصالة الحلیّه جاری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آیا می‌توانید روی بیان فوق‌تان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الخنزیر یکی از مصادیق لحم است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لحم الخنزیر حرام است باعث حرام شدن کلّی لحم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کلّی لحکم حرام شد،سرایت کرده و لحم الحمیر نیز یصدق به اینکه ورد فیه النهی و حرام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روی این بیان لحم الحمیر بشود حرام،چگونه در پاسخ به سوال ما اصالة الحلیّه جاری می‌کنید؟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که حرام شدن مصداقی از یک کلّی،آن کلّی را زیر پوشش حرمت ببرد و از آنجا سرایت کرده به افراد مشکوک آن کلّی،شما هم نباید در لحم الحمار اصل برائت جاری کنید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العصیر العنبی اذا غلا و ذهب ثلثاه بالهوی چه ربطی دارد به العصیر العنبی اذا</w:t>
      </w:r>
    </w:p>
    <w:p>
      <w:pPr>
        <w:pStyle w:val="BookText"/>
        <w:rPr/>
      </w:pPr>
      <w:r>
        <w:rPr>
          <w:rFonts w:ascii="IRNazanin" w:hAnsi="IRNazanin" w:eastAsia="IRNazanin"/>
          <w:color w:val="111111"/>
          <w:sz w:val="28"/>
          <w:sz w:val="28"/>
          <w:szCs w:val="28"/>
          <w:rtl w:val="true"/>
          <w:lang w:bidi="fa-IR"/>
        </w:rPr>
        <w:t>غلا و لم یذهب ثلثاه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 ورد فیه النهی،چه ربطی دارد به این یکی که بشود ورد فیه النهی؟</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اشکال شود به اینکه مقایسه این مثال با آن مثال مع الفارق است و نباید این دو مثال را باهم مقایسه نمود چونکه لحم الخنزیر با لحم الحمیر دو ماهیت‌اند و حال آنکه العصیر العنبی اذا غلا و لم یذهب ثلثاه بالعصیر العنبی اذا غلا و ذهب ثلثاه،ماهیّة یکی هستند و تنها تبادل حالات و ازمان در آنها فرق دارد و لذا از حرمت لحم الخنزیر نمی‌شود به حرمت لحم الحمیر پی برد،در نتیجه نمی‌توان گفت لحم الحمیر ورد فیه النهی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ما نحن فیه چون هردو عصیر عنبی ماهیّة یکی هستند عیبی ندارد که از حرمت آن عصیر عنبی به حرمت این یکی عصیر عنبی پی برده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فیه النهی؟</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این اشکال هم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دو مطلب است،چه با تبادل حالات بشود مثل آن یک عصیر و این یکی عصیر و چه با تغایر ماهیّت باشد مثل لحم خنزیر و لحم الحمیر،فرقی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که در اینجا حرمت آن عصیر،سبب حرمت این عصیر باشد در آنجا نیز باید که حرمت آن لحم باعث حرمت این یکی لحم الحمیر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کسی بگوید که ما بجز آن نهی مذکور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غلام یحرم،یک نهی دیگری در اینجا درست می‌کنیم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غلا و ذهب ثلثاه بالهوی،ما نمی‌دانیم که حلال شده است یا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می‌گوید حلال است،استصحاب هم می‌گوید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استصحاب وارد بر برائت است،چرا که ورد فیه النهی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نهی؟</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نهی‌ای به نام لا تنقض الیقین بالشّک،چرا که لا تنقض،استصحاب است،استصحاب هم مجسّمۀ نهی است و لذا ورد فیه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چنین کسی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بر دوگونه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نهی در موردی وارد می‌شود لکن به عنوان خودش،و گاهی نهی وارد می‌شود در یک مورد لکن به عنوان ثانوی،فی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العصیر العنبی اذا غلا یحرم،حرمت وارد شده است بر عصیر عنبی لکن به عنوان همان عصیر عنبی و نه به عنوان ثانوی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اینجا که شما لا تنقض را می‌آورید و می‌خواهید که بالاتنقض آن را حرام کنید،این حرمت روی عنوان عصیر عنبی نمی‌رود بلکه می‌رود روی عنوان ما شکّ فی بقاء حرمته،یعنی روی چیزی که ما شک در بقاء حرمتش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این عصیر را حرام می‌کند نه بما انّه عصیر است که آن را حرام می‌کند،بلکه بما انّه مشکوک البقاء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اصالة البرائة که گفته کلّ شیء لک حلال حتّی تعلم انّه حرام،این حرام،حرامی است که می‌رود روی عنوان اصلی و نه روی آنکه مشکوک البقاء است،چرا که ضمیر در انّه به شیء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واقعیّه در اینجا مراد است که باید با دلیل بیاید و نه حرمت ظاهری که با استصحاب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کسی بگوید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است،اعمّ از اینکه حرام واقعی باشد یا حرام استصحابی،هرکدام که بیاید موضوع برائت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مرحلۀ اوّل یعنی العصیر اذا غلا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یحرم،حرمت دلیلی آمد،برائت رفت،در مرحلۀ دوّم یعنی العصیر اذا غلا و ذهب ثلثاه بالهوی،حرمت استصحابی می‌آید باز برائت می‌رود، چه می‌فرمایید؟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 شما غایت را اعمّ می‌گیرید یعنی می‌خواهید بگویید که حتّی تعلم،اعمّ است از تعلم بالدلیل و تعلم بالاستصحاب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سوال ما از شما اینستکه آیا خود استصحاب هم از این غایتها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بالشّک،بل انقضه بیقین اخر،یعنی وقتی یقین اخر آمده استصحاب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یقین اخر می‌خواهد یقین دلیلی باشد یا که یقین اصلی؟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غایت اصل برائت می‌گفتیم حتّی تعلم انّه حرام و این اعم است از حرمت دلیلی و حرمت استصحابی،در غایت استصحاب هم که می‌گوید بل انقضه بیقین اخر،این یقین اخر اعمّ است از اینکه یقین دلیلی باشد یا یقین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مستشکل به شما بگوید نتیجۀ این بحث چیست چه می‌فرمایید؟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می‌گویید استصحاب ورود دارد بر اصل برائت،چرا که لا تنقض استصحاب است و استصحاب مجسمۀ نهی است و لذا ورد فیه النهی و چون استصحاب ورد فی النهی بحساب می‌آید،موضوع برائت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برابر شما کس دیگری می‌تواند بگوید این برائت است که ورود بر استصحاب دارد،چرا که این برائت است که موضوع استصحاب 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استصحاب تا آن موقعی در میدان است که یقین اخر نیامده است لکن وقتی یقین اخر آمد استصحاب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اخر هم چنانکه گفتیم اعم است از یقین دلیلی یا یقین اصلی و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ما یقین اصلی داریم به حلیّت آن،و آن به دلیل کلّ شیء لک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تا آن موقعی است که علم به حلیّت نباشد و حال آنکه ما در اینجا در سایه اصالة البرائة،علم به حلیّت آن داریم و لذا مطلب می‌شود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ما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تکلیف،حاکم است بر اصالة الحلیّة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گفته شد حکومت اینستکه دلیلی،دلیل دیگر را تفسیر کند بفرمایید در ما نحن فیه حکومت به چه نحو است؟</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به معنای معمّم للنّهی السّابق است یعنی به منزله اینستکه آن نهی سابق را که در مرحلۀ اوّل وارد شده است توسعه بدهد تا که شامل هردو مرحله بشود،یعنی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العصیر العنبی اذا غلا و لم یذهب ثلثاه،مورد نهی است،همانطور العصیر اذا غلا و ذهب ثلثاه بالهوی نیز مورد نهی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شارع از روز اوّل اینجور فرموده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اذا غلا و لم یذهب ثلثاه او ذهب ثلثاه بالهوی یحرم،چنین نهی‌ای هردو مرحله را شامل شده و دیگر جایی برای کلّ شیء لک حلال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استصحاب آمده و این کار را کرده است و 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استصحاب به منزلۀ توسعه دهندۀ نهی سابق است،یعنی که دلیل استصحاب،دلیل دیگر را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 را لم یرد فی النهی حساب نکنید بلکه ورد فیه النهی حساب کنید و این تفسیر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اینکه عصیر جوش بیاید لکن هنوز ثلثان نشده باشد یا جوش بیاید ثلثان هم بشود لکن لا بالنار بل بالهوی باشد،یعنی که هردو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مربوط به کدام اصالة البرائة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آن اصالة البرائتی بود که در شبهات حکمیه جاری می‌شود که گفته شد استصحاب حرمت حاکم می‌شود بر اصالة البرائة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شک ما در این مثال که العصیر العنبی اذا غلا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حلال و حرام آن بود که می‌شود شبهۀ حکمیّه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حکومت استصحاب بر اصل برائت،در شبهات موضوعیّه به چه نحو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واضح و روشن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عنبی به جوش آمده و شده است حرام و در صورتیکه ذهاب ثلثین بشود می‌شود حلال،لکن ما نمی‌دانیم که ذهاب ثلثین شده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ما در اینجا موضوعیّه است چرا که شک ما در ذهاب ثلثین است و نه در حلال و حرام؟حال</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انّه حرام می‌گوید که این عصیر حلال است چرا که شیء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ذهاب ثلثین حرام است،اکنون شک داریم که ذهاب ثلثین شده است یا نه؟استصحاب می‌کنیم حرمت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استصحاب حاکم بر اصالة الحلیّه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استصحاب در شبهات موضوعیّه،موضوع‌سازی می‌کند،یعنی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گفته می‌شود که این عصیر ذهاب ثلثین شده است یا نه؟می‌گوید خیر ذهاب ثلثین نشده است یعنی لم یذهب ثلثاه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عصیر عنبی جوش بیاید لکن مصداق لم یذهب ثلثاه باشد،موضوع می‌آید،حکم هم می‌آید که حرام است،و لذا دیگر مجالی برای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اصل سببی و مسبّبی است و به تعبیر دیگر اینکه ما نمی‌دانیم حلال است یا حرام؟مسبّب است از اینکه نمی‌دانیم ذهاب ثلثین شده است یا نه؟که این سببی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اصل سببی حاکم بر اصل مسببی است چرا که اصل سببی موضوع می‌سازد، موضوع که ساخته شد،حکم هم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موضوع‌سازی در اینجا تعبّدی است یا که خارجی؟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 است یعنی که بوسیلۀ استصحاب تعبّدا موضوع‌سازی می‌شود و نه وجدانا مثل درست کردن خمر از عصیر عنبی در خارج که حکم خود به خود روی آن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ثلثین که نشد،می‌شود از جملۀ ممّا ورد فیه النهی و از محدودۀ ما لم یرد فیه النهی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بودن استصحاب بر اصالة الحلیّه در شبهات موضوعیّه با توجّه به موضوع‌سازی استصحاب خیلی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موثقۀ ابن ابی یعفور در اینجا با چه اشکالی روبرو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الحلیّه در آن حدیث،بر استصحاب موضوعی مقدّم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موثقه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انّه حرام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در حلیّت و حرمت اشیاء شک کردی بنا را بر حلیّت و برائت بگذار و لذا این ربطی به استصحاب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این کبرای کلّی سه مثال به شرح ذیل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بازار رفته لباسی را خریداری و به تن می‌کنید،سپس شک می‌کنید که نکند که فروشنده آن را سرقت کرده باشد و به شما فروخته باشد که در نتیجه استفادۀ از آن بر شما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است،و حال آنکه در اینجا ما اصل موضوعی داریم و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 التملّک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که فروشنده این لباس را تملّک کرده بود یا که دزدیده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 التملّک،و این یک اصل موضوعی است که اقتضاء می‌کند حرمت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کلّ شیء لک حلال یعنی که با بودن استصحاب موضوعی اصالة الحلیّه جاری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 رفته‌اید به بازار و مملوکی را خریداری نموده‌اید،سپس شک می‌کنید که نکند این حرّ بوده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الانسان الحریّة،اصل اوّلی در انسان حریت است و این یک اصل موضوعی است و لذا اقتضای آن حرمت خرید و فروش انسان است لکن امام در اینجا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یعنی چون شک داری بر تو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الحلیّه را بر اصالة الحرّیة فی الانسان که یک اصل موضوعی است و اقتضای حرمت می‌کند،مقدّم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 شما زنی را اختیار می‌کنید،سپس شک می‌کنید که نکند این خواهر و یا مادر رضاعی شما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فرموده است،کلّ شیء لک حلال؛چون شک داری بر تو حلال است و حال آنکه اصالت عدم علقۀ زوجیّت ایجاب می‌کند که این زن بر شما حرام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مثال که هر سه هم شبهه،موضوعیه است به قانون کلّ شیء لک حلال یعنی اصالة الحلیّه تمسّک کرده است در حالیکه استصحابات موضوعیه اقتضا می‌کند حرام بودن را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در ذیل مطلب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بدین منوال است تا اینکه خلاف آن یعنی حرمت هر چیزی برای تو روشن شود یا که بیّنه‌ای بر حرمت آن اقامه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چه راه‌حلّی برای برون رفت از این مشکل ارائه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استصحابات موضوعیه در این موارد حکم به حلیّت کرده نه بخاطر اصالة الحلیّه بوده است بلکه بخاطر یک سلسله استصحابات موضوعیّۀ دیگری بوده که چنین حکمی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این سه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استصحابات حکمیّه دارد از جمله کلّ شیء لک حلال که سه تا اصالة الحلیّه درست می‌کند یکی اصالة الحلال بودن زن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اصالة الحلال بودن لباس مذکور و یا اصالة الحلال بودن آن عبد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استصحابات حکمیّۀ فوق،دو دسته استصحابات موضوعیّه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اصول موضوعیّۀ اولیّه است که ایجاب می‌کنند حرام بودن اینها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هم اصول موضوعیّۀ ثانویّه است که ایجاب می‌کنند حلال بودن اینها 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موضوعیّه اوّلیه‌ای که ایجاب می‌کنند حرام بودن امور مذکور را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فروشندۀ مزبور،لباس مورد بحث را تملّک نکرده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خریداری شده حرّ بوده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علقۀ زوجیّت بین این زن و مرد تحقّق نیافته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موضوعیّۀ ثانویه‌ای که ایجاب می‌کنند حلال بودن امور مذکور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مسلم و سوق مسلم که امارۀ ملکیّت‌اند و اصل صحت در عقد 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اعتراض کند که ای پسر رسول خدا با بودن اصول موضوعیه‌ای که متقاضی حرمت هستند،شما چطور اصالة الحلیّه جاری کرده‌اید؟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می‌دهد به اینکه من با یک دسته از اصول موضوعیّۀ دیگر یعنی اصول موضوعیّۀ ثانویّه آن را حلال کردم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اصول موضوعیّۀ ثانویّه مقدّم بر اصول موضوعیّۀ اولیّه می‌شود و تقاضا می‌کند حلال بودن را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قبل هم داشتیم که اصل اوّلی در عقود فساد است یعنی که الاصل الفساد،و اصل ثانوی صحّت است یعنی الاصل الصّحة و لذا صحت مقدّم بر فساد می‌شود چرا که ورد فی موردها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رابطۀ با این توجیه حضرات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خوبی است و لکن خروج از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ظاهر حدیث نشان می‌دهد که اگر امام این سه موضوع را حلال فرموده بخاطر کلّ شیء لک حلال یعنی بر اساس اصالة الاباحة حلال فرموده نه بخاطر استصحابات موضوعیّۀ ثانویّه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درصدر حدیث دارد که 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مثال می‌زند به ثوب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صحبت از اصول موضوعیّه نیست،بلکه تمسّک شده است به همان اصالة الاباحه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حدیث هم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الاشیاء کلّها علی هذا حتّی یتبیّن لک غیر هذا او یقوم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به اصل برائت تمسّک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موضوع را با اصل برائت حلال فرموده باشد که اصل برائت در برابر استصحابات موضوعیّه محکوم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اصول موضوعیّۀ ثانویه حلال کرده باشد،خوب است و لکن ظاهر حدیث نشان می‌دهد که با اصالة الحلیه حلال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امام در اینجا می‌خواهد که اعطاء یک قاعدۀ کلیّۀ بکند که ایّها النّاس هر وقت شک کردید این چنین عمل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موردی وجود ندارد که استصحاب التکلیف با استصحاب البرائة تعارض بکند تا که در آن بحث بکنیم که چرا؟چونکه حالت سابقه یا برائت آنست و یا 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بود،برائت را استصحاب می‌کنیم،تکلیف بود،تکلیف را استصحاب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در تعارض استصحاب با قاعدۀ اشتغال تکلیف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استصحاب حاکم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 خارج شده،حرکت کرده،می‌رسید به محلّی که نمی‌دانید که آیا از حدّ ترخّص خارج شده‌اید تا که نماز را قصر بخوانید یا که هنوز از حدّ ترخص خارج نشده‌اید تا که آن را تمام بخوانید؟</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شما علم اجمالی داری به اینکه یا باید نماز را قصر بخوانید یا که اتمام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اجمالی اقتضا می‌کند که قاعدۀ اشتغال جاری کرده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ذمّۀ یقینی، استدعا می‌کند برائت ذمّۀ یقینیّه را ولو اینکه آن را به انجام دادن قصر و اتمام هردو حاصل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تا بحال یعنی که قبل از حرکت،نمازتان را تمام می‌خواندید و حال آنکه اکنون شک دارید که وظیفۀ شما عوض شده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می‌گوید تاکنون تمام می‌خواندی،اکنون هم باید تمام بخوانی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با قاعدۀ اشتغال تعارض نمود و لکن استصحاب تکلیف شما را روشن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بر شما واجب است و نه قصر وقتی که تکلیف روشن شده دیگر زمینه‌ای برای قاعدۀ اشتغال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تعارض استصحاب با استصحاب اشتغال را در همین مثالی که ذکر شد چگونه می‌توان بیان نمود و حکم مسأله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 بلند شده و نمازش را تمام می‌خواند،سپس شک می‌کند که اکنون که نمازم را تمام خواندم آیا ذمّۀ من بری شد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اشتغال می‌گوید تا آن یکی یعنی قصر را بجا نیاوری ذمّه‌ات هنوز بری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قبلی تقاضا می‌کند که وظیفۀ تو همین تمام خواندن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می‌گوید قصر واجب نیست،استصحاب اشتغال می‌گوید قصر واجب است،وظیفه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استصحاب حاکم است،یعنی استصحابی که بر قاعدۀ اشتغال حاکم است به طریق اولی بر استصحاب اشتغال حاکم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در صورت تعارض الاستصحاب با اصالة التخییر،وظیفه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استصحاب وارد بر اصالة التخییر است،فی المثل</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در اخر ماه رمضان و اوّل ماه شوّال یعنی یوم الشک قرار بگیریم و شک کنیم که آیا این روز اخر ماه رمضان است تا که صوم آن بر ما واجب بشود یا که اوّل شوّال است تا که صوم آن بر ما حرام بشود،یعنی که دوران بین المحذورین،بین الوجوب و الحرمة باشد،استصحاب وارد بر اصالة التخییر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اصالة التخییر که عقل برش حاکم است مربوط به حالت تخییر است یعنی مربوط به آنجایی است که مکلف بین وجوب و حرمت متحیّر است و لذا عقل به او می‌گوید که تو بین دو احتمال مخیّر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که استصحاب می‌آید،وضع را روشن می‌کند چرا که استصحاب می‌گوید رمضان هنوز تمام نشده است و لذا موضوع که بقاء رمضان باشد روشن می‌شود در نتیجه و به تبع وضع حکم نیز روشن می‌شود یعنی که صوم بر شما واجب است و این همان معنای ورود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استصحاب می‌آید،موضوع اصالة التخییر را که تحیّر باشد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تعارض الاستصحابین،و هی المسألة المهمّة فی باب تعارض الاصول التی اختلف فیها کلمات العلماء فی الاصول و الفروع،کما یظهر بالتّتبّع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الاستصحابین المتعارضین ینقسمان إلی أقسام کثیرة من حیث کونهما موضوعیّین أو حکمیّین أو مختلفین،وجودیّین أو عدمیّین أو مختلفین،و کونهما فی موضوع واحد أو موضوعین،و کون تعارضهما بأنفسهما أو بواسطة أمر خارج،إلی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الظّاهر أنّ اختلاف هذه الأقسام لا یؤثّر فی حکم المتعارضین إلاّ من جهة واحدة،و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الشکّ فی أحد الاستصحابین إمّا أن یکون مسبّبا عن الشّکّ فی الاخر من غیر عکس،و إمّا أن یکون الشکّ فیما مسبّبا عن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 الشکّ فی کلّ منهما مسبّبا عن الشکّ فی الاخر فغیر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توهّم له،من التّمثیل بالعامّین من وجه،و أنّ الشکّ فی أصالة العموم فی کلّ منهما مسبّب عن الشّکّ فی أصالة العموم فی الاخر</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الشکّ فی الأصلین مسبّب عن العلم الإجمالیّ بتخصیص أحدهما</w:t>
      </w:r>
      <w:r>
        <w:rPr>
          <w:rFonts w:eastAsia="IRNazanin" w:cs="IRNazanin"/>
          <w:color w:val="111111"/>
          <w:sz w:val="28"/>
          <w:szCs w:val="28"/>
          <w:rtl w:val="true"/>
          <w:lang w:bidi="fa-IR"/>
        </w:rPr>
        <w:t>.</w:t>
      </w:r>
      <w:bookmarkStart w:id="396" w:name="pg12648_126071"/>
    </w:p>
    <w:p>
      <w:pPr>
        <w:pStyle w:val="BookText"/>
        <w:rPr/>
      </w:pPr>
      <w:bookmarkEnd w:id="396"/>
      <w:r>
        <w:rPr>
          <w:rFonts w:ascii="IRNazanin" w:hAnsi="IRNazanin" w:eastAsia="IRNazanin"/>
          <w:color w:val="111111"/>
          <w:sz w:val="28"/>
          <w:sz w:val="28"/>
          <w:szCs w:val="28"/>
          <w:rtl w:val="true"/>
          <w:lang w:bidi="fa-IR"/>
        </w:rPr>
        <w:t>ترجمه</w:t>
      </w:r>
    </w:p>
    <w:p>
      <w:pPr>
        <w:pStyle w:val="Heading5"/>
        <w:numPr>
          <w:ilvl w:val="4"/>
          <w:numId w:val="1"/>
        </w:numPr>
        <w:rPr/>
      </w:pPr>
      <w:bookmarkStart w:id="397" w:name="__RefHeading___Toc428419_222507752"/>
      <w:bookmarkStart w:id="398" w:name="_Toc153"/>
      <w:bookmarkEnd w:id="397"/>
      <w:r>
        <w:rPr>
          <w:rtl w:val="true"/>
        </w:rPr>
        <w:t>تعارض دو استصحاب با یکدیگر</w:t>
      </w:r>
      <w:bookmarkEnd w:id="398"/>
    </w:p>
    <w:p>
      <w:pPr>
        <w:pStyle w:val="Heading6"/>
        <w:numPr>
          <w:ilvl w:val="5"/>
          <w:numId w:val="1"/>
        </w:numPr>
        <w:rPr/>
      </w:pPr>
      <w:bookmarkStart w:id="399" w:name="__RefHeading___Toc428421_222507752"/>
      <w:bookmarkStart w:id="400" w:name="_Toc154"/>
      <w:bookmarkEnd w:id="399"/>
      <w:r>
        <w:rPr>
          <w:rtl w:val="true"/>
        </w:rPr>
        <w:t>اشاره</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اینجا در تعارض دو استصحاب است،در حالیکه در باب تعارض اصول از مسائل مهمّه‌ای است که کلمات اصحاب در اصول و فروع آنها مختلف است،چنانکه با تتبّع و تحقیق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دو استصحاب که باهم تعارض می‌کنند به اقسام متعدّدی تقسیم می‌شوند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حیث که آیا هردو موضوعی‌اند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عدم کریت و عدم 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هردو حکمی‌اند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طهارت آب و نجاست 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یکی موضوعی و دیگری حکمی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طهارة اللحم و اصالة عدم التّذکیه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هردو وجودی‌اند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هردو عدمی‌اند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مختلفین‌اند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مثال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حیث که تعارضشان در یک موضوع واحد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طهارت زبیب غالی و استصحاب طهارت معلّقۀ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دو موضوع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عدم کریّت و استصحاب عدم ملاقات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حیث تعارض دو استصحاب با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آنجا که استصحاب سببی و مسبّبی است مثل طهارة الماء و نجاسة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بواسطۀ یک امر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آنجا که علم اجمالی در کار است که اجمالا می‌دانیم که یا کریّت قبلا حاصل شده یا 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تصمیمات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ظاهر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این اقسام و شقوق اثری در حکم متعارضین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اینگونه نیست که هر شقّی آثاری مربوط به خود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یک جهت و آن عبارتست از اینکه شکّ در یکی از دو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مسبّب از شکّ در دیگری بدون اینکه آن طرف دیگر نیز مسبّبی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طهارة الماء که سببی است و نجاسة الثوب که مسبّبی است دون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شک در هردو استصحاب،مسبّب است از یک سبب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شکّ در هریک از دو استصحاب،مسبّب از شک در آن دیگری باشد غیرمعقول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بآنچه توهّم شده است از تعارض دو تا عامیّن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تا اصالة العموم از اصول</w:t>
      </w:r>
    </w:p>
    <w:p>
      <w:pPr>
        <w:pStyle w:val="BookText"/>
        <w:rPr/>
      </w:pPr>
      <w:r>
        <w:rPr>
          <w:rFonts w:ascii="IRNazanin" w:hAnsi="IRNazanin" w:eastAsia="IRNazanin"/>
          <w:color w:val="111111"/>
          <w:sz w:val="28"/>
          <w:sz w:val="28"/>
          <w:szCs w:val="28"/>
          <w:rtl w:val="true"/>
          <w:lang w:bidi="fa-IR"/>
        </w:rPr>
        <w:t>لفظیّه و نه از 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در اصالة العموم در هریک از دو طرف مسبّب از شک در اصالة العموم در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بگوید اکرم العلماء و لا تکرم الشّعراء که در مادۀ اجتماع یعنی عالم شاعر تعارض هست و لکن ما نمی‌دانیم که مادّۀ اجتماع را به کدامیک بدهیم و کدامیک اصالة العموم دارد و هریک مسبّب از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می‌شود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این دو تا اصالة العموم مسبّب از علم اجمالی است به خاطر تخصیص خوردن 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هیچکدام سبب دیگری نیست بلکه هردو ناشی از علم اجمالی است یعنی که شما اجمالا می‌دانید که یکی از دو عام تخصیص خورده است مثل تقدّم الکریّه و تقدّم الملاقاة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الکلام فی تعارض الاستصحابین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 از بحث پیرامون تعارض دو استصحاب با یکدیگر است در حالیکه مسألۀ مهمّه در باب تعارض اصول همین مورد است که محلّ تضارب آراء نیز واقع شده است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به تقسیمات گوناگون دو استصحاب تعارض اشاره می‌کند و سپس آن را که هدف اصلی در این مباحث است طرح و به بررسی آن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کونهما موضوعیّین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استصحاب متعارض به لحاظ موضوعی و حکمی بودن بر سه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هردو استصحاب موضوعی هستند بدین معنا که هردو استصحاب در موضوع حکم شرعی جاری می‌شوند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مسلمانی دارای فرزند کافری بود و لکن پس از مدّتی دو امر حادث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پدر می‌میرد،دیگر اینکه آن پسر که اکنون وارث این پدر است اسلام می‌آورد، لکن</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که آیا موت،مورث که پدر باشد بر اسلام وارث یعنی آن پسری که کافر بود تقدّم داشته تا که این وارث از آن مورّث ارث نبرد چونکه به هنگام موت مورث مسلمان نبوده</w:t>
      </w:r>
    </w:p>
    <w:p>
      <w:pPr>
        <w:pStyle w:val="BookText"/>
        <w:rPr/>
      </w:pPr>
      <w:r>
        <w:rPr>
          <w:rFonts w:ascii="IRNazanin" w:hAnsi="IRNazanin" w:eastAsia="IRNazanin"/>
          <w:color w:val="111111"/>
          <w:sz w:val="28"/>
          <w:sz w:val="28"/>
          <w:szCs w:val="28"/>
          <w:rtl w:val="true"/>
          <w:lang w:bidi="fa-IR"/>
        </w:rPr>
        <w:t>است یا که اسلام آوردن وارث بر موت مورّث مقدّم بوده است تا که اکنون از او ارث ببرد؟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یکطرف استصحاب بقاء حیات مورّث الی حین اسلام الوارث جاری می‌شود که نتیجه‌اش تأخّر موت مورث از اسلام وارث است که در نتیجه پس از او ارث می‌برد که این یک اصل وجودی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استصحاب عدم موت مورث تا هنگام اسلام وارث جاری می‌شود که همان نتیجه را دارد،منتهی این یک اصل عدمی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کفر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استصحاب عدم اسلام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عدمی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می‌شود که نتیجه‌اش تأخّر اسلام وارث از موت مورّث و در نتیجه عدم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استصحاب در اینجا تعارضا چرا که دو نتیجۀ متعارض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استصحاب موضوعی هستند چرا که موت مورث و همچنین اسلام وارث،هردو موضوع حکم شرعی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هردو استصحاب حکمی هستند بدین معنا که بطور مستقیم در خود حکم شرعی جاری می‌شوند،فی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آب قلیل در اختیار داریم که یقینا پاک است و لکن پس از مدّتی شک می‌کنیم که آیا نجس شده است یا که نه هنوز پاک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داریم که یقینا می‌دانیم که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سه بار آن لباس را با این آب قلیل می‌شوئیم و لکن نمی‌دانیم که آیا پاک شد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استصحاب بقاء طهارت آب جاری می‌شود که نتیجه‌اش طهارت لباس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استصحاب بقاء نجاست لباس قابل جریان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طهارت با استصحاب بقاء نجاست یتعارضا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طهارت و نجاست هردو از احکام وضعیّه هستند این دو استصحاب هردو حکمی هستند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دو استصحاب متعارض،مختلفین هستند یعنی یکی از آنها موضوعی و آن دیگری حکمی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در اختیار داشتیم که در حدّ کرّ بود لکن مقداری از آن برداشته و در نتیجه از آن کاسته شد،و لذا اکنون در بقاء کریّت آن شک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هم داشتیم که یقینا نجس بود آن را در درون این آب شستیم لکن اکنون شک داریم که آیا پاک شده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یکطرف استصحاب بقاء کریت جاری شده حکم می‌کند به طهارت لباس 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استصحاب بقاء نجاست جامه جاری شده حکم به بقاء نجاست آن لباس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کریت تعارض می‌کند با استصحاب بقاء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اوّلی موضوعی است چونکه موضوع الحکم،کریت است و استصحاب دوّمی حکمی است چرا که نجاست،حکم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وجودیّین او عدمیّین او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استصحاب متعارض چه حکمی باشند و چه موضوعی در یک تقسیم دیگر بر سه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هردو استصحاب وجودی هستند مثل قسم دوم و سوّم در تقسیم اوّل که عبارت بود از استصحاب طهارت و نجاست و یا استصحاب کریّت و نجاست که هردو از امور وجودیّه بوده و تعارض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هردو استصحاب عدمی هستند در حالیکه متعارضانند مثل استصحاب در قسم اوّل از تقسیم اوّل که عدم موت مورث تا زمان اسلام وارث و عدم اسلام وارث تا زمان موت مورّث از امور عدمیّه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یکی از دو استصحاب وجودی و دیگری عدمی است،مثل پوست گوسفندی که در میان راه افتاده و ما نمی‌دانیم که آیا پاک است یا نجس؟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در زمان حیات گوسفند این پوست پاک بود و لذا اکنون هم استصحاب می‌کنیم بقاء طهارت آن را که یک امر وجودی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حالت سابقۀ عدم تذکیه را داریم و شک می‌کنیم که عند الذبح آیا تذکیه شده است یا نه؟استصحاب عدم تذکیه جاری شده و حکم به نجاست آن پوست می‌شود که یک استصحاب عدمی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کونهما فی موضوع واحد او موضوعین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سوّمین تقسیم است مبنی بر اینکه در هریک از صوری که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تعارض دو استصحاب نسبت به یک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تعارض استصحاب عدم ازلی وجوب جلوس با استصحاب بقاء وجوب جلوس نسبت به ما بعد زوال،مضافا بر اینکه موضوع هردو جلوس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استصحابات تقدیریّه و تنجیزیّه در تنبیه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تعارض دو استصحاب در دو موضوع است مثل بسیاری از امثله‌ای که در مباحث قبل ذکر شد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و اسلام،کریت آب و نجاست ثوب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هریک در موضوعی جاری شده و در نتیجه باهم تعارض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تعارضهما بانفسهما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چهارمین تقسیم از تقسیمات مورد اشاره است مبنی بر اینکه گاهی تعارض دو استصحاب متعارض،ذاتی است مثل مثالی که در تقسیم سوّم نقل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بواسطة امر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دو استصحاب متعارض گاهی عرضی است یعنی که به برکت علم اجمالی دو استصحاب با یکدیگر تعارض می‌کنند و الاّ ذاتا قابل جمع هستند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یقین به حدث باطنی و طهارت ظاهری بدن از خبث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مایعی که مردّد میان بول و ماء است وضوء ساخته‌ایم،و لکن اکنون نمی‌دانیم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حدث باطنی باقی است و طهارت ظاهر هم رفته است اگر در واقع با بول وضوء ساخته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طهارت ظاهری باقی است و حدث باطنی هم از بین رفته است اگر در واقع با آب وضوء گرفته‌ایم؟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یکطرف استصحاب بقاء حدث جاری می‌شود که نتیجه‌اش نجاست بدن و آلودگی آن به خبث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استصحاب بقاء طهارت بدن جاری است که نتیجه‌اش رفع حدث باطنی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استصحاب،تعارضا،در حالیکه منشأ این تعارض علم اجمالی ما است به ارتفاع یکی از دو حالت سابقه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الظّاهر انّ اختلاف هذه الاقسام لا یؤثّر فی حکم المتعارضین الاّ من جهة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تقسیمات فوق دارای اثر نبوده و تعیین‌کنندۀ سرنوشت در مسأله مورد بحث ما نمی‌باشد،بلکه یک تقسیم اساسی دیگری وجود دارد که دارای اثر می‌باشد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استصحاب متعارض از حیث مقام تصوّر و ثبوت بر سه قسم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یکی از آن دو سببی و دیگری مسبّبی است،مثل آنجا که شکّ ما در بقاء نجاست لباس مسبّب از شکّ ما در بقاء طهارت آب قلیل و یا کریّت آب کرّ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هردو مسبّب از امر ثالثی هستند که همان علم اجمالی باشد مثل همان مثال تنافی عرضی دو استصحاب که در بحث قبل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هریک از دو استصحاب مسبّب از دیگری باشد،یعنی که شک در این مسبّب ناشی از شک در آن یکی مسبّب و بالعکس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مقام تصدیق کدامیک از سه قسم قول معقول و کدامیک غیرمعقول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و دوّم کاملا معقول است و واقع هم شده است،لکن قسم سوّم معقول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دور صریح است و لذا معقول نیست که شیء واحد نسبت به شیء دیگر هم علّت باشد و هم معلول چونکه منجرّ به اجتماع نقیضین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البته،برخی هم پنداشته‌اند که این قسم نیز معقول است و لذا برای آن از باب عامین من وجه مثالی آورده‌اند بدینصورت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العلماء،و دلیل دیگر می‌گوید لا تکرم الفسّاق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دو دلیل در مادّۀ اجتماع که عالم فاسق باشد،تعارض می‌کنند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موردی شکّ در بقاء اصالة العموم هریک از این دو دلیل مسبّب است از شک در بقاء اصالة العموم دیگری و این معقول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شیخ به استدلال مذکور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اصالة العموم و امثال آن از اصول لفظیّۀ عقلائیّه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این دو مسبب از دیگری نیست،بلکه هردو مسبّب از امر ثالثی هستند و آن علم اجمالی به تخصیص احد العامیّن است و لکن تفصیلا نمی‌دانیم و لذا تعارض پیش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این دو دلالت می‌کند که اصالة العموم دیگری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قسم باقی می‌ماند که محلّ بحث است و در متن بعد مورد محاسبه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کیف کان،فالاستصحابان المتعارضان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إذا کان الشّکّ فی أحدهما مسبّبا عن الشّکّ فی الاخر،و اللازم تقدیم الشکّ السببیّ و إجراء الاستصحاب فیه،و رفع الید عن الحالة السابقة للمستصحب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طهارة الماء المغسول به ثوب نجس،فإنّ الشکّ فی بقاء نجاسة الثّوب و ارتفاعها،فیستصحب طهارته،و یحکم بارتفاع نجاسة الثوب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لجماعة؛لوجوه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ذلک فی موارد لا تحصی،فإنّه لا یحتمل الخلاف فی تقدیم الاستصحاب فی الملزومات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کالطهارة من الحدث و الخبث،و کرّیّة الماء و إطلاقه،و حیاة المفقود،و براءة الذمّة من الحقوق المزاحمة للحجّ،و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استصحاب عدم لوازمها الشرعیّة،کما لا یخفی علی الفطن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بعض العلماء فی بعض المقامات یعارض أحدهما بالاخر،کما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السیرة المستمرّة بین النّاس علی ذلک بعد الاطّلاع علی حجّیة الاستصحاب،کما هو کذلک فی الاستصحابات العرفیّة</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دلالته علی جریان</w:t>
      </w:r>
      <w:bookmarkStart w:id="401" w:name="pg12648_126086"/>
    </w:p>
    <w:p>
      <w:pPr>
        <w:pStyle w:val="BookText"/>
        <w:rPr/>
      </w:pPr>
      <w:bookmarkEnd w:id="401"/>
      <w:r>
        <w:rPr>
          <w:rFonts w:ascii="IRNazanin" w:hAnsi="IRNazanin" w:eastAsia="IRNazanin"/>
          <w:color w:val="111111"/>
          <w:sz w:val="28"/>
          <w:sz w:val="28"/>
          <w:szCs w:val="28"/>
          <w:rtl w:val="true"/>
          <w:lang w:bidi="fa-IR"/>
        </w:rPr>
        <w:t>الاستصحاب فی الشکّ المسبّبی،مانع عن قابلیّة شموله لجریان الاستصحاب فی الشکّ المسبّبی،یعنی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نقض الیقین به یصیر نقضا بالدلیل لا بالشکّ،فلا یشمله النهی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 من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للشکّ المسبّبی نقض الیقین فی مورد الشکّ السبّبی،لا لدلیل شرعیّ یدلّ علی ارتفاع الحالة السابقة فیه،فیلزم من إهمال الاستصحاب فی الشکّ السبّبیّ طرح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مخصّص،و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 من إهماله فی الشکّ المسبّبی عدم قابلیّة العموم لشمول المورد،و هو غیر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عدم نقض الیقین رفع الید عن الامور السابقة المضادّة لاثار ذلک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نقض طهارة الماء لا معنی له إلاّ رفع الید عن النجاسة السابقة المعلومة فی الثوب؛إذ الحکم بنجاسته نقض للیقین بالطهارة المذکورة بلا حکم من الشارع بطروء النجاسة، و هو طرح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مخصّص،أمّا الحکم بزوال النجاسة فلیس نقضا للیقین بالنجاسة إلاّ بحکم الشارع بطروء الطهارة علی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للشکّ السببیّ نقض الحالة السابقة لمورد الشکّ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دو استصحاب متعارض بر دو قسم‌اند</w:t>
      </w:r>
      <w:r>
        <w:rPr>
          <w:rFonts w:eastAsia="IRNazanin" w:cs="IRNazanin"/>
          <w:color w:val="111111"/>
          <w:sz w:val="28"/>
          <w:szCs w:val="28"/>
          <w:rtl w:val="true"/>
          <w:lang w:bidi="fa-IR"/>
        </w:rPr>
        <w:t>:</w:t>
      </w:r>
    </w:p>
    <w:p>
      <w:pPr>
        <w:pStyle w:val="Heading6"/>
        <w:numPr>
          <w:ilvl w:val="5"/>
          <w:numId w:val="1"/>
        </w:numPr>
        <w:rPr/>
      </w:pPr>
      <w:bookmarkStart w:id="402" w:name="__RefHeading___Toc428423_222507752"/>
      <w:bookmarkStart w:id="403" w:name="_Toc155"/>
      <w:bookmarkEnd w:id="402"/>
      <w:r>
        <w:rPr>
          <w:rtl w:val="true"/>
        </w:rPr>
        <w:t>وقتی که شک در یکی از دو طرف،مسبّب از شک در طرف دیگر باشد</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وقتی است که شک در یکی از دو طرف،مسبّب از شک در طرف دیگر باشد که لازمۀ این امر مقدّم داشتن شک سببی بر مسبّبی و جاری کردن استصحاب در آن و دست برداشتن از حالت سابقۀ مستصحب دیگر است</w:t>
      </w:r>
      <w:r>
        <w:rPr>
          <w:rFonts w:eastAsia="IRNazanin" w:cs="IRNazanin"/>
          <w:color w:val="111111"/>
          <w:sz w:val="28"/>
          <w:szCs w:val="28"/>
          <w:rtl w:val="true"/>
          <w:lang w:bidi="fa-IR"/>
        </w:rPr>
        <w:t>.</w:t>
      </w:r>
    </w:p>
    <w:p>
      <w:pPr>
        <w:pStyle w:val="Heading6"/>
        <w:numPr>
          <w:ilvl w:val="5"/>
          <w:numId w:val="1"/>
        </w:numPr>
        <w:rPr/>
      </w:pPr>
      <w:bookmarkStart w:id="404" w:name="__RefHeading___Toc428425_222507752"/>
      <w:bookmarkStart w:id="405" w:name="_Toc156"/>
      <w:bookmarkEnd w:id="404"/>
      <w:r>
        <w:rPr>
          <w:rtl w:val="true"/>
        </w:rPr>
        <w:t>مقدّم بودن استصحاب سببی و دلیل بر آن</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مطلب فوق عبارتست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طهارت آبی که لباس نجسی در آن شسته شده است چرا؟</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شک در بقاء نجاست لباس و یا از بین رفتن آن،مسبّب از شک در بقاء طهارت و پاکی آن آب و یا نجاست آن است و لذا استصحاب می‌شود طهارت آب و حکم می‌شود به از بین رفتن</w:t>
      </w:r>
      <w:bookmarkStart w:id="406" w:name="pg12648_126087"/>
    </w:p>
    <w:p>
      <w:pPr>
        <w:pStyle w:val="BookText"/>
        <w:rPr/>
      </w:pPr>
      <w:bookmarkEnd w:id="406"/>
      <w:r>
        <w:rPr>
          <w:rFonts w:ascii="IRNazanin" w:hAnsi="IRNazanin" w:eastAsia="IRNazanin"/>
          <w:color w:val="111111"/>
          <w:sz w:val="28"/>
          <w:sz w:val="28"/>
          <w:szCs w:val="28"/>
          <w:rtl w:val="true"/>
          <w:lang w:bidi="fa-IR"/>
        </w:rPr>
        <w:t>نجاست لباس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اوّل،اجماع علماء در موارد بی‌شماری بر این مطلب است،چرا که احتمال اختلاف در تقدّم استصحاب در ملزومات شرعیّه یعنی اسباب مثل طهارت از حدث و خبث و کرّ بودن آب و مطلق بودن آن،حیات فرد مفقود و برائت ذمّه از حقوق مزاحمه در حج،بر استصحاب عدم لوازم شرعیّۀ آنها یعنی مسبّبات،نمی‌رود،چنانکه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فرد بر اهل تحقیق پوشیده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بله،برخی از علماء در برخی از 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روی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سببی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با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 که 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 دیگر اینکه سیرۀ مستمرّۀ میان مسلمانها پس از اطلاع از حجیّت استصحاب،بر تقدّم داشتن استصحاب سببی بر مسبّبی بوده است،چنانکه در استصحاب عرفیه مطلب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 را در جانب سبب برطرف می‌کنند و متعرّض جانب مسبّب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سابق را با شک منتقض نکن،به اعتبار دلالت آن است بر اینکه جریان استصحاب در شکّ سببی،مانع از قابلیّت شمول آن بر جریان استصحاب در شکّ مسبّبی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یقین نسبت به طرف 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دست دادن یقین سابق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نقض الیقین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نه نقض بوسیلۀ شکّ،و لذا نهی در لا تنقض شامل آن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لا تنقض الیقین شامل شکّ سببی می‌شود و لذا بل أنقضه بیقین اخرهم شامل شکّ مسبّبی خواهد شد</w:t>
      </w:r>
      <w:r>
        <w:rPr>
          <w:rFonts w:eastAsia="IRNazanin" w:cs="IRNazanin"/>
          <w:color w:val="111111"/>
          <w:sz w:val="28"/>
          <w:szCs w:val="28"/>
          <w:rtl w:val="true"/>
          <w:lang w:bidi="fa-IR"/>
        </w:rPr>
        <w:t>).</w:t>
      </w:r>
    </w:p>
    <w:p>
      <w:pPr>
        <w:pStyle w:val="Heading6"/>
        <w:numPr>
          <w:ilvl w:val="5"/>
          <w:numId w:val="1"/>
        </w:numPr>
        <w:rPr/>
      </w:pPr>
      <w:bookmarkStart w:id="407" w:name="__RefHeading___Toc428427_222507752"/>
      <w:bookmarkStart w:id="408" w:name="_Toc157"/>
      <w:bookmarkEnd w:id="407"/>
      <w:r>
        <w:rPr>
          <w:rtl w:val="true"/>
        </w:rPr>
        <w:t>جریان استصحاب در جانب مسبّب</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لازمۀ شمول و جریان لا تنقض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جانب شکّ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نجاست 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در مورد شکّ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طهارت در جانب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 اینکه از روی یک دلیل شرعی باشد که دلالت کند بر ارتفاع حالت سابقه در آن 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جاری نکردن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جانب شکّ سببی،لازم می‌آید طرح و ردّ عموم لا تنقض بدون مخصّص و تخصیص بلامخصّص هم باطل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لازمۀ اهمال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جانب شکّ مسبّبی،عدم قابلیّت شمول لا تنقض است برای دربر گرفتن این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غیرقابل انکار است</w:t>
      </w:r>
      <w:r>
        <w:rPr>
          <w:rFonts w:eastAsia="IRNazanin" w:cs="IRNazanin"/>
          <w:color w:val="111111"/>
          <w:sz w:val="28"/>
          <w:szCs w:val="28"/>
          <w:rtl w:val="true"/>
          <w:lang w:bidi="fa-IR"/>
        </w:rPr>
        <w:t>.</w:t>
      </w:r>
      <w:bookmarkStart w:id="409" w:name="pg12648_126089"/>
    </w:p>
    <w:p>
      <w:pPr>
        <w:pStyle w:val="BookText"/>
        <w:rPr/>
      </w:pPr>
      <w:bookmarkEnd w:id="4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مطلب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مقتضای عدم نقض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برنداشتن از طهارت سابق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الید و دست برداشتن از امور سابقۀ متضادّه‌ای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نجاسة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آثار طهارة الماء سازش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این آب معنائی ندارد مگر رفع الید و دست برداشتن از نجاست سابقه‌ای که در ثوب وجود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حکم به نجاست ثوب،نقض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مذکوره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بدون اینکه دلیلی از طرف شارع بر طروء نجاست آب اقامه شود و این طرح و از دست دادن عموم لا تنقض نسبت به آب است بدون مخصّص</w:t>
      </w:r>
      <w:r>
        <w:rPr>
          <w:rFonts w:eastAsia="IRNazanin" w:cs="IRNazanin"/>
          <w:color w:val="111111"/>
          <w:sz w:val="28"/>
          <w:szCs w:val="28"/>
          <w:rtl w:val="true"/>
          <w:lang w:bidi="fa-IR"/>
        </w:rPr>
        <w:t>.</w:t>
      </w:r>
    </w:p>
    <w:p>
      <w:pPr>
        <w:pStyle w:val="Heading6"/>
        <w:numPr>
          <w:ilvl w:val="5"/>
          <w:numId w:val="1"/>
        </w:numPr>
        <w:rPr/>
      </w:pPr>
      <w:bookmarkStart w:id="410" w:name="__RefHeading___Toc428429_222507752"/>
      <w:bookmarkStart w:id="411" w:name="_Toc158"/>
      <w:bookmarkEnd w:id="410"/>
      <w:r>
        <w:rPr>
          <w:rtl w:val="true"/>
        </w:rPr>
        <w:t>و امّا استصحاب در طرف آب و رفع الید از نجاست ثوب</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حکم به زوال و از بین رفتن نجاست ثوب،نقض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نجاست نیست مگر به حکم شارع به طروء طهارت آب نسبت به 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نتیجۀ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شکّ سببی،نقض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سابقۀ مورد شکّ مسبّبی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محاسبۀ آن دو قسم باقیمانده‌ای است که دارای اثر می‌باشد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سببی و مسبّبی و قسم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استصحاب مسبّب از امر ثالثی باشند،و لذا می‌فرماید قسم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آنجائی است که یکی از دو استصحاب سببی و دیگری مسبّبی باشد و شکّ در یکی از آن دو مسبّب از شکّ در دیگری باشد،فی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قلیلی در اختیار داریم که قطعا می‌دانیم قبلا پاک بود و لکن اکنون در اثر احتمال ملاقات با نجاست،در بقاء طهارت آن شکّ داریم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است که یقین داریم که قبلا نجس بود و دو یا سه بار با آب قلیل مذکور شسته شده است،لکن در بقاء نجاست آن شکّ داریم؟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البتّه،شکّ در بقاء و ارتفاع نجاست ثوب مسبّب است از شکّ در بقاء و ارتفاع طهارت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 اینجا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یکطرف استصحاب بقاء نجاست ثوب جاری می‌شود که آن نیز ارکانش تام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بفرمائید حکم مسأله در اینجا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سه وجه در این مسأله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 که مختار مشهور و مرحوم شیخ بوده و بر آن ادعای اجماع نیز شده است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سببی مقدّم بر شکّ مسبّبی است و استصحاب در آن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استصحاب در شکّ سببی جاری شد،خود به خود وضع مسبّب نیز روشن می‌شود،مضافا بر اینکه تقدیم استصحاب در جانب شکّ سببی بر مسبّبی از باب حکومت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 مربوط به محقّق قمی است مبنی بر اینکه باید احتیاط کرده جمع بینهما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هم بر آن‌اند که باید به وجوه ترجیح مراجعه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اینکه بر اثبات قول اوّل به چهار دلیل و یک سلسله مؤیّدات استفاده شده است که ذیلا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علی ذلک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اوّلین دلیل بر اثبات قول اوّل یعنی اجماع محصّل است و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همت کرده در ابواب مختلف فقه سیر کنید خواهید دید که هر کجا سخن از ملزومات و لوازم شرعیّه،اسباب و مسبّبات شرعیّه،علل و معالیل شرعیّه،مؤثرات و آثار شرعیّه در میان آمده است حضرات فقهاء جانب ملزومات و اسباب و علل را گرفته و استصحاب را در آنها جاری کرده‌اند و نه در لوازم و 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خود بهترین دلیل بر تقدّم اصل سببی بر اصل مسبّبی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دلیل فوق چند نمونه از اسباب و مسبّبات شرعیّه را مثال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اوّل از کتاب الطهارة 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بود که قطعا در حدّ کریّت بود،سپس مقداری از آن برداشته شد و در نتیجه مقداری از آن کاسته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شکّ داریم که آیا هنوز هم کریّت آن باقی است یا که مرتفع شده است؟</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نجسی را داخل آب مذکور انداخته و در آن آب مشکوک شستیم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بقاء و ارتفاع نجاست این ثوب شکّ داریم در حالیکه منشاء این شکّ ما هم اینستکه نمی‌دانیم که آیا کریّت آب مذکور باقی است یا که مرتفع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کریّت که حالت سابقۀ آب است باقی باشد،قطعا لباس مزبور هم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کریّت مزبور مرتفع شده باشد،حتما نجاست لباس مزبور نیز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 استصحاب در ملزوم،خود به خود وضع لازم نیز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فقهاء در اینجا کریّت آب را استصحاب کرده و طهارت ثوب یعنی لباس را بر آن مترتّب کرده‌اند و هیچکس نیامده عدم لازم یعنی بقاء نجاست ثوب و یا عدم طهارت آن را استصحاب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دوّم از کتاب الطهارة 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در اختیار داریم که می‌دانیم در گذشته مطلق بود و لکن اکنون در مضاف بودن آن شکّ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حصول شکّ با این آب وضو ساختیم یا که بدن نجس را با آن تطهیر نمودیم و یا که لباس نجسی را در آن شستیم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شک در حصول طهارت داریم و منشاء این شک ما هم شک در بقاء اطلاق است چه باید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همان مثال کریّت محاسبه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براءة الذّمّة من الحقوق المزاحمة للحجّ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اوّل در یقین به طهارت از حدث و شک در بقاء آن است 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یقینا دارای طهارت از حدث بود و لکن پس از مدّتی در بقاء این طهارت شک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شک وارد نماز یا طواف و یا هر امری شد که شرط صحت آن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صحت و عدم صحّت،برائت ذمّه و عدم آن شک دارد و منشاء این شک او هم، شک در بقاء طهارت از حدث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طهارت از حدث برای او باقی باشد پس صحت و برائت از ذمّه هم آمده است و الاّ فلا</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کسی نیامده در مسبّب و لازم اصل جاری کند و بگوید الاصل عدم الصّحة و عدم البرائة،بلکه همه اصل را در سبب و ملزوم جاری کرده که طهارت از حدث باشد که در</w:t>
      </w:r>
    </w:p>
    <w:p>
      <w:pPr>
        <w:pStyle w:val="BookText"/>
        <w:rPr/>
      </w:pPr>
      <w:r>
        <w:rPr>
          <w:rFonts w:ascii="IRNazanin" w:hAnsi="IRNazanin" w:eastAsia="IRNazanin"/>
          <w:color w:val="111111"/>
          <w:sz w:val="28"/>
          <w:sz w:val="28"/>
          <w:szCs w:val="28"/>
          <w:rtl w:val="true"/>
          <w:lang w:bidi="fa-IR"/>
        </w:rPr>
        <w:t>اینصورت وضع لازم خود به خود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سببی مقدّم است بر اصل مسبّبی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دوّم در یقین به طهارت از خبث و شک در بقاء آن است نسبت به نماز که مثالی از باب حج می‌آورد 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دارای مقدار مالی در حدّ استطاعت است به نحوی که اگر حقوق الناس و یا حقوق الله دیگری بر ذمّۀ او نباشد یقینا مستطیع بوده و حج بر وی واجب است و الا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وجوب حج و اشتغال ذمّه نسبت به حج شک دارد و منشاء این شک او هم اینستکه نمی‌داند که مثلا مدیون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مدیون باشد که حجّ بر او واجب نمی‌باشد و الاّ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همه استصحاب را در سبب جاری کرده می‌گویند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برائة الذّمّة من الدّین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بگیر که پس من مستطیع هستم و لذا حجّ بر من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استصحاب را در عدم لازم جاری نکرده و نگفته که الاصل عدم وجوب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بیان امثالی از باب نکاح،طلاق و ارث،مثل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مفقودالاثر شده و مدّتی است که خبر و اثری از وی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می‌کنیم که آیا زنده است یا نه؟و به دنبال این شک،شک می‌کنیم که آیا نفقۀ اهل و عیال بر او واجب است یا نه؟و یا اگر اکنون پدرش را از دست داده باشد ارث می‌برد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 در ارث بردن مثلا،مسبّب است از شک در حیات او که اگر زنده باشد،حتما ارث می‌برد و لکن اگر مرده باشد نه ارث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کسی نیامده استصحاب را در مسبّب و لازم جاری کند و بگوید،الاصل عدم الارث، بلکه همگی به سراغ ملزوم رفته و استصحاب را در ملزومات جاری کرده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بقاء الحیاة،پس این شخص ارث می‌برد و باید که حصّۀ او را کنار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نمونه‌هایی بود از موارد ملزومات و لوازم آنها که مشاهده کردیم که حضرات استصحاب را در ملزومات و به تعبیر دیگر در جانب اصل سببی جاری می‌کنند و نه در جانب لوازم و یا اصل مسبّبی</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بالاجماع اصل در سبب و ملزوم،مقدّم است بر اصل در مسبّب و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نعم،بعض العلماء فی بعض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علماء از جمله مرحوم محقّق اوّل و جماعت دیگری در خصوص برخی از موارد سبب و مسبّب قائل به معارضه شده و گفته‌اند که هردو اصل جاری شده و در نتیجه باهم تعارض کرده و تساقط می‌کنند که پس از بیان ادلّۀ قول مختار،به بیان قول محقق و شیخ طوسی پرداخته و از آن پاسخ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بجز این موارد بعض که روی آنها اختلاف شده،تقدیم اصل سببی بر اصل مسبّبی در سایر موارد مجمع علیه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السیرة المستمرّة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ارائۀ دو مؤید بر مدّعای مذکور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مستمرّۀ میان مسلمانان نیز بر این مستقرّ شده است که به محض اطلاع از حجیّت استصحاب،استصحاب سببی را پیاده کرده و به سراغ مسبّبی نمی‌روند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عرف و عقلاء عالم نیز در استصحابات عرفیّه بر همین منوال استوار است چنانکه هر یک از ما در زندگی روزانۀ خود ممکن است که کرارا وارد فلان مغازه شده و با شاگرد مغازه و یا شریک صاحب مغازه و یا وکیل صاحب مغازه معامله کنیم و حال آنکه احتمال می‌دهیم که در آن لحظه صاحب آن مغازه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 از تصرّف بوده و یا که مرده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این احتمالات اعتنا نکرده و استصحاب در ملزومات یعنی حیات و عدم محجوریت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می‌کنیم نه استصحاب عدم لوازم یعنی عدم صحت معامله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دوّمین دلیل بر اثبات قول اوّل و یا به تعبیر دیگر قول مختار یعنی تقدیم اصل سببی بر اصل مسبّبی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سببی حاکم بر اصل مسبّبی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یا اصل حاکم،بر دلیل یا اصل محکوم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استصحابات سببیّه بر استصحابات مسبّبیّه مقدّم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صغری یعنی حاکم بودن اصل سببی بر اصل مسبّبی چیست؟بیان کنید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 وجود دارد به نام اخبار استصحاب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بالشّکّ،بل</w:t>
      </w:r>
    </w:p>
    <w:p>
      <w:pPr>
        <w:pStyle w:val="BookText"/>
        <w:rPr/>
      </w:pPr>
      <w:r>
        <w:rPr>
          <w:rFonts w:ascii="IRNazanin" w:hAnsi="IRNazanin" w:eastAsia="IRNazanin"/>
          <w:color w:val="111111"/>
          <w:sz w:val="28"/>
          <w:sz w:val="28"/>
          <w:szCs w:val="28"/>
          <w:rtl w:val="true"/>
          <w:lang w:bidi="fa-IR"/>
        </w:rPr>
        <w:t>انقضه بیقین 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دو فرد داریم که هریک با قطع از دیگری مشمول این عمومات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سببی که همان بقاء طهارت آب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مسبّبی که همان بقاء نجاست ثوب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 رابطۀ با عام مزبور و این دو فرد مذکور چهار احتمال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عموم لا تنقض الیقین شامل هیچیک از دو استصحاب و دو شک سببی و مسبّبی نشود و نسبت به هردو تخصیص بخورد که کسی قائل به این احتمال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اخبار لا تنقض شامل هردو استصحاب و دو شک سببی و مسبّبی بشود و لکن چنین احتمالی مستلزم تناقض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استصحاب طهارت آب،طهارت لباس شسته شده در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نتیجۀ استصحاب نجاست ثوب،حکم به بقاء نجاست ثوب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نتیجه متناقض و متضاد هستند و اجتماع نقیضین و ضدین در موضوع واحد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عمومات اخبار لا تنقض شامل شکّ مسبّبی شده و استصحاب در جانب مسبّب جاری شود و لکن شامل شک سببی نشده و استصحاب در جانب سبب جاری نشود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نجاست ثوب جاری بشود و دیگر نوبت به استصحاب طهارت آب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اخراج و یا تخصیص بلادلیل است یعنی که ما استصحاب سببی را بدون دلیل از حکم عام خارج کنیم که چنین تخصیصی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فرض بر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آب،اثر شرعی بقاء نجاست ثوب شسته شده در آن نیست،تا که با استصحاب نجاست ثوب آن اثر مترتب شود و دیگر نیازی به اجرای استصحاب در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نجاست،حداکثر کاشف از اینستکه در واقع آب نجس شده است و الاّ نجاست آب اثر ملاقات با نجس است و لذا وقتی سخن از کشف به میان می‌آید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مسبّبی اصل مثبت می‌شود که حجّت نمی‌باشد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اصل مثبت حجّت باشد باید که دارای اثر باشد و لکن نجاست آب اثر این</w:t>
      </w:r>
    </w:p>
    <w:p>
      <w:pPr>
        <w:pStyle w:val="BookText"/>
        <w:rPr/>
      </w:pPr>
      <w:r>
        <w:rPr>
          <w:rFonts w:ascii="IRNazanin" w:hAnsi="IRNazanin" w:eastAsia="IRNazanin"/>
          <w:color w:val="111111"/>
          <w:sz w:val="28"/>
          <w:sz w:val="28"/>
          <w:szCs w:val="28"/>
          <w:rtl w:val="true"/>
          <w:lang w:bidi="fa-IR"/>
        </w:rPr>
        <w:t>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استصحاب سببی بدون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شک سببی در عموم اخبار لا تنقض داخل باشد و لکن شک مسبّبی از این عموم خارج شود و هذا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بر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شکّ سببی هیچگونه مانعی از شمول اخبار لا تنقض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مانعی از شمول اخبار لا تنقض نسبت به شک سببی نبود اخبار لا تنقض شامل شکّ سببی شده که مفادش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 یقین سابق را به شک لاحق نقض نکن یعنی که بنا را بر بقاء طهارت بگذار کانّ به طهارت یقین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لا تنقض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شرعیّۀ مستصحب را بر آن مترتب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آثار شرعیّۀ طهارت آب،مرتفع شدن نجاست ثوب مغسول و حصول طهارت برای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به حکم استصحاب سبب،این اثر مترتب می‌شود،و وقتی این اثر مترتّب شد دیگر موضوعی برای استصحاب مسبّبی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شکی وجود ندارد تا مجرای استصحاب شود بلکه تعبّدا و تنزیلا یقین به طهارت ثوب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مسبّب،پای لا تنقض الیقین بالشکّ در میان نمی‌باشد بلکه نسبت به آن انقض الیقین بیقین اخر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لا تنقض نسبت به جانب سبب مانع می‌شود از قابلیّت شمول آن نسبت به طرف مسبّبی و چنین منعی قابل انکار نیست چرا که از باب حکومت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یعنی که دلیل حاکم تنزیلا موضوع دلیل محکوم را که شک است از بین ببرد که استصحاب سببی همین کار را به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سببی حاکم بر استصحاب مسبّبی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کبری قیاس یعنی مقدّم بودن دلیل یا اصل حاکم بر دلیل یا اصل محکوم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است چرا که حاکم مفسّر محکوم است و مفسّر مقدّم بر مفسّر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دعوی أنّ الیقین بالنجاسة أیضا من أفراد العامّ،فلا وجه لطرحه و إدخال الیقین بطهارة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معنی عدم نقض یقین النجاسة أیضا رفع الید عن الامور السابقة المضادّة لاثار المستصحب،کالطّهارة السّابقة الحاصلة لملاقیه و غیرها،فیعود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نلتزم هنا أیضا ببقاء طهارة الملاقی،و سیجیء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نقض یقین النجاسة بالدلیل الدالّ علی أنّ کلّ نجس غسل بماء طاهر فقد طهر،و فائدة استصحاب الطاهرة إثبات کون الماء طاهرا به،بخلاف نقض یقین الطهارة بحکم الشارع بعدم نقض یقین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عملنا باستصحاب النجاسة کنّا قد طرحنا الیقین بطهارة الماء من غیر ورود دلیل شرعیّ علی نجاسته؛لأنّ بقاء النجاسة فی الثوب لا یوجب زوال الطهارة عن الماء،بخلاف ما لو عملنا باستصحاب طهارة الماء؛فإنّه یوجب زوال نجاسة الثوب بالدلیل الشرعیّ،و هو ما دلّ علی أنّ الثوب المغسول بالماء الطاهر یطهر،فطرح الیقین بنجاسة الثوب لقیام الدلیل علی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یشکل؛بأنّ الیقین بطهارة الماء و الیقین بنجاسة الثوب المغسول به،کلّ منهما یقین سابق شکّ فی بقائه و ارتفاعه،و حکم الشارع بعدم النقض نسبته إلیهما علی حدّ سواء؛لأنّ نسبة حکم العامّ إلی أفراده علی حدّ سواء،فکیف یلاحظ ثبوت هذا الحکم للیقین بالطهارة أوّلا حتّی یجب نقض الیقین بالنجاسة،لأنّه مدلوله و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شمول حکم العامّ لبعض الأفراد سببا لخروج بعض الأفراد عن الحکم أو عن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فاسد،بعد فرض تساوی الفردین فی الفردیّة مع قطع النظر عن ثبوت الحکم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فردیّة أحد الشیئین إذا توقّف علی خروج الاخر المفروض الفردیّة عن العموم،</w:t>
      </w:r>
    </w:p>
    <w:p>
      <w:pPr>
        <w:pStyle w:val="BookText"/>
        <w:rPr/>
      </w:pPr>
      <w:r>
        <w:rPr>
          <w:rFonts w:ascii="IRNazanin" w:hAnsi="IRNazanin" w:eastAsia="IRNazanin"/>
          <w:color w:val="111111"/>
          <w:sz w:val="28"/>
          <w:sz w:val="28"/>
          <w:szCs w:val="28"/>
          <w:rtl w:val="true"/>
          <w:lang w:bidi="fa-IR"/>
        </w:rPr>
        <w:t>وجب الحکم بعدم فردیّته،و لم یجز رفع الید عن العموم؛لأنّ رفع الید حینئذ عنه یتوقّف علی شمول العامّ لذلک الشیء المفروض توقّف فردیّته علی رفع الید عن العموم،و هو دور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العامّ من قبیل لازم الوجود للشکّ السببیّ،کما هو شأن الحکم الشرعیّ و موضوعه،فلا یوجد فی الخارج إلاّ محکوما،و المفروض أنّ الشکّ المسبّبیّ أیضا من لوازم وجود ذلک الشکّ،فیکون حکم العامّ و هذا الشکّ لازمین لملزوم ثالث فی مرتبة واحدة،فلا یجوز أن یکون أحدهما موضوعا للاخر لتقدّم الموضوع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افراد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لذا دلیلی برای طرح و اخراج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استصحاب نجاسة الثوب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عمومیّت عام و داخل کردن یقین به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یا استصحاب طهارة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تحت عموم عام وجود ندارد، دفع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معنای عدم 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نجاست ثوب نیز رفع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برداشتن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سابقۀ متضادّۀ با آثار مستصحب است مثل طهارت سابقه‌ای که حاصل شده است برای 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استصحاب طهارت ید باشد که با ثوب مزبور ملاقات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آثار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حرمت پوشیدن لباس نجس به هنگام نماز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محذور دوباره رخ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چرا از طهارت ید دست بردارم بلکه استصحاب می‌کنم طهارت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در اینجا نیز ما ملتزم شویم به بقاء طهارت 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موردی استصحاب خودش را جاری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فساد این هم بزودی توضیح داده خواهد شد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نجاست ثوب بخاطر دلیلی است که دلالت می‌کند بر اینکه هر نجسی که با آب طاهری شسته شود پاک می‌شود،و نتیجۀ استصحاب طهارة الماء اثبات پاک بودن این آب است به برکت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صغرای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خلاف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برداشتن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بخاطر حکم شارع به عدم 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جانب نجاست است</w:t>
      </w:r>
      <w:r>
        <w:rPr>
          <w:rFonts w:eastAsia="IRNazanin" w:cs="IRNazanin"/>
          <w:color w:val="111111"/>
          <w:sz w:val="28"/>
          <w:szCs w:val="28"/>
          <w:rtl w:val="true"/>
          <w:lang w:bidi="fa-IR"/>
        </w:rPr>
        <w:t>.</w:t>
      </w:r>
      <w:bookmarkStart w:id="412" w:name="pg12648_126108"/>
    </w:p>
    <w:p>
      <w:pPr>
        <w:pStyle w:val="BookText"/>
        <w:rPr/>
      </w:pPr>
      <w:bookmarkEnd w:id="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در جانب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جاری کنیم،به تحقیق استصحاب یقین به طهارت آن آب را از دست داده‌ایم بدون اینکه دلیلی شرعی بر نجاست آن وارد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تخصیص بلامخصّص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بقاء نجاست در ثوب موجب از بین رفتن طهارت آب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طهارت ثوب اثر طهارت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استصحاب را در طهارت آن آب جاری کنیم موجب از بین رفتن نجاست ثوب می‌شود با دلیل شرعی و آن اینستکه ثوب شسته شده با آب پاک،پاک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همان کبری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یقین به نجاست ثوب بخاطر اقامۀ دلیل بر طهارت آن است</w:t>
      </w:r>
      <w:r>
        <w:rPr>
          <w:rFonts w:eastAsia="IRNazanin" w:cs="IRNazanin"/>
          <w:color w:val="111111"/>
          <w:sz w:val="28"/>
          <w:szCs w:val="28"/>
          <w:rtl w:val="true"/>
          <w:lang w:bidi="fa-IR"/>
        </w:rPr>
        <w:t>.</w:t>
      </w:r>
    </w:p>
    <w:p>
      <w:pPr>
        <w:pStyle w:val="Heading6"/>
        <w:numPr>
          <w:ilvl w:val="5"/>
          <w:numId w:val="1"/>
        </w:numPr>
        <w:rPr/>
      </w:pPr>
      <w:bookmarkStart w:id="413" w:name="__RefHeading___Toc428431_222507752"/>
      <w:bookmarkStart w:id="414" w:name="_Toc159"/>
      <w:bookmarkEnd w:id="413"/>
      <w:r>
        <w:rPr>
          <w:rtl w:val="true"/>
        </w:rPr>
        <w:t>اشکال</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اشکال می‌شود به اینکه یقین به طهارت این آب و یقین به نجاست لباس شسته شده با آن هریک یقین سابق است که در بقاء و ارتفاع آن شک می‌شود و لذا حکم شارع به عدم نقض نسبت به هردو در یک حدّ مساوی است چونکه نسبت حکم عام به افرادش بطور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حکم عام نسبت به افرادش مساوی است،چگونه ثبوت لا تنقض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درجۀ اوّل نسبت به طهارت آب مورد ملاحظه قرار می‌گیرد تا که نقض و از دست دادن یقین به نجاست واجب بشود؟چونکه مقتضا و مدلول جلو انداختن استصحاب طهارت آب،از دست دادن یقین به نجاست ثوب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اینکه قرار دادن شمول حکم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بعض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خارج شدن بعضی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حکم 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لا تنقض در جانب سبب موجب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از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شما در ما نحن فیه چنین کردید و این پس از فرض تساوی دو فرد در فردیّت،با قطع نظر از ثبوت حکم،فاسد است</w:t>
      </w:r>
      <w:r>
        <w:rPr>
          <w:rFonts w:eastAsia="IRNazanin" w:cs="IRNazanin"/>
          <w:color w:val="111111"/>
          <w:sz w:val="28"/>
          <w:szCs w:val="28"/>
          <w:rtl w:val="true"/>
          <w:lang w:bidi="fa-IR"/>
        </w:rPr>
        <w:t>.</w:t>
      </w:r>
    </w:p>
    <w:p>
      <w:pPr>
        <w:pStyle w:val="Heading6"/>
        <w:numPr>
          <w:ilvl w:val="5"/>
          <w:numId w:val="1"/>
        </w:numPr>
        <w:rPr/>
      </w:pPr>
      <w:bookmarkStart w:id="415" w:name="__RefHeading___Toc428433_222507752"/>
      <w:bookmarkStart w:id="416" w:name="_Toc160"/>
      <w:bookmarkEnd w:id="415"/>
      <w:r>
        <w:rPr>
          <w:rtl w:val="true"/>
        </w:rPr>
        <w:t>دفع اشکال</w:t>
      </w:r>
      <w:bookmarkEnd w:id="416"/>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فوق دفع می‌شود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 یکی از دو شیء یعنی شک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متوقّف باشد بر خارج شدن شکّ سببی که نسبت به لا تنقض</w:t>
      </w:r>
      <w:bookmarkStart w:id="417" w:name="pg12648_126110"/>
    </w:p>
    <w:p>
      <w:pPr>
        <w:pStyle w:val="BookText"/>
        <w:rPr/>
      </w:pPr>
      <w:bookmarkEnd w:id="417"/>
      <w:r>
        <w:rPr>
          <w:rFonts w:ascii="IRNazanin" w:hAnsi="IRNazanin" w:eastAsia="IRNazanin"/>
          <w:color w:val="111111"/>
          <w:sz w:val="28"/>
          <w:sz w:val="28"/>
          <w:szCs w:val="28"/>
          <w:rtl w:val="true"/>
          <w:lang w:bidi="fa-IR"/>
        </w:rPr>
        <w:t>مفروض الفردیّه است نسبت به عموم لا تنقض،واجب می‌شود حکم به عدم فردیّت شکّ مسبّبی نسبت به لا تنقض،در حالیکه رفع الید از عموم 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شک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رفع ید از جانب سبب در اینصورت متوقّف می‌شود بر شمول عام بر شکّ مسبّبی در حالیکه فرض بر اینستکه فرد بودن مسبّب هم متوقّف بر اینستکه عام شامل سبب نشود و این دور محال است</w:t>
      </w:r>
      <w:r>
        <w:rPr>
          <w:rFonts w:eastAsia="IRNazanin" w:cs="IRNazanin"/>
          <w:color w:val="111111"/>
          <w:sz w:val="28"/>
          <w:szCs w:val="28"/>
          <w:rtl w:val="true"/>
          <w:lang w:bidi="fa-IR"/>
        </w:rPr>
        <w:t>.</w:t>
      </w:r>
    </w:p>
    <w:p>
      <w:pPr>
        <w:pStyle w:val="Heading6"/>
        <w:numPr>
          <w:ilvl w:val="5"/>
          <w:numId w:val="1"/>
        </w:numPr>
        <w:rPr/>
      </w:pPr>
      <w:bookmarkStart w:id="418" w:name="__RefHeading___Toc428435_222507752"/>
      <w:bookmarkStart w:id="419" w:name="_Toc161"/>
      <w:bookmarkEnd w:id="418"/>
      <w:r>
        <w:rPr>
          <w:rtl w:val="true"/>
        </w:rPr>
        <w:t>پاسخ به اشکال به بیانی دیگر</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می‌خواهی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حرمة 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لوازم وجود شکّ سببی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این شأن خود حکم شرعی و موضوع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هر کجا که موضوع حکم شرع محقّق شود خود حکم شرع هم می‌آید مثلا تا انگور تبدیل به خمر شود، حرمت هم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 سببی در خارج پدید نمی‌آید مگر در حالیکه محکوم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حرمة نقض الیقین بالای سر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اینستکه شک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در نجاست و طهارت 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لوازم وجود آن شک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در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حرمة 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شک مسبّبی،دو لازم می‌باشند برای یک 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 سببی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مرتبۀ واحده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جایز نیست که یکی از این دو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عرض 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باشد برای لازم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نمی‌شود که حرمة نقض الیقین بالشّک را دوباره در مسبّب جاری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تقدّم موضوع طبعی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این دو لازم وحدت رتبه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 این قسمت چیست؟</w:t>
      </w:r>
    </w:p>
    <w:p>
      <w:pPr>
        <w:pStyle w:val="BookText"/>
        <w:rPr/>
      </w:pPr>
      <w:r>
        <w:rPr>
          <w:rFonts w:ascii="IRNazanin" w:hAnsi="IRNazanin" w:eastAsia="IRNazanin"/>
          <w:color w:val="111111"/>
          <w:sz w:val="28"/>
          <w:sz w:val="28"/>
          <w:szCs w:val="28"/>
          <w:rtl w:val="true"/>
          <w:lang w:bidi="fa-IR"/>
        </w:rPr>
        <w:t>پاسخ به دو اشکال اساسی است که به دلیل دوّم شیخ در مطلب قبل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الیقین بالنّجاسة ایضا من افراد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چیست؟</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اوّلین اشکال به دلیل دوّم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یقین به طهارت آب و شکّ در بقاء آن،فرد و یا به تعبیر دیگر مصداقی از افراد و مصادیق اخبار و عمومات لا تنقض است،همانطور هم یقین به نجاست ثوب و شک در طهارت آن نیز فرد و مصداقی از این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شما یکی از این دو فرد را که یقین به نجاست است از تحت عموم عام خارج می‌کنید تا که فرد دیگر که یقین به طهارت آب باشد در تحت عام داخل و باقی بماند؟چه وجهی برای این کار وجود دارد و چرا این کار را به عکس انجام نمی‌دهید؟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دو جواب از این اعتراض می‌دهند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نقضی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نقضی شیخ به اشکال مزبور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بحث در طهارت آب و نجاست ثوب بود،لکن بحث را به باب ملاقی ثوب برده از شما می‌پرسیم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لباس نجسی را با آب مشکوک بشوئیم و سپس شیء طاهری با این لباس مرطوب ملاقات کند،حکم شیء ملاقی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شک در نجاست ملاقی مسبّب از شک در بقاء نجاست ملاقا یعنی ثوب و شک در ملاقا هم مسبّب از شک در طهارت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بگوئید اصل سببی مقدّم است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طهارت آب را استصحاب کن و طهارت ثوب را بر آن مترتّب کن و سپس طهارت ملاقی را مترتب کن بر طهارت ثوب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بگوئید تفاوتی ندارد و هردو استصحاب قابل جریان است و نتیجۀ جریان هردو اصل تعارض و تساقط است می‌گوئیم همۀ این حرفها در ملاقی و ملاقا نیز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از شما می‌پرسم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که در آنجا استصحاب سببی را مقدّم بدارید،چرا در ما نحن فیه این کار را نکرده و آن را مقدّم نمی‌دارید؟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بخواهید که مسببی را مقدّم بدارید باز مبتلای به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بگوئید هردو استصحاب یعنی هم بقاء نجاست ثوب و هم بقاء طهارت ملاقی جاری می‌شوند و در نتیجه تعارضا و تساقطا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می‌گوئیم که استصحاب طهارت ملاقی فاسد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نقض یقین النّجاسة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حلّی شیخ از اشکال مزبور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استصحاب سببی را در اخبار لا تنقض داخل کرده و استصحاب مسبّبی را از تحت آن خارج کنیم،اخراج مع الدلیل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کبرای کلّی شرعی داریم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نجس قابل للتطهیر اذا غسل بماء طاهر زال 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صغری نیز به برکت لا تنقض برای آن درست کرده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طاهر و کلّ نجس قابل للتطهیر اذا غسل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الثّوب المغسول بذلک الماء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یک امر کاملا منطقی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به عکس عمل کرده و شک مسبّبی را داخل در عموم اخبار لا تنقض کرده و شک سببی را از آن اخراج کنیم،اخراجی بدون دلیل صورت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در اینجا دیگر یک کبرای کلّی شرعی نداریم به اینکه هرگاه ثوب نجس بود حتما آن آب قلیل هم نجس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به حکم عقل هم ملازمه‌ای باشد و لکن به لحاظ شرعی کبرای کلّی شرعی نداریم تا که صغری را به آن ضمیمه کرده و نتیجۀ مطلوب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 یا به تعبیر دیگر اخراج یقین به طهارت آب بلادلیل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طرح و اخراج یقین به نجاست به دلیل قیام دلیل بر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قد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دوّمین اشکال بر دلیل دوّم شیخ بر اثبات قول اوّل یعنی تقدّم اصل سببی بر مسبّبی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بیان اشکال بفرمائید کلّی به لحاظ منطقی بر چند قسم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دو قسم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 متواطی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 مشکّک</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متواطی عبارتست از آن مفهوم کلّی‌ای که صدق آن بر تمام افرادش بالتّساوی باشد</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که به معنای حیوان ناطق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 هم بطور یکسان بر سفید و سیاه،شرقی و غربی،صغیر و کبیر،زن و مرد،عالم و جاهل،مسلم و کافر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بقول مطلق گفته می‌شود انسان،همین حیوان ناطق به ذهن تبادر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مشکک آن است که صدقش بر افراد و مصادیقش بالتّفاوت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 بواسطۀ اولیّت و اخریت است یا بواسطۀ اقدم بودن و اخر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بواسطۀ شدّت و ضعف است و یا بواسطۀ اولویّت و عدم آن است یا بواسطۀ ازیدیّت و انقصیّت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مفهوم کلّی نور که هم بر نور خورشید اطلاق می‌شود هم بر نور شمع و هکذا بر نور کرمک شب‌فروز نیز اطلاق می‌شود، امّا اصولا عند الاطلاق از نور،این فرد اضعف به ذهن تبادر نمی‌کند،الحاصل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مطلق بر افراد و مصادیق‌اش ممکن است بالتّفاوت باشد لکن از این باب که هر مطلقی یک فرد اکمل و اتم دارد که انصراف بدوی یا ظهوری بدان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صدق العام بر همۀ افرادش معمولا بطور تواطر و تساوی است چنانکه اکرم العلماء به نحو مساوی شامل عادل و فاسق می‌شود یعنی که فرقی بین آنها نمی‌گذارد مگر اینکه از خارج دلیلی برسد و مثلا عالم فاسق را تخصّصا یا تخصیصا از عموم عام خارج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تخصّصا مثل اینکه دلیل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 لیس بعالم یعنی که به فاسق به چشم عالم نگاه نکن و او را تعبّدا و تنزیلا غیر عالم بحساب 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دلیل بر آن عام حاکم شده و موضوع آن را محدود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تخصیصا مثل اینکه دلیل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 یعنی که اهل فسق موضوعا داخل در اکرم العلماء هستند و لکن حکما وجوب اکرام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تا زمانی که چنین دلیلی در کار نباشد حکم همان است که ذکر شد یعنی که صدق العام بر جمیع الافراد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فوق مستشکل در اشکال به دلیل دوّم شیخ بر اثبات قول اوّل چه می‌گوید؟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 عامّی داریم به نام لا تنقض الیقین بالشّک که این عام دارای دو فرد است که بطور مساوی بر هردو فرد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سببی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مسبّبی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خارج دلیل خاصّی داشتیم که یا استصحاب سببی را تخصیصا و حکما از عموم این عام خارج می‌کرد و یا استصحاب مسبّبی را تخصّصا و حکومة از تحت این عام خارج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تابع دلیل بودیم و لکن با این اعتراض که اینها برخلاف فرض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مفروض بحث ما در موردی است که دلیلی از خارج بر اخراج شکّ مسبّبی اقامه نشده است بلکه این شما هستید که با نفس شمول عام لا تنقض نسبت به شک سببی کشف کنید که شک مسبّبی مراد نبوده و خارج از عموم آن عام است و لذا اشکال ما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قبول این معنا که هردو شک از مصادیق عام هستند و صدق العام نیز بر همۀ افرادش مساوی است،دیگر معقول نیست که شما اوّل بیائید لا تنقض را در ناحیۀ شکّ مسبّبی جاری کنید و سپس نتیجه بگیرید که پس جای استصحاب مسبّبی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 که شما دخول احدهما در تحت عام را دلیل بر خروج آن دیگری بگیرید چرا که کس دیگری پیدا شده به عکس شما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لا تنقض نسبت به شک مسبّبی قرینه می‌شود بر خروج شک سببی و از آنجا که هیچیک بر دیگری رجحان ندارد پس مثل دو شکّی هستند که مسبّب از امر ثالثی هستند،آنهم از حیث لزوم اجمال العموم نسبت به هردو 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به دو بیان از این اشکال جواب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فردیّة احد الشیئین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اوّل شیخ در پاسخ به اشکال مزبور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پاسخ شیخ به اشکال مزبور به بیان اوّل بفرمائید که افراد و مصادیق عام به لحاظ تعلیقی بودن و تنجیزی بودن بر چند قسم‌اند؟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سه قسم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هردو و یا همۀ افراد آن عام تعلیقی هستند یعنی که شمول عام نسبت به یک فرد معلّق است بر عدم شمول آن نسبت به فرد دیگر و یا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علم اجمالی داریم به اینکه یکی از آن دو فرد حتما مراد نمی‌باشد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داخل در القسم الثانی است که دو استصحاب متعارض هردو مسبّب از امر</w:t>
      </w:r>
    </w:p>
    <w:p>
      <w:pPr>
        <w:pStyle w:val="BookText"/>
        <w:rPr/>
      </w:pPr>
      <w:r>
        <w:rPr>
          <w:rFonts w:ascii="IRNazanin" w:hAnsi="IRNazanin" w:eastAsia="IRNazanin"/>
          <w:color w:val="111111"/>
          <w:sz w:val="28"/>
          <w:sz w:val="28"/>
          <w:szCs w:val="28"/>
          <w:rtl w:val="true"/>
          <w:lang w:bidi="fa-IR"/>
        </w:rPr>
        <w:t>ثالثی باشند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همۀ افراد آن عام تنجیزی هستند یعنی که عام بصورت بالفعل شامل همه افرادش می‌شود مثل اکرم العلماء که با قطع به عدم تخصیص شامل تمام افراد و اصناف خودش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فردیّت این فرد و یا بعض افراد نسبت به آن عام تنجیزی است و عام قطعا شامل آن فرد و یا بعض افراد می‌شود لکن فردیّت دیگری نسبت به این عام تعلیقی است بدین معنا که آن دیگری فرد این عام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 از این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فوق بیان اوّل شیخ در پاسخ به اشکال مذکور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لا تنقض حتما شامل شک سببی هستند یعنی که شک سببی فرد تنجیزی این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اخبار مزبور شامل این فرد شد،آثار شرعیّۀ آن مترتّب شده و وضع مسبّب خود به خود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شمول این اخبار نسبت به شک مسبّبی تعلیقی است یعنی که شمول عام مزبور بر شک مسبّبی معلّق است بر عدم شمول آن نسبت به فرد تنجیزی یعنی شکّ سببی،و لذا اگر بخواهد که شامل این فرد هم بشود می‌شود دور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 شکّ مسبّبی برای لا تنقض متوقّف است بر عدم فردیّت شک سببی و الاّ اگر آن فرد بشود دیگر نوبت این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فردیّت شک سببی هم متوقّف است بر فردیت شک مسبّبی چونکه راه دیگری برای عدم فردیّت سببی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 شکّ مسبّبی متوقّف است بر فردیّت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دور،یعنی توقّف الشیء علی نفسه 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مستلزم تقدّم شیء بر نفس و بالمال مستلزم تناقض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و جهت یادآوری بفرمائید که عرض لازم به لحاظ منطقی بر چند قسم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سه قسم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ماهیّت و آن عرضی است که لازمۀ لا ینفکّ نفس طبیعت است در هر وعائی که باشد</w:t>
      </w:r>
    </w:p>
    <w:p>
      <w:pPr>
        <w:pStyle w:val="BookText"/>
        <w:rPr/>
      </w:pPr>
      <w:r>
        <w:rPr>
          <w:rFonts w:ascii="IRNazanin" w:hAnsi="IRNazanin" w:eastAsia="IRNazanin"/>
          <w:color w:val="111111"/>
          <w:sz w:val="28"/>
          <w:sz w:val="28"/>
          <w:szCs w:val="28"/>
          <w:rtl w:val="true"/>
          <w:lang w:bidi="fa-IR"/>
        </w:rPr>
        <w:t>چه در ظرف ذهن تصوّر شود و چه در خارج تحقق پیدا کند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 برای چهار و فردیّت برای 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وجود ذهنی و آن عرضی است که اگر ملزوم در ذهن تصوّر شود،این لازم و یا عارض را دارد نه در خارج مثل کلیّت برای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در ذهن تصوّر می‌شود کلّی بوده و قابل صدق بر کثیرین است و الا در خارج جزئی و شخصی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شیء مادامی که تشخّص پیدا نکند،ایجاد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 از معقولات ثانیه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وجود خارجی بدین معنا که اگر ملزوم در خارج موجود شود این لازم و یا اثر را دارد و لا غیر مثل حرارت که لازمۀ وجود خارجی آتش است و یا روشنائی که لازمۀ وجود خارجی خورشید است و الاّ با تصوّر آتش حرارت و با تصوّر خورشید روشنائی ایجاد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 از همین قبیل یعنی لازم وجود خارجی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مقدمة بفرمائید رابطۀ میان موضوع و محمول به لحاظ عدم تخلّف و یا تقدّم و تأخّر از چه نوعی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رابطۀ علّت و معلول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تخلف معلول از علّت تامّه از محالات است بدین معنا که ممکن نیست که علّت تامّه باشد و معلول نباشد و یا که ممکن نیست که معلول باشد و علّت نباشد،تخلّف حکم از موضوع نیز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امکان ندارد که حکمی بدون موضوع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که علّت تقدّم بالطّبع و بالرّتّبة بر معلول دارد هکذا موضوع از حیث رتبه مقدّم بر حکم است ولو وجودا همراه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ملزومی دو یا چند لازم داشته باشد وضعیّت آنها به لحاظ تقدّم و تأخّر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لوازم به لحاظ رتبه متأخّر از ملزوم هستند و لکن خود لوازم با یکدیگر تقدّم و تأخّر ربطی نداشته و در طول هم نیستند بلکه در عرض هم‌اند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سه مقدّمه‌ای که ذکر شد دوّمین بیان شیخ در پاسخ به اشکال مذکور چگونه است؟</w:t>
      </w:r>
    </w:p>
    <w:p>
      <w:pPr>
        <w:pStyle w:val="BookText"/>
        <w:rPr/>
      </w:pPr>
      <w:r>
        <w:rPr>
          <w:rFonts w:ascii="IRNazanin" w:hAnsi="IRNazanin" w:eastAsia="IRNazanin"/>
          <w:color w:val="111111"/>
          <w:sz w:val="28"/>
          <w:sz w:val="28"/>
          <w:szCs w:val="28"/>
          <w:rtl w:val="true"/>
          <w:lang w:bidi="fa-IR"/>
        </w:rPr>
        <w:t>بدین نحو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مقدّمه اوّل بلاشک حکم لا تنقض یعنی حرمت نقض از قبیل لازم وجود شک سببی است،چراکه شکّ سببی موضوع و حکم حرمت محمول آن است و لذا هرگاه که موضوع یافت شود محمول هم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سببی در خارج بوجود نمی‌آید مگر اینکه محکوم به حرمت نقض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مقدّمۀ دوّم نیز بلاتردید شک مسبّبی هم از لوازم وجود شک سببی است چراکه قانون سببیّت و مسبیّت این 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که شک مسبّبی موضوع از برای لا تنقض باشد در حالیکه این دو در عرض هم هستند و حال آنکه موضوع رتبة باید مقدّم باشد و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شکّ سببی،شکّ مسبّبی فرد و مصداق لا تنقض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سببی و استصحاب در آن بر مسبّبی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یبن علی تقدیم الاستصحاب فی الشکّ السببیّ کان الاستصحاب قلیل الفائدة جدّا؛لأنّ المقصود من الاستصحاب غالبا ترتیب الاثار الثابتة للمستصحب،و تلک الاثار إن کانت موجودة سابقا أغنی استصحابها عن استصحاب ملزومها،فتنحصر الفائدة فی الاثار التی کانت معدومة،فإذا فرض معارضة الاستصحاب فی الملزوم باستصحاب عدم تلک اللوازم و المعاملة معها علی ما یأتی فی الاستصحابین المتعارضین،لغی الاستصحاب فی الملزوم و انحصرت الفائدة فی استصحاب الأحکام التکلیفیّة التی یراد بالاستصحاب إبقاء أنفسها فی الزمان اللاّحق</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عدم الحاجة إلی الاستصحاب فی الاثار السابقة؛بناء علی أنّ إجراء الاستصحاب فی نفس تلک الاثار موقوف علی إحراز الموضوع لها و هو مشکوک فیه،فلا بدّ من استصحاب الموضوع،إمّا لیترتّب علیه تلک الاثار،فلا یحتاج إلی استصحاب أنفسها المتوقّفة علی بقاء الموضوع یقینا،کما حقّقنا سابقا فی مسألة اشتراط بقاء الموضوع،و إمّا</w:t>
      </w:r>
      <w:bookmarkStart w:id="420" w:name="pg12648_126126"/>
    </w:p>
    <w:p>
      <w:pPr>
        <w:pStyle w:val="BookText"/>
        <w:rPr/>
      </w:pPr>
      <w:bookmarkEnd w:id="420"/>
      <w:r>
        <w:rPr>
          <w:rFonts w:ascii="IRNazanin" w:hAnsi="IRNazanin" w:eastAsia="IRNazanin"/>
          <w:color w:val="111111"/>
          <w:sz w:val="28"/>
          <w:sz w:val="28"/>
          <w:szCs w:val="28"/>
          <w:rtl w:val="true"/>
          <w:lang w:bidi="fa-IR"/>
        </w:rPr>
        <w:t>لتحصیل شرط الاستصحاب فی نفس تلک الاثار،کما توهّمه بعض فیما قدّمناه؛من أنّ بعضهم تخیّل أنّ موضوع المستصحب یحرز بالاستصحاب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فی الملزومات محتاج إلیه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421" w:name="__RefHeading___Toc428437_222507752"/>
      <w:bookmarkStart w:id="422" w:name="_Toc162"/>
      <w:bookmarkEnd w:id="421"/>
      <w:r>
        <w:rPr>
          <w:rtl w:val="true"/>
        </w:rPr>
        <w:t>دلیل سوّم</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بنابر تقدیم استصحاب در شکّ سببی گذاشته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تعارض استصحاب سببی و مسبّبی و تساقط آن دو گذاشته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خیلی کم‌فائده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مقصود از استصحاب غالبا مترتّب کردن آثار ثابته برای موضوع مستصحب است و این آثار ثابته اگر آثاری هستند که در گذشته وجود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موضوع هماهنگ‌اند مثل استصحاب حیات زید برای وجوب نفقۀ زوجه‌اش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آن آثار بی‌نیاز از استصحاب 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حیات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لذا فائدۀ استصحاب منحصر می‌شود در آثاری که معدومه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متضاده و ناسازگار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حکم به طهارت ثوبی که با این آب شسته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بر این باشد که استصحاب در 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طهارة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کند با استصحاب عدم آن لوازم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نجاست 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معاملۀ با آن همان حکم تعارضا و تساقطا در دو استصحاب متعارض باشد،استصحاب در 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فایدۀ منحصر می‌شود در استصحاب احکام تکلیفیّه که از استصحاب تنها ابقاء همان حکم سابق در زمان لاحق اراده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ترتیب آثار</w:t>
      </w:r>
      <w:r>
        <w:rPr>
          <w:rFonts w:eastAsia="IRNazanin" w:cs="IRNazanin"/>
          <w:color w:val="111111"/>
          <w:sz w:val="28"/>
          <w:szCs w:val="28"/>
          <w:rtl w:val="true"/>
          <w:lang w:bidi="fa-IR"/>
        </w:rPr>
        <w:t>).</w:t>
      </w:r>
    </w:p>
    <w:p>
      <w:pPr>
        <w:pStyle w:val="Heading6"/>
        <w:numPr>
          <w:ilvl w:val="5"/>
          <w:numId w:val="1"/>
        </w:numPr>
        <w:rPr/>
      </w:pPr>
      <w:bookmarkStart w:id="423" w:name="__RefHeading___Toc428439_222507752"/>
      <w:bookmarkStart w:id="424" w:name="_Toc163"/>
      <w:bookmarkEnd w:id="423"/>
      <w:r>
        <w:rPr>
          <w:rtl w:val="true"/>
        </w:rPr>
        <w:t>عدم تمامیّت این دلیل</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عدم نیاز به استصحاب موضوعی در آثار سابقۀ هماهنگ را که شما فرمودید ما قبول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اجراء استصحاب در خود این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وجوب 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است بر احراز موضوع این</w:t>
      </w:r>
    </w:p>
    <w:p>
      <w:pPr>
        <w:pStyle w:val="BookText"/>
        <w:rPr/>
      </w:pPr>
      <w:r>
        <w:rPr>
          <w:rFonts w:ascii="IRNazanin" w:hAnsi="IRNazanin" w:eastAsia="IRNazanin"/>
          <w:color w:val="111111"/>
          <w:sz w:val="28"/>
          <w:sz w:val="28"/>
          <w:szCs w:val="28"/>
          <w:rtl w:val="true"/>
          <w:lang w:bidi="fa-IR"/>
        </w:rPr>
        <w:t>آثار در حالیکه موضوع مشکوک فیه است و لذا ناگزیر از استصحاب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حیات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بخاطر اینکه این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خودبه‌خود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 بر آن موضوع می‌شوند که در نتیجه نیازی به استصحاب خود آن آثاری که یقینا متوقّف بر احراز موضوع‌اند نمی‌باشد،چنانکه قبلا در مسأله اشتراط بقاء موضوع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استصحاب حکم مشروط به احراز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بخاطر تحصیل شرط استصحاب در خود آن آثار است،چنانکه بعضی آن را توهّم کرده‌اند در مطلبی که ما در گذشته تقدیم کردیم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خیال کرده‌اند که موضوع مستصحب با استصحاب احراز می‌شود و سپس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نفقه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ملزومات علی کلّ حال مورد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 این قسمت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سوّمین دلیل از ادّلۀ مشهور بر تقدیم استصحاب سببی بر مسبّبی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مراد از استصحاب موضوعی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موضوعی،آن است که در موضوع حکم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اجراء استصحاب در موضوع حکم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عبارتست از ترتیب آثار شرعیّۀ آن موضوع،فی المثل حیات زید را استصحاب می‌کنیم به منظور اثبات وجوب نفقه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حکمی چگونه استصحابی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استصحابی است که در خود حکم جاری می‌شود و مراد از اجراء آن جعل حکم مماثل ظاهری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واقعا واجب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عصر غیبت است در وجوب آن شک داریم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استصحاب وجوب،یک وجوب شرعی ظاهری،مماثل با وجوب واقعی آن جعل می‌شود</w:t>
      </w:r>
    </w:p>
    <w:p>
      <w:pPr>
        <w:pStyle w:val="BookText"/>
        <w:rPr/>
      </w:pPr>
      <w:r>
        <w:rPr>
          <w:rFonts w:ascii="IRNazanin" w:hAnsi="IRNazanin" w:eastAsia="IRNazanin"/>
          <w:color w:val="111111"/>
          <w:sz w:val="28"/>
          <w:sz w:val="28"/>
          <w:szCs w:val="28"/>
          <w:rtl w:val="true"/>
          <w:lang w:bidi="fa-IR"/>
        </w:rPr>
        <w:t>که وظیفۀ ظاهریّه و فعلیّۀ ما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استصحابات از قبیل استصحابات موضوعیّه است و حال آنکه استصحابات حکمیّه بسیار کم‌اند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روایات باب نوعا کدامیک از شبهات موضوعیه و حکمیّه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 شبهات موضوعیّه است تا آنجا که بر همین اساس برخی مدّعی شده‌اند که این اخبار تنها دلیل بر حجیّت استصحاب در موضوعات بوده و به درد شبهات حکمیّه نمی‌خورند و این در حالی است که هدف اصلی اصولیین اثبات حجیّت استصحاب در احکام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مشهور براساس شواهد و قرائنی به این مدّعا پاسخ داده‌اند که در باب اخبار استصحاب بحث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مطالب فوق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لم یبن علی تقدیم الاستصحاب فی الشّک السبّبیّ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سببی را بر مسبّبی مقدّم نداریم لازم می‌آید که استصحاب کم‌فایده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فالملزوم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بیان ملازمه مقدّمة بفرمائید آثار شرعیّه‌ای که استصحابات موضوعیه به منظور ترتّب آنها اجراء می‌شوند خود بر چند قسم‌اند؟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شرعیّه‌ای که قبلا موجود بوده‌اند و اکنون شک در بقاء آنها داریم لکن به تبع شک در بقاء موضوع،فی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گذشته دارای حیات و به تبع وجوب نفقه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بقاء حیات و به تبع در بقاء وجوب نفقه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اینجا نیاز به استصحاب موضوعی است؟</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خیر،در اینگونه موارد نیازی به استصحاب موضوعی نیست زیرا بر فرض عدم جریان آن نیز</w:t>
      </w:r>
    </w:p>
    <w:p>
      <w:pPr>
        <w:pStyle w:val="BookText"/>
        <w:rPr/>
      </w:pPr>
      <w:r>
        <w:rPr>
          <w:rFonts w:ascii="IRNazanin" w:hAnsi="IRNazanin" w:eastAsia="IRNazanin"/>
          <w:color w:val="111111"/>
          <w:sz w:val="28"/>
          <w:sz w:val="28"/>
          <w:szCs w:val="28"/>
          <w:rtl w:val="true"/>
          <w:lang w:bidi="fa-IR"/>
        </w:rPr>
        <w:t>چون نسبت به حکم و اثر شرعی آن،ارکان استصحاب تام است،خود حکم استصحاب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شرعیّه‌ای که قبلا وجود نداشتند و لکن از این به بعد می‌خواهند که حادث شوند که ما نحن فیه از همین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طهارت آب را و نتیجه می‌گیریم زوال نجاست ثوب و حصول طهارت آن را در حالیکه حالت سابقۀ آن نجاست بود و نه طهارت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شرعی یعنی طهارت ثوب،جدید است و قبلا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چیست؟و بیان ملازمه در دلیل سوّم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بخش یعنی در مواردی که آثار شرعیّه قبلا نبوده‌اند و لکن جدیدا حادث می‌شوند مثل طهارت ثوب که قبلا نبود و سپس استصحاب طهارت الماء حادث شد،هر دو استصحاب سببی و مسبّبی را جاری و معارض بدانیم لازمه‌اش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استصحابات موضوعیه رفع ید کرده و تنها به استصحابات حکمیه اکتفا کنیم که در مقایسۀ با استصحابات موضوعیّه بسیار کم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بیان الملازمة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قلیل الجدوی می‌بود این همه از سوی ائمه علیهم السلام و فقهای عظام بدان توجّه و اهتمام نمی‌شد و لذا اهتمام فراوان پیشوایان دین دلیل بر کثیر الفایده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فالملزوم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تقدیم استصحاب سببی بر مسبّبی باطل است پس نقیض آن‌که تقدیم باشد،صادق است و هذا 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دلیل مزبور بواسطۀ شیخ است به اینکه ما ملازمۀ استدلال شما را قبول نداریم چراکه شما گفتید در استصحابات موضوعی که به منظور ترتیب اثر اجراء می‌شود اگر آثار مترتبه از اموری باشند که سابقا موجود بودند و اکنون در بقاء آنها شک داریم در این فرض نیازی به استصحاب موضوعی نداریم چونکه خود اثر و حکم شرعی حالت سابقۀ وجودی دارد و استصحاب اثر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یک نکتۀ اساسی غفلت کردید و آن اینکه شرط جریان استصحابات حکمیّه احراز موضوع است که باید علما و ظنّا احراز شود،تا اثر و حکم بر آن مترتّب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موضوعی نباشد اثر و عرض بدون موضوع شایسته نیست مضافا بر اینکه وجود آن عرض و اثر در موضوعی دیگر ربطی به استصحاب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اثر و عرض یا حکم باید در همان موضوع اوّلی و یا به تعبیر دیگر موضوع سابق که هم اکنون باقی 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نفقه سابقا بر حیات زید مترتّب می‌شد،اکنون نیز باید بر همان مترتّب شود،پس باید موضوع احراز شود،برای احراز موضوع هم راهی جز استصحاب موضوع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گفته شد که مشهور و قول حق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استصحابات موضوعی دیگر نیازی به استصحاب حکمی نیست،بلکه آثار شرعیّه خودبه‌خود مترتب می‌شوند اعمّ از اینکه موضوع وجدانا محرز شود یا تعبّدا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بله،برخی توهم کرده بودند که باید استصحاب الحکم جاری شود منتهی چون شرط جریان استصحاب الحکم احراز موضوع است پس اوّل باید موضوع الحکم را با استصحاب احراز کرد و سپس استصحاب را در خود حکم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قبول کنیم که در این فرض هم نیاز به استصحاب سببی داریم و لذا لغو نیست بلکه هم مفید است و هم معارض ندارد،و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سببی و مسبّبی دو نتیجۀ متنافی دارند مثل طهارت آب و نجاست ثوب در صورتی هم که قائل به تعارض و تساقط شویم باز محذوری پیش نمی‌آید و استصحاب قلیل الجدوی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الأخبار عدم الاعتبار بالیقین السابق فی مورد الشکّ المسببیّ،بیان ذلک أنّ الامام،علیه السّلام،علّل وجوب البناء علی الوضوء السّابق فی صحیحة زرارة بمجرّد کونه متیقّنا سابقا غیر متیقّن الارتفاع فی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بقاء الطهاره المستلزم</w:t>
      </w:r>
      <w:bookmarkStart w:id="425" w:name="pg12648_126136"/>
    </w:p>
    <w:p>
      <w:pPr>
        <w:pStyle w:val="BookText"/>
        <w:rPr/>
      </w:pPr>
      <w:bookmarkEnd w:id="425"/>
      <w:r>
        <w:rPr>
          <w:rFonts w:ascii="IRNazanin" w:hAnsi="IRNazanin" w:eastAsia="IRNazanin"/>
          <w:color w:val="111111"/>
          <w:sz w:val="28"/>
          <w:sz w:val="28"/>
          <w:szCs w:val="28"/>
          <w:rtl w:val="true"/>
          <w:lang w:bidi="fa-IR"/>
        </w:rPr>
        <w:t>لجواز الدخول فی الصلاة بمجرّد الاستصحاب،و من المعلوم أنّ مقتضی استصحاب الاشتغال بالصلاة عدم براءة الذمّة بهذه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بعضهم جعل استصحاب الطهارة و هذا الاستصحاب من الاستصحابین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عدم جریان هذا الاستصحاب و انحصار الاستصحاب فی المقام باستصحاب الطهارة لم یصحّ تعلیل المضیّ علی الطهارة بنفس الاستصحاب،لأنّ تعلیل تقدیم أحد الشیئین علی الاخر بأمر مشترک بینهما قبیح،بل أقبح من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بالجملة،فأری المسألة غیر محتاجة إلی إتعاب النظر،و لذا لا یتأمّل العامّیّ بعد إفتائه باستصحاب الطهارة فی الماء المشکوک فی رفع الحدث و الخبث به و بیعه و شرائه و ترتیب الاثار المسبوقة بالعدم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کلّی إذا عملنا بالاستصحاب من باب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عملنا به من باب الظنّ،فلا ینبغی الارتیاب فیما ذکرنا،لإنّ الظنّ بعدم اللاّزم مع فرض الظنّ بالملزوم محال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فرض حصول الظنّ بطهارة الماء عند الشکّ فیلزمه عقلا الظنّ بزوال النجاسة عن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 فی طهارة الماء و نجاسة الثوب و إن کانا فی زمان واحد،إلاّ أنّ الأوّل لمّا کان سببا للثانی کان حال الذّهن فی الثانی تابعا لحاله بالنسبة إلی الأوّل، فلا بدّ من حصول الضنّ بعدم النجاسة فی المثال،فاختصّ الاستصحاب المفید للظنّ بما کان الشکّ فیه غیر تابع لشکّ آخر یوجب الظنّ،فافهم فانّه لا یخلو عن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 أنّ العقلاء البانین علی الاستصحاب فی امور معاشهم بل معادهم لا یلتفتون فی تلک المقامات إلی هذا الاستصحاب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نبّههم أحد لم یعتنوا فیعزلون حصّة الغائب من المیراث و یصحّحون معاملة وکلائه و یؤدّون عنه فطرته إذ کان عیالهم،إلی غیر ذلک من موارد ترتیب الاثار الحادثة علی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426" w:name="__RefHeading___Toc428441_222507752"/>
      <w:bookmarkStart w:id="427" w:name="_Toc164"/>
      <w:bookmarkEnd w:id="426"/>
      <w:r>
        <w:rPr>
          <w:rtl w:val="true"/>
        </w:rPr>
        <w:t>دلیل چهارم</w:t>
      </w:r>
      <w:bookmarkEnd w:id="427"/>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اخبار و روایات ائمّه علیهم السلام استفاده می‌شود عدم اعتبار یقین سابق در مورد شکّ مسبّبی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بناء بر وضوی سابق را در صحیحه زراره،صرفا معلّل فرمود به اینکه در زمان سابق متیقّن بوده و لکن در زمان لاحق متیقّن الارتفاع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طهارتی که مستلزم جواز دخول در نماز است را معلّل فرموده به مجرّد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تو متطهّری به علّت اینکه استصحاب مساعد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است که مقتضای استصحاب اشتغال به نماز،عدم برائت ذمّه نسبت به این نماز است تا آنجا که بعضی استصحاب طهارت و این استصحاب اشتغال به نماز را از استصحابین متعارضین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یجری قاعدة الاشتغال،سپس باید وضو گرفته نماز بخوانی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نبود اینکه استصحاب،در مسبّبی جاری نمی‌شود و اگر نبود اینکه استصحاب در سببی و مسبّبی منحصر است در سببی،هرآینه صحیح نبود علّت آوردن امام بر مضیّ علی الطهارة با خود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علّت طهارت او را استصحاب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علّت آوردن بر تقدیم شک مسبّبی بر شکّ سببی با یک چیزی که مشترک میان هر دوست یعنی حرمة 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قبیح‌تر از ترجیح بلامرجّح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در ترجیح بلامرجح مقتضی ترجیح وجود ندارد و حال آنکه در سببی و مسبّبی مقتضی بر عدم ترجیح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که این مسأله بیش از این نیازی به اتعاب نظر ندارد و لذا فرد عامی نیز پس از افتاء مجتهد،در استصحاب طهارت در آب مشکوک،در رفع حدث و خبث و خرید و فروش بوسیلۀ آن و ترتیب آثار بر آن درنگ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 به اینجا در رابطۀ با تقدیم استصحاب سببی بر مسبّبی گفته شد در صورتی است که ما به استصحاب از باب اخبار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از باب اماره بودن و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یا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استصحاب عمل کنیم پس تردید در آنچه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اصل سببی بر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ظنّ به عدم 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طهارت ثوب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ظنّ به 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طهارت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محال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فرض حصول ظنّ به طهارت آن آب به هنگام شک،لازمۀ عقلی‌اش ظنّ به زوال نجاست از ثوب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بقاء نجاستش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در طهارت آب و شک در نجاست ثوب اگرچه در یک زمان واحد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معیّت زمانی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چون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است برای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ذهن در دوّمی تابع حال آن است نسبت به اوّلی و لذا ناگزیریم از حصول ظنّ به زوال نجاست در مثال مورد 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استصحابی که مفید ظنّ است،اختصاص می‌یابد به موردی که شک در آن تابع شک دیگری که موجب ظنّ می‌شود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را که گفته شد بفهم که خالی از دقّت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شاهد بر این مطلب ما که استصحاب اختصاص به جانب سبب دارد اینستکه عقلائی که در امور معاش و بلکه معادشان بناگذار بر استصحاب هستند در مقامات سببی و مسبّبی هرگز به استصحاب مسبّبی اعتنا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آنها را توجّه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در جانب مسبّبی هم می‌توانید استصحاب جاری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اعتنا نمی‌کنند و در نتیجه حصّه و سهم آن فرد غایب را از میراث جدا کرده و کنار می‌گذارند و معاملۀ وکلاء فرد غایب را محکوم به صحّت می‌کنند و در صورتیکه از عیال آنها باشد فطریه‌اش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استصحاب حیاتش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می‌نمایند،الی غیر ذلک از مواردی که بناست آثار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مستصحب سببی مترتّب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پرداختن بر دلیل چهارم از ادلّۀ تقدیم استصحاب سببی بر مسبّبی بفرمائید چه بحثی مقدّمة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که هر امر حادثی دارای علّتی است که تا آن علّت تامّه نشود آن امر حادث نشده و یافت نمی‌شود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یک امری حادث می‌شود و 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سببه فوجد المسبّب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دو یا چند امر حادث می‌شوند که هریک دارای علّت مختّصّ به خود می‌باشد در اینجا هم می‌توانیم بگوئیم</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امر حادث،زودتر از دیگر حوادث بوجود آمد چرا که علّت تامّۀ آن زودتر محقّق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دو امر حادث دارای یک علّت مشترکه هستند یعنی که هردو معلول یک علّت سوّم است،مثل حرارت و روشنائی که معلول طلوع خورشید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مواردی نمی‌توان گفت که فلان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از دیگری یعنی روشنائی،موجود شد،چون علّت آن یعنی طلوع شمس بوجود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طلوع شمس علّت مشترکه است و علّت مشترکه که آمد هردو لازم آن نیز می‌آید و هیچیک از دو لازم بر دیگری اولویت ندارد تا برای حدوث و تحقق آن به علّت مشترکه استدلال شود برای تقدیم یکی بر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شیخ می‌فرماید چنین استدلالی از ترجیح بلامرجح قبیح‌تر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ترجیح بلامرجّح مقتضی برای ترجیح وجود ندارد و لذا ترجیح یکی از دو طرف بر دیگر قبیح است و حال آنکه در ما نحن فیه مقتضی برای عدم ترجیح موجود است که همان علّت مشترک داشتن باشد و لذا با وجود مقتضی عدم ترجیح،کاملا بی‌وجه است و در نهایت قباحت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دلیل از ادّلۀ تقدیم استصحاب سببی بر مسبّبی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استصحاب به ضمیمۀ حکم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فوق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المستفاد من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روایات باب استصحاب،استفاده می‌شود که یقین سابق در مورد شکّ مسبّبی ارزش نداشته و نباید که بنا را بر آن گذاشت بلکه باید بناء را بر یقین سببی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هریک از روایات دو شک وجود دارد یکی شکّ سببی و دیگری شک مسبّبی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صحیحۀ اوّلی زراره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فانّه علی یقین من وضوئه و لا ینقض الیقین بالشّک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مکلّف مثلا شک در بقاء وضوء دارد و به دنبال آن شک در بقاء اشتغال ذمّه و این دوّمی مسبّب از اوّلی است،یعنی</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وضوء باقی باشد قطعا اشتغال ذمه به نماز برداشته می‌شود،لکن اگر وضوء مرتفع شده</w:t>
      </w:r>
    </w:p>
    <w:p>
      <w:pPr>
        <w:pStyle w:val="BookText"/>
        <w:rPr/>
      </w:pPr>
      <w:r>
        <w:rPr>
          <w:rFonts w:ascii="IRNazanin" w:hAnsi="IRNazanin" w:eastAsia="IRNazanin"/>
          <w:color w:val="111111"/>
          <w:sz w:val="28"/>
          <w:sz w:val="28"/>
          <w:szCs w:val="28"/>
          <w:rtl w:val="true"/>
          <w:lang w:bidi="fa-IR"/>
        </w:rPr>
        <w:t>باشد حتما اشتغال ذمّه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صحیحۀ ثانیۀ زراره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الثوب و لا تعید الصلوة لانّک کنت علی یقین من طهارتک فشکّک و لیس ینبغی لک ان تنقض الیقین بالشّکّ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دو شک و یقین وجود دارد،یکی یقین به طهارت ثوب و شک در بقاء آن هنگام نماز،و دیگری یقین به اشتغال ذمّه به صلات و شک در بقاء آن‌که این دوّمی مسبّب از آن اوّلی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و شک سببی را گرفته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را بر یقین به وضوء و طهارت بگذار و وارد نماز شو،لکن این بناگذاری را معلّل فرموده‌اند به قانون استصحاب و حال آنکه این قانون در ناحیۀ اشتغال ذمّه به نماز هم وجود دارد و به اصطلاح علّت مشترکه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این مطلب که با وجود استصحاب سببی دیگر نوبت به استصحاب مسبّبی نمی‌رسد و استصحاب منحصرا باید در سببی جاری شود،تعلیل این بناگذاری بر داشتن وضو به استصحاب صحیح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اینگونه تعلیل از قبیل همان حدوث حرارت قبل از روشنائی به علّت طلوع شمس است یعنی معلّل کردن تقدیم یکی از دو امر بر امر دیگر به یک علّت مشترکه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مقدّمه گفته شد که چنین تعلیلی اقبح از ترجیح بلامرجّح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تعلیل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سببی را بر مسبّبی به علّت استصحاب،ما کشف می‌کنیم که در واقع و به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اصل سببی بر مسبّبی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فاری المسألة غیر محتاجة الی اتعاب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سببی بر مسبّبی تقریبا از بدیهیّات بوده و فهم آن نیازی به زحمت زیاد ندارد تا جائی که یک فرد عامی هم وقتی مجتهدش فتوی می‌دهد که در آب مشکوک استصحاب طهارت جاری می‌شود و بنا را بر طهارت بگذار وی در مترتب کردن آثار درنگ نمی‌کند بلکه با آب مستصحب الطهاره وضو می‌سازد،غسل می‌کند،لباس نجس و یا بدن خبثی را تطهیر می‌کند،</w:t>
      </w:r>
    </w:p>
    <w:p>
      <w:pPr>
        <w:pStyle w:val="BookText"/>
        <w:rPr/>
      </w:pPr>
      <w:r>
        <w:rPr>
          <w:rFonts w:ascii="IRNazanin" w:hAnsi="IRNazanin" w:eastAsia="IRNazanin"/>
          <w:color w:val="111111"/>
          <w:sz w:val="28"/>
          <w:sz w:val="28"/>
          <w:szCs w:val="28"/>
          <w:rtl w:val="true"/>
          <w:lang w:bidi="fa-IR"/>
        </w:rPr>
        <w:t>جنس را به مشتری می‌فروشد و یا از مشتری خریداری می‌کند و هکذا کلیّۀ آثار شرعیۀ مسبوق به عدم از قبیل طهارت الثوب و البدن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مترتّب می‌سازد و لذا جای تأمّل نیست که استصحاب سببی بر مسبّبی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اذا عملنا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که در رابطۀ با تقدیم استصحاب سببی بر مسبّبی تا به اینجا مطرح شد، بر مبنای مشهور متأخرین بود که استصحاب را از اصول عملیّۀ تعبّدیه دانسته و از باب اخبار و روایات حجّت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بنابر مشهور قدماء که استصحاب را از امارات ظنیّه و به حکم عقل به مناط افادۀ ظنّ به بقاء حجّت می‌دانسته‌اند کمترین تردیدی نسبت به تقدیم اصل سببی بر مسبّبی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بیان مطلب اخیر مقدّمة بفرمائید که جریان علّت و معلول در نظام علمی و ذهنی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نظام عینی و در عالم خارج،معلول تابع علّت است و وجود علّت سبب وجود معلول و نیز عدم العلة علة العدم است،در نظام علمی و ذهنی نیز همانطور است یعنی از حیث حالات مختلفۀ نفس،معلول تابع علت است یعنی که از علم به علّت،علم به معلول حاصل می‌آید و از ظنّ به علّت ظنّ به معلول و از شک در علّت شکّ در معلول حاصل می‌شود و این یک امر بدیهی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فوق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عملنا به من باب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دارای دو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آن استصحاب سببی تنجیزی است چرا که نسبت به آن مقتضی موجود و مانع مفقود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دیگرش استصحاب مسبّبی تعلیقی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نسبت به آن فرد که در آن مقتضی موجود و مانع مفقود است،استصحاب جاری می‌شود،فی المثل</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مثالی که در ابتدای قسم اوّل ذکر 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آب و نجاست ثوب، استصحاب طهارت آب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قدماء به برکت این استصحاب ظنّ به بقاء طهارت و در واقع ظنّ به ملزوم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حکم مقدّمۀ مذکور از ظنّ به ملزوم که طهارت آب باشد،ظنّ به لازم که زوال نجاست ثوب و حصول طهارت آن باشد،پیدا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ظنّ به وجود لازم،یعنی طهارت ثوب محال است که ظنّ به عدم آن یعنی نجاستش نیز حاصل شود و لذا مناط استصحاب در ناحیۀ شک مسبّبی وجود ندارد و استصحاب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بله،در مواردی که از استصحاب سببی محروم شویم،نوبت به مسبّبی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که بناء عقلاء عالم بر امری از امور به مناط تعبّد است یا به مناط ظنّ به بقاء؟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عقلاء عالم بر امری از امور به مناط ظنّ به بقاء است نه به مناط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شارع مقدّس تعبّد دارد لکن عقلاء عالم تعبّد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فوق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بر مطلب مذکور که گفتیم ظنّ به ملزوم،مستلزم ظنّ به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ما به عقلاء عالم مراجعه می‌کنیم و سیرۀ عملیّه آنها را مورد مطالعه قرار می‌دهیم، می‌بینیم که عقلاء عالم که در تمام شئوون دین و دنیا و معاش و معادشان بناگذاری عملی بر استصحاب دارند در هیچ موردی به استصحاب مسبّبی یعنی عدم لوازم اعتنا نمی‌کنند بلکه عملا استصحاب سببی را جاری می‌کنند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مفقود شده و اکنون ما نمی‌دانیم که زنده است یا مرده؟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این شخص دارای اثرات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دارای اهل و عیال باشد،پرداخت نفقۀ آنها بر وی واجب است و باید بر طبق گذشته نفقۀ آنها از حقوق و اموال او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دارای اموالی است،تقسیم اموال او میان ورثه حرام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دارای همسری است ازدواج همسر او با مرد دیگری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پدرش از دنیا رفته سهمیۀ ارث او را عزل کنند تا که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تحت تکّفل کسی است،کفیل و متولّی باید فطریۀ او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دارای وکلائی است که از طرف او معامله می‌کنند،می‌توان با آنها معامله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برخی از آثاری که بر حیات او مترتب می‌شود از قبیل آثار موجوده هستند و لکن برخی قبلا نبوده و از این به بعد می‌خواهند که حادث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ایّحال در تمام این آثار،عقلاء عالم بنا را بر حیات زید گذاشته و تمام این آثار را مترتّب می‌کنند یعنی که فرقی بین آثار موجوده و معدومه نیز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نظریۀ مشهور و مرحوم شیخ در باب تقدیم سببی بر مسبّبی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ثمّ إنّه یظهر الخلاف فی المسألة من جماعة،منهم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المحقّق،و العلاّمة فی بعض أقواله،و جماعة من متأخّری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ذهب الشیخ فی المبسوط إلی عدم وجوب فطرة العبد إذا لم یعلم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استحسنه المحقّق فی المعتبر،مجیبا عن الاستدلال للوجوب بأصالة البقاء،بأنّها معارضة بأصالة البقاء،بأنّها معارضة بأصالة عدم الوجوب،و عن تنظیر وجوب الفطرة عنه بجواز عتقه فی الکفّارة،بالمنع عن الأصل تارة،و الفرق بینهما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فی اصول المعتبر بأنّ استصحاب الطهارة عند الشکّ فی الحدث معارض باستصحاب عدم براءة الذمّة بالصّلاة باطّهارة المستصحبة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المنصوص فی صحیحة زرارة العمل باستصحاب الطهارة علی وجه یظهر منه خلوّه عن المعارض،و عدم جریان استصحاب الاشتغال</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بطهارة الماء القلیل الواقع فیه صید مرمیّ لم یعلم استناد موته إلی الرّمی،لکنّه اختار فی غیر واحد من کتبه الحکم بنجاسة الماء،و تبعه علیه الشهیدان و غیرهما،و هو المختار؛بناء علی ما عرفت تحقیقه،و أنّه إذا ثبت بأصالة عدم التذکیة موت الصید جری علیه جمیع أحکام المیتة التی منها انفعال الماء الملاقی له</w:t>
      </w:r>
      <w:r>
        <w:rPr>
          <w:rFonts w:eastAsia="IRNazanin" w:cs="IRNazanin"/>
          <w:color w:val="111111"/>
          <w:sz w:val="28"/>
          <w:szCs w:val="28"/>
          <w:rtl w:val="true"/>
          <w:lang w:bidi="fa-IR"/>
        </w:rPr>
        <w:t>.</w:t>
      </w:r>
      <w:bookmarkStart w:id="428" w:name="pg12648_126151"/>
    </w:p>
    <w:p>
      <w:pPr>
        <w:pStyle w:val="BookText"/>
        <w:rPr/>
      </w:pPr>
      <w:bookmarkEnd w:id="428"/>
      <w:r>
        <w:rPr>
          <w:rFonts w:ascii="IRNazanin" w:hAnsi="IRNazanin" w:eastAsia="IRNazanin"/>
          <w:color w:val="111111"/>
          <w:sz w:val="28"/>
          <w:sz w:val="28"/>
          <w:szCs w:val="28"/>
          <w:rtl w:val="true"/>
          <w:lang w:bidi="fa-IR"/>
        </w:rPr>
        <w:t>نعم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تحریم الصید إن کان لعدم العلم بالتذکیة فلا یوجب تنجیس الملاقی،و إن کان للحکم علیه شرعا بعدمها اتّجه الحکم بالتنجیس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الأوّل إلی کون حرمة الصید مع الشکّ فی التذکیة للتعبّد من جهة الأخبار المعلّلة لحرمة أکل المیتة بعدم العلم بالتذکیة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لو لم یترتّب علیه من أحکام المیتة إلاّ حرمة الأکل،و لا أظنّ أحدا یلتزمه،مع أنّ المستفاد من حرمة الأکل کونها میتة،لا التحریم تعبّدا؛و لذا استفید بعض ما یعتبر فی التذکیة من النهی عن الأکل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429" w:name="__RefHeading___Toc428443_222507752"/>
      <w:bookmarkStart w:id="430" w:name="_Toc165"/>
      <w:bookmarkEnd w:id="429"/>
      <w:r>
        <w:rPr>
          <w:rtl w:val="true"/>
        </w:rPr>
        <w:t>ظهور اختلاف در مسألۀ مورد بحث</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اینکه مخالفت در 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تقدّم اصل سببی بر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ناحیۀ جماعتی از جمله شیخ طوسی،محقّق و علامه در بعضی از اقوالش و جماعتی از متاخّر المتأخرین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مبسوط قائل به عدم وجوب فطریّۀ عبدی شده است که شک در حیات و ممات او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معتبر این رأی شیخ را نیکو دانسته است در حالیکه پاسخ داده است از استدلال بر وجوب فطریه بواسطۀ اصالت بقاء حیات،به اینکه استصحاب حیات معارض با استصحاب عدم وجوب است،و از قیاس وجوب فطریّۀ او به سبب جواز عتقش در عوض کفّاره به منع اجرای این اصل اوّلا و به فرق میان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حق الله است و دیگری 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دانستید که نصّ در صحیحۀ زراره عمل به استصحاب طهارت است بر وجهی که از کلام ایشان استفاده می‌شود که استصحاب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معارض است و استصحاب اشتغال هم جریان ندارد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از کتبش نقل شده است حکم به طهارت آن آب قلیلی که صید مرمی در آن افتاده است،لکن استناد موت او به تیر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دو اصل تعارضا و تساقطا و یرجع الی قاعدة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 ایشان در چند کتاب دیگرشان حکم به نجاست این آب را اختیار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استصحاب کرده عدم تذکیه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شهیدین و جماعتی در این فتوی از او پیروی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مختار همین است،بنابر آنچه تحقیق در آن را در مطالبی که گفته شد دانستید به اینکه وقتی با اصالت عدم تذکیه میته بودن این صید ثابت شد،تمام احکام میته بر آن جاری می‌شود که یکی از آثارش انفعال و نجس شدن آب ملاقات‌کنندۀ با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بله،چه‌بسا گفته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حرام بودن این 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عدم علم و شک در تذکیه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بخاطر استصحاب عدم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تنجّس ملاقی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حرام نجس و منجّس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حرام بودنش بخاطر استصحاب عدم تذکیه باشد حکم به تنجس موجّه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برگشت آن حرف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حرمت آن تعبّدی باشد آن آب نجس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اینستکه حرمت این صید در صورت شکّ در تذکیه از باب تعبّد و از جهت اخباری است که در آن اخبار،عدم علم به تذکیه را علّت قرار داده است برای حرمت اکل 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مشکوک التذکیه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نیکوئی است به شرط اینکه از احکام میته،جز حرمت اکل بر آن مترتب نشود ولی گمان نمی‌کنم که احدی ملتزم به این حرف باشد در صورتیکه آنچه از حرمت اکل استفاده می‌شود میته بودن آن است نه حرام بودن آن تعبّدا و لذا بعضی از شرائط تذکیه از همان نهی از اکل بدون تسمیه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یظهر الخلاف فی المسألة من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دوّمین نظریّه در رابطۀ با دو استصحاب سببی و مسبّبی و تقدّم و تأخّر یکی بر دیگری است و لذا می‌فرماید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جمله شیخ طوسی،محقق اوّل،علاّمۀ حلّی و گروهی از متأخّر المتأخرین معتقدند که هیچیک از دو استصحاب سببی و مسبّبی بر یکدیگر مقدّم نیستند بلکه هردو جاری شده و در اثر تعارض تساقط می‌کنند و لذا به اصل ثالث مراجعه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نقل شواهدی از کلمات و عبارت این بزرگان می‌پردازد که به ترتیب ذیل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مبسوط در رابطۀ با عبدی که ناپدید شده و فعلا ما نمی‌دانیم که زنده است یا مرده؟فتوی داده است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فطرۀ او بر مولایش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کتاب معتبر همین نظر را اختیار کرده و به ادّلۀ مخالفین یعنی طرفداران وجوب فطریۀ عبد غایب پاسخ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طرفداران وجوب فطریۀ عبد غایب بر مولایش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بقاء حیات عبد را و نتیجه می‌گیریم وجوب فطریۀ او را بر مولایش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محقّق از این دلیل پاسخ داده است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البقاء با اصالة عدم الوجوب در اینجا معارض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قبل از شب عید فطر،فطریۀ واجب نبود،اکنون هم شک در وجوب آن داریم و لذا جای استصحاب عدم وجوب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اینکه شک در وجوب مسبّب از شک در بقاء است معذلک فرموده که هردو اصل جاری می‌شوند که تعارضا و در نتیجه تساقطا و لذا به اصل برائت ذمّۀ مالک از پرداخت فطریه رجوع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دیگرشان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عتق عبد غایب بابت کفّاره جایز بوده و مجزی است، فطریۀ عبد غایت هم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محقّق از این دلیل پاسخ داده است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اصل و مقیس علیه یعنی باب عتق،ما قبول نداریم که عتق غایب مجزی باشد تا چه رسد بالفرع و المقیس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عتق غایب از باب کفّاره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قیاس وجوب فطریّه به آن مع الفارق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عتق بابت کفارۀ حق الله است و حقّ الله مبتنی بر تخفیف و تسهیل و ارفاق است و لذا مجزی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پرداخت فطریه حق النّاس است که ما می‌خواهیم مالی از اموال مولی را خارج کنیم و این ایجاب فطره بر موالی دلیل می‌خواهد و نداریم و لذا اصل عدم وجوب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فی اصول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 همین آقای محقق در اصول معتبر یعنی بحث‌های مقدّماتی آن‌که مربوط به قواعد اصولیّه است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یقین به وضوء داشته باشد و سپس شکّ در بقاء پیدا کند،استصحاب می‌کند بقاء طهارت از حدث را و لکن این استصحاب معارض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استصحاب عدم برائت ذمّه نسبت به نمازی که با وضوء استصحابی و طهارت مستصحبه انجام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 استصحاب اشتغال ذمه به نماز که نتیجۀ اوّلی صحّت نماز و نتیجۀ دوّمی عدم 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تعارضا و تساقطا که در نتیجه به اصل ثالث یعنی اصالة الاشتغال و الاحتیاط مراجعه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النّصوص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ایشان به سخن مرحوم محقّق است مبنی بر اینکه جناب محقّق در این مثال برخلاف نصّ فتوی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حکم صحیحۀ اولای زراره در چنین موردی تنها استصحاب بقاء طهارت از حدث که سببی است جاری می‌شود و دیگر نوبت به استصحاب اشتغال ذمّه که مسبّبی است نمی‌رسد معذلک مرحوم محقّق هردو استصحاب را جاری کرده و آنها را معارض قرار داده است و لکن وجهی برای این کارش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یک فرع فقهی و نظر علاّمه و برخی دیگر است و 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آب قلیلی در اختیار ماست که یقینا می‌دانیم که قبلا پاک بود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 را مشاهده کرده به سمت او تیراندازی کرده و یا اینکه سگهای شکاری را جهت صید او فرستادیم در نتیجه او را گاز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گذشت تا بالای سر صید رسیدیم،در حالیکه مرده بود و مقداری از بدن او درون همین آب قلیل و مماس با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که آیا شکار مزبور در اثر رمی و تیراندازی یا امساک کلاب معلّمه کشته شده است تا حلال و طاهر و مذکّی باشد و در نتیجه آن آب قلیل هم همچنان پاک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در اثر سقوط از بلندی مرده است تا میته و حرام و نجس باشد و در نتیجه ملاقی نجس یعنی آن آب قلیل هم نجس شده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برخی دیگر از فقهاء در چنین موردی گفته‌اند که دو اصل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اصالة عدم التذکیه که نتیجه‌اش تنجّس ملاقی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اصالة بقاء الطهارة در آب قلیل که نتیجه‌اش طهارت آب و ملاقی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اصل مزبور تعارضا و تساقطا و لذا به اصل ثالث یعنی قاعدۀ طهارت در آب مراجعه می‌شود،به حکم کلّ شیء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اصالة بقاء طهارت اصل مسبّبی است و اصل عدم تذکیه اصل سببی است معذلک حضرات گفته‌اند که هردو اصل جاری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لکنّه اختار فی غیر واحد من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علاّمه در دیگر کتبش و دیگر فقهاء از جمله شهید اوّل و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داده‌اند به نجاست آن آب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اصل سببی عدم تذکیه و میتویّت را بر اصل مسبّبی طهارت ماء مقدّم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ما هم همین مطلب است،چرا که گفتیم که اصل سببی مقدّم است بر اصل مسبّبی و لذا استصحاب عدم تذکیه که اصل سببی است جاری می‌شود و یترتّب علیه جمیع آثار میته بودن که از جمله آنها حرمت اکل و تنجّس صید و از جمله تنجس ملاقی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نوبت به اصل مسبّبی که اصل بقاء طهارت آب قلیل باشد نمی‌رسد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فقهاء در رابطۀ با همین فرع مذکور 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روایات خوردن گوشت صیدی که مشکوک التّذکیه باشد حرام و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 فتوی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تحریم اکل صرفا بخاطر شک در تذکیه و عدم تذکیه باشد تعبّدا،دلیل بر تنجس ملاقی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هر نجسی شرعا حرام است و لکن هر حرامی نجس نیست و لذا عدم علم به تذکیه نیز که اعمّ است از عدم التذکیه،دلیلی بر نجاست ملاقی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این تحریم اکل از این باب باشد که اوّل صید مزبور را محکوم به میته بودن و عدم تکذیه کرده و سپس حکم به حرمت نمائیم بله،در چنین فرضی موضوع تنجّس که میتویّت باشد احراز شده است و لذا تمام آثار میته بودن بر آن مترتب می‌شود که یکی از آنها تنجّس ملاقی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الاوّل الی کون حرمة الصّید مع الشّک فی التّذکیة للتعبّد؛من جهة الاخبار المعلّلة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قسمت اوّل کلام قائل مزبور به اینستکه داستان حرمت اکل صید با وجود شک در مذکّی بودن،صرفا یک حکم تعبّدی و بر اساس روایات است و کانّ مراد اینستکه اصالة الحرمة در لحوم،اصلی مستقل و برأسه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مطلب،مطلب پسندیده‌ای است لکن دارای دو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اینستکه بر این صید مشکوک،از احکام میته بودن تنها حرمت اکل مترتّب می‌شود و لکن نجاست ملاقی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نیست حال آنکه احدی ملتزم به این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خود لا تأکلوا که در لسان اخبار آمده استفاده می‌کنیم که حرمت صرفا یک حکم تعبّدی مولوی نیست بلکه از باب ارشاد به موضوع یعنی میتویّت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این میته است و خوردنش حرام می‌باشد و لذا اگر از این باب باشد بله سایر احکام میته نیز که نجاست ملاقی باشد بر آن مترتب می‌شود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شیخنا بر این مطلب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امور معتبرۀ در تذکیه از قبیل تسمیه،رو به قبله بودن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تعبیر به لا تأکلوا استفاده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 آمده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مِمّا لَمْ یُذْکَرِ اسْمُ اللّهِ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فقهاء فرموده‌اند که مراد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بدون تسمیه موجب میته بودن است و لا تأکلوا،ارشاد به میته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میان اصل سببی و مسبّبی تعارض انداخته‌اند،لکن حق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سببی به حکم ادلّۀ اربعه‌ای که ذکر شد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ثمّ إنّ بعض من یری التّعارض بین الاستصحابین فی المقام صرّح بالجمع بینهما،فحکم فی مسألة الصّید بکونه میتة و الماء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للجمع فی مثل هذین الاستصحابین؛فإنّ الحکم بطهارة الماء إن کان بمعنی ترتیب آثار الطهارة من رفع الحدث و الخبث به،فلا ریب أنّ نسبة استصحاب بقاء الحدث و الخبث إلی استصحاب طهارة الماء،بعینها نسبة استصحاب طهارة الماء إلی استصحاب عدم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بموت الصید،فإنّه إن کان بمعنی انفعال الملاقی له بعد ذلک و المنع عن استصحابه فی الصلاة،فلا ریب أنّ استصحاب طهارة الملاقی و استصحاب جواز الصلاة معه قبل زهاق روحه،نسبتهما إلیه کنسبة استصحاب طهارة الماء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النظر فیما ذکره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للجمع بین الأصلین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الصید الواقع فی الماء القلیل،من أنّ لأصالة الطهارة حکمین؛طهارة الماء،و حلّ الصید،و لأصالة الموت حکمان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لحوق أحکام المیتة للصید،و نجاسة الماء،فیعمل بکلّ من الأصلین فی نفسه لأصالته،دون الاخر لفرعیّته فیه،انتهی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نجاسة الماء إلاّ من أحکام المیتة؟فأین الأصالة و الفرعیّة؟</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فی ذلک بعض من عاصرناه،فحکم فی الجلد المطروح بأصالة الطهارة و حرمة الصلاة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ضعف ذلک ممّا تقدّم</w:t>
      </w:r>
      <w:r>
        <w:rPr>
          <w:rFonts w:eastAsia="IRNazanin" w:cs="IRNazanin"/>
          <w:color w:val="111111"/>
          <w:sz w:val="28"/>
          <w:szCs w:val="28"/>
          <w:rtl w:val="true"/>
          <w:lang w:bidi="fa-IR"/>
        </w:rPr>
        <w:t>.</w:t>
      </w:r>
      <w:bookmarkStart w:id="431" w:name="pg12648_126165"/>
    </w:p>
    <w:p>
      <w:pPr>
        <w:pStyle w:val="BookText"/>
        <w:rPr/>
      </w:pPr>
      <w:bookmarkEnd w:id="431"/>
      <w:r>
        <w:rPr>
          <w:rFonts w:ascii="IRNazanin" w:hAnsi="IRNazanin" w:eastAsia="IRNazanin"/>
          <w:color w:val="111111"/>
          <w:sz w:val="28"/>
          <w:sz w:val="28"/>
          <w:szCs w:val="28"/>
          <w:rtl w:val="true"/>
          <w:lang w:bidi="fa-IR"/>
        </w:rPr>
        <w:t>و أضعف من ذلک حکمه فی الثوب الرّطب المستصحب النجاسة المنشور علی الأرض، بطهارة الأرض؛إذ لا دلیل علی أنّ النجس بالاستصحاب منجّس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النجس بالاستصحاب منجّسا،و لا الطاهر به مطهّرا،فکان کلّ ما ثبت بالاستصحاب لا دلیل علی ترتیب آثار الشیء الواقعیّ علیه؛لأنّ الأصل عدم تلک الاثار، فأیّ فائدة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432" w:name="__RefHeading___Toc428445_222507752"/>
      <w:bookmarkStart w:id="433" w:name="_Toc166"/>
      <w:bookmarkEnd w:id="432"/>
      <w:r>
        <w:rPr>
          <w:rtl w:val="true"/>
        </w:rPr>
        <w:t>تصریح برخی از علما به جمع میان دو استصحاب سببی و مسبّبی</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اینکه بعضی از کسانی که در این مقام بین دو استصحاب سببی و مسبّبی تعارض می‌بینند تصریح کرده‌اند به جمع بین آن دو و لذا در مسألۀ صید مرمی حکم کرده‌اند به میته بودن آن و طاهر بودن آب</w:t>
      </w:r>
      <w:r>
        <w:rPr>
          <w:rFonts w:eastAsia="IRNazanin" w:cs="IRNazanin"/>
          <w:color w:val="111111"/>
          <w:sz w:val="28"/>
          <w:szCs w:val="28"/>
          <w:rtl w:val="true"/>
          <w:lang w:bidi="fa-IR"/>
        </w:rPr>
        <w:t>.</w:t>
      </w:r>
    </w:p>
    <w:p>
      <w:pPr>
        <w:pStyle w:val="Heading6"/>
        <w:numPr>
          <w:ilvl w:val="5"/>
          <w:numId w:val="1"/>
        </w:numPr>
        <w:rPr/>
      </w:pPr>
      <w:bookmarkStart w:id="434" w:name="__RefHeading___Toc428447_222507752"/>
      <w:bookmarkStart w:id="435" w:name="_Toc167"/>
      <w:bookmarkEnd w:id="434"/>
      <w:r>
        <w:rPr>
          <w:rtl w:val="true"/>
        </w:rPr>
        <w:t>صحیح نبودن این جمع</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ایراد وارد می‌شود بر آن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 مثال این دو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 و 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طهارت این آب اگر به معنای مترتّب کردن آثار طهارت از قبیل رفع حدث و رفع خبث بواسطۀ آن باشد،تردیدی نیست که استصحاب بقاء حدث و استصحاب بقاء خبث نسبت به استصحاب طهارة الماء،عینا مثل نسبت استصحاب طهارة الماء به استصحاب عدم تذکیه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سببی و مسبّبی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حکم به میته بودن 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 عدم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معنای انفعال و متنجّس شدن هر ملاقی با آن از این به بعد باشد و به معنای منع مصلّی از استصحاب طهارت اجزاء 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باشد،تردیدی نخواهد بود که نسبت دو استصحاب طهارت ملاقی و استصحاب جواز صلات با اجزاء آن قبل از خارج شدن روح حیوان به استصحاب عدم تذکیه،مثل نسبت استصحاب طهارت آن آب قلیل است با آن صید مشکوک</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ما در ردّ وجه الجمع ذکر نمودیم،ایراد سخن فخر المحققین در ایضاح نیز روشن</w:t>
      </w:r>
    </w:p>
    <w:p>
      <w:pPr>
        <w:pStyle w:val="BookText"/>
        <w:rPr/>
      </w:pPr>
      <w:r>
        <w:rPr>
          <w:rFonts w:ascii="IRNazanin" w:hAnsi="IRNazanin" w:eastAsia="IRNazanin"/>
          <w:color w:val="111111"/>
          <w:sz w:val="28"/>
          <w:sz w:val="28"/>
          <w:szCs w:val="28"/>
          <w:rtl w:val="true"/>
          <w:lang w:bidi="fa-IR"/>
        </w:rPr>
        <w:t>می‌شود که در مقام تقریب و بیان وجه الجمع میان دو اصل در همان صید مرمی که در آن آب قلیل افتاده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الطهاره در این آب دو اثر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پاک بودن خود این آب و دیگری حلال بودن آن صید مشکوک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اصالة المیته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عدم تذکیه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لحوق احکام 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حرمت اکل و نجاست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صید و دیگری نجس بودن آن آب ملاقی با این صید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هریک از دو اصل در حدّ ذاتش عمل می‌شود چرا که حدّ ذاتش اصالت دارد،لکن نسبت به مورد دیگر عمل نمی‌شود چونکه این اصل نسبت به آن مورد دیگر فرعیّت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می‌دانستم که آیا نجاست این آب چیزی جز احکام میته است؟ این الاصلیة و الفرعیّة؟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کرده است در این جمع میان سببی و مسبّبی از فخر المحقّقین،بعض از معاصرین ما یعنی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کرده است در آن پوست مطروحه در راه به اصالة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بقاء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نماز در آن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عدم برائت ذمّه یا بقا اشتغال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ضعف این مطلب از پاسخ قبلی ما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ضعیف‌تر،حکم ایشان است به پاک بودن زمین در رابطۀ با جامۀ‌تری که نجاست سابقش استصحاب شده و بر روی زمین افتاده،چرا که دلیلی نداریم بر اینکه هر چیزی که با استصحاب نجس می‌شود منجّس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مستصحب النجاسة منجّس نباشد و مستصحب الطهاره مطهّر نباشد نتیجه این می‌شود که هر چیزی که با استصحاب ثابت می‌شود دلیلی بر ترتّب آثار شیء واقعی بر آن وجود ندارد،چرا که اصل عدم ترتّب این آثار است،سپس فائدۀ استصحاب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بعض من یری التّعارض بین الاستصحابین فی المقام صرّح بالجمع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کسانی هم که معتقد به جریان استصحاب سببی و مسبّبی شده‌اند،</w:t>
      </w:r>
    </w:p>
    <w:p>
      <w:pPr>
        <w:pStyle w:val="BookText"/>
        <w:rPr/>
      </w:pPr>
      <w:r>
        <w:rPr>
          <w:rFonts w:ascii="IRNazanin" w:hAnsi="IRNazanin" w:eastAsia="IRNazanin"/>
          <w:color w:val="111111"/>
          <w:sz w:val="28"/>
          <w:sz w:val="28"/>
          <w:szCs w:val="28"/>
          <w:rtl w:val="true"/>
          <w:lang w:bidi="fa-IR"/>
        </w:rPr>
        <w:t>گفته‌اند که این دو اصل متعارض‌اند و لکن تا وقتی که جمع میان دو اصل و اجرای هردو ممکن باشد بهتر از آن است که بواسطۀ یکی از آن دیگری صرف‌نظر نمود در نتیجه ما هردو اصل را جاری کرده و از هردو بهره می‌گیریم و لذا در مثال صید مشکوک که با آب قلیل نیز ملاقات کرده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شک در تذکیه داریم که استصحاب می‌کنیم عدم تذکیه و یا میته بودن را و مترتب می‌کنیم بر آن آثار میته بودن را که حرمت اکل لحم و تنجّس صید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شک در طهارت آب قلیل ملاقی با صید مزبور داریم که استصحاب می‌کنیم بقاء طهارت آن را گرچه این شک مسبّب از شکّ قبلی است و لکن استصحاب طهارت جاری کرده و حکم به طهارت و جواز شرب آن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شیخ در این رابطه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آن می‌فرماید که استصحاب سببی با استصحاب مسبّبی هرگز با یکدیگر جمع نمی‌شوند بلکه استصحاب سببی همیشه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معنای اصل مسبّبی طهارت آب،این باشد که صرفا جواز شرب که یک اثر شرعی است و تعبدا بر آن مترتّب می‌شود آن یک بحث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معنای اصل مسبّبی طهارت آب این باشد که تمام آثار شرعیّه طهارت بر آن مترتب می‌شود اعم از اینکه جواز شرب باشد یا رفع الحدث یعنی وضو ساختن و غسل کردن با آن و رفع الخبث یعنی تطهیر کردن بدن یا لباس نجس باشد در پاسخ می‌گوئیم که خود اینها دو اصل سببی و مسبّبی هستند،چرا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یکطرف شک در طهارت آب داریم که استصحاب می‌کنیم طهارت آن را که یک اصل سببی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شک در بقاء حدث و خبث نیز داریم که مسبّب از شک در طهارت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بنا باشد که هردو اصل را اجراء کرده و جمع میان آن دو کنیم در ما نحن فیه نیز باید هردو اصل را جاری کنیم هم طهارت را و هم بقاء حدث و خبث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این دو نیز مثل طهارت ماء و عدم تذکیه صید هستند که یکی مسبّب از دیگری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آن مثال بین دو اصل مذکور جمع کردید و لکن در اینجا تنها اصل سببی</w:t>
      </w:r>
    </w:p>
    <w:p>
      <w:pPr>
        <w:pStyle w:val="BookText"/>
        <w:rPr/>
      </w:pPr>
      <w:r>
        <w:rPr>
          <w:rFonts w:ascii="IRNazanin" w:hAnsi="IRNazanin" w:eastAsia="IRNazanin"/>
          <w:color w:val="111111"/>
          <w:sz w:val="28"/>
          <w:sz w:val="28"/>
          <w:szCs w:val="28"/>
          <w:rtl w:val="true"/>
          <w:lang w:bidi="fa-IR"/>
        </w:rPr>
        <w:t>را اجراء کردید وجهی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اثر استصحاب عدم تذکیه صرفا حرمت اکل میته باشد فهو المطلوب و لکن اگر اثر آن ترتیب جمیع آثار شرعیّۀ میته بودن باشد که از جمله حرمت اکل،تنجّس صید، تنجس ملاقی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شما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اینها نیز دو اصل سببی و مسبّبی هستند چرا که شک در نجاست و طهارت ملاقی بعدی مسبّب است از شک در میته بودن و نبودن یا مذکی و عدم تذکیۀ صید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این دو با یکدیگر مثل نسبت آن آب قلیل با صید مشکوک است که شک در طهارت آب مسبّب از شک در تذکیه صید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انما الکلام در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است که میان آن دو را جمع کنید،در اینجا نیز باید بگوئید که نسبت به ملاقی‌های بعدی استصحاب طهارت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شما این کار را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یکجا بین سببی و مسبّبی جمع می‌کنید و لکن در جای دیگر تنها سببی را مقدّم می‌دارید؟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وجهی برای این جمع وجود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یظهر النظر فیما ذکره فی الایضاح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شدن ایراد سخن مرحوم فخر المحققین است از بیان فوق در رد وجه الجمع مذکور چرا که جناب فخر در مقام تقریب و بیان وجه الجمع فرموده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دو اصل عدم تذکیه و طهارت آب دارای دو دسته آثار و احکام شرعیّه‌اند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اصلیّه که بالمطابقه بر آن دلالت دارند و قدر متیقّن همان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فرعیّه که بالملازمه بر آن دلالت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طهارت آب قلیل دارای دو اثر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خود همین طهارت است که در ظاهر جعل می‌شود و موجب جواز شرب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حلال و طاهر بودن آن صید مشکوک که لازمۀ طهارت آن آب است و الاّ موجب تنجّس این آب شده بود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المیته یا عدم المذکّی بودن دارای دو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لحوق احکام میته بر آن مثل حرمت اکل و 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لازمۀ آن،یعنی نجس شدن آن آب قلیل ملاقی با این صید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دو اصل کرده و به هریک در اثر اصلی عمل کرده و به اثر فرعی اعتنا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می‌دانستم که کدام اصل است و کدام فرع؟چرا که یکی از احکام اصلیّۀ میته نجاست ملاقی آن یعنی آب قلیل است و لذا ایشان باید بفرماید که اصلیّت و فرعیّت یا تبعیّت در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بله،مذکی نبودن میته اثر اصلی طهارت آب نیست بلکه لازم لا ینفک آن است و این کاشف از آن می‌باشد که گفته شد چنین آثاری مترتب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فی ذلک بعض من عاصرناه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قمی نیز از فخر الدّین در ایضاح الفوائد متابعت کرده و در مسألۀ فرعیّه ذیل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عبور از یک مسیر،پوست گوسفندی را مشاهده می‌کنیم که در وسط راه افتاده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 که آیا این پوست پاک است یا نجس؟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عدم علم به طهارت یا نجاست پوست،نمی‌دانیم که آیا نماز خواندن با آن پوست جایز است یا نه؟آیا بواسطۀ آن برائت ذمّه می‌آید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یکطرف استصحاب بقاء طهارت جاری می‌شود چرا که در زمان حیات گوسفند این پوست پاک بوده است و اکنون ما شک در بقاء طهارت آن داریم و لذا استصحاب بقاء طهارت در آن جاری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هم استصحاب عدم برائت ذمّه و یا بقاء اشتغال ذمه به طهارت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اوّلی یعنی استصحاب بقاء طهارت،عدم تنجّس ملاقی مترتب می‌شود و بر دومی یعنی استصحاب عدم برائت ذمّه،وجوب اعاده مترتّب می‌شود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جناب شیخ در این رابطه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ایراداتی که به وجه الجمع وارد شد پاسخ این سخن مرحوم محقق قمی نیز داده می‌شود یعنی که اینجا جای جمع نیست و اصل سببی مقدّم است بر اصل 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هردو اصلی که مرحوم محقق فرمود مسبّب است از شک در تذکیه و لذا باید که اصل سببی عدم تذکیه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اضعف من ذلک حکمه فی الثّوب 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رأی مرحوم قمی در یک فرع دیگر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بود نجس با آبی شسته شد لکن شک داریم که پاک شده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بقاء نجاست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مستصحب النجاسة بر روی زمین پاک می‌افتد و ما شک می‌کنیم که آیا زمین مزبور نجس شده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طهارت زمین را جاری می‌کنیم چرا که آیه و یا روایتی نداریم که بگوید مستصحب النجاسة و یا نجس بالاستصحاب نجس‌کنندۀ ملاقی خود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دو اصل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می‌دانستم که اگر مستصحب النّجاسة منجّس نباشد و مستصحب الطهارة مطهّر نباشد پس فایدۀ استصحاب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یک تنزیل است یعنی که ما مستصحب را نازل به منزلۀ واقع می‌دانیم همانطوری که اگر یقین به نجاست می‌داشتیم ملاقی آن نیز نجس می‌بود با استصحاب آن نیز باید آن آثار مترتّب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که اگر یقین به طهارت آب قلیل می‌داشتیم حتما مطهّر می‌بود با استصحاب طهارت آن نیز باید آن آثار مترتّب شود و 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که اصل،عدم ترتّب این آثار جاری شود و استصحاب مسبّبی را جاری کنیم پس فایدۀ استصحاب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اخرای مطلب در این فرعی که مورد بحث قرار گرفت چیست؟</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طرف صیدی تیری بیندازد لکن در اثر اینکه فاصله زیاد است متوجّه نشود که آیا تیرش به صید اصابت کرد یا نه و لذا خود به نزد صید رفته ببیند که صید در کنار برکۀ</w:t>
      </w:r>
    </w:p>
    <w:p>
      <w:pPr>
        <w:pStyle w:val="BookText"/>
        <w:rPr/>
      </w:pPr>
      <w:r>
        <w:rPr>
          <w:rFonts w:ascii="IRNazanin" w:hAnsi="IRNazanin" w:eastAsia="IRNazanin"/>
          <w:color w:val="111111"/>
          <w:sz w:val="28"/>
          <w:sz w:val="28"/>
          <w:szCs w:val="28"/>
          <w:rtl w:val="true"/>
          <w:lang w:bidi="fa-IR"/>
        </w:rPr>
        <w:t>آبی افتاده و مثلا پای صید هم داخل در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کند که آیا موت این صید مستند است به آن تیر تا در نتیجه مذکّی و طاهر باشد و آن آبی هم که با پای او ملاقات کرده به طهارتش باقی باشد یا که نه موت صید به رمی نبوده بلکه به جهت دیگری مرده و لذا میته و در نتیجه نجس و در اثر ملاقات خودش آن آب را هم نجس کرده است؟تکلیف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 در پاسخ به این مسأله دو قول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قولش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بطهارة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می‌شود به اینکه این آب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ایشان بپرسیم در حالیکه رامی خود شک دارد که آن حیوان تذکیه شده است یا نه؟، اصل عدم تذکیه جاری شده که خیر تذکیه نشده،گوشتش حرام و جسمش نجس است و در نتیجه آن آبی هم که لاقی به این نجس صار متنجّس،شما چطور حکم به طهارت آن می‌کنید؟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استصحاب عدم تذکیه با استصحاب طهارة الماء تعارض کرده،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تذکیه می‌گوید این آب نجس است،استصحاب طهارت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پاک است در نتیجه تعارضا و تساقطا،و لذا بر اساس کلّ شیء لک طاهر یرجح إلی قاعدة الطهارة و در نتیجه حکم می‌شود به طهارت این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دیگرشان فرموده که این آب محکوم به نجاست است و هذا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شک دارد که این حیوان مذکّی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می‌کند عدم تذکیه را و در نتیجه یترتّب علیه جمیع آثار الشرعیه،چه اثر شرعی بی‌واسطه مثل اینکه گوشت آن حرام است،جسمش نجس است و چه اثر شرعی با واسطه مثل اینکه ملاقی آن هم که آب باشد متنجّس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اصل،اصل سببی است و اصل سببی مقدّم بر اصل مسبّبی است و لذا دیگر حق ندارد که استصحاب طهارة الماء را جاری کند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 سوّم در مسألۀ مذکور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تذکیه در هیچ کجا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استصحاب یا اصلا حجّت نیست اعمّ از اینکه وجودی باشد یا عدمی،یا اینکه استصحاب عدم تذکیه تعارض می‌کند با استصحاب عدم موت این صید به سبب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اصل می‌گوید تذکیه نشده است،یک اصل می‌گوید مردار نشده است که در نتیجه تعارضا و تساقطا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مورد این حیوان اصلا استصحابی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با اینکه استصحاب عدم تذکیه نداریم و لکن گوشت آن تعبّدا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روایت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لم یعلم تذکیته،هو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آب ملاقات‌کنندۀ با این حیوان پاک است،یا بخاطر استصحاب طهارت یا بخاطر قاعدۀ طهارت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اینها بپرسیم که گوشت این حیوان حرام است؟می‌گوید بله،لکن حرام که موجب نجس شدن چیز دیگر نمی‌شود مثلا اگر مال سرقتی با اشیاء دیگر ملاقات کند آنها را نجس نمی‌کند و خلاصه اینکه حرمت مستلزم تنجس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شیخنا در اینجا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شارع فرموده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 فی انّه مذکیّ او میتة و 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ما یقین داریم که اینجا جای استصحاب عدم تذکیه بوده و انّه حرام،و لذا اینجا جای تعبّد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بودنش بخاطر عدم تذکیه‌اش است،حرام که بود،نجس است و نجس، منجّس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 چهارم در این مسأله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بله،در اینجا استصحاب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می‌شود،لکن استصحاب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طهارة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تذکیۀ این حیوان با طهارة الماء تعارض می‌کنند لکن تساقط نمی‌کنند چرا که یجمع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یعمل بکلّ ما،فی مورده،یعنی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حیوان مزبور،استصحاب خودش را جاری کرده بگو که مذکیّ نیست بلکه میته است و حرام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هم استصحاب خودش را جاری کرده بگو قبلا پاک بوده اکنون هم پاک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شیخنا در این رابطه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شما استصحاب می‌کنید طهارت این آب را لابد نتیجه می‌گیرید که با این آب می‌شود که رفع حدث و خبث کرد یا آن را فروخت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در استصحاب عدم تذکیه نسبت به این حیوان،نجاست آن آب قلیل را بر آن مترتّب نمی‌کنید؟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بناست که در آنجا اثر مترتب شود،خوب در اینجا نیز که این حیوان نجس با آب ملاقات کرده باید اثر مترتب شود،و آب هم نجس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استصحاب عدم تذکیۀ این حیوان را جاری می‌کنید لابد برای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میته است،نجس است و لذا لا یجوز اکله و لا یجوز بیعه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در آبی که در اثر ملاقات با پای این حیوان نجس،متنجّس شده است،استصحاب طهارت جاری می‌کنید؟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رفع حدث و خبث مسبّب از طهارت آب است،خوب نجاست آب هم مسبّب از عدم تذکیۀ حیوان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شگفت‌تر اینکه مرحوم فخر المحققین در ایضاح وجهی هم برای این جمع ذکر کرده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دو استصحاب را جمع می‌کنیم هرکدام دو محلّ دارد یک محلّ اصلی،یک محلّ فرعی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را در محلّ اصلی‌اش اخذ و در محلّ فرعی‌اش رها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شک کردیم که آیا این صید مذکیّ است یا میته؟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عدم تذکیه را،محلّ اصلی آن اینستکه حیوان تذکیه نشده و لذا حرام و نجس است،محلّ فرعی آن اینستکه پس آن آب را نیز نجس کرده است،منتهی ما در این محلّ فرعی وارد نشده و آن را به حال خودش 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 وقتی شک کرده می‌گوئیم این آب پاک بود نمی‌دانیم که اکنون هم پاک است یا که نجس شده است؟</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طهارت آن را،محلّ اصلی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برای شرب و رفع حدث و خبث از این آب استفاده کرد،محلّ فرعی آن اینستکه پس آن حیوان هم که با این آب ملاقات کرده،مذکیّ است،منتهی به این فرع توجّه نکرده و به همان محلّ اصلی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مرادتان از اینکه به محل اصلی قناعت کرده و به محلّ فرعی توجّه نمی‌کنیم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می‌دانستم که کدام اصل است و کدام فرع؟چرا که یکی از احکام اصلیّۀ میته، نجاست ملاقی آن یعنی آب قلیل است و لذا ایشان باید بفرماید که اصلیّت و فرعیّت در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بله،مذکیّ نبودن میته،اثر اصلی طهارت آب نیست بلکه لازم لا ینفکّ آن است و این کاشف از آن است که گفته شد که چنین آثاری مترتب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اصلی و فرعی وجود ندارد،بلکه هرچه که هست همه‌اش آثار است،یعنی که سبب برای خودش آثاری دارد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گفته می‌شود این حیوان تذکیه نشده است،آثاری دارد که بر آن مترتب می‌شود از جمله اینکه حرام است،نجست است،ملاقی با آن منفعل است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فرعی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البته،از آن طرف به این طرف تعدّی کردن درست نیست یعنی که نمی‌شود از لازم به ملزوم پی برد بخاطر اینکه اصل مثبت است،لکن تعدی از اینطرف به آن طرف بلااشکال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مرحوم محقق قمی در این مسأله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نیز فروعاتی را ذکر کرده که دائرمدار آنها جمع میان اصلی سببی و اصل مسبّبی است،بدین معنا که در هر موردی استصحاب مربوط به خودش را باید اجرا نمود،فی المثل فرموده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راه می‌رفتی،دیدی که پوستی در راه افتاده است،شک کردی که آیا میته است یا مذکیّ؟حلال است یا حرام؟بگو انشاء الله که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در شیء مشکوک الطهاره،اصالة الطهاره جاری می‌کنند و نه اصالة عدم التّذکیه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ما از ایشان بپرسیم در صورتیکه ما با این پوست نماز بخوانیم ذمّۀ ما بری می‌شود یا نه؟می‌فرماید که خیر اصل اینستکه ذمّۀ شما بری نشده است و باید استصحاب کنید اشتغال ذمّۀ به صلات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در هریک باید اصل مربوط به خودش جاری شود بدینصورت که</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یکطرف استصحاب بقاء طهارت باید جاری کرد چرا که در زمان حیات گوسفند این</w:t>
      </w:r>
    </w:p>
    <w:p>
      <w:pPr>
        <w:pStyle w:val="BookText"/>
        <w:rPr/>
      </w:pPr>
      <w:r>
        <w:rPr>
          <w:rFonts w:ascii="IRNazanin" w:hAnsi="IRNazanin" w:eastAsia="IRNazanin"/>
          <w:color w:val="111111"/>
          <w:sz w:val="28"/>
          <w:sz w:val="28"/>
          <w:szCs w:val="28"/>
          <w:rtl w:val="true"/>
          <w:lang w:bidi="fa-IR"/>
        </w:rPr>
        <w:t>پوست پاک بوده است،اکنون هم که ما شک در بقاء طهارت آن داریم استصحاب می‌کنیم بقاء طهارت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هم استصحاب عدم برائت ذمّه و یا بقاء اشتغال ذمّه به صلات جاری می‌کنیم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استصحاب بقاء طهارت،عدم تنجس ملاقی مترتب می‌شود و بر استصحاب عدم برائت ذمّه،وجوب اعاده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در پاسخ به این حکم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که النجّس بالاستصحاب لا ینجس،و الطاهر بالاستصحاب لا یطهر پس فایده استصحاب چیست؟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بناست که استصحاب نجاست آثار نداشته باشد بدین معنا که استصحاب بکنیم نجاست مثلا این ثوب را لکن این پیراهن نجس نجس‌کنندۀ ملاقی خود نباشد،چه فایده؟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مثال اوّل که استصحاب می‌کنیم طهارة الماء را اگر حکم به طهارت آن لباس نجسی که در آن شسته شده نکنیم بلکه در آن لباس نیز استصحاب نجاست جاری کنیم،چه فایده؟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خیر،استصحاب موضوعیّه،برای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شما یک موضوعی را استصحاب کردید آثارش را بر آن مترتب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را در جانب سبب جاری می‌کنند تا که در جانب مسبّب فکرشان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قال فی الوافیة فی شرائط الاستصحاب</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هناک استصحاب آخر فی أمر ملزوم لعدم ذلک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أنّ الحکم بکون الحیوان میتة یستلزم الحکم بنجاسة الماء القلیل الواقع ذلک الحیوان فیه،</w:t>
      </w:r>
    </w:p>
    <w:p>
      <w:pPr>
        <w:pStyle w:val="BookText"/>
        <w:rPr/>
      </w:pPr>
      <w:r>
        <w:rPr>
          <w:rFonts w:ascii="IRNazanin" w:hAnsi="IRNazanin" w:eastAsia="IRNazanin"/>
          <w:color w:val="111111"/>
          <w:sz w:val="28"/>
          <w:sz w:val="28"/>
          <w:szCs w:val="28"/>
          <w:rtl w:val="true"/>
          <w:lang w:bidi="fa-IR"/>
        </w:rPr>
        <w:t>فلا یجوز الحکم باستصحاب طهارة الماء و لا نجاسة الحیوان،فی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رمی صیدا فغاب،ثمّ وجده فی ماء قلیل،یمکن استناد موته إلی الرّمی و إلی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أنکر بعض الأصحاب ثبوت هذا التّلازم و حکم بکلا الأصلین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بنجاسة الصید،و طهارة الماء،انتهی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حکی بعض مشایخنا المعاصرین عن الشیخ علی فی حاشیة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الإجماع علی تقدیم الاستصحاب الموضوعیّ علی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لعلّها مستنبطة حدسا من بناء العلماء و استمرار السّبرة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یعارض أحد استصحاب کرّیة الماء باستصحاب بقاء النجاسة فیما یغسل به،و لا استصحاب القلّة باستصحاب طهارة الماء الملاقی للنجس،و لا استصحاب حیاة الموکّل باستصحاب فساد تصرّفات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فیما تقدّم من الشیخ و المحقّق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أنّ الاستصحاب فی الشکّ السببیّ دائما من قبیل الموضوعیّ بالنسبة إلی الاخر؛ لأنّ زوال المستصحب الاخر من أحکام بقاء المستصحب بالاستصحاب السببیّ،فهو له من قبیل الموضوع للحکم،فإنّ طهارة الماء من أحکام الموضوع الذی حمل علیه زوال النجاسة عن المغسول به،و أیّ فرق بین استصحاب طهارة الماء و استصحاب کرّیّته؟</w:t>
      </w:r>
    </w:p>
    <w:p>
      <w:pPr>
        <w:pStyle w:val="BookText"/>
        <w:rPr/>
      </w:pPr>
      <w:r>
        <w:rPr>
          <w:rFonts w:ascii="IRNazanin" w:hAnsi="IRNazanin" w:eastAsia="IRNazanin"/>
          <w:color w:val="111111"/>
          <w:sz w:val="28"/>
          <w:sz w:val="28"/>
          <w:szCs w:val="28"/>
          <w:rtl w:val="true"/>
          <w:lang w:bidi="fa-IR"/>
        </w:rPr>
        <w:t>هذا کلّه فیما إذا کان الشکّ فی أحدهما مسبّبا عن الشکّ فی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فاضل 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وافیه در رابطۀ با شرائط استصحاب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پنجم از شرائط اجرای استصحاب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استصحاب مسبّبی یک استصحاب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نجاسة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شیءای که ملزوم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طهارة الماء که لازمه‌اش طهارت ثوب المغسول‌به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و الاّ نوبت به استصحاب لازم و مسبّب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رمی صیدا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ثابت شد که حکم آن صید،میته بودن است، مستلزم حکم به تنجّس ملاقی یعنی آن آب قلیل است که آن حیوان در آن افتاده است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 ندارد که از طرفی حکم به میته بودن این صید کنیم و از طرف دیگر حکم به</w:t>
      </w:r>
      <w:bookmarkStart w:id="436" w:name="pg12648_126189"/>
    </w:p>
    <w:p>
      <w:pPr>
        <w:pStyle w:val="BookText"/>
        <w:rPr/>
      </w:pPr>
      <w:bookmarkEnd w:id="436"/>
      <w:r>
        <w:rPr>
          <w:rFonts w:ascii="IRNazanin" w:hAnsi="IRNazanin" w:eastAsia="IRNazanin"/>
          <w:color w:val="111111"/>
          <w:sz w:val="28"/>
          <w:sz w:val="28"/>
          <w:szCs w:val="28"/>
          <w:rtl w:val="true"/>
          <w:lang w:bidi="fa-IR"/>
        </w:rPr>
        <w:t>طهارت آن ملاقی یعنی آب قلیل بنمائیم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 از اصحاب ما ثبوت این تلازم را انکار و حکم کرده‌اند به هردو اصل به نجاست صید و طهارت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بین سببی و مسبّبی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Heading6"/>
        <w:numPr>
          <w:ilvl w:val="5"/>
          <w:numId w:val="1"/>
        </w:numPr>
        <w:rPr/>
      </w:pPr>
      <w:bookmarkStart w:id="437" w:name="__RefHeading___Toc428449_222507752"/>
      <w:bookmarkStart w:id="438" w:name="_Toc168"/>
      <w:bookmarkEnd w:id="437"/>
      <w:r>
        <w:rPr>
          <w:rtl w:val="true"/>
        </w:rPr>
        <w:t>ادّعای اجماع بر تقدیم استصحاب موضوعی بر حکمی</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بعضی از مشایخ معاصر ما یعنی شریف العلماء از مرحوم شیخ علی در حاشیۀ روضه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اجماع بر مقدّم بودن استصحاب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تقدّم استصحاب حیات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استصحاب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عدم وجوب فطره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این ادعای اجماع استنباط حدسی باشد از بناء علماء و استمرار سیرۀ عملی آنها بر اصل موضوعی و لذا احدی استصحاب کریّة الماء را معارض با استصحاب بقاء نجاست در آن ثوبی که بوسیلۀ آن آب شسته شده،قرار نداده است،و یا احدی استصحاب قلّت را با استصحاب طهارت آبی که مثلا ملاقی با ثوب نجس است معارض قرار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 استصحاب می‌کنند قلّت را و نتیجه می‌گیرند انفعال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احدی استصحاب حیات موکّل را با استصحاب فساد تصرّفات وکیلش را معارض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استصحاب حیات کرده و معاملۀ وکلای او را تصحیح می‌کنند</w:t>
      </w:r>
      <w:r>
        <w:rPr>
          <w:rFonts w:eastAsia="IRNazanin" w:cs="IRNazanin"/>
          <w:color w:val="111111"/>
          <w:sz w:val="28"/>
          <w:szCs w:val="28"/>
          <w:rtl w:val="true"/>
          <w:lang w:bidi="fa-IR"/>
        </w:rPr>
        <w:t>).</w:t>
      </w:r>
    </w:p>
    <w:p>
      <w:pPr>
        <w:pStyle w:val="Heading6"/>
        <w:numPr>
          <w:ilvl w:val="5"/>
          <w:numId w:val="1"/>
        </w:numPr>
        <w:rPr/>
      </w:pPr>
      <w:bookmarkStart w:id="439" w:name="__RefHeading___Toc428451_222507752"/>
      <w:bookmarkStart w:id="440" w:name="_Toc169"/>
      <w:bookmarkEnd w:id="439"/>
      <w:r>
        <w:rPr>
          <w:rtl w:val="true"/>
        </w:rPr>
        <w:t>مناقشۀ شیخ در ادّعای اجماع مذکور</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شما از آنچه که در رابطۀ با نظر شیخ طوسی و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خلاف این مطلب را متوجّه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ایشان سببی را با مسبّبی و یا موضوعی را با حکمی معارض قرار داده‌اند که تعارضا و تساقطا و لذا گفته‌اند که با استصحاب حیات،وجوب فطره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شکّ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اصول سببیه اعم از موضوعی و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نسبت به استصحاب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اصول مسبّبیّه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موضوع هستند نسبت به حکم،چرا که زوال نجاست لباس از آثار بقاء طهارت این آب است بواسطۀ استصحاب و لذا اصل سببی نسبت به اصل مسبّبی از قبیل موضوع است برای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طهارت آب از احکام موضوع آنچنانی یعنی خود آب است و زوال نجاست هم بر این طهارت آب بار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حکم و موضوع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فرقی است بین استصحاب طهارة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سببی و حکمی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استصحاب کریّة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سببی و لکن موضوعی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هردو موضوع‌اند برای جانب مسبّبی؟</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شد مربوط به جائی است که شک در یکی از دو طرف مسبّب از شک در طرف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فاضل تونی در کتاب وافیه‌اش فرموده پنجمین شرط از شرائط استصحاب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استصحاب مسبّبی نباید که یک استصحاب سببی و در ملزوم برخلاف آن باشد و الاّ نوبت به استصحاب لازم و مسبّب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مثل صید مشکوک وقتی که شرعا ثابت شد که آن صید میته است قطعا مستلزم تنجس ملاقی یعنی آب قلیل می‌شود و لذا معنا ندارد که از یکطرف حکم کنیم به میته بودن این صید و از طرف دیگر حکم کنیم به طهارت ملاقی که آب قلیل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معذلک مرحوم محقق قمی صاحب قوانین و برخی دیگر از اصحاب،منکر این ملازمه شده‌اند که اصل سببی باید مقدّم شود و مدّعی جمع میان دو اصل سببی و مسبّبی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اینکه رأی مرحوم تونی مطابق با رأی شیخنا و بر وفق مراد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شریف العلماء مازندرانی استاد مرحوم شیخ انصاری از قول مرحوم شیخ علی صاحب حاشیه بر شرح لمعه نقل کرده است که شیخ علی مدّعی شده است که اصل موضوعی بالاجماع بر اصل حکمی مقدّم است و تا زمانی که اصل موضوعی مبتلا به مانع نشده است نوبت به اصل حکمی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جناب شیخ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لعلّها مستنبطة حدسا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ادّعای اجماع مبتنی بر حدس است نه بر حس یعنی که اجماع حدسی است و نه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اصلا این مسأله با عنوان مذکور در کلمات قدما مطرح نبوده است تا که آنها به صراحت</w:t>
      </w:r>
    </w:p>
    <w:p>
      <w:pPr>
        <w:pStyle w:val="BookText"/>
        <w:rPr/>
      </w:pPr>
      <w:r>
        <w:rPr>
          <w:rFonts w:ascii="IRNazanin" w:hAnsi="IRNazanin" w:eastAsia="IRNazanin"/>
          <w:color w:val="111111"/>
          <w:sz w:val="28"/>
          <w:sz w:val="28"/>
          <w:szCs w:val="28"/>
          <w:rtl w:val="true"/>
          <w:lang w:bidi="fa-IR"/>
        </w:rPr>
        <w:t>فتوی به تقدیم موضوعی بر حکمی داده باشند تا ما بگوئیم که اجماع حسّی است بدین معنا که جناب شیخ علی آن را در کلمات و عبارات علماء دیده است و مدّعی اجماع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آنچه از متقدمین به ما رسیده است یک سلسله فروعات فقهیّه‌ای است که حضرات در آنها فتاوائی داده‌اند که با معیار مذکور یعنی تقدّم موضوعی بر حکمی تطابق دارد،فی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کثیری در اختیار داشتیم لکن مقداری از آن برداشتیم و لذا اکنون شک داریم که آیا کریّت آن باقی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شک می‌کنیم که آیا جامۀ نجسی را که با آن آب شستیم نجاستش باقی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فقهاء گفته‌اند استصحاب کریّت جاری می‌شود و می‌دانیم که کریّت،نسبت به طهارت، موضوع است نسبت به 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قلیلی در اختیار ما بود لکن بخاطر اینکه مقداری بر آن اضافه کردیم، اکنون شک داریم که آیا هنوز هم قلیل است یا نه کثیر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استصحاب قلّت در آن جاری کرده و آثار شرعیّۀ آن را که انفعال با ملاقات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مترتب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در صید مشکوک مورد بحث استصحاب عدم تذکیه و یا استصحاب حیات موکّل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موارد اصول موضوعیّه هستند که ما از مجموعۀ این موارد مختلفه حدس قطعی می‌زنیم که اصول موضوعیّه مقدّم بر حکمیه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اجماع مرحوم شیخ علی در حاشیه روضه حدسی است و نه حسّی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 قد عرفت فیما تقدّم من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حدسی بودن اجماع مرحوم شیخ علی که بگذریم باید بگوئیم که اصلا این مسأله اجماعی نیست چرا که برخی از فقهاء بزرگ از جمله شیخ طوسی در زبده و محقق در معتبر و علاّمه در بعضی از کتبش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بوده‌اند که در چنین مواردی هردو اصل موضوعی و حکمی جاری می‌شوند و در نتیجه تعارضا و تساقطا پس اجماعی در کار نیست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که استصحاب سببی و مسبّبی چند شعبه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شعبه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هردو استصحاب موضوعی باشند 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اثبات 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از دیگری مثل استصحاب حیات باشد که هردو موضوعی بوده برای حکم یعنی وجوب تصدّق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هردو حکمی باشند مثل استصحاب بقاء طهارت آب قلیل و استصحاب بقاء نجاست ثوب،که شک در نجاست ثوب مسبّب از شک در طهارت آب است و هردو اصل حکمی هستند،یعنی که در حکم جاری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یکی از دو استصحاب که سببی است موضوعی و آن دیگری یعنی مسبّبی حکمی باشد مثل استصحاب حیات برای اثبات وجوب نفقه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 کریّت،قلّت،عدم تذکیه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مثالها را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فوق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الاستصحاب فی الشّکّ السّببی دائما من قبیل الموضوعی بالنسبة الی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کلیّۀ اصول سببیّه،اعمّ از موضوعی و حکمی،نسبت به اصول مسببیّه از قبیل موضوع‌اند نسبت 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نجاست ثوب از احکام بقاء طهارت آب است و لذا اصل طهارت که سببی و حکمی است از قبیل موضوع برای اصل مسبّبی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طهارت آب از احکام خود آب است و زوال نجاست بر این طهارت آب بار شده است و لذا حکم و موضوع‌اند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انما الکلام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محاسبۀ مزبور بهتر بود که جناب فاضل تونی به جای ادعای اجماع بر تقدّم موضوعی بر حکمی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 بالاجماع بر مسبّبی مقدّم است تا که دایرۀ تعبیر وسیعتر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ادعای اجماع بر تقدّم موضوعی بر حکمی از اجماعات حدسیّه است، ادعای اجماع شیخ بر تقدیم سببی بر مسبّبی هم از اجماعات حدسیّه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در رابطۀ با تعارض دو استصحابی صحبت شد که یکی سببی و دیگری</w:t>
      </w:r>
    </w:p>
    <w:p>
      <w:pPr>
        <w:pStyle w:val="BookText"/>
        <w:rPr/>
      </w:pPr>
      <w:r>
        <w:rPr>
          <w:rFonts w:ascii="IRNazanin" w:hAnsi="IRNazanin" w:eastAsia="IRNazanin"/>
          <w:color w:val="111111"/>
          <w:sz w:val="28"/>
          <w:sz w:val="28"/>
          <w:szCs w:val="28"/>
          <w:rtl w:val="true"/>
          <w:lang w:bidi="fa-IR"/>
        </w:rPr>
        <w:t>مسبّبی باشد و حاصل سخن این شد که به عقیده شیخ و مشهور اصل سببی مقدّم است بر اصل مسبّبی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مقام سوّم از بحث در اینجا پیرامون چه امری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تعارض استصحابین است،یعنی که اگر دو استصحاب باهم تعارض کنند وظیفۀ ما چیست؟و لذا می‌فرماید تعارض بین دو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موضوعین و یا حکمین و یا مختلفین یعنی یکی موضوعی و یکی حکمی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ممکن است هردو استصحاب وجودی یا که هردو عدمی و یا یکی وجودی و دیگری عدمی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می‌دانیم که آب به حدّ کرّ رسیده است و اجمالا می‌دانیم که این آب با نجس ملاقات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نمی‌دانیم که آیا اوّل کرّ شده و سپس از آن با نجس ملاقات کرده یا که اوّل با نجس ملاقات کرده و بعدا به حدّ کرّ رسیده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اصل قابل جریان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اصل عدم حصول کریت است قبل از ملاقات، دیگری اصل عدم حصول ملاقات است قبل از کرّیت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اصل عدمی هستند مضافا بر اینکه هردو اصل موضوعی هم هستند،چرا که عدم کریت و عدم ملاقات از موضوعات‌اند و نه از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بود نجس،آن را با یک آبی شستند،و لکن اکنون این آب مورد شک است که آیا پاک است و در نتیجه این لباسی که با آن شسته شده پاک است یا که نجس است و در نتیجه این لباسی که با آن شسته شده است نجس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یکطرف استصحاب می‌شود طهارت آب یعنی که گفته می‌شود این آب قبلا پاک بود اکنون یعنی در حین شستن نیز پاک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استصحاب می‌شود نجاست ثوب یعنی گفته می‌شود که این لباس قبلا نجس بود آیا اکنون که با این آب شسته شده پاک شده است یا نه؟استصحاب می‌شود نجاست آن</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طهارة الماء با استصحاب نجاسة الثوب باهم تعارض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الماء و نجاسة الثوب مضافا بر اینکه هردو وجودی هستند،هردو حکمی هم هستند چونکه طهارت و نجاست هردو از احکام‌اند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البته،ممکن است که دو طرف استصحاب مختلفین باشند،فی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قطعه گوشت،از گوشت گوسفندی در جایی افتاده است و ما شک می‌کنیم که آیا آن گوشت میته است یا مذکّی؟پاک است یا نجس؟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یکطرف استصحاب طهارت جاری می‌شود چرا که یک زمانی این گوشت قطعا پاک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اکنون ما نمی‌دانیم که تذکیه شده است یا نه؟استصحاب می‌کنیم عدم تذکیۀ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طهارة الّلحم تعارض می‌کند با استصحاب عدم تذکیه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یکی از دو استصحاب،یعنی استصحاب طهارت حکمی است و یکی از آن دو یعنی استصحاب عدم تذکیه،استصحاب موضوعی است،مضافا بر اینکه استصحاب طهارت وجودی و استصحاب عدم تذکیه عدمی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دو استصحاب سر یک موضوع تعارض می‌کنند،فی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زبیبی به جوش آمده است و ما شک داریم که آیا حلال است یا حرام؟پاک است یا نجس؟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یکطرف استصحاب طهارت و استصحاب حلیّت جاری شده و گفته می‌شود که این زبیب قبل از اینکه به جوش بیاید پاک بود و حلال،اکنون هم پاک است و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هم استصحاب حرمت معلّقه جاری کرده می‌گوئیم آن موقعی که انگور بوده اگر به جوش می‌آمد،حرام می‌شد و نجس،اکنون هم که مقداری تبادل حالات در آن رخ داده و کشمش شده است در صورتی که بجوش اید حرام بلکه نجس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لو غلا یحرم،اکنون هم لو غلا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طهارت منجّزه با استصحاب نجاست معلّقه در اینجا بر سر یک موضوع یعنی زبیبی که به جوش آمده تعارض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این دو استصحاب بر سر دو موضوع تعارض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استصحاب مال عدم الکریّة حین الملاقات است و یک استصحاب مال الملاقات حین</w:t>
      </w:r>
    </w:p>
    <w:p>
      <w:pPr>
        <w:pStyle w:val="BookText"/>
        <w:rPr/>
      </w:pPr>
      <w:r>
        <w:rPr>
          <w:rFonts w:ascii="IRNazanin" w:hAnsi="IRNazanin" w:eastAsia="IRNazanin"/>
          <w:color w:val="111111"/>
          <w:sz w:val="28"/>
          <w:sz w:val="28"/>
          <w:szCs w:val="28"/>
          <w:rtl w:val="true"/>
          <w:lang w:bidi="fa-IR"/>
        </w:rPr>
        <w:t>الکریّة است که تعارضا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دو استصحابی که تعارض می‌کنند با نفسهما تعارض می‌کنند یعنی که طبعشان اقتضا می‌کند که باهم تعارض کنند،مثل استصحاب طهارت الماء که سببی بوده با استصحاب نجاسة الثوب که مسبّبی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پاک است چرا لباس نجس مانده است و اگر لباس نجس است پس طهارت آب کجا رفته است؟خلاصه تعارضا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تعارض دو استصحاب بخاطر یک سبب خارجی است و الاّ طبعا و بانفسهما تعارض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خارجی هم همان علم اجمالی است که این دو را معارض قرار داده است چرا که ممکن است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به حدّ کرّ برسد،با نجس هم ملاقات بکند و هیچ تعارضی هم بین آن کریت و ملاقات پیش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بود،به حدّ کرّ رسید،پس از رسیدن به کرّ با نجس ملاقات کرد،تعارضی هم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 اجمالی به میان آمده مکلف می‌گوید اجمالا می‌دانم که یا کرّیّت مقدّم بر ملاقات است یا که ملاقات مقدّم بر کریّت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یکطرف استصحاب عدم کریّت و از طرف دیگر استصحاب عدم ملاقات جاری شده و در نتیجه تعارضا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رابطۀ با تقسیمات و یا به تعبیر دیگر تشقیق شقوقی که در بالا صورت گرفت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دارای اثر نبوده و تعیین‌کنندۀ سرنوشت در مسألۀ مورد بحث ما نمی‌باشند و لذا باید به سراغ یک تقسیم دیگری برویم که دارای اثر باشد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 استصحاب تعارض می‌کنند گاهی سببی و مسبّبی هستند و گاهی سببی و مسبّبی نیستند،و لذا</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سببی و مسبّبی باشند مثل همان استصحاب طهارة الماء و استصحاب نجاسة الثوب که الشّک فی طهارة الثوب مسبّب عن الشّکّ فی طهارة الماء و نجاسته،مسلّما اصل سببی را جاری</w:t>
      </w:r>
    </w:p>
    <w:p>
      <w:pPr>
        <w:pStyle w:val="BookText"/>
        <w:rPr/>
      </w:pPr>
      <w:r>
        <w:rPr>
          <w:rFonts w:ascii="IRNazanin" w:hAnsi="IRNazanin" w:eastAsia="IRNazanin"/>
          <w:color w:val="111111"/>
          <w:sz w:val="28"/>
          <w:sz w:val="28"/>
          <w:szCs w:val="28"/>
          <w:rtl w:val="true"/>
          <w:lang w:bidi="fa-IR"/>
        </w:rPr>
        <w:t>کرده و دیگر جایی برای اصل مسبّبی باقی نمی‌ماند تا که با اصل سببی تعارض کند،یعنی که مجالی برای استصحاب مسبّبی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ساده‌تر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شک ما در بقاء نجاست لباس و یا از بین رفتن آن مسبّب از شک در بقاء طهارت و پاکی آن آب و یا نجاست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استصحاب طهارت آب مقدّم می‌شود و حکم می‌شود به از بین رفتن نجاست 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وجوهی بر تقدّم اصل سببی بر اصل مسبّبی ذکر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وجه و یا به تعبیر دیگر هفت دلیل بر این مطلب که اصل سببی مقدّم است بر اصل مسبّبی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یا دلیل اوّل اجماع است و لذا با سیر در متون فقهیّه متوجه می‌شویم در مواردی که اصل سببی با اصل مسبّبی تعارض کرده‌اند،حضرات اصل سببی را جاری کرده‌اند و اسمی از اصل مسبّبی نبرده‌اند،فی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حجّ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مقداری پول دارد که او را مستطیع می‌کند و لکن شک دارد که بدهی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حضرات گفته‌اند الاصل برائة الذّمّة عن الدّین،یعنی که ذمۀ تو از دین بریء است و لذا مستطیع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حضرات نگفته است که از یکطرف استصحاب می‌کنیم برائة الذّمّه عن الدین را، از طرف دیگر استصحاب می‌کنیم عدم وجوب حج را و در نتیجه تعارضا،خیر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تنها اصل را در سبب جاری کرده و نتیجه گرفته‌اند وجوب حج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رابطۀ با آب مشکوک الطهارة که لباس را بان شسته‌اند و لکن شک دارند که پاک است یا نجس؟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حضرات گفته‌اند استصحاب بکنید طهارت آب را و نتیجه بگیرید پاک بودن لباس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هیچکس نگفته استصحاب کنید طهارة الماء را و در برابر آن استصحاب کنید نجاسته الثوب را و تعارضا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اینکه این وجه اجماعی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سیرۀ مسلمین هم اجماع فوق را مساعدت می‌کند یعنی که هر مسلمانی که اطلاع پیدا</w:t>
      </w:r>
    </w:p>
    <w:p>
      <w:pPr>
        <w:pStyle w:val="BookText"/>
        <w:rPr/>
      </w:pPr>
      <w:r>
        <w:rPr>
          <w:rFonts w:ascii="IRNazanin" w:hAnsi="IRNazanin" w:eastAsia="IRNazanin"/>
          <w:color w:val="111111"/>
          <w:sz w:val="28"/>
          <w:sz w:val="28"/>
          <w:szCs w:val="28"/>
          <w:rtl w:val="true"/>
          <w:lang w:bidi="fa-IR"/>
        </w:rPr>
        <w:t>کند که مسأله‌ای به نام استصحاب در دین مبین اسلام وجود دارد،در موارد شک سببی و مسبّبی،اصل را در سبب جاری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اینکه بنای عقلاء عالم در امور خودشان در مواردی که سببی و مسبّبی است اینستکه اصل را در جانب سببی جاری می‌کنند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 حق داریم که در فلان مکان نماز بخوانیم یا نه؟اصل را در جانب سبب جاری کرده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ما مجاز بودیم که در آن نماز بخوانیم،صاحب آن اجازه داده بود که در آنجا مسکن گزیده،استراحت کرده و نماز بخوانیم،انشاء الله که آن اجازه اکنون هم باقی است و لذا دیگر نمی‌گویند که تصرّف در ملک غیر قبیح است خیر،بلکه اصل را در جانب سبب جاری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یا دلیل دوّم حکومت است،یعنی که اصل سببی حاکم بر اصل مسبّبی است بدین معنا که آن را تفسیر می‌کند،فی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شک می‌کنید که این آبی که پاک بود اکنون هم پاک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شک می‌کنید که لباس نجسی که با این آب شسته شد پاک شد یا که نه باز هم نجس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شامل استصحاب طهارة الماء نیز هست چرا که شک در طهارت و نجاست لباس سببی و شک در طهارت و نجاست آب مسبّبی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طبعا سببی بر مسبّبی مقدّم است و لذا تا شارع فرمود که لا تنقض الیقین بالشّکّ اوّلین جایی که این دستور به آن اصابت می‌کند شکّ مسبّبی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طهارت آب را با شک در طهارت منتقض کن یعنی که طهارت آب را استصحاب کرده و آثار شرعیّه را بر این مستصحب مترتّب بکن که از جمله آثار مترتّب بر طهارت آب،طهارت ثوب المغسول‌به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دلیل بر پاک شدن این لباس دارید و آن اینستکه طهارت آب را به مجرّد شک از دست نده بلکه آثار طهارت آب را بر آن مترتب کن</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وقتی که ما دلیل مزبور را داریم در صورتیکه بخواهیم در نجاست لباس استصحاب جاری نکنیم،نقض الیقین بالشک می‌شود یا که نقض الیقین،بالیقین؟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نجاست سابقۀ ثوب را حفظ نمی‌کنیم چونکه یقین تعبّدی به زوال آن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مصداق لا تنقض الیقین بالشّک نیست تا اینکه شارع بگوید لا تنقض الیقین بالشک بلکه مصداق نقض یقین به یقین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مطلب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 شک سببی باشد و شک دیگر مسبّبی،شکّ سببی داخل است در تحت لا تنقض الیقین بالشک و شک مسبّبی داخل است در تحت بل انقضه بیقین اخر، و لذا برای از بین بردن استصحاب دوّم دلیل داریم و این همان معنای حکومت است یعنی که شما اینجا را با دلیل حساب کنید و نه بی‌دلیل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فرمودید که در تعارض اصل سببی با اصل مسبّبی،اصل سببی مقدّم است،چونکه اصل سببی نسبت به اصل مسبّبی حکومت داشته،جنبۀ تفسیری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سبب نسبت به مسبّب،تقدّم رتبی و یا به تعبیر دیگر طبعی دارد،چنانکه فی المثل طلوع شمس نسبت به وجود نهار تقدّم طبعی دارد چونکه وجود نهار از طلوع شمس است نه اینکه طلوع شمس از نهار باشد و لذا مؤثر نسبت به اثر تقدّم رتبی درد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یکطرف شک می‌کنیم که این آبی که قبلا پاک بوده،اکنون هم پاک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شک می‌کنیم که این لباسی که نجس بود و با آب مزبور شسته شد نجاستش رفت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طهارت آب،سببی و استصحاب طهارت ثوب مسبّبی است چرا که استصحاب طهارت آب تقدّم رتبی نسبت به استصحاب طهارت لباس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شما لا تنقض را در سبب جاری نمودید دیگر قابلیت جریان در مسبّب را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در مسبّب یلزم نقض الیقین بالدلیل و لا یلزم 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دلیل؟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صغرایی که با استصحاب درست شد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کبرایی که شارع فرمود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ماء طاهر انا غسل به شیء نجس تطهّر</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به عکس استصحاب را در نجاست ثوب جاری کنیم و نتیجه بگیریم که پس هذا الماء نجس،این هذا الماء نجس،نقض الیقین بالشّک است که می‌شود تخصیص بلامخصّص و یا</w:t>
      </w:r>
    </w:p>
    <w:p>
      <w:pPr>
        <w:pStyle w:val="BookText"/>
        <w:rPr/>
      </w:pPr>
      <w:r>
        <w:rPr>
          <w:rFonts w:ascii="IRNazanin" w:hAnsi="IRNazanin" w:eastAsia="IRNazanin"/>
          <w:color w:val="111111"/>
          <w:sz w:val="28"/>
          <w:sz w:val="28"/>
          <w:szCs w:val="28"/>
          <w:rtl w:val="true"/>
          <w:lang w:bidi="fa-IR"/>
        </w:rPr>
        <w:t>به تعبیر دیگر بلادلیل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هیچ دلیلی ایجاب نمی‌کند که وقتی این ثوب نجس است پس این آب هم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اثر ملزوم است،نه اینکه ملزوم اثر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آب یقین سابق و شک لاحق دارد،هم ثوب یقین سابق و شک لاحق دارد،یعنی که هردو از مصادیق عموم لا تنقض الیقین بالشک‌اند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هردو مصداق این عام هستند چرا شما لاتنقض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احدهما اجرا می‌کنید و لکن در آن دیگری اجرا نمی‌کنید؟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ما عموم 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دوّمی هم جاری کنیم در محذور قرار می‌گیریم یعنی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بگوئیم که این ثوب نجس بود و به حکم لا تنقض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 محکوم به نجاست است معنایش اینستکه رتّب علیه آثار 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آثار نجاست ثوب اینستکه اگر دست شما که پاک است با رطوبت آن ملاقات کند، دست شما متنجس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آمد و استصحاب کردیم نجاست ثوب را و اثر بر آن مترتّب کرده گفتیم دستی که با این رطوبت ملاقات کرده نجس شده است در حالیکه می‌توانیم در خود دست استصحاب طهارت جاری کرده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 پاک بود،آیا اکنون که با این ثوب نجس ملاقات کرده،نجس شده است یا نه؟ استصحاب می‌کنم طهارت ید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اشکال کرده بگویید که خیر آن سببی بود و این مسبّبی،یعنی که وقتی در ثوب استصحاب نجاست جاری شد دیگر نباید که استصحاب طهارت در دست جاری شود،پاسخ می‌دهیم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این همان حرف اوّل خود ماست که شما در اینجا به آن برگشتید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گفتیم که وقتی اصل در سبب جاری شود دیگر در مسبّب جاری</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استصحاب در طهارة الماء جاری شد دیگر نباید که در نجاسة الثوب جاری شود چونکه مسبّبی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 بودید که اسرار کردید که چه اشکال دارد که ما اصل را در مسبّبی هم جاری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پرسیدیم که برای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گفتید برای ترتّب اثر،گفتیم کدام اثر؟گفتید نجس شدن این دستی که با رطوبت آن ثوب ملاقات کرده است و حال آنکه در این نیز استصحاب طهارت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است که اصل سببی،مقدّم بشود بر مسبّبی،از اوّل باید که اصل را در طهارة الماء جاری کرده و اثر را که پاک شدن ثوب باشد بر آن مترتّب کنید،و اثرالاثر را نیز که دست ملاقات‌کنندۀ بر این لباس است پاک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بگویید که وقتی اصل سببی جاری شد مسبّبی هم جاری می‌شود به شما می‌گوئیم که پس در ید هم که مسبّبی است باید که استصحاب طهارت جاری شود،آن وقت بفرمایید که استصحاب سببی چه فایده‌ای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 را به دریا زده بگویید که ما در هر موردی،اصل خودش را جاری کرده فی المثل می‌گوئیم این ثوب نجس بود اکنون شک داریم که پاک است یا نه؟استصحاب می‌کنیم نجاست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 قبلا پاک بود،با این ثوب متنجس ملاقات کرد،شک داریم که پاک است یا که نجس شده است؟استصحاب می‌کنیم طهارت دست را الی 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اگر در هر موردی استصحاب خودش را جاری کرده و دیگر توجّهی نکنید که آیا این یکی سببی و آن دیگری مسبّبی است،حرف نادرستی زده‌اید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خواهیم گفت که اصل سببی حاکم بر اصل مسبّبی است لکن به همان بیان که در مباحث گذشته نیز گفته آمد و آن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استصحاب گفتیم این آب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غسل بهذا الماء الطاهر فیطهر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می‌شود دلیل بر اینکه استصحاب در مسبّب جاری نمی‌شود تا که نقض الیقین بالشّک</w:t>
      </w:r>
    </w:p>
    <w:p>
      <w:pPr>
        <w:pStyle w:val="BookText"/>
        <w:rPr/>
      </w:pPr>
      <w:r>
        <w:rPr>
          <w:rFonts w:ascii="IRNazanin" w:hAnsi="IRNazanin" w:eastAsia="IRNazanin"/>
          <w:color w:val="111111"/>
          <w:sz w:val="28"/>
          <w:sz w:val="28"/>
          <w:szCs w:val="28"/>
          <w:rtl w:val="true"/>
          <w:lang w:bidi="fa-IR"/>
        </w:rPr>
        <w:t>نباشد بلکه نقض الیقین بالیقین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استصحاب را در مسبّب جاری کنید نسبت به سبب نقض الیقین بالشّکّ و یا تخصیص بلامخصّص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اگر مستشکل اشکال کند که ما در اینجا دو تا یقین سابق و دو تا شک لاحق داریم، چرا شما لا تنقض الیقین بالشّک را به یکباره و ابتداء سر هردو مورد درنمی‌آورید؟بلکه 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اوّل در آب جاری می‌کنید و سپس نگاه می‌کنید و می‌بینید که این اصل سببی شد حاکم،و مسبّبی شد محکوم و لذا می‌گویید که 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قابلیّت شمول،نسبت به مسبّبی افتاد؟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هردو طرف سببی و مسبّبی را در عرض هم مورد لا تنقض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نمی‌دهید تا مجالی برای حاکم شدن یکی و محکوم شدن دیگری باقی نماند؟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خلاصه،اگر شما بخواهید که استصحاب را به نوبت در این دو اصل بکار ببرید و لکن اوّل در سبب بکار ببرید،نسبت به مسبّب می‌شود تخصّص،یعنی که مسبّب تخصّصا خارج می‌شود، یعنی که موضوعا از استصحاب خارج می‌شود چرا که استصحاب نقض الیقین بالشک است و آن می‌شود نقض الیقین بالدلیل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اوّل،استصحاب را در سبب جاری کنید،مسبّب موضعا از اینجا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اوّل اصل را در جانب مسبّب جاری کنید می‌شود تخصیصا،یعنی وقتی لا تنقض در مسبّب جاری شد دیگر در سبب جاری نمی‌شود چونکه تعارض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داعی دارید که اوّل لا تنقض را در سببی جاری می‌کنید تا آن یکی تخصّصا خارج شود و یا در این یکی جاری بکنید تا که سببی تخصیصا خارج شود،خیر،هردو طرف سببی و مسببی را یکباره و در عرض هم مورد 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دهید تا که بحث تخصّص و تخصیص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محترم ما از روی عمد چنین نکردیم بلکه طبع قضیّه این‌چنین است که سبب مقدّم بر مسبّب است و تقدّم و تأخّر طبعی در اختیار ما نیست و لذا</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استصحاب را اوّل در جانب سبب جاری کنیم هیچگونه شرطی ندارد یعنی که</w:t>
      </w:r>
    </w:p>
    <w:p>
      <w:pPr>
        <w:pStyle w:val="BookText"/>
        <w:rPr/>
      </w:pPr>
      <w:r>
        <w:rPr>
          <w:rFonts w:ascii="IRNazanin" w:hAnsi="IRNazanin" w:eastAsia="IRNazanin"/>
          <w:color w:val="111111"/>
          <w:sz w:val="28"/>
          <w:sz w:val="28"/>
          <w:szCs w:val="28"/>
          <w:rtl w:val="true"/>
          <w:lang w:bidi="fa-IR"/>
        </w:rPr>
        <w:t>مسلّم بوده و نگرانی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بخواهیم آن را در جانب مسبّب جاری کنیم شرطی دارد و آن شرط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مزبور در سبب جاری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اگر در سبب جاری شود،می‌شود حاکم و دیگر جایی برای مسبّب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استصحاب در مسبّب،مشروط است به عدم جریانش در 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استصحاب در سبب،مشروط است به جریانش در 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استصحاب در مسبّب،مشروط است به جریانش در مسبّب و هذا 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جریان عام در یک فردی مستلزم دور باشد،آن عام اصلا در آن فرد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پاسخ اشکال مزبور به بیانی دیگر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شک می‌کنیم که آیا طهارت این آب باقی است یا نه؟این شک سببی مستلزم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لازمۀ آن حرمت نقض الیقین بالشّک است یعنی که یقین سابق را نمی‌توانید با شک منتقض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لازمۀ آن شک مسبّبی است یعنی شک در اینستکه آیا نجاست ثوب باقی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گفتیم شک سببی مستلزم حرمت نقض الیقین بالشّک است بخاطر اینستکه هر موضوعی که در خارج تحقق می‌یابد علّت می‌شود برای حکمش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اینکه یک ظرف خمری در خارج وجود گرفت می‌شود علت حرمت و نجاستش یعنی که غیرممکن است که موضوعی در خارج محقّق شود لکن حکمش محقّق نشود،خیر هیچ موضوعی از حکمش جدا نیست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بقاء یک چیزی شک کردیم حکمش حرمت نقض الیقین بالشک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به محض اینکه شک کردیم که آیا طهارت این آب باقی است یا نه؟فورا حرمة نقض الیقین بالشک خواهد آمد،چنانکه فورا سر و کلّۀ شک مسببی پیدا می‌شود که آیا آن لباس</w:t>
      </w:r>
    </w:p>
    <w:p>
      <w:pPr>
        <w:pStyle w:val="BookText"/>
        <w:rPr/>
      </w:pPr>
      <w:r>
        <w:rPr>
          <w:rFonts w:ascii="IRNazanin" w:hAnsi="IRNazanin" w:eastAsia="IRNazanin"/>
          <w:color w:val="111111"/>
          <w:sz w:val="28"/>
          <w:sz w:val="28"/>
          <w:szCs w:val="28"/>
          <w:rtl w:val="true"/>
          <w:lang w:bidi="fa-IR"/>
        </w:rPr>
        <w:t>شسته شده بوسیلۀ این آب پاک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سببی دوتا لازمه دارد که هردوتا لازمه در عرض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حرمة نقض الیقین بالشّک و دیگری شک مسبّبی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دوتا لازمی که در عرض هم قرار دارند یکی نمی‌تواند موضوع برای دیگری واقع شود،یعنی که نمی‌شود که شک مسبّبی موضوع واقع شود برای حرمة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شک مسبّبی و حرمة نقض الیقین بالشّک هردو لازمان هستند فی عرض واحد در شک سببی و لذا نمی‌شود که احد لازمین را حکم قرار دهیم و لازم اخر را موضوع از برای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که لا تنقض الیقین بالشّک را در شک مسبّبی اجرا نمود چرا که هر دو لازمه هستند بر یک منظور چنانکه هردو در یک رتبه هستند و حال آنکه موضوع و حکم باید که در دو رتبه قرار بگیرند بدین معنا که تقدّم و تأخّر رتبی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دلیل سوّم بر مقدّم شدن اصل سببی بر مسبّبی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اصل سببی بر مسبّبی مقدّم نشود و ما بنا را بر تعارض و تساقط دو اصل بگذاریم، استصحاب جدّا قلیل الفائده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استصحابات به سه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حکمی که در اینجا خود حکم را استصحاب می‌کنیم مثل اینکه شما مسافر هستید لکن نمی‌دانید که قصر بر شما واجب است یا اتمام؟استصحاب می‌کنید وجوب تمام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هنگام مراجعت از سفر به محلّی می‌رسید و باز شک می‌کنید که آیا قصر بر شما واجب است یا اتمام؟استصحاب می‌کنید وجوب قصر را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موضوعی که برای ترتیب اثر شرعی هماهنگ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می‌کنید حیات زید را به منظور وجوب نفقۀ زوجه و این نفقۀ زوجه با استصحاب حیات هماهنگ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می‌توانید که به عوض استصحاب حیات به یکباره استصحاب کنید وجوب نفقه زوجه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می‌گویید استصحاب می‌کنم حیات زید را و نتیجه می‌گیرم وجوب نفقۀ زوجه را در حالی که از اوّل می‌توانم که خود وجوب نفقۀ زوجه را استصحاب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 استصحاب می‌کنیم بقاء رمضان را تا که نتیجه بگیریم وجوب صوم را در حالیکه می‌توانیم خود وجوب صوم را استصحاب کنیم یعنی بگوئیم تا امروز صوم واجب بود،امروز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استصحاب موضوعی که به منظور ترتیب آثار شرعیّۀ ناهماهنگ و مضادّه انجام می‌شود مثل ما نحن فیه که استصحاب می‌کنید طهارت آب را تا نتیجه بگیرید طهارت ثوب را، ثوبی که مسبوق به نجاست بود و حال آنکه اگر بخواهید استصحاب در ثوب جاری بکنید، استصحاب نجاست جاری می‌شود که مضادّ با طهارت این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برائت الذّمه عن الدّین جاری می‌کنید برای اثبات استطاعت و وجوب حج،خوب استصحاب عدم دین نتیجه می‌دهد وجوب حج را در حالیکه اگر شما در وجوب خود حجّ شک بکنید و بخواهید که اصل جاری بکنید،اصل عدم وجوب حج و یا اصل برائة الذّمّه عن الحج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استصحابات موضوعیّه‌اند که به منظور ترتیب آثار مضادّه که محلّ بحث ما هستند جاری می‌شوند،چونکه مسبّبی مضاد با سببی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گروه اوّل یعنی استصحاب حکمی که ما در بقاء حکم شک داشته و خود حکم را استصحاب می‌کنیم نسبت به سایر استصحابات بویژه استصحابات موضوعیه بسیار کم‌اند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استصحابات موضوعیّه‌ای هم که آثارشان هماهنگ است،چندان فایده‌ای ندارند چرا که می‌شود به جای استصحاب موضوع خود آن اثر را،استصحاب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استصحابات موضوعیّه‌ای که به منظور ترتیب آثار مضادّه که سببی و مسبّبی هستند مثل استصحاب طهارة الماء که به منظور ترتیب طهارت لباس شسته‌شدۀ با آن آب جاری می‌شوند محلّ بحث بوده و عمدۀ بهره‌برداری از استصحاب در این دستۀ سوّم از استصحابات است که به منظور ترتیب آثار مضادّه،در موضوع جاری می‌شوند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که اصل سببی با اصل مسبّبی در اینجا تعارض کرده و باهم تعارض کنند و ما نتوانیم از استصحاب بهره‌برداری کنیم،استصحاب قلیل الفایده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بخواهیم که استصحاب قلیل الفائده نشود باید که از این گروه سوّم از استصحابات حداکثر استفاده را ببریم یعنی که اصل سببی را بر اصل مسبّبی مقدّم داشته و نتیجه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رابطۀ با دلیل سوّم حضرات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اصل حرف آنها بدمان نمی‌آید چرا که ما نیز معتقدیم به اینکه اصل سببی در اینجا باید جاری بشود و نه اصل مسبّبی،چنانکه این حضرات می‌گویند لکن دلیل مزبور انصافا بلافایده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قضاوت ایشان در رابطۀ با گروه دوّم از استصحابات که گفتند چندان فایده‌ای ندارند چون می‌توانیم بجای استصحاب موضوع،استصحاب کنیم خود اثر را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ما در اینجا کاملا به استصحاب موضوع نیاز داریم چرا که شرط استصحاب حکمی احراز موضوع آن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شما شک می‌کنید در وجوب نفقۀ فلان زن،قطعا موضوع وجوب نفقه،حیات شوهر است و لذا اوّل باید زوجه بودن احراز شود،سپس وجوب نفقۀ او استصحاب شود و احراز زوجه بودن آن زن با احراز حیات شوهر یعنی زید است،و الا تا موضوع احراز نشود اثر هماهنگ مترتب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استصحاب موضوعی بهره‌برداری می‌شود و نباید گفت که نیازی به آن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گفته شد که نظر مشهور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استصحاب موضوعی دیگر نیازی به استصحاب حکمی نیست،بلکه آثار شرعیّه خودبه‌خود مترتب می‌شوند چه موضوع وجدانا محرز شود چه تعبّدا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که فرموده استصحاب کن حیات زید را یعنی رتّب علیه وجوب نفقۀ زوجه را و لذا دیگر نیازی نیست که وجوب نفقۀ زوجه استصحاب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کثیر الفائده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وجه یا دلیل چهارم بر مقدّم شدن اصل سببی بر مسبّبی</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حدیثی است که در اخبار لا تنقض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 و هو علی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را خواب می‌گیرد در حالی که وضو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نمازگزار دارای دو 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آیا با این خفقه وضوی او باطل شده است یا نه؟و دیگر اینکه اگر با این حال برخیزد و نمازش را بخواند آیا اشتغال ذمّۀ او نسبت به نماز بر طرف می‌شود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بقاء وضوء سببی است و شک در اشتغال به صلات مسببی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شک دارای یقین سابق‌اند و لذا نسبت به هردو می‌توان این علّت را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را منتقض نکن چرا که لیس ینبغی آن تنقض الیقین بالشّکّ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حال مزبور نماز خواندی نسبت به نماز اشتغال ذمّه‌ات برطرف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قبلا اشتغال به صلات داشتی،با وجود نماز مزبور شک داری که آیا با این نماز اشتغال به ذمّه‌ات رفع شده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ان تنقض الیقین بالشک،یعنی که نباید یقین به اشتغال را با شکّ به اشتغال از دست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آیا تعلیلی که امام فرمود مبنی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هردو یعنی هم نسبت به طهارت و هم نسبت به اشتغال به صلات وجود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علّت،علّت مشترک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علّت مشترکه استدلال فرمود بر وجوب استصحاب وضوء،یعنی یکطرف ماجری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فرمود که خیر،خفقه و خفقتان موجب بطلان وضوء نخواهند بود و تو باید که استصحاب بکنی طهارت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جا داشت که سائل از امام بپرسد که این علّت را که شما در اینجا آوردید در طرف دیگر هم وجود ندارد،لکن نپرسید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می‌دانست که اگر اعتراض کند،امام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می‌دهد که آن سببی و این یکی مسبّبی است و با بودن اصل سببی،نوبت به مسبّبی نمی‌رسد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علّت مشترکه،امام استدلالا فرمود به یکطرف چونکه طرف دیگر جای</w:t>
      </w:r>
    </w:p>
    <w:p>
      <w:pPr>
        <w:pStyle w:val="BookText"/>
        <w:rPr/>
      </w:pPr>
      <w:r>
        <w:rPr>
          <w:rFonts w:ascii="IRNazanin" w:hAnsi="IRNazanin" w:eastAsia="IRNazanin"/>
          <w:color w:val="111111"/>
          <w:sz w:val="28"/>
          <w:sz w:val="28"/>
          <w:szCs w:val="28"/>
          <w:rtl w:val="true"/>
          <w:lang w:bidi="fa-IR"/>
        </w:rPr>
        <w:t>استصحاب نبود،و لذا معلوم می‌شود که با وجود شک سببی نوبت به شک مسبّبی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ما استصحاب را از باب تعبّد یعنی از باب اخبار لا تنقض حجّت بدانیم،یعنی استصحاب طهارة الماء را که سببی است تعبّدا جاری کنیم نسبت به استصحاب نجاست ثوبی که بوسیلۀ آن آب شسته شده مقدّم و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استصحاب طهارة الماء سببی بوده و طبعا رتبه‌اش مقدّم و استصحاب نجاست ثوب المغسول به طبعا رتبه‌اش متأخر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هم طبعا سببی را شامل می‌شود و لذا به محض اینکه سببی حاکم شد،تفسیر می‌کند جانب مسبّبی را به نحوی که دیگر در جانب مسبّبی محلّی برای لا تنقض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مسبّبی از محدودۀ 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و در محدودۀ انقض الیقین بالیقین داخل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صورتیکه ما استصحاب را از باب ظنّ یعنی اماره بودن حجّت بدانیم اعمّ از اینکه ظنّ شخصی باشد و یا از باب ظنّ نوعی مثل حجیّت خبر واحد از باب ظنّ نوعی است،مقدّم شدن اصل سببی بر مسبّبی روشن است و در اینکه سببی مقدّم بر مسبّبی می‌شود تردیدی وجود ندارد،و لذا مثل مورد قبل نیازی به استدلال و اثبات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ملزوم و مسبّب لازم است و ملزوم طبعا مقدّم و لازم طبعا مؤخّر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این طبعا هم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 شک و وهم و قطع از ناحیۀ ملزوم شروع می‌شود و لازم، تابع ملزوم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که شما ظنّ به وجود نهار پیدا بکنی بدون اینکه قبلا ظنّ به طلوع شمس پیدا بکنی،چونکه وجود نهار لازمۀ وجود طلوع شمس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طبعا باید که از ناحیۀ شمس شروع بشود و لذا ظنّ به طلوع شمس،مستلزم ظنّ به وجود نهار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طلوع شمس،مستلزم شک در وجود نهار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وجود شمس مستلزم علم به وجود نهار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و الظنّ و الشّکّ فی اللاّزم،ای فی المسبّب،تابع للقطع و للظّنّ و للشّکّ فی الملزوم،ای فی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استصحاب سببی با استصحاب مسبّبی تعارض کند مثل استصحاب طهارة الماء با استصحاب نجاسة الثوب المغسول‌به،استصحاب در جانب سبب محلّ دارد،و نه در جانب مسبّب چونکه ملاک استصحاب اعمّ از اینکه ظنّ شخصی باشد و یا نوعی در سبب است یعنی که سبب دارای ملاک استصحاب است و لکن مسبّب بخاطر تأخّر طبعی که دارد فاقد ملاک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سببی مقدّم است بر اصل مسبّبی،چه استصحاب را از باب تعبّد حجّت بدانیم و چه از باب ظنّ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برخی با تقدّم سبب بر مسبّب مخالفت کرده می‌گویند اصل سببی با اصل مسبّبی در تعارض بوده در نتیجه تساقطا و یرجع الی قاعدة اخری؟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کلمات علاّمه،شیخ طوسی،یک مطلب به دست می‌آید و 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است که مدتی است ناپدید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 رمضان شده و بناست که مولی او در صورتی که عبد زنده باشد فطریۀ او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فطریّۀ این عبد بر این مولی واجب است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حیات عبد را و لذا تترتّب علیه جمیع ثار الشرعیّة، از جمله وجوب فطریه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کلمات محقق و شیخ طوسی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فطریّۀ این عبد بر مولایش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از یکطرف استصحاب می‌کنید حیات عبد را،از طرف دیگر استصحاب می‌کنید عدم وجوب فطریّه را که یکی سببی است یکی مسبّبی،در نتیجه تعارضا و تساقطا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هردو اصل تساقط کردند یرجع الی اصل عدم</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حیات نتیجه نمی‌دهد وجوب فطریه را بر 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 که خیر،فطریّۀ این عبد بر مولی واجب است ولو استصحاب حیات هم نکنیم،لکن از طریق مقایسه می‌گوئیم فطریه‌اش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مفقود شده است،نمی‌دانیم کجاست؟آیا می‌شود این عبد مفقود شده را در عوض کفّاره‌اش آزاد کرد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مولی 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همانطور که می‌شود آن را عوض کفّاره آزاد کرد،فطریّۀ او هم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حضرات که فطریۀ این عبد را واجب دانسته‌اند به دو چیز تمسّک کرده‌اند یکی به استصحاب حیات او و یکی به مقایسۀ به جواز عتق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رابطۀ با این مقایسه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مع الفارق است چونکه عبد را می‌شود که عوض کفّاره آزاد کرد و لکن فطریّۀ او در این مسأله واجب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انجام کفّاره،انجام دادن حق الله است و حقّ الله مبنی بر تخویف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وجوب الفطره از جملۀ حق الناس است،بدین معنا که مقداری از اموال این ولی باید عزل و به حساب دیگران ریخته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اینجا چیزی وجود دارد که موجب جدا شدن مقداری از اموال او بشود؟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مرحوم فاضل تونی در رابطۀ با صید مرمیّ مورد بحث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ایشان در صید مرمی مطابق با فتوای مشهور است چرا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عدم تذکیه را و حکم می‌کنیم به انفعال آن آب،یعنی که آن آب قلیل منفعل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ایشان در آب استصحاب نکرده و می‌گوید منفعل است؟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 اصل جاری می‌شود که اصل سببی و حاکم در آنجا وجود نداشته باشد و حال آنکه در رابطۀ با آب مزبور سبب حاکم وجود دارد و آن اصالت عدم تذکیۀ صید مرمی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نظر ایشان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سبب حاکم مثلا اصل عدم تذکیۀ حیوان،نباید که در مسبّبات و آثار،اصل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مرحوم شیخ علی صاحب حاشیه بر روضه در رابطۀ با صید مرمی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وقتی در موضوع استصحاب جاری می‌شود دیگر نمی‌توان که در حکم آن استصحاب جاری نمود،یعنی که استصحاب موضوعی حاکم بر استصحاب 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شک می‌کنیم که آیا این حیوان میته یا مذکیّ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عدم تذکیه را یعنی که خیر این حیوان مذکّی نیست،این می‌شود استصحاب موضوعی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احکام آن هرچه که هست به دنبال آن می‌آید و لذا نیازی به جریان استصحاب در احکام آن نیست،فی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گفته می‌شود که اصل عدم تذکیه است،اثر عدم تذکیه،نجس بودن آن حیوان است و لذا حق ندارید که از آنطرف استصحاب طهارت جاری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اثر دیگرش نجاست ملاقی با آن است،یعنی آبی که این صید در آن افتاده است،نجس شده است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ندارید که در آن آب استصحاب طهارت جاری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مستمسک ایشان در این رأی قاطع اجماع علما باشد بدین معنا که می‌خواهد بگوید علما اجماع دارند بر اینکه وقتی استصحاب در موضوع جاری شد، دیگر در احکام و مسبّبات آن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بله،ادّعای ایشان در اینکه استصحاب موضوعی حاکم است درست می‌باشد،لکن این ادعا که این مطلب اجماعی است،درست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در مباحث قبل دیدیم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یکطرف استصحاب موضوعی جاری می‌کردند و از طرف دیگر استصحاب حکمی جاری می‌نمودند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استصحابات سببیّه،نسبت به استصحابات مسبّبیّه،موضوعی بحساب می‌آید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استصحاب سببی نسبت به مسبّبش،استصحاب حکمی باشد، موضوعی بحساب می‌آید و لازم نیست که حتما استصحاب موضوعی بشود مثل استصحاب عدم</w:t>
      </w:r>
    </w:p>
    <w:p>
      <w:pPr>
        <w:pStyle w:val="BookText"/>
        <w:rPr/>
      </w:pPr>
      <w:r>
        <w:rPr>
          <w:rFonts w:ascii="IRNazanin" w:hAnsi="IRNazanin" w:eastAsia="IRNazanin"/>
          <w:color w:val="111111"/>
          <w:sz w:val="28"/>
          <w:sz w:val="28"/>
          <w:szCs w:val="28"/>
          <w:rtl w:val="true"/>
          <w:lang w:bidi="fa-IR"/>
        </w:rPr>
        <w:t>تذکیه در صید مرمی و یا استصحاب حیات در حق ادم مفقود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که حتما استصحاب شما بر سر موضوع برود تا به آن بگوئید استصحاب موضوعی،بلکه کلیّۀ استصحابات سببیّه،نسبت به استصحابات مسبّبیّه،موضوعی به حساب می‌آید،مثل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است،نمی‌دانیم پاک است یا نجس؟لباس نجسی را با آن شسته‌ایم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می‌کنیم طهارة الماء را و نتیجه می‌گیریم زوال نجاست آن ثوب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طهارة الماء،استصحاب حکمی است ولی در عین حال نسبت به زوال نجاست ثوب المغسول‌به،موضوع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اثری است که مترتب بر طهارة الماء است،یعنی همانطور که حیات عبد مفقود موضوع است برای وجوب فطریّۀ او،طهارة الماء هم موضوع است برای زوال نجاست ثوب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اجماع در این مسأله درست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اوّل تعارض استصحابین را به دو قسمت تقسیم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سببی و مسبّبی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مسبّبان عن ثالث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سببی و مسبّبی باشند،باید که اصل را در جانب سبب جاری نمود که در نتیجه وضع مسبّب خود به خود روشن می‌شود و لذا جریان اصل در جانب مسبّب،معنا ندارد،و الا اگر بنا باشد که هم در جانب سبب اصل جاری شود هم در جانب مسبّب،استصحاب بدون فایده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قسم دوّم که مسبّبان عن قسم ثالث باشند،در متن بعدی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إذا کان الشکّ فی کلیهما مسبّبا عن أمر ثالث،فمورده ما إذا علم ارتفاع أحد الحادثین لا بعینه و شکّ فی تعیینه</w:t>
      </w:r>
      <w:r>
        <w:rPr>
          <w:rFonts w:eastAsia="IRNazanin" w:cs="IRNazanin"/>
          <w:color w:val="111111"/>
          <w:sz w:val="28"/>
          <w:szCs w:val="28"/>
          <w:rtl w:val="true"/>
          <w:lang w:bidi="fa-IR"/>
        </w:rPr>
        <w:t>:</w:t>
      </w:r>
      <w:bookmarkStart w:id="441" w:name="pg12648_126236"/>
    </w:p>
    <w:p>
      <w:pPr>
        <w:pStyle w:val="BookText"/>
        <w:rPr/>
      </w:pPr>
      <w:bookmarkEnd w:id="441"/>
      <w:r>
        <w:rPr>
          <w:rFonts w:ascii="IRNazanin" w:hAnsi="IRNazanin" w:eastAsia="IRNazanin"/>
          <w:color w:val="111111"/>
          <w:sz w:val="28"/>
          <w:sz w:val="28"/>
          <w:szCs w:val="28"/>
          <w:rtl w:val="true"/>
          <w:lang w:bidi="fa-IR"/>
        </w:rPr>
        <w:t>فإمّا أن یکون العمل بالاستصحابین مستلزما لمخالفة قطعیّة عملیّة لذلک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علم إجمالا بنجاسة أحد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یقوم دلیل من الخارج علی عدم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الماء النّجس المتمّم کرّا بماء طاهر؛حیث قام الإجماع علی اتّحاد حکم الماءین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یترتّب أثر شرعیّ علی کلّ من المستصحبین فی الزمان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استصحاب بقاء الحدث و طهارة البدن فی من توضّأ غافلا بمائع مردّد بین الماء و البول،و مثله استصحاب طهارة کلّ من واجدی المنیّ فی الثوب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یترتّب الاثر علی أحدهما دون الاخر،کما فی دعوی الموکّل التوکیل فی شراء العبد و دعوی الوکیل التوکیل فی شراء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صور 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442" w:name="__RefHeading___Toc428453_222507752"/>
      <w:bookmarkStart w:id="443" w:name="_Toc170"/>
      <w:bookmarkEnd w:id="442"/>
      <w:r>
        <w:rPr>
          <w:rtl w:val="true"/>
        </w:rPr>
        <w:t>در صورتیکه شک در هردو استصحاب مسبّب از علم اجمالی باشد</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قسم دوّم از دو قسم مورد بحث،در جائی است که شک در هردو استصحاب سببی و مسبّبی،مسبّب از یک امر ثالثی است،و لذا مورد آن آنجائی است که ارتفاع یکی از آن دو حالت سابقه معلوم است لکن اینکه عینا کدامیک از آن دوتا حالت است معلوم نیست و لذا شک در تعیین آن است و لذا</w:t>
      </w:r>
      <w:r>
        <w:rPr>
          <w:rFonts w:eastAsia="IRNazanin" w:cs="IRNazanin"/>
          <w:color w:val="111111"/>
          <w:sz w:val="28"/>
          <w:szCs w:val="28"/>
          <w:rtl w:val="true"/>
          <w:lang w:bidi="fa-IR"/>
        </w:rPr>
        <w:t>:</w:t>
      </w:r>
    </w:p>
    <w:p>
      <w:pPr>
        <w:pStyle w:val="Heading6"/>
        <w:numPr>
          <w:ilvl w:val="5"/>
          <w:numId w:val="1"/>
        </w:numPr>
        <w:rPr/>
      </w:pPr>
      <w:bookmarkStart w:id="444" w:name="__RefHeading___Toc428455_222507752"/>
      <w:bookmarkStart w:id="445" w:name="_Toc171"/>
      <w:bookmarkEnd w:id="444"/>
      <w:r>
        <w:rPr>
          <w:rtl w:val="true"/>
        </w:rPr>
        <w:t>صور چهارگانۀ در مسأله</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اینستکه عمل به هردو استصحاب مستلزم مخالفت قطعیّۀ عملیّه با آن علم اجمالی است،مثل اینکه نجس شدن یکی از دو انائی که قبلا طاهر بوده اکنون اجمالا معلوم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نمی‌شود طهارت هردو را استصحاب کرده و از هردو آب مصرف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اینگونه نیست که اگر هردو استصحاب را جاری کند مخالفت قطعیّه لازم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مخالفت احتمالیّه لازم بیاید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همین قسم دوّم که اگر هردو استصحاب را جاری کند مخالفت قطعیّه لازم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اینستکه دلیلی از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عدم این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اجرای دو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شده است،چنانکه در آب نجسی که بوسیلۀ آب طاهری که کریّتش تمام شده حکم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نمی‌شود که هم پاک و هم نجس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نه،چنین دلیلی از خارج بر عدم این جمع اقامه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بنابراین قسم دوّم که چنین دلیل خارجی بر جاری نکردن هردو استصحاب اقامه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بر هریک از دو مستصحب در زمان آینده اثر شرعی مترتّب می‌شود،چنانکه در استصحاب بقاء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 طهارت بدن در مورد کسی که از روی غفلت با آبی که مردّد میان آب و بول است وضو گرفته است،چنین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همین مورد است استصحاب طهارت محلّ و عدم جنابت در واجدی المنی در ثوب مشترک که هریک سابقا یقین به عدم جنابت و به طهارت محلّ داشتند و اکنون در بقاء آن شک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یکی از دو استصحاب اثر مترتّب می‌شود نه بر دیگری،چنانکه در ادّعای موکّل،توکیل در شراء عبد مطرح است و حال آنکه ادّعای وکیل،توکیل در شراء جاریه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چهار صورت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 اصلین مستلزم مخالفت عملیّۀ قطعیّه با علم اجمالی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قائم است بر عدم جمع میان دو 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دو امر مذکور نمی‌باشد و هردو اصل دارای اثر شرعی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اصل دارای اثر و دیگری فاقد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مورد بحث در این قسم دوّم از دو قسم مورد بحث پیرامون چه امری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تعارض دو استصحابی مسبّبی است که هردو مسبّب از یک امر ثالث هستند که علم اجمالی باشد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حالت و یا به تعبیر دیگر دو متیقّن سابق وجود دارد و یک شک لاحق</w:t>
      </w:r>
    </w:p>
    <w:p>
      <w:pPr>
        <w:pStyle w:val="BookText"/>
        <w:rPr/>
      </w:pPr>
      <w:r>
        <w:rPr>
          <w:rFonts w:ascii="IRNazanin" w:hAnsi="IRNazanin" w:eastAsia="IRNazanin"/>
          <w:color w:val="111111"/>
          <w:sz w:val="28"/>
          <w:sz w:val="28"/>
          <w:szCs w:val="28"/>
          <w:rtl w:val="true"/>
          <w:lang w:bidi="fa-IR"/>
        </w:rPr>
        <w:t>و لکن اکنون علم اجمالی داریم به ارتفاع و از بین رفتن یکی از آن دو حالت سابقه،یعنی که علت تعارضشان همین علم اجمالی است و الا اگر این علم اجمالی نبود هردو استصحاب در عرض هم بوده و جاری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تنافی دو استصحاب بالعرض یعنی بواسطۀ عامل خارجی است که علم اجمالی باشد نه اینکه ذاتا متنافیان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ایحال در این قسم چهار صورت متصوّر است،چرا که یا از اجراء هردو اصل مخالفت قطعیّه عملیّه با علم اجمالی لازم می‌آید و یا که چنین لازمی پیش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که از اجراء الاصلین مخالفت قطعیّۀ عملیه با علم اجمالی لازم می‌آید 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ظرف آب داریم که هردو یقینا پاک بودند،و لکن اکنون اجمالا می‌دانیم که یکی از آن دو در اثر افتادن قطرۀ خونی در آن نجس شده است ولی تفصیلا نمی‌دانیم که کدام یکی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اینجا علم اجمالی را نادیده گرفته و در هردو آب استصحاب بقاء طهارت جاری کرده، بگوئیم هردو پاک است اکنون نیز پاک‌اند و به هردو اصل عمل کنیم،یعنی که از آب هردو ظرف مصرف کرده بیاشامیم یا که وضو بگیریم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با علم اجمالی مخالفت کرده و نجس واقعی فی البین را مرتکب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می‌دانیم که یکی از آن دو ظرف یقینا نجس است در حالیکه پس از استصحاب مزبور با آب نجس غسل کرده و یا وضوء ساخته‌ایم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علم اجمالی سبب تعارض این دو اصل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اگر شما هردو اصل را جاری بکنید،از شما سوال می‌شود که پس آن نجس معلوم بالاجمال کجا رفت،مگر می‌شود که یکی از آن دو ظرف که نجس است در عین حال پاک هم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این علم اجمالی نباشد بلکه شک شما شک بدوی باشد یعنی بدین معنا که یقینا هر دو ظرف آب قبلا پاک بودند،لکن اکنون شک داریم که یکی از آن دو یا که هردوی آنها نجس شده است یا نه؟</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هردو استصحاب طهارت جاری کرده و هردو را هم مصرف می‌کنیم و مخالفت قطعیّه با</w:t>
      </w:r>
    </w:p>
    <w:p>
      <w:pPr>
        <w:pStyle w:val="BookText"/>
        <w:rPr/>
      </w:pPr>
      <w:r>
        <w:rPr>
          <w:rFonts w:ascii="IRNazanin" w:hAnsi="IRNazanin" w:eastAsia="IRNazanin"/>
          <w:color w:val="111111"/>
          <w:sz w:val="28"/>
          <w:sz w:val="28"/>
          <w:szCs w:val="28"/>
          <w:rtl w:val="true"/>
          <w:lang w:bidi="fa-IR"/>
        </w:rPr>
        <w:t>علم اجمالی هم لازم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قسم دوّم خود دارای دو صورت است،چرا که یا از خارج اجماع قائم شده است بر اینکه حق نداریم میان دو استصحاب را جمع کنیم و هردو را اجراء نمائیم و یا که چنین اجماعی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یعنی آنجا که اجماع بر عدم الجمع وارد شده است مثل اینکه نصف آب کرّ نجس را با نصف آب کرّ طاهر در هم آمیخته و آن دو را یکی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یقین داریم که یا حالت سابقۀ نجاست آن نصف نجس مرتفع شده و تمام آب پاک گردیده است و یا حالت سابقۀ طهارت آن نصف طاهر از بین رفته و کلّ آب نجس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اگر هم استصحاب کنیم بقاء طهارت آن نصف را و هم بقاء نجاست نصف دیگر را، مخالفت قطعیّۀ عملیه با علم اجمالی پیش نمی‌آید،لکن برخلاف اجماع است،چرا که اجماع قائم شده بر اینکه آب واحد دارای حکم واحد است و این دو آب نیز پس از اختلاف متّحد شده و یک حکم بیشتر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این آب مخلوط شدۀ واحد،اگر استصحاب کنیم نجاست آن نصف را که می‌دانیم قبلا نجس بوده و استصحاب کنیم طهارت آن یکی نصف را،مخالفت قطعیّه با علم اجمالی لازم نمی‌آید؟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بعد از آنی که هردو اصل را جاری می‌کنیم یا روی قاعدۀ طهارت آن را مصرف می‌کنیم چونکه خوب همۀ آب پاک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احتیاط کرده و اصلا به آب دست نمی‌زنیم که خوب اصلا مخالفتی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اجماع اجازۀ اجراء اصلین در این آب واحد و یا متّحد شده را نداده است چرا که آب واحده داری حکم واحده است یعنی که یا پاک است و یا 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اصلین در فرض و یا صورت دوّم بخاطر اقامۀ اجماع است و نه بخاطر لزوم مخالفت قطعیّه با علم اجمالی</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دوّمی که فرض عدم اجماع باشد،باز خود دارای دو صورت است،چرا که یا هردو اصل عملی و استصحاب دارای اثر شرعی هستند و یا یکی از آن دو دارای اثر شرعی و دیگری فاقد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اوّلی که هردو اصل دارای اثر شرعی باشند مثل اینکه شخصی محدث بوده و نیاز به وضو داشته باشد در حالیکه بدنش پاک است،از روی غفلت با مایعی مردّد میان آب و بول است وضو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ملتفت شده یقین اجمالی پیدا کند به اینکه یا حالت سابقۀ حدث باطنی مرتفع شده است،اگر که در واقع با آب وضو گرفته باشد و آن مایع آب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حالت سابقۀ طهارت بدنش زائل شده است در صورتیکه آن مایع در واقع بول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شخص بالشّک بدوی به شک بیفتد که من محدث بودم آیا اکنون هم محدث هستم یا نه؟بدنم پاک بود اکنون هم پاک است یا نه؟تکلیف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می‌تواند استصحاب بقاء حدث جاری کند که دارای آثار شرعیۀ مخصوص به خود است که وجوب وضو برای نماز باشد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می‌تواند استصحاب طهارت بدن جاری کند که آن هم دارای آثار متناسب با خود است مثل واجدی المنی فی الثوب المشترک که هرکدام سابقا یقین به عدم جنابت و به طهارت محلّ داشتند و اکنون شک در بقاء آن دارند و هردو می‌توانند از استصحاب طهارت محلّ و عدم جنابت استفاده کنند و هریک آثار مخصوصه از قبیل ورود به نماز،مسجد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مترتّب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دوّمی که یکی از دو استصحاب دارای اثر شرعی است و دیگری اثر ندارد مثل اینکه وکیل با موکّل با یکدیگر اختلاف کنند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 بگوید من تو را برای خریداری عبد وکیل کردم و نه شراء جاریه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بگوید،خیر،من وکیل شدم در شراء جاریه که رفته‌ام و خریده‌ام نه در شراء عبد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یکطرف اصل عدم توکیل در شراء عبد،ارکانش تمام است،از طرف دیگر اصل عدم توکیل در شراء جاریه قابل جریان است و لکن اثر عملی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بنابر فرض شراء عبد حاصل نشده است و لکن اصل دیگر دارای اثر است که اگر جاری بشود باید که حکم به فساد و بطلان معامله بکنیم</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البته،در تمامی این مواردی که ذکر شد علم اجمالی داریم به زوال یکی از دو حالت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امّا الاولیان،فیحکم فیهما بالتّساقط دون التّرجیح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الترجیح بما یوجد مع أحدهما من المرجّحات خلافا 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محکیّ تمهید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تعارض أصلان عمل بالأرجح منهما؛لاعتضاده بما یرجّحه،فإن تساویا خرج فی المسألة وجهان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مثّل له بأمثلة،منها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الصید الواقع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بذلک جماعة من متأخّری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علی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 الاستصحاب من باب 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الترجیح بالمرجّحات الاجتهادیّة؛لأنّ مؤدّی الاستصحاب هو الحکم الظاهریّ،فالمرجّح الکاشف عن الحکم الواقعیّ لا یجدی فی تقویة الدلیل الدالّ علی الحکم الظاهریّ؛لعدم موافقة المرجّح لمدلوله حتّی یوجب اعتضاده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فالمرجّحات الاجتهادیّه غیر موافقة فی المضمون للاصول حتّی تعاضدها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بالنسبة إلی الأدلّة الاجتهادیّة،فلا یرجّح بعضها علی بعض لموافقة الاصول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اعتبار الاستصحاب من باب الظنّ النوعیّ أمکن الترجیح بالمرجّحات الاجتهادیّة؛بناء علی ما یظهر من عدم الخلاف فی إعمال التّراجیح بین الأدلّة الاجتهادیّة،کما ادّعاه صریحا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علی الاستصحاب من غیر جهة الأخبار الدالّة علی کونه حکما ظاهریّا،فلا ینفع و لا یقدح فیه موافقة الأمارات الواقعیّة و مخالفتها</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الإغماض عمّا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للمتعارضین،و فرض شمولها لهما من حیث الذات،نظیر شمول آیة النبأ من حیث الذات للخبرین المتعارضین و إن لم یجب العمل بهما فعلا؛لامتناع ذلک بناء علی المختار فی إثبات الدعوی الثانیة،فلا وجه</w:t>
      </w:r>
      <w:bookmarkStart w:id="446" w:name="pg12648_126247"/>
    </w:p>
    <w:p>
      <w:pPr>
        <w:pStyle w:val="BookText"/>
        <w:rPr/>
      </w:pPr>
      <w:bookmarkEnd w:id="446"/>
      <w:r>
        <w:rPr>
          <w:rFonts w:ascii="IRNazanin" w:hAnsi="IRNazanin" w:eastAsia="IRNazanin"/>
          <w:color w:val="111111"/>
          <w:sz w:val="28"/>
          <w:sz w:val="28"/>
          <w:szCs w:val="28"/>
          <w:rtl w:val="true"/>
          <w:lang w:bidi="fa-IR"/>
        </w:rPr>
        <w:t>لاعتبار المرجّح أصلا؛لأنّه إنّما یکون مع التعارض و قابلیّة المتعارضین فی أنفسهما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447" w:name="__RefHeading___Toc428457_222507752"/>
      <w:bookmarkStart w:id="448" w:name="_Toc172"/>
      <w:bookmarkEnd w:id="447"/>
      <w:r>
        <w:rPr>
          <w:rtl w:val="true"/>
        </w:rPr>
        <w:t>عمل به هردو استصحاب در صورت اوّل و دوّم مستلزم مخالفت قطعیّۀ عملیّه با علم</w:t>
      </w:r>
      <w:bookmarkEnd w:id="448"/>
    </w:p>
    <w:p>
      <w:pPr>
        <w:pStyle w:val="BookText"/>
        <w:rPr/>
      </w:pPr>
      <w:r>
        <w:rPr>
          <w:rFonts w:ascii="IRNazanin" w:hAnsi="IRNazanin" w:eastAsia="IRNazanin"/>
          <w:color w:val="111111"/>
          <w:sz w:val="28"/>
          <w:sz w:val="28"/>
          <w:szCs w:val="28"/>
          <w:rtl w:val="true"/>
          <w:lang w:bidi="fa-IR"/>
        </w:rPr>
        <w:t>اجمالی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صورت اوّل و دوّم از صور چهارگانه،حکم می‌شود به تساقط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الی اصل ثالث که در صورت اوّل قاعدۀ احتیاط و در صورت دوّم شاید قاعدۀ طهارت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ترجیح و 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اینجا دو ادّعا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ترجیح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تخییر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اوّل ترجیح ندادن است در جائی که با یکی از دو استصحاب مرجّحی از مرجّحات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مثال الماء النّجس المتمّم کرّا بطاهر شهرت فتوائی تأیید می‌کند استصحاب نجاست را لکن نباید آن را ترجیح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جماعتی که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شهید ثانی در تمهید القواعد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اصل تعارض کردند،در قدم اوّل به هریک از آن دو که ارجح باشد عمل می‌شود،به دلیل تقویتش بوسیلۀ مرجّحی که آن را پشتیبانی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اصل متعارض مساوی شدند غالبا دو احتمال در مسأله بوجود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احتمال اینکه تساقطا و یرجع الی الاصل چنانکه عقیدۀ شیخ است،احتمال دیگر جمع میان دو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آن مثال زده است به امثله‌ای که از جملۀ آنها مسأله صید مرمّی است که در آب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این سببی و مسبّبی است و با بودن سببی نوبت به مسبّبی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اخر مطالبی که ذکر کرده است و جماعتی از متاخری المتأخرین نیز بدان تصریح کرده‌اند</w:t>
      </w:r>
      <w:r>
        <w:rPr>
          <w:rFonts w:eastAsia="IRNazanin" w:cs="IRNazanin"/>
          <w:color w:val="111111"/>
          <w:sz w:val="28"/>
          <w:szCs w:val="28"/>
          <w:rtl w:val="true"/>
          <w:lang w:bidi="fa-IR"/>
        </w:rPr>
        <w:t>.</w:t>
      </w:r>
    </w:p>
    <w:p>
      <w:pPr>
        <w:pStyle w:val="Heading6"/>
        <w:numPr>
          <w:ilvl w:val="5"/>
          <w:numId w:val="1"/>
        </w:numPr>
        <w:rPr/>
      </w:pPr>
      <w:bookmarkStart w:id="449" w:name="__RefHeading___Toc428459_222507752"/>
      <w:bookmarkStart w:id="450" w:name="_Toc173"/>
      <w:bookmarkEnd w:id="449"/>
      <w:r>
        <w:rPr>
          <w:rtl w:val="true"/>
        </w:rPr>
        <w:t>دلیل بر عدم ترجیح</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 بنابر عقیدۀ ما که استصحاب را از باب تعبّد حجّت می‌دانیم،همان عدم ترجیح است بواسطۀ مرجّحات اجتهادیّه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مؤدّای استصحاب همان حکم ظاهری است و لذا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کاشف از</w:t>
      </w:r>
    </w:p>
    <w:p>
      <w:pPr>
        <w:pStyle w:val="BookText"/>
        <w:rPr/>
      </w:pPr>
      <w:r>
        <w:rPr>
          <w:rFonts w:ascii="IRNazanin" w:hAnsi="IRNazanin" w:eastAsia="IRNazanin"/>
          <w:color w:val="111111"/>
          <w:sz w:val="28"/>
          <w:sz w:val="28"/>
          <w:szCs w:val="28"/>
          <w:rtl w:val="true"/>
          <w:lang w:bidi="fa-IR"/>
        </w:rPr>
        <w:t>حکم واقعی است در تقویت دلیلی که دلالت بر حکم ظاهری است به درد نمی‌خورد و این بخاطر عدم موافقت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هم‌افق نبودن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مدلول اصل است تا اینکه موجب تقویت و پشتیبانی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مرجّحات اجتهادیّه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مضمون و محتوی با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نیست تا که معاضد و مؤیّد آنها باشد و هکذا حال چنین است نسبت به ادلّۀ اجتهادیه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اگر دو تا اصل باهم تعارض کنند که یکی مطابق با اصل باشد چون هم‌افق نیستند نمی‌توانیم اصل را مرجّح قرار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دو دلیل بر دیگری ترجیح 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یکی از آن دو موافق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بله،اگر اعتبار استصحاب از باب ظنّ نوعی و اماریّت می‌بود،ترجیح استصحاب به سبب مرجّحات اجتهادیه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هردو ظن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بنابر آن فتوائی که از اکثر علماء ظاهر شده،که در تعارض دو دلیل در میان تمام ادلّۀ اجتهادیّه باید از تراجیح استفاده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بعضی معتقدند که تراجیح تنها در خبرین متعارضین است و در تعارض سایر ادّله تراجیح مطرح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برخی از علماء به صراحت ادّعای این ترجیح را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آنچه گذشت که استصحاب از اصول عملیّه تعبّدیّه است و به مناط تعبّد حجّت است و نه از باب امارات ظنیّه و به مناط کشف،و لذا موافقت یکی با امارۀ واقعیّه نفعی ندارد و مخالفت یکی با امارۀ واقعیّه ضرری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هرچه گفته شد که آیا ترجیح فایده دارد یا نه؟با اغماض از حقیقت مسلّمه‌ای بود که بزودی یعنی در قسمت دوّم خواهد آمد و حاصل آن عبارتست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لا تنقض شامل متعارضین نمی‌شود و فرض شمول لا تنقض نسبت متعارضین از حیث ذات است مثل شمول آیۀ نباء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قطع نظر از معارضه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المتعارضین او المتعارضات را شامل می‌شود اگرچه فعلا به دلیل امتناع عمل به آنها عمل به هردو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که در اثبات دعوای ثانیه اختیار کرده‌ام</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برای اعتبار مرجّح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 هریک از صورت اوّل و دوّم عبارتست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اصل تعارضا و تساقطا و در نتیجه یرجع الی الاصل الثالث که البته جابجا فرق می‌کند یعنی که در یکجا ممکن است که اصل ثالث برائت باشد و در جای دیگر قاعدۀ اشتغال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قدر مسلّم است تساقط الاصلین است و در تعارض اصلین نه جای ترجیح است بدین معنا که هرکدام راجح بود آن را اخذ و دیگری را طرح سازیم و نه جای تخییر است که اگر مرجّحی در کار نبود مخیر باشیم بین عمل به یکی از دو اصل،ما در اینجا دو مدّعی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تعارض اصلین جای ترجیح نیست بلکه معیّنا هردو تساقط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تعارض اصلین جای تخییر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تعارض اصلان عمل بالارجح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دعوای اولی است و لذا می‌فرماید برخی از فقهاء از جمله مرحوم شهید ثانی در تمهید القواعد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دو اصل باهم تعارض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هردو استصحاب باشند یا هردو اصل باشند و چه هردو سببی و یا مسبّبی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قدم اوّل هریک از آن دو را که ارجح است مقدّم بداریم،چرا که بواسطه مرجّح پشتیبانی و تقویت می‌شود و قوی مقدّم بر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که در همان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النجس المتمّم کرّا بطاهر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فتوائیّه نیز موافق با استصحاب نجاست است،پس استصحاب نجاست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قدم دوّم اگر اصلین متعارضین هردو مساوی باشند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احتمال همان قول به تساقط است،احتمال دیگر،عمل به هردو اصل و جمع میان آن دو که البته غالبا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مخالفت عملیه‌ای از عمل به هردو پیش نمی‌آید لکن اگر مخالفت پیش بیاید جای</w:t>
      </w:r>
    </w:p>
    <w:p>
      <w:pPr>
        <w:pStyle w:val="BookText"/>
        <w:rPr/>
      </w:pPr>
      <w:r>
        <w:rPr>
          <w:rFonts w:ascii="IRNazanin" w:hAnsi="IRNazanin" w:eastAsia="IRNazanin"/>
          <w:color w:val="111111"/>
          <w:sz w:val="28"/>
          <w:sz w:val="28"/>
          <w:szCs w:val="28"/>
          <w:rtl w:val="true"/>
          <w:lang w:bidi="fa-IR"/>
        </w:rPr>
        <w:t>عمل به هردو نیست،بلکه معیّنا جای تساقط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مرحوم شهید ثانی برای تعارض الاصلین مثالهایی را ذکر کرده است که از جملۀ آنها همان مثال صید مشکوک است که کرارا گفته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علی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مبنای فوق را که می‌گوید اگر احدهما مرجح داشت باید به همان اخذ بشود، قبول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بیان ادّلۀ شیخ بر این عدم قبول،مقدّمة بفرمائید متعارضین اصل‌اند یا اماره و آیا اساسا یک اصل با یک اماره تعارض می‌کنند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متعارضین گاهی هردو اصل‌اند و گاهی هردو اماره،و لذا یک اصل و یک اماره باهم متعارض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در عرض هم نبوده و به لحاظ رتبه هم‌افق نیستند،بلکه در طول هم قرار دارند یعنی اماره که دلیل اجتهادی است بر اصل که دلیل فقاهتی است مقدّم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هریک از دو صورت مذکور که متعارضین یا اصل‌اند و یا اماره،مرجّح احد المتعارضین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اماره‌ای از امارات است و گاهی اصلی از اصول و لذا من حیث المجموع چهار صورت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متعارضین هردو اماره بوده و مرجّح احدهما نیز اماره‌ای از امارات است که معیّنا باید راجح را اخذ و مرجوح را طرح نمود،لکن مشروط بر اینکه آن اماره‌ای که مرجّح است ارزشمند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متعارضین هردو امارۀ ظنیّه هستند لکن یکی از آن دو موافق با اصلی از اصول عملیّه است و لذا با اصل پشتیبانی و تقویت می‌شود و نه با اماره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ترجیح غلط است چرا که سنخیّتی میان امارات و اصول نیست تا یکی معاضد و مرجّح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اماره طریق به سوی واقع و کاشف آن است و حال آنکه اصل کاشفیّتی ندارد بلکه صرفا وظیفۀ عملیّۀ تعبدیّه است و لذا تناسبی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متعارضین هردو اصل هستند و مرجّح یکی از آن دو امارۀ ظنیّه می‌باشد که در اینصورت اگر اماره فی نفسها معتبره باشد که بدان عمل می‌شود و دیگر نوبت به اصل نمی‌رسد، یعنی که اینجا نیز جاری ترجیح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متعارضین هردو اصل هستند و لکن یکی از آن دو بوسیلۀ یک اصل عملی دیگر تقویت و پشتیبانی می‌شود،که باز هم جای ترجیح یکی از دو اصل بر دیگری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مقدّمۀ مذکور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علی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مباحث گذشته دانستیم در باب استصحاب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مبنای مشهور متأخرین که استصحاب را از اصول عملیّۀ تعبّدیّه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 بودند که به حکم اخبار حجّت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مبنای مشهور متقدّمین که استصحاب را از امارات ظنیه و به مناط طریقیّت حجّت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هریک از این دو صورت،مرجّح احد الاستصحابین،یا اماره‌ای از امارات است و یا اصلی از اصول که در نتیجه چهار صورت در آن متصوّر است،که هریک از این چهار صورت در مقدّمه تبیین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آن چهار صورت،به بیانی که در مقدّمه گذشت صورت اوّل و دوّم که استصحابین اصل،و مرجّح احمدهما اماره و یا که هردو از اصول و مرجّح احدهما هم اصل باشد جای ترجیح نیست،که البته این همان مبنای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صورت سوّم که هردو اماره بود و مرجّح احدهما اصل باشد باز به دلیل عدم تناسب بینهما جای ترجیح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اعتبار الاستصحاب من باب الظّنّ النوعی امکن التّرجیح بالمرجّحات الاجتهادیّة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رابطۀ با صورت چهارم از صور چهارگانه است که هردو اماره بوده و مرجوح احدهما نیز اماره باشد که البته جای ترجیح و اخذ به راجح و طرح مرجوح وجود دارد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البته،بر این مبنا که قانون ترجیح منحصر به خبرین نباشد بلکه در کلیّۀ امارات ظنیّۀ متعارضه اعمّ از خبرین،اجماعین شهرتین،استصحابین،خبر و اجماع،خبر و شهرت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p>
    <w:p>
      <w:pPr>
        <w:pStyle w:val="BookText"/>
        <w:rPr/>
      </w:pPr>
      <w:r>
        <w:rPr>
          <w:rFonts w:ascii="IRNazanin" w:hAnsi="IRNazanin" w:eastAsia="IRNazanin"/>
          <w:color w:val="111111"/>
          <w:sz w:val="28"/>
          <w:sz w:val="28"/>
          <w:szCs w:val="28"/>
          <w:rtl w:val="true"/>
          <w:lang w:bidi="fa-IR"/>
        </w:rPr>
        <w:t>باشد و الاّ اگر مخصوص خبرین متعارضین باشد باز جای این بحث نمی‌باشد که بحث از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صورت چهارم آنهم بر مبنای مذکور امکان ترجیح وجود دارد لکن حق بنا بر مختار ما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اصلا باطل است چرا که چنانکه در مباحث استصحاب در گذشته دانسته شد که استصحاب از اصول عملیّۀ تعبّدیّه است و به مناط تعبّد حجّت می‌باشد،نه از امارات ظنّیه و به مناط کشف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الاغماض عمّا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دلیل دوّم شیخنا بر ردّ ترجیح در صور چهارگانۀ مورد بحث است و لذا می‌فرماید تمام مباحثی که تا به اینجا گفته آمد بر فرض اغماض از یک حقیقت مسلّمه بود و آن اینکه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حجیّت استصحاب با ادلّۀ حجیّت خبر ثقه فرق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ادلّۀ حجیّت خبر ذاتا و با قطع نظر از معارضه،کلا المتعارضین او المتعارضات را شامل می‌شوند چونکه تعارض میان حجج معنا ندارد چرا که دلیلی بر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اخبار و امارات متعارضه دارای شروط حجیّت هستند یعنی که یا خبر ثقه و یا عدل می‌باشند و لذا با حصول این شرط آیۀ نبأ و سایر ادلّه،خبرهای مزبور را شامل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موجود است و در اصل شمول قصوری نیست،لکن هردو متعارض به درجۀ فعلیّه نمی‌رسند چرا که مانع وجود دارد و آن همان تعارض و تکاذب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ادلّۀ حجیّت استصحاب ذاتا قصور دارند و شامل استصحابین متعارضین نمی‌شوند چونکه مقتضی ناتمام است و لذا با ادلّۀ حجیّت خبر فرق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البته،عدم تمامیّت مقتضی در دعوای ثانیه اثبات خواهد شد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صحبتهای وجه اوّل بر فرض اغماض از عدم شمول لا تنقض نسبت به متعارضین است و همچنین بر فرض شمول از حیث ذات است که بگوئیم مقتضی موجود است ولی معذلک جای ترجیح نیست</w:t>
      </w:r>
      <w:r>
        <w:rPr>
          <w:rFonts w:eastAsia="IRNazanin" w:cs="IRNazanin"/>
          <w:color w:val="111111"/>
          <w:sz w:val="28"/>
          <w:szCs w:val="28"/>
          <w:rtl w:val="true"/>
          <w:lang w:bidi="fa-IR"/>
        </w:rPr>
        <w:t>.</w:t>
      </w:r>
      <w:bookmarkStart w:id="451" w:name="pg12648_126261"/>
    </w:p>
    <w:p>
      <w:pPr>
        <w:pStyle w:val="BookText"/>
        <w:rPr/>
      </w:pPr>
      <w:bookmarkEnd w:id="4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صورت عدم اغماض از این حقیقت مسلّمه به طریق اولی نوبت به ترجیح نمی‌رسد چون اصلا استصحابین متعارضین حجّت نیستند تا اخذ به راجح و طرح مرجوح شود مضافا بر اینکه ترجیح مابین دو حجّت است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یکن مرجّح فالحقّ التساقط دون التخییر،لا لما ذکره بعض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الأصل فی تعارض الدّلیلین التساقط؛لعدم تناول دلیل حجّیّتهما لصورة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تقرّر فی باب التعارض،من أنّ الأصل فی المتعارضین التخییر إذا کان اعتبارهما من باب التعبّد لا من باب الطریقیّة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لأنّ العلم الإجمالیّ هنا بانتقاض أحد الیقینین یوجب خروجهما عن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 لکن تنقضه بیقین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حرمة النّقض بالشکّ و وجوب النقض بالیقین،فإذا فرض الیقین بارتفاع الحالة السابقة فی أحد المستصحبین،فلا یجوز إبقاء کلّ منهما تحت عموم حرمة النقض بالشکّ؛لأنّه مستلزم لطرح الحکم بنقض الیقین بمثله و لا إبقاء أحدهما المعیّن؛لاشتراک الاخر معه فی مناط الدخول من غیر مرجّح،و أمّا أحدهما المخیّر فلیس من أفراد العامّ؛إذ لیس فردا ثالثا غیر الفردین المتشخّصین فی الخارج،فإذا خرجا لم یبق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نظیر ذلک فی الشبهة المحصورة،و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شیئا من المشتبهین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452" w:name="__RefHeading___Toc428461_222507752"/>
      <w:bookmarkStart w:id="453" w:name="_Toc174"/>
      <w:bookmarkEnd w:id="452"/>
      <w:r>
        <w:rPr>
          <w:rtl w:val="true"/>
        </w:rPr>
        <w:t>حکم در اصلین متعارضین تساقط است و نه تخییر</w:t>
      </w:r>
      <w:bookmarkEnd w:id="453"/>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دوّم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مرجّحی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باشد حق استفادۀ از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اصل و رجوع به اصل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تخییر،لکن نه بخاطر مطلبی که بعضی از معاصرین ما گفته‌اند به اینکه اصل و قاعدۀ اولیّه در دو دلیل متعارض تساقط است به دلیل اینکه دلیل حجیّت هردو اصل شامل صورت تعارض در آنها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bookmarkStart w:id="454" w:name="pg12648_126263"/>
    </w:p>
    <w:p>
      <w:pPr>
        <w:pStyle w:val="BookText"/>
        <w:rPr/>
      </w:pPr>
      <w:bookmarkEnd w:id="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باب تعارض گفته شد که مقتضای اصل در متعارضین تخییر است اگر حجیّت آنها از باب تعبّد و امارات ظنیّه باشد و نه از باب طریقیّت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وقت مقتضای اصل توقف است</w:t>
      </w:r>
      <w:r>
        <w:rPr>
          <w:rFonts w:eastAsia="IRNazanin" w:cs="IRNazanin"/>
          <w:color w:val="111111"/>
          <w:sz w:val="28"/>
          <w:szCs w:val="28"/>
          <w:rtl w:val="true"/>
          <w:lang w:bidi="fa-IR"/>
        </w:rPr>
        <w:t>).</w:t>
      </w:r>
    </w:p>
    <w:p>
      <w:pPr>
        <w:pStyle w:val="Heading6"/>
        <w:numPr>
          <w:ilvl w:val="5"/>
          <w:numId w:val="1"/>
        </w:numPr>
        <w:rPr/>
      </w:pPr>
      <w:bookmarkStart w:id="455" w:name="__RefHeading___Toc428463_222507752"/>
      <w:bookmarkStart w:id="456" w:name="_Toc175"/>
      <w:bookmarkEnd w:id="455"/>
      <w:r>
        <w:rPr>
          <w:rtl w:val="true"/>
        </w:rPr>
        <w:t>دلیل شیخ بر اثبات تساقط و ابطال تخییر</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تساقط آنها بخاطر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ارتفاع یکی از دو حالت سابقه در اینجا موجب خروج آن دو از مدلول 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سخن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 لکن تنقضه بیقین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می‌کند بر اینکه نقض یقین به شک حرام است و نقض یقین به یقین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اگر فرض بر یقین به ارتفاع آن حالت سابقه در یکی از دو مستصحب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ابقاء هریک از آن دو در تحت عموم حرمت نقض یقین به شک جایز می‌باشد چونکه این عمل مستلزم طرح و زیر پا گذاشتن حکم به نقض یقین به 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ابقاء احدهما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خود یکطرف را معین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تحت اخبار استصحاب و عموم لا تنقض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طرف دیگر نیز در ملاک دخول با این یکی طرف در صورت عدم وجود مرجّح شریک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ابقاء احدهما المخیّر و لا علی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اجرای استصحاب در آن نیز جایز نیست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از افراد عام نیست،چون فرد ثالثی غیر از آن دو فرد متشخّص و معلوم که در خارج‌اند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لا تنقض در آن 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دو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تحت عموم لا تنقض خارج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نتوانیم که در هیچیک استصحاب جاری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دیگری در خارج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جاری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مطلب در شبهۀ محصوره نیز گذشت و آن این بود که 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مشتبهین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صدر آن عمل می‌کردیم،ذیل آن تعطیل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بفرمائید که حاصل مطلب در ادّعای اوّل چه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شد که به فرض که یکی از دو استصحاب متعارض باهم دارای رجحان باشد جای اخذ به راجح و ترجیح آن بر مرجوح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اذا لم یکن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الثانیة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ادّعای دوّم است مبنی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فقدان مرجّحات و یا وجود آنها و لکن بی فایده بودنشان نیز،جای تخییر نیست و لذا نمی‌توان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فتخیّر احدهما و تدع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معینا جای تساقط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شیخ در رابطۀ با دلیل این ادّعا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معاصرین ما در این مدّعی با ما شریک‌اند یعنی که قائل به تساقط استصحابین متعارضین هستند و نه تخییر و یا ترجیح،لکن دلیل ما بر این تساقط با دلیل آنها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اینگونه استدلال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و القاعدة الاولیّة فی المتعارضین التساقط،چرا؟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اینکه اصلا ادلّۀ حجیّت شامل متعارضین نمی‌شوند چه امارتین باشند از قبیل دو خبر،چه دو اجماع باشند،و چه دو شهرت فتوائیه و یا که هردو اصلین باشند از قبیل دو استصحاب،و خلاصه اینکه مقتضی ناتمام است و شمول ادلّه قاصر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بیان این حضرات را باطلاقه قبول نداشته و معتقدیم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متعارضین دو امارۀ ظنیّه باشند مطلب همان است که قبل از این ادعای دوّم گفته آمد و آن این بود که مقتضی موجود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حجیّت اخبار احاد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مبنای سببیّت که مشهور عامه آن را قبول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مبنای طریقیّت که مشهور خاصّه آن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سببیّت محضه،مقتضای اصل در متعارضین تخییر است و لکن بر مبنای طریقیّت مقتضای اصل توقّف است،کما سیأتی</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هر حال مقتضی موجود است و ادلّۀ حجیّت شامل هردو متعارض می‌شوند و در</w:t>
      </w:r>
    </w:p>
    <w:p>
      <w:pPr>
        <w:pStyle w:val="BookText"/>
        <w:rPr/>
      </w:pPr>
      <w:r>
        <w:rPr>
          <w:rFonts w:ascii="IRNazanin" w:hAnsi="IRNazanin" w:eastAsia="IRNazanin"/>
          <w:color w:val="111111"/>
          <w:sz w:val="28"/>
          <w:sz w:val="28"/>
          <w:szCs w:val="28"/>
          <w:rtl w:val="true"/>
          <w:lang w:bidi="fa-IR"/>
        </w:rPr>
        <w:t>مواردی هم که متعارضین دو استصحاب باشند که مورد بحث ماست،در صورتی که استصحابین را از امارات ظنیّه بدانیم چنانکه اکثر قدماء از علماء بدان معتقد بوده‌اند مطلب همان است که در خبرین متعارضین ذکر شد یعنی که ادلّۀ حجیّت هردو استصحاب را شامل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استصحابین را از اصول عملیّه بدانیم بله،سخن بعض معاصرین درست است و ما نیز می‌پذیریم که در اینصورت تساقط است و نه 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لانّ العلم الاجمالیّ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دلیل خودشان بر اثبات تساقط و ابطال تخییر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استصحاب دارای دو دستور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یقین به شک حرام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نقض یقین به یقین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خلاصه،اخبار استصحاب مغیّا هستند به غایتی و آن حرمت نقض یقین سابق است،و لذا تا زمانی که یقین لاحقی برخلاف حالت سابقه بوجود نیاید،بناگذاری بر آن و ابقاء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وقتی غایتی تحقّق یابد یعنی که یقین سابقی برخلاف حاصل شود،دیگر جای مغیّا نیست یعنی که جای ابقاء ما کان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ما در زمان سابق یقین به حکم و یا موضوعی داشتیم و لکن در زمان لاحق در بقاء آن شک داریم که شکّ ما صرفا بدوی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جای حرمت نقض که صدر حدیث باشد نیست،چنانکه جای انقض نیز که ذیل حدیث باشد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در زمان لاحق یقین تفصیلی به زوال ما کان پیدا کرده‌ایم که البته در این فرض تنها مجرای نقض یعنی ذیل حدیث وجود دارد نه لا تنقض که صدر حدیث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همچون ما نحن فیه،تنها علم اجمالی به زوال و ارتفاع یکی از دو حالت حالت سابقه وجود دارد،بدین معنا که</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دو یقین داشتیم،لکن اکنون دو شک در بقاء آن دو یقین داریم لکن این دو شک</w:t>
      </w:r>
    </w:p>
    <w:p>
      <w:pPr>
        <w:pStyle w:val="BookText"/>
        <w:rPr/>
      </w:pPr>
      <w:r>
        <w:rPr>
          <w:rFonts w:ascii="IRNazanin" w:hAnsi="IRNazanin" w:eastAsia="IRNazanin"/>
          <w:color w:val="111111"/>
          <w:sz w:val="28"/>
          <w:sz w:val="28"/>
          <w:szCs w:val="28"/>
          <w:rtl w:val="true"/>
          <w:lang w:bidi="fa-IR"/>
        </w:rPr>
        <w:t>مقرون به علم اجمالی به ارتفاع احدهما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مطلب فوق،مراد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فرض الیقین بارتفاع الحالة السّابقة فی احد المستصحبین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علم اجمالی اگر بخواهیم که استصحاب جاری کنیم مطلب از سه حال خارج نیست و اللازم به هر سه قسم باطل فالملزوم که اصل اجراء استصحاب باشد نیز باطل و هو المطلوب،آن سه امر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هردو یقین سابق را در تحت عموم لا تنقض قرار داده و هردو را ابقاء کنیم یعنی که نسبت به هردو استصحاب جاری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فرض با اشکال روبروست و اشکال آن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ذیل حدیث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انقض الیقین بمثله،مخالفت می‌شود و حال آنکه در حصول یقین فرقی میان یقین اجمالی و یقین تفصیلی وجود ندارد مگر اینکه کسی علم اجمالی را کالجهل رأسا بداند و برای آن ارزشی قائل نباشد، یعنی که معتقد باشد که غایت منحصر در علم تفصیلی است،که البته چنین مبنائی در مباحث اصل برائت و احتیاط نیز مطرح و ابطال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علم اجمالی به زوال احدهما غایت لا تنقض حاصل می‌شود و با حصول غایت دیگر جای مغیا یعنی لا تنقض نیست بلکه جای انقض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احدهما المعیّن را در تحت اخبار استصحاب و لا تنقض ابقاء کنیم و دیگری را معینا طرح و کنار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استصحاب طهارت هردو اناء،خصوص این یکی ظرف را ابقاء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این فرض هم اینستکه مستلزم ترجیح بلامرجّح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احدهما المخیّر و لا علی التعیین را ابقاء کرده و در آن استصحاب جاری کنیم دون الاخر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این احتمال هم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خارج فرد و مصداقی به نام احد الامرین و الامور نداریم،بلکه آنچه در خارج وجود دارد این اناء است معیّنا و آن اناء است معیّنا و عنوان احدهما یک عنوان انتزاعی ذهنی است که ظرف وجودش تنها ذهن است و در خارج تحقّقی ندارد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ما استصحاب را در مصداق خارجی اجراء می‌کنیم چرا که هدف از</w:t>
      </w:r>
    </w:p>
    <w:p>
      <w:pPr>
        <w:pStyle w:val="BookText"/>
        <w:rPr/>
      </w:pPr>
      <w:r>
        <w:rPr>
          <w:rFonts w:ascii="IRNazanin" w:hAnsi="IRNazanin" w:eastAsia="IRNazanin"/>
          <w:color w:val="111111"/>
          <w:sz w:val="28"/>
          <w:sz w:val="28"/>
          <w:szCs w:val="28"/>
          <w:rtl w:val="true"/>
          <w:lang w:bidi="fa-IR"/>
        </w:rPr>
        <w:t>اجرای آن ترتیب اثر در خارج است و نه در ظرف ذهن و لذا این احتمال هم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علم اجمالی به زوال یکی از حالتهای سابقه اصلا مقتضی وجود ندارد و شمول ادلّۀ استصحاب نسبت به این مورد قصور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مطلب مذکور را در مباحث علم اجمالی و اصالة الاحتیاط در رابطۀ با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 حتی تعلم انّه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گفتیم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شامل موارد علم اجمالی نمی‌شوند بدان جهت که مغیای به غایت علم و معرفت می‌باشند در حالیکه تفاوتی میان علم اجمالی و علم تفصیلی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حصول علم اجمالی به حرمت نیز غایت حاصل شده و دیگر جای مغیّا یعنی کلّ شیء حلال نیست مگر اینکه کسی برای علم اجمالی ارزش قائل نشده و معتقد باشد که خصوص علم تفصیلی غایت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 دلیل الاستصحاب 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کلّ 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بکلّ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إذا تعذّر العمل بالعامّ فی فردین متنافیین لم یجز طرح کلیهما،بل لا بدّ من العمل بالممکن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أحدهما تخییرا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 الاخر؛لأنّ هذا غایة المقدور،و لذا دکرنا فی باب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الدلیلین المتعارضین مع فقد الترحیح التخییر بالشرط المتقدّم لا التساقط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الاستصحاب أیضا أحد الأدلّة،فالواجب العمل بالیقین السّابق بقدر الإمکان،فإذا تعذّر العمل بالیقینین من جهة تنافیهما وجب العمل بأحدهما،و لا یجوز طرحهما</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 هذا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التمکّن من العمل بکلا الفردین إن کان لعدم القدرة علی ذلک مع قیام المقتضی للعمل فیهما فالخارج هو غیر المقدور،و هو العمل بکلّ منهما مجامعا مع العمل بالاخر،و أمّا فعل أحدهما المنفرد عن الاخر فهو مقدور فلا یجوز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 نحن فیه لیس کذلک إذ بعد العلم الإجمالیّ لا یکون المقتضی لحرمة نقض کلا الیقینین موجودا منع عنها</w:t>
      </w:r>
      <w:bookmarkStart w:id="457" w:name="pg12648_126273"/>
    </w:p>
    <w:p>
      <w:pPr>
        <w:pStyle w:val="BookText"/>
        <w:rPr/>
      </w:pPr>
      <w:bookmarkEnd w:id="457"/>
      <w:r>
        <w:rPr>
          <w:rFonts w:ascii="Amiri" w:hAnsi="Amiri" w:eastAsia="Amiri" w:cs="Amiri"/>
          <w:color w:val="111111"/>
          <w:sz w:val="28"/>
          <w:sz w:val="28"/>
          <w:szCs w:val="28"/>
          <w:rtl w:val="true"/>
          <w:lang w:bidi="ar-SA"/>
        </w:rPr>
        <w:t>عدم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مثال هذا فی الاستصحاب أن یکون هناک استصحابان بشکّین مستقلّین امتنع شرعا أو عقلا العمل بکلیهما من دون علم إجمالیّ بانتقاض أحد المستصحبین بیقین الارتفاع،فإنّه یجب حینئذ العمل بأحدهما المخیّر و طرح الاخر،فیکون الحکم الظاهریّ مؤدّی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نذکر هذا القسم فی أقسام تعارض الاستصحابین؛لعدم العثور علی مصداق له؛فإنّ الاستصحابات المتعارضة یکون التنافی بینها من جهة الیقین بارتفاع أحد المستصحبین،و قد عرفت أنّ عدم العمل بکلا الاستصحابین لیس مخالفة لدلیل الاستصحاب سوّغها العجز؛لأنّه نقض الیقین بالیقین،فلم یخرج عن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ینطبق علی الواحد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458" w:name="__RefHeading___Toc428465_222507752"/>
      <w:bookmarkStart w:id="459" w:name="_Toc176"/>
      <w:bookmarkEnd w:id="458"/>
      <w:r>
        <w:rPr>
          <w:rtl w:val="true"/>
        </w:rPr>
        <w:t>بیان یک توهّم در مسألۀ مورد بحث</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توهّم می‌شود به اینکه؛عموم دلیل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یقینی را با شک منتقض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عموم اکرم العلماء و مثل عموم انقذ کلّ غریق و مثل عموم اعمل بکلّ خیر است در اینکه هرگاه عمل به عام در دو فرد معارضش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 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بشود طرح هردو فرد جایز نمی‌باشد،بلکه ناگزیر از عمل به مقدار ممکن بوده و آن انجام یکی از دو فرد از روی تخییر و طرح فرد دیگر است،چرا که این مقدار نهایت کاری است که مقدور است،و روی همین حساب در باب خبرین متعارضین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دو دلیل متعارض در صورت نبود جانب ترجیح و به شرط قدرت عمل به هردو، تخییر است و نه تساقط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نیز یکی از ادلّه است و لذا عمل به یقین سابق به قدر امکان واجب است،سپس اگر اجرای استصحاب در هردو یقین به جهت تنافی و تعارض میان آن دو مشکل بشود،عمل به یکی از آن دو واجب است و طرح هردو جایز نیست</w:t>
      </w:r>
      <w:r>
        <w:rPr>
          <w:rFonts w:eastAsia="IRNazanin" w:cs="IRNazanin"/>
          <w:color w:val="111111"/>
          <w:sz w:val="28"/>
          <w:szCs w:val="28"/>
          <w:rtl w:val="true"/>
          <w:lang w:bidi="fa-IR"/>
        </w:rPr>
        <w:t>.</w:t>
      </w:r>
    </w:p>
    <w:p>
      <w:pPr>
        <w:pStyle w:val="Heading6"/>
        <w:numPr>
          <w:ilvl w:val="5"/>
          <w:numId w:val="1"/>
        </w:numPr>
        <w:rPr/>
      </w:pPr>
      <w:bookmarkStart w:id="460" w:name="__RefHeading___Toc428467_222507752"/>
      <w:bookmarkStart w:id="461" w:name="_Toc177"/>
      <w:bookmarkEnd w:id="460"/>
      <w:r>
        <w:rPr>
          <w:rtl w:val="true"/>
        </w:rPr>
        <w:t>دفع این توهّم</w:t>
      </w:r>
      <w:bookmarkEnd w:id="461"/>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توهّم دفع می‌شود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تمکّن و توانائی از عمل به هردو فرد اگر بخاطر عدم</w:t>
      </w:r>
    </w:p>
    <w:p>
      <w:pPr>
        <w:pStyle w:val="BookText"/>
        <w:rPr/>
      </w:pPr>
      <w:r>
        <w:rPr>
          <w:rFonts w:ascii="IRNazanin" w:hAnsi="IRNazanin" w:eastAsia="IRNazanin"/>
          <w:color w:val="111111"/>
          <w:sz w:val="28"/>
          <w:sz w:val="28"/>
          <w:szCs w:val="28"/>
          <w:rtl w:val="true"/>
          <w:lang w:bidi="fa-IR"/>
        </w:rPr>
        <w:t>قدرت بر انجام آن باشد در حالیکه مقتضی برای عمل به هردو موجود است پس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تحت عموم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است غیرمقدور است و آن عمل به هریک از آن دو است مجتمعا با عمل به آن دیگری و لکن انجام یکی از آن دو به صورت منفرد و جدای از آن دیگری مقدور می‌باشد و لذا ترک آن جایز نیست و حال آنکه در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تعارض استصحابین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نیست، چونکه پس از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یکی از آن دو حالت سابقه‌اش را از دست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برای حرمت نقض هردو یقین موجود نمی‌باشد چرا که عدم قدرت منع از آن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بله،مثال برای این مطلب،در باب استصحاب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 استصحاب در آنجا باشد با دو شک مستقل بدون اینکه علم اجمالی به انتقاض یکی از آن دو مستصحب داشته باشیم که عمل به هردو استصحاب شرعا و یا عقلا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اینصورت عمل به یکی از آن دو و کنار گذاشتن آن دیگری از روی تخییر واجب است و لذا حکم ظاهری مؤدّی و نتیجۀ یکی از دو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ما این قسم از متعارضین را در اقسام تعارض استصحابین ذکر نکرده بودیم و این بخاطر عدم دست‌یابی به مصداقی برای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تنافی بین دو استصحاب متعارض از استصحابات متعارضه از جهت یقین به ارتفاع حالت سابقه در یکی از دو مستصحب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دانستید که عمل نکردن ما به هردو استصحاب،مخالفتی با دلیل استصحاب که عدم قدرت آن را مباح می‌کند،نمی‌باشد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عمل کردن به آن،نقض یقین به یقین است،و لذا در اینجا یک عنوانی که منطبق بشود بر واحد تخییری،از عموم لا تنقض خارج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توهّم کرده‌اند که اینجا یعنی تعارض الاستصحابین جای تساقط نیست بلکه جای تخییر است و ما نحن فیه یعنی ادلّۀ استصحاب مثل موارد ذیل 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مولائی به عبدش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و به حسب فرض صد عالم در خارج موجود باشد و آن عبد حداکثر توان اکرام به هشتاد نفر را داشته باشد و نسبت به بیست نفر باقیمانده فاقد</w:t>
      </w:r>
    </w:p>
    <w:p>
      <w:pPr>
        <w:pStyle w:val="BookText"/>
        <w:rPr/>
      </w:pPr>
      <w:r>
        <w:rPr>
          <w:rFonts w:ascii="IRNazanin" w:hAnsi="IRNazanin" w:eastAsia="IRNazanin"/>
          <w:color w:val="111111"/>
          <w:sz w:val="28"/>
          <w:sz w:val="28"/>
          <w:szCs w:val="28"/>
          <w:rtl w:val="true"/>
          <w:lang w:bidi="fa-IR"/>
        </w:rPr>
        <w:t>توانائی 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همه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 و لذا عبد مزبور باید که همان هشتاد نفر را اکرام نماید چرا که عذری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مولائی به عبدش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کلّ غریق،و به حسب فرض دو نفر در حال غرق شدن باشند و این عبد تنها بر نجات یکی از آن دو قادر باشد و نه هردو،باز هم به حکم عقل اگر پای اهمّ و مهم در میان نباشد مخیّرا یکی از آن دو را باید نجات دهد و چنانچه یکی اهمّ از دیگری باشد معیّنا باید همان را که مقدور است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باز هم المیسور لا یسقط بالمعسور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شارع به ما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بکلّ خبر و ما دو یا چند خبر داشته باشیم و لکن در اثر تعارضی که بین آن دو خبر و یا چند خبر وجود دارد نتوانیم به همه آنها عمل کنیم،نباید که از خیر همه آنها بگذریم بلکه باید به مقدار میسور عمل کنیم چرا که المیسور لا یسقط بالمعسور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نسبت به استصحاب نیز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بکلّ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مرحلۀ اوّل اگر مقدور بود باید به هردو عمل می‌کردیم لکن حالا که عمل به هردو در اثر معارضه غیرمقدور است باید به احدهما عمل کنیم چرا که حق نداریم که هردو را طرح کرده و قائل به تساقط شویم چونکه المیسور لا یسقط بالمعسور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 هذا التّوهم 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توهّم فوق‌الذکر است مبنی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تمکّن مکلف از عمل به هردو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اینستکه مقتضی عمل در هردو موجود است و دلیل هردو را بطور مساوی در برمی‌گیرد و لذا مکلف از انجام هردو عاجز شده و نمی‌تواند که به هردو مصلحت برسد،لکن به یکی از آن دو دسترسی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بله،باید گفت که المیسور لا یسقط بالمعسور و هرسه موردی که در بالا ذکر گردید از همین قبیل‌اند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ملاک حکم و مصلحت آن در همۀ افراد جداجدا موجود است و چنانچه مکلّف قادر باشد باید که همۀ افراد را انجام بدهد،لکن اکنون که از انجام همه عاجز است باید که آنچه میسور اوست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بخاطر اینستکه اصلا مقتضی عمل موجود نیست و شمول دلیل قاصر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 که استصحابین متعارضین در تحت علم اجمالی باشد از همین قبیل‌اند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تفصیلا بیان شد که دلیل لا تنقض این مورد را شامل نمی‌شود و لذا جای قانون المیسور و جای تخییر و ترجیح هیچیک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مثال هذا فی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استصحاب نیز می‌توان موردی را تصویر نمود که مقتضی برای اجرای اصل موجود باشد و لکن مانع از ناحیۀ قدرت مکلف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ظرف آب داریم که یقینا می‌دانیم که هردو قبلا پاک بودند لکن اکنون در بقاء طهارت هر دو ظرف شک داریم بدون اینکه مقرون به علم اجمالی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ما در هردو شکّ بدوی است و لذا برای جریان هردو استصحاب مقتضی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خارج یعنی به حکم عقل و یا شرع دستور رسیده است که شما حق اجرای استصحاب در هردو اناء را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موردی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 و لذا در آنکه مقدور است باید استصحاب جاری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لم نذکر هذا القسم فی اقسام تعارض الاستصحابین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فرضی در شرع انور مصداق ندارد،ثانیا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بحث ما که تعارض استصحابین در صورت علم اجمالی باشد خارج است و لذا آن را در باب تعارض استصحابین عنوان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تناقی بین استصحابات متعارضه همیشه ناشی از علم اجمالی به ارتفاع یکی از دو حالت سابقه است و اجرا نکردن استصحاب در چنین موردی عمل نکردن به ذیل انقص الیقین بمثله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المقام من قبیل ما کان الخارج من العامّ فردا معیّنا فی الواقع غیر معیّن عندنا</w:t>
      </w:r>
      <w:bookmarkStart w:id="462" w:name="pg12648_126281"/>
    </w:p>
    <w:p>
      <w:pPr>
        <w:pStyle w:val="BookText"/>
        <w:rPr/>
      </w:pPr>
      <w:bookmarkEnd w:id="462"/>
      <w:r>
        <w:rPr>
          <w:rFonts w:ascii="IRNazanin" w:hAnsi="IRNazanin" w:eastAsia="IRNazanin"/>
          <w:color w:val="111111"/>
          <w:sz w:val="28"/>
          <w:sz w:val="28"/>
          <w:szCs w:val="28"/>
          <w:rtl w:val="true"/>
          <w:lang w:bidi="fa-IR"/>
        </w:rPr>
        <w:t>لیکون افرد الاخر الغیر المعیّن باقیا تحت العامّ،کما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العلماء،و خرج فرد واحد غیر معیّن عندنا،فیمکن هنا أیضا الحکم بالتخییر العقلیّ فی الأفراد؛إذ لا استصحاب فی الواقع حتّی یعلم بخروج فرد منه و بقاء فرد آخر؛لأنّ الواقع بقاء إحدی الحالتین و ارتفاع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نعم،نظیره فی الاستصحاب ما لو علمنا بوجوب العمل باحد الاستصحابین المذکورین و وجوب طرح الاخر،بأن حرم نقض أحد الیقینین بالشکّ و وجب نقض الاخر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ما نحن فیه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المعلوم إجمالا فی ما نحن فیه بقاء أحد المستصحبین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بوصف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ارتفاع الاخر،لا اعتبار الشارع لأحد الاستصحابین و إلغاء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الخارج من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واحدا من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معیّنا و لا مخیّرا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لمّا وجب نقض الیقین بالیقین وجب ترتیب آثار الارتفاع علی المترفع الواقعیّ،و ترتیب آثار البقاء علی الباقی الواقعّی،من دون ملاحظة الحالة السّابقة فیهما،فیرجع إلی قواعد اخر غیر الاستصحاب،کما لو لم یکونا مسبوقین بحالة 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 نفرّق فی حکم الشبهة المحصورة بین کون الحالة السابقة فی المشتبهین هی الطهارة أو النجاسة،و بین عدم حالة سابقة معلومة، فإنّ مقتضی القاعدة الرجوع إلی الاحتیاط فیهما،و فیما تقدّم من مسألة الماء النجس المتمّم کرّا الرّجوع إلی قاعدة الطهارة،و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التساقط بین أن یکون فی کلّ من الطرفین أصل واحد،و بین أن یکون فی أحدهما أزید من أصل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فالترجیح بکثرة الاصول بناء علی اعتبارها من باب التعبّد لا وجه له؛لأنّ المفروض أنّ العلم الإجمالیّ یوجب خروج جمیع مجاری الاصول عن 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یتّجه الترجیح،بناء علی اعتبار الاصول من باب الظنّ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463" w:name="__RefHeading___Toc428469_222507752"/>
      <w:bookmarkStart w:id="464" w:name="_Toc178"/>
      <w:bookmarkEnd w:id="463"/>
      <w:r>
        <w:rPr>
          <w:rtl w:val="true"/>
        </w:rPr>
        <w:t>دفع یک توهّم دیگر</w:t>
      </w:r>
      <w:bookmarkEnd w:id="464"/>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نیز؛این مقام از قبیل آن عامی نیست که یک فرد معیّنی از افرادش که در واقع معیّن است و عندنا مشخص نیست از تحت عام خارج باشد و فرد دیگرش در تحت عام باقی باشد،چنانکه اگر</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یک فرد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نام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ما غیرمعیّن است از تحت عموم اکرم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حکم به تخییر عقلی در میان این دو فرد ممکن است،چرا که در واقع اصلا دوتا استصحاب وجود ندارد تا که خارج شدن یک فرد از آن و باقی ماندن فرد دیگر آن مطرح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واقع،بقاء یکی از دو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طهارت یک 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ارتفاع حالت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طهارت اناء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بله،مشابه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اکرم العلماء الاّ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استصحاب،مائینی هستند که هردو قبلا پاک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دو استصحاب داشتیم لکن اکنون مشکوکین بشکّین مستقلّین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 به وجوب عمل به یکی از آن دو استصحاب و وجوب طرح آن دیگری داریم،به اینکه نقض یقین به شک در یکی از آن دو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باید استصحاب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نقض یقین به یقین در دیگری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نباید استصحاب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محلّ بحث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اناء پاک بودند و اکنون علم اجمالی عارض شده به نجاست 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قبیل نیست،چرا که آنچه در ما نحن فیه به آن علم اجمالی داریم بقاء طهارت یکی از دو مستصحب است،لکن نه به وصف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اینکه علم اجمالی داریم به بقاء یکی از دو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رفتن طهارت مستصحب دیگر،و نه به اعتبار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استصحاب داشته‌ایم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یکی از آن دو را برداشت و دیگری را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 که خارج‌شوندۀ از تحت عموم لا تنقض الیقین یکی از دو استصحاب متعارض نیست نه تعیینا و نه تخییرا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اصلا لا تنقض شامل این دو استصحاب نمی‌شود بخاطر اینکه یلزم من العمل به عدم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وقتی نقض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طهارت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می‌دانیم یکی نجس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شد،واجب می‌شود ترتیب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مرتفع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انائی که نجس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ترتیب آثار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باقی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انائی که در واقع پاک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لحاظ و در نظر گرفتن حالت سابقه در هریک از آن دو</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دو،رجوع می‌شود به قواعد دیگری غیر از قاعدۀ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قاعدۀ</w:t>
      </w:r>
    </w:p>
    <w:p>
      <w:pPr>
        <w:pStyle w:val="BookText"/>
        <w:rPr/>
      </w:pP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اگر دو 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 به حالت سابقه نباشند به قاعدۀ احتیاط رجوع می‌شود،و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پای استصحاب در مورد علم اجمالی کوتاه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حکم شبهۀ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اینکه مشتبهین حالت سابقۀ طهارت داشته‌اند و اکنون یکی از آن دو نجس شده است یا حالت سابقۀ نجاست داشته‌اند و اکنون یکی از آن دو پاک شده است و یا اینکه اصلا حالت سابقۀ معلوم و مشخصی در کار نباشد،فرقی نگذاشتیم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دلیل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قاعده در انائین مشتبهین رجوع به احتیاط و در مسألۀ آب نجسی که بواسطۀ کرّ تمام شده است به قاعدۀ طهارت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مطالبی که بیان کردیم روشن می‌شود که در تساقط استصحابین فرقی نیست بین اینکه هریک از دو طرف دارای اصل واحدی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نجسینی که صار احدهما طاهرا و هریک، یک استصحاب نجاست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اینکه در هریک از دو طرف بیشتر از اصل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تقدّم تأخر،تقارن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به سبب کثرت اصول بنابر حجیّت اصول از باب تعبّد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تعارضا و تساقطا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چنانکه دانستید،فرض بر اینستکه علم اجمالی موجب خروج تمامی مجاری اصول از مدلول لا تنقض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بله،مقدّم داشتن راجح بر مرجوح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 امارات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حجیّت اصول از باب ظنّ نوعی، موجّه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قبول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المقام من قبیل ما کان الخارج من العام فردا معیّنا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یک توهّم دیگری است مبنی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مورد بحث ما در اینجا از قبیل عامّی است که یک فرد معیّنی از افراد آن‌که در واقع معین است و لکن نزد ما نامشخّص است از تحت عام خارج و فرد دیگرش باقی است فی المثل</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سپس متّصلا یا منفصلا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 یا لا تکرم زیدا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هم بر این باشد که این مخصّص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مجمل باشد بدین معنا که امر دائر باشد بین متباینین و ما ندانیم که آیا زید ابن بکر را استثنا کرده است یا زید بن خالد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علم اجمالی داشته باشیم به اینکه یکی از آن دو نفر حتما از تحت عام خارج شده و اکرامش واجب نیست بلکه حرام است لکن تفصیلا نمی‌دانیم که کدامیک از آن دو نفر است،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متوهّم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نسبت به هردو زید به عموم عام تمسّک کرده و اصالة العموم جاری کنیم قطعا با علم اجمالی خود مخالفت قطعیّۀ عملیّه کرده‌ایم که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نسبت به هیچیک اصل جاری نکنیم و هردو از تحت عموم عام خارج شوند قطعا با خطاب اکرم مخالفت کرده‌ایم که مخالفت قطعیّه در یک طرف برای موافقت قطعیّه در طرف دیگر روا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احدهما المعیّن از عموم عام استفاده کنیم که مستلزم ترجیح بلامرجح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القول بالتّخییر،کما فی دوران بین المحذورین و آن گاهی در شیء واحد است چنانکه در دفن میّت کافر چنین است و گاهی در دو شیء است چنانکه در ما نحن فیه اینچنین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 هم که استصحابین متعارضین باشند مثل همین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 داریم به نام لا تنقض الیقین بالشّک،که دارای مصادیق بسیاری است که از جملۀ آنها دو فرد استصحاب طهارت در دو اناء است که ما نحن فیه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علم اجمالی داریم به زوال یکی از دو حالت سابقه،حال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هردو اناء استصحاب جاری کنیم مستلزم مخالفت عملیّۀ قطعیّه با علم اجمالی است که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هیچیک جاری نکنیم با عموم لا تنقض مخالفت کرده‌ایم گرچه موافقت قطعیّه با علم اجمالی هم هست</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احدهما المعین استصحاب جاری کنیم،ترجیح بلامرجّح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می‌یابد که در احدهما المخیّر و لا علی التّعیین استصحاب جاری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استصحابین متعارضین جای تخییر است و نه جای تساقط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استصحاب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توهّم نیز باطل بوده و قیاس ما نحن فیه با مثال اکرم العلماء الاّ زیدا مع الفارق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در آن مثال مقتضی موجود است و در واقع هردو زید از مصادیق علماء هستند چه خطابی مثل اکرم در کار باشد یا نه،و چه مکلّف امتثال امر بکند یا نه،فی الواقع آنها از مصادیق این عام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خطاب عام می‌آید هردو را شامل می‌شود و سپس به دلیل خاص و علم اجمالی یکی از آن دو از تحت عام استثناء شده و آن دیگری در تحت عام باقی می‌ماند و جای طرح ندارد منتهی از آنجا که این یکی معیّن نیست نوبت به تخییر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فیه،از اوّل امر،ما دوتا استصحاب نداریم بلکه آنچه که هست اینستکه قبل از علم اجمالی دو ظرف آب داریم که یقینا هردو پاک هستند و مستصحبین یعنی طهارت انائین قبلا موجود بوده است بدون اینکه نیازی به استصحاب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اکنون ناگهانی علم اجمالی حاصل کردیم به نجاست یکی از آن دو ظرف و اکنون هم آن ظرفی که طاهر است،طاهر واقعی است و آثار طهارت را دارد بدون اینکه نیاز به استصحاب و اثبات طهارت آن در ظاهر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اناء نجس،واقعا نجس است و آثار النّجاسته بر آن مترتّب می‌شود و نیازی به استصحاب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علم اجمالی ارکان استصحاب تام نمی‌باشد چونکه شک لاحقی در آن وقت در میان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علم اجمالی هم که غایت حاصل شده است و جای انقض است و نه لا تنقض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نعم،نظیره فی الاستصحاب ما لو علمنا بوجوب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برای اکرم العلماء الاّ زیدا از استصحاب مثالی بزنیم مثال ذیل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ظرف آب در اختیار داشتیم که یقینا می‌دانستیم که هردو ظرف پاک‌اند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به مجرّد شکّ بدوی و بدون اینکه شک توام با علم اجمالی باشد شک کردیم که آیا طهارت انائین باقی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نسبت به هردو اناء استصحاب جاری می‌شود و لا تنقض حاکم است بدون اینکه مانعی در 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صید مشکوکی با احد الانائین ملاقات می‌کند و ما از اوّل علم اجمالی به ملاقات آن با حد الانائین داریم و یا که از اوّل علم تفصیلی به این ملاقات داریم لکن در اثر جابجا شدن ظرفها علم تفصیلی ما به علم اجمالی تبدیل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در احدهما استصحاب طهارت جاری نمی‌شود چرا که اصل سببی عدم تذکیه موجب تنجّس ملاقی می‌باشد و بر اصل مسبّبی مقدّم است و لکن این مانع از جریان استصحاب در آن دیگری نمی‌شود،منتهی از آنجا که آن یکی معیّن نیست،نوبت به تخییر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مسألۀ مورد بحث ما به بیانی که گذشت از این قبیل نمی‌باشد و لذا در امثال ما نحن فیه جای تخییر نمی‌باشد بلکه جای تساقط است و رجوع به قواعد دیگری غیر از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اصلا حالت سابقه داشتن نقشی ندارد و وجود آن کالعدم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آنچه در اینجا مهم است علم اجمالی است که احکامش پیاده می‌شود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شبهات محصوره علم اجمالی به نجاست منجّز است و عند المشهور موافقت قطعیّه با آن واجب می‌باشد و باید که از هردو اناء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نظر برخی تنها مخالفت قطعیّه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علم اجمالی را کالجهل رأسا می‌دانند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به نظر ما حق همان قول و عقیدۀ اوّل است و لذا اجتناب از جمیع اطراف شبهه واجب است و در این جهت میان اینکه مشتبهین حالت سابقۀ طهارت داشته و اکنون احدهما نجس شده است یا که حالت سابقۀ نجاست داشته و اکنون احدهما پاک شده است و یا اینکه اصلا</w:t>
      </w:r>
    </w:p>
    <w:p>
      <w:pPr>
        <w:pStyle w:val="BookText"/>
        <w:rPr/>
      </w:pPr>
      <w:r>
        <w:rPr>
          <w:rFonts w:ascii="IRNazanin" w:hAnsi="IRNazanin" w:eastAsia="IRNazanin"/>
          <w:color w:val="111111"/>
          <w:sz w:val="28"/>
          <w:sz w:val="28"/>
          <w:szCs w:val="28"/>
          <w:rtl w:val="true"/>
          <w:lang w:bidi="fa-IR"/>
        </w:rPr>
        <w:t>حالت سابقۀ معلوم و مشخّصی در کار نبوده،فرقی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ملاک پیاده شدن قواعد علم اجمالی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اماره با یکدیگر تعارض کنند یک امارۀ سوّمی می‌تواند مرجّح یکی از دو امارۀ متعارض بر دیگری باشد و نه یک اصل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سنخیّتی باهم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دو اصل و استصحاب تعارض نمایند نه اماره می‌تواند مرجّح احدهما بر دیگری باشد و نه اصل،فی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الماء النّجس المتمّم کرّا بطاهر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یکطرف استصحاب بقاء نجاست در آن جاری می‌شود در حالیکه شهرت فتوائیّه معاضد و پشتوانّه آن است و طریقیّت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استصحاب بقاء طهارت جاری می‌شود در حالیکه قاعدۀ طهارت معاضد و تقویت‌کنندۀ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اماره مرجّح نیست چون تناسبی باهم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نیز در موارد علم اجمالی مرجّح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ترجیح مربوط به احد الحجّتین است و با وجود علم اجمالی غایت حاصل شده و لذا استصحاب جاری نمی‌شود تا که جای ترجیح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 در اینجا معقول نیست بلکه در اماره تساقط کرده و قاعدۀ طهارت حاکم می‌شود لکن نه به عنوان مرجّح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بر مبنای اماریّت استصحاب جای ترجیح احدهما با یک امارۀ دیگر هست لکن چنین مبنایی از نظر ما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موضوع بحث در این قسم دوّم از دو قسم مورد بحث چیست؟</w:t>
      </w:r>
    </w:p>
    <w:p>
      <w:pPr>
        <w:pStyle w:val="BookText"/>
        <w:rPr/>
      </w:pPr>
      <w:r>
        <w:rPr>
          <w:rFonts w:ascii="IRNazanin" w:hAnsi="IRNazanin" w:eastAsia="IRNazanin"/>
          <w:color w:val="111111"/>
          <w:sz w:val="28"/>
          <w:sz w:val="28"/>
          <w:szCs w:val="28"/>
          <w:rtl w:val="true"/>
          <w:lang w:bidi="fa-IR"/>
        </w:rPr>
        <w:t>در رابطۀ با دو استصحابی است که باهم تعارض می‌کنند و هردو مستصحب از امر ثالثی یعنی علم اجمالی هستند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تعارض آن دو استصحاب،همان علم اجمالی است،یعنی که اگر علم</w:t>
      </w:r>
    </w:p>
    <w:p>
      <w:pPr>
        <w:pStyle w:val="BookText"/>
        <w:rPr/>
      </w:pPr>
      <w:r>
        <w:rPr>
          <w:rFonts w:ascii="IRNazanin" w:hAnsi="IRNazanin" w:eastAsia="IRNazanin"/>
          <w:color w:val="111111"/>
          <w:sz w:val="28"/>
          <w:sz w:val="28"/>
          <w:szCs w:val="28"/>
          <w:rtl w:val="true"/>
          <w:lang w:bidi="fa-IR"/>
        </w:rPr>
        <w:t>اجمالی نبود،تعارضی باهم پیدا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خود بر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اجرای دو استصحاب متعارض و عمل بر طبق آنها مستلزم مخالفت قطعیّۀ عملیّه با علم اجمالی است،فی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اناء در اختیار ماست که قبلا هردو پاک بودند،لکن اکنون اجمالا می‌دانیم که یکی از آنها نجس شده است لکن تفصیلا نمی‌دانیم کدام یکی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اجمالی را در اینجا نادیده گرفته و در هردو استصحاب طهارت جاری کرده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اناء پاک بودند،اکنون نیز پاک‌اند و به هردو اصل عمل نمائیم یعنی که هردو ظرف را مصرف کنیم،مخالفت قطعیّۀ عملیّه با علم اجمالی خود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ما احتمالا می‌دانیم که یکی از آن دو ظرف نجس است و حال آنکه پس استصحاب مزبور با آب نجس وضو گرفته یا غسل کرده و یا از آن می‌خوریم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سبب تعارض این دو اصل علم اجمالی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اگر علم اجمالی نبود و شک ما هم شک بدوی بود مثل اینکه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اناء در اختیار ماست که قبلا پاک بودند،لکن اکنون شک داریم که یکی از آن دو یا که هر دوی آنها نجس شده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 ما،شک بدوی است و متکّی بر یک علم اجمالی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در هردو استصحاب طهارت جاری کرده و به راحتی هردو را مصرف می‌کنیم،مخالفت قطعیّه با علم اجمالی هم لازم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علم اجمالی است که موجب تعارض این دو اصل می‌شود چونکه اگر ما در هردو استصحاب طهارت جاری بکنیم از ما سوال می‌شود که پس آن معلوم بالاجمال کجا رفت؟یعنی همان یکی را که می‌دانستی نجس است چه شد؟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این صورت بعدا ذکر خواهد شد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عمل به استصحابین در دو استصحابی که در اثر علم اجمالی باهم تعارض می‌کنند، موجب مخالفت قطعیّۀ عملیّه با علم اجمالی نمی‌شود و لکن اجماع قائم شده است بر اینکه حق ندارید که هردو استصحاب را جاری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بود به اندازۀ نصف کرّ و لکن پاک،آبی هم بود باز به اندازۀ نصف کر و لکن نجس،یعنی که یکی معلوم الطهاره و یکی معلوم النجاسة یعنی که هیچیک مشکوک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آب را در ظرف دیگری روی هم ریخته به حدّ کرّ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اجمالا می‌دانیم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 نجس بخاطر حصول کرّ برگشت و پاک شد یعنی که نجس به طفیلی پاک صار طاهرا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خیر طاهر به طفیلی نجس صار نجسا چرا که آب قلیل با نجس ملاقات کرد و منفعل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اجمالا می‌دانیم که یکی از آن دو آب حالت سابقه‌اش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آبی که پاک بود حالت سابقه‌اش را از دست داد و همۀ آب نجس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آبی که نجس بود حالت سابقه‌اش را از دست داد و همۀ آب پاک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دو آب به هم اضافه نشده بود و شک ما در اینکه آیا این آبی که پاک بود،نجس شده یا نه؟و یا این آبی که نجس بود پاک شده یا نه؟شک بدوی می‌بود،و لذا در هردو،استصحاب خودش را جاری کرده و در هریک به اصل خودش عمل می‌کردیم یعنی می‌گفتیم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پاک بود اکنون هم پاک است،آن یکی آب هم نجس بود اکنون هم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دو آب به هم مخلوط شده‌اند و علم اجمالی ما می‌گوید که خیر یکی از این دو آب حالت سابقه‌اش را از دست داده است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اصلین را در هردو جاری کنیم مخالفت قطعیّۀ عملیّه با این علم اجمالی خودمان لازم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اگر استصحاب کنیم نجاست آن نصف را و استصحاب کنیم طهارت آن یکی نصف را مستلزم مخالفت قطعیّۀ عملیه با علم اجمالی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پس از آنی که هردو اصل را جاری نمودیم یا روی قاعدۀ طهارت آن را مصرف می‌کنیم چرا که همه‌اش پاک شده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نه،احتیاط کرده اصلا دست به آب مزبور نمی‌زنیم که در نتیجه مخالفتی هم رخ</w:t>
      </w:r>
    </w:p>
    <w:p>
      <w:pPr>
        <w:pStyle w:val="BookText"/>
        <w:rPr/>
      </w:pPr>
      <w:r>
        <w:rPr>
          <w:rFonts w:ascii="IRNazanin" w:hAnsi="IRNazanin" w:eastAsia="IRNazanin"/>
          <w:color w:val="111111"/>
          <w:sz w:val="28"/>
          <w:sz w:val="28"/>
          <w:szCs w:val="28"/>
          <w:rtl w:val="true"/>
          <w:lang w:bidi="fa-IR"/>
        </w:rPr>
        <w:t>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چنانکه گفتیم اجماع قائم شده است بر اینکه حق ندارید که در اینجا اصلین را جاری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اجازه نداده‌اند که در آن نصف طهارت جاری کرده و در آن نصف دیگر نجاست جاری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قائم شده است بر اینکه این آب یک حکم دارد یعنی یا پاک است یا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و صورت دوّم،عدم جریان اصلین بخاطر لزوم مخالفت قطعیّه با علم اجمالی نیست بلکه بخاطر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این فرض و یا صورت دوّم نیز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دو حالت سابقه وجود دارد و ما نیز علم اجمالی داریم به ارتفاع حالت سابقه در یکی از دو استصحاب،در عین حال اگر هردو استصحاب را جاری کرده و به هردو عمل کنیم مخالفت عملیّه با علم اجمالی لازم نمی‌آید مضافا بر اینکه اجماع هم قائم نشده است بر اینکه هر دو را جاری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دو محذوری که در فرض اوّل و دوّم وجود داشت در این فرض سوّم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هم در اینجا بر اینستکه هریک از دو اصل هم دارای اثر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محدث بود و لذا برای نمازش باید وضو بگیرد،لکن بدنش پاک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ادم به شک بیفتد البته به شک بدوی که قبلا محدث بودم آیا اکنون هم محدث هستم یا نه؟بدنم قبلا پاک بود آیا باز هم پاک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می‌کند به اینکه محدث بودم اکنون هم محدث هستم،بدنم پاک بود اکنون هم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آمده است که خیر یکی از دو تا حالت سابقه را از دست داده است مثل اینکه</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احد انائین مشتبهین از روی غفلت وضو گرفته و حال آنکه نباید که با آب هیچیک وضو</w:t>
      </w:r>
    </w:p>
    <w:p>
      <w:pPr>
        <w:pStyle w:val="BookText"/>
        <w:rPr/>
      </w:pP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یکی از آن دو حالت سابقه را از دست داده است یعنی یا محدث بوده و اکنون دیگر محدث نیست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آب پاک بوده باشد وقتی که با آن وضو گرفته از او رفع حدث می‌شود،و طهارت بدنش هم سر جایش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آن آب نجس بوده باشد،نه‌تنها حدث از او برطرف نشده بدن او نیز نجس شده است و لذا طهارت بدن را از دست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وضوئی که این شخص با این آب گرفته یا حدث از بین رفته و یا طهارت بدنش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تصویر فرض سوّم که حکمش بعدا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مثالهای مذکور یک نکتۀ مشترک وجود دارد و آن علم اجمالی به ارتفاع حالت سابقه در احدهماست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فارقه و یا وجه افتراق مثالهای فوق الذّکر 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اوّلی هردو اصل جاری شده و علم اجمالی نادیده گرفته شود،مخالفت قطعیه با علم اجمالی لازم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دوّمی هم اگر هردو اصل جاری شده و علم اجمالی نادیده گرفته شود مخالفت با اجماع لازم می‌آید و نه علم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سوّم اگر علم اجمالی را نادیده گرفته و هردو استصحاب را جار کنیم و بر هردو هم اثر مترتّب کنیم نه مخالفت قطعیّۀ عملیه با علم اجمالی لازم می‌آید و نه مخالفت با 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ما علم اجمالی داریم به اینکه یکی از دو حالت سابقه‌اش را از دست داده است، لکن اگر در اینجا علم اجمالی را نادیده گرفته و در هردو اصل جاری کنیم،مخالفت قطعیّۀ عملیّه با علم اجمالی لازم نمی‌آید،منتهی یکی دارای اثر بوده و دیگری فاقد اثر است،مثل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شخصی،کسی را وکیل قرار داده که برود و برای او مملوکی را بخرد،وکیل رفت و برای او یک جاریه خریداری کرده نزد او می‌آورد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 می‌گوید من تو را وکیل کرده بودم در خریدن عبد و نه جاریه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خیر،وکیل کرده بودی در خریدن جاریه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شخص مزبور که قبلا این فرد را وکیل نکرده بود،نه در شراء عبد و نه در شراء جاریه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نحو بدوی شک می‌کردیم که آیا این شخص او را در شراء عبد وکیل کرده یا در شراء جاریه؟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اصل عدم جاری کرده می‌گفتیم اصل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یوکّل فی شراء العبد،و اصل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یوکّل فی شراء الجاریه،عیبی هم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اینجا علم اجمالی داریم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 فی شراء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علم اجمالی ما باعث می‌شود که اگر دو اصل جاری کنیم،آن دو اصل باهم تعارض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این علم اجمالی خود را نادیده گرفته و دو اصل مذکور را جاری کنیم،مخالفت قطعیّۀ عملیّه با علم اجمالی لازم نمی‌آید بلکه مخالفت احتمالیّه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می‌توانند که جاریه را پس بدهند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هم قائم نشده است که این دو تا اصل را در اینجا جاری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اصل هم دارای اثر شرعی نیستند بلکه یکی از آن دو اصل دارای اثر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 توکیل فی شراء العبد،اثری ندارد،خوب او هم عبدی نخریده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الاصل عدم توکیل فی شراء الجاریه،دارای اثر است و اثرش هم اینستکه معاملۀ تو باطل شده است،جاریه را پس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فارقۀ فرض یا صورت چهارم با آن سه فرض قبلی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اصل در اینجا دارای اثر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نظر حضرتعالی در رابطۀ با صور و فروض چهارگانۀ فوق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اوّل و دوّم،نه جای ترجیح وجود دارد که احدهما را بر دیگری ترجیح بدهید و نه جای تخییر هست که به شما بگویند احد الاصلین را اختیار کنید بلکه دو تا اصل باهم تعارضا و تساقطا و یرجع الی اصل ثالث،یعنی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اوّل که دوتا آب بود و ما اجمالا می‌دانستیم که یکی صار نجسا</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دو آب هم دارای مرجّح نمی‌باشد تا که شما یکی را بر دیگری ترجیح بدهید و لذا تعارضا و تساقطا و یرجع الی الاصل،یرجع الی القاعدة الاحتیاط فی شبهة المحصوره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p>
    <w:p>
      <w:pPr>
        <w:pStyle w:val="BookText"/>
        <w:rPr/>
      </w:pPr>
      <w:r>
        <w:rPr>
          <w:rFonts w:ascii="IRNazanin" w:hAnsi="IRNazanin" w:eastAsia="IRNazanin"/>
          <w:color w:val="111111"/>
          <w:sz w:val="28"/>
          <w:sz w:val="28"/>
          <w:szCs w:val="28"/>
          <w:rtl w:val="true"/>
          <w:lang w:bidi="fa-IR"/>
        </w:rPr>
        <w:t>شبهۀ شما در اینجا محصوره است و جای قاعدۀ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دوّم که تتمیم الماء النّجس کرّا بطاهر بود،استصحاب طهارت یک نصف با استصحاب نجاست آن یک نصف دیگر تعارضا و تساقطا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یرجع الی قاعدة الطهارة،یعنی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آبی که به حدّ کرّ رسیده است پاک است یا نجس،قاعده ایجاب می‌کند که پاک است، چراکه کلّ شیء لک طاهر،حتی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خیال کرده‌اند که تعارضا و تساقطا یک قانون کلّی است و در همه‌جا جاری می‌شود،خیر،اینکه می‌گوئیم تساقطا بدین خاطر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فیه،لا تنقض الیقین بالشک،شامل استصحابین متعارضین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ادلّۀ لا تنقض گفته لا تنقض الیقین بالشّک بل انقضه بیقن 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شما می‌پرسیم که لا تنقض را در انائین مشتبهین چگونه اجرا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روی این یکی اناء گذاشته می‌گوئیم قبلا پاک بود،اکنون نمی‌دانم که پاک است یا نجس؟ادلّه می‌گوید لا تنقض الیقین بالشّک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روی آن یکی اناء گذاشته می‌گوئیم قبلا پاک بود اکنون نمی‌دانم که پاک است یا نجس؟ادلّه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می‌پرسیم که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رفت؟شما هم که یقین دارید که یکی از آن دو اناء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همانطور که فرموده لا تنقض الیقین بالشک،همانطور هم فرموده بل انقضه بیقین 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 شما می‌دانید که یکی از این دو اناء پاک بود اکنون هم پاک است و یکی پاک بود و اکنون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در هردو لا تنقض الیقین بالشک را اجرا کنید با ذیل حدیث یعنی بل انقضه بیقین اخر مخالفت کرده‌ای و حال آنکه شما در اینجا یقین اخر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صدر حدیث عمل کرده و با ذیل حدیث مخالفت نموده‌اید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هردو اصل را اجرا کنید یلزم من العمل به،عدم 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بگوئید که اصل را در یکی از آن دو اجرا می‌کنیم از شما می‌پرسیم که در کدام یکی؟ یکی که لا تنقض گفته یا یکی که شما خود می‌خواهید؟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بگوئید یکی را که لا تنقض گفته از شما می‌پرسیم که در کجای لا تنقض نوشته کدام یکی را عمل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بگوئید که خودم یکی از آن دو را انتخاب کرده و سپس لا تنقض را در آن اجرا می‌کنم به شما می‌گوئیم که این ترجیح بلامرجّح است چگونه شما بدون اذن شارع یکی را از پیش خود تعیین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بگوئید لا تنقض را در مفهوم کلّی احدهما اجرا می‌کنم بخاطر اینکه مفهوم احد کلّی است،به شما می‌گوئیم که موارد استصحاب در خارج موارد مشخّصه‌ای هستند مثل اینکه بگوئیم این اناء قبلا پاک بود اکنون نمی‌دانم که پاک است یا نه؟خوب جای اجرای لا تنقض است و هکذا آن یکی اناء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خارج مصداقی به عنوان احد پیدا نمی‌کنیم چراکه احد یک امر انتزاعی است یعنی اگر ما بخواهیم از دوتا کلّی مثلا چیزی را برداشت کنیم،احدی را برداشت می‌کنیم و الا احد که مصداقا خارجیّت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عام می‌رود روی مصادیق یک کلّی که در خارج آن مصادیق تحقّق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برخی توهّم کرده‌اند در اینجا که دو استصحاب تعارض می‌کنند جای تخییر است و نه تساقط،راه تخییر هم در اینجا همان چیزی است که در خبرین متعارضین بود وجه و دلیل آن هم این بود که ادلّۀ حجیّت شامل هردو شده است منتهی هر تکلیفی مشروط به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مزبور ضمیمه شود به شرطیّت قدرت در تکلیف و این دو ضمیمه شود به قبح ترجیح بلامرجّح،نتیجه می‌دهد تخییر را بدین معنا که احدهما را اختیار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می‌فرمائید؟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بله،تخییر در افراد یک عام راههائی دارد و لکن در اینجا راه تخییر بسته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راه همین است که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شامل هردو امر متعارض می‌شود تکلیف هم که مشروط به قدرت است،من هم عاجز از عمل کردن هستم،می‌گوید عاجزی یکی را عمل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دلیل شامل تعارض استصحابین نمی‌شود،چراکه یلزم من العمل به،عدم 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همان دلیلی که گفته لا تنقض الیقین بالشّک،همان دلیل گفته بل انقضه بیقین 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دلیلی که نقض یقین سابق را حرام می‌کند همان دلیل نقض یقین سابق را با این یقین لاحق واجب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که در اینجا یقین لاحق دارید و لذا یلزم من العمل به،عدم 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کافری مرده است،من نمی‌دانم که دفن کافر واجب است یا حرام؟</w:t>
      </w:r>
    </w:p>
    <w:p>
      <w:pPr>
        <w:pStyle w:val="BookText"/>
        <w:rPr/>
      </w:pPr>
      <w:r>
        <w:rPr>
          <w:rFonts w:ascii="IRNazanin" w:hAnsi="IRNazanin" w:eastAsia="IRNazanin"/>
          <w:color w:val="111111"/>
          <w:sz w:val="28"/>
          <w:sz w:val="28"/>
          <w:szCs w:val="28"/>
          <w:rtl w:val="true"/>
          <w:lang w:bidi="fa-IR"/>
        </w:rPr>
        <w:t>آیا می‌توانیم در یکی از آن دو اصل برائت جاری کنم؟خیر در هیچکدام برائت جاری نمی‌شود چراکه تعارضا و تساقطا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 در هیچیک جاری نمی‌شود چراکه رفع ما لا یعلمون لکن لم یرفع ما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آنی که نمی‌دانید از عهدۀ شما برداشته شده لکن آنی را که می‌دانید که از عهدۀ شما برداشته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نمی‌دانید که دفن کافر واجب است چنانکه نمی‌دانید که دفن کافر حرام است لکن این را می‌دانید که بالاخره یک تکلیفی هست و لذا برائت اجرا نمی‌شود چونکه یلزم من العمل به،عدم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شما شک را در نظر می‌گیرید علم را هم باید در نظر بگیرید چونکه علم دارید که یا وجوب است یا حرمت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دو اصل تعارض کنند نتیجه‌اش تساقط است چونکه دلیل شامل هردو 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استصحابین را قیاس نکنید به تعارض خبرین چونکه در تعارض خبرین،دلیل هردو خبر را شامل می‌شود و لکن در تعارض استصحابین دلیل هردو اصل را دربر نمی‌گیرد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bookmarkStart w:id="465" w:name="pg12648_126306"/>
    </w:p>
    <w:p>
      <w:pPr>
        <w:pStyle w:val="BookText"/>
        <w:rPr/>
      </w:pPr>
      <w:bookmarkEnd w:id="465"/>
      <w:r>
        <w:rPr>
          <w:rFonts w:ascii="IRNazanin" w:hAnsi="IRNazanin" w:eastAsia="IRNazanin"/>
          <w:color w:val="111111"/>
          <w:sz w:val="28"/>
          <w:sz w:val="28"/>
          <w:szCs w:val="28"/>
          <w:rtl w:val="true"/>
          <w:lang w:bidi="fa-IR"/>
        </w:rPr>
        <w:t>و أمّا الصورة الثالثة،و هی ما یعمل فیه بالاستصحابین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ما کان العلم الإجمالیّ بارتفاع أحد المستصحبین فیه غیر مؤثّر شیئا،فمخالفته لا توجب مخالفة عملیّة لحکم شرعیّ،کما لو توضّأ اشتباها بمائع مردّد بین البول و الماء،فإنّه یحکم ببقاء الحدث و طهارة الأعضاء استصحابا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العلم الإجمالیّ بزوال أحدهما مانعا من ذلک؛ إذ الواحد المردّد بین الحدث و طهارة الید لا یترتّب علیه حکم شرعیّ حتّی یکون ترتیبه مانعا عن العمل بالاستصحابین،و لا یلزم من الحکم بوجوب الوضوء و عدم غسل الأعضاء مخالفة عملیّة لحکم شرعیّ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نعم،ربّما یشکل ذلک فی الشبهة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ما عندنا فی المسألة فی مقدّمات حجّیّة الظنّ،عند التکلّم فی حجّیة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466" w:name="__RefHeading___Toc428471_222507752"/>
      <w:bookmarkStart w:id="467" w:name="_Toc179"/>
      <w:bookmarkEnd w:id="466"/>
      <w:r>
        <w:rPr>
          <w:rtl w:val="true"/>
        </w:rPr>
        <w:t>صورتی که بر هردو مستصحب اثر شرعی مترتّب می‌شود</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صورت سوّم،در حالیکه به هردو استصحاب در آن عمل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طهارة البدن و هم بقاء الحدث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صورتی است که علم اجمالی به ارتفاع یکی از دو حالت سابقه تأثیری در آن ندارد،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علم اجمالی در اینجا موجب مخالفت عملیه با حکم شرعی نمی‌شود،چنانکه اگر شخصی از روی اشتباه با مایعی که مردّد بین بول و آب است وضوء بسازد،استصحاب می‌شود بقاء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اثر شرعی‌اش وجوب وضوء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 می‌شود بقاء طهارت اعضاء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اثر شرعی‌اش عدم وجوب غسل اعضاء برای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علم اجمالی به زوال یکی از آن دو حالت سابقه مانع از اجراء استصحابین نیست چرا که بر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مردّد میان حدث و طهارت دست است حکم شرعی مترتّب نمی‌شود تا که ترتیب آن اثر شرعی مانع باشد از عمل به هردو استصحاب،و از حکم به وجوب وضوء و نشستن اعضاء بدن نیز مخالفت عملیّه با حکم شرعی لازم نمی‌آید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بله،چه بسا مخالفت با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اجرای این دو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شبهۀ حکمیّه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اینکه دفن کافر واجب است یا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 هرچه در رابطۀ با این مسأله در نزد ما بود،در مسأله دوران بین المحذورین در مقدّمات حجیّت ظنّ،به هنگام بحث در حجیّت علم،بیان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 از چهار صورت استصحابین متعارضین که منشاء تعارض آنها علم اجمالی است،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عبارتست از صورتی که از اجراء اصلین نه مخالفت عملیّۀ قطعیه‌ای پیش می‌آید و نه اجماعی بر عدم الجمع قائم است،مضافا بر اینکه هریک از دو اصل هم دارای اثر شرعی می‌باشند،فی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روی اشتباه با مایعی که مردّد است میان بول و آب وضو ساخته و لکن اکنون اجمالا علم پیدا کرده است که یا حالت سابقۀ حدث نفسانی را از دست داده است و در نتیجه پاک شده است و یا که حالت سابقۀ طهارت جسمانی و اعضاء وضو را از دست داده و اکنون بدن او متنجّس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استصحاب بقاء حدث جاری می‌شود که اثر شرعی آن وجوب وضوء است یعنی که مکلّف باید برود وضو بگیرد و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استصحاب بقاء طهارت اعضاء جاری می‌شود که اثر شرعی آن عدم وجوب شستن اعضاء برای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موردی حکم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استصحاب را جاری کرده و به علم اجمالی اعتنا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زیراکه علم اجمالی زمانی اثر دارد که موجب مخالفت عملیّۀ قطعیّه با حکم شرعی شود و حال آنکه در این مورد چنین مخالفتی پیش نمی‌آید و لذا علم اجمالی منجّر نمی‌باشد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بله،حداکثر مخالفتی که ممکن است پیش آید مخالفت التزامیّه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ما علم اجمالی به از بین رفتن یکی از دو حالت سابقه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معذلک ملتزم شدیم به عدم زوال هر</w:t>
      </w:r>
    </w:p>
    <w:p>
      <w:pPr>
        <w:pStyle w:val="BookText"/>
        <w:rPr/>
      </w:pPr>
      <w:r>
        <w:rPr>
          <w:rFonts w:ascii="IRNazanin" w:hAnsi="IRNazanin" w:eastAsia="IRNazanin"/>
          <w:color w:val="111111"/>
          <w:sz w:val="28"/>
          <w:sz w:val="28"/>
          <w:szCs w:val="28"/>
          <w:rtl w:val="true"/>
          <w:lang w:bidi="fa-IR"/>
        </w:rPr>
        <w:t>دو لکن در مباحث گذشته آمد که مخالفت التزامیّه با علم اجمالی مهم نمی‌باشد،آنکه مهم است مخالفت عملیّۀ قطعیّه است که در اینجا لازم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نعم؛ربّما یشکل ذلک فی الشّبهة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بله؛در رابطۀ با شبهات حکمیّه در برخی از موارد یک مخالفت عملیّۀ تدریجیّه‌ای پیش می‌آید،فی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می‌دانیم که جهر به بسم اللّه در صلوات اخفائیّه،یا واجب و شرط صحّت است و یا حرام و مانع از صحت است،حال اگر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استصحاب عدم وجوب جهر جاری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استصحاب عدم حرمت در آن جاری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 به هیچیک از آن دو ملتزم نشویم،روشن است که در یک واقعه جهر را مرتکب می‌شویم و در واقعۀ دیگر اخفات را و بصورت تدریجی مخالفت عملیّه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مخالفت قطعیّۀ عملیّۀ تدریجیّه نیز مثل دفعیّه حرام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باید گفت که در مباحث قطع و علم اجمالی و همچنین در مباحث اصالة الاحتیاط و اصالة التخییر به تناسب بحث در این رابطه نیز بحث شده است که می‌توانید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أمّا الصّورة الرّابعة،و هی ما یعمل فیه بأحد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ما کان أحد المستصحبین المعلوم ارتفاع أحدهما ممّا یکون موردا لابتلاء المکلّف دون الاخر،بحیث لا یتوجّه علی المکلّف تکلیف منجّز یترتّب أثر شرعیّ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هذا خارج عن تعارض الاستصحابین؛إذ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یشتمل الیقین الذی لا یترتّب علیه فی لحقّ المکلّف أثر شرعیّ بحیث لا تعلّق له به أصلا،کما إذا علم إجمالا بطرؤّء الجنابة علیه أو علی غیره،و قد تقدّم أمثلة ذلک</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هذا کثیر،مثل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علم إجمالا بحصول التّوکیل من الموکّل،إلاّ أنّ الوکیل یدّعی</w:t>
      </w:r>
      <w:bookmarkStart w:id="468" w:name="pg12648_126309"/>
    </w:p>
    <w:p>
      <w:pPr>
        <w:pStyle w:val="BookText"/>
        <w:rPr/>
      </w:pPr>
      <w:bookmarkEnd w:id="468"/>
      <w:r>
        <w:rPr>
          <w:rFonts w:ascii="IRNazanin" w:hAnsi="IRNazanin" w:eastAsia="IRNazanin"/>
          <w:color w:val="111111"/>
          <w:sz w:val="28"/>
          <w:sz w:val="28"/>
          <w:szCs w:val="28"/>
          <w:rtl w:val="true"/>
          <w:lang w:bidi="fa-IR"/>
        </w:rPr>
        <w:t>وکالته فی شیء،و الموکّل ینکر توکیله فی ذلک الشیء،فإنّه لا خلاف فی تقدیم قول الموکّل؛ لأصالة عدم توکیله فیما یدّعیه الوکیل،و لم یعارضه أحد بأنّ الأصل عدم توکیله فیما یدّعیه الموکّل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تداعیا فی کون النّکاح دائما أو منقطعا،فإنّ الأصل عدم النکاح الدائم من حیث إنّه سبب للإرث و وجوب النفقة و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ذلک بتتبّع من التنازع فی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469" w:name="__RefHeading___Toc428473_222507752"/>
      <w:bookmarkStart w:id="470" w:name="_Toc180"/>
      <w:bookmarkEnd w:id="469"/>
      <w:r>
        <w:rPr>
          <w:rtl w:val="true"/>
        </w:rPr>
        <w:t>مواردی که تنها بر یکی از دو استصحاب اثر مترتّب می‌شود</w:t>
      </w:r>
      <w:r>
        <w:rPr>
          <w:rtl w:val="true"/>
        </w:rPr>
        <w:t>.</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صورت چهارم،صورتی است که در آن به یکی از دو استصحاب عمل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یکی از آن دو فاقد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در جائی است که یکی از دو مستصحبی که ارتفاع یکی‌شان معلوم است،مورد ابتلای مکلّف است و نه آن دیگری،به نحوی که تکلیف منجّزی که اثری شرعی بر آن مترتّب بشود متوجّه مکلّف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اینگونه موارد خارج از تعارض استصحابین است،چراکه این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یقینی را که اثر شرعی در حق مکلّف بر آن بار نمی‌شود،دربر نمی‌گیرد به نحوی که اصلی به این مکلّف تعلّق نمی‌گیرد،چنانکه وقتی جنابت یکی از دو طرف بالاجمال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بی‌اثر بوده و اصل عدم جنابت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البته؛مثالهای مناسب با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شبهۀ محصوره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این مطلب فراوان است مثل آنجا که حصول توکیل از جانب موکّل اجمالا معلوم است جز اینکه وکیل ادّعا می‌کند که وکالتش در چیزی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شراء 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حال آنکه موکّل منکر وکالت او در شراء جاریه است که در اینصورت اختلافی در تقدّم قول موکّل نمی‌باشد چراکه اصل اینستکه موکّل او را در شراء جاریه وکیل نکرده است و احدی هم با او معارضه نکرده و نگفته اصل اینستکه او وکیل نشده است در آن شراء العبدی که موکل آن را ادّعا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w:t>
      </w:r>
    </w:p>
    <w:p>
      <w:pPr>
        <w:pStyle w:val="BookText"/>
        <w:rPr/>
      </w:pPr>
      <w:r>
        <w:rPr>
          <w:rFonts w:ascii="IRNazanin" w:hAnsi="IRNazanin" w:eastAsia="IRNazanin"/>
          <w:color w:val="111111"/>
          <w:sz w:val="28"/>
          <w:sz w:val="28"/>
          <w:szCs w:val="28"/>
          <w:rtl w:val="true"/>
          <w:lang w:bidi="fa-IR"/>
        </w:rPr>
        <w:t>شراء العبد و عدم شراء العبد فاقد اثر بوده و شراء الجاریه دارای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است حکم اگر طرفین اختلاف کنند در اینکه نکاح دائمی بوده یا منقطع که اصل در اینجا عدم نکاح دائم است،چونکه عقد دائم است که سبب ارث و وجوب نفقه و حق السهم داشتن زوجه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با تتبع فراوان در فروعات باب تنازعات در ابواب فقه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 صورت چهارم از صور چهارگانه‌ای که منشأ تعارض استصحابین علم اجمالی است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منشأ تعارض دو استصحاب علم اجمالی به زوال و ارتفاع یکی از دو حالت سابقه باشد،از اجراء هردو استصحاب نه مخالفت قطعیّۀ عملیّه با علم اجمالی پیش می‌آید و نه مخالف با اجماع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انما الکلام در اینجا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اصل در اینجا مبتلا به نیستند و هردو دارای اثر شرعی نمی‌باشند بلکه یکی از دو اصل مبتلا به مکلّف بوده و دارای اثر شرعی است،لکن آن دیگری دارای اثر عملی شرعی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شلوار مشترک دارند لکن در آن منی 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این دو نفر علم اجمالی دارند به اینکه یا خود و یا رفیقشان جنب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 علم اجمالی در اینجا منجّز تکلیف نبوده و اجراء هردو اصل هم نسبت به یک نفر فاقد اثر است یعنی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یک اصل برای زید دارای اثر است و آن استصحاب بقاء طهارت باطنی و عدم جنابت خود اوست که اثر آن عدم وجوب غسل،عدم حرمت ورود به مسجدین و عدم حرمت توقّف در دیگر مساجد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جنایت رفیقش عمرو بحال او مفید نبوده و مبتلا به او نمی‌باشد و لذا در حق وی اثری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بله،استصحاب مزبور برای خود عمرو سودمند است و لکن ربطی به زید ندارد و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اتفاق دارند بر اینکه یکی دیگری را برای انجام معامله‌ای وکیل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اکنون در متعلّق وکالت اختلاف دارند و فرض هم بر اینستکه وکیل رفته و مثلا جاریه‌ای خریده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 فی شراء عبد لا جاریة،چرا تو رفته‌ای و جاریه خریده‌ای این خرید تو فاسد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وکّلتنی فی شراء جاریة و من رفته‌ام و مورد وکالت تو را انجام داده و جاریه خریده‌ام،سپس معاملۀ من صحیح بوده و تو باید که ثمن را بپردازی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ارکان هردو استصحاب در اینجا تام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 التوکیل فی شراء الجاریة،که نتیجۀ آن بطلان شراء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 لتوکیل فی شراء العبد،که فاقد اثر مستقیم است و لکن مثبت است یعنی که نتیجه می‌دهد که پس در شراء جاریه وکیل بوده است و لذا شراء او صحیح است لکن اصل مثبت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اوّل دارای اثر شرعی بوده و جاری می‌شود و لکن اصل دوّم چون فاقد اثر شرعی است و بالفعل مبتلا به نیست،جاری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مردی هردو اتفاق نظر دارند که عقد نکاحی بین آنها انشاء شده است لکن در اینکه آن عقد دائمی بوده و یا منقطع باهم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مدّعی است که نکاح منقطع بوده است و نه دائم و لذا توی زن حق ارث،حق نفقه، سکنی نداشته و قسم یعنی همخوابگی با تو یک شب از هر چهار شب بر من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مدّعی است که منقطع نبوده بلکه دائم بوده و تمام احکام شرعیّه مختصّۀ به نکاح دائم بر عقد ما بار می‌شود و همۀ آن حقوق مذکوره برای من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هردو اصل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 النکاح الدّائم که دارای اثر شرعی می‌باشد و مبتلابه می‌باشد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 النکاح المنقطع که فاقد اثر شرعی مستقیم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بیان حکم مسأله در صورت چهارم بفرمائید توجّه به چه نکاتی ضروری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شرط اساسی جریان هر اصلی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اثر عملی باشد و الاّ اگر در مقام عمل مفید نباشد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علم اجمالی اگر بخواهد که منجّز تکلیف بوده و مؤثّر باشد و مخالفت قطعیّه با آن حرام و موافقت قطعیّه‌اش واجب باشد باید که دارای شرائط ذیل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شبهه محصوره باشد وگرنه علم اجمالی در غیرمحصوره موجب احتیاط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همۀ اطراف،محل ابتلاء باشند وگرنه اگر یکطرف مبتلابه باشد علم اجمالی مؤثر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هیچ طرفی معیّنا مورد اضطرار نباشد وگرنه تنجّزی در کار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همۀ اطراف مقدور مکلّف باشند وگرنه علم اجمالی مؤثر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بالجمله،اطراف شبهه باید بگونه‌ای باشند که اگر ما تفصیلا بدانیم که فلان مایع مثلا نجس واقعی است،خطاب تنجیزی اجتنب عن النّجس می‌آید و هکذا نسبت به طرف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نسبت به یکطرف بر فرض علم تفصیلی خطاب منجّز می‌آمد و لکن نسبت به طرف دیگر،حداکثر یک خطاب تعلیقی درست می‌شد که هرگاه مبتلا شدی باید اجتناب کنی،این علم اجمالی فاقد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دو نکتۀ مذکور حکم مسأله در صورت چهارم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دو استصحاب اثر عملی داشته باشد معیّنا همان جاری می‌شود و دیگر نوبت به استصحاب دیگر نمی‌رسد تا که تعارضی پیش آید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اخبار لا تنقض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یقین به شک حرام است و مراد آن یقین است که دارای اثر عملی باشد را شامل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ذیل اخبار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انقضه بیقین اخر،مراد علم اجمالی مؤثر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ما نحن فیه یکی از دو اصل فاقد اثر بوده و علم اجمالی نسبت به آن منجّز نیست تا سخن از اجراء هردو اصل و تعارض و تساقط به میان آید،بلکه معیّنا اصل دارای اثر جاری می‌شود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اوّل استصحاب عدم جنابت خودش را جاری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مثال دوّم استصحاب عدم توکیل در شراء جاریه و در مثال سوّم اصل عدم نکاح دائم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ان تقول بتساقط الاصلین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دیگری نیز وجود دارد که همین نتیجه را می‌دهد و آن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می‌توانید بر مبنای حجیّت اصل مثبت از هردو طرف اصل جاری کرده و در نتیجه تساقطا و تعارضا و سپس به اصولی که در ناحیۀ لوازم و مسبّبات جاری می‌شوند تمسّک کرده و همان نتیجه را بگیرید که از اجراء اصل دارای اثر می‌گرفتید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توکیل،اصل عدم توکیل در شراء جاریه نتیجه‌اش بطلان آن معامله است و اصل عدم توکیل در شراء عبد به برکت علم اجمالی معیّن می‌کند که پس تو وکیل در شراء جاریه بوده‌ای و لذا معامله تو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اصل سقوط کرده و در نتیجه یرجع الی اصل الاوّلی در معاملات که اصالة الفساد باشد،که نتیجۀ این طریقه با نتیجۀ طریقۀ قبلی که اجرای اصل اثر در باشد هماهنگ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مثال نکاح،اصل عدم نکاح دائم مستقیما اثرش عدم وجوب ارث،نفقه،قسم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می‌باشد،و اصل عدم نکاح منقطع به حکم علم اجمالی نتیجه می‌دهد که پس نکاح دائم منعقد شده است و لذا آثار مذکور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دو اصل مزبور تساقط کرده و شما به اصول دیگری از قبیل اصل برائت ذمه از وجوب نفقه و اصل عدم سبب ارث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کرده،که نتیجۀ آن با طریق قبلی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شیخ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ذلک انّما یتمشّی فی استصحاب الامور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اخیر در استصحابات موضوعیّه مثل توکیل و نکاح،با طریقۀ قبل یکی است و لکن در مثل واجدی المنی فی الثوب المشترک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اصل دیگری هم جاری کند و در اثر تعارض تساقط کنند باید که به قاعدۀ اشتغال ذمّه نسبت به صلات مراجعه کند و نمازش را احتیاطا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طریقۀ دوّم محذور دارد و باید که معیّنا از طریقۀ اوّل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فرض فی هذه الامثلة اثر لذلک الاستصحاب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همین مثالهائی که ذکر شد مطلب به گونه‌ای می‌شود که جریان هردو</w:t>
      </w:r>
    </w:p>
    <w:p>
      <w:pPr>
        <w:pStyle w:val="BookText"/>
        <w:rPr/>
      </w:pPr>
      <w:r>
        <w:rPr>
          <w:rFonts w:ascii="IRNazanin" w:hAnsi="IRNazanin" w:eastAsia="IRNazanin"/>
          <w:color w:val="111111"/>
          <w:sz w:val="28"/>
          <w:sz w:val="28"/>
          <w:szCs w:val="28"/>
          <w:rtl w:val="true"/>
          <w:lang w:bidi="fa-IR"/>
        </w:rPr>
        <w:t>اصل بطور مستقیم دارای اثر شرعی می‌باشند فی المثل در مثال واجدی المنی فی الثوب المشترک اگر یکی از آن دو بخواهد به دیگری اقتدا کند یقینا با یک خطابی مخالفت قطعیّه می‌شود یا با خطاب لاتّصل جنبا و یا بالاتصل مع الجنب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یکی از آن دو دیگری را به دوش گرفته وارد مسجد کند یقینا با خطاب لا تدخل جنبا مخالفت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اینگونه موارد نیز که همۀ اطراف علم اجمالی مبتلابه است حکم اینستکه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اجراء اصلین خالفت عملیّۀ قطعیّه با علم اجمالی پیش آید یا که اجراء هردو اصل منافی با اجماع باشد جای اجرای آنها نیست بلکه جای تساقط و مراجعۀ به قواعد علم اجمالی است که اگر شبهه محصوره است و علم اجمالی معتبر است باید که احتیاط نمود و اگر غیر محصوره است که احتیاط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دو محذور فوق را ندارد ملحق به صورت سوّم می‌شود که هردو اصل اثر دارد و هر دو جاری می‌شود محذور هم پیش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العلماء و ان کان ظاهرهم الاتفاق علی عدم وجوب الفحص فی اجراء الاصول فی الشبهات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 اصول عملیه در شبهات حکمیّه از وظائف مجتهد است چرا که شرط اجراء اصل عبارتست از فحص و یأس از دست‌یابی به دلیل برخلاف که این امور در حوزۀ تخصّص مجتهد است و مقلّد توانائی چنین کاری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اجراء اصول در شبهات موضوعیه فاقد شرط مذکور است و لذا مقلّد هم می‌تواند از اصل استفاده کند یعنی به محض اینکه حجیّت استصحاب را از مجتهد دریافت نمود می‌تواند که آن را در مصادیقش اجراء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تشخیص سلامتها عن الاصول الحاکمة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اصول در موضوعات نیز دارای حاکم و محکوم،سببی و مسبّبی،موضوعی و حکمی می‌باشد و تشخیص اینکه کدام اصل حاکم است و کدام محکوم کار ساده‌ای نیست و لذا یا باید که مقلّد به درجه‌ای از علم رسیده باشد که از عهدۀ این کار برآید یا که مجتهد برای او بیان کند و الاّ باز هم دست مقلّد در اینجا باز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نیز برمی‌گردد به تشخیص حکم شرعی چنانکه تشخیص حجیّت اصل استصحاب و یا عدم حجیّت آن نیز کار مجتهد است و از تشخیص موضوع خارج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اخرای مطالب در صورت چهارم در یک گفتمان ساده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نیز بخاطر علم اجمالی دوتا اصل باهم تعارض می‌کنند منتهی از این دو اصل یکی دارای اثر است و دیگری فاقد اثر و لذا می‌توانیم آن را که اثر دارد اجرا کنیم و آن را که فاقد اثر است اجرا نکنیم تا در نتیجه تعارض هم پیش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البته،مواردی که یکطرف علم اجمالی دارای اثر است و طرف دیگر آن بدون اثر،فراوان است مثل واجدی المنی فی الثوب المشترک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علم اجمالی وجود دارد به جنابت یکی از آن دو نفر لکن با اینکه علم اجمالی وجود دارد یکی از این اصلین اثر دارد و آن دیگری بی‌اثر است 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زید مثلا استصحاب می‌کند عدم جنابتش را و یترتّب علیه وجوب الغسل،جواز دخول در نماز بدون غسل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اصل تعارض نمی‌کند با اصالت عدم جنابت عمرو،چرا که اصالت عدم جنابت عمرو، نسبت به زید اثری ندارد،یعنی عمرو چه جنب باشد چه جنب نباشد،ربطی به زید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اصل در جانب زید مخالفت عملیّه‌ای ایجاد نمی‌کند گرچه مخالفت احتمالیّه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که گفت اصل عدم جنابت است و غسل نکرد و بدون غسل نماز خواند،احتمال این هست که در واقع جنب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خوب وقتی قاعده عدم جنابت را ایجاب کرد،احتمال فاقد تأثیر می‌شود و یترتب علیه‌الاثر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احد طرفین علم اجمالی بر اثر شد،اصل در طرف دیگر بدون معارض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بی‌اثر بودن علم اجمالی در یکطرف چیست؟</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طرف دیگر محلّ ابتلای این طرف یعنی عمرو نیست،یعنی عمرو جنب شده باشد یا نه ربطی به زید ندارد و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اناء در اینجا موجود است و معلوم است که یکی از این دو اناء نجس است لکن یک اناء از آن زید است و یک اناء از آن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می‌تواند در اناء خودش اصل طهارت جاری کرده،آن را به مصرف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شاید آن دیگری نجس باشد و نجس بودن اناء عمرو در حق زید اثری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آب وجود دارد که یکی قلیل است و یکی کرّ،یک قطرۀ خون در یکی از این دو آب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قطرۀ خون در آب کرّ افتاده باشد،آب لا ینفعل و قطرۀ خون اثری از خود بجای نگذاشته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در آب قلیل افتاده باشد،شک می‌کنیم که پاک است یا نجس؟</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احد طرفین که آب قلیل باشد اثر دارد و لذا بلامانع اصل را جاری کرده می‌گوئیم اصل اینستکه این آب پاک است،خوب آن یکی هم که کرّ است یقینا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ظرف در اختیار فلان زید است که یکی آب است و یکی آب انار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مضطرّ یعنی بیمار است و برای معالجۀ بیماریش باید آب انار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قطرۀ خونی در یکی از این دو ظرف می‌افتد لکن زید نمی‌داند که در آب انار افتاده است یا در آب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احد طرفین اثر دارد و طرف دیگر بی‌اثر است،یعنی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قطرۀ خون در آب انار افتاده باشد فاقد اثر است چرا که آب انار چه پاک باشد چه نجس او باید آن را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دیگر هم که شک دارد که پاک است یا نجس؟خوب بلامانع اصل را جاری کرده آب را هم مصرف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طرفین علم اجمالی دارای اثر و طرف دیگرش بی‌اثر است و لذا در طرفی که دارای اثر است می‌تواند اصل را جاری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 می‌توان مسألۀ وکالت را مثال زد و گفت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 فی شراء العبد دون الجاریه،وکیل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وکّلتنی فی شراء الجاریه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هم که رفته و جاریه خریده و آورده است،حال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در شراء عبد و عدم وکالت در شراء عبد اثری ندارد چه موکّل او را در این مورد وکیل کرده باشد یا نه؟چونکه وکیل عبدی نخریده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وکالت در شراء جاریه و عدم وکالت در شراء جاریه اثر دارد،چرا که وکیل رفته و جاریه خریده است،و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وکّله فی شراء الجاریه،فعقده صحیح و ان لم یوکّله فعقده 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یکطرف اثر دارد و طرف دیگر فاقد اثر است و لذا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را در آن طرفی که دارای اثر است جاری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 توکیل فی شراء الجاریه،پس عقد او 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عدم توکیل در شراء العبد هم که فاقد اثر بوده و لا یجری،یعنی که لا تنقض الیقین شامل اصلی که اثر بر آن مترتّب نیست،نمی‌شود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اختلاف دارند که آیا عقدی که بین آنها واقع شده،دائمی بوده یا منقطع؟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به ازدواج خود درآورده،بعد بین آنها نزاع پیدا شده بر اینکه یکی می‌گوید دائمی بوده و دیگری می‌گوید منقطع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دائم و منقطع یک سری آثار مشترکه دارند از جمله حلیة المباشرة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امور شکّی بوجود نمی‌آید که آیا بر هم حلال‌اند یا نه؟بلکه قطعا بر هم حلال‌اند چه دائم باشد چه منقطع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که پیش می‌آید نسبت به آثار مختصّۀ هریک از این دو عقد است مثل ارث بردن، منتهی این اثر مختصّه در جانب عقد دائم وجود دارد و نه در جانب عقد منقطع و لذا اصالت عدم عقد منقطع تعارض نمی‌کند با اصالت عدم عقد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اصالت عدم عقد منقطع اثر ندارد تا اصل در آن جاری شود،اصلا لا تنقض شامل آن نمی‌شود،بلکه شامل طرف دائم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عقد دائم بوده مسألۀ ارث مطرح می‌شود و الا اگر منقطع بوده باشد ارث نمی‌برد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اینجا عدم تحقّق عقد دائم است فلاترث،که ارثی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 به عمری ضربه‌ای وارد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مجنیّ علیه می‌میرد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می‌گوید که عمر در اثر ضربۀ من نمرده است بلکه سم خورده و مرده،و لذا من ضامن دیه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مجنیّ علیه ادعا می‌کند که او در اثر ضربۀ تو مرده است و لذا ضامن دیۀ او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اگرچه دو استصحاب به نظر می‌آید یکی استصحاب عدم شرب سمّ و یکی استصحاب عدم سرایت ضربه،و لکن استصحاب عدم شرب سم اثری ندارد،یعنی که شرب سم و عدم شرب سم فاقد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در اینجا از آن مات بالسّرایة او بدون السّرایة و لذا یک اصل جاری می‌شود به نام اصالت عدم سرایت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اینستکه این ضربه سرایت نکرده است پس جانی ضامن دیه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راه دیگری هم در اینجا وجود دارد که همین نتیجه را می‌دهد که لازم است به خود شرح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و لک أن تقول بتساقط الأصلین فی هذه المقامات و الرجوع إلی الاصول الاخر الجاریة فی لوازم المشتبهین،إلاّ أنّ ذلک إنّما یتمشّی فی استصحاب الامور الخارجیّة،أمّا مثل أصالة الطهارة فی کلّ من واجدی المنیّ فإنّه لا وجه للتساقط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 فی هذه الأمثلة أثر لذلک الاستصحاب الاخر دخل فی القسم الأوّل إن کان الجمع بینه و بین الاستصحاب مستلزما لطرح علم إجمالیّ معتبر فی العمل،و لا عبرة بغیر المعتبر،کما فی الشبهة الغیر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القسم الثانی إن لم یکن هناک مخالفة عملیّة لعلم إجمالی معتبر</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فعلیک بالتأمّل فی موارد اجتماع یقینین سابقین مع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عقل أو شرع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بارتفاع أحدهما و بقاء الاخر</w:t>
      </w:r>
      <w:r>
        <w:rPr>
          <w:rFonts w:eastAsia="IRNazanin" w:cs="IRNazanin"/>
          <w:color w:val="111111"/>
          <w:sz w:val="28"/>
          <w:szCs w:val="28"/>
          <w:rtl w:val="true"/>
          <w:lang w:bidi="fa-IR"/>
        </w:rPr>
        <w:t>.</w:t>
      </w:r>
      <w:bookmarkStart w:id="471" w:name="pg12648_126319"/>
    </w:p>
    <w:p>
      <w:pPr>
        <w:pStyle w:val="BookText"/>
        <w:rPr/>
      </w:pPr>
      <w:bookmarkEnd w:id="471"/>
      <w:r>
        <w:rPr>
          <w:rFonts w:ascii="IRNazanin" w:hAnsi="IRNazanin" w:eastAsia="IRNazanin"/>
          <w:color w:val="111111"/>
          <w:sz w:val="28"/>
          <w:sz w:val="28"/>
          <w:szCs w:val="28"/>
          <w:rtl w:val="true"/>
          <w:lang w:bidi="fa-IR"/>
        </w:rPr>
        <w:t>و العلماء و إن کان ظاهرهم الاتفاق علی عدم وجوب الفحص فی إجراء الأصول فی الشبهات الموضوعیّة،و لازمه جواز إجراء المقلّد لها بعد أخذ فتوی جواز الأخذ بها من المجتهد،إلاّ أنّ تشخیص سلامتها عن الأصول الحاکمة علیها لیس وظیفة کلّ أحد،فلا بدّ إمّا من قدرة المقلّد علی تشخیص الحاکم من الاصول علی غیره منها،و إمّا من أخذ خصوصیّات الاصول السلیمة عن الحاکم من المجتهد،و إلاّ فربّما یلتفت إلی الاستصحاب المحکوم من دون التفاوت إلی الاستصحاب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یرجع فی الحقیقة إلی تشخیص الحکم الشرعیّ،نظیر تشخیص حجّیّة أصل الاستصحاب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عصمنا اللّه و إخواننا من الزّلل،فی القول و العمل،بجاه محمّد و آله المعصومین،صلوات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Heading6"/>
        <w:numPr>
          <w:ilvl w:val="5"/>
          <w:numId w:val="1"/>
        </w:numPr>
        <w:rPr/>
      </w:pPr>
      <w:bookmarkStart w:id="472" w:name="__RefHeading___Toc428475_222507752"/>
      <w:bookmarkStart w:id="473" w:name="_Toc181"/>
      <w:bookmarkEnd w:id="472"/>
      <w:r>
        <w:rPr>
          <w:rtl w:val="true"/>
        </w:rPr>
        <w:t>تنبیهات</w:t>
      </w:r>
      <w:r>
        <w:rPr>
          <w:rtl w:val="true"/>
        </w:rPr>
        <w:t>:</w:t>
      </w:r>
      <w:bookmarkEnd w:id="473"/>
    </w:p>
    <w:p>
      <w:pPr>
        <w:pStyle w:val="Heading6"/>
        <w:numPr>
          <w:ilvl w:val="5"/>
          <w:numId w:val="1"/>
        </w:numPr>
        <w:rPr/>
      </w:pPr>
      <w:bookmarkStart w:id="474" w:name="__RefHeading___Toc428477_222507752"/>
      <w:bookmarkStart w:id="475" w:name="_Toc182"/>
      <w:bookmarkEnd w:id="474"/>
      <w:r>
        <w:rPr>
          <w:rtl w:val="true"/>
        </w:rPr>
        <w:t>تنبیه اوّل</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می‌توانید که در اینگونه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اصل مثبت است و یکی غیرمثبت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تساقط اصلین شده و به اصول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اصالت فساد شراء الجاریه،اصالت عدم ارث زوج و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مشتبهین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می‌شوند رجوع کنید،جز اینکه این طریق در استصحاب امور 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توکیل و نکاح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طریقۀ قبل یکی است،امّا در مثل اصالة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عدم جنابت در هریک از واجدی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دلیلی بر تساقط هردو اصل در اینجا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که معیّنا از طریقۀ اوّل استفاده شود</w:t>
      </w:r>
      <w:r>
        <w:rPr>
          <w:rFonts w:eastAsia="IRNazanin" w:cs="IRNazanin"/>
          <w:color w:val="111111"/>
          <w:sz w:val="28"/>
          <w:szCs w:val="28"/>
          <w:rtl w:val="true"/>
          <w:lang w:bidi="fa-IR"/>
        </w:rPr>
        <w:t>).</w:t>
      </w:r>
    </w:p>
    <w:p>
      <w:pPr>
        <w:pStyle w:val="Heading6"/>
        <w:numPr>
          <w:ilvl w:val="5"/>
          <w:numId w:val="1"/>
        </w:numPr>
        <w:rPr/>
      </w:pPr>
      <w:bookmarkStart w:id="476" w:name="__RefHeading___Toc428479_222507752"/>
      <w:bookmarkStart w:id="477" w:name="_Toc183"/>
      <w:bookmarkEnd w:id="476"/>
      <w:r>
        <w:rPr>
          <w:rtl w:val="true"/>
        </w:rPr>
        <w:t>تنبیه دوّم</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اگر فرض شود که در این 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چهارم ذکر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هردو اصل اثر شرعی وجود دارد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جمع میان دو استصحاب،مستلزم مخالفت قطعیّه با علم اجمالی باشد که در عمل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مثال واجدی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آن دو نفر بخواهد به دیگری اقتدا کند با خطاب لا تصل جنبا یا بالاتصل مع الجنب مخالفت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در قسم اوّل می‌شود</w:t>
      </w:r>
      <w:bookmarkStart w:id="478" w:name="pg12648_126320"/>
    </w:p>
    <w:p>
      <w:pPr>
        <w:pStyle w:val="BookText"/>
        <w:rPr/>
      </w:pPr>
      <w:bookmarkEnd w:id="4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 تساقط و مراجعۀ به قواعد علم اجمالی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اعتباری برای علم اجمالی غیر معتبر یعنی شبهۀ غیرمحصوره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اجراء اصلین در آنجا مستلزم مخالفت عملیّه با علم اجمالی معتبر نباشد داخل در قسم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بهتر بگوئیم داخل در قسم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در همان مثال واجدی المنی هریک از طرفین به نوبت خود اصالت عدم جنابت جاری کرده و از آن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موظّف هستید به تأمّل در مواردی که دو یقین سابق با وجود علم اجمالی از جانب شرع یا عقل یا غیرهما به ارتفاع یکی از آن دو بقاء آن دیگری،با یکدیگر جمع شده‌اند</w:t>
      </w:r>
      <w:r>
        <w:rPr>
          <w:rFonts w:eastAsia="IRNazanin" w:cs="IRNazanin"/>
          <w:color w:val="111111"/>
          <w:sz w:val="28"/>
          <w:szCs w:val="28"/>
          <w:rtl w:val="true"/>
          <w:lang w:bidi="fa-IR"/>
        </w:rPr>
        <w:t>.</w:t>
      </w:r>
    </w:p>
    <w:p>
      <w:pPr>
        <w:pStyle w:val="Heading6"/>
        <w:numPr>
          <w:ilvl w:val="5"/>
          <w:numId w:val="1"/>
        </w:numPr>
        <w:rPr/>
      </w:pPr>
      <w:bookmarkStart w:id="479" w:name="__RefHeading___Toc428481_222507752"/>
      <w:bookmarkStart w:id="480" w:name="_Toc184"/>
      <w:bookmarkEnd w:id="479"/>
      <w:r>
        <w:rPr>
          <w:rtl w:val="true"/>
        </w:rPr>
        <w:t>تنبیه سوّم</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علماء نیز اگرچه ظاهر عبارتشان اتفاق نظر بر عدم وجوب فحص در اجراء اصول در شبهات موضوعیّه است و لازمۀ این عدم الفحص در شهات موضوعیّه جواز اجراء این اصول توسط مقلّد در آن شبهات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آنی که جواز اخذ بالاصول را از مجتهد دریافت نمود، لکن تشخیص سلامت این اصل از اصول حاکم بر آن کار هرکسی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مقلّد یا باید دارای قدرت تشخیص اصول حاکم از غیرحاکم را داشته باشد و یا امکان اخذ دانه دانۀ اصول سالمۀ از اصول حاکم از مجتهد را داشته باشد و الاّ چه بسا مقلّد متوجه می‌شود به استصحاب محکوم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استصحاب طهارت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توجّه کند به استصحاب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نجاست 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 مقلّد برای تشخیص حاکم از محکوم نیاز به مجتهد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برمی‌گردد به تشخیص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تشخیص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تشخیص حجیّت اصل استصحاب و عدم حجیّت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تلخیص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 تنبیه اوّل چیست؟</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گفته شد یکطرف دارای اثر است و طرف دیگر فاقد اثر است و لذا باید اصل را در آن طرفی که اثر دارد جاری کرد و در طرف دیگر جاری نکرد تا تعارض پیش نیاید، آمدیم و طرف دیگر نیز دارای اثر بود،منتهی اثر هریک جدای از اثر آن دیگری بود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هردو طرف دارای اثر هستند و لکن موجب مخالفت عملیّه نمی‌باشند،اینصورت ملحق به صورت سوّم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 که در آن صورت هم استصحاب طهارت بدن می‌کردیم و هم استصحاب بقاء حدث و هریک دارای اثری بود و مخالفت عملیّه‌ای هم لازم نمی‌آمد در اینجا نیز که هردو دارای اثر بوده و مخالفت عملیه‌ای هم پیش نمی‌آید دو اصل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مثال واجدی المنی فی الثّوب المشترک در صورت چهارم را،مثال برای صورت سوّم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اینگونه نیست که یکطرف اثر داشته باشد و یکطرف اصلا اثر نداشته باشد بلکه هردو طرف دارای اثراند لکن هرکدام برای یک نفر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عدم جنابت زید مثلا اثر دارد برای زید،اصالت عدم جنابت عمرو هم اثر دارد برای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مثل توکیل نیست که یکی دارای اثر باشد و دیگری فاقد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مخالفت عملیّه با علم اجمالی لازم نمی‌آید چونکه دو نفر هستند و هریک برای خود اصل جاری کرده و به نوبۀ خود اثر بر آن مترتّب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این دو نفر هم قطع به مخالفت عملیّه پیدا نمی‌کنند بلکه هریک احتمال مخالفت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مسأله به نحوی باشد که اجرای هردو اصل دارای اثر باشد و لکن اجرای هردو اصل مستلزم مخالفت عملیه با علم اجمالی باشد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به صورت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آنجا بود که انائین مشتبهین بود و اگر در هردو اصل طهارت جاری می‌کرد مرتکب به شرب نجس می‌شد و این مخالفت عملیه با علم اجمالی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اصلین در صورت اوّل تعارضا و تساقطا و یرجع الی اصل اخر و هو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هم می‌گوید اشتغال یقینی مستدعی برائت یقینیّه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در تنبیه بعدی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گاهی در شبهۀ حکمیّه جاری می‌شود و گاهی در شبهۀ موضوعیّه</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موضوعیّه مثل اینکه شک داریم که این آب حلال است یا حرام؟اصل حلیّت جاری</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حکمیّه مثل اینکه شک داریم که شرب تتن حلال است یا حرام؟اصل برائت جاری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در 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اصل در شبهۀ حکمیّه وظیفۀ مجتهد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جریان اصل در شبهۀ موضوعیّه به نحوی است که هم مجتهد می‌تواند آن را جاری کند هم 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شبهۀ حکمیّه اوّل باید فحص شود و پس از یأس،برائت 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در شبهۀ موضوعیّه بدون نیاز به فحص می‌توان برائت جاری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 ادلّه و اصول در احکام وظیفۀ مجتهد است و لکن اجراء ادلّه و اصول در موضوعات از جمله قاعدۀ ید،قاعدۀ سوق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مقلّد هم می‌تواند اجراء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از این مطلب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استصحابی که مسألۀ مورد بحث ماست گاهی در شبهۀ حکمیّه جاری می‌شود و گاهی در شبهات موضوعیّه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جریان آن در شبهات حکمیّه وظیفۀ مجتهد است چرا که فحص لازم دارد لکن اجرای آن در موضوعات از مقلّد هم برمی‌آید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ناگفته نماند که مقلّد قادر به تشخیص بعضی جهات نیست مثلا ممکن است که مقلّد متوجّه به احد استصحابین باشد و لکن متوجه آن دیگری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اصل محکوم را غفلة جاری کند به جای اصل حاکم،مثلا دستش را که سابقا نجس بود ولی اکنون نمی‌داند که پاک شده یا نه؟بزند به آبی که قبلا پاک بود که حکم این آب نجاست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نمی‌داند که دستش پاک نشده بود یا نه؟استصحاب می‌کند بقاء نجاست دستش را نتیجه نجاست دستش،انفعال این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باید که اصول را در شبهات موضوعیه نیز مجتهد اجراء کند و اوست که باید تذکر دهد که کجا حاکم است و کجا محکوم</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صلّی اللّه علی محمد و اله الطّاهرین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شریف العلماء،انظر ضوابط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إلی ما ذکره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الفاضل الهندی،و تبعه جماعة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حکاه فی فقه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صاحب المعالم فی فقه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،فی مسألة مطهّریة النار لما أحالته رمادا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المحقّق القمی فی القوانین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الفاضل النراقی فی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 مستند الشیعة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استشکل فی الحکم المحقّق السبزواری فی 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المناهج السویّة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المتنجّسات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شریف العلماء فی تقریرات درسه فی ضوابط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السیّد المجاهد فی مفاتیح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،و الفاضل الدربندی فی خزائن الأصول،الورقة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،من فنّ الاستصحاب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کشریف العلماء و السیّد المجاهد،و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 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کالفاضل الدربندی و کذا المحقّق السبزواری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 المتأخّرین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مختصر الأصول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قد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موثّقة محمد بن مسلم،الوسائل </w:t>
      </w:r>
      <w:r>
        <w:rPr>
          <w:rFonts w:eastAsia="IRNazanin" w:cs="IRNazanin"/>
          <w:b w:val="false"/>
          <w:bCs w:val="false"/>
          <w:i w:val="false"/>
          <w:iCs w:val="false"/>
          <w:color w:val="333333"/>
          <w:sz w:val="20"/>
          <w:szCs w:val="20"/>
        </w:rPr>
        <w:t>5:336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 شکّک بشیء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فی صحیحتی زرارة و محمد بن مسلم المرویّتین فی الوسائل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کصاحب الجواهر فی الجواهر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شطب 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الی الصلاة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توضّأ</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،باب الاهتمام بأمور المسلمین،الحدیث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،باب التهمة و سوء الظن،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 و قال لم 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لک قولا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10:100</w:t>
      </w:r>
      <w:r>
        <w:rPr>
          <w:rFonts w:ascii="IRNazanin" w:hAnsi="IRNazanin" w:eastAsia="IRNazanin"/>
          <w:b w:val="false"/>
          <w:b w:val="false"/>
          <w:bCs w:val="false"/>
          <w:i w:val="false"/>
          <w:i w:val="false"/>
          <w:iCs w:val="false"/>
          <w:color w:val="333333"/>
          <w:sz w:val="20"/>
          <w:sz w:val="20"/>
          <w:szCs w:val="20"/>
          <w:rtl w:val="true"/>
        </w:rPr>
        <w:t>،ضمن الحدیث الاوّل،المعروف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الأربع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تظهر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الودیعة،الحدیث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58:320</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لا یسلم منها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مبحث البراءة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 انظر روایت نفی الحرج،و روایت التوسعة فی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المحّق القمّی قدس سره،انظر القوانین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جامع الشتات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الاستدلال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العلاّمة،انظر قواعد الأحکام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الثانی،حیث حکم بأصالة الصحّة فی باب البیع فی مسألتی الاختلاف فی البیع بالحرّ و العبد،و ما لو ادّعی الصغر أو الجنون،کما تقدّم فی الصفحة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،و بالتفصیل بین استکمال الأرکان و عدمه فی بابی الضمان و الإجارة، کما تقدّم فی الصفحۀ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،و بالتوقّف فی باب الإقرار فی مسألة الاختلاف فی البلوغ،انظر جامع المقاصد </w:t>
      </w:r>
      <w:r>
        <w:rPr>
          <w:rFonts w:eastAsia="IRNazanin" w:cs="IRNazanin"/>
          <w:b w:val="false"/>
          <w:bCs w:val="false"/>
          <w:i w:val="false"/>
          <w:iCs w:val="false"/>
          <w:color w:val="333333"/>
          <w:sz w:val="20"/>
          <w:szCs w:val="20"/>
        </w:rPr>
        <w:t>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image" Target="media/image2.jpeg"/><Relationship Id="rId693" Type="http://schemas.openxmlformats.org/officeDocument/2006/relationships/image" Target="media/image2.jpeg"/><Relationship Id="rId694" Type="http://schemas.openxmlformats.org/officeDocument/2006/relationships/footer" Target="footer687.xml"/><Relationship Id="rId695" Type="http://schemas.openxmlformats.org/officeDocument/2006/relationships/footnotes" Target="footnotes.xml"/><Relationship Id="rId696" Type="http://schemas.openxmlformats.org/officeDocument/2006/relationships/numbering" Target="numbering.xml"/><Relationship Id="rId697" Type="http://schemas.openxmlformats.org/officeDocument/2006/relationships/fontTable" Target="fontTable.xml"/><Relationship Id="rId698" Type="http://schemas.openxmlformats.org/officeDocument/2006/relationships/settings" Target="settings.xml"/><Relationship Id="rId6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694</Pages>
  <Words>197987</Words>
  <Characters>794323</Characters>
  <CharactersWithSpaces>982974</CharactersWithSpaces>
  <Paragraphs>9337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2026-08-23T16:18:05Z</dcterms:created>
  <dc:creator>ghaemiyeh.com</dc:creator>
  <dc:description/>
  <dc:language>en-US</dc:language>
  <cp:lastModifiedBy/>
  <dcterms:modified xsi:type="dcterms:W3CDTF">2026-08-23T19:48:52Z</dcterms:modified>
  <cp:revision>1</cp:revision>
  <dc:subject/>
  <dc:title>متن ٬ ترجمه و شرح کامل رسائل شیخ انصاری« به روش پرسش و پاسخ» جلد 13</dc:title>
</cp:coreProperties>
</file>

<file path=docProps/custom.xml><?xml version="1.0" encoding="utf-8"?>
<Properties xmlns="http://schemas.openxmlformats.org/officeDocument/2006/custom-properties" xmlns:vt="http://schemas.openxmlformats.org/officeDocument/2006/docPropsVTypes"/>
</file>