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702_2225077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77704_2225077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77706_22250775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77708_222507752">
            <w:r>
              <w:rPr>
                <w:webHidden/>
                <w:rStyle w:val="IndexLink"/>
                <w:rtl w:val="true"/>
              </w:rPr>
              <w:t xml:space="preserve">مطلب دوّم </w:t>
            </w:r>
            <w:r>
              <w:rPr>
                <w:rStyle w:val="IndexLink"/>
                <w:rtl w:val="true"/>
              </w:rPr>
              <w:t>(</w:t>
            </w:r>
            <w:r>
              <w:rPr>
                <w:rStyle w:val="IndexLink"/>
                <w:rtl w:val="true"/>
              </w:rPr>
              <w:t>در اشتباه واجب با غیر حرام است</w:t>
            </w:r>
            <w:r>
              <w:rPr>
                <w:rStyle w:val="IndexLink"/>
                <w:rtl w:val="true"/>
              </w:rPr>
              <w:t>)</w:t>
              <w:tab/>
            </w:r>
            <w:r>
              <w:rPr>
                <w:rStyle w:val="IndexLink"/>
              </w:rPr>
              <w:t>26</w:t>
            </w:r>
          </w:hyperlink>
        </w:p>
        <w:p>
          <w:pPr>
            <w:pStyle w:val="Contents3"/>
            <w:tabs>
              <w:tab w:val="clear" w:pos="8459"/>
              <w:tab w:val="right" w:pos="9026" w:leader="dot"/>
            </w:tabs>
            <w:rPr/>
          </w:pPr>
          <w:hyperlink w:anchor="__RefHeading___Toc377710_2225077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77712_222507752">
            <w:r>
              <w:rPr>
                <w:webHidden/>
                <w:rStyle w:val="IndexLink"/>
                <w:rtl w:val="true"/>
              </w:rPr>
              <w:t>[</w:t>
            </w:r>
            <w:r>
              <w:rPr>
                <w:rStyle w:val="IndexLink"/>
                <w:rtl w:val="true"/>
              </w:rPr>
              <w:t>امّا قسم اوّل</w:t>
            </w:r>
            <w:r>
              <w:rPr>
                <w:rStyle w:val="IndexLink"/>
                <w:rtl w:val="true"/>
              </w:rPr>
              <w:t xml:space="preserve">: </w:t>
            </w:r>
            <w:r>
              <w:rPr>
                <w:rStyle w:val="IndexLink"/>
                <w:rtl w:val="true"/>
              </w:rPr>
              <w:t>در جائی است که شبهه وجوبیه، و دوران میان متباینین</w:t>
            </w:r>
            <w:r>
              <w:rPr>
                <w:rStyle w:val="IndexLink"/>
                <w:rtl w:val="true"/>
              </w:rPr>
              <w:t>]</w:t>
              <w:tab/>
            </w:r>
            <w:r>
              <w:rPr>
                <w:rStyle w:val="IndexLink"/>
              </w:rPr>
              <w:t>26</w:t>
            </w:r>
          </w:hyperlink>
        </w:p>
        <w:p>
          <w:pPr>
            <w:pStyle w:val="Contents4"/>
            <w:tabs>
              <w:tab w:val="clear" w:pos="8176"/>
              <w:tab w:val="right" w:pos="9026" w:leader="dot"/>
            </w:tabs>
            <w:rPr/>
          </w:pPr>
          <w:hyperlink w:anchor="__RefHeading___Toc377714_22250775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77716_222507752">
            <w:r>
              <w:rPr>
                <w:webHidden/>
                <w:rStyle w:val="IndexLink"/>
                <w:rtl w:val="true"/>
              </w:rPr>
              <w:t xml:space="preserve">مسئله اوّل </w:t>
            </w:r>
            <w:r>
              <w:rPr>
                <w:rStyle w:val="IndexLink"/>
                <w:rtl w:val="true"/>
              </w:rPr>
              <w:t>[</w:t>
            </w:r>
            <w:r>
              <w:rPr>
                <w:rStyle w:val="IndexLink"/>
                <w:rtl w:val="true"/>
              </w:rPr>
              <w:t>اشتباه واجب به غیر آن به دلیل عدم نصّ</w:t>
            </w:r>
            <w:r>
              <w:rPr>
                <w:rStyle w:val="IndexLink"/>
                <w:rtl w:val="true"/>
              </w:rPr>
              <w:t>:]</w:t>
              <w:tab/>
            </w:r>
            <w:r>
              <w:rPr>
                <w:rStyle w:val="IndexLink"/>
              </w:rPr>
              <w:t>33</w:t>
            </w:r>
          </w:hyperlink>
        </w:p>
        <w:p>
          <w:pPr>
            <w:pStyle w:val="Contents5"/>
            <w:tabs>
              <w:tab w:val="clear" w:pos="7892"/>
              <w:tab w:val="right" w:pos="9026" w:leader="dot"/>
            </w:tabs>
            <w:rPr/>
          </w:pPr>
          <w:hyperlink w:anchor="__RefHeading___Toc377718_222507752">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77720_222507752">
            <w:r>
              <w:rPr>
                <w:webHidden/>
                <w:rStyle w:val="IndexLink"/>
                <w:rtl w:val="true"/>
              </w:rPr>
              <w:t xml:space="preserve">امّا مسأله اوّل </w:t>
            </w:r>
            <w:r>
              <w:rPr>
                <w:rStyle w:val="IndexLink"/>
                <w:rtl w:val="true"/>
              </w:rPr>
              <w:t>(</w:t>
            </w:r>
            <w:r>
              <w:rPr>
                <w:rStyle w:val="IndexLink"/>
                <w:rtl w:val="true"/>
              </w:rPr>
              <w:t>یعنی حرمت مخالفت قطعیّه</w:t>
            </w:r>
            <w:r>
              <w:rPr>
                <w:rStyle w:val="IndexLink"/>
                <w:rtl w:val="true"/>
              </w:rPr>
              <w:t>):</w:t>
              <w:tab/>
            </w:r>
            <w:r>
              <w:rPr>
                <w:rStyle w:val="IndexLink"/>
              </w:rPr>
              <w:t>33</w:t>
            </w:r>
          </w:hyperlink>
        </w:p>
        <w:p>
          <w:pPr>
            <w:pStyle w:val="Contents5"/>
            <w:tabs>
              <w:tab w:val="clear" w:pos="7892"/>
              <w:tab w:val="right" w:pos="9026" w:leader="dot"/>
            </w:tabs>
            <w:rPr/>
          </w:pPr>
          <w:hyperlink w:anchor="__RefHeading___Toc377722_222507752">
            <w:r>
              <w:rPr>
                <w:webHidden/>
                <w:rStyle w:val="IndexLink"/>
                <w:rtl w:val="true"/>
              </w:rPr>
              <w:t xml:space="preserve">و امّا مسأله دوّم </w:t>
            </w:r>
            <w:r>
              <w:rPr>
                <w:rStyle w:val="IndexLink"/>
                <w:rtl w:val="true"/>
              </w:rPr>
              <w:t>(</w:t>
            </w:r>
            <w:r>
              <w:rPr>
                <w:rStyle w:val="IndexLink"/>
                <w:rtl w:val="true"/>
              </w:rPr>
              <w:t>یعنی موافقت قطعیّه</w:t>
            </w:r>
            <w:r>
              <w:rPr>
                <w:rStyle w:val="IndexLink"/>
                <w:rtl w:val="true"/>
              </w:rPr>
              <w:t>):</w:t>
              <w:tab/>
            </w:r>
            <w:r>
              <w:rPr>
                <w:rStyle w:val="IndexLink"/>
              </w:rPr>
              <w:t>33</w:t>
            </w:r>
          </w:hyperlink>
        </w:p>
        <w:p>
          <w:pPr>
            <w:pStyle w:val="Contents6"/>
            <w:tabs>
              <w:tab w:val="clear" w:pos="7609"/>
              <w:tab w:val="right" w:pos="9026" w:leader="dot"/>
            </w:tabs>
            <w:rPr/>
          </w:pPr>
          <w:hyperlink w:anchor="__RefHeading___Toc377724_222507752">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377726_222507752">
            <w:r>
              <w:rPr>
                <w:webHidden/>
                <w:rStyle w:val="IndexLink"/>
                <w:rtl w:val="true"/>
              </w:rPr>
              <w:t>(</w:t>
            </w:r>
            <w:r>
              <w:rPr>
                <w:rStyle w:val="IndexLink"/>
                <w:rtl w:val="true"/>
              </w:rPr>
              <w:t>مانع نبودن جهل تفصیلی از احتیاط در شبهه فقدان نصّ</w:t>
            </w:r>
            <w:r>
              <w:rPr>
                <w:rStyle w:val="IndexLink"/>
                <w:rtl w:val="true"/>
              </w:rPr>
              <w:t>)</w:t>
              <w:tab/>
            </w:r>
            <w:r>
              <w:rPr>
                <w:rStyle w:val="IndexLink"/>
              </w:rPr>
              <w:t>34</w:t>
            </w:r>
          </w:hyperlink>
        </w:p>
        <w:p>
          <w:pPr>
            <w:pStyle w:val="Contents6"/>
            <w:tabs>
              <w:tab w:val="clear" w:pos="7609"/>
              <w:tab w:val="right" w:pos="9026" w:leader="dot"/>
            </w:tabs>
            <w:rPr/>
          </w:pPr>
          <w:hyperlink w:anchor="__RefHeading___Toc377728_222507752">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377730_222507752">
            <w:r>
              <w:rPr>
                <w:webHidden/>
                <w:rStyle w:val="IndexLink"/>
                <w:rtl w:val="true"/>
              </w:rPr>
              <w:t>تشریح المسائل</w:t>
            </w:r>
            <w:r>
              <w:rPr>
                <w:rStyle w:val="IndexLink"/>
                <w:rtl w:val="true"/>
              </w:rPr>
              <w:tab/>
            </w:r>
            <w:r>
              <w:rPr>
                <w:rStyle w:val="IndexLink"/>
              </w:rPr>
              <w:t>34</w:t>
            </w:r>
          </w:hyperlink>
        </w:p>
        <w:p>
          <w:pPr>
            <w:pStyle w:val="Contents6"/>
            <w:tabs>
              <w:tab w:val="clear" w:pos="7609"/>
              <w:tab w:val="right" w:pos="9026" w:leader="dot"/>
            </w:tabs>
            <w:rPr/>
          </w:pPr>
          <w:hyperlink w:anchor="__RefHeading___Toc377732_222507752">
            <w:r>
              <w:rPr>
                <w:webHidden/>
                <w:rStyle w:val="IndexLink"/>
                <w:rtl w:val="true"/>
              </w:rPr>
              <w:t>(</w:t>
            </w:r>
            <w:r>
              <w:rPr>
                <w:rStyle w:val="IndexLink"/>
                <w:rtl w:val="true"/>
              </w:rPr>
              <w:t>چرا عقل مانع از احتیاط نیست؟</w:t>
            </w:r>
            <w:r>
              <w:rPr>
                <w:rStyle w:val="IndexLink"/>
                <w:rtl w:val="true"/>
              </w:rPr>
              <w:t>)</w:t>
              <w:tab/>
            </w:r>
            <w:r>
              <w:rPr>
                <w:rStyle w:val="IndexLink"/>
              </w:rPr>
              <w:t>39</w:t>
            </w:r>
          </w:hyperlink>
        </w:p>
        <w:p>
          <w:pPr>
            <w:pStyle w:val="Contents6"/>
            <w:tabs>
              <w:tab w:val="clear" w:pos="7609"/>
              <w:tab w:val="right" w:pos="9026" w:leader="dot"/>
            </w:tabs>
            <w:rPr/>
          </w:pPr>
          <w:hyperlink w:anchor="__RefHeading___Toc377734_222507752">
            <w:r>
              <w:rPr>
                <w:webHidden/>
                <w:rStyle w:val="IndexLink"/>
                <w:rtl w:val="true"/>
              </w:rPr>
              <w:t>(</w:t>
            </w:r>
            <w:r>
              <w:rPr>
                <w:rStyle w:val="IndexLink"/>
                <w:rtl w:val="true"/>
              </w:rPr>
              <w:t>تقریر و بررسی یک اشکال</w:t>
            </w:r>
            <w:r>
              <w:rPr>
                <w:rStyle w:val="IndexLink"/>
                <w:rtl w:val="true"/>
              </w:rPr>
              <w:t>)</w:t>
              <w:tab/>
            </w:r>
            <w:r>
              <w:rPr>
                <w:rStyle w:val="IndexLink"/>
              </w:rPr>
              <w:t>39</w:t>
            </w:r>
          </w:hyperlink>
        </w:p>
        <w:p>
          <w:pPr>
            <w:pStyle w:val="Contents6"/>
            <w:tabs>
              <w:tab w:val="clear" w:pos="7609"/>
              <w:tab w:val="right" w:pos="9026" w:leader="dot"/>
            </w:tabs>
            <w:rPr/>
          </w:pPr>
          <w:hyperlink w:anchor="__RefHeading___Toc377736_222507752">
            <w:r>
              <w:rPr>
                <w:webHidden/>
                <w:rStyle w:val="IndexLink"/>
                <w:rtl w:val="true"/>
              </w:rPr>
              <w:t>(</w:t>
            </w:r>
            <w:r>
              <w:rPr>
                <w:rStyle w:val="IndexLink"/>
                <w:rtl w:val="true"/>
              </w:rPr>
              <w:t>پاسخ شیخ به اشکال فوق</w:t>
            </w:r>
            <w:r>
              <w:rPr>
                <w:rStyle w:val="IndexLink"/>
                <w:rtl w:val="true"/>
              </w:rPr>
              <w:t>)</w:t>
              <w:tab/>
            </w:r>
            <w:r>
              <w:rPr>
                <w:rStyle w:val="IndexLink"/>
              </w:rPr>
              <w:t>40</w:t>
            </w:r>
          </w:hyperlink>
        </w:p>
        <w:p>
          <w:pPr>
            <w:pStyle w:val="Contents6"/>
            <w:tabs>
              <w:tab w:val="clear" w:pos="7609"/>
              <w:tab w:val="right" w:pos="9026" w:leader="dot"/>
            </w:tabs>
            <w:rPr/>
          </w:pPr>
          <w:hyperlink w:anchor="__RefHeading___Toc377738_222507752">
            <w:r>
              <w:rPr>
                <w:webHidden/>
                <w:rStyle w:val="IndexLink"/>
                <w:rtl w:val="true"/>
              </w:rPr>
              <w:t>(</w:t>
            </w:r>
            <w:r>
              <w:rPr>
                <w:rStyle w:val="IndexLink"/>
                <w:rtl w:val="true"/>
              </w:rPr>
              <w:t>دلالت برخی اخبار بر وجوب احتیاط در این مسئله</w:t>
            </w:r>
            <w:r>
              <w:rPr>
                <w:rStyle w:val="IndexLink"/>
                <w:rtl w:val="true"/>
              </w:rPr>
              <w:t>)</w:t>
              <w:tab/>
            </w:r>
            <w:r>
              <w:rPr>
                <w:rStyle w:val="IndexLink"/>
              </w:rPr>
              <w:t>40</w:t>
            </w:r>
          </w:hyperlink>
        </w:p>
        <w:p>
          <w:pPr>
            <w:pStyle w:val="Contents6"/>
            <w:tabs>
              <w:tab w:val="clear" w:pos="7609"/>
              <w:tab w:val="right" w:pos="9026" w:leader="dot"/>
            </w:tabs>
            <w:rPr/>
          </w:pPr>
          <w:hyperlink w:anchor="__RefHeading___Toc377740_222507752">
            <w:r>
              <w:rPr>
                <w:webHidden/>
                <w:rStyle w:val="IndexLink"/>
                <w:rtl w:val="true"/>
              </w:rPr>
              <w:t>تشریح المسائل</w:t>
            </w:r>
            <w:r>
              <w:rPr>
                <w:rStyle w:val="IndexLink"/>
                <w:rtl w:val="true"/>
              </w:rPr>
              <w:tab/>
            </w:r>
            <w:r>
              <w:rPr>
                <w:rStyle w:val="IndexLink"/>
              </w:rPr>
              <w:t>40</w:t>
            </w:r>
          </w:hyperlink>
        </w:p>
        <w:p>
          <w:pPr>
            <w:pStyle w:val="Contents6"/>
            <w:tabs>
              <w:tab w:val="clear" w:pos="7609"/>
              <w:tab w:val="right" w:pos="9026" w:leader="dot"/>
            </w:tabs>
            <w:rPr/>
          </w:pPr>
          <w:hyperlink w:anchor="__RefHeading___Toc377742_222507752">
            <w:r>
              <w:rPr>
                <w:webHidden/>
                <w:rStyle w:val="IndexLink"/>
                <w:rtl w:val="true"/>
              </w:rPr>
              <w:t>(</w:t>
            </w:r>
            <w:r>
              <w:rPr>
                <w:rStyle w:val="IndexLink"/>
                <w:rtl w:val="true"/>
              </w:rPr>
              <w:t>ادلّه کسانی که موافقت احتمالیه را کافی می‌دانند</w:t>
            </w:r>
            <w:r>
              <w:rPr>
                <w:rStyle w:val="IndexLink"/>
                <w:rtl w:val="true"/>
              </w:rPr>
              <w:t>)</w:t>
              <w:tab/>
            </w:r>
            <w:r>
              <w:rPr>
                <w:rStyle w:val="IndexLink"/>
              </w:rPr>
              <w:t>47</w:t>
            </w:r>
          </w:hyperlink>
        </w:p>
        <w:p>
          <w:pPr>
            <w:pStyle w:val="Contents6"/>
            <w:tabs>
              <w:tab w:val="clear" w:pos="7609"/>
              <w:tab w:val="right" w:pos="9026" w:leader="dot"/>
            </w:tabs>
            <w:rPr/>
          </w:pPr>
          <w:hyperlink w:anchor="__RefHeading___Toc377744_222507752">
            <w:r>
              <w:rPr>
                <w:webHidden/>
                <w:rStyle w:val="IndexLink"/>
                <w:rtl w:val="true"/>
              </w:rPr>
              <w:t>(</w:t>
            </w:r>
            <w:r>
              <w:rPr>
                <w:rStyle w:val="IndexLink"/>
                <w:rtl w:val="true"/>
              </w:rPr>
              <w:t>پاسخ شیخ به اشکال فوق</w:t>
            </w:r>
            <w:r>
              <w:rPr>
                <w:rStyle w:val="IndexLink"/>
                <w:rtl w:val="true"/>
              </w:rPr>
              <w:t>)</w:t>
              <w:tab/>
            </w:r>
            <w:r>
              <w:rPr>
                <w:rStyle w:val="IndexLink"/>
              </w:rPr>
              <w:t>47</w:t>
            </w:r>
          </w:hyperlink>
        </w:p>
        <w:p>
          <w:pPr>
            <w:pStyle w:val="Contents6"/>
            <w:tabs>
              <w:tab w:val="clear" w:pos="7609"/>
              <w:tab w:val="right" w:pos="9026" w:leader="dot"/>
            </w:tabs>
            <w:rPr/>
          </w:pPr>
          <w:hyperlink w:anchor="__RefHeading___Toc377746_222507752">
            <w:r>
              <w:rPr>
                <w:webHidden/>
                <w:rStyle w:val="IndexLink"/>
                <w:rtl w:val="true"/>
              </w:rPr>
              <w:t>تشریح المسائل</w:t>
            </w:r>
            <w:r>
              <w:rPr>
                <w:rStyle w:val="IndexLink"/>
                <w:rtl w:val="true"/>
              </w:rPr>
              <w:tab/>
            </w:r>
            <w:r>
              <w:rPr>
                <w:rStyle w:val="IndexLink"/>
              </w:rPr>
              <w:t>48</w:t>
            </w:r>
          </w:hyperlink>
        </w:p>
        <w:p>
          <w:pPr>
            <w:pStyle w:val="Contents6"/>
            <w:tabs>
              <w:tab w:val="clear" w:pos="7609"/>
              <w:tab w:val="right" w:pos="9026" w:leader="dot"/>
            </w:tabs>
            <w:rPr/>
          </w:pPr>
          <w:hyperlink w:anchor="__RefHeading___Toc377748_222507752">
            <w:r>
              <w:rPr>
                <w:webHidden/>
                <w:rStyle w:val="IndexLink"/>
                <w:rtl w:val="true"/>
              </w:rPr>
              <w:t>(</w:t>
            </w:r>
            <w:r>
              <w:rPr>
                <w:rStyle w:val="IndexLink"/>
                <w:rtl w:val="true"/>
              </w:rPr>
              <w:t>عدم جواز تمسّک در شبهه وجوبیّه فقدان نصّ به ادلّه برائت</w:t>
            </w:r>
            <w:r>
              <w:rPr>
                <w:rStyle w:val="IndexLink"/>
                <w:rtl w:val="true"/>
              </w:rPr>
              <w:t>)</w:t>
              <w:tab/>
            </w:r>
            <w:r>
              <w:rPr>
                <w:rStyle w:val="IndexLink"/>
              </w:rPr>
              <w:t>52</w:t>
            </w:r>
          </w:hyperlink>
        </w:p>
        <w:p>
          <w:pPr>
            <w:pStyle w:val="Contents6"/>
            <w:tabs>
              <w:tab w:val="clear" w:pos="7609"/>
              <w:tab w:val="right" w:pos="9026" w:leader="dot"/>
            </w:tabs>
            <w:rPr/>
          </w:pPr>
          <w:hyperlink w:anchor="__RefHeading___Toc377750_222507752">
            <w:r>
              <w:rPr>
                <w:webHidden/>
                <w:rStyle w:val="IndexLink"/>
                <w:rtl w:val="true"/>
              </w:rPr>
              <w:t>تشریح المسائل</w:t>
            </w:r>
            <w:r>
              <w:rPr>
                <w:rStyle w:val="IndexLink"/>
                <w:rtl w:val="true"/>
              </w:rPr>
              <w:tab/>
            </w:r>
            <w:r>
              <w:rPr>
                <w:rStyle w:val="IndexLink"/>
              </w:rPr>
              <w:t>54</w:t>
            </w:r>
          </w:hyperlink>
        </w:p>
        <w:p>
          <w:pPr>
            <w:pStyle w:val="Contents6"/>
            <w:tabs>
              <w:tab w:val="clear" w:pos="7609"/>
              <w:tab w:val="right" w:pos="9026" w:leader="dot"/>
            </w:tabs>
            <w:rPr/>
          </w:pPr>
          <w:hyperlink w:anchor="__RefHeading___Toc377752_222507752">
            <w:r>
              <w:rPr>
                <w:webHidden/>
                <w:rStyle w:val="IndexLink"/>
                <w:rtl w:val="true"/>
              </w:rPr>
              <w:t>(</w:t>
            </w:r>
            <w:r>
              <w:rPr>
                <w:rStyle w:val="IndexLink"/>
                <w:rtl w:val="true"/>
              </w:rPr>
              <w:t>کلام محقّق رحمه اللّه در عدم وجوب احتیاط در این مسئله</w:t>
            </w:r>
            <w:r>
              <w:rPr>
                <w:rStyle w:val="IndexLink"/>
                <w:rtl w:val="true"/>
              </w:rPr>
              <w:t>)</w:t>
              <w:tab/>
            </w:r>
            <w:r>
              <w:rPr>
                <w:rStyle w:val="IndexLink"/>
              </w:rPr>
              <w:t>60</w:t>
            </w:r>
          </w:hyperlink>
        </w:p>
        <w:p>
          <w:pPr>
            <w:pStyle w:val="Contents6"/>
            <w:tabs>
              <w:tab w:val="clear" w:pos="7609"/>
              <w:tab w:val="right" w:pos="9026" w:leader="dot"/>
            </w:tabs>
            <w:rPr/>
          </w:pPr>
          <w:hyperlink w:anchor="__RefHeading___Toc377754_222507752">
            <w:r>
              <w:rPr>
                <w:webHidden/>
                <w:rStyle w:val="IndexLink"/>
                <w:rtl w:val="true"/>
              </w:rPr>
              <w:t>تشریح المسائل</w:t>
            </w:r>
            <w:r>
              <w:rPr>
                <w:rStyle w:val="IndexLink"/>
                <w:rtl w:val="true"/>
              </w:rPr>
              <w:tab/>
            </w:r>
            <w:r>
              <w:rPr>
                <w:rStyle w:val="IndexLink"/>
              </w:rPr>
              <w:t>61</w:t>
            </w:r>
          </w:hyperlink>
        </w:p>
        <w:p>
          <w:pPr>
            <w:pStyle w:val="Contents6"/>
            <w:tabs>
              <w:tab w:val="clear" w:pos="7609"/>
              <w:tab w:val="right" w:pos="9026" w:leader="dot"/>
            </w:tabs>
            <w:rPr/>
          </w:pPr>
          <w:hyperlink w:anchor="__RefHeading___Toc377756_222507752">
            <w:r>
              <w:rPr>
                <w:webHidden/>
                <w:rStyle w:val="IndexLink"/>
                <w:rtl w:val="true"/>
              </w:rPr>
              <w:t>(</w:t>
            </w:r>
            <w:r>
              <w:rPr>
                <w:rStyle w:val="IndexLink"/>
                <w:rtl w:val="true"/>
              </w:rPr>
              <w:t>از ظاهر کلمات محقّق خوانساری نیز عدم وجوب احتیاط استفاده می‌شود</w:t>
            </w:r>
            <w:r>
              <w:rPr>
                <w:rStyle w:val="IndexLink"/>
                <w:rtl w:val="true"/>
              </w:rPr>
              <w:t>)</w:t>
              <w:tab/>
            </w:r>
            <w:r>
              <w:rPr>
                <w:rStyle w:val="IndexLink"/>
              </w:rPr>
              <w:t>67</w:t>
            </w:r>
          </w:hyperlink>
        </w:p>
        <w:p>
          <w:pPr>
            <w:pStyle w:val="Contents6"/>
            <w:tabs>
              <w:tab w:val="clear" w:pos="7609"/>
              <w:tab w:val="right" w:pos="9026" w:leader="dot"/>
            </w:tabs>
            <w:rPr/>
          </w:pPr>
          <w:hyperlink w:anchor="__RefHeading___Toc377758_222507752">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377760_222507752">
            <w:r>
              <w:rPr>
                <w:webHidden/>
                <w:rStyle w:val="IndexLink"/>
                <w:rtl w:val="true"/>
              </w:rPr>
              <w:t>تشریح المسائل</w:t>
            </w:r>
            <w:r>
              <w:rPr>
                <w:rStyle w:val="IndexLink"/>
                <w:rtl w:val="true"/>
              </w:rPr>
              <w:tab/>
            </w:r>
            <w:r>
              <w:rPr>
                <w:rStyle w:val="IndexLink"/>
              </w:rPr>
              <w:t>68</w:t>
            </w:r>
          </w:hyperlink>
        </w:p>
        <w:p>
          <w:pPr>
            <w:pStyle w:val="Contents6"/>
            <w:tabs>
              <w:tab w:val="clear" w:pos="7609"/>
              <w:tab w:val="right" w:pos="9026" w:leader="dot"/>
            </w:tabs>
            <w:rPr/>
          </w:pPr>
          <w:hyperlink w:anchor="__RefHeading___Toc377762_222507752">
            <w:r>
              <w:rPr>
                <w:webHidden/>
                <w:rStyle w:val="IndexLink"/>
                <w:rtl w:val="true"/>
              </w:rPr>
              <w:t>(</w:t>
            </w:r>
            <w:r>
              <w:rPr>
                <w:rStyle w:val="IndexLink"/>
                <w:rtl w:val="true"/>
              </w:rPr>
              <w:t>مناقشه در کلام محقّق قمی</w:t>
            </w:r>
            <w:r>
              <w:rPr>
                <w:rStyle w:val="IndexLink"/>
                <w:rtl w:val="true"/>
              </w:rPr>
              <w:t>)</w:t>
              <w:tab/>
            </w:r>
            <w:r>
              <w:rPr>
                <w:rStyle w:val="IndexLink"/>
              </w:rPr>
              <w:t>72</w:t>
            </w:r>
          </w:hyperlink>
        </w:p>
        <w:p>
          <w:pPr>
            <w:pStyle w:val="Contents6"/>
            <w:tabs>
              <w:tab w:val="clear" w:pos="7609"/>
              <w:tab w:val="right" w:pos="9026" w:leader="dot"/>
            </w:tabs>
            <w:rPr/>
          </w:pPr>
          <w:hyperlink w:anchor="__RefHeading___Toc377764_222507752">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377766_222507752">
            <w:r>
              <w:rPr>
                <w:webHidden/>
                <w:rStyle w:val="IndexLink"/>
                <w:rtl w:val="true"/>
              </w:rPr>
              <w:t>تشریح المسائل</w:t>
            </w:r>
            <w:r>
              <w:rPr>
                <w:rStyle w:val="IndexLink"/>
                <w:rtl w:val="true"/>
              </w:rPr>
              <w:tab/>
            </w:r>
            <w:r>
              <w:rPr>
                <w:rStyle w:val="IndexLink"/>
              </w:rPr>
              <w:t>74</w:t>
            </w:r>
          </w:hyperlink>
        </w:p>
        <w:p>
          <w:pPr>
            <w:pStyle w:val="Contents6"/>
            <w:tabs>
              <w:tab w:val="clear" w:pos="7609"/>
              <w:tab w:val="right" w:pos="9026" w:leader="dot"/>
            </w:tabs>
            <w:rPr/>
          </w:pPr>
          <w:hyperlink w:anchor="__RefHeading___Toc377768_222507752">
            <w:r>
              <w:rPr>
                <w:webHidden/>
                <w:rStyle w:val="IndexLink"/>
                <w:rtl w:val="true"/>
              </w:rPr>
              <w:t>(</w:t>
            </w:r>
            <w:r>
              <w:rPr>
                <w:rStyle w:val="IndexLink"/>
                <w:rtl w:val="true"/>
              </w:rPr>
              <w:t>بررسی آخرین مطلب محقق قمی و نقد آن</w:t>
            </w:r>
            <w:r>
              <w:rPr>
                <w:rStyle w:val="IndexLink"/>
                <w:rtl w:val="true"/>
              </w:rPr>
              <w:t>)</w:t>
              <w:tab/>
            </w:r>
            <w:r>
              <w:rPr>
                <w:rStyle w:val="IndexLink"/>
              </w:rPr>
              <w:t>80</w:t>
            </w:r>
          </w:hyperlink>
        </w:p>
        <w:p>
          <w:pPr>
            <w:pStyle w:val="Contents6"/>
            <w:tabs>
              <w:tab w:val="clear" w:pos="7609"/>
              <w:tab w:val="right" w:pos="9026" w:leader="dot"/>
            </w:tabs>
            <w:rPr/>
          </w:pPr>
          <w:hyperlink w:anchor="__RefHeading___Toc377770_222507752">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377772_222507752">
            <w:r>
              <w:rPr>
                <w:webHidden/>
                <w:rStyle w:val="IndexLink"/>
                <w:rtl w:val="true"/>
              </w:rPr>
              <w:t>تشریح المسائل</w:t>
            </w:r>
            <w:r>
              <w:rPr>
                <w:rStyle w:val="IndexLink"/>
                <w:rtl w:val="true"/>
              </w:rPr>
              <w:tab/>
            </w:r>
            <w:r>
              <w:rPr>
                <w:rStyle w:val="IndexLink"/>
              </w:rPr>
              <w:t>81</w:t>
            </w:r>
          </w:hyperlink>
        </w:p>
        <w:p>
          <w:pPr>
            <w:pStyle w:val="Contents6"/>
            <w:tabs>
              <w:tab w:val="clear" w:pos="7609"/>
              <w:tab w:val="right" w:pos="9026" w:leader="dot"/>
            </w:tabs>
            <w:rPr/>
          </w:pPr>
          <w:hyperlink w:anchor="__RefHeading___Toc377774_222507752">
            <w:r>
              <w:rPr>
                <w:webHidden/>
                <w:rStyle w:val="IndexLink"/>
                <w:rtl w:val="true"/>
              </w:rPr>
              <w:t>(</w:t>
            </w:r>
            <w:r>
              <w:rPr>
                <w:rStyle w:val="IndexLink"/>
                <w:rtl w:val="true"/>
              </w:rPr>
              <w:t>اشکال</w:t>
            </w:r>
            <w:r>
              <w:rPr>
                <w:rStyle w:val="IndexLink"/>
                <w:rtl w:val="true"/>
              </w:rPr>
              <w:t>:)</w:t>
              <w:tab/>
            </w:r>
            <w:r>
              <w:rPr>
                <w:rStyle w:val="IndexLink"/>
              </w:rPr>
              <w:t>86</w:t>
            </w:r>
          </w:hyperlink>
        </w:p>
        <w:p>
          <w:pPr>
            <w:pStyle w:val="Contents6"/>
            <w:tabs>
              <w:tab w:val="clear" w:pos="7609"/>
              <w:tab w:val="right" w:pos="9026" w:leader="dot"/>
            </w:tabs>
            <w:rPr/>
          </w:pPr>
          <w:hyperlink w:anchor="__RefHeading___Toc377776_222507752">
            <w:r>
              <w:rPr>
                <w:webHidden/>
                <w:rStyle w:val="IndexLink"/>
                <w:rtl w:val="true"/>
              </w:rPr>
              <w:t>(</w:t>
            </w:r>
            <w:r>
              <w:rPr>
                <w:rStyle w:val="IndexLink"/>
                <w:rtl w:val="true"/>
              </w:rPr>
              <w:t>اشکال وجه اوّل</w:t>
            </w:r>
            <w:r>
              <w:rPr>
                <w:rStyle w:val="IndexLink"/>
                <w:rtl w:val="true"/>
              </w:rPr>
              <w:t>:)</w:t>
              <w:tab/>
            </w:r>
            <w:r>
              <w:rPr>
                <w:rStyle w:val="IndexLink"/>
              </w:rPr>
              <w:t>87</w:t>
            </w:r>
          </w:hyperlink>
        </w:p>
        <w:p>
          <w:pPr>
            <w:pStyle w:val="Contents6"/>
            <w:tabs>
              <w:tab w:val="clear" w:pos="7609"/>
              <w:tab w:val="right" w:pos="9026" w:leader="dot"/>
            </w:tabs>
            <w:rPr/>
          </w:pPr>
          <w:hyperlink w:anchor="__RefHeading___Toc377778_222507752">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77780_222507752">
            <w:r>
              <w:rPr>
                <w:webHidden/>
                <w:rStyle w:val="IndexLink"/>
                <w:rtl w:val="true"/>
              </w:rPr>
              <w:t>تشریح المسائل</w:t>
            </w:r>
            <w:r>
              <w:rPr>
                <w:rStyle w:val="IndexLink"/>
                <w:rtl w:val="true"/>
              </w:rPr>
              <w:tab/>
            </w:r>
            <w:r>
              <w:rPr>
                <w:rStyle w:val="IndexLink"/>
              </w:rPr>
              <w:t>87</w:t>
            </w:r>
          </w:hyperlink>
        </w:p>
        <w:p>
          <w:pPr>
            <w:pStyle w:val="Contents6"/>
            <w:tabs>
              <w:tab w:val="clear" w:pos="7609"/>
              <w:tab w:val="right" w:pos="9026" w:leader="dot"/>
            </w:tabs>
            <w:rPr/>
          </w:pPr>
          <w:hyperlink w:anchor="__RefHeading___Toc377782_222507752">
            <w:r>
              <w:rPr>
                <w:webHidden/>
                <w:rStyle w:val="IndexLink"/>
                <w:rtl w:val="true"/>
              </w:rPr>
              <w:t>دفع یک توهّم</w:t>
            </w:r>
            <w:r>
              <w:rPr>
                <w:rStyle w:val="IndexLink"/>
                <w:rtl w:val="true"/>
              </w:rPr>
              <w:t>:</w:t>
              <w:tab/>
            </w:r>
            <w:r>
              <w:rPr>
                <w:rStyle w:val="IndexLink"/>
              </w:rPr>
              <w:t>95</w:t>
            </w:r>
          </w:hyperlink>
        </w:p>
        <w:p>
          <w:pPr>
            <w:pStyle w:val="Contents6"/>
            <w:tabs>
              <w:tab w:val="clear" w:pos="7609"/>
              <w:tab w:val="right" w:pos="9026" w:leader="dot"/>
            </w:tabs>
            <w:rPr/>
          </w:pPr>
          <w:hyperlink w:anchor="__RefHeading___Toc377784_222507752">
            <w:r>
              <w:rPr>
                <w:webHidden/>
                <w:rStyle w:val="IndexLink"/>
                <w:rtl w:val="true"/>
              </w:rPr>
              <w:t>(</w:t>
            </w:r>
            <w:r>
              <w:rPr>
                <w:rStyle w:val="IndexLink"/>
                <w:rtl w:val="true"/>
              </w:rPr>
              <w:t>دفع توهم فوق و دلیل آن</w:t>
            </w:r>
            <w:r>
              <w:rPr>
                <w:rStyle w:val="IndexLink"/>
                <w:rtl w:val="true"/>
              </w:rPr>
              <w:t>:)</w:t>
              <w:tab/>
            </w:r>
            <w:r>
              <w:rPr>
                <w:rStyle w:val="IndexLink"/>
              </w:rPr>
              <w:t>95</w:t>
            </w:r>
          </w:hyperlink>
        </w:p>
        <w:p>
          <w:pPr>
            <w:pStyle w:val="Contents6"/>
            <w:tabs>
              <w:tab w:val="clear" w:pos="7609"/>
              <w:tab w:val="right" w:pos="9026" w:leader="dot"/>
            </w:tabs>
            <w:rPr/>
          </w:pPr>
          <w:hyperlink w:anchor="__RefHeading___Toc377786_222507752">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77788_222507752">
            <w:r>
              <w:rPr>
                <w:webHidden/>
                <w:rStyle w:val="IndexLink"/>
                <w:rtl w:val="true"/>
              </w:rPr>
              <w:t>تشریح المسائل</w:t>
            </w:r>
            <w:r>
              <w:rPr>
                <w:rStyle w:val="IndexLink"/>
                <w:rtl w:val="true"/>
              </w:rPr>
              <w:tab/>
            </w:r>
            <w:r>
              <w:rPr>
                <w:rStyle w:val="IndexLink"/>
              </w:rPr>
              <w:t>97</w:t>
            </w:r>
          </w:hyperlink>
        </w:p>
        <w:p>
          <w:pPr>
            <w:pStyle w:val="Contents6"/>
            <w:tabs>
              <w:tab w:val="clear" w:pos="7609"/>
              <w:tab w:val="right" w:pos="9026" w:leader="dot"/>
            </w:tabs>
            <w:rPr/>
          </w:pPr>
          <w:hyperlink w:anchor="__RefHeading___Toc377790_222507752">
            <w:r>
              <w:rPr>
                <w:webHidden/>
                <w:rStyle w:val="IndexLink"/>
                <w:rtl w:val="true"/>
              </w:rPr>
              <w:t>حاصل مطلب اینکه</w:t>
            </w:r>
            <w:r>
              <w:rPr>
                <w:rStyle w:val="IndexLink"/>
                <w:rtl w:val="true"/>
              </w:rPr>
              <w:t>:</w:t>
              <w:tab/>
            </w:r>
            <w:r>
              <w:rPr>
                <w:rStyle w:val="IndexLink"/>
              </w:rPr>
              <w:t>103</w:t>
            </w:r>
          </w:hyperlink>
        </w:p>
        <w:p>
          <w:pPr>
            <w:pStyle w:val="Contents6"/>
            <w:tabs>
              <w:tab w:val="clear" w:pos="7609"/>
              <w:tab w:val="right" w:pos="9026" w:leader="dot"/>
            </w:tabs>
            <w:rPr/>
          </w:pPr>
          <w:hyperlink w:anchor="__RefHeading___Toc377792_222507752">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77794_222507752">
            <w:r>
              <w:rPr>
                <w:webHidden/>
                <w:rStyle w:val="IndexLink"/>
                <w:rtl w:val="true"/>
              </w:rPr>
              <w:t>تشریح المسائل</w:t>
            </w:r>
            <w:r>
              <w:rPr>
                <w:rStyle w:val="IndexLink"/>
                <w:rtl w:val="true"/>
              </w:rPr>
              <w:tab/>
            </w:r>
            <w:r>
              <w:rPr>
                <w:rStyle w:val="IndexLink"/>
              </w:rPr>
              <w:t>104</w:t>
            </w:r>
          </w:hyperlink>
        </w:p>
        <w:p>
          <w:pPr>
            <w:pStyle w:val="Contents6"/>
            <w:tabs>
              <w:tab w:val="clear" w:pos="7609"/>
              <w:tab w:val="right" w:pos="9026" w:leader="dot"/>
            </w:tabs>
            <w:rPr/>
          </w:pPr>
          <w:hyperlink w:anchor="__RefHeading___Toc377796_222507752">
            <w:r>
              <w:rPr>
                <w:webHidden/>
                <w:rStyle w:val="IndexLink"/>
                <w:rtl w:val="true"/>
              </w:rPr>
              <w:t>(</w:t>
            </w:r>
            <w:r>
              <w:rPr>
                <w:rStyle w:val="IndexLink"/>
                <w:rtl w:val="true"/>
              </w:rPr>
              <w:t>اشکال</w:t>
            </w:r>
            <w:r>
              <w:rPr>
                <w:rStyle w:val="IndexLink"/>
                <w:rtl w:val="true"/>
              </w:rPr>
              <w:t>:)</w:t>
              <w:tab/>
            </w:r>
            <w:r>
              <w:rPr>
                <w:rStyle w:val="IndexLink"/>
              </w:rPr>
              <w:t>109</w:t>
            </w:r>
          </w:hyperlink>
        </w:p>
        <w:p>
          <w:pPr>
            <w:pStyle w:val="Contents6"/>
            <w:tabs>
              <w:tab w:val="clear" w:pos="7609"/>
              <w:tab w:val="right" w:pos="9026" w:leader="dot"/>
            </w:tabs>
            <w:rPr/>
          </w:pPr>
          <w:hyperlink w:anchor="__RefHeading___Toc377798_222507752">
            <w:r>
              <w:rPr>
                <w:webHidden/>
                <w:rStyle w:val="IndexLink"/>
                <w:rtl w:val="true"/>
              </w:rPr>
              <w:t>(</w:t>
            </w:r>
            <w:r>
              <w:rPr>
                <w:rStyle w:val="IndexLink"/>
                <w:rtl w:val="true"/>
              </w:rPr>
              <w:t>پاسخ شیخ به اشکال فوق</w:t>
            </w:r>
            <w:r>
              <w:rPr>
                <w:rStyle w:val="IndexLink"/>
                <w:rtl w:val="true"/>
              </w:rPr>
              <w:t>)</w:t>
              <w:tab/>
            </w:r>
            <w:r>
              <w:rPr>
                <w:rStyle w:val="IndexLink"/>
              </w:rPr>
              <w:t>109</w:t>
            </w:r>
          </w:hyperlink>
        </w:p>
        <w:p>
          <w:pPr>
            <w:pStyle w:val="Contents6"/>
            <w:tabs>
              <w:tab w:val="clear" w:pos="7609"/>
              <w:tab w:val="right" w:pos="9026" w:leader="dot"/>
            </w:tabs>
            <w:rPr/>
          </w:pPr>
          <w:hyperlink w:anchor="__RefHeading___Toc377800_222507752">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377802_222507752">
            <w:r>
              <w:rPr>
                <w:webHidden/>
                <w:rStyle w:val="IndexLink"/>
                <w:rtl w:val="true"/>
              </w:rPr>
              <w:t>تشریح المسائل</w:t>
            </w:r>
            <w:r>
              <w:rPr>
                <w:rStyle w:val="IndexLink"/>
                <w:rtl w:val="true"/>
              </w:rPr>
              <w:tab/>
            </w:r>
            <w:r>
              <w:rPr>
                <w:rStyle w:val="IndexLink"/>
              </w:rPr>
              <w:t>111</w:t>
            </w:r>
          </w:hyperlink>
        </w:p>
        <w:p>
          <w:pPr>
            <w:pStyle w:val="Contents4"/>
            <w:tabs>
              <w:tab w:val="clear" w:pos="8176"/>
              <w:tab w:val="right" w:pos="9026" w:leader="dot"/>
            </w:tabs>
            <w:rPr/>
          </w:pPr>
          <w:hyperlink w:anchor="__RefHeading___Toc377804_222507752">
            <w:r>
              <w:rPr>
                <w:webHidden/>
                <w:rStyle w:val="IndexLink"/>
                <w:rtl w:val="true"/>
              </w:rPr>
              <w:t>مسئله دوم</w:t>
            </w:r>
            <w:r>
              <w:rPr>
                <w:rStyle w:val="IndexLink"/>
                <w:rtl w:val="true"/>
              </w:rPr>
              <w:t>: (</w:t>
            </w:r>
            <w:r>
              <w:rPr>
                <w:rStyle w:val="IndexLink"/>
                <w:rtl w:val="true"/>
              </w:rPr>
              <w:t>اشتباه واجب به غیر واجب به دلیل اجمال نصّ</w:t>
            </w:r>
            <w:r>
              <w:rPr>
                <w:rStyle w:val="IndexLink"/>
                <w:rtl w:val="true"/>
              </w:rPr>
              <w:t>)</w:t>
              <w:tab/>
            </w:r>
            <w:r>
              <w:rPr>
                <w:rStyle w:val="IndexLink"/>
              </w:rPr>
              <w:t>120</w:t>
            </w:r>
          </w:hyperlink>
        </w:p>
        <w:p>
          <w:pPr>
            <w:pStyle w:val="Contents5"/>
            <w:tabs>
              <w:tab w:val="clear" w:pos="7892"/>
              <w:tab w:val="right" w:pos="9026" w:leader="dot"/>
            </w:tabs>
            <w:rPr/>
          </w:pPr>
          <w:hyperlink w:anchor="__RefHeading___Toc377806_222507752">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377808_222507752">
            <w:r>
              <w:rPr>
                <w:webHidden/>
                <w:rStyle w:val="IndexLink"/>
                <w:rtl w:val="true"/>
              </w:rPr>
              <w:t>تشریح المسائل</w:t>
            </w:r>
            <w:r>
              <w:rPr>
                <w:rStyle w:val="IndexLink"/>
                <w:rtl w:val="true"/>
              </w:rPr>
              <w:tab/>
            </w:r>
            <w:r>
              <w:rPr>
                <w:rStyle w:val="IndexLink"/>
              </w:rPr>
              <w:t>121</w:t>
            </w:r>
          </w:hyperlink>
        </w:p>
        <w:p>
          <w:pPr>
            <w:pStyle w:val="Contents5"/>
            <w:tabs>
              <w:tab w:val="clear" w:pos="7892"/>
              <w:tab w:val="right" w:pos="9026" w:leader="dot"/>
            </w:tabs>
            <w:rPr/>
          </w:pPr>
          <w:hyperlink w:anchor="__RefHeading___Toc377810_222507752">
            <w:r>
              <w:rPr>
                <w:webHidden/>
                <w:rStyle w:val="IndexLink"/>
                <w:rtl w:val="true"/>
              </w:rPr>
              <w:t>تشریح المسائل</w:t>
            </w:r>
            <w:r>
              <w:rPr>
                <w:rStyle w:val="IndexLink"/>
                <w:rtl w:val="true"/>
              </w:rPr>
              <w:tab/>
            </w:r>
            <w:r>
              <w:rPr>
                <w:rStyle w:val="IndexLink"/>
              </w:rPr>
              <w:t>125</w:t>
            </w:r>
          </w:hyperlink>
        </w:p>
        <w:p>
          <w:pPr>
            <w:pStyle w:val="Contents4"/>
            <w:tabs>
              <w:tab w:val="clear" w:pos="8176"/>
              <w:tab w:val="right" w:pos="9026" w:leader="dot"/>
            </w:tabs>
            <w:rPr/>
          </w:pPr>
          <w:hyperlink w:anchor="__RefHeading___Toc377812_222507752">
            <w:r>
              <w:rPr>
                <w:webHidden/>
                <w:rStyle w:val="IndexLink"/>
                <w:rtl w:val="true"/>
              </w:rPr>
              <w:t>مسأله سوم</w:t>
            </w:r>
            <w:r>
              <w:rPr>
                <w:rStyle w:val="IndexLink"/>
                <w:rtl w:val="true"/>
              </w:rPr>
              <w:tab/>
            </w:r>
            <w:r>
              <w:rPr>
                <w:rStyle w:val="IndexLink"/>
              </w:rPr>
              <w:t>131</w:t>
            </w:r>
          </w:hyperlink>
        </w:p>
        <w:p>
          <w:pPr>
            <w:pStyle w:val="Contents5"/>
            <w:tabs>
              <w:tab w:val="clear" w:pos="7892"/>
              <w:tab w:val="right" w:pos="9026" w:leader="dot"/>
            </w:tabs>
            <w:rPr/>
          </w:pPr>
          <w:hyperlink w:anchor="__RefHeading___Toc377814_222507752">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77816_222507752">
            <w:r>
              <w:rPr>
                <w:webHidden/>
                <w:rStyle w:val="IndexLink"/>
                <w:rtl w:val="true"/>
              </w:rPr>
              <w:t>تشریح المسائل</w:t>
            </w:r>
            <w:r>
              <w:rPr>
                <w:rStyle w:val="IndexLink"/>
                <w:rtl w:val="true"/>
              </w:rPr>
              <w:tab/>
            </w:r>
            <w:r>
              <w:rPr>
                <w:rStyle w:val="IndexLink"/>
              </w:rPr>
              <w:t>132</w:t>
            </w:r>
          </w:hyperlink>
        </w:p>
        <w:p>
          <w:pPr>
            <w:pStyle w:val="Contents4"/>
            <w:tabs>
              <w:tab w:val="clear" w:pos="8176"/>
              <w:tab w:val="right" w:pos="9026" w:leader="dot"/>
            </w:tabs>
            <w:rPr/>
          </w:pPr>
          <w:hyperlink w:anchor="__RefHeading___Toc377818_222507752">
            <w:r>
              <w:rPr>
                <w:webHidden/>
                <w:rStyle w:val="IndexLink"/>
                <w:rtl w:val="true"/>
              </w:rPr>
              <w:t>مسأله چهارم</w:t>
            </w:r>
            <w:r>
              <w:rPr>
                <w:rStyle w:val="IndexLink"/>
                <w:rtl w:val="true"/>
              </w:rPr>
              <w:tab/>
            </w:r>
            <w:r>
              <w:rPr>
                <w:rStyle w:val="IndexLink"/>
              </w:rPr>
              <w:t>135</w:t>
            </w:r>
          </w:hyperlink>
        </w:p>
        <w:p>
          <w:pPr>
            <w:pStyle w:val="Contents5"/>
            <w:tabs>
              <w:tab w:val="clear" w:pos="7892"/>
              <w:tab w:val="right" w:pos="9026" w:leader="dot"/>
            </w:tabs>
            <w:rPr/>
          </w:pPr>
          <w:hyperlink w:anchor="__RefHeading___Toc377820_222507752">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377822_222507752">
            <w:r>
              <w:rPr>
                <w:webHidden/>
                <w:rStyle w:val="IndexLink"/>
                <w:rtl w:val="true"/>
              </w:rPr>
              <w:t>(</w:t>
            </w:r>
            <w:r>
              <w:rPr>
                <w:rStyle w:val="IndexLink"/>
                <w:rtl w:val="true"/>
              </w:rPr>
              <w:t>وجوب احتیاط در شبهه موضوعیّه</w:t>
            </w:r>
            <w:r>
              <w:rPr>
                <w:rStyle w:val="IndexLink"/>
                <w:rtl w:val="true"/>
              </w:rPr>
              <w:t>)</w:t>
              <w:tab/>
            </w:r>
            <w:r>
              <w:rPr>
                <w:rStyle w:val="IndexLink"/>
              </w:rPr>
              <w:t>135</w:t>
            </w:r>
          </w:hyperlink>
        </w:p>
        <w:p>
          <w:pPr>
            <w:pStyle w:val="Contents5"/>
            <w:tabs>
              <w:tab w:val="clear" w:pos="7892"/>
              <w:tab w:val="right" w:pos="9026" w:leader="dot"/>
            </w:tabs>
            <w:rPr/>
          </w:pPr>
          <w:hyperlink w:anchor="__RefHeading___Toc377824_222507752">
            <w:r>
              <w:rPr>
                <w:webHidden/>
                <w:rStyle w:val="IndexLink"/>
                <w:rtl w:val="true"/>
              </w:rPr>
              <w:t>(</w:t>
            </w:r>
            <w:r>
              <w:rPr>
                <w:rStyle w:val="IndexLink"/>
                <w:rtl w:val="true"/>
              </w:rPr>
              <w:t xml:space="preserve">محقق قمی </w:t>
            </w:r>
            <w:r>
              <w:rPr>
                <w:rStyle w:val="IndexLink"/>
                <w:rtl w:val="true"/>
              </w:rPr>
              <w:t>(</w:t>
            </w:r>
            <w:r>
              <w:rPr>
                <w:rStyle w:val="IndexLink"/>
                <w:rtl w:val="true"/>
              </w:rPr>
              <w:t>ره</w:t>
            </w:r>
            <w:r>
              <w:rPr>
                <w:rStyle w:val="IndexLink"/>
                <w:rtl w:val="true"/>
              </w:rPr>
              <w:t xml:space="preserve">) </w:t>
            </w:r>
            <w:r>
              <w:rPr>
                <w:rStyle w:val="IndexLink"/>
                <w:rtl w:val="true"/>
              </w:rPr>
              <w:t>مخالف احتیاط در این مسئله است</w:t>
            </w:r>
            <w:r>
              <w:rPr>
                <w:rStyle w:val="IndexLink"/>
                <w:rtl w:val="true"/>
              </w:rPr>
              <w:t>)</w:t>
              <w:tab/>
            </w:r>
            <w:r>
              <w:rPr>
                <w:rStyle w:val="IndexLink"/>
              </w:rPr>
              <w:t>135</w:t>
            </w:r>
          </w:hyperlink>
        </w:p>
        <w:p>
          <w:pPr>
            <w:pStyle w:val="Contents5"/>
            <w:tabs>
              <w:tab w:val="clear" w:pos="7892"/>
              <w:tab w:val="right" w:pos="9026" w:leader="dot"/>
            </w:tabs>
            <w:rPr/>
          </w:pPr>
          <w:hyperlink w:anchor="__RefHeading___Toc377826_222507752">
            <w:r>
              <w:rPr>
                <w:webHidden/>
                <w:rStyle w:val="IndexLink"/>
                <w:rtl w:val="true"/>
              </w:rPr>
              <w:t>(</w:t>
            </w:r>
            <w:r>
              <w:rPr>
                <w:rStyle w:val="IndexLink"/>
                <w:rtl w:val="true"/>
              </w:rPr>
              <w:t>پاسخ شیخ به رأی جناب قمی</w:t>
            </w:r>
            <w:r>
              <w:rPr>
                <w:rStyle w:val="IndexLink"/>
                <w:rtl w:val="true"/>
              </w:rPr>
              <w:t>)</w:t>
              <w:tab/>
            </w:r>
            <w:r>
              <w:rPr>
                <w:rStyle w:val="IndexLink"/>
              </w:rPr>
              <w:t>136</w:t>
            </w:r>
          </w:hyperlink>
        </w:p>
        <w:p>
          <w:pPr>
            <w:pStyle w:val="Contents5"/>
            <w:tabs>
              <w:tab w:val="clear" w:pos="7892"/>
              <w:tab w:val="right" w:pos="9026" w:leader="dot"/>
            </w:tabs>
            <w:rPr/>
          </w:pPr>
          <w:hyperlink w:anchor="__RefHeading___Toc377828_222507752">
            <w:r>
              <w:rPr>
                <w:webHidden/>
                <w:rStyle w:val="IndexLink"/>
                <w:rtl w:val="true"/>
              </w:rPr>
              <w:t>(</w:t>
            </w:r>
            <w:r>
              <w:rPr>
                <w:rStyle w:val="IndexLink"/>
                <w:rtl w:val="true"/>
              </w:rPr>
              <w:t>مؤیّدی بر آنچه گفته شد</w:t>
            </w:r>
            <w:r>
              <w:rPr>
                <w:rStyle w:val="IndexLink"/>
                <w:rtl w:val="true"/>
              </w:rPr>
              <w:t>)</w:t>
              <w:tab/>
            </w:r>
            <w:r>
              <w:rPr>
                <w:rStyle w:val="IndexLink"/>
              </w:rPr>
              <w:t>136</w:t>
            </w:r>
          </w:hyperlink>
        </w:p>
        <w:p>
          <w:pPr>
            <w:pStyle w:val="Contents5"/>
            <w:tabs>
              <w:tab w:val="clear" w:pos="7892"/>
              <w:tab w:val="right" w:pos="9026" w:leader="dot"/>
            </w:tabs>
            <w:rPr/>
          </w:pPr>
          <w:hyperlink w:anchor="__RefHeading___Toc377830_222507752">
            <w:r>
              <w:rPr>
                <w:webHidden/>
                <w:rStyle w:val="IndexLink"/>
                <w:rtl w:val="true"/>
              </w:rPr>
              <w:t>تشریح المسائل</w:t>
            </w:r>
            <w:r>
              <w:rPr>
                <w:rStyle w:val="IndexLink"/>
                <w:rtl w:val="true"/>
              </w:rPr>
              <w:tab/>
            </w:r>
            <w:r>
              <w:rPr>
                <w:rStyle w:val="IndexLink"/>
              </w:rPr>
              <w:t>137</w:t>
            </w:r>
          </w:hyperlink>
        </w:p>
        <w:p>
          <w:pPr>
            <w:pStyle w:val="Contents4"/>
            <w:tabs>
              <w:tab w:val="clear" w:pos="8176"/>
              <w:tab w:val="right" w:pos="9026" w:leader="dot"/>
            </w:tabs>
            <w:rPr/>
          </w:pPr>
          <w:hyperlink w:anchor="__RefHeading___Toc377832_222507752">
            <w:r>
              <w:rPr>
                <w:webHidden/>
                <w:rStyle w:val="IndexLink"/>
                <w:rtl w:val="true"/>
              </w:rPr>
              <w:t>و ینبغی التنبیه علی امور</w:t>
            </w:r>
            <w:r>
              <w:rPr>
                <w:rStyle w:val="IndexLink"/>
                <w:rtl w:val="true"/>
              </w:rPr>
              <w:t>:</w:t>
              <w:tab/>
            </w:r>
            <w:r>
              <w:rPr>
                <w:rStyle w:val="IndexLink"/>
              </w:rPr>
              <w:t>141</w:t>
            </w:r>
          </w:hyperlink>
        </w:p>
        <w:p>
          <w:pPr>
            <w:pStyle w:val="Contents5"/>
            <w:tabs>
              <w:tab w:val="clear" w:pos="7892"/>
              <w:tab w:val="right" w:pos="9026" w:leader="dot"/>
            </w:tabs>
            <w:rPr/>
          </w:pPr>
          <w:hyperlink w:anchor="__RefHeading___Toc377834_222507752">
            <w:r>
              <w:rPr>
                <w:webHidden/>
                <w:rStyle w:val="IndexLink"/>
                <w:rtl w:val="true"/>
              </w:rPr>
              <w:t>الأوّل</w:t>
            </w:r>
            <w:r>
              <w:rPr>
                <w:rStyle w:val="IndexLink"/>
                <w:rtl w:val="true"/>
              </w:rPr>
              <w:tab/>
            </w:r>
            <w:r>
              <w:rPr>
                <w:rStyle w:val="IndexLink"/>
              </w:rPr>
              <w:t>141</w:t>
            </w:r>
          </w:hyperlink>
        </w:p>
        <w:p>
          <w:pPr>
            <w:pStyle w:val="Contents6"/>
            <w:tabs>
              <w:tab w:val="clear" w:pos="7609"/>
              <w:tab w:val="right" w:pos="9026" w:leader="dot"/>
            </w:tabs>
            <w:rPr/>
          </w:pPr>
          <w:hyperlink w:anchor="__RefHeading___Toc377836_222507752">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377838_222507752">
            <w:r>
              <w:rPr>
                <w:webHidden/>
                <w:rStyle w:val="IndexLink"/>
                <w:rtl w:val="true"/>
              </w:rPr>
              <w:t>(</w:t>
            </w:r>
            <w:r>
              <w:rPr>
                <w:rStyle w:val="IndexLink"/>
                <w:rtl w:val="true"/>
              </w:rPr>
              <w:t>تکلیف شبهه موضوعیه هنگامی که در شرطی از شروط رخ می‌دهد</w:t>
            </w:r>
            <w:r>
              <w:rPr>
                <w:rStyle w:val="IndexLink"/>
                <w:rtl w:val="true"/>
              </w:rPr>
              <w:t>)</w:t>
              <w:tab/>
            </w:r>
            <w:r>
              <w:rPr>
                <w:rStyle w:val="IndexLink"/>
              </w:rPr>
              <w:t>142</w:t>
            </w:r>
          </w:hyperlink>
        </w:p>
        <w:p>
          <w:pPr>
            <w:pStyle w:val="Contents6"/>
            <w:tabs>
              <w:tab w:val="clear" w:pos="7609"/>
              <w:tab w:val="right" w:pos="9026" w:leader="dot"/>
            </w:tabs>
            <w:rPr/>
          </w:pPr>
          <w:hyperlink w:anchor="__RefHeading___Toc377840_222507752">
            <w:r>
              <w:rPr>
                <w:webHidden/>
                <w:rStyle w:val="IndexLink"/>
                <w:rtl w:val="true"/>
              </w:rPr>
              <w:t>(</w:t>
            </w:r>
            <w:r>
              <w:rPr>
                <w:rStyle w:val="IndexLink"/>
                <w:rtl w:val="true"/>
              </w:rPr>
              <w:t>دو دلیل حلّی بر ادّعای سقوط شرط مجهول</w:t>
            </w:r>
            <w:r>
              <w:rPr>
                <w:rStyle w:val="IndexLink"/>
                <w:rtl w:val="true"/>
              </w:rPr>
              <w:t>)</w:t>
              <w:tab/>
            </w:r>
            <w:r>
              <w:rPr>
                <w:rStyle w:val="IndexLink"/>
              </w:rPr>
              <w:t>142</w:t>
            </w:r>
          </w:hyperlink>
        </w:p>
        <w:p>
          <w:pPr>
            <w:pStyle w:val="Contents6"/>
            <w:tabs>
              <w:tab w:val="clear" w:pos="7609"/>
              <w:tab w:val="right" w:pos="9026" w:leader="dot"/>
            </w:tabs>
            <w:rPr/>
          </w:pPr>
          <w:hyperlink w:anchor="__RefHeading___Toc377842_222507752">
            <w:r>
              <w:rPr>
                <w:webHidden/>
                <w:rStyle w:val="IndexLink"/>
                <w:rtl w:val="true"/>
              </w:rPr>
              <w:t>(</w:t>
            </w:r>
            <w:r>
              <w:rPr>
                <w:rStyle w:val="IndexLink"/>
                <w:rtl w:val="true"/>
              </w:rPr>
              <w:t>مناقشه شیخ در ادله حضرات</w:t>
            </w:r>
            <w:r>
              <w:rPr>
                <w:rStyle w:val="IndexLink"/>
                <w:rtl w:val="true"/>
              </w:rPr>
              <w:t>)</w:t>
              <w:tab/>
            </w:r>
            <w:r>
              <w:rPr>
                <w:rStyle w:val="IndexLink"/>
              </w:rPr>
              <w:t>143</w:t>
            </w:r>
          </w:hyperlink>
        </w:p>
        <w:p>
          <w:pPr>
            <w:pStyle w:val="Contents6"/>
            <w:tabs>
              <w:tab w:val="clear" w:pos="7609"/>
              <w:tab w:val="right" w:pos="9026" w:leader="dot"/>
            </w:tabs>
            <w:rPr/>
          </w:pPr>
          <w:hyperlink w:anchor="__RefHeading___Toc377844_222507752">
            <w:r>
              <w:rPr>
                <w:webHidden/>
                <w:rStyle w:val="IndexLink"/>
                <w:rtl w:val="true"/>
              </w:rPr>
              <w:t>تشریح المسائل</w:t>
            </w:r>
            <w:r>
              <w:rPr>
                <w:rStyle w:val="IndexLink"/>
                <w:rtl w:val="true"/>
              </w:rPr>
              <w:tab/>
            </w:r>
            <w:r>
              <w:rPr>
                <w:rStyle w:val="IndexLink"/>
              </w:rPr>
              <w:t>144</w:t>
            </w:r>
          </w:hyperlink>
        </w:p>
        <w:p>
          <w:pPr>
            <w:pStyle w:val="Contents6"/>
            <w:tabs>
              <w:tab w:val="clear" w:pos="7609"/>
              <w:tab w:val="right" w:pos="9026" w:leader="dot"/>
            </w:tabs>
            <w:rPr/>
          </w:pPr>
          <w:hyperlink w:anchor="__RefHeading___Toc377846_222507752">
            <w:r>
              <w:rPr>
                <w:webHidden/>
                <w:rStyle w:val="IndexLink"/>
                <w:rtl w:val="true"/>
              </w:rPr>
              <w:t>تلخیص المطالب</w:t>
            </w:r>
            <w:r>
              <w:rPr>
                <w:rStyle w:val="IndexLink"/>
                <w:rtl w:val="true"/>
              </w:rPr>
              <w:tab/>
            </w:r>
            <w:r>
              <w:rPr>
                <w:rStyle w:val="IndexLink"/>
              </w:rPr>
              <w:t>149</w:t>
            </w:r>
          </w:hyperlink>
        </w:p>
        <w:p>
          <w:pPr>
            <w:pStyle w:val="Contents6"/>
            <w:tabs>
              <w:tab w:val="clear" w:pos="7609"/>
              <w:tab w:val="right" w:pos="9026" w:leader="dot"/>
            </w:tabs>
            <w:rPr/>
          </w:pPr>
          <w:hyperlink w:anchor="__RefHeading___Toc377848_222507752">
            <w:r>
              <w:rPr>
                <w:webHidden/>
                <w:rStyle w:val="IndexLink"/>
                <w:rtl w:val="true"/>
              </w:rPr>
              <w:t>نکته</w:t>
            </w:r>
            <w:r>
              <w:rPr>
                <w:rStyle w:val="IndexLink"/>
                <w:rtl w:val="true"/>
              </w:rPr>
              <w:t>:</w:t>
              <w:tab/>
            </w:r>
            <w:r>
              <w:rPr>
                <w:rStyle w:val="IndexLink"/>
              </w:rPr>
              <w:t>150</w:t>
            </w:r>
          </w:hyperlink>
        </w:p>
        <w:p>
          <w:pPr>
            <w:pStyle w:val="Contents5"/>
            <w:tabs>
              <w:tab w:val="clear" w:pos="7892"/>
              <w:tab w:val="right" w:pos="9026" w:leader="dot"/>
            </w:tabs>
            <w:rPr/>
          </w:pPr>
          <w:hyperlink w:anchor="__RefHeading___Toc377850_222507752">
            <w:r>
              <w:rPr>
                <w:webHidden/>
                <w:rStyle w:val="IndexLink"/>
                <w:rtl w:val="true"/>
              </w:rPr>
              <w:t xml:space="preserve">تنبیه دوم </w:t>
            </w:r>
            <w:r>
              <w:rPr>
                <w:rStyle w:val="IndexLink"/>
                <w:rtl w:val="true"/>
              </w:rPr>
              <w:t>(</w:t>
            </w:r>
            <w:r>
              <w:rPr>
                <w:rStyle w:val="IndexLink"/>
                <w:rtl w:val="true"/>
              </w:rPr>
              <w:t>در چگونگی نیّت در نمازهای متعدّده در هنگام مشتبه شدن قبله و امثال آن</w:t>
            </w:r>
            <w:r>
              <w:rPr>
                <w:rStyle w:val="IndexLink"/>
                <w:rtl w:val="true"/>
              </w:rPr>
              <w:t>)</w:t>
              <w:tab/>
            </w:r>
            <w:r>
              <w:rPr>
                <w:rStyle w:val="IndexLink"/>
              </w:rPr>
              <w:t>152</w:t>
            </w:r>
          </w:hyperlink>
        </w:p>
        <w:p>
          <w:pPr>
            <w:pStyle w:val="Contents6"/>
            <w:tabs>
              <w:tab w:val="clear" w:pos="7609"/>
              <w:tab w:val="right" w:pos="9026" w:leader="dot"/>
            </w:tabs>
            <w:rPr/>
          </w:pPr>
          <w:hyperlink w:anchor="__RefHeading___Toc377852_222507752">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77854_222507752">
            <w:r>
              <w:rPr>
                <w:webHidden/>
                <w:rStyle w:val="IndexLink"/>
                <w:rtl w:val="true"/>
              </w:rPr>
              <w:t>تشریح المسائل</w:t>
            </w:r>
            <w:r>
              <w:rPr>
                <w:rStyle w:val="IndexLink"/>
                <w:rtl w:val="true"/>
              </w:rPr>
              <w:tab/>
            </w:r>
            <w:r>
              <w:rPr>
                <w:rStyle w:val="IndexLink"/>
              </w:rPr>
              <w:t>153</w:t>
            </w:r>
          </w:hyperlink>
        </w:p>
        <w:p>
          <w:pPr>
            <w:pStyle w:val="Contents6"/>
            <w:tabs>
              <w:tab w:val="clear" w:pos="7609"/>
              <w:tab w:val="right" w:pos="9026" w:leader="dot"/>
            </w:tabs>
            <w:rPr/>
          </w:pPr>
          <w:hyperlink w:anchor="__RefHeading___Toc377856_222507752">
            <w:r>
              <w:rPr>
                <w:webHidden/>
                <w:rStyle w:val="IndexLink"/>
                <w:rtl w:val="true"/>
              </w:rPr>
              <w:t>«</w:t>
            </w:r>
            <w:r>
              <w:rPr>
                <w:rStyle w:val="IndexLink"/>
                <w:rtl w:val="true"/>
              </w:rPr>
              <w:t>تلخیص المطالب</w:t>
            </w:r>
            <w:r>
              <w:rPr>
                <w:rStyle w:val="IndexLink"/>
                <w:rtl w:val="true"/>
              </w:rPr>
              <w:t>»</w:t>
              <w:tab/>
            </w:r>
            <w:r>
              <w:rPr>
                <w:rStyle w:val="IndexLink"/>
              </w:rPr>
              <w:t>156</w:t>
            </w:r>
          </w:hyperlink>
        </w:p>
        <w:p>
          <w:pPr>
            <w:pStyle w:val="Contents6"/>
            <w:tabs>
              <w:tab w:val="clear" w:pos="7609"/>
              <w:tab w:val="right" w:pos="9026" w:leader="dot"/>
            </w:tabs>
            <w:rPr/>
          </w:pPr>
          <w:hyperlink w:anchor="__RefHeading___Toc377858_222507752">
            <w:r>
              <w:rPr>
                <w:webHidden/>
                <w:rStyle w:val="IndexLink"/>
                <w:rtl w:val="true"/>
              </w:rPr>
              <w:t>نکته</w:t>
            </w:r>
            <w:r>
              <w:rPr>
                <w:rStyle w:val="IndexLink"/>
                <w:rtl w:val="true"/>
              </w:rPr>
              <w:t>:</w:t>
              <w:tab/>
            </w:r>
            <w:r>
              <w:rPr>
                <w:rStyle w:val="IndexLink"/>
              </w:rPr>
              <w:t>156</w:t>
            </w:r>
          </w:hyperlink>
        </w:p>
        <w:p>
          <w:pPr>
            <w:pStyle w:val="Contents5"/>
            <w:tabs>
              <w:tab w:val="clear" w:pos="7892"/>
              <w:tab w:val="right" w:pos="9026" w:leader="dot"/>
            </w:tabs>
            <w:rPr/>
          </w:pPr>
          <w:hyperlink w:anchor="__RefHeading___Toc377860_222507752">
            <w:r>
              <w:rPr>
                <w:webHidden/>
                <w:rStyle w:val="IndexLink"/>
                <w:rtl w:val="true"/>
              </w:rPr>
              <w:t xml:space="preserve">تنبیه سوم </w:t>
            </w:r>
            <w:r>
              <w:rPr>
                <w:rStyle w:val="IndexLink"/>
                <w:rtl w:val="true"/>
              </w:rPr>
              <w:t>(</w:t>
            </w:r>
            <w:r>
              <w:rPr>
                <w:rStyle w:val="IndexLink"/>
                <w:rtl w:val="true"/>
              </w:rPr>
              <w:t>در اینکه وجوب هریک از محتملات عقلی است و نه شرعی</w:t>
            </w:r>
            <w:r>
              <w:rPr>
                <w:rStyle w:val="IndexLink"/>
                <w:rtl w:val="true"/>
              </w:rPr>
              <w:t>)</w:t>
              <w:tab/>
            </w:r>
            <w:r>
              <w:rPr>
                <w:rStyle w:val="IndexLink"/>
              </w:rPr>
              <w:t>159</w:t>
            </w:r>
          </w:hyperlink>
        </w:p>
        <w:p>
          <w:pPr>
            <w:pStyle w:val="Contents6"/>
            <w:tabs>
              <w:tab w:val="clear" w:pos="7609"/>
              <w:tab w:val="right" w:pos="9026" w:leader="dot"/>
            </w:tabs>
            <w:rPr/>
          </w:pPr>
          <w:hyperlink w:anchor="__RefHeading___Toc377862_222507752">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377864_222507752">
            <w:r>
              <w:rPr>
                <w:webHidden/>
                <w:rStyle w:val="IndexLink"/>
                <w:rtl w:val="true"/>
              </w:rPr>
              <w:t>تشریح المسائل</w:t>
            </w:r>
            <w:r>
              <w:rPr>
                <w:rStyle w:val="IndexLink"/>
                <w:rtl w:val="true"/>
              </w:rPr>
              <w:tab/>
            </w:r>
            <w:r>
              <w:rPr>
                <w:rStyle w:val="IndexLink"/>
              </w:rPr>
              <w:t>160</w:t>
            </w:r>
          </w:hyperlink>
        </w:p>
        <w:p>
          <w:pPr>
            <w:pStyle w:val="Contents5"/>
            <w:tabs>
              <w:tab w:val="clear" w:pos="7892"/>
              <w:tab w:val="right" w:pos="9026" w:leader="dot"/>
            </w:tabs>
            <w:rPr/>
          </w:pPr>
          <w:hyperlink w:anchor="__RefHeading___Toc377866_222507752">
            <w:r>
              <w:rPr>
                <w:webHidden/>
                <w:rStyle w:val="IndexLink"/>
                <w:rtl w:val="true"/>
              </w:rPr>
              <w:t>تنبیه چهارم</w:t>
            </w:r>
            <w:r>
              <w:rPr>
                <w:rStyle w:val="IndexLink"/>
                <w:rtl w:val="true"/>
              </w:rPr>
              <w:tab/>
            </w:r>
            <w:r>
              <w:rPr>
                <w:rStyle w:val="IndexLink"/>
              </w:rPr>
              <w:t>162</w:t>
            </w:r>
          </w:hyperlink>
        </w:p>
        <w:p>
          <w:pPr>
            <w:pStyle w:val="Contents6"/>
            <w:tabs>
              <w:tab w:val="clear" w:pos="7609"/>
              <w:tab w:val="right" w:pos="9026" w:leader="dot"/>
            </w:tabs>
            <w:rPr/>
          </w:pPr>
          <w:hyperlink w:anchor="__RefHeading___Toc377868_222507752">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377870_222507752">
            <w:r>
              <w:rPr>
                <w:webHidden/>
                <w:rStyle w:val="IndexLink"/>
                <w:rtl w:val="true"/>
              </w:rPr>
              <w:t>تشریح المسائل</w:t>
            </w:r>
            <w:r>
              <w:rPr>
                <w:rStyle w:val="IndexLink"/>
                <w:rtl w:val="true"/>
              </w:rPr>
              <w:tab/>
            </w:r>
            <w:r>
              <w:rPr>
                <w:rStyle w:val="IndexLink"/>
              </w:rPr>
              <w:t>162</w:t>
            </w:r>
          </w:hyperlink>
        </w:p>
        <w:p>
          <w:pPr>
            <w:pStyle w:val="Contents5"/>
            <w:tabs>
              <w:tab w:val="clear" w:pos="7892"/>
              <w:tab w:val="right" w:pos="9026" w:leader="dot"/>
            </w:tabs>
            <w:rPr/>
          </w:pPr>
          <w:hyperlink w:anchor="__RefHeading___Toc377872_222507752">
            <w:r>
              <w:rPr>
                <w:webHidden/>
                <w:rStyle w:val="IndexLink"/>
                <w:rtl w:val="true"/>
              </w:rPr>
              <w:t>تنبیه پنجم</w:t>
            </w:r>
            <w:r>
              <w:rPr>
                <w:rStyle w:val="IndexLink"/>
                <w:rtl w:val="true"/>
              </w:rPr>
              <w:tab/>
            </w:r>
            <w:r>
              <w:rPr>
                <w:rStyle w:val="IndexLink"/>
              </w:rPr>
              <w:t>165</w:t>
            </w:r>
          </w:hyperlink>
        </w:p>
        <w:p>
          <w:pPr>
            <w:pStyle w:val="Contents6"/>
            <w:tabs>
              <w:tab w:val="clear" w:pos="7609"/>
              <w:tab w:val="right" w:pos="9026" w:leader="dot"/>
            </w:tabs>
            <w:rPr/>
          </w:pPr>
          <w:hyperlink w:anchor="__RefHeading___Toc377874_222507752">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377876_222507752">
            <w:r>
              <w:rPr>
                <w:webHidden/>
                <w:rStyle w:val="IndexLink"/>
                <w:rtl w:val="true"/>
              </w:rPr>
              <w:t>تشریح المسائل</w:t>
            </w:r>
            <w:r>
              <w:rPr>
                <w:rStyle w:val="IndexLink"/>
                <w:rtl w:val="true"/>
              </w:rPr>
              <w:tab/>
            </w:r>
            <w:r>
              <w:rPr>
                <w:rStyle w:val="IndexLink"/>
              </w:rPr>
              <w:t>166</w:t>
            </w:r>
          </w:hyperlink>
        </w:p>
        <w:p>
          <w:pPr>
            <w:pStyle w:val="Contents5"/>
            <w:tabs>
              <w:tab w:val="clear" w:pos="7892"/>
              <w:tab w:val="right" w:pos="9026" w:leader="dot"/>
            </w:tabs>
            <w:rPr/>
          </w:pPr>
          <w:hyperlink w:anchor="__RefHeading___Toc377878_222507752">
            <w:r>
              <w:rPr>
                <w:webHidden/>
                <w:rStyle w:val="IndexLink"/>
                <w:rtl w:val="true"/>
              </w:rPr>
              <w:t>تنبیه ششم</w:t>
            </w:r>
            <w:r>
              <w:rPr>
                <w:rStyle w:val="IndexLink"/>
                <w:rtl w:val="true"/>
              </w:rPr>
              <w:tab/>
            </w:r>
            <w:r>
              <w:rPr>
                <w:rStyle w:val="IndexLink"/>
              </w:rPr>
              <w:t>172</w:t>
            </w:r>
          </w:hyperlink>
        </w:p>
        <w:p>
          <w:pPr>
            <w:pStyle w:val="Contents6"/>
            <w:tabs>
              <w:tab w:val="clear" w:pos="7609"/>
              <w:tab w:val="right" w:pos="9026" w:leader="dot"/>
            </w:tabs>
            <w:rPr/>
          </w:pPr>
          <w:hyperlink w:anchor="__RefHeading___Toc377880_222507752">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377882_222507752">
            <w:r>
              <w:rPr>
                <w:webHidden/>
                <w:rStyle w:val="IndexLink"/>
                <w:rtl w:val="true"/>
              </w:rPr>
              <w:t>تشریح المسائل</w:t>
            </w:r>
            <w:r>
              <w:rPr>
                <w:rStyle w:val="IndexLink"/>
                <w:rtl w:val="true"/>
              </w:rPr>
              <w:tab/>
            </w:r>
            <w:r>
              <w:rPr>
                <w:rStyle w:val="IndexLink"/>
              </w:rPr>
              <w:t>172</w:t>
            </w:r>
          </w:hyperlink>
        </w:p>
        <w:p>
          <w:pPr>
            <w:pStyle w:val="Contents5"/>
            <w:tabs>
              <w:tab w:val="clear" w:pos="7892"/>
              <w:tab w:val="right" w:pos="9026" w:leader="dot"/>
            </w:tabs>
            <w:rPr/>
          </w:pPr>
          <w:hyperlink w:anchor="__RefHeading___Toc377884_222507752">
            <w:r>
              <w:rPr>
                <w:webHidden/>
                <w:rStyle w:val="IndexLink"/>
                <w:rtl w:val="true"/>
              </w:rPr>
              <w:t>تنبیه هفتم</w:t>
            </w:r>
            <w:r>
              <w:rPr>
                <w:rStyle w:val="IndexLink"/>
                <w:rtl w:val="true"/>
              </w:rPr>
              <w:t>: (</w:t>
            </w:r>
            <w:r>
              <w:rPr>
                <w:rStyle w:val="IndexLink"/>
                <w:rtl w:val="true"/>
              </w:rPr>
              <w:t>در این که واجب مشتبه دو عمل مترتب و متناوب باشد</w:t>
            </w:r>
            <w:r>
              <w:rPr>
                <w:rStyle w:val="IndexLink"/>
                <w:rtl w:val="true"/>
              </w:rPr>
              <w:t>)</w:t>
              <w:tab/>
            </w:r>
            <w:r>
              <w:rPr>
                <w:rStyle w:val="IndexLink"/>
              </w:rPr>
              <w:t>177</w:t>
            </w:r>
          </w:hyperlink>
        </w:p>
        <w:p>
          <w:pPr>
            <w:pStyle w:val="Contents6"/>
            <w:tabs>
              <w:tab w:val="clear" w:pos="7609"/>
              <w:tab w:val="right" w:pos="9026" w:leader="dot"/>
            </w:tabs>
            <w:rPr/>
          </w:pPr>
          <w:hyperlink w:anchor="__RefHeading___Toc377886_222507752">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377888_222507752">
            <w:r>
              <w:rPr>
                <w:webHidden/>
                <w:rStyle w:val="IndexLink"/>
                <w:rtl w:val="true"/>
              </w:rPr>
              <w:t>تشریح المسائل</w:t>
            </w:r>
            <w:r>
              <w:rPr>
                <w:rStyle w:val="IndexLink"/>
                <w:rtl w:val="true"/>
              </w:rPr>
              <w:tab/>
            </w:r>
            <w:r>
              <w:rPr>
                <w:rStyle w:val="IndexLink"/>
              </w:rPr>
              <w:t>180</w:t>
            </w:r>
          </w:hyperlink>
        </w:p>
        <w:p>
          <w:pPr>
            <w:pStyle w:val="Contents6"/>
            <w:tabs>
              <w:tab w:val="clear" w:pos="7609"/>
              <w:tab w:val="right" w:pos="9026" w:leader="dot"/>
            </w:tabs>
            <w:rPr/>
          </w:pPr>
          <w:hyperlink w:anchor="__RefHeading___Toc377890_222507752">
            <w:r>
              <w:rPr>
                <w:webHidden/>
                <w:rStyle w:val="IndexLink"/>
                <w:rtl w:val="true"/>
              </w:rPr>
              <w:t>تلخیص المطالب</w:t>
            </w:r>
            <w:r>
              <w:rPr>
                <w:rStyle w:val="IndexLink"/>
                <w:rtl w:val="true"/>
              </w:rPr>
              <w:tab/>
            </w:r>
            <w:r>
              <w:rPr>
                <w:rStyle w:val="IndexLink"/>
              </w:rPr>
              <w:t>186</w:t>
            </w:r>
          </w:hyperlink>
        </w:p>
        <w:p>
          <w:pPr>
            <w:pStyle w:val="Contents6"/>
            <w:tabs>
              <w:tab w:val="clear" w:pos="7609"/>
              <w:tab w:val="right" w:pos="9026" w:leader="dot"/>
            </w:tabs>
            <w:rPr/>
          </w:pPr>
          <w:hyperlink w:anchor="__RefHeading___Toc377892_222507752">
            <w:r>
              <w:rPr>
                <w:webHidden/>
                <w:rStyle w:val="IndexLink"/>
                <w:rtl w:val="true"/>
              </w:rPr>
              <w:t>خلاصه</w:t>
            </w:r>
            <w:r>
              <w:rPr>
                <w:rStyle w:val="IndexLink"/>
                <w:rtl w:val="true"/>
              </w:rPr>
              <w:t>:</w:t>
              <w:tab/>
            </w:r>
            <w:r>
              <w:rPr>
                <w:rStyle w:val="IndexLink"/>
              </w:rPr>
              <w:t>188</w:t>
            </w:r>
          </w:hyperlink>
        </w:p>
        <w:p>
          <w:pPr>
            <w:pStyle w:val="Contents3"/>
            <w:tabs>
              <w:tab w:val="clear" w:pos="8459"/>
              <w:tab w:val="right" w:pos="9026" w:leader="dot"/>
            </w:tabs>
            <w:rPr/>
          </w:pPr>
          <w:hyperlink w:anchor="__RefHeading___Toc377894_222507752">
            <w:r>
              <w:rPr>
                <w:webHidden/>
                <w:rStyle w:val="IndexLink"/>
                <w:rtl w:val="true"/>
              </w:rPr>
              <w:t>مقام دوّم از بحث</w:t>
            </w:r>
            <w:r>
              <w:rPr>
                <w:rStyle w:val="IndexLink"/>
                <w:rtl w:val="true"/>
              </w:rPr>
              <w:t>: (</w:t>
            </w:r>
            <w:r>
              <w:rPr>
                <w:rStyle w:val="IndexLink"/>
                <w:rtl w:val="true"/>
              </w:rPr>
              <w:t>در جائی است که امر دائر شده در واجب میان اقل و اکثر</w:t>
            </w:r>
            <w:r>
              <w:rPr>
                <w:rStyle w:val="IndexLink"/>
                <w:rtl w:val="true"/>
              </w:rPr>
              <w:t>)</w:t>
              <w:tab/>
            </w:r>
            <w:r>
              <w:rPr>
                <w:rStyle w:val="IndexLink"/>
              </w:rPr>
              <w:t>189</w:t>
            </w:r>
          </w:hyperlink>
        </w:p>
        <w:p>
          <w:pPr>
            <w:pStyle w:val="Contents4"/>
            <w:tabs>
              <w:tab w:val="clear" w:pos="8176"/>
              <w:tab w:val="right" w:pos="9026" w:leader="dot"/>
            </w:tabs>
            <w:rPr/>
          </w:pPr>
          <w:hyperlink w:anchor="__RefHeading___Toc377896_22250775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77898_222507752">
            <w:r>
              <w:rPr>
                <w:webHidden/>
                <w:rStyle w:val="IndexLink"/>
                <w:rtl w:val="true"/>
              </w:rPr>
              <w:t>[</w:t>
            </w:r>
            <w:r>
              <w:rPr>
                <w:rStyle w:val="IndexLink"/>
                <w:rtl w:val="true"/>
              </w:rPr>
              <w:t>قسم اوّل</w:t>
            </w:r>
            <w:r>
              <w:rPr>
                <w:rStyle w:val="IndexLink"/>
                <w:rtl w:val="true"/>
              </w:rPr>
              <w:t>] (</w:t>
            </w:r>
            <w:r>
              <w:rPr>
                <w:rStyle w:val="IndexLink"/>
                <w:rtl w:val="true"/>
              </w:rPr>
              <w:t>مسئله چهارگانه قسم اوّل که همان شک در جزء خارجی است</w:t>
            </w:r>
            <w:r>
              <w:rPr>
                <w:rStyle w:val="IndexLink"/>
                <w:rtl w:val="true"/>
              </w:rPr>
              <w:t>.)</w:t>
              <w:tab/>
            </w:r>
            <w:r>
              <w:rPr>
                <w:rStyle w:val="IndexLink"/>
              </w:rPr>
              <w:t>201</w:t>
            </w:r>
          </w:hyperlink>
        </w:p>
        <w:p>
          <w:pPr>
            <w:pStyle w:val="Contents5"/>
            <w:tabs>
              <w:tab w:val="clear" w:pos="7892"/>
              <w:tab w:val="right" w:pos="9026" w:leader="dot"/>
            </w:tabs>
            <w:rPr/>
          </w:pPr>
          <w:hyperlink w:anchor="__RefHeading___Toc377900_222507752">
            <w:r>
              <w:rPr>
                <w:webHidden/>
                <w:rStyle w:val="IndexLink"/>
                <w:rtl w:val="true"/>
              </w:rPr>
              <w:t>[</w:t>
            </w:r>
            <w:r>
              <w:rPr>
                <w:rStyle w:val="IndexLink"/>
                <w:rtl w:val="true"/>
              </w:rPr>
              <w:t>اولین مسئله از آن چهار مسئله</w:t>
            </w:r>
            <w:r>
              <w:rPr>
                <w:rStyle w:val="IndexLink"/>
                <w:rtl w:val="true"/>
              </w:rPr>
              <w:t>:]</w:t>
              <w:tab/>
            </w:r>
            <w:r>
              <w:rPr>
                <w:rStyle w:val="IndexLink"/>
              </w:rPr>
              <w:t>201</w:t>
            </w:r>
          </w:hyperlink>
        </w:p>
        <w:p>
          <w:pPr>
            <w:pStyle w:val="Contents6"/>
            <w:tabs>
              <w:tab w:val="clear" w:pos="7609"/>
              <w:tab w:val="right" w:pos="9026" w:leader="dot"/>
            </w:tabs>
            <w:rPr/>
          </w:pPr>
          <w:hyperlink w:anchor="__RefHeading___Toc377902_222507752">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377904_222507752">
            <w:r>
              <w:rPr>
                <w:webHidden/>
                <w:rStyle w:val="IndexLink"/>
                <w:rtl w:val="true"/>
              </w:rPr>
              <w:t>(</w:t>
            </w:r>
            <w:r>
              <w:rPr>
                <w:rStyle w:val="IndexLink"/>
                <w:rtl w:val="true"/>
              </w:rPr>
              <w:t>مشهور در این مسئله اجراء اصل برائت است</w:t>
            </w:r>
            <w:r>
              <w:rPr>
                <w:rStyle w:val="IndexLink"/>
                <w:rtl w:val="true"/>
              </w:rPr>
              <w:t>)</w:t>
              <w:tab/>
            </w:r>
            <w:r>
              <w:rPr>
                <w:rStyle w:val="IndexLink"/>
              </w:rPr>
              <w:t>202</w:t>
            </w:r>
          </w:hyperlink>
        </w:p>
        <w:p>
          <w:pPr>
            <w:pStyle w:val="Contents6"/>
            <w:tabs>
              <w:tab w:val="clear" w:pos="7609"/>
              <w:tab w:val="right" w:pos="9026" w:leader="dot"/>
            </w:tabs>
            <w:rPr/>
          </w:pPr>
          <w:hyperlink w:anchor="__RefHeading___Toc377906_222507752">
            <w:r>
              <w:rPr>
                <w:webHidden/>
                <w:rStyle w:val="IndexLink"/>
                <w:rtl w:val="true"/>
              </w:rPr>
              <w:t>(</w:t>
            </w:r>
            <w:r>
              <w:rPr>
                <w:rStyle w:val="IndexLink"/>
                <w:rtl w:val="true"/>
              </w:rPr>
              <w:t>مختار شیخ نیز در این مسئله اجراء برائت است</w:t>
            </w:r>
            <w:r>
              <w:rPr>
                <w:rStyle w:val="IndexLink"/>
                <w:rtl w:val="true"/>
              </w:rPr>
              <w:t>)</w:t>
              <w:tab/>
            </w:r>
            <w:r>
              <w:rPr>
                <w:rStyle w:val="IndexLink"/>
              </w:rPr>
              <w:t>202</w:t>
            </w:r>
          </w:hyperlink>
        </w:p>
        <w:p>
          <w:pPr>
            <w:pStyle w:val="Contents6"/>
            <w:tabs>
              <w:tab w:val="clear" w:pos="7609"/>
              <w:tab w:val="right" w:pos="9026" w:leader="dot"/>
            </w:tabs>
            <w:rPr/>
          </w:pPr>
          <w:hyperlink w:anchor="__RefHeading___Toc377908_222507752">
            <w:r>
              <w:rPr>
                <w:webHidden/>
                <w:rStyle w:val="IndexLink"/>
                <w:rtl w:val="true"/>
              </w:rPr>
              <w:t>(</w:t>
            </w:r>
            <w:r>
              <w:rPr>
                <w:rStyle w:val="IndexLink"/>
                <w:rtl w:val="true"/>
              </w:rPr>
              <w:t>دلیل عقلی بر اجرای برائت در شک در جزئیّت</w:t>
            </w:r>
            <w:r>
              <w:rPr>
                <w:rStyle w:val="IndexLink"/>
                <w:rtl w:val="true"/>
              </w:rPr>
              <w:t>)</w:t>
              <w:tab/>
            </w:r>
            <w:r>
              <w:rPr>
                <w:rStyle w:val="IndexLink"/>
              </w:rPr>
              <w:t>202</w:t>
            </w:r>
          </w:hyperlink>
        </w:p>
        <w:p>
          <w:pPr>
            <w:pStyle w:val="Contents6"/>
            <w:tabs>
              <w:tab w:val="clear" w:pos="7609"/>
              <w:tab w:val="right" w:pos="9026" w:leader="dot"/>
            </w:tabs>
            <w:rPr/>
          </w:pPr>
          <w:hyperlink w:anchor="__RefHeading___Toc377910_222507752">
            <w:r>
              <w:rPr>
                <w:webHidden/>
                <w:rStyle w:val="IndexLink"/>
                <w:rtl w:val="true"/>
              </w:rPr>
              <w:t>تشریح المسائل</w:t>
            </w:r>
            <w:r>
              <w:rPr>
                <w:rStyle w:val="IndexLink"/>
                <w:rtl w:val="true"/>
              </w:rPr>
              <w:tab/>
            </w:r>
            <w:r>
              <w:rPr>
                <w:rStyle w:val="IndexLink"/>
              </w:rPr>
              <w:t>203</w:t>
            </w:r>
          </w:hyperlink>
        </w:p>
        <w:p>
          <w:pPr>
            <w:pStyle w:val="Contents6"/>
            <w:tabs>
              <w:tab w:val="clear" w:pos="7609"/>
              <w:tab w:val="right" w:pos="9026" w:leader="dot"/>
            </w:tabs>
            <w:rPr/>
          </w:pPr>
          <w:hyperlink w:anchor="__RefHeading___Toc377912_222507752">
            <w:r>
              <w:rPr>
                <w:webHidden/>
                <w:rStyle w:val="IndexLink"/>
                <w:rtl w:val="true"/>
              </w:rPr>
              <w:t>اشکال</w:t>
            </w:r>
            <w:r>
              <w:rPr>
                <w:rStyle w:val="IndexLink"/>
                <w:rtl w:val="true"/>
              </w:rPr>
              <w:t>:</w:t>
              <w:tab/>
            </w:r>
            <w:r>
              <w:rPr>
                <w:rStyle w:val="IndexLink"/>
              </w:rPr>
              <w:t>211</w:t>
            </w:r>
          </w:hyperlink>
        </w:p>
        <w:p>
          <w:pPr>
            <w:pStyle w:val="Contents6"/>
            <w:tabs>
              <w:tab w:val="clear" w:pos="7609"/>
              <w:tab w:val="right" w:pos="9026" w:leader="dot"/>
            </w:tabs>
            <w:rPr/>
          </w:pPr>
          <w:hyperlink w:anchor="__RefHeading___Toc377914_222507752">
            <w:r>
              <w:rPr>
                <w:webHidden/>
                <w:rStyle w:val="IndexLink"/>
                <w:rtl w:val="true"/>
              </w:rPr>
              <w:t>پاسخ</w:t>
            </w:r>
            <w:r>
              <w:rPr>
                <w:rStyle w:val="IndexLink"/>
                <w:rtl w:val="true"/>
              </w:rPr>
              <w:t>:</w:t>
              <w:tab/>
            </w:r>
            <w:r>
              <w:rPr>
                <w:rStyle w:val="IndexLink"/>
              </w:rPr>
              <w:t>211</w:t>
            </w:r>
          </w:hyperlink>
        </w:p>
        <w:p>
          <w:pPr>
            <w:pStyle w:val="Contents6"/>
            <w:tabs>
              <w:tab w:val="clear" w:pos="7609"/>
              <w:tab w:val="right" w:pos="9026" w:leader="dot"/>
            </w:tabs>
            <w:rPr/>
          </w:pPr>
          <w:hyperlink w:anchor="__RefHeading___Toc377916_222507752">
            <w:r>
              <w:rPr>
                <w:webHidden/>
                <w:rStyle w:val="IndexLink"/>
                <w:rtl w:val="true"/>
              </w:rPr>
              <w:t>(</w:t>
            </w:r>
            <w:r>
              <w:rPr>
                <w:rStyle w:val="IndexLink"/>
                <w:rtl w:val="true"/>
              </w:rPr>
              <w:t>مؤاخذه عبد در صورتی که عاجز از تحصیل علم به جزء مشکوک باشد قبح است</w:t>
            </w:r>
            <w:r>
              <w:rPr>
                <w:rStyle w:val="IndexLink"/>
                <w:rtl w:val="true"/>
              </w:rPr>
              <w:t>)</w:t>
              <w:tab/>
            </w:r>
            <w:r>
              <w:rPr>
                <w:rStyle w:val="IndexLink"/>
              </w:rPr>
              <w:t>211</w:t>
            </w:r>
          </w:hyperlink>
        </w:p>
        <w:p>
          <w:pPr>
            <w:pStyle w:val="Contents6"/>
            <w:tabs>
              <w:tab w:val="clear" w:pos="7609"/>
              <w:tab w:val="right" w:pos="9026" w:leader="dot"/>
            </w:tabs>
            <w:rPr/>
          </w:pPr>
          <w:hyperlink w:anchor="__RefHeading___Toc377918_222507752">
            <w:r>
              <w:rPr>
                <w:webHidden/>
                <w:rStyle w:val="IndexLink"/>
                <w:rtl w:val="true"/>
              </w:rPr>
              <w:t>تشریح المسائل</w:t>
            </w:r>
            <w:r>
              <w:rPr>
                <w:rStyle w:val="IndexLink"/>
                <w:rtl w:val="true"/>
              </w:rPr>
              <w:tab/>
            </w:r>
            <w:r>
              <w:rPr>
                <w:rStyle w:val="IndexLink"/>
              </w:rPr>
              <w:t>212</w:t>
            </w:r>
          </w:hyperlink>
        </w:p>
        <w:p>
          <w:pPr>
            <w:pStyle w:val="Contents6"/>
            <w:tabs>
              <w:tab w:val="clear" w:pos="7609"/>
              <w:tab w:val="right" w:pos="9026" w:leader="dot"/>
            </w:tabs>
            <w:rPr/>
          </w:pPr>
          <w:hyperlink w:anchor="__RefHeading___Toc377920_222507752">
            <w:r>
              <w:rPr>
                <w:webHidden/>
                <w:rStyle w:val="IndexLink"/>
                <w:rtl w:val="true"/>
              </w:rPr>
              <w:t>(</w:t>
            </w:r>
            <w:r>
              <w:rPr>
                <w:rStyle w:val="IndexLink"/>
                <w:rtl w:val="true"/>
              </w:rPr>
              <w:t>اشکال</w:t>
            </w:r>
            <w:r>
              <w:rPr>
                <w:rStyle w:val="IndexLink"/>
                <w:rtl w:val="true"/>
              </w:rPr>
              <w:t>)</w:t>
              <w:tab/>
            </w:r>
            <w:r>
              <w:rPr>
                <w:rStyle w:val="IndexLink"/>
              </w:rPr>
              <w:t>217</w:t>
            </w:r>
          </w:hyperlink>
        </w:p>
        <w:p>
          <w:pPr>
            <w:pStyle w:val="Contents6"/>
            <w:tabs>
              <w:tab w:val="clear" w:pos="7609"/>
              <w:tab w:val="right" w:pos="9026" w:leader="dot"/>
            </w:tabs>
            <w:rPr/>
          </w:pPr>
          <w:hyperlink w:anchor="__RefHeading___Toc377922_222507752">
            <w:r>
              <w:rPr>
                <w:webHidden/>
                <w:rStyle w:val="IndexLink"/>
                <w:rtl w:val="true"/>
              </w:rPr>
              <w:t>(</w:t>
            </w:r>
            <w:r>
              <w:rPr>
                <w:rStyle w:val="IndexLink"/>
                <w:rtl w:val="true"/>
              </w:rPr>
              <w:t>پاسخ</w:t>
            </w:r>
            <w:r>
              <w:rPr>
                <w:rStyle w:val="IndexLink"/>
                <w:rtl w:val="true"/>
              </w:rPr>
              <w:t>)</w:t>
              <w:tab/>
            </w:r>
            <w:r>
              <w:rPr>
                <w:rStyle w:val="IndexLink"/>
              </w:rPr>
              <w:t>217</w:t>
            </w:r>
          </w:hyperlink>
        </w:p>
        <w:p>
          <w:pPr>
            <w:pStyle w:val="Contents6"/>
            <w:tabs>
              <w:tab w:val="clear" w:pos="7609"/>
              <w:tab w:val="right" w:pos="9026" w:leader="dot"/>
            </w:tabs>
            <w:rPr/>
          </w:pPr>
          <w:hyperlink w:anchor="__RefHeading___Toc377924_222507752">
            <w:r>
              <w:rPr>
                <w:webHidden/>
                <w:rStyle w:val="IndexLink"/>
                <w:rtl w:val="true"/>
              </w:rPr>
              <w:t xml:space="preserve">% </w:t>
            </w:r>
            <w:r>
              <w:rPr>
                <w:rStyle w:val="IndexLink"/>
                <w:rtl w:val="true"/>
              </w:rPr>
              <w:t>تشریح المسائل</w:t>
            </w:r>
            <w:r>
              <w:rPr>
                <w:rStyle w:val="IndexLink"/>
                <w:rtl w:val="true"/>
              </w:rPr>
              <w:tab/>
            </w:r>
            <w:r>
              <w:rPr>
                <w:rStyle w:val="IndexLink"/>
              </w:rPr>
              <w:t>219</w:t>
            </w:r>
          </w:hyperlink>
        </w:p>
        <w:p>
          <w:pPr>
            <w:pStyle w:val="Contents6"/>
            <w:tabs>
              <w:tab w:val="clear" w:pos="7609"/>
              <w:tab w:val="right" w:pos="9026" w:leader="dot"/>
            </w:tabs>
            <w:rPr/>
          </w:pPr>
          <w:hyperlink w:anchor="__RefHeading___Toc377926_222507752">
            <w:r>
              <w:rPr>
                <w:webHidden/>
                <w:rStyle w:val="IndexLink"/>
                <w:rtl w:val="true"/>
              </w:rPr>
              <w:t>نکته‌ها</w:t>
            </w:r>
            <w:r>
              <w:rPr>
                <w:rStyle w:val="IndexLink"/>
                <w:rtl w:val="true"/>
              </w:rPr>
              <w:t>:</w:t>
              <w:tab/>
            </w:r>
            <w:r>
              <w:rPr>
                <w:rStyle w:val="IndexLink"/>
              </w:rPr>
              <w:t>227</w:t>
            </w:r>
          </w:hyperlink>
        </w:p>
        <w:p>
          <w:pPr>
            <w:pStyle w:val="Contents6"/>
            <w:tabs>
              <w:tab w:val="clear" w:pos="7609"/>
              <w:tab w:val="right" w:pos="9026" w:leader="dot"/>
            </w:tabs>
            <w:rPr/>
          </w:pPr>
          <w:hyperlink w:anchor="__RefHeading___Toc377928_222507752">
            <w:r>
              <w:rPr>
                <w:webHidden/>
                <w:rStyle w:val="IndexLink"/>
                <w:rtl w:val="true"/>
              </w:rPr>
              <w:t>اشکال</w:t>
            </w:r>
            <w:r>
              <w:rPr>
                <w:rStyle w:val="IndexLink"/>
                <w:rtl w:val="true"/>
              </w:rPr>
              <w:t>:</w:t>
              <w:tab/>
            </w:r>
            <w:r>
              <w:rPr>
                <w:rStyle w:val="IndexLink"/>
              </w:rPr>
              <w:t>232</w:t>
            </w:r>
          </w:hyperlink>
        </w:p>
        <w:p>
          <w:pPr>
            <w:pStyle w:val="Contents6"/>
            <w:tabs>
              <w:tab w:val="clear" w:pos="7609"/>
              <w:tab w:val="right" w:pos="9026" w:leader="dot"/>
            </w:tabs>
            <w:rPr/>
          </w:pPr>
          <w:hyperlink w:anchor="__RefHeading___Toc377930_222507752">
            <w:r>
              <w:rPr>
                <w:webHidden/>
                <w:rStyle w:val="IndexLink"/>
                <w:rtl w:val="true"/>
              </w:rPr>
              <w:t>پاسخ</w:t>
            </w:r>
            <w:r>
              <w:rPr>
                <w:rStyle w:val="IndexLink"/>
                <w:rtl w:val="true"/>
              </w:rPr>
              <w:t>:</w:t>
              <w:tab/>
            </w:r>
            <w:r>
              <w:rPr>
                <w:rStyle w:val="IndexLink"/>
              </w:rPr>
              <w:t>232</w:t>
            </w:r>
          </w:hyperlink>
        </w:p>
        <w:p>
          <w:pPr>
            <w:pStyle w:val="Contents6"/>
            <w:tabs>
              <w:tab w:val="clear" w:pos="7609"/>
              <w:tab w:val="right" w:pos="9026" w:leader="dot"/>
            </w:tabs>
            <w:rPr/>
          </w:pPr>
          <w:hyperlink w:anchor="__RefHeading___Toc377932_222507752">
            <w:r>
              <w:rPr>
                <w:webHidden/>
                <w:rStyle w:val="IndexLink"/>
                <w:rtl w:val="true"/>
              </w:rPr>
              <w:t>تشریح المسائل</w:t>
            </w:r>
            <w:r>
              <w:rPr>
                <w:rStyle w:val="IndexLink"/>
                <w:rtl w:val="true"/>
              </w:rPr>
              <w:tab/>
            </w:r>
            <w:r>
              <w:rPr>
                <w:rStyle w:val="IndexLink"/>
              </w:rPr>
              <w:t>233</w:t>
            </w:r>
          </w:hyperlink>
        </w:p>
        <w:p>
          <w:pPr>
            <w:pStyle w:val="Contents6"/>
            <w:tabs>
              <w:tab w:val="clear" w:pos="7609"/>
              <w:tab w:val="right" w:pos="9026" w:leader="dot"/>
            </w:tabs>
            <w:rPr/>
          </w:pPr>
          <w:hyperlink w:anchor="__RefHeading___Toc377934_222507752">
            <w:r>
              <w:rPr>
                <w:webHidden/>
                <w:rStyle w:val="IndexLink"/>
                <w:rtl w:val="true"/>
              </w:rPr>
              <w:t>(</w:t>
            </w:r>
            <w:r>
              <w:rPr>
                <w:rStyle w:val="IndexLink"/>
                <w:rtl w:val="true"/>
              </w:rPr>
              <w:t>علم اجمالی در اقل و اکثر در وجوب احتیاط غیر مؤثر است</w:t>
            </w:r>
            <w:r>
              <w:rPr>
                <w:rStyle w:val="IndexLink"/>
                <w:rtl w:val="true"/>
              </w:rPr>
              <w:t>)</w:t>
              <w:tab/>
            </w:r>
            <w:r>
              <w:rPr>
                <w:rStyle w:val="IndexLink"/>
              </w:rPr>
              <w:t>239</w:t>
            </w:r>
          </w:hyperlink>
        </w:p>
        <w:p>
          <w:pPr>
            <w:pStyle w:val="Contents6"/>
            <w:tabs>
              <w:tab w:val="clear" w:pos="7609"/>
              <w:tab w:val="right" w:pos="9026" w:leader="dot"/>
            </w:tabs>
            <w:rPr/>
          </w:pPr>
          <w:hyperlink w:anchor="__RefHeading___Toc377936_222507752">
            <w:r>
              <w:rPr>
                <w:webHidden/>
                <w:rStyle w:val="IndexLink"/>
                <w:rtl w:val="true"/>
              </w:rPr>
              <w:t>تشریح المسائل</w:t>
            </w:r>
            <w:r>
              <w:rPr>
                <w:rStyle w:val="IndexLink"/>
                <w:rtl w:val="true"/>
              </w:rPr>
              <w:tab/>
            </w:r>
            <w:r>
              <w:rPr>
                <w:rStyle w:val="IndexLink"/>
              </w:rPr>
              <w:t>239</w:t>
            </w:r>
          </w:hyperlink>
        </w:p>
        <w:p>
          <w:pPr>
            <w:pStyle w:val="Contents6"/>
            <w:tabs>
              <w:tab w:val="clear" w:pos="7609"/>
              <w:tab w:val="right" w:pos="9026" w:leader="dot"/>
            </w:tabs>
            <w:rPr/>
          </w:pPr>
          <w:hyperlink w:anchor="__RefHeading___Toc377938_222507752">
            <w:r>
              <w:rPr>
                <w:webHidden/>
                <w:rStyle w:val="IndexLink"/>
                <w:rtl w:val="true"/>
              </w:rPr>
              <w:t>امکان تمسّک به استصحاب اصالت عدم وجوب اکثر</w:t>
            </w:r>
            <w:r>
              <w:rPr>
                <w:rStyle w:val="IndexLink"/>
                <w:rtl w:val="true"/>
              </w:rPr>
              <w:tab/>
            </w:r>
            <w:r>
              <w:rPr>
                <w:rStyle w:val="IndexLink"/>
              </w:rPr>
              <w:t>243</w:t>
            </w:r>
          </w:hyperlink>
        </w:p>
        <w:p>
          <w:pPr>
            <w:pStyle w:val="Contents6"/>
            <w:tabs>
              <w:tab w:val="clear" w:pos="7609"/>
              <w:tab w:val="right" w:pos="9026" w:leader="dot"/>
            </w:tabs>
            <w:rPr/>
          </w:pPr>
          <w:hyperlink w:anchor="__RefHeading___Toc377940_222507752">
            <w:r>
              <w:rPr>
                <w:webHidden/>
                <w:rStyle w:val="IndexLink"/>
                <w:rtl w:val="true"/>
              </w:rPr>
              <w:t>(</w:t>
            </w:r>
            <w:r>
              <w:rPr>
                <w:rStyle w:val="IndexLink"/>
                <w:rtl w:val="true"/>
              </w:rPr>
              <w:t>مناقشه شیخ در این اصل</w:t>
            </w:r>
            <w:r>
              <w:rPr>
                <w:rStyle w:val="IndexLink"/>
                <w:rtl w:val="true"/>
              </w:rPr>
              <w:t>)</w:t>
              <w:tab/>
            </w:r>
            <w:r>
              <w:rPr>
                <w:rStyle w:val="IndexLink"/>
              </w:rPr>
              <w:t>243</w:t>
            </w:r>
          </w:hyperlink>
        </w:p>
        <w:p>
          <w:pPr>
            <w:pStyle w:val="Contents6"/>
            <w:tabs>
              <w:tab w:val="clear" w:pos="7609"/>
              <w:tab w:val="right" w:pos="9026" w:leader="dot"/>
            </w:tabs>
            <w:rPr/>
          </w:pPr>
          <w:hyperlink w:anchor="__RefHeading___Toc377942_222507752">
            <w:r>
              <w:rPr>
                <w:webHidden/>
                <w:rStyle w:val="IndexLink"/>
                <w:rtl w:val="true"/>
              </w:rPr>
              <w:t>تشریح المسائل</w:t>
            </w:r>
            <w:r>
              <w:rPr>
                <w:rStyle w:val="IndexLink"/>
                <w:rtl w:val="true"/>
              </w:rPr>
              <w:tab/>
            </w:r>
            <w:r>
              <w:rPr>
                <w:rStyle w:val="IndexLink"/>
              </w:rPr>
              <w:t>244</w:t>
            </w:r>
          </w:hyperlink>
        </w:p>
        <w:p>
          <w:pPr>
            <w:pStyle w:val="Contents6"/>
            <w:tabs>
              <w:tab w:val="clear" w:pos="7609"/>
              <w:tab w:val="right" w:pos="9026" w:leader="dot"/>
            </w:tabs>
            <w:rPr/>
          </w:pPr>
          <w:hyperlink w:anchor="__RefHeading___Toc377944_222507752">
            <w:r>
              <w:rPr>
                <w:webHidden/>
                <w:rStyle w:val="IndexLink"/>
                <w:rtl w:val="true"/>
              </w:rPr>
              <w:t>تشریح المسائل</w:t>
            </w:r>
            <w:r>
              <w:rPr>
                <w:rStyle w:val="IndexLink"/>
                <w:rtl w:val="true"/>
              </w:rPr>
              <w:tab/>
            </w:r>
            <w:r>
              <w:rPr>
                <w:rStyle w:val="IndexLink"/>
              </w:rPr>
              <w:t>249</w:t>
            </w:r>
          </w:hyperlink>
        </w:p>
        <w:p>
          <w:pPr>
            <w:pStyle w:val="Contents6"/>
            <w:tabs>
              <w:tab w:val="clear" w:pos="7609"/>
              <w:tab w:val="right" w:pos="9026" w:leader="dot"/>
            </w:tabs>
            <w:rPr/>
          </w:pPr>
          <w:hyperlink w:anchor="__RefHeading___Toc377946_222507752">
            <w:r>
              <w:rPr>
                <w:webHidden/>
                <w:rStyle w:val="IndexLink"/>
                <w:rtl w:val="true"/>
              </w:rPr>
              <w:t>(</w:t>
            </w:r>
            <w:r>
              <w:rPr>
                <w:rStyle w:val="IndexLink"/>
                <w:rtl w:val="true"/>
              </w:rPr>
              <w:t>پاسخ شیخ به ادله قائلین بوجوب الاحتیاط در جزء مشکوک</w:t>
            </w:r>
            <w:r>
              <w:rPr>
                <w:rStyle w:val="IndexLink"/>
                <w:rtl w:val="true"/>
              </w:rPr>
              <w:t xml:space="preserve">) </w:t>
            </w:r>
            <w:r>
              <w:rPr>
                <w:rStyle w:val="IndexLink"/>
                <w:rtl w:val="true"/>
              </w:rPr>
              <w:t>پس دلیل اوّل</w:t>
            </w:r>
            <w:r>
              <w:rPr>
                <w:rStyle w:val="IndexLink"/>
                <w:rtl w:val="true"/>
              </w:rPr>
              <w:t>:</w:t>
              <w:tab/>
            </w:r>
            <w:r>
              <w:rPr>
                <w:rStyle w:val="IndexLink"/>
              </w:rPr>
              <w:t>253</w:t>
            </w:r>
          </w:hyperlink>
        </w:p>
        <w:p>
          <w:pPr>
            <w:pStyle w:val="Contents6"/>
            <w:tabs>
              <w:tab w:val="clear" w:pos="7609"/>
              <w:tab w:val="right" w:pos="9026" w:leader="dot"/>
            </w:tabs>
            <w:rPr/>
          </w:pPr>
          <w:hyperlink w:anchor="__RefHeading___Toc377948_222507752">
            <w:r>
              <w:rPr>
                <w:webHidden/>
                <w:rStyle w:val="IndexLink"/>
                <w:rtl w:val="true"/>
              </w:rPr>
              <w:t>و امّا دلیل دوم یعنی قاعده اشتغال</w:t>
            </w:r>
            <w:r>
              <w:rPr>
                <w:rStyle w:val="IndexLink"/>
                <w:rtl w:val="true"/>
              </w:rPr>
              <w:t>.</w:t>
              <w:tab/>
            </w:r>
            <w:r>
              <w:rPr>
                <w:rStyle w:val="IndexLink"/>
              </w:rPr>
              <w:t>253</w:t>
            </w:r>
          </w:hyperlink>
        </w:p>
        <w:p>
          <w:pPr>
            <w:pStyle w:val="Contents6"/>
            <w:tabs>
              <w:tab w:val="clear" w:pos="7609"/>
              <w:tab w:val="right" w:pos="9026" w:leader="dot"/>
            </w:tabs>
            <w:rPr/>
          </w:pPr>
          <w:hyperlink w:anchor="__RefHeading___Toc377950_222507752">
            <w:r>
              <w:rPr>
                <w:webHidden/>
                <w:rStyle w:val="IndexLink"/>
                <w:rtl w:val="true"/>
              </w:rPr>
              <w:t>تشریح المسائل</w:t>
            </w:r>
            <w:r>
              <w:rPr>
                <w:rStyle w:val="IndexLink"/>
                <w:rtl w:val="true"/>
              </w:rPr>
              <w:tab/>
            </w:r>
            <w:r>
              <w:rPr>
                <w:rStyle w:val="IndexLink"/>
              </w:rPr>
              <w:t>254</w:t>
            </w:r>
          </w:hyperlink>
        </w:p>
        <w:p>
          <w:pPr>
            <w:pStyle w:val="Contents6"/>
            <w:tabs>
              <w:tab w:val="clear" w:pos="7609"/>
              <w:tab w:val="right" w:pos="9026" w:leader="dot"/>
            </w:tabs>
            <w:rPr/>
          </w:pPr>
          <w:hyperlink w:anchor="__RefHeading___Toc377952_222507752">
            <w:r>
              <w:rPr>
                <w:webHidden/>
                <w:rStyle w:val="IndexLink"/>
                <w:rtl w:val="true"/>
              </w:rPr>
              <w:t>تشریح المسائل</w:t>
            </w:r>
            <w:r>
              <w:rPr>
                <w:rStyle w:val="IndexLink"/>
                <w:rtl w:val="true"/>
              </w:rPr>
              <w:tab/>
            </w:r>
            <w:r>
              <w:rPr>
                <w:rStyle w:val="IndexLink"/>
              </w:rPr>
              <w:t>259</w:t>
            </w:r>
          </w:hyperlink>
        </w:p>
        <w:p>
          <w:pPr>
            <w:pStyle w:val="Contents6"/>
            <w:tabs>
              <w:tab w:val="clear" w:pos="7609"/>
              <w:tab w:val="right" w:pos="9026" w:leader="dot"/>
            </w:tabs>
            <w:rPr/>
          </w:pPr>
          <w:hyperlink w:anchor="__RefHeading___Toc377954_222507752">
            <w:r>
              <w:rPr>
                <w:webHidden/>
                <w:rStyle w:val="IndexLink"/>
                <w:rtl w:val="true"/>
              </w:rPr>
              <w:t>نکته</w:t>
            </w:r>
            <w:r>
              <w:rPr>
                <w:rStyle w:val="IndexLink"/>
                <w:rtl w:val="true"/>
              </w:rPr>
              <w:t>:</w:t>
              <w:tab/>
            </w:r>
            <w:r>
              <w:rPr>
                <w:rStyle w:val="IndexLink"/>
              </w:rPr>
              <w:t>260</w:t>
            </w:r>
          </w:hyperlink>
        </w:p>
        <w:p>
          <w:pPr>
            <w:pStyle w:val="Contents6"/>
            <w:tabs>
              <w:tab w:val="clear" w:pos="7609"/>
              <w:tab w:val="right" w:pos="9026" w:leader="dot"/>
            </w:tabs>
            <w:rPr/>
          </w:pPr>
          <w:hyperlink w:anchor="__RefHeading___Toc377956_222507752">
            <w:r>
              <w:rPr>
                <w:webHidden/>
                <w:rStyle w:val="IndexLink"/>
                <w:rtl w:val="true"/>
              </w:rPr>
              <w:t>(</w:t>
            </w:r>
            <w:r>
              <w:rPr>
                <w:rStyle w:val="IndexLink"/>
                <w:rtl w:val="true"/>
              </w:rPr>
              <w:t>استدلال به اخبار بر برائت در باب اقل و اکثر</w:t>
            </w:r>
            <w:r>
              <w:rPr>
                <w:rStyle w:val="IndexLink"/>
                <w:rtl w:val="true"/>
              </w:rPr>
              <w:t>)</w:t>
              <w:tab/>
            </w:r>
            <w:r>
              <w:rPr>
                <w:rStyle w:val="IndexLink"/>
              </w:rPr>
              <w:t>264</w:t>
            </w:r>
          </w:hyperlink>
        </w:p>
        <w:p>
          <w:pPr>
            <w:pStyle w:val="Contents6"/>
            <w:tabs>
              <w:tab w:val="clear" w:pos="7609"/>
              <w:tab w:val="right" w:pos="9026" w:leader="dot"/>
            </w:tabs>
            <w:rPr/>
          </w:pPr>
          <w:hyperlink w:anchor="__RefHeading___Toc377958_222507752">
            <w:r>
              <w:rPr>
                <w:webHidden/>
                <w:rStyle w:val="IndexLink"/>
                <w:rtl w:val="true"/>
              </w:rPr>
              <w:t>تشریح المسائل</w:t>
            </w:r>
            <w:r>
              <w:rPr>
                <w:rStyle w:val="IndexLink"/>
                <w:rtl w:val="true"/>
              </w:rPr>
              <w:tab/>
            </w:r>
            <w:r>
              <w:rPr>
                <w:rStyle w:val="IndexLink"/>
              </w:rPr>
              <w:t>266</w:t>
            </w:r>
          </w:hyperlink>
        </w:p>
        <w:p>
          <w:pPr>
            <w:pStyle w:val="Contents6"/>
            <w:tabs>
              <w:tab w:val="clear" w:pos="7609"/>
              <w:tab w:val="right" w:pos="9026" w:leader="dot"/>
            </w:tabs>
            <w:rPr/>
          </w:pPr>
          <w:hyperlink w:anchor="__RefHeading___Toc377960_222507752">
            <w:r>
              <w:rPr>
                <w:webHidden/>
                <w:rStyle w:val="IndexLink"/>
                <w:rtl w:val="true"/>
              </w:rPr>
              <w:t>نکته‌ها</w:t>
            </w:r>
            <w:r>
              <w:rPr>
                <w:rStyle w:val="IndexLink"/>
                <w:rtl w:val="true"/>
              </w:rPr>
              <w:t>:</w:t>
              <w:tab/>
            </w:r>
            <w:r>
              <w:rPr>
                <w:rStyle w:val="IndexLink"/>
              </w:rPr>
              <w:t>271</w:t>
            </w:r>
          </w:hyperlink>
        </w:p>
        <w:p>
          <w:pPr>
            <w:pStyle w:val="Contents6"/>
            <w:tabs>
              <w:tab w:val="clear" w:pos="7609"/>
              <w:tab w:val="right" w:pos="9026" w:leader="dot"/>
            </w:tabs>
            <w:rPr/>
          </w:pPr>
          <w:hyperlink w:anchor="__RefHeading___Toc377962_222507752">
            <w:r>
              <w:rPr>
                <w:webHidden/>
                <w:rStyle w:val="IndexLink"/>
                <w:rtl w:val="true"/>
              </w:rPr>
              <w:t>(</w:t>
            </w:r>
            <w:r>
              <w:rPr>
                <w:rStyle w:val="IndexLink"/>
                <w:rtl w:val="true"/>
              </w:rPr>
              <w:t>ادله برائت حاکم بر دلیل عقلی متقدم هستند</w:t>
            </w:r>
            <w:r>
              <w:rPr>
                <w:rStyle w:val="IndexLink"/>
                <w:rtl w:val="true"/>
              </w:rPr>
              <w:t>)</w:t>
              <w:tab/>
            </w:r>
            <w:r>
              <w:rPr>
                <w:rStyle w:val="IndexLink"/>
              </w:rPr>
              <w:t>275</w:t>
            </w:r>
          </w:hyperlink>
        </w:p>
        <w:p>
          <w:pPr>
            <w:pStyle w:val="Contents6"/>
            <w:tabs>
              <w:tab w:val="clear" w:pos="7609"/>
              <w:tab w:val="right" w:pos="9026" w:leader="dot"/>
            </w:tabs>
            <w:rPr/>
          </w:pPr>
          <w:hyperlink w:anchor="__RefHeading___Toc377964_222507752">
            <w:r>
              <w:rPr>
                <w:webHidden/>
                <w:rStyle w:val="IndexLink"/>
                <w:rtl w:val="true"/>
              </w:rPr>
              <w:t>(</w:t>
            </w:r>
            <w:r>
              <w:rPr>
                <w:rStyle w:val="IndexLink"/>
                <w:rtl w:val="true"/>
              </w:rPr>
              <w:t>سخن صاحب فصول در حکومت ادله احتیاط بر ادلّه برائت در جزء مشکوک</w:t>
            </w:r>
            <w:r>
              <w:rPr>
                <w:rStyle w:val="IndexLink"/>
                <w:rtl w:val="true"/>
              </w:rPr>
              <w:t>)</w:t>
              <w:tab/>
            </w:r>
            <w:r>
              <w:rPr>
                <w:rStyle w:val="IndexLink"/>
              </w:rPr>
              <w:t>275</w:t>
            </w:r>
          </w:hyperlink>
        </w:p>
        <w:p>
          <w:pPr>
            <w:pStyle w:val="Contents6"/>
            <w:tabs>
              <w:tab w:val="clear" w:pos="7609"/>
              <w:tab w:val="right" w:pos="9026" w:leader="dot"/>
            </w:tabs>
            <w:rPr/>
          </w:pPr>
          <w:hyperlink w:anchor="__RefHeading___Toc377966_222507752">
            <w:r>
              <w:rPr>
                <w:webHidden/>
                <w:rStyle w:val="IndexLink"/>
                <w:rtl w:val="true"/>
              </w:rPr>
              <w:t>تشریح المسائل</w:t>
            </w:r>
            <w:r>
              <w:rPr>
                <w:rStyle w:val="IndexLink"/>
                <w:rtl w:val="true"/>
              </w:rPr>
              <w:tab/>
            </w:r>
            <w:r>
              <w:rPr>
                <w:rStyle w:val="IndexLink"/>
              </w:rPr>
              <w:t>276</w:t>
            </w:r>
          </w:hyperlink>
        </w:p>
        <w:p>
          <w:pPr>
            <w:pStyle w:val="Contents6"/>
            <w:tabs>
              <w:tab w:val="clear" w:pos="7609"/>
              <w:tab w:val="right" w:pos="9026" w:leader="dot"/>
            </w:tabs>
            <w:rPr/>
          </w:pPr>
          <w:hyperlink w:anchor="__RefHeading___Toc377968_222507752">
            <w:r>
              <w:rPr>
                <w:webHidden/>
                <w:rStyle w:val="IndexLink"/>
                <w:rtl w:val="true"/>
              </w:rPr>
              <w:t>(</w:t>
            </w:r>
            <w:r>
              <w:rPr>
                <w:rStyle w:val="IndexLink"/>
                <w:rtl w:val="true"/>
              </w:rPr>
              <w:t>مناقشة شیخ اعظم در بیانات صاحب فصول</w:t>
            </w:r>
            <w:r>
              <w:rPr>
                <w:rStyle w:val="IndexLink"/>
                <w:rtl w:val="true"/>
              </w:rPr>
              <w:t>)</w:t>
              <w:tab/>
            </w:r>
            <w:r>
              <w:rPr>
                <w:rStyle w:val="IndexLink"/>
              </w:rPr>
              <w:t>282</w:t>
            </w:r>
          </w:hyperlink>
        </w:p>
        <w:p>
          <w:pPr>
            <w:pStyle w:val="Contents6"/>
            <w:tabs>
              <w:tab w:val="clear" w:pos="7609"/>
              <w:tab w:val="right" w:pos="9026" w:leader="dot"/>
            </w:tabs>
            <w:rPr/>
          </w:pPr>
          <w:hyperlink w:anchor="__RefHeading___Toc377970_222507752">
            <w:r>
              <w:rPr>
                <w:webHidden/>
                <w:rStyle w:val="IndexLink"/>
                <w:rtl w:val="true"/>
              </w:rPr>
              <w:t>تشریح المسائل</w:t>
            </w:r>
            <w:r>
              <w:rPr>
                <w:rStyle w:val="IndexLink"/>
                <w:rtl w:val="true"/>
              </w:rPr>
              <w:tab/>
            </w:r>
            <w:r>
              <w:rPr>
                <w:rStyle w:val="IndexLink"/>
              </w:rPr>
              <w:t>283</w:t>
            </w:r>
          </w:hyperlink>
        </w:p>
        <w:p>
          <w:pPr>
            <w:pStyle w:val="Contents6"/>
            <w:tabs>
              <w:tab w:val="clear" w:pos="7609"/>
              <w:tab w:val="right" w:pos="9026" w:leader="dot"/>
            </w:tabs>
            <w:rPr/>
          </w:pPr>
          <w:hyperlink w:anchor="__RefHeading___Toc377972_222507752">
            <w:r>
              <w:rPr>
                <w:webHidden/>
                <w:rStyle w:val="IndexLink"/>
                <w:rtl w:val="true"/>
              </w:rPr>
              <w:t>(</w:t>
            </w:r>
            <w:r>
              <w:rPr>
                <w:rStyle w:val="IndexLink"/>
                <w:rtl w:val="true"/>
              </w:rPr>
              <w:t>حکومت ادلّه برائت بر استصحاب اشتغال</w:t>
            </w:r>
            <w:r>
              <w:rPr>
                <w:rStyle w:val="IndexLink"/>
                <w:rtl w:val="true"/>
              </w:rPr>
              <w:t>)</w:t>
              <w:tab/>
            </w:r>
            <w:r>
              <w:rPr>
                <w:rStyle w:val="IndexLink"/>
              </w:rPr>
              <w:t>287</w:t>
            </w:r>
          </w:hyperlink>
        </w:p>
        <w:p>
          <w:pPr>
            <w:pStyle w:val="Contents6"/>
            <w:tabs>
              <w:tab w:val="clear" w:pos="7609"/>
              <w:tab w:val="right" w:pos="9026" w:leader="dot"/>
            </w:tabs>
            <w:rPr/>
          </w:pPr>
          <w:hyperlink w:anchor="__RefHeading___Toc377974_222507752">
            <w:r>
              <w:rPr>
                <w:webHidden/>
                <w:rStyle w:val="IndexLink"/>
                <w:rtl w:val="true"/>
              </w:rPr>
              <w:t>(</w:t>
            </w:r>
            <w:r>
              <w:rPr>
                <w:rStyle w:val="IndexLink"/>
                <w:rtl w:val="true"/>
              </w:rPr>
              <w:t>استدلال صاحب فصول به اخبار برائت بر نفی حکم وضعی</w:t>
            </w:r>
            <w:r>
              <w:rPr>
                <w:rStyle w:val="IndexLink"/>
                <w:rtl w:val="true"/>
              </w:rPr>
              <w:t>)</w:t>
              <w:tab/>
            </w:r>
            <w:r>
              <w:rPr>
                <w:rStyle w:val="IndexLink"/>
              </w:rPr>
              <w:t>287</w:t>
            </w:r>
          </w:hyperlink>
        </w:p>
        <w:p>
          <w:pPr>
            <w:pStyle w:val="Contents6"/>
            <w:tabs>
              <w:tab w:val="clear" w:pos="7609"/>
              <w:tab w:val="right" w:pos="9026" w:leader="dot"/>
            </w:tabs>
            <w:rPr/>
          </w:pPr>
          <w:hyperlink w:anchor="__RefHeading___Toc377976_222507752">
            <w:r>
              <w:rPr>
                <w:webHidden/>
                <w:rStyle w:val="IndexLink"/>
                <w:rtl w:val="true"/>
              </w:rPr>
              <w:t>(</w:t>
            </w:r>
            <w:r>
              <w:rPr>
                <w:rStyle w:val="IndexLink"/>
                <w:rtl w:val="true"/>
              </w:rPr>
              <w:t>ادامه سخن صاحب فصول رحمه اللّه</w:t>
            </w:r>
            <w:r>
              <w:rPr>
                <w:rStyle w:val="IndexLink"/>
                <w:rtl w:val="true"/>
              </w:rPr>
              <w:t>)</w:t>
              <w:tab/>
            </w:r>
            <w:r>
              <w:rPr>
                <w:rStyle w:val="IndexLink"/>
              </w:rPr>
              <w:t>288</w:t>
            </w:r>
          </w:hyperlink>
        </w:p>
        <w:p>
          <w:pPr>
            <w:pStyle w:val="Contents6"/>
            <w:tabs>
              <w:tab w:val="clear" w:pos="7609"/>
              <w:tab w:val="right" w:pos="9026" w:leader="dot"/>
            </w:tabs>
            <w:rPr/>
          </w:pPr>
          <w:hyperlink w:anchor="__RefHeading___Toc377978_222507752">
            <w:r>
              <w:rPr>
                <w:webHidden/>
                <w:rStyle w:val="IndexLink"/>
                <w:rtl w:val="true"/>
              </w:rPr>
              <w:t>تشریح المسائل</w:t>
            </w:r>
            <w:r>
              <w:rPr>
                <w:rStyle w:val="IndexLink"/>
                <w:rtl w:val="true"/>
              </w:rPr>
              <w:tab/>
            </w:r>
            <w:r>
              <w:rPr>
                <w:rStyle w:val="IndexLink"/>
              </w:rPr>
              <w:t>288</w:t>
            </w:r>
          </w:hyperlink>
        </w:p>
        <w:p>
          <w:pPr>
            <w:pStyle w:val="Contents6"/>
            <w:tabs>
              <w:tab w:val="clear" w:pos="7609"/>
              <w:tab w:val="right" w:pos="9026" w:leader="dot"/>
            </w:tabs>
            <w:rPr/>
          </w:pPr>
          <w:hyperlink w:anchor="__RefHeading___Toc377980_222507752">
            <w:r>
              <w:rPr>
                <w:webHidden/>
                <w:rStyle w:val="IndexLink"/>
                <w:rtl w:val="true"/>
              </w:rPr>
              <w:t>(</w:t>
            </w:r>
            <w:r>
              <w:rPr>
                <w:rStyle w:val="IndexLink"/>
                <w:rtl w:val="true"/>
              </w:rPr>
              <w:t>مناقشه شیخ در کلام صاحب فصول</w:t>
            </w:r>
            <w:r>
              <w:rPr>
                <w:rStyle w:val="IndexLink"/>
                <w:rtl w:val="true"/>
              </w:rPr>
              <w:t>)</w:t>
              <w:tab/>
            </w:r>
            <w:r>
              <w:rPr>
                <w:rStyle w:val="IndexLink"/>
              </w:rPr>
              <w:t>294</w:t>
            </w:r>
          </w:hyperlink>
        </w:p>
        <w:p>
          <w:pPr>
            <w:pStyle w:val="Contents6"/>
            <w:tabs>
              <w:tab w:val="clear" w:pos="7609"/>
              <w:tab w:val="right" w:pos="9026" w:leader="dot"/>
            </w:tabs>
            <w:rPr/>
          </w:pPr>
          <w:hyperlink w:anchor="__RefHeading___Toc377982_222507752">
            <w:r>
              <w:rPr>
                <w:webHidden/>
                <w:rStyle w:val="IndexLink"/>
                <w:rtl w:val="true"/>
              </w:rPr>
              <w:t>تشریح المسائل</w:t>
            </w:r>
            <w:r>
              <w:rPr>
                <w:rStyle w:val="IndexLink"/>
                <w:rtl w:val="true"/>
              </w:rPr>
              <w:tab/>
            </w:r>
            <w:r>
              <w:rPr>
                <w:rStyle w:val="IndexLink"/>
              </w:rPr>
              <w:t>297</w:t>
            </w:r>
          </w:hyperlink>
        </w:p>
        <w:p>
          <w:pPr>
            <w:pStyle w:val="Contents6"/>
            <w:tabs>
              <w:tab w:val="clear" w:pos="7609"/>
              <w:tab w:val="right" w:pos="9026" w:leader="dot"/>
            </w:tabs>
            <w:rPr/>
          </w:pPr>
          <w:hyperlink w:anchor="__RefHeading___Toc377984_222507752">
            <w:r>
              <w:rPr>
                <w:webHidden/>
                <w:rStyle w:val="IndexLink"/>
                <w:rtl w:val="true"/>
              </w:rPr>
              <w:t>(</w:t>
            </w:r>
            <w:r>
              <w:rPr>
                <w:rStyle w:val="IndexLink"/>
                <w:rtl w:val="true"/>
              </w:rPr>
              <w:t>اصولی دیگر و تمسّک به آنها در اثبات برائت در جزء مشکوک و مناقشة شیخ در این اصول</w:t>
            </w:r>
            <w:r>
              <w:rPr>
                <w:rStyle w:val="IndexLink"/>
                <w:rtl w:val="true"/>
              </w:rPr>
              <w:t>)</w:t>
              <w:tab/>
            </w:r>
            <w:r>
              <w:rPr>
                <w:rStyle w:val="IndexLink"/>
              </w:rPr>
              <w:t>306</w:t>
            </w:r>
          </w:hyperlink>
        </w:p>
        <w:p>
          <w:pPr>
            <w:pStyle w:val="Contents6"/>
            <w:tabs>
              <w:tab w:val="clear" w:pos="7609"/>
              <w:tab w:val="right" w:pos="9026" w:leader="dot"/>
            </w:tabs>
            <w:rPr/>
          </w:pPr>
          <w:hyperlink w:anchor="__RefHeading___Toc377986_222507752">
            <w:r>
              <w:rPr>
                <w:webHidden/>
                <w:rStyle w:val="IndexLink"/>
                <w:rtl w:val="true"/>
              </w:rPr>
              <w:t>(</w:t>
            </w:r>
            <w:r>
              <w:rPr>
                <w:rStyle w:val="IndexLink"/>
                <w:rtl w:val="true"/>
              </w:rPr>
              <w:t>شک در جزئیّت هنگام اختراع مرکب</w:t>
            </w:r>
            <w:r>
              <w:rPr>
                <w:rStyle w:val="IndexLink"/>
                <w:rtl w:val="true"/>
              </w:rPr>
              <w:t>)</w:t>
              <w:tab/>
            </w:r>
            <w:r>
              <w:rPr>
                <w:rStyle w:val="IndexLink"/>
              </w:rPr>
              <w:t>309</w:t>
            </w:r>
          </w:hyperlink>
        </w:p>
        <w:p>
          <w:pPr>
            <w:pStyle w:val="Contents6"/>
            <w:tabs>
              <w:tab w:val="clear" w:pos="7609"/>
              <w:tab w:val="right" w:pos="9026" w:leader="dot"/>
            </w:tabs>
            <w:rPr/>
          </w:pPr>
          <w:hyperlink w:anchor="__RefHeading___Toc377988_222507752">
            <w:r>
              <w:rPr>
                <w:webHidden/>
                <w:rStyle w:val="IndexLink"/>
                <w:rtl w:val="true"/>
              </w:rPr>
              <w:t>تشریح المسائل</w:t>
            </w:r>
            <w:r>
              <w:rPr>
                <w:rStyle w:val="IndexLink"/>
                <w:rtl w:val="true"/>
              </w:rPr>
              <w:tab/>
            </w:r>
            <w:r>
              <w:rPr>
                <w:rStyle w:val="IndexLink"/>
              </w:rPr>
              <w:t>310</w:t>
            </w:r>
          </w:hyperlink>
        </w:p>
        <w:p>
          <w:pPr>
            <w:pStyle w:val="Contents5"/>
            <w:tabs>
              <w:tab w:val="clear" w:pos="7892"/>
              <w:tab w:val="right" w:pos="9026" w:leader="dot"/>
            </w:tabs>
            <w:rPr/>
          </w:pPr>
          <w:hyperlink w:anchor="__RefHeading___Toc377990_222507752">
            <w:r>
              <w:rPr>
                <w:webHidden/>
                <w:rStyle w:val="IndexLink"/>
                <w:rtl w:val="true"/>
              </w:rPr>
              <w:t>(</w:t>
            </w:r>
            <w:r>
              <w:rPr>
                <w:rStyle w:val="IndexLink"/>
                <w:rtl w:val="true"/>
              </w:rPr>
              <w:t>مسأله دوّم</w:t>
            </w:r>
            <w:r>
              <w:rPr>
                <w:rStyle w:val="IndexLink"/>
                <w:rtl w:val="true"/>
              </w:rPr>
              <w:t xml:space="preserve">: </w:t>
            </w:r>
            <w:r>
              <w:rPr>
                <w:rStyle w:val="IndexLink"/>
                <w:rtl w:val="true"/>
              </w:rPr>
              <w:t>از مسائل اربعه اقلّ و اکثر</w:t>
            </w:r>
            <w:r>
              <w:rPr>
                <w:rStyle w:val="IndexLink"/>
                <w:rtl w:val="true"/>
              </w:rPr>
              <w:t>)</w:t>
              <w:tab/>
            </w:r>
            <w:r>
              <w:rPr>
                <w:rStyle w:val="IndexLink"/>
              </w:rPr>
              <w:t>319</w:t>
            </w:r>
          </w:hyperlink>
        </w:p>
        <w:p>
          <w:pPr>
            <w:pStyle w:val="Contents6"/>
            <w:tabs>
              <w:tab w:val="clear" w:pos="7609"/>
              <w:tab w:val="right" w:pos="9026" w:leader="dot"/>
            </w:tabs>
            <w:rPr/>
          </w:pPr>
          <w:hyperlink w:anchor="__RefHeading___Toc377992_222507752">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377994_222507752">
            <w:r>
              <w:rPr>
                <w:webHidden/>
                <w:rStyle w:val="IndexLink"/>
                <w:rtl w:val="true"/>
              </w:rPr>
              <w:t>(</w:t>
            </w:r>
            <w:r>
              <w:rPr>
                <w:rStyle w:val="IndexLink"/>
                <w:rtl w:val="true"/>
              </w:rPr>
              <w:t>اجمال در معنای عرفی و شرعی</w:t>
            </w:r>
            <w:r>
              <w:rPr>
                <w:rStyle w:val="IndexLink"/>
                <w:rtl w:val="true"/>
              </w:rPr>
              <w:t>)</w:t>
              <w:tab/>
            </w:r>
            <w:r>
              <w:rPr>
                <w:rStyle w:val="IndexLink"/>
              </w:rPr>
              <w:t>320</w:t>
            </w:r>
          </w:hyperlink>
        </w:p>
        <w:p>
          <w:pPr>
            <w:pStyle w:val="Contents6"/>
            <w:tabs>
              <w:tab w:val="clear" w:pos="7609"/>
              <w:tab w:val="right" w:pos="9026" w:leader="dot"/>
            </w:tabs>
            <w:rPr/>
          </w:pPr>
          <w:hyperlink w:anchor="__RefHeading___Toc377996_222507752">
            <w:r>
              <w:rPr>
                <w:webHidden/>
                <w:rStyle w:val="IndexLink"/>
                <w:rtl w:val="true"/>
              </w:rPr>
              <w:t>نظر جناب شیخ و جریان برائت در این مسئله</w:t>
            </w:r>
            <w:r>
              <w:rPr>
                <w:rStyle w:val="IndexLink"/>
                <w:rtl w:val="true"/>
              </w:rPr>
              <w:tab/>
            </w:r>
            <w:r>
              <w:rPr>
                <w:rStyle w:val="IndexLink"/>
              </w:rPr>
              <w:t>320</w:t>
            </w:r>
          </w:hyperlink>
        </w:p>
        <w:p>
          <w:pPr>
            <w:pStyle w:val="Contents6"/>
            <w:tabs>
              <w:tab w:val="clear" w:pos="7609"/>
              <w:tab w:val="right" w:pos="9026" w:leader="dot"/>
            </w:tabs>
            <w:rPr/>
          </w:pPr>
          <w:hyperlink w:anchor="__RefHeading___Toc377998_222507752">
            <w:r>
              <w:rPr>
                <w:webHidden/>
                <w:rStyle w:val="IndexLink"/>
                <w:rtl w:val="true"/>
              </w:rPr>
              <w:t>تشریح المسائل</w:t>
            </w:r>
            <w:r>
              <w:rPr>
                <w:rStyle w:val="IndexLink"/>
                <w:rtl w:val="true"/>
              </w:rPr>
              <w:tab/>
            </w:r>
            <w:r>
              <w:rPr>
                <w:rStyle w:val="IndexLink"/>
              </w:rPr>
              <w:t>320</w:t>
            </w:r>
          </w:hyperlink>
        </w:p>
        <w:p>
          <w:pPr>
            <w:pStyle w:val="Contents6"/>
            <w:tabs>
              <w:tab w:val="clear" w:pos="7609"/>
              <w:tab w:val="right" w:pos="9026" w:leader="dot"/>
            </w:tabs>
            <w:rPr/>
          </w:pPr>
          <w:hyperlink w:anchor="__RefHeading___Toc378000_222507752">
            <w:r>
              <w:rPr>
                <w:webHidden/>
                <w:rStyle w:val="IndexLink"/>
                <w:rtl w:val="true"/>
              </w:rPr>
              <w:t>(</w:t>
            </w:r>
            <w:r>
              <w:rPr>
                <w:rStyle w:val="IndexLink"/>
                <w:rtl w:val="true"/>
              </w:rPr>
              <w:t>قاعده اشتغال و تخیل جریان آن در این مسئله</w:t>
            </w:r>
            <w:r>
              <w:rPr>
                <w:rStyle w:val="IndexLink"/>
                <w:rtl w:val="true"/>
              </w:rPr>
              <w:t>)</w:t>
              <w:tab/>
            </w:r>
            <w:r>
              <w:rPr>
                <w:rStyle w:val="IndexLink"/>
              </w:rPr>
              <w:t>327</w:t>
            </w:r>
          </w:hyperlink>
        </w:p>
        <w:p>
          <w:pPr>
            <w:pStyle w:val="Contents6"/>
            <w:tabs>
              <w:tab w:val="clear" w:pos="7609"/>
              <w:tab w:val="right" w:pos="9026" w:leader="dot"/>
            </w:tabs>
            <w:rPr/>
          </w:pPr>
          <w:hyperlink w:anchor="__RefHeading___Toc378002_222507752">
            <w:r>
              <w:rPr>
                <w:webHidden/>
                <w:rStyle w:val="IndexLink"/>
                <w:rtl w:val="true"/>
              </w:rPr>
              <w:t>(</w:t>
            </w:r>
            <w:r>
              <w:rPr>
                <w:rStyle w:val="IndexLink"/>
                <w:rtl w:val="true"/>
              </w:rPr>
              <w:t>دفع تخیّل فوق</w:t>
            </w:r>
            <w:r>
              <w:rPr>
                <w:rStyle w:val="IndexLink"/>
                <w:rtl w:val="true"/>
              </w:rPr>
              <w:t>)</w:t>
              <w:tab/>
            </w:r>
            <w:r>
              <w:rPr>
                <w:rStyle w:val="IndexLink"/>
              </w:rPr>
              <w:t>327</w:t>
            </w:r>
          </w:hyperlink>
        </w:p>
        <w:p>
          <w:pPr>
            <w:pStyle w:val="Contents6"/>
            <w:tabs>
              <w:tab w:val="clear" w:pos="7609"/>
              <w:tab w:val="right" w:pos="9026" w:leader="dot"/>
            </w:tabs>
            <w:rPr/>
          </w:pPr>
          <w:hyperlink w:anchor="__RefHeading___Toc378004_222507752">
            <w:r>
              <w:rPr>
                <w:webHidden/>
                <w:rStyle w:val="IndexLink"/>
                <w:rtl w:val="true"/>
              </w:rPr>
              <w:t>تشریح المسائل</w:t>
            </w:r>
            <w:r>
              <w:rPr>
                <w:rStyle w:val="IndexLink"/>
                <w:rtl w:val="true"/>
              </w:rPr>
              <w:tab/>
            </w:r>
            <w:r>
              <w:rPr>
                <w:rStyle w:val="IndexLink"/>
              </w:rPr>
              <w:t>328</w:t>
            </w:r>
          </w:hyperlink>
        </w:p>
        <w:p>
          <w:pPr>
            <w:pStyle w:val="Contents6"/>
            <w:tabs>
              <w:tab w:val="clear" w:pos="7609"/>
              <w:tab w:val="right" w:pos="9026" w:leader="dot"/>
            </w:tabs>
            <w:rPr/>
          </w:pPr>
          <w:hyperlink w:anchor="__RefHeading___Toc378006_222507752">
            <w:r>
              <w:rPr>
                <w:webHidden/>
                <w:rStyle w:val="IndexLink"/>
                <w:rtl w:val="true"/>
              </w:rPr>
              <w:t>(</w:t>
            </w:r>
            <w:r>
              <w:rPr>
                <w:rStyle w:val="IndexLink"/>
                <w:rtl w:val="true"/>
              </w:rPr>
              <w:t>اشکال</w:t>
            </w:r>
            <w:r>
              <w:rPr>
                <w:rStyle w:val="IndexLink"/>
                <w:rtl w:val="true"/>
              </w:rPr>
              <w:t>)</w:t>
              <w:tab/>
            </w:r>
            <w:r>
              <w:rPr>
                <w:rStyle w:val="IndexLink"/>
              </w:rPr>
              <w:t>333</w:t>
            </w:r>
          </w:hyperlink>
        </w:p>
        <w:p>
          <w:pPr>
            <w:pStyle w:val="Contents6"/>
            <w:tabs>
              <w:tab w:val="clear" w:pos="7609"/>
              <w:tab w:val="right" w:pos="9026" w:leader="dot"/>
            </w:tabs>
            <w:rPr/>
          </w:pPr>
          <w:hyperlink w:anchor="__RefHeading___Toc378008_222507752">
            <w:r>
              <w:rPr>
                <w:webHidden/>
                <w:rStyle w:val="IndexLink"/>
                <w:rtl w:val="true"/>
              </w:rPr>
              <w:t>(</w:t>
            </w:r>
            <w:r>
              <w:rPr>
                <w:rStyle w:val="IndexLink"/>
                <w:rtl w:val="true"/>
              </w:rPr>
              <w:t>پاسخ شیخ</w:t>
            </w:r>
            <w:r>
              <w:rPr>
                <w:rStyle w:val="IndexLink"/>
                <w:rtl w:val="true"/>
              </w:rPr>
              <w:t>:)</w:t>
              <w:tab/>
            </w:r>
            <w:r>
              <w:rPr>
                <w:rStyle w:val="IndexLink"/>
              </w:rPr>
              <w:t>333</w:t>
            </w:r>
          </w:hyperlink>
        </w:p>
        <w:p>
          <w:pPr>
            <w:pStyle w:val="Contents6"/>
            <w:tabs>
              <w:tab w:val="clear" w:pos="7609"/>
              <w:tab w:val="right" w:pos="9026" w:leader="dot"/>
            </w:tabs>
            <w:rPr/>
          </w:pPr>
          <w:hyperlink w:anchor="__RefHeading___Toc378010_222507752">
            <w:r>
              <w:rPr>
                <w:webHidden/>
                <w:rStyle w:val="IndexLink"/>
                <w:rtl w:val="true"/>
              </w:rPr>
              <w:t>(</w:t>
            </w:r>
            <w:r>
              <w:rPr>
                <w:rStyle w:val="IndexLink"/>
                <w:rtl w:val="true"/>
              </w:rPr>
              <w:t>یک توهّم</w:t>
            </w:r>
            <w:r>
              <w:rPr>
                <w:rStyle w:val="IndexLink"/>
                <w:rtl w:val="true"/>
              </w:rPr>
              <w:t>)</w:t>
              <w:tab/>
            </w:r>
            <w:r>
              <w:rPr>
                <w:rStyle w:val="IndexLink"/>
              </w:rPr>
              <w:t>333</w:t>
            </w:r>
          </w:hyperlink>
        </w:p>
        <w:p>
          <w:pPr>
            <w:pStyle w:val="Contents6"/>
            <w:tabs>
              <w:tab w:val="clear" w:pos="7609"/>
              <w:tab w:val="right" w:pos="9026" w:leader="dot"/>
            </w:tabs>
            <w:rPr/>
          </w:pPr>
          <w:hyperlink w:anchor="__RefHeading___Toc378012_222507752">
            <w:r>
              <w:rPr>
                <w:webHidden/>
                <w:rStyle w:val="IndexLink"/>
                <w:rtl w:val="true"/>
              </w:rPr>
              <w:t>(</w:t>
            </w:r>
            <w:r>
              <w:rPr>
                <w:rStyle w:val="IndexLink"/>
                <w:rtl w:val="true"/>
              </w:rPr>
              <w:t>دفع توهّم</w:t>
            </w:r>
            <w:r>
              <w:rPr>
                <w:rStyle w:val="IndexLink"/>
                <w:rtl w:val="true"/>
              </w:rPr>
              <w:t>)</w:t>
              <w:tab/>
            </w:r>
            <w:r>
              <w:rPr>
                <w:rStyle w:val="IndexLink"/>
              </w:rPr>
              <w:t>334</w:t>
            </w:r>
          </w:hyperlink>
        </w:p>
        <w:p>
          <w:pPr>
            <w:pStyle w:val="Contents6"/>
            <w:tabs>
              <w:tab w:val="clear" w:pos="7609"/>
              <w:tab w:val="right" w:pos="9026" w:leader="dot"/>
            </w:tabs>
            <w:rPr/>
          </w:pPr>
          <w:hyperlink w:anchor="__RefHeading___Toc378014_222507752">
            <w:r>
              <w:rPr>
                <w:webHidden/>
                <w:rStyle w:val="IndexLink"/>
                <w:rtl w:val="true"/>
              </w:rPr>
              <w:t>(</w:t>
            </w:r>
            <w:r>
              <w:rPr>
                <w:rStyle w:val="IndexLink"/>
                <w:rtl w:val="true"/>
              </w:rPr>
              <w:t xml:space="preserve">بهبهانی </w:t>
            </w:r>
            <w:r>
              <w:rPr>
                <w:rStyle w:val="IndexLink"/>
                <w:rtl w:val="true"/>
              </w:rPr>
              <w:t>(</w:t>
            </w:r>
            <w:r>
              <w:rPr>
                <w:rStyle w:val="IndexLink"/>
                <w:rtl w:val="true"/>
              </w:rPr>
              <w:t>ره</w:t>
            </w:r>
            <w:r>
              <w:rPr>
                <w:rStyle w:val="IndexLink"/>
                <w:rtl w:val="true"/>
              </w:rPr>
              <w:t xml:space="preserve">) </w:t>
            </w:r>
            <w:r>
              <w:rPr>
                <w:rStyle w:val="IndexLink"/>
                <w:rtl w:val="true"/>
              </w:rPr>
              <w:t>و بیان ثمره میان دو قول</w:t>
            </w:r>
            <w:r>
              <w:rPr>
                <w:rStyle w:val="IndexLink"/>
                <w:rtl w:val="true"/>
              </w:rPr>
              <w:t>)</w:t>
              <w:tab/>
            </w:r>
            <w:r>
              <w:rPr>
                <w:rStyle w:val="IndexLink"/>
              </w:rPr>
              <w:t>334</w:t>
            </w:r>
          </w:hyperlink>
        </w:p>
        <w:p>
          <w:pPr>
            <w:pStyle w:val="Contents6"/>
            <w:tabs>
              <w:tab w:val="clear" w:pos="7609"/>
              <w:tab w:val="right" w:pos="9026" w:leader="dot"/>
            </w:tabs>
            <w:rPr/>
          </w:pPr>
          <w:hyperlink w:anchor="__RefHeading___Toc378016_222507752">
            <w:r>
              <w:rPr>
                <w:webHidden/>
                <w:rStyle w:val="IndexLink"/>
                <w:rtl w:val="true"/>
              </w:rPr>
              <w:t>(</w:t>
            </w:r>
            <w:r>
              <w:rPr>
                <w:rStyle w:val="IndexLink"/>
                <w:rtl w:val="true"/>
              </w:rPr>
              <w:t>تعلّق تکلیف به مصداق لفظ و نه به مفهوم مراد</w:t>
            </w:r>
            <w:r>
              <w:rPr>
                <w:rStyle w:val="IndexLink"/>
                <w:rtl w:val="true"/>
              </w:rPr>
              <w:t>)</w:t>
              <w:tab/>
            </w:r>
            <w:r>
              <w:rPr>
                <w:rStyle w:val="IndexLink"/>
              </w:rPr>
              <w:t>334</w:t>
            </w:r>
          </w:hyperlink>
        </w:p>
        <w:p>
          <w:pPr>
            <w:pStyle w:val="Contents6"/>
            <w:tabs>
              <w:tab w:val="clear" w:pos="7609"/>
              <w:tab w:val="right" w:pos="9026" w:leader="dot"/>
            </w:tabs>
            <w:rPr/>
          </w:pPr>
          <w:hyperlink w:anchor="__RefHeading___Toc378018_222507752">
            <w:r>
              <w:rPr>
                <w:webHidden/>
                <w:rStyle w:val="IndexLink"/>
                <w:rtl w:val="true"/>
              </w:rPr>
              <w:t>تشریح المسائل</w:t>
            </w:r>
            <w:r>
              <w:rPr>
                <w:rStyle w:val="IndexLink"/>
                <w:rtl w:val="true"/>
              </w:rPr>
              <w:tab/>
            </w:r>
            <w:r>
              <w:rPr>
                <w:rStyle w:val="IndexLink"/>
              </w:rPr>
              <w:t>334</w:t>
            </w:r>
          </w:hyperlink>
        </w:p>
        <w:p>
          <w:pPr>
            <w:pStyle w:val="Contents6"/>
            <w:tabs>
              <w:tab w:val="clear" w:pos="7609"/>
              <w:tab w:val="right" w:pos="9026" w:leader="dot"/>
            </w:tabs>
            <w:rPr/>
          </w:pPr>
          <w:hyperlink w:anchor="__RefHeading___Toc378020_222507752">
            <w:r>
              <w:rPr>
                <w:webHidden/>
                <w:rStyle w:val="IndexLink"/>
                <w:rtl w:val="true"/>
              </w:rPr>
              <w:t>(</w:t>
            </w:r>
            <w:r>
              <w:rPr>
                <w:rStyle w:val="IndexLink"/>
                <w:rtl w:val="true"/>
              </w:rPr>
              <w:t>تحقیق شیخ اعظم</w:t>
            </w:r>
            <w:r>
              <w:rPr>
                <w:rStyle w:val="IndexLink"/>
                <w:rtl w:val="true"/>
              </w:rPr>
              <w:t>)</w:t>
              <w:tab/>
            </w:r>
            <w:r>
              <w:rPr>
                <w:rStyle w:val="IndexLink"/>
              </w:rPr>
              <w:t>341</w:t>
            </w:r>
          </w:hyperlink>
        </w:p>
        <w:p>
          <w:pPr>
            <w:pStyle w:val="Contents6"/>
            <w:tabs>
              <w:tab w:val="clear" w:pos="7609"/>
              <w:tab w:val="right" w:pos="9026" w:leader="dot"/>
            </w:tabs>
            <w:rPr/>
          </w:pPr>
          <w:hyperlink w:anchor="__RefHeading___Toc378022_222507752">
            <w:r>
              <w:rPr>
                <w:webHidden/>
                <w:rStyle w:val="IndexLink"/>
                <w:rtl w:val="true"/>
              </w:rPr>
              <w:t>تشریح المسائل</w:t>
            </w:r>
            <w:r>
              <w:rPr>
                <w:rStyle w:val="IndexLink"/>
                <w:rtl w:val="true"/>
              </w:rPr>
              <w:tab/>
            </w:r>
            <w:r>
              <w:rPr>
                <w:rStyle w:val="IndexLink"/>
              </w:rPr>
              <w:t>344</w:t>
            </w:r>
          </w:hyperlink>
        </w:p>
        <w:p>
          <w:pPr>
            <w:pStyle w:val="Contents6"/>
            <w:tabs>
              <w:tab w:val="clear" w:pos="7609"/>
              <w:tab w:val="right" w:pos="9026" w:leader="dot"/>
            </w:tabs>
            <w:rPr/>
          </w:pPr>
          <w:hyperlink w:anchor="__RefHeading___Toc378024_222507752">
            <w:r>
              <w:rPr>
                <w:webHidden/>
                <w:rStyle w:val="IndexLink"/>
                <w:rtl w:val="true"/>
              </w:rPr>
              <w:t>(</w:t>
            </w:r>
            <w:r>
              <w:rPr>
                <w:rStyle w:val="IndexLink"/>
                <w:rtl w:val="true"/>
              </w:rPr>
              <w:t>دلیل پنجم قائلین به اصالة الاحتیاط در جزء مشکوک</w:t>
            </w:r>
            <w:r>
              <w:rPr>
                <w:rStyle w:val="IndexLink"/>
                <w:rtl w:val="true"/>
              </w:rPr>
              <w:t>)</w:t>
              <w:tab/>
            </w:r>
            <w:r>
              <w:rPr>
                <w:rStyle w:val="IndexLink"/>
              </w:rPr>
              <w:t>350</w:t>
            </w:r>
          </w:hyperlink>
        </w:p>
        <w:p>
          <w:pPr>
            <w:pStyle w:val="Contents6"/>
            <w:tabs>
              <w:tab w:val="clear" w:pos="7609"/>
              <w:tab w:val="right" w:pos="9026" w:leader="dot"/>
            </w:tabs>
            <w:rPr/>
          </w:pPr>
          <w:hyperlink w:anchor="__RefHeading___Toc378026_222507752">
            <w:r>
              <w:rPr>
                <w:webHidden/>
                <w:rStyle w:val="IndexLink"/>
                <w:rtl w:val="true"/>
              </w:rPr>
              <w:t>(</w:t>
            </w:r>
            <w:r>
              <w:rPr>
                <w:rStyle w:val="IndexLink"/>
                <w:rtl w:val="true"/>
              </w:rPr>
              <w:t>دفع توهم مزبور</w:t>
            </w:r>
            <w:r>
              <w:rPr>
                <w:rStyle w:val="IndexLink"/>
                <w:rtl w:val="true"/>
              </w:rPr>
              <w:t>)</w:t>
              <w:tab/>
            </w:r>
            <w:r>
              <w:rPr>
                <w:rStyle w:val="IndexLink"/>
              </w:rPr>
              <w:t>351</w:t>
            </w:r>
          </w:hyperlink>
        </w:p>
        <w:p>
          <w:pPr>
            <w:pStyle w:val="Contents6"/>
            <w:tabs>
              <w:tab w:val="clear" w:pos="7609"/>
              <w:tab w:val="right" w:pos="9026" w:leader="dot"/>
            </w:tabs>
            <w:rPr/>
          </w:pPr>
          <w:hyperlink w:anchor="__RefHeading___Toc378028_222507752">
            <w:r>
              <w:rPr>
                <w:webHidden/>
                <w:rStyle w:val="IndexLink"/>
                <w:rtl w:val="true"/>
              </w:rPr>
              <w:t>(</w:t>
            </w:r>
            <w:r>
              <w:rPr>
                <w:rStyle w:val="IndexLink"/>
                <w:rtl w:val="true"/>
              </w:rPr>
              <w:t>حاصل مطلب</w:t>
            </w:r>
            <w:r>
              <w:rPr>
                <w:rStyle w:val="IndexLink"/>
                <w:rtl w:val="true"/>
              </w:rPr>
              <w:t>)</w:t>
              <w:tab/>
            </w:r>
            <w:r>
              <w:rPr>
                <w:rStyle w:val="IndexLink"/>
              </w:rPr>
              <w:t>353</w:t>
            </w:r>
          </w:hyperlink>
        </w:p>
        <w:p>
          <w:pPr>
            <w:pStyle w:val="Contents6"/>
            <w:tabs>
              <w:tab w:val="clear" w:pos="7609"/>
              <w:tab w:val="right" w:pos="9026" w:leader="dot"/>
            </w:tabs>
            <w:rPr/>
          </w:pPr>
          <w:hyperlink w:anchor="__RefHeading___Toc378030_222507752">
            <w:r>
              <w:rPr>
                <w:webHidden/>
                <w:rStyle w:val="IndexLink"/>
                <w:rtl w:val="true"/>
              </w:rPr>
              <w:t>نکته</w:t>
            </w:r>
            <w:r>
              <w:rPr>
                <w:rStyle w:val="IndexLink"/>
                <w:rtl w:val="true"/>
              </w:rPr>
              <w:t>:</w:t>
              <w:tab/>
            </w:r>
            <w:r>
              <w:rPr>
                <w:rStyle w:val="IndexLink"/>
              </w:rPr>
              <w:t>355</w:t>
            </w:r>
          </w:hyperlink>
        </w:p>
        <w:p>
          <w:pPr>
            <w:pStyle w:val="Contents6"/>
            <w:tabs>
              <w:tab w:val="clear" w:pos="7609"/>
              <w:tab w:val="right" w:pos="9026" w:leader="dot"/>
            </w:tabs>
            <w:rPr/>
          </w:pPr>
          <w:hyperlink w:anchor="__RefHeading___Toc378032_222507752">
            <w:r>
              <w:rPr>
                <w:webHidden/>
                <w:rStyle w:val="IndexLink"/>
                <w:rtl w:val="true"/>
              </w:rPr>
              <w:t>تشریح المسائل</w:t>
            </w:r>
            <w:r>
              <w:rPr>
                <w:rStyle w:val="IndexLink"/>
                <w:rtl w:val="true"/>
              </w:rPr>
              <w:tab/>
            </w:r>
            <w:r>
              <w:rPr>
                <w:rStyle w:val="IndexLink"/>
              </w:rPr>
              <w:t>356</w:t>
            </w:r>
          </w:hyperlink>
        </w:p>
        <w:p>
          <w:pPr>
            <w:pStyle w:val="Contents6"/>
            <w:tabs>
              <w:tab w:val="clear" w:pos="7609"/>
              <w:tab w:val="right" w:pos="9026" w:leader="dot"/>
            </w:tabs>
            <w:rPr/>
          </w:pPr>
          <w:hyperlink w:anchor="__RefHeading___Toc378034_222507752">
            <w:r>
              <w:rPr>
                <w:webHidden/>
                <w:rStyle w:val="IndexLink"/>
                <w:rtl w:val="true"/>
              </w:rPr>
              <w:t>تلخیص المطالب</w:t>
            </w:r>
            <w:r>
              <w:rPr>
                <w:rStyle w:val="IndexLink"/>
                <w:rtl w:val="true"/>
              </w:rPr>
              <w:tab/>
            </w:r>
            <w:r>
              <w:rPr>
                <w:rStyle w:val="IndexLink"/>
              </w:rPr>
              <w:t>361</w:t>
            </w:r>
          </w:hyperlink>
        </w:p>
        <w:p>
          <w:pPr>
            <w:pStyle w:val="Contents5"/>
            <w:tabs>
              <w:tab w:val="clear" w:pos="7892"/>
              <w:tab w:val="right" w:pos="9026" w:leader="dot"/>
            </w:tabs>
            <w:rPr/>
          </w:pPr>
          <w:hyperlink w:anchor="__RefHeading___Toc378036_222507752">
            <w:r>
              <w:rPr>
                <w:webHidden/>
                <w:rStyle w:val="IndexLink"/>
                <w:rtl w:val="true"/>
              </w:rPr>
              <w:t>مسأله سوّم</w:t>
            </w:r>
            <w:r>
              <w:rPr>
                <w:rStyle w:val="IndexLink"/>
                <w:rtl w:val="true"/>
              </w:rPr>
              <w:t>:</w:t>
              <w:tab/>
            </w:r>
            <w:r>
              <w:rPr>
                <w:rStyle w:val="IndexLink"/>
              </w:rPr>
              <w:t>365</w:t>
            </w:r>
          </w:hyperlink>
        </w:p>
        <w:p>
          <w:pPr>
            <w:pStyle w:val="Contents6"/>
            <w:tabs>
              <w:tab w:val="clear" w:pos="7609"/>
              <w:tab w:val="right" w:pos="9026" w:leader="dot"/>
            </w:tabs>
            <w:rPr/>
          </w:pPr>
          <w:hyperlink w:anchor="__RefHeading___Toc378038_222507752">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378040_222507752">
            <w:r>
              <w:rPr>
                <w:webHidden/>
                <w:rStyle w:val="IndexLink"/>
                <w:rtl w:val="true"/>
              </w:rPr>
              <w:t>تشریح المسائل</w:t>
            </w:r>
            <w:r>
              <w:rPr>
                <w:rStyle w:val="IndexLink"/>
                <w:rtl w:val="true"/>
              </w:rPr>
              <w:tab/>
            </w:r>
            <w:r>
              <w:rPr>
                <w:rStyle w:val="IndexLink"/>
              </w:rPr>
              <w:t>366</w:t>
            </w:r>
          </w:hyperlink>
        </w:p>
        <w:p>
          <w:pPr>
            <w:pStyle w:val="Contents6"/>
            <w:tabs>
              <w:tab w:val="clear" w:pos="7609"/>
              <w:tab w:val="right" w:pos="9026" w:leader="dot"/>
            </w:tabs>
            <w:rPr/>
          </w:pPr>
          <w:hyperlink w:anchor="__RefHeading___Toc378042_222507752">
            <w:r>
              <w:rPr>
                <w:webHidden/>
                <w:rStyle w:val="IndexLink"/>
                <w:rtl w:val="true"/>
              </w:rPr>
              <w:t>اشکال</w:t>
            </w:r>
            <w:r>
              <w:rPr>
                <w:rStyle w:val="IndexLink"/>
                <w:rtl w:val="true"/>
              </w:rPr>
              <w:t>:</w:t>
              <w:tab/>
            </w:r>
            <w:r>
              <w:rPr>
                <w:rStyle w:val="IndexLink"/>
              </w:rPr>
              <w:t>371</w:t>
            </w:r>
          </w:hyperlink>
        </w:p>
        <w:p>
          <w:pPr>
            <w:pStyle w:val="Contents6"/>
            <w:tabs>
              <w:tab w:val="clear" w:pos="7609"/>
              <w:tab w:val="right" w:pos="9026" w:leader="dot"/>
            </w:tabs>
            <w:rPr/>
          </w:pPr>
          <w:hyperlink w:anchor="__RefHeading___Toc378044_222507752">
            <w:r>
              <w:rPr>
                <w:webHidden/>
                <w:rStyle w:val="IndexLink"/>
                <w:rtl w:val="true"/>
              </w:rPr>
              <w:t>پاسخ اشکال</w:t>
            </w:r>
            <w:r>
              <w:rPr>
                <w:rStyle w:val="IndexLink"/>
                <w:rtl w:val="true"/>
              </w:rPr>
              <w:t>:</w:t>
              <w:tab/>
            </w:r>
            <w:r>
              <w:rPr>
                <w:rStyle w:val="IndexLink"/>
              </w:rPr>
              <w:t>372</w:t>
            </w:r>
          </w:hyperlink>
        </w:p>
        <w:p>
          <w:pPr>
            <w:pStyle w:val="Contents6"/>
            <w:tabs>
              <w:tab w:val="clear" w:pos="7609"/>
              <w:tab w:val="right" w:pos="9026" w:leader="dot"/>
            </w:tabs>
            <w:rPr/>
          </w:pPr>
          <w:hyperlink w:anchor="__RefHeading___Toc378046_222507752">
            <w:r>
              <w:rPr>
                <w:webHidden/>
                <w:rStyle w:val="IndexLink"/>
                <w:rtl w:val="true"/>
              </w:rPr>
              <w:t>(</w:t>
            </w:r>
            <w:r>
              <w:rPr>
                <w:rStyle w:val="IndexLink"/>
                <w:rtl w:val="true"/>
              </w:rPr>
              <w:t>تفاوت میان اصالة الاطلاق و سایر اصول عقلیّه و نقلیه</w:t>
            </w:r>
            <w:r>
              <w:rPr>
                <w:rStyle w:val="IndexLink"/>
                <w:rtl w:val="true"/>
              </w:rPr>
              <w:t>)</w:t>
              <w:tab/>
            </w:r>
            <w:r>
              <w:rPr>
                <w:rStyle w:val="IndexLink"/>
              </w:rPr>
              <w:t>372</w:t>
            </w:r>
          </w:hyperlink>
        </w:p>
        <w:p>
          <w:pPr>
            <w:pStyle w:val="Contents6"/>
            <w:tabs>
              <w:tab w:val="clear" w:pos="7609"/>
              <w:tab w:val="right" w:pos="9026" w:leader="dot"/>
            </w:tabs>
            <w:rPr/>
          </w:pPr>
          <w:hyperlink w:anchor="__RefHeading___Toc378048_222507752">
            <w:r>
              <w:rPr>
                <w:webHidden/>
                <w:rStyle w:val="IndexLink"/>
                <w:rtl w:val="true"/>
              </w:rPr>
              <w:t>تشریح المسائل</w:t>
            </w:r>
            <w:r>
              <w:rPr>
                <w:rStyle w:val="IndexLink"/>
                <w:rtl w:val="true"/>
              </w:rPr>
              <w:tab/>
            </w:r>
            <w:r>
              <w:rPr>
                <w:rStyle w:val="IndexLink"/>
              </w:rPr>
              <w:t>373</w:t>
            </w:r>
          </w:hyperlink>
        </w:p>
        <w:p>
          <w:pPr>
            <w:pStyle w:val="Contents6"/>
            <w:tabs>
              <w:tab w:val="clear" w:pos="7609"/>
              <w:tab w:val="right" w:pos="9026" w:leader="dot"/>
            </w:tabs>
            <w:rPr/>
          </w:pPr>
          <w:hyperlink w:anchor="__RefHeading___Toc378050_222507752">
            <w:r>
              <w:rPr>
                <w:webHidden/>
                <w:rStyle w:val="IndexLink"/>
                <w:rtl w:val="true"/>
              </w:rPr>
              <w:t>(</w:t>
            </w:r>
            <w:r>
              <w:rPr>
                <w:rStyle w:val="IndexLink"/>
                <w:rtl w:val="true"/>
              </w:rPr>
              <w:t>حکم منصفانه در این مسئله</w:t>
            </w:r>
            <w:r>
              <w:rPr>
                <w:rStyle w:val="IndexLink"/>
                <w:rtl w:val="true"/>
              </w:rPr>
              <w:t>:)</w:t>
              <w:tab/>
            </w:r>
            <w:r>
              <w:rPr>
                <w:rStyle w:val="IndexLink"/>
              </w:rPr>
              <w:t>378</w:t>
            </w:r>
          </w:hyperlink>
        </w:p>
        <w:p>
          <w:pPr>
            <w:pStyle w:val="Contents6"/>
            <w:tabs>
              <w:tab w:val="clear" w:pos="7609"/>
              <w:tab w:val="right" w:pos="9026" w:leader="dot"/>
            </w:tabs>
            <w:rPr/>
          </w:pPr>
          <w:hyperlink w:anchor="__RefHeading___Toc378052_222507752">
            <w:r>
              <w:rPr>
                <w:webHidden/>
                <w:rStyle w:val="IndexLink"/>
                <w:rtl w:val="true"/>
              </w:rPr>
              <w:t>(</w:t>
            </w:r>
            <w:r>
              <w:rPr>
                <w:rStyle w:val="IndexLink"/>
                <w:rtl w:val="true"/>
              </w:rPr>
              <w:t>علّت</w:t>
            </w:r>
            <w:r>
              <w:rPr>
                <w:rStyle w:val="IndexLink"/>
                <w:rtl w:val="true"/>
              </w:rPr>
              <w:t>)</w:t>
              <w:tab/>
            </w:r>
            <w:r>
              <w:rPr>
                <w:rStyle w:val="IndexLink"/>
              </w:rPr>
              <w:t>378</w:t>
            </w:r>
          </w:hyperlink>
        </w:p>
        <w:p>
          <w:pPr>
            <w:pStyle w:val="Contents6"/>
            <w:tabs>
              <w:tab w:val="clear" w:pos="7609"/>
              <w:tab w:val="right" w:pos="9026" w:leader="dot"/>
            </w:tabs>
            <w:rPr/>
          </w:pPr>
          <w:hyperlink w:anchor="__RefHeading___Toc378054_222507752">
            <w:r>
              <w:rPr>
                <w:webHidden/>
                <w:rStyle w:val="IndexLink"/>
                <w:rtl w:val="true"/>
              </w:rPr>
              <w:t>تشریح المسائل</w:t>
            </w:r>
            <w:r>
              <w:rPr>
                <w:rStyle w:val="IndexLink"/>
                <w:rtl w:val="true"/>
              </w:rPr>
              <w:tab/>
            </w:r>
            <w:r>
              <w:rPr>
                <w:rStyle w:val="IndexLink"/>
              </w:rPr>
              <w:t>379</w:t>
            </w:r>
          </w:hyperlink>
        </w:p>
        <w:p>
          <w:pPr>
            <w:pStyle w:val="Contents6"/>
            <w:tabs>
              <w:tab w:val="clear" w:pos="7609"/>
              <w:tab w:val="right" w:pos="9026" w:leader="dot"/>
            </w:tabs>
            <w:rPr/>
          </w:pPr>
          <w:hyperlink w:anchor="__RefHeading___Toc378056_222507752">
            <w:r>
              <w:rPr>
                <w:webHidden/>
                <w:rStyle w:val="IndexLink"/>
                <w:rtl w:val="true"/>
              </w:rPr>
              <w:t>تلخیص المطالب</w:t>
            </w:r>
            <w:r>
              <w:rPr>
                <w:rStyle w:val="IndexLink"/>
                <w:rtl w:val="true"/>
              </w:rPr>
              <w:tab/>
            </w:r>
            <w:r>
              <w:rPr>
                <w:rStyle w:val="IndexLink"/>
              </w:rPr>
              <w:t>380</w:t>
            </w:r>
          </w:hyperlink>
        </w:p>
        <w:p>
          <w:pPr>
            <w:pStyle w:val="Contents5"/>
            <w:tabs>
              <w:tab w:val="clear" w:pos="7892"/>
              <w:tab w:val="right" w:pos="9026" w:leader="dot"/>
            </w:tabs>
            <w:rPr/>
          </w:pPr>
          <w:hyperlink w:anchor="__RefHeading___Toc378058_222507752">
            <w:r>
              <w:rPr>
                <w:webHidden/>
                <w:rStyle w:val="IndexLink"/>
                <w:rtl w:val="true"/>
              </w:rPr>
              <w:t>(</w:t>
            </w:r>
            <w:r>
              <w:rPr>
                <w:rStyle w:val="IndexLink"/>
                <w:rtl w:val="true"/>
              </w:rPr>
              <w:t>مسئله چهارم</w:t>
            </w:r>
            <w:r>
              <w:rPr>
                <w:rStyle w:val="IndexLink"/>
                <w:rtl w:val="true"/>
              </w:rPr>
              <w:t>)</w:t>
              <w:tab/>
            </w:r>
            <w:r>
              <w:rPr>
                <w:rStyle w:val="IndexLink"/>
              </w:rPr>
              <w:t>387</w:t>
            </w:r>
          </w:hyperlink>
        </w:p>
        <w:p>
          <w:pPr>
            <w:pStyle w:val="Contents6"/>
            <w:tabs>
              <w:tab w:val="clear" w:pos="7609"/>
              <w:tab w:val="right" w:pos="9026" w:leader="dot"/>
            </w:tabs>
            <w:rPr/>
          </w:pPr>
          <w:hyperlink w:anchor="__RefHeading___Toc378060_222507752">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378062_222507752">
            <w:r>
              <w:rPr>
                <w:webHidden/>
                <w:rStyle w:val="IndexLink"/>
                <w:rtl w:val="true"/>
              </w:rPr>
              <w:t>(</w:t>
            </w:r>
            <w:r>
              <w:rPr>
                <w:rStyle w:val="IndexLink"/>
                <w:rtl w:val="true"/>
              </w:rPr>
              <w:t>لزوم احتیاط در شک در محصّل غرض</w:t>
            </w:r>
            <w:r>
              <w:rPr>
                <w:rStyle w:val="IndexLink"/>
                <w:rtl w:val="true"/>
              </w:rPr>
              <w:t>)</w:t>
              <w:tab/>
            </w:r>
            <w:r>
              <w:rPr>
                <w:rStyle w:val="IndexLink"/>
              </w:rPr>
              <w:t>388</w:t>
            </w:r>
          </w:hyperlink>
        </w:p>
        <w:p>
          <w:pPr>
            <w:pStyle w:val="Contents6"/>
            <w:tabs>
              <w:tab w:val="clear" w:pos="7609"/>
              <w:tab w:val="right" w:pos="9026" w:leader="dot"/>
            </w:tabs>
            <w:rPr/>
          </w:pPr>
          <w:hyperlink w:anchor="__RefHeading___Toc378064_222507752">
            <w:r>
              <w:rPr>
                <w:webHidden/>
                <w:rStyle w:val="IndexLink"/>
                <w:rtl w:val="true"/>
              </w:rPr>
              <w:t>(</w:t>
            </w:r>
            <w:r>
              <w:rPr>
                <w:rStyle w:val="IndexLink"/>
                <w:rtl w:val="true"/>
              </w:rPr>
              <w:t>عدم جریان ادله برائت در این مسئله</w:t>
            </w:r>
            <w:r>
              <w:rPr>
                <w:rStyle w:val="IndexLink"/>
                <w:rtl w:val="true"/>
              </w:rPr>
              <w:t>)</w:t>
              <w:tab/>
            </w:r>
            <w:r>
              <w:rPr>
                <w:rStyle w:val="IndexLink"/>
              </w:rPr>
              <w:t>388</w:t>
            </w:r>
          </w:hyperlink>
        </w:p>
        <w:p>
          <w:pPr>
            <w:pStyle w:val="Contents6"/>
            <w:tabs>
              <w:tab w:val="clear" w:pos="7609"/>
              <w:tab w:val="right" w:pos="9026" w:leader="dot"/>
            </w:tabs>
            <w:rPr/>
          </w:pPr>
          <w:hyperlink w:anchor="__RefHeading___Toc378066_222507752">
            <w:r>
              <w:rPr>
                <w:webHidden/>
                <w:rStyle w:val="IndexLink"/>
                <w:rtl w:val="true"/>
              </w:rPr>
              <w:t>(</w:t>
            </w:r>
            <w:r>
              <w:rPr>
                <w:rStyle w:val="IndexLink"/>
                <w:rtl w:val="true"/>
              </w:rPr>
              <w:t>تفاوت میان این مسئله با مسائل متقدّمه</w:t>
            </w:r>
            <w:r>
              <w:rPr>
                <w:rStyle w:val="IndexLink"/>
                <w:rtl w:val="true"/>
              </w:rPr>
              <w:t>)</w:t>
              <w:tab/>
            </w:r>
            <w:r>
              <w:rPr>
                <w:rStyle w:val="IndexLink"/>
              </w:rPr>
              <w:t>388</w:t>
            </w:r>
          </w:hyperlink>
        </w:p>
        <w:p>
          <w:pPr>
            <w:pStyle w:val="Contents6"/>
            <w:tabs>
              <w:tab w:val="clear" w:pos="7609"/>
              <w:tab w:val="right" w:pos="9026" w:leader="dot"/>
            </w:tabs>
            <w:rPr/>
          </w:pPr>
          <w:hyperlink w:anchor="__RefHeading___Toc378068_222507752">
            <w:r>
              <w:rPr>
                <w:webHidden/>
                <w:rStyle w:val="IndexLink"/>
                <w:rtl w:val="true"/>
              </w:rPr>
              <w:t>تشریح المسائل</w:t>
            </w:r>
            <w:r>
              <w:rPr>
                <w:rStyle w:val="IndexLink"/>
                <w:rtl w:val="true"/>
              </w:rPr>
              <w:tab/>
            </w:r>
            <w:r>
              <w:rPr>
                <w:rStyle w:val="IndexLink"/>
              </w:rPr>
              <w:t>389</w:t>
            </w:r>
          </w:hyperlink>
        </w:p>
        <w:p>
          <w:pPr>
            <w:pStyle w:val="Contents6"/>
            <w:tabs>
              <w:tab w:val="clear" w:pos="7609"/>
              <w:tab w:val="right" w:pos="9026" w:leader="dot"/>
            </w:tabs>
            <w:rPr/>
          </w:pPr>
          <w:hyperlink w:anchor="__RefHeading___Toc378070_222507752">
            <w:r>
              <w:rPr>
                <w:webHidden/>
                <w:rStyle w:val="IndexLink"/>
                <w:rtl w:val="true"/>
              </w:rPr>
              <w:t>نکته‌ها</w:t>
            </w:r>
            <w:r>
              <w:rPr>
                <w:rStyle w:val="IndexLink"/>
                <w:rtl w:val="true"/>
              </w:rPr>
              <w:t>:</w:t>
              <w:tab/>
            </w:r>
            <w:r>
              <w:rPr>
                <w:rStyle w:val="IndexLink"/>
              </w:rPr>
              <w:t>396</w:t>
            </w:r>
          </w:hyperlink>
        </w:p>
        <w:p>
          <w:pPr>
            <w:pStyle w:val="Contents4"/>
            <w:tabs>
              <w:tab w:val="clear" w:pos="8176"/>
              <w:tab w:val="right" w:pos="9026" w:leader="dot"/>
            </w:tabs>
            <w:rPr/>
          </w:pPr>
          <w:hyperlink w:anchor="__RefHeading___Toc378072_222507752">
            <w:r>
              <w:rPr>
                <w:webHidden/>
                <w:rStyle w:val="IndexLink"/>
                <w:rtl w:val="true"/>
              </w:rPr>
              <w:t>و امّا قسم دوم</w:t>
            </w:r>
            <w:r>
              <w:rPr>
                <w:rStyle w:val="IndexLink"/>
                <w:rtl w:val="true"/>
              </w:rPr>
              <w:t>:</w:t>
              <w:tab/>
            </w:r>
            <w:r>
              <w:rPr>
                <w:rStyle w:val="IndexLink"/>
              </w:rPr>
              <w:t>401</w:t>
            </w:r>
          </w:hyperlink>
        </w:p>
        <w:p>
          <w:pPr>
            <w:pStyle w:val="Contents5"/>
            <w:tabs>
              <w:tab w:val="clear" w:pos="7892"/>
              <w:tab w:val="right" w:pos="9026" w:leader="dot"/>
            </w:tabs>
            <w:rPr/>
          </w:pPr>
          <w:hyperlink w:anchor="__RefHeading___Toc378074_222507752">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78076_222507752">
            <w:r>
              <w:rPr>
                <w:webHidden/>
                <w:rStyle w:val="IndexLink"/>
                <w:rtl w:val="true"/>
              </w:rPr>
              <w:t>(</w:t>
            </w:r>
            <w:r>
              <w:rPr>
                <w:rStyle w:val="IndexLink"/>
                <w:rtl w:val="true"/>
              </w:rPr>
              <w:t>وجه این تفاوت</w:t>
            </w:r>
            <w:r>
              <w:rPr>
                <w:rStyle w:val="IndexLink"/>
                <w:rtl w:val="true"/>
              </w:rPr>
              <w:t>:)</w:t>
              <w:tab/>
            </w:r>
            <w:r>
              <w:rPr>
                <w:rStyle w:val="IndexLink"/>
              </w:rPr>
              <w:t>401</w:t>
            </w:r>
          </w:hyperlink>
        </w:p>
        <w:p>
          <w:pPr>
            <w:pStyle w:val="Contents6"/>
            <w:tabs>
              <w:tab w:val="clear" w:pos="7609"/>
              <w:tab w:val="right" w:pos="9026" w:leader="dot"/>
            </w:tabs>
            <w:rPr/>
          </w:pPr>
          <w:hyperlink w:anchor="__RefHeading___Toc378078_222507752">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378080_222507752">
            <w:r>
              <w:rPr>
                <w:webHidden/>
                <w:rStyle w:val="IndexLink"/>
                <w:rtl w:val="true"/>
              </w:rPr>
              <w:t>تشریح المسائل</w:t>
            </w:r>
            <w:r>
              <w:rPr>
                <w:rStyle w:val="IndexLink"/>
                <w:rtl w:val="true"/>
              </w:rPr>
              <w:tab/>
            </w:r>
            <w:r>
              <w:rPr>
                <w:rStyle w:val="IndexLink"/>
              </w:rPr>
              <w:t>404</w:t>
            </w:r>
          </w:hyperlink>
        </w:p>
        <w:p>
          <w:pPr>
            <w:pStyle w:val="Contents6"/>
            <w:tabs>
              <w:tab w:val="clear" w:pos="7609"/>
              <w:tab w:val="right" w:pos="9026" w:leader="dot"/>
            </w:tabs>
            <w:rPr/>
          </w:pPr>
          <w:hyperlink w:anchor="__RefHeading___Toc378082_222507752">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378084_222507752">
            <w:r>
              <w:rPr>
                <w:webHidden/>
                <w:rStyle w:val="IndexLink"/>
                <w:rtl w:val="true"/>
              </w:rPr>
              <w:t>تلخیص المطالب</w:t>
            </w:r>
            <w:r>
              <w:rPr>
                <w:rStyle w:val="IndexLink"/>
                <w:rtl w:val="true"/>
              </w:rPr>
              <w:tab/>
            </w:r>
            <w:r>
              <w:rPr>
                <w:rStyle w:val="IndexLink"/>
              </w:rPr>
              <w:t>407</w:t>
            </w:r>
          </w:hyperlink>
        </w:p>
        <w:p>
          <w:pPr>
            <w:pStyle w:val="Contents5"/>
            <w:tabs>
              <w:tab w:val="clear" w:pos="7892"/>
              <w:tab w:val="right" w:pos="9026" w:leader="dot"/>
            </w:tabs>
            <w:rPr/>
          </w:pPr>
          <w:hyperlink w:anchor="__RefHeading___Toc378086_222507752">
            <w:r>
              <w:rPr>
                <w:webHidden/>
                <w:rStyle w:val="IndexLink"/>
                <w:rtl w:val="true"/>
              </w:rPr>
              <w:t>(</w:t>
            </w:r>
            <w:r>
              <w:rPr>
                <w:rStyle w:val="IndexLink"/>
                <w:rtl w:val="true"/>
              </w:rPr>
              <w:t>مناقشه شیخ از فرق گذاشتن میان این دو قسم</w:t>
            </w:r>
            <w:r>
              <w:rPr>
                <w:rStyle w:val="IndexLink"/>
                <w:rtl w:val="true"/>
              </w:rPr>
              <w:t>:)</w:t>
              <w:tab/>
            </w:r>
            <w:r>
              <w:rPr>
                <w:rStyle w:val="IndexLink"/>
              </w:rPr>
              <w:t>411</w:t>
            </w:r>
          </w:hyperlink>
        </w:p>
        <w:p>
          <w:pPr>
            <w:pStyle w:val="Contents6"/>
            <w:tabs>
              <w:tab w:val="clear" w:pos="7609"/>
              <w:tab w:val="right" w:pos="9026" w:leader="dot"/>
            </w:tabs>
            <w:rPr/>
          </w:pPr>
          <w:hyperlink w:anchor="__RefHeading___Toc378088_222507752">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378090_222507752">
            <w:r>
              <w:rPr>
                <w:webHidden/>
                <w:rStyle w:val="IndexLink"/>
                <w:rtl w:val="true"/>
              </w:rPr>
              <w:t>تشریح المسائل</w:t>
            </w:r>
            <w:r>
              <w:rPr>
                <w:rStyle w:val="IndexLink"/>
                <w:rtl w:val="true"/>
              </w:rPr>
              <w:tab/>
            </w:r>
            <w:r>
              <w:rPr>
                <w:rStyle w:val="IndexLink"/>
              </w:rPr>
              <w:t>412</w:t>
            </w:r>
          </w:hyperlink>
        </w:p>
        <w:p>
          <w:pPr>
            <w:pStyle w:val="Contents6"/>
            <w:tabs>
              <w:tab w:val="clear" w:pos="7609"/>
              <w:tab w:val="right" w:pos="9026" w:leader="dot"/>
            </w:tabs>
            <w:rPr/>
          </w:pPr>
          <w:hyperlink w:anchor="__RefHeading___Toc378092_222507752">
            <w:r>
              <w:rPr>
                <w:webHidden/>
                <w:rStyle w:val="IndexLink"/>
                <w:rtl w:val="true"/>
              </w:rPr>
              <w:t>نکته‌ها</w:t>
            </w:r>
            <w:r>
              <w:rPr>
                <w:rStyle w:val="IndexLink"/>
                <w:rtl w:val="true"/>
              </w:rPr>
              <w:t>:</w:t>
              <w:tab/>
            </w:r>
            <w:r>
              <w:rPr>
                <w:rStyle w:val="IndexLink"/>
              </w:rPr>
              <w:t>417</w:t>
            </w:r>
          </w:hyperlink>
        </w:p>
        <w:p>
          <w:pPr>
            <w:pStyle w:val="Contents5"/>
            <w:tabs>
              <w:tab w:val="clear" w:pos="7892"/>
              <w:tab w:val="right" w:pos="9026" w:leader="dot"/>
            </w:tabs>
            <w:rPr/>
          </w:pPr>
          <w:hyperlink w:anchor="__RefHeading___Toc378094_222507752">
            <w:r>
              <w:rPr>
                <w:webHidden/>
                <w:rStyle w:val="IndexLink"/>
                <w:rtl w:val="true"/>
              </w:rPr>
              <w:t>(</w:t>
            </w:r>
            <w:r>
              <w:rPr>
                <w:rStyle w:val="IndexLink"/>
                <w:rtl w:val="true"/>
              </w:rPr>
              <w:t>دوران الامر بین التخییر و التعیین</w:t>
            </w:r>
            <w:r>
              <w:rPr>
                <w:rStyle w:val="IndexLink"/>
                <w:rtl w:val="true"/>
              </w:rPr>
              <w:t>)</w:t>
              <w:tab/>
            </w:r>
            <w:r>
              <w:rPr>
                <w:rStyle w:val="IndexLink"/>
              </w:rPr>
              <w:t>423</w:t>
            </w:r>
          </w:hyperlink>
        </w:p>
        <w:p>
          <w:pPr>
            <w:pStyle w:val="Contents5"/>
            <w:tabs>
              <w:tab w:val="clear" w:pos="7892"/>
              <w:tab w:val="right" w:pos="9026" w:leader="dot"/>
            </w:tabs>
            <w:rPr/>
          </w:pPr>
          <w:hyperlink w:anchor="__RefHeading___Toc378096_222507752">
            <w:r>
              <w:rPr>
                <w:webHidden/>
                <w:rStyle w:val="IndexLink"/>
                <w:rtl w:val="true"/>
              </w:rPr>
              <w:t>(</w:t>
            </w:r>
            <w:r>
              <w:rPr>
                <w:rStyle w:val="IndexLink"/>
                <w:rtl w:val="true"/>
              </w:rPr>
              <w:t>اجرای برائت در این مسئله در نهایت دشواری است</w:t>
            </w:r>
            <w:r>
              <w:rPr>
                <w:rStyle w:val="IndexLink"/>
                <w:rtl w:val="true"/>
              </w:rPr>
              <w:t>)</w:t>
              <w:tab/>
            </w:r>
            <w:r>
              <w:rPr>
                <w:rStyle w:val="IndexLink"/>
              </w:rPr>
              <w:t>424</w:t>
            </w:r>
          </w:hyperlink>
        </w:p>
        <w:p>
          <w:pPr>
            <w:pStyle w:val="Contents6"/>
            <w:tabs>
              <w:tab w:val="clear" w:pos="7609"/>
              <w:tab w:val="right" w:pos="9026" w:leader="dot"/>
            </w:tabs>
            <w:rPr/>
          </w:pPr>
          <w:hyperlink w:anchor="__RefHeading___Toc378098_222507752">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378100_222507752">
            <w:r>
              <w:rPr>
                <w:webHidden/>
                <w:rStyle w:val="IndexLink"/>
                <w:rtl w:val="true"/>
              </w:rPr>
              <w:t>(</w:t>
            </w:r>
            <w:r>
              <w:rPr>
                <w:rStyle w:val="IndexLink"/>
                <w:rtl w:val="true"/>
              </w:rPr>
              <w:t>آخرین تلاش و کلام شیخ</w:t>
            </w:r>
            <w:r>
              <w:rPr>
                <w:rStyle w:val="IndexLink"/>
                <w:rtl w:val="true"/>
              </w:rPr>
              <w:t>)</w:t>
              <w:tab/>
            </w:r>
            <w:r>
              <w:rPr>
                <w:rStyle w:val="IndexLink"/>
              </w:rPr>
              <w:t>424</w:t>
            </w:r>
          </w:hyperlink>
        </w:p>
        <w:p>
          <w:pPr>
            <w:pStyle w:val="Contents6"/>
            <w:tabs>
              <w:tab w:val="clear" w:pos="7609"/>
              <w:tab w:val="right" w:pos="9026" w:leader="dot"/>
            </w:tabs>
            <w:rPr/>
          </w:pPr>
          <w:hyperlink w:anchor="__RefHeading___Toc378102_222507752">
            <w:r>
              <w:rPr>
                <w:webHidden/>
                <w:rStyle w:val="IndexLink"/>
                <w:rtl w:val="true"/>
              </w:rPr>
              <w:t>تشریح المسائل</w:t>
            </w:r>
            <w:r>
              <w:rPr>
                <w:rStyle w:val="IndexLink"/>
                <w:rtl w:val="true"/>
              </w:rPr>
              <w:tab/>
            </w:r>
            <w:r>
              <w:rPr>
                <w:rStyle w:val="IndexLink"/>
              </w:rPr>
              <w:t>424</w:t>
            </w:r>
          </w:hyperlink>
        </w:p>
        <w:p>
          <w:pPr>
            <w:pStyle w:val="Contents5"/>
            <w:tabs>
              <w:tab w:val="clear" w:pos="7892"/>
              <w:tab w:val="right" w:pos="9026" w:leader="dot"/>
            </w:tabs>
            <w:rPr/>
          </w:pPr>
          <w:hyperlink w:anchor="__RefHeading___Toc378104_222507752">
            <w:r>
              <w:rPr>
                <w:webHidden/>
                <w:rStyle w:val="IndexLink"/>
                <w:rtl w:val="true"/>
              </w:rPr>
              <w:t>(</w:t>
            </w:r>
            <w:r>
              <w:rPr>
                <w:rStyle w:val="IndexLink"/>
                <w:rtl w:val="true"/>
              </w:rPr>
              <w:t>شکّ در مانعیّت</w:t>
            </w:r>
            <w:r>
              <w:rPr>
                <w:rStyle w:val="IndexLink"/>
                <w:rtl w:val="true"/>
              </w:rPr>
              <w:t>)</w:t>
              <w:tab/>
            </w:r>
            <w:r>
              <w:rPr>
                <w:rStyle w:val="IndexLink"/>
              </w:rPr>
              <w:t>432</w:t>
            </w:r>
          </w:hyperlink>
        </w:p>
        <w:p>
          <w:pPr>
            <w:pStyle w:val="Contents5"/>
            <w:tabs>
              <w:tab w:val="clear" w:pos="7892"/>
              <w:tab w:val="right" w:pos="9026" w:leader="dot"/>
            </w:tabs>
            <w:rPr/>
          </w:pPr>
          <w:hyperlink w:anchor="__RefHeading___Toc378106_222507752">
            <w:r>
              <w:rPr>
                <w:webHidden/>
                <w:rStyle w:val="IndexLink"/>
                <w:rtl w:val="true"/>
              </w:rPr>
              <w:t>(</w:t>
            </w:r>
            <w:r>
              <w:rPr>
                <w:rStyle w:val="IndexLink"/>
                <w:rtl w:val="true"/>
              </w:rPr>
              <w:t>شکّ در قاطعیّت</w:t>
            </w:r>
            <w:r>
              <w:rPr>
                <w:rStyle w:val="IndexLink"/>
                <w:rtl w:val="true"/>
              </w:rPr>
              <w:t>)</w:t>
              <w:tab/>
            </w:r>
            <w:r>
              <w:rPr>
                <w:rStyle w:val="IndexLink"/>
              </w:rPr>
              <w:t>432</w:t>
            </w:r>
          </w:hyperlink>
        </w:p>
        <w:p>
          <w:pPr>
            <w:pStyle w:val="Contents5"/>
            <w:tabs>
              <w:tab w:val="clear" w:pos="7892"/>
              <w:tab w:val="right" w:pos="9026" w:leader="dot"/>
            </w:tabs>
            <w:rPr/>
          </w:pPr>
          <w:hyperlink w:anchor="__RefHeading___Toc378108_222507752">
            <w:r>
              <w:rPr>
                <w:webHidden/>
                <w:rStyle w:val="IndexLink"/>
                <w:rtl w:val="true"/>
              </w:rPr>
              <w:t>(</w:t>
            </w:r>
            <w:r>
              <w:rPr>
                <w:rStyle w:val="IndexLink"/>
                <w:rtl w:val="true"/>
              </w:rPr>
              <w:t>شک در جزئیت یا شرطیّت ناشی از شک در حکم تکلیفی نفسی است</w:t>
            </w:r>
            <w:r>
              <w:rPr>
                <w:rStyle w:val="IndexLink"/>
                <w:rtl w:val="true"/>
              </w:rPr>
              <w:t>)</w:t>
              <w:tab/>
            </w:r>
            <w:r>
              <w:rPr>
                <w:rStyle w:val="IndexLink"/>
              </w:rPr>
              <w:t>433</w:t>
            </w:r>
          </w:hyperlink>
        </w:p>
        <w:p>
          <w:pPr>
            <w:pStyle w:val="Contents6"/>
            <w:tabs>
              <w:tab w:val="clear" w:pos="7609"/>
              <w:tab w:val="right" w:pos="9026" w:leader="dot"/>
            </w:tabs>
            <w:rPr/>
          </w:pPr>
          <w:hyperlink w:anchor="__RefHeading___Toc378110_222507752">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378112_222507752">
            <w:r>
              <w:rPr>
                <w:webHidden/>
                <w:rStyle w:val="IndexLink"/>
                <w:rtl w:val="true"/>
              </w:rPr>
              <w:t>تشریح المسائل</w:t>
            </w:r>
            <w:r>
              <w:rPr>
                <w:rStyle w:val="IndexLink"/>
                <w:rtl w:val="true"/>
              </w:rPr>
              <w:tab/>
            </w:r>
            <w:r>
              <w:rPr>
                <w:rStyle w:val="IndexLink"/>
              </w:rPr>
              <w:t>433</w:t>
            </w:r>
          </w:hyperlink>
        </w:p>
        <w:p>
          <w:pPr>
            <w:pStyle w:val="Contents4"/>
            <w:tabs>
              <w:tab w:val="clear" w:pos="8176"/>
              <w:tab w:val="right" w:pos="9026" w:leader="dot"/>
            </w:tabs>
            <w:rPr/>
          </w:pPr>
          <w:hyperlink w:anchor="__RefHeading___Toc378114_222507752">
            <w:r>
              <w:rPr>
                <w:webHidden/>
                <w:rStyle w:val="IndexLink"/>
                <w:rtl w:val="true"/>
              </w:rPr>
              <w:t>(</w:t>
            </w:r>
            <w:r>
              <w:rPr>
                <w:rStyle w:val="IndexLink"/>
                <w:rtl w:val="true"/>
              </w:rPr>
              <w:t>آگاهی دادن به اموری که متعلق به جزء یا شرط است</w:t>
            </w:r>
            <w:r>
              <w:rPr>
                <w:rStyle w:val="IndexLink"/>
                <w:rtl w:val="true"/>
              </w:rPr>
              <w:t>)</w:t>
              <w:tab/>
            </w:r>
            <w:r>
              <w:rPr>
                <w:rStyle w:val="IndexLink"/>
              </w:rPr>
              <w:t>437</w:t>
            </w:r>
          </w:hyperlink>
        </w:p>
        <w:p>
          <w:pPr>
            <w:pStyle w:val="Contents5"/>
            <w:tabs>
              <w:tab w:val="clear" w:pos="7892"/>
              <w:tab w:val="right" w:pos="9026" w:leader="dot"/>
            </w:tabs>
            <w:rPr/>
          </w:pPr>
          <w:hyperlink w:anchor="__RefHeading___Toc378116_222507752">
            <w:r>
              <w:rPr>
                <w:webHidden/>
                <w:rStyle w:val="IndexLink"/>
                <w:rtl w:val="true"/>
              </w:rPr>
              <w:t>تنبیه اوّل</w:t>
            </w:r>
            <w:r>
              <w:rPr>
                <w:rStyle w:val="IndexLink"/>
                <w:rtl w:val="true"/>
              </w:rPr>
              <w:t>:</w:t>
              <w:tab/>
            </w:r>
            <w:r>
              <w:rPr>
                <w:rStyle w:val="IndexLink"/>
              </w:rPr>
              <w:t>437</w:t>
            </w:r>
          </w:hyperlink>
        </w:p>
        <w:p>
          <w:pPr>
            <w:pStyle w:val="Contents6"/>
            <w:tabs>
              <w:tab w:val="clear" w:pos="7609"/>
              <w:tab w:val="right" w:pos="9026" w:leader="dot"/>
            </w:tabs>
            <w:rPr/>
          </w:pPr>
          <w:hyperlink w:anchor="__RefHeading___Toc378118_222507752">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378120_222507752">
            <w:r>
              <w:rPr>
                <w:webHidden/>
                <w:rStyle w:val="IndexLink"/>
                <w:rtl w:val="true"/>
              </w:rPr>
              <w:t>تشریح المسائل</w:t>
            </w:r>
            <w:r>
              <w:rPr>
                <w:rStyle w:val="IndexLink"/>
                <w:rtl w:val="true"/>
              </w:rPr>
              <w:tab/>
            </w:r>
            <w:r>
              <w:rPr>
                <w:rStyle w:val="IndexLink"/>
              </w:rPr>
              <w:t>438</w:t>
            </w:r>
          </w:hyperlink>
        </w:p>
        <w:p>
          <w:pPr>
            <w:pStyle w:val="Contents6"/>
            <w:tabs>
              <w:tab w:val="clear" w:pos="7609"/>
              <w:tab w:val="right" w:pos="9026" w:leader="dot"/>
            </w:tabs>
            <w:rPr/>
          </w:pPr>
          <w:hyperlink w:anchor="__RefHeading___Toc378122_222507752">
            <w:r>
              <w:rPr>
                <w:webHidden/>
                <w:rStyle w:val="IndexLink"/>
                <w:rtl w:val="true"/>
              </w:rPr>
              <w:t>نکته</w:t>
            </w:r>
            <w:r>
              <w:rPr>
                <w:rStyle w:val="IndexLink"/>
                <w:rtl w:val="true"/>
              </w:rPr>
              <w:t>:</w:t>
              <w:tab/>
            </w:r>
            <w:r>
              <w:rPr>
                <w:rStyle w:val="IndexLink"/>
              </w:rPr>
              <w:t>440</w:t>
            </w:r>
          </w:hyperlink>
        </w:p>
        <w:p>
          <w:pPr>
            <w:pStyle w:val="Contents6"/>
            <w:tabs>
              <w:tab w:val="clear" w:pos="7609"/>
              <w:tab w:val="right" w:pos="9026" w:leader="dot"/>
            </w:tabs>
            <w:rPr/>
          </w:pPr>
          <w:hyperlink w:anchor="__RefHeading___Toc378124_222507752">
            <w:r>
              <w:rPr>
                <w:webHidden/>
                <w:rStyle w:val="IndexLink"/>
                <w:rtl w:val="true"/>
              </w:rPr>
              <w:t>(</w:t>
            </w:r>
            <w:r>
              <w:rPr>
                <w:rStyle w:val="IndexLink"/>
                <w:rtl w:val="true"/>
              </w:rPr>
              <w:t>مسئله اول</w:t>
            </w:r>
            <w:r>
              <w:rPr>
                <w:rStyle w:val="IndexLink"/>
                <w:rtl w:val="true"/>
              </w:rPr>
              <w:t xml:space="preserve">: </w:t>
            </w:r>
            <w:r>
              <w:rPr>
                <w:rStyle w:val="IndexLink"/>
                <w:rtl w:val="true"/>
              </w:rPr>
              <w:t>در ترک جزء است از روی سهو</w:t>
            </w:r>
            <w:r>
              <w:rPr>
                <w:rStyle w:val="IndexLink"/>
                <w:rtl w:val="true"/>
              </w:rPr>
              <w:t>)</w:t>
              <w:tab/>
            </w:r>
            <w:r>
              <w:rPr>
                <w:rStyle w:val="IndexLink"/>
              </w:rPr>
              <w:t>441</w:t>
            </w:r>
          </w:hyperlink>
        </w:p>
        <w:p>
          <w:pPr>
            <w:pStyle w:val="Contents6"/>
            <w:tabs>
              <w:tab w:val="clear" w:pos="7609"/>
              <w:tab w:val="right" w:pos="9026" w:leader="dot"/>
            </w:tabs>
            <w:rPr/>
          </w:pPr>
          <w:hyperlink w:anchor="__RefHeading___Toc378126_222507752">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378128_222507752">
            <w:r>
              <w:rPr>
                <w:webHidden/>
                <w:rStyle w:val="IndexLink"/>
                <w:rtl w:val="true"/>
              </w:rPr>
              <w:t>تشریح المسائل</w:t>
            </w:r>
            <w:r>
              <w:rPr>
                <w:rStyle w:val="IndexLink"/>
                <w:rtl w:val="true"/>
              </w:rPr>
              <w:tab/>
            </w:r>
            <w:r>
              <w:rPr>
                <w:rStyle w:val="IndexLink"/>
              </w:rPr>
              <w:t>442</w:t>
            </w:r>
          </w:hyperlink>
        </w:p>
        <w:p>
          <w:pPr>
            <w:pStyle w:val="Contents6"/>
            <w:tabs>
              <w:tab w:val="clear" w:pos="7609"/>
              <w:tab w:val="right" w:pos="9026" w:leader="dot"/>
            </w:tabs>
            <w:rPr/>
          </w:pPr>
          <w:hyperlink w:anchor="__RefHeading___Toc378130_222507752">
            <w:r>
              <w:rPr>
                <w:webHidden/>
                <w:rStyle w:val="IndexLink"/>
                <w:rtl w:val="true"/>
              </w:rPr>
              <w:t>(</w:t>
            </w:r>
            <w:r>
              <w:rPr>
                <w:rStyle w:val="IndexLink"/>
                <w:rtl w:val="true"/>
              </w:rPr>
              <w:t>اشکال</w:t>
            </w:r>
            <w:r>
              <w:rPr>
                <w:rStyle w:val="IndexLink"/>
                <w:rtl w:val="true"/>
              </w:rPr>
              <w:t>:)</w:t>
              <w:tab/>
            </w:r>
            <w:r>
              <w:rPr>
                <w:rStyle w:val="IndexLink"/>
              </w:rPr>
              <w:t>446</w:t>
            </w:r>
          </w:hyperlink>
        </w:p>
        <w:p>
          <w:pPr>
            <w:pStyle w:val="Contents6"/>
            <w:tabs>
              <w:tab w:val="clear" w:pos="7609"/>
              <w:tab w:val="right" w:pos="9026" w:leader="dot"/>
            </w:tabs>
            <w:rPr/>
          </w:pPr>
          <w:hyperlink w:anchor="__RefHeading___Toc378132_222507752">
            <w:r>
              <w:rPr>
                <w:webHidden/>
                <w:rStyle w:val="IndexLink"/>
                <w:rtl w:val="true"/>
              </w:rPr>
              <w:t>(</w:t>
            </w:r>
            <w:r>
              <w:rPr>
                <w:rStyle w:val="IndexLink"/>
                <w:rtl w:val="true"/>
              </w:rPr>
              <w:t>پاسخ اشکال</w:t>
            </w:r>
            <w:r>
              <w:rPr>
                <w:rStyle w:val="IndexLink"/>
                <w:rtl w:val="true"/>
              </w:rPr>
              <w:t>:)</w:t>
              <w:tab/>
            </w:r>
            <w:r>
              <w:rPr>
                <w:rStyle w:val="IndexLink"/>
              </w:rPr>
              <w:t>446</w:t>
            </w:r>
          </w:hyperlink>
        </w:p>
        <w:p>
          <w:pPr>
            <w:pStyle w:val="Contents6"/>
            <w:tabs>
              <w:tab w:val="clear" w:pos="7609"/>
              <w:tab w:val="right" w:pos="9026" w:leader="dot"/>
            </w:tabs>
            <w:rPr/>
          </w:pPr>
          <w:hyperlink w:anchor="__RefHeading___Toc378134_222507752">
            <w:r>
              <w:rPr>
                <w:webHidden/>
                <w:rStyle w:val="IndexLink"/>
                <w:rtl w:val="true"/>
              </w:rPr>
              <w:t>تشریح المسائل</w:t>
            </w:r>
            <w:r>
              <w:rPr>
                <w:rStyle w:val="IndexLink"/>
                <w:rtl w:val="true"/>
              </w:rPr>
              <w:tab/>
            </w:r>
            <w:r>
              <w:rPr>
                <w:rStyle w:val="IndexLink"/>
              </w:rPr>
              <w:t>447</w:t>
            </w:r>
          </w:hyperlink>
        </w:p>
        <w:p>
          <w:pPr>
            <w:pStyle w:val="Contents6"/>
            <w:tabs>
              <w:tab w:val="clear" w:pos="7609"/>
              <w:tab w:val="right" w:pos="9026" w:leader="dot"/>
            </w:tabs>
            <w:rPr/>
          </w:pPr>
          <w:hyperlink w:anchor="__RefHeading___Toc378136_222507752">
            <w:r>
              <w:rPr>
                <w:webHidden/>
                <w:rStyle w:val="IndexLink"/>
                <w:rtl w:val="true"/>
              </w:rPr>
              <w:t>(</w:t>
            </w:r>
            <w:r>
              <w:rPr>
                <w:rStyle w:val="IndexLink"/>
                <w:rtl w:val="true"/>
              </w:rPr>
              <w:t>این مسئله از قبیل مسئله اجزاء نیست</w:t>
            </w:r>
            <w:r>
              <w:rPr>
                <w:rStyle w:val="IndexLink"/>
                <w:rtl w:val="true"/>
              </w:rPr>
              <w:t>)</w:t>
              <w:tab/>
            </w:r>
            <w:r>
              <w:rPr>
                <w:rStyle w:val="IndexLink"/>
              </w:rPr>
              <w:t>454</w:t>
            </w:r>
          </w:hyperlink>
        </w:p>
        <w:p>
          <w:pPr>
            <w:pStyle w:val="Contents6"/>
            <w:tabs>
              <w:tab w:val="clear" w:pos="7609"/>
              <w:tab w:val="right" w:pos="9026" w:leader="dot"/>
            </w:tabs>
            <w:rPr/>
          </w:pPr>
          <w:hyperlink w:anchor="__RefHeading___Toc378138_222507752">
            <w:r>
              <w:rPr>
                <w:webHidden/>
                <w:rStyle w:val="IndexLink"/>
                <w:rtl w:val="true"/>
              </w:rPr>
              <w:t>(</w:t>
            </w:r>
            <w:r>
              <w:rPr>
                <w:rStyle w:val="IndexLink"/>
                <w:rtl w:val="true"/>
              </w:rPr>
              <w:t>یک توهّم و دفع آن</w:t>
            </w:r>
            <w:r>
              <w:rPr>
                <w:rStyle w:val="IndexLink"/>
                <w:rtl w:val="true"/>
              </w:rPr>
              <w:t>)</w:t>
              <w:tab/>
            </w:r>
            <w:r>
              <w:rPr>
                <w:rStyle w:val="IndexLink"/>
              </w:rPr>
              <w:t>454</w:t>
            </w:r>
          </w:hyperlink>
        </w:p>
        <w:p>
          <w:pPr>
            <w:pStyle w:val="Contents6"/>
            <w:tabs>
              <w:tab w:val="clear" w:pos="7609"/>
              <w:tab w:val="right" w:pos="9026" w:leader="dot"/>
            </w:tabs>
            <w:rPr/>
          </w:pPr>
          <w:hyperlink w:anchor="__RefHeading___Toc378140_222507752">
            <w:r>
              <w:rPr>
                <w:webHidden/>
                <w:rStyle w:val="IndexLink"/>
                <w:rtl w:val="true"/>
              </w:rPr>
              <w:t>(</w:t>
            </w:r>
            <w:r>
              <w:rPr>
                <w:rStyle w:val="IndexLink"/>
                <w:rtl w:val="true"/>
              </w:rPr>
              <w:t>توهّمی دیگر و دفع آن</w:t>
            </w:r>
            <w:r>
              <w:rPr>
                <w:rStyle w:val="IndexLink"/>
                <w:rtl w:val="true"/>
              </w:rPr>
              <w:t>)</w:t>
              <w:tab/>
            </w:r>
            <w:r>
              <w:rPr>
                <w:rStyle w:val="IndexLink"/>
              </w:rPr>
              <w:t>455</w:t>
            </w:r>
          </w:hyperlink>
        </w:p>
        <w:p>
          <w:pPr>
            <w:pStyle w:val="Contents6"/>
            <w:tabs>
              <w:tab w:val="clear" w:pos="7609"/>
              <w:tab w:val="right" w:pos="9026" w:leader="dot"/>
            </w:tabs>
            <w:rPr/>
          </w:pPr>
          <w:hyperlink w:anchor="__RefHeading___Toc378142_222507752">
            <w:r>
              <w:rPr>
                <w:webHidden/>
                <w:rStyle w:val="IndexLink"/>
                <w:rtl w:val="true"/>
              </w:rPr>
              <w:t>(</w:t>
            </w:r>
            <w:r>
              <w:rPr>
                <w:rStyle w:val="IndexLink"/>
                <w:rtl w:val="true"/>
              </w:rPr>
              <w:t>به نظر شیخ هیچ دلیلی بر نفی جزئیّت از نماز ناسی وجود ندارد</w:t>
            </w:r>
            <w:r>
              <w:rPr>
                <w:rStyle w:val="IndexLink"/>
                <w:rtl w:val="true"/>
              </w:rPr>
              <w:t>)</w:t>
              <w:tab/>
            </w:r>
            <w:r>
              <w:rPr>
                <w:rStyle w:val="IndexLink"/>
              </w:rPr>
              <w:t>455</w:t>
            </w:r>
          </w:hyperlink>
        </w:p>
        <w:p>
          <w:pPr>
            <w:pStyle w:val="Contents6"/>
            <w:tabs>
              <w:tab w:val="clear" w:pos="7609"/>
              <w:tab w:val="right" w:pos="9026" w:leader="dot"/>
            </w:tabs>
            <w:rPr/>
          </w:pPr>
          <w:hyperlink w:anchor="__RefHeading___Toc378144_222507752">
            <w:r>
              <w:rPr>
                <w:webHidden/>
                <w:rStyle w:val="IndexLink"/>
                <w:rtl w:val="true"/>
              </w:rPr>
              <w:t>تشریح المسائل</w:t>
            </w:r>
            <w:r>
              <w:rPr>
                <w:rStyle w:val="IndexLink"/>
                <w:rtl w:val="true"/>
              </w:rPr>
              <w:tab/>
            </w:r>
            <w:r>
              <w:rPr>
                <w:rStyle w:val="IndexLink"/>
              </w:rPr>
              <w:t>456</w:t>
            </w:r>
          </w:hyperlink>
        </w:p>
        <w:p>
          <w:pPr>
            <w:pStyle w:val="Contents6"/>
            <w:tabs>
              <w:tab w:val="clear" w:pos="7609"/>
              <w:tab w:val="right" w:pos="9026" w:leader="dot"/>
            </w:tabs>
            <w:rPr/>
          </w:pPr>
          <w:hyperlink w:anchor="__RefHeading___Toc378146_222507752">
            <w:r>
              <w:rPr>
                <w:webHidden/>
                <w:rStyle w:val="IndexLink"/>
                <w:rtl w:val="true"/>
              </w:rPr>
              <w:t>(</w:t>
            </w:r>
            <w:r>
              <w:rPr>
                <w:rStyle w:val="IndexLink"/>
                <w:rtl w:val="true"/>
              </w:rPr>
              <w:t>تمسّک به استصحاب صحت در این مسئله و مناقشه شیخ در آن</w:t>
            </w:r>
            <w:r>
              <w:rPr>
                <w:rStyle w:val="IndexLink"/>
                <w:rtl w:val="true"/>
              </w:rPr>
              <w:t>)</w:t>
              <w:tab/>
            </w:r>
            <w:r>
              <w:rPr>
                <w:rStyle w:val="IndexLink"/>
              </w:rPr>
              <w:t>465</w:t>
            </w:r>
          </w:hyperlink>
        </w:p>
        <w:p>
          <w:pPr>
            <w:pStyle w:val="Contents6"/>
            <w:tabs>
              <w:tab w:val="clear" w:pos="7609"/>
              <w:tab w:val="right" w:pos="9026" w:leader="dot"/>
            </w:tabs>
            <w:rPr/>
          </w:pPr>
          <w:hyperlink w:anchor="__RefHeading___Toc378148_222507752">
            <w:r>
              <w:rPr>
                <w:webHidden/>
                <w:rStyle w:val="IndexLink"/>
                <w:rtl w:val="true"/>
              </w:rPr>
              <w:t>(</w:t>
            </w:r>
            <w:r>
              <w:rPr>
                <w:rStyle w:val="IndexLink"/>
                <w:rtl w:val="true"/>
              </w:rPr>
              <w:t>توهم اصل ثانوی در این مسئله به واسطه حدیث رفع</w:t>
            </w:r>
            <w:r>
              <w:rPr>
                <w:rStyle w:val="IndexLink"/>
                <w:rtl w:val="true"/>
              </w:rPr>
              <w:t>)</w:t>
              <w:tab/>
            </w:r>
            <w:r>
              <w:rPr>
                <w:rStyle w:val="IndexLink"/>
              </w:rPr>
              <w:t>465</w:t>
            </w:r>
          </w:hyperlink>
        </w:p>
        <w:p>
          <w:pPr>
            <w:pStyle w:val="Contents6"/>
            <w:tabs>
              <w:tab w:val="clear" w:pos="7609"/>
              <w:tab w:val="right" w:pos="9026" w:leader="dot"/>
            </w:tabs>
            <w:rPr/>
          </w:pPr>
          <w:hyperlink w:anchor="__RefHeading___Toc378150_222507752">
            <w:r>
              <w:rPr>
                <w:webHidden/>
                <w:rStyle w:val="IndexLink"/>
                <w:rtl w:val="true"/>
              </w:rPr>
              <w:t>(</w:t>
            </w:r>
            <w:r>
              <w:rPr>
                <w:rStyle w:val="IndexLink"/>
                <w:rtl w:val="true"/>
              </w:rPr>
              <w:t>پاسخ شیخ به توهم فوق</w:t>
            </w:r>
            <w:r>
              <w:rPr>
                <w:rStyle w:val="IndexLink"/>
                <w:rtl w:val="true"/>
              </w:rPr>
              <w:t>:)</w:t>
              <w:tab/>
            </w:r>
            <w:r>
              <w:rPr>
                <w:rStyle w:val="IndexLink"/>
              </w:rPr>
              <w:t>466</w:t>
            </w:r>
          </w:hyperlink>
        </w:p>
        <w:p>
          <w:pPr>
            <w:pStyle w:val="Contents6"/>
            <w:tabs>
              <w:tab w:val="clear" w:pos="7609"/>
              <w:tab w:val="right" w:pos="9026" w:leader="dot"/>
            </w:tabs>
            <w:rPr/>
          </w:pPr>
          <w:hyperlink w:anchor="__RefHeading___Toc378152_222507752">
            <w:r>
              <w:rPr>
                <w:webHidden/>
                <w:rStyle w:val="IndexLink"/>
                <w:rtl w:val="true"/>
              </w:rPr>
              <w:t>(</w:t>
            </w:r>
            <w:r>
              <w:rPr>
                <w:rStyle w:val="IndexLink"/>
                <w:rtl w:val="true"/>
              </w:rPr>
              <w:t>یک ادّعا</w:t>
            </w:r>
            <w:r>
              <w:rPr>
                <w:rStyle w:val="IndexLink"/>
                <w:rtl w:val="true"/>
              </w:rPr>
              <w:t>:)</w:t>
              <w:tab/>
            </w:r>
            <w:r>
              <w:rPr>
                <w:rStyle w:val="IndexLink"/>
              </w:rPr>
              <w:t>466</w:t>
            </w:r>
          </w:hyperlink>
        </w:p>
        <w:p>
          <w:pPr>
            <w:pStyle w:val="Contents6"/>
            <w:tabs>
              <w:tab w:val="clear" w:pos="7609"/>
              <w:tab w:val="right" w:pos="9026" w:leader="dot"/>
            </w:tabs>
            <w:rPr/>
          </w:pPr>
          <w:hyperlink w:anchor="__RefHeading___Toc378154_222507752">
            <w:r>
              <w:rPr>
                <w:webHidden/>
                <w:rStyle w:val="IndexLink"/>
                <w:rtl w:val="true"/>
              </w:rPr>
              <w:t>(</w:t>
            </w:r>
            <w:r>
              <w:rPr>
                <w:rStyle w:val="IndexLink"/>
                <w:rtl w:val="true"/>
              </w:rPr>
              <w:t>دفع ادّعای فوق</w:t>
            </w:r>
            <w:r>
              <w:rPr>
                <w:rStyle w:val="IndexLink"/>
                <w:rtl w:val="true"/>
              </w:rPr>
              <w:t>)</w:t>
              <w:tab/>
            </w:r>
            <w:r>
              <w:rPr>
                <w:rStyle w:val="IndexLink"/>
              </w:rPr>
              <w:t>466</w:t>
            </w:r>
          </w:hyperlink>
        </w:p>
        <w:p>
          <w:pPr>
            <w:pStyle w:val="Contents6"/>
            <w:tabs>
              <w:tab w:val="clear" w:pos="7609"/>
              <w:tab w:val="right" w:pos="9026" w:leader="dot"/>
            </w:tabs>
            <w:rPr/>
          </w:pPr>
          <w:hyperlink w:anchor="__RefHeading___Toc378156_222507752">
            <w:r>
              <w:rPr>
                <w:webHidden/>
                <w:rStyle w:val="IndexLink"/>
                <w:rtl w:val="true"/>
              </w:rPr>
              <w:t>تشریح المسائل</w:t>
            </w:r>
            <w:r>
              <w:rPr>
                <w:rStyle w:val="IndexLink"/>
                <w:rtl w:val="true"/>
              </w:rPr>
              <w:tab/>
            </w:r>
            <w:r>
              <w:rPr>
                <w:rStyle w:val="IndexLink"/>
              </w:rPr>
              <w:t>467</w:t>
            </w:r>
          </w:hyperlink>
        </w:p>
        <w:p>
          <w:pPr>
            <w:pStyle w:val="Contents6"/>
            <w:tabs>
              <w:tab w:val="clear" w:pos="7609"/>
              <w:tab w:val="right" w:pos="9026" w:leader="dot"/>
            </w:tabs>
            <w:rPr/>
          </w:pPr>
          <w:hyperlink w:anchor="__RefHeading___Toc378158_222507752">
            <w:r>
              <w:rPr>
                <w:webHidden/>
                <w:rStyle w:val="IndexLink"/>
                <w:rtl w:val="true"/>
              </w:rPr>
              <w:t>تلخیص المطالب</w:t>
            </w:r>
            <w:r>
              <w:rPr>
                <w:rStyle w:val="IndexLink"/>
                <w:rtl w:val="true"/>
              </w:rPr>
              <w:tab/>
            </w:r>
            <w:r>
              <w:rPr>
                <w:rStyle w:val="IndexLink"/>
              </w:rPr>
              <w:t>471</w:t>
            </w:r>
          </w:hyperlink>
        </w:p>
        <w:p>
          <w:pPr>
            <w:pStyle w:val="Contents6"/>
            <w:tabs>
              <w:tab w:val="clear" w:pos="7609"/>
              <w:tab w:val="right" w:pos="9026" w:leader="dot"/>
            </w:tabs>
            <w:rPr/>
          </w:pPr>
          <w:hyperlink w:anchor="__RefHeading___Toc378160_222507752">
            <w:r>
              <w:rPr>
                <w:webHidden/>
                <w:rStyle w:val="IndexLink"/>
                <w:rtl w:val="true"/>
              </w:rPr>
              <w:t>تشریح المسائل</w:t>
            </w:r>
            <w:r>
              <w:rPr>
                <w:rStyle w:val="IndexLink"/>
                <w:rtl w:val="true"/>
              </w:rPr>
              <w:tab/>
            </w:r>
            <w:r>
              <w:rPr>
                <w:rStyle w:val="IndexLink"/>
              </w:rPr>
              <w:t>477</w:t>
            </w:r>
          </w:hyperlink>
        </w:p>
        <w:p>
          <w:pPr>
            <w:pStyle w:val="Contents6"/>
            <w:tabs>
              <w:tab w:val="clear" w:pos="7609"/>
              <w:tab w:val="right" w:pos="9026" w:leader="dot"/>
            </w:tabs>
            <w:rPr/>
          </w:pPr>
          <w:hyperlink w:anchor="__RefHeading___Toc378162_222507752">
            <w:r>
              <w:rPr>
                <w:webHidden/>
                <w:rStyle w:val="IndexLink"/>
                <w:rtl w:val="true"/>
              </w:rPr>
              <w:t>نکته‌ها</w:t>
            </w:r>
            <w:r>
              <w:rPr>
                <w:rStyle w:val="IndexLink"/>
                <w:rtl w:val="true"/>
              </w:rPr>
              <w:tab/>
            </w:r>
            <w:r>
              <w:rPr>
                <w:rStyle w:val="IndexLink"/>
              </w:rPr>
              <w:t>479</w:t>
            </w:r>
          </w:hyperlink>
        </w:p>
        <w:p>
          <w:pPr>
            <w:pStyle w:val="Contents6"/>
            <w:tabs>
              <w:tab w:val="clear" w:pos="7609"/>
              <w:tab w:val="right" w:pos="9026" w:leader="dot"/>
            </w:tabs>
            <w:rPr/>
          </w:pPr>
          <w:hyperlink w:anchor="__RefHeading___Toc378164_222507752">
            <w:r>
              <w:rPr>
                <w:webHidden/>
                <w:rStyle w:val="IndexLink"/>
                <w:rtl w:val="true"/>
              </w:rPr>
              <w:t>نکته دوّم</w:t>
            </w:r>
            <w:r>
              <w:rPr>
                <w:rStyle w:val="IndexLink"/>
                <w:rtl w:val="true"/>
              </w:rPr>
              <w:t>:</w:t>
              <w:tab/>
            </w:r>
            <w:r>
              <w:rPr>
                <w:rStyle w:val="IndexLink"/>
              </w:rPr>
              <w:t>481</w:t>
            </w:r>
          </w:hyperlink>
        </w:p>
        <w:p>
          <w:pPr>
            <w:pStyle w:val="Contents6"/>
            <w:tabs>
              <w:tab w:val="clear" w:pos="7609"/>
              <w:tab w:val="right" w:pos="9026" w:leader="dot"/>
            </w:tabs>
            <w:rPr/>
          </w:pPr>
          <w:hyperlink w:anchor="__RefHeading___Toc378166_222507752">
            <w:r>
              <w:rPr>
                <w:webHidden/>
                <w:rStyle w:val="IndexLink"/>
                <w:rtl w:val="true"/>
              </w:rPr>
              <w:t>(</w:t>
            </w:r>
            <w:r>
              <w:rPr>
                <w:rStyle w:val="IndexLink"/>
                <w:rtl w:val="true"/>
              </w:rPr>
              <w:t>مسئله دوم در زیاد کردن جزء است از روی عمد</w:t>
            </w:r>
            <w:r>
              <w:rPr>
                <w:rStyle w:val="IndexLink"/>
                <w:rtl w:val="true"/>
              </w:rPr>
              <w:t>)</w:t>
              <w:tab/>
            </w:r>
            <w:r>
              <w:rPr>
                <w:rStyle w:val="IndexLink"/>
              </w:rPr>
              <w:t>488</w:t>
            </w:r>
          </w:hyperlink>
        </w:p>
        <w:p>
          <w:pPr>
            <w:pStyle w:val="Contents6"/>
            <w:tabs>
              <w:tab w:val="clear" w:pos="7609"/>
              <w:tab w:val="right" w:pos="9026" w:leader="dot"/>
            </w:tabs>
            <w:rPr/>
          </w:pPr>
          <w:hyperlink w:anchor="__RefHeading___Toc378168_222507752">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378170_222507752">
            <w:r>
              <w:rPr>
                <w:webHidden/>
                <w:rStyle w:val="IndexLink"/>
                <w:rtl w:val="true"/>
              </w:rPr>
              <w:t>تشریح المسائل</w:t>
            </w:r>
            <w:r>
              <w:rPr>
                <w:rStyle w:val="IndexLink"/>
                <w:rtl w:val="true"/>
              </w:rPr>
              <w:tab/>
            </w:r>
            <w:r>
              <w:rPr>
                <w:rStyle w:val="IndexLink"/>
              </w:rPr>
              <w:t>489</w:t>
            </w:r>
          </w:hyperlink>
        </w:p>
        <w:p>
          <w:pPr>
            <w:pStyle w:val="Contents6"/>
            <w:tabs>
              <w:tab w:val="clear" w:pos="7609"/>
              <w:tab w:val="right" w:pos="9026" w:leader="dot"/>
            </w:tabs>
            <w:rPr/>
          </w:pPr>
          <w:hyperlink w:anchor="__RefHeading___Toc378172_222507752">
            <w:r>
              <w:rPr>
                <w:webHidden/>
                <w:rStyle w:val="IndexLink"/>
                <w:rtl w:val="true"/>
              </w:rPr>
              <w:t>(</w:t>
            </w:r>
            <w:r>
              <w:rPr>
                <w:rStyle w:val="IndexLink"/>
                <w:rtl w:val="true"/>
              </w:rPr>
              <w:t>باطل بودن عبادت در قسم اوّل</w:t>
            </w:r>
            <w:r>
              <w:rPr>
                <w:rStyle w:val="IndexLink"/>
                <w:rtl w:val="true"/>
              </w:rPr>
              <w:t>:)</w:t>
              <w:tab/>
            </w:r>
            <w:r>
              <w:rPr>
                <w:rStyle w:val="IndexLink"/>
              </w:rPr>
              <w:t>494</w:t>
            </w:r>
          </w:hyperlink>
        </w:p>
        <w:p>
          <w:pPr>
            <w:pStyle w:val="Contents6"/>
            <w:tabs>
              <w:tab w:val="clear" w:pos="7609"/>
              <w:tab w:val="right" w:pos="9026" w:leader="dot"/>
            </w:tabs>
            <w:rPr/>
          </w:pPr>
          <w:hyperlink w:anchor="__RefHeading___Toc378174_222507752">
            <w:r>
              <w:rPr>
                <w:webHidden/>
                <w:rStyle w:val="IndexLink"/>
                <w:rtl w:val="true"/>
              </w:rPr>
              <w:t>(</w:t>
            </w:r>
            <w:r>
              <w:rPr>
                <w:rStyle w:val="IndexLink"/>
                <w:rtl w:val="true"/>
              </w:rPr>
              <w:t>ذکر پنج دلیل بر باطل نبودن عمل در دو قسم دیگر</w:t>
            </w:r>
            <w:r>
              <w:rPr>
                <w:rStyle w:val="IndexLink"/>
                <w:rtl w:val="true"/>
              </w:rPr>
              <w:t>:)</w:t>
              <w:tab/>
            </w:r>
            <w:r>
              <w:rPr>
                <w:rStyle w:val="IndexLink"/>
              </w:rPr>
              <w:t>494</w:t>
            </w:r>
          </w:hyperlink>
        </w:p>
        <w:p>
          <w:pPr>
            <w:pStyle w:val="Contents6"/>
            <w:tabs>
              <w:tab w:val="clear" w:pos="7609"/>
              <w:tab w:val="right" w:pos="9026" w:leader="dot"/>
            </w:tabs>
            <w:rPr/>
          </w:pPr>
          <w:hyperlink w:anchor="__RefHeading___Toc378176_222507752">
            <w:r>
              <w:rPr>
                <w:webHidden/>
                <w:rStyle w:val="IndexLink"/>
                <w:rtl w:val="true"/>
              </w:rPr>
              <w:t>(</w:t>
            </w:r>
            <w:r>
              <w:rPr>
                <w:rStyle w:val="IndexLink"/>
                <w:rtl w:val="true"/>
              </w:rPr>
              <w:t>استدلال بر صحت عمل به واسطه استصحاب صحت</w:t>
            </w:r>
            <w:r>
              <w:rPr>
                <w:rStyle w:val="IndexLink"/>
                <w:rtl w:val="true"/>
              </w:rPr>
              <w:t>)</w:t>
              <w:tab/>
            </w:r>
            <w:r>
              <w:rPr>
                <w:rStyle w:val="IndexLink"/>
              </w:rPr>
              <w:t>495</w:t>
            </w:r>
          </w:hyperlink>
        </w:p>
        <w:p>
          <w:pPr>
            <w:pStyle w:val="Contents6"/>
            <w:tabs>
              <w:tab w:val="clear" w:pos="7609"/>
              <w:tab w:val="right" w:pos="9026" w:leader="dot"/>
            </w:tabs>
            <w:rPr/>
          </w:pPr>
          <w:hyperlink w:anchor="__RefHeading___Toc378178_222507752">
            <w:r>
              <w:rPr>
                <w:webHidden/>
                <w:rStyle w:val="IndexLink"/>
                <w:rtl w:val="true"/>
              </w:rPr>
              <w:t>(</w:t>
            </w:r>
            <w:r>
              <w:rPr>
                <w:rStyle w:val="IndexLink"/>
                <w:rtl w:val="true"/>
              </w:rPr>
              <w:t>مناقشه جناب شیخ در استصحاب صحت</w:t>
            </w:r>
            <w:r>
              <w:rPr>
                <w:rStyle w:val="IndexLink"/>
                <w:rtl w:val="true"/>
              </w:rPr>
              <w:t>)</w:t>
              <w:tab/>
            </w:r>
            <w:r>
              <w:rPr>
                <w:rStyle w:val="IndexLink"/>
              </w:rPr>
              <w:t>495</w:t>
            </w:r>
          </w:hyperlink>
        </w:p>
        <w:p>
          <w:pPr>
            <w:pStyle w:val="Contents6"/>
            <w:tabs>
              <w:tab w:val="clear" w:pos="7609"/>
              <w:tab w:val="right" w:pos="9026" w:leader="dot"/>
            </w:tabs>
            <w:rPr/>
          </w:pPr>
          <w:hyperlink w:anchor="__RefHeading___Toc378180_222507752">
            <w:r>
              <w:rPr>
                <w:webHidden/>
                <w:rStyle w:val="IndexLink"/>
                <w:rtl w:val="true"/>
              </w:rPr>
              <w:t>مثال روی فرضی که مانع قطعی است</w:t>
            </w:r>
            <w:r>
              <w:rPr>
                <w:rStyle w:val="IndexLink"/>
                <w:rtl w:val="true"/>
              </w:rPr>
              <w:tab/>
            </w:r>
            <w:r>
              <w:rPr>
                <w:rStyle w:val="IndexLink"/>
              </w:rPr>
              <w:t>496</w:t>
            </w:r>
          </w:hyperlink>
        </w:p>
        <w:p>
          <w:pPr>
            <w:pStyle w:val="Contents6"/>
            <w:tabs>
              <w:tab w:val="clear" w:pos="7609"/>
              <w:tab w:val="right" w:pos="9026" w:leader="dot"/>
            </w:tabs>
            <w:rPr/>
          </w:pPr>
          <w:hyperlink w:anchor="__RefHeading___Toc378182_222507752">
            <w:r>
              <w:rPr>
                <w:webHidden/>
                <w:rStyle w:val="IndexLink"/>
                <w:rtl w:val="true"/>
              </w:rPr>
              <w:t>(</w:t>
            </w:r>
            <w:r>
              <w:rPr>
                <w:rStyle w:val="IndexLink"/>
                <w:rtl w:val="true"/>
              </w:rPr>
              <w:t>عدم نیاز به استصحاب صحت اجزاء سابقه</w:t>
            </w:r>
            <w:r>
              <w:rPr>
                <w:rStyle w:val="IndexLink"/>
                <w:rtl w:val="true"/>
              </w:rPr>
              <w:t>)</w:t>
              <w:tab/>
            </w:r>
            <w:r>
              <w:rPr>
                <w:rStyle w:val="IndexLink"/>
              </w:rPr>
              <w:t>496</w:t>
            </w:r>
          </w:hyperlink>
        </w:p>
        <w:p>
          <w:pPr>
            <w:pStyle w:val="Contents6"/>
            <w:tabs>
              <w:tab w:val="clear" w:pos="7609"/>
              <w:tab w:val="right" w:pos="9026" w:leader="dot"/>
            </w:tabs>
            <w:rPr/>
          </w:pPr>
          <w:hyperlink w:anchor="__RefHeading___Toc378184_222507752">
            <w:r>
              <w:rPr>
                <w:webHidden/>
                <w:rStyle w:val="IndexLink"/>
                <w:rtl w:val="true"/>
              </w:rPr>
              <w:t>تشریح المسائل</w:t>
            </w:r>
            <w:r>
              <w:rPr>
                <w:rStyle w:val="IndexLink"/>
                <w:rtl w:val="true"/>
              </w:rPr>
              <w:tab/>
            </w:r>
            <w:r>
              <w:rPr>
                <w:rStyle w:val="IndexLink"/>
              </w:rPr>
              <w:t>497</w:t>
            </w:r>
          </w:hyperlink>
        </w:p>
        <w:p>
          <w:pPr>
            <w:pStyle w:val="Contents6"/>
            <w:tabs>
              <w:tab w:val="clear" w:pos="7609"/>
              <w:tab w:val="right" w:pos="9026" w:leader="dot"/>
            </w:tabs>
            <w:rPr/>
          </w:pPr>
          <w:hyperlink w:anchor="__RefHeading___Toc378186_222507752">
            <w:r>
              <w:rPr>
                <w:webHidden/>
                <w:rStyle w:val="IndexLink"/>
                <w:rtl w:val="true"/>
              </w:rPr>
              <w:t>(</w:t>
            </w:r>
            <w:r>
              <w:rPr>
                <w:rStyle w:val="IndexLink"/>
                <w:rtl w:val="true"/>
              </w:rPr>
              <w:t>اشکال</w:t>
            </w:r>
            <w:r>
              <w:rPr>
                <w:rStyle w:val="IndexLink"/>
                <w:rtl w:val="true"/>
              </w:rPr>
              <w:t>)</w:t>
              <w:tab/>
            </w:r>
            <w:r>
              <w:rPr>
                <w:rStyle w:val="IndexLink"/>
              </w:rPr>
              <w:t>502</w:t>
            </w:r>
          </w:hyperlink>
        </w:p>
        <w:p>
          <w:pPr>
            <w:pStyle w:val="Contents6"/>
            <w:tabs>
              <w:tab w:val="clear" w:pos="7609"/>
              <w:tab w:val="right" w:pos="9026" w:leader="dot"/>
            </w:tabs>
            <w:rPr/>
          </w:pPr>
          <w:hyperlink w:anchor="__RefHeading___Toc378188_222507752">
            <w:r>
              <w:rPr>
                <w:webHidden/>
                <w:rStyle w:val="IndexLink"/>
                <w:rtl w:val="true"/>
              </w:rPr>
              <w:t>(</w:t>
            </w:r>
            <w:r>
              <w:rPr>
                <w:rStyle w:val="IndexLink"/>
                <w:rtl w:val="true"/>
              </w:rPr>
              <w:t>پاسخ</w:t>
            </w:r>
            <w:r>
              <w:rPr>
                <w:rStyle w:val="IndexLink"/>
                <w:rtl w:val="true"/>
              </w:rPr>
              <w:t>)</w:t>
              <w:tab/>
            </w:r>
            <w:r>
              <w:rPr>
                <w:rStyle w:val="IndexLink"/>
              </w:rPr>
              <w:t>502</w:t>
            </w:r>
          </w:hyperlink>
        </w:p>
        <w:p>
          <w:pPr>
            <w:pStyle w:val="Contents6"/>
            <w:tabs>
              <w:tab w:val="clear" w:pos="7609"/>
              <w:tab w:val="right" w:pos="9026" w:leader="dot"/>
            </w:tabs>
            <w:rPr/>
          </w:pPr>
          <w:hyperlink w:anchor="__RefHeading___Toc378190_222507752">
            <w:r>
              <w:rPr>
                <w:webHidden/>
                <w:rStyle w:val="IndexLink"/>
                <w:rtl w:val="true"/>
              </w:rPr>
              <w:t>(</w:t>
            </w:r>
            <w:r>
              <w:rPr>
                <w:rStyle w:val="IndexLink"/>
                <w:rtl w:val="true"/>
              </w:rPr>
              <w:t>صحت استصحاب وقتی که شک در قاطعیت است</w:t>
            </w:r>
            <w:r>
              <w:rPr>
                <w:rStyle w:val="IndexLink"/>
                <w:rtl w:val="true"/>
              </w:rPr>
              <w:t>)</w:t>
              <w:tab/>
            </w:r>
            <w:r>
              <w:rPr>
                <w:rStyle w:val="IndexLink"/>
              </w:rPr>
              <w:t>503</w:t>
            </w:r>
          </w:hyperlink>
        </w:p>
        <w:p>
          <w:pPr>
            <w:pStyle w:val="Contents6"/>
            <w:tabs>
              <w:tab w:val="clear" w:pos="7609"/>
              <w:tab w:val="right" w:pos="9026" w:leader="dot"/>
            </w:tabs>
            <w:rPr/>
          </w:pPr>
          <w:hyperlink w:anchor="__RefHeading___Toc378192_222507752">
            <w:r>
              <w:rPr>
                <w:webHidden/>
                <w:rStyle w:val="IndexLink"/>
                <w:rtl w:val="true"/>
              </w:rPr>
              <w:t>(</w:t>
            </w:r>
            <w:r>
              <w:rPr>
                <w:rStyle w:val="IndexLink"/>
                <w:rtl w:val="true"/>
              </w:rPr>
              <w:t>فرق میان شک در مانعیّت و قاطعیّت</w:t>
            </w:r>
            <w:r>
              <w:rPr>
                <w:rStyle w:val="IndexLink"/>
                <w:rtl w:val="true"/>
              </w:rPr>
              <w:t>)</w:t>
              <w:tab/>
            </w:r>
            <w:r>
              <w:rPr>
                <w:rStyle w:val="IndexLink"/>
              </w:rPr>
              <w:t>503</w:t>
            </w:r>
          </w:hyperlink>
        </w:p>
        <w:p>
          <w:pPr>
            <w:pStyle w:val="Contents6"/>
            <w:tabs>
              <w:tab w:val="clear" w:pos="7609"/>
              <w:tab w:val="right" w:pos="9026" w:leader="dot"/>
            </w:tabs>
            <w:rPr/>
          </w:pPr>
          <w:hyperlink w:anchor="__RefHeading___Toc378194_222507752">
            <w:r>
              <w:rPr>
                <w:webHidden/>
                <w:rStyle w:val="IndexLink"/>
                <w:rtl w:val="true"/>
              </w:rPr>
              <w:t>(</w:t>
            </w:r>
            <w:r>
              <w:rPr>
                <w:rStyle w:val="IndexLink"/>
                <w:rtl w:val="true"/>
              </w:rPr>
              <w:t>کلام صاحب فصول در ردّ استصحاب صحت</w:t>
            </w:r>
            <w:r>
              <w:rPr>
                <w:rStyle w:val="IndexLink"/>
                <w:rtl w:val="true"/>
              </w:rPr>
              <w:t>:)</w:t>
              <w:tab/>
            </w:r>
            <w:r>
              <w:rPr>
                <w:rStyle w:val="IndexLink"/>
              </w:rPr>
              <w:t>504</w:t>
            </w:r>
          </w:hyperlink>
        </w:p>
        <w:p>
          <w:pPr>
            <w:pStyle w:val="Contents6"/>
            <w:tabs>
              <w:tab w:val="clear" w:pos="7609"/>
              <w:tab w:val="right" w:pos="9026" w:leader="dot"/>
            </w:tabs>
            <w:rPr/>
          </w:pPr>
          <w:hyperlink w:anchor="__RefHeading___Toc378196_222507752">
            <w:r>
              <w:rPr>
                <w:webHidden/>
                <w:rStyle w:val="IndexLink"/>
                <w:rtl w:val="true"/>
              </w:rPr>
              <w:t>تشریح المسائل</w:t>
            </w:r>
            <w:r>
              <w:rPr>
                <w:rStyle w:val="IndexLink"/>
                <w:rtl w:val="true"/>
              </w:rPr>
              <w:tab/>
            </w:r>
            <w:r>
              <w:rPr>
                <w:rStyle w:val="IndexLink"/>
              </w:rPr>
              <w:t>504</w:t>
            </w:r>
          </w:hyperlink>
        </w:p>
        <w:p>
          <w:pPr>
            <w:pStyle w:val="Contents6"/>
            <w:tabs>
              <w:tab w:val="clear" w:pos="7609"/>
              <w:tab w:val="right" w:pos="9026" w:leader="dot"/>
            </w:tabs>
            <w:rPr/>
          </w:pPr>
          <w:hyperlink w:anchor="__RefHeading___Toc378198_222507752">
            <w:r>
              <w:rPr>
                <w:webHidden/>
                <w:rStyle w:val="IndexLink"/>
                <w:rtl w:val="true"/>
              </w:rPr>
              <w:t>(</w:t>
            </w:r>
            <w:r>
              <w:rPr>
                <w:rStyle w:val="IndexLink"/>
                <w:rtl w:val="true"/>
              </w:rPr>
              <w:t>مناقشه شیخ در مطلب صاحب فصول</w:t>
            </w:r>
            <w:r>
              <w:rPr>
                <w:rStyle w:val="IndexLink"/>
                <w:rtl w:val="true"/>
              </w:rPr>
              <w:t>)</w:t>
              <w:tab/>
            </w:r>
            <w:r>
              <w:rPr>
                <w:rStyle w:val="IndexLink"/>
              </w:rPr>
              <w:t>510</w:t>
            </w:r>
          </w:hyperlink>
        </w:p>
        <w:p>
          <w:pPr>
            <w:pStyle w:val="Contents6"/>
            <w:tabs>
              <w:tab w:val="clear" w:pos="7609"/>
              <w:tab w:val="right" w:pos="9026" w:leader="dot"/>
            </w:tabs>
            <w:rPr/>
          </w:pPr>
          <w:hyperlink w:anchor="__RefHeading___Toc378200_222507752">
            <w:r>
              <w:rPr>
                <w:webHidden/>
                <w:rStyle w:val="IndexLink"/>
                <w:rtl w:val="true"/>
              </w:rPr>
              <w:t>(</w:t>
            </w:r>
            <w:r>
              <w:rPr>
                <w:rStyle w:val="IndexLink"/>
                <w:rtl w:val="true"/>
              </w:rPr>
              <w:t>اشکال در استصحاب هیئت اتصالیّه عند الشک فی القاطعیة</w:t>
            </w:r>
            <w:r>
              <w:rPr>
                <w:rStyle w:val="IndexLink"/>
                <w:rtl w:val="true"/>
              </w:rPr>
              <w:t>)</w:t>
              <w:tab/>
            </w:r>
            <w:r>
              <w:rPr>
                <w:rStyle w:val="IndexLink"/>
              </w:rPr>
              <w:t>510</w:t>
            </w:r>
          </w:hyperlink>
        </w:p>
        <w:p>
          <w:pPr>
            <w:pStyle w:val="Contents6"/>
            <w:tabs>
              <w:tab w:val="clear" w:pos="7609"/>
              <w:tab w:val="right" w:pos="9026" w:leader="dot"/>
            </w:tabs>
            <w:rPr/>
          </w:pPr>
          <w:hyperlink w:anchor="__RefHeading___Toc378202_222507752">
            <w:r>
              <w:rPr>
                <w:webHidden/>
                <w:rStyle w:val="IndexLink"/>
                <w:rtl w:val="true"/>
              </w:rPr>
              <w:t>(</w:t>
            </w:r>
            <w:r>
              <w:rPr>
                <w:rStyle w:val="IndexLink"/>
                <w:rtl w:val="true"/>
              </w:rPr>
              <w:t>دفع اشکال از استصحاب هیئت اتصالیّه سرتاسری</w:t>
            </w:r>
            <w:r>
              <w:rPr>
                <w:rStyle w:val="IndexLink"/>
                <w:rtl w:val="true"/>
              </w:rPr>
              <w:t>)</w:t>
              <w:tab/>
            </w:r>
            <w:r>
              <w:rPr>
                <w:rStyle w:val="IndexLink"/>
              </w:rPr>
              <w:t>511</w:t>
            </w:r>
          </w:hyperlink>
        </w:p>
        <w:p>
          <w:pPr>
            <w:pStyle w:val="Contents6"/>
            <w:tabs>
              <w:tab w:val="clear" w:pos="7609"/>
              <w:tab w:val="right" w:pos="9026" w:leader="dot"/>
            </w:tabs>
            <w:rPr/>
          </w:pPr>
          <w:hyperlink w:anchor="__RefHeading___Toc378204_222507752">
            <w:r>
              <w:rPr>
                <w:webHidden/>
                <w:rStyle w:val="IndexLink"/>
                <w:rtl w:val="true"/>
              </w:rPr>
              <w:t>تشریح المسائل</w:t>
            </w:r>
            <w:r>
              <w:rPr>
                <w:rStyle w:val="IndexLink"/>
                <w:rtl w:val="true"/>
              </w:rPr>
              <w:tab/>
            </w:r>
            <w:r>
              <w:rPr>
                <w:rStyle w:val="IndexLink"/>
              </w:rPr>
              <w:t>511</w:t>
            </w:r>
          </w:hyperlink>
        </w:p>
        <w:p>
          <w:pPr>
            <w:pStyle w:val="Contents6"/>
            <w:tabs>
              <w:tab w:val="clear" w:pos="7609"/>
              <w:tab w:val="right" w:pos="9026" w:leader="dot"/>
            </w:tabs>
            <w:rPr/>
          </w:pPr>
          <w:hyperlink w:anchor="__RefHeading___Toc378206_222507752">
            <w:r>
              <w:rPr>
                <w:webHidden/>
                <w:rStyle w:val="IndexLink"/>
                <w:rtl w:val="true"/>
              </w:rPr>
              <w:t>(</w:t>
            </w:r>
            <w:r>
              <w:rPr>
                <w:rStyle w:val="IndexLink"/>
                <w:rtl w:val="true"/>
              </w:rPr>
              <w:t>استدلال بر صحت عمل پس از زیادت عمدی به واسطه لا تبطلوا اعمالکم</w:t>
            </w:r>
            <w:r>
              <w:rPr>
                <w:rStyle w:val="IndexLink"/>
                <w:rtl w:val="true"/>
              </w:rPr>
              <w:t>)</w:t>
              <w:tab/>
            </w:r>
            <w:r>
              <w:rPr>
                <w:rStyle w:val="IndexLink"/>
              </w:rPr>
              <w:t>515</w:t>
            </w:r>
          </w:hyperlink>
        </w:p>
        <w:p>
          <w:pPr>
            <w:pStyle w:val="Contents6"/>
            <w:tabs>
              <w:tab w:val="clear" w:pos="7609"/>
              <w:tab w:val="right" w:pos="9026" w:leader="dot"/>
            </w:tabs>
            <w:rPr/>
          </w:pPr>
          <w:hyperlink w:anchor="__RefHeading___Toc378208_222507752">
            <w:r>
              <w:rPr>
                <w:webHidden/>
                <w:rStyle w:val="IndexLink"/>
                <w:rtl w:val="true"/>
              </w:rPr>
              <w:t>(</w:t>
            </w:r>
            <w:r>
              <w:rPr>
                <w:rStyle w:val="IndexLink"/>
                <w:rtl w:val="true"/>
              </w:rPr>
              <w:t>مناقشه شیخ در استدلال فوق</w:t>
            </w:r>
            <w:r>
              <w:rPr>
                <w:rStyle w:val="IndexLink"/>
                <w:rtl w:val="true"/>
              </w:rPr>
              <w:t>)</w:t>
              <w:tab/>
            </w:r>
            <w:r>
              <w:rPr>
                <w:rStyle w:val="IndexLink"/>
              </w:rPr>
              <w:t>515</w:t>
            </w:r>
          </w:hyperlink>
        </w:p>
        <w:p>
          <w:pPr>
            <w:pStyle w:val="Contents6"/>
            <w:tabs>
              <w:tab w:val="clear" w:pos="7609"/>
              <w:tab w:val="right" w:pos="9026" w:leader="dot"/>
            </w:tabs>
            <w:rPr/>
          </w:pPr>
          <w:hyperlink w:anchor="__RefHeading___Toc378210_222507752">
            <w:r>
              <w:rPr>
                <w:webHidden/>
                <w:rStyle w:val="IndexLink"/>
                <w:rtl w:val="true"/>
              </w:rPr>
              <w:t>(</w:t>
            </w:r>
            <w:r>
              <w:rPr>
                <w:rStyle w:val="IndexLink"/>
                <w:rtl w:val="true"/>
              </w:rPr>
              <w:t>معانی حرمت ابطال عمل</w:t>
            </w:r>
            <w:r>
              <w:rPr>
                <w:rStyle w:val="IndexLink"/>
                <w:rtl w:val="true"/>
              </w:rPr>
              <w:t>):</w:t>
              <w:tab/>
            </w:r>
            <w:r>
              <w:rPr>
                <w:rStyle w:val="IndexLink"/>
              </w:rPr>
              <w:t>515</w:t>
            </w:r>
          </w:hyperlink>
        </w:p>
        <w:p>
          <w:pPr>
            <w:pStyle w:val="Contents6"/>
            <w:tabs>
              <w:tab w:val="clear" w:pos="7609"/>
              <w:tab w:val="right" w:pos="9026" w:leader="dot"/>
            </w:tabs>
            <w:rPr/>
          </w:pPr>
          <w:hyperlink w:anchor="__RefHeading___Toc378212_222507752">
            <w:r>
              <w:rPr>
                <w:webHidden/>
                <w:rStyle w:val="IndexLink"/>
                <w:rtl w:val="true"/>
              </w:rPr>
              <w:t>(</w:t>
            </w:r>
            <w:r>
              <w:rPr>
                <w:rStyle w:val="IndexLink"/>
                <w:rtl w:val="true"/>
              </w:rPr>
              <w:t>معنای اول</w:t>
            </w:r>
            <w:r>
              <w:rPr>
                <w:rStyle w:val="IndexLink"/>
                <w:rtl w:val="true"/>
              </w:rPr>
              <w:t>:)</w:t>
              <w:tab/>
            </w:r>
            <w:r>
              <w:rPr>
                <w:rStyle w:val="IndexLink"/>
              </w:rPr>
              <w:t>515</w:t>
            </w:r>
          </w:hyperlink>
        </w:p>
        <w:p>
          <w:pPr>
            <w:pStyle w:val="Contents6"/>
            <w:tabs>
              <w:tab w:val="clear" w:pos="7609"/>
              <w:tab w:val="right" w:pos="9026" w:leader="dot"/>
            </w:tabs>
            <w:rPr/>
          </w:pPr>
          <w:hyperlink w:anchor="__RefHeading___Toc378214_222507752">
            <w:r>
              <w:rPr>
                <w:webHidden/>
                <w:rStyle w:val="IndexLink"/>
                <w:rtl w:val="true"/>
              </w:rPr>
              <w:t>(</w:t>
            </w:r>
            <w:r>
              <w:rPr>
                <w:rStyle w:val="IndexLink"/>
                <w:rtl w:val="true"/>
              </w:rPr>
              <w:t>معنای دوّم</w:t>
            </w:r>
            <w:r>
              <w:rPr>
                <w:rStyle w:val="IndexLink"/>
                <w:rtl w:val="true"/>
              </w:rPr>
              <w:t>:)</w:t>
              <w:tab/>
            </w:r>
            <w:r>
              <w:rPr>
                <w:rStyle w:val="IndexLink"/>
              </w:rPr>
              <w:t>516</w:t>
            </w:r>
          </w:hyperlink>
        </w:p>
        <w:p>
          <w:pPr>
            <w:pStyle w:val="Contents6"/>
            <w:tabs>
              <w:tab w:val="clear" w:pos="7609"/>
              <w:tab w:val="right" w:pos="9026" w:leader="dot"/>
            </w:tabs>
            <w:rPr/>
          </w:pPr>
          <w:hyperlink w:anchor="__RefHeading___Toc378216_222507752">
            <w:r>
              <w:rPr>
                <w:webHidden/>
                <w:rStyle w:val="IndexLink"/>
                <w:rtl w:val="true"/>
              </w:rPr>
              <w:t>(</w:t>
            </w:r>
            <w:r>
              <w:rPr>
                <w:rStyle w:val="IndexLink"/>
                <w:rtl w:val="true"/>
              </w:rPr>
              <w:t>معنای سوم</w:t>
            </w:r>
            <w:r>
              <w:rPr>
                <w:rStyle w:val="IndexLink"/>
                <w:rtl w:val="true"/>
              </w:rPr>
              <w:t>:)</w:t>
              <w:tab/>
            </w:r>
            <w:r>
              <w:rPr>
                <w:rStyle w:val="IndexLink"/>
              </w:rPr>
              <w:t>518</w:t>
            </w:r>
          </w:hyperlink>
        </w:p>
        <w:p>
          <w:pPr>
            <w:pStyle w:val="Contents6"/>
            <w:tabs>
              <w:tab w:val="clear" w:pos="7609"/>
              <w:tab w:val="right" w:pos="9026" w:leader="dot"/>
            </w:tabs>
            <w:rPr/>
          </w:pPr>
          <w:hyperlink w:anchor="__RefHeading___Toc378218_222507752">
            <w:r>
              <w:rPr>
                <w:webHidden/>
                <w:rStyle w:val="IndexLink"/>
                <w:rtl w:val="true"/>
              </w:rPr>
              <w:t>(</w:t>
            </w:r>
            <w:r>
              <w:rPr>
                <w:rStyle w:val="IndexLink"/>
                <w:rtl w:val="true"/>
              </w:rPr>
              <w:t>اظهریّت معنای اوّل</w:t>
            </w:r>
            <w:r>
              <w:rPr>
                <w:rStyle w:val="IndexLink"/>
                <w:rtl w:val="true"/>
              </w:rPr>
              <w:t>)</w:t>
              <w:tab/>
            </w:r>
            <w:r>
              <w:rPr>
                <w:rStyle w:val="IndexLink"/>
              </w:rPr>
              <w:t>518</w:t>
            </w:r>
          </w:hyperlink>
        </w:p>
        <w:p>
          <w:pPr>
            <w:pStyle w:val="Contents6"/>
            <w:tabs>
              <w:tab w:val="clear" w:pos="7609"/>
              <w:tab w:val="right" w:pos="9026" w:leader="dot"/>
            </w:tabs>
            <w:rPr/>
          </w:pPr>
          <w:hyperlink w:anchor="__RefHeading___Toc378220_222507752">
            <w:r>
              <w:rPr>
                <w:webHidden/>
                <w:rStyle w:val="IndexLink"/>
                <w:rtl w:val="true"/>
              </w:rPr>
              <w:t>(</w:t>
            </w:r>
            <w:r>
              <w:rPr>
                <w:rStyle w:val="IndexLink"/>
                <w:rtl w:val="true"/>
              </w:rPr>
              <w:t>آوردن گواه بر دلالت آیه بر معنای اول</w:t>
            </w:r>
            <w:r>
              <w:rPr>
                <w:rStyle w:val="IndexLink"/>
                <w:rtl w:val="true"/>
              </w:rPr>
              <w:t>)</w:t>
              <w:tab/>
            </w:r>
            <w:r>
              <w:rPr>
                <w:rStyle w:val="IndexLink"/>
              </w:rPr>
              <w:t>520</w:t>
            </w:r>
          </w:hyperlink>
        </w:p>
        <w:p>
          <w:pPr>
            <w:pStyle w:val="Contents6"/>
            <w:tabs>
              <w:tab w:val="clear" w:pos="7609"/>
              <w:tab w:val="right" w:pos="9026" w:leader="dot"/>
            </w:tabs>
            <w:rPr/>
          </w:pPr>
          <w:hyperlink w:anchor="__RefHeading___Toc378222_222507752">
            <w:r>
              <w:rPr>
                <w:webHidden/>
                <w:rStyle w:val="IndexLink"/>
                <w:rtl w:val="true"/>
              </w:rPr>
              <w:t>تشریح المسائل</w:t>
            </w:r>
            <w:r>
              <w:rPr>
                <w:rStyle w:val="IndexLink"/>
                <w:rtl w:val="true"/>
              </w:rPr>
              <w:tab/>
            </w:r>
            <w:r>
              <w:rPr>
                <w:rStyle w:val="IndexLink"/>
              </w:rPr>
              <w:t>521</w:t>
            </w:r>
          </w:hyperlink>
        </w:p>
        <w:p>
          <w:pPr>
            <w:pStyle w:val="Contents6"/>
            <w:tabs>
              <w:tab w:val="clear" w:pos="7609"/>
              <w:tab w:val="right" w:pos="9026" w:leader="dot"/>
            </w:tabs>
            <w:rPr/>
          </w:pPr>
          <w:hyperlink w:anchor="__RefHeading___Toc378224_222507752">
            <w:r>
              <w:rPr>
                <w:webHidden/>
                <w:rStyle w:val="IndexLink"/>
                <w:rtl w:val="true"/>
              </w:rPr>
              <w:t>(</w:t>
            </w:r>
            <w:r>
              <w:rPr>
                <w:rStyle w:val="IndexLink"/>
                <w:rtl w:val="true"/>
              </w:rPr>
              <w:t>ضعف دلیل چهارم در صحت عمل پس از زیادت عمدی</w:t>
            </w:r>
            <w:r>
              <w:rPr>
                <w:rStyle w:val="IndexLink"/>
                <w:rtl w:val="true"/>
              </w:rPr>
              <w:t>)</w:t>
              <w:tab/>
            </w:r>
            <w:r>
              <w:rPr>
                <w:rStyle w:val="IndexLink"/>
              </w:rPr>
              <w:t>531</w:t>
            </w:r>
          </w:hyperlink>
        </w:p>
        <w:p>
          <w:pPr>
            <w:pStyle w:val="Contents6"/>
            <w:tabs>
              <w:tab w:val="clear" w:pos="7609"/>
              <w:tab w:val="right" w:pos="9026" w:leader="dot"/>
            </w:tabs>
            <w:rPr/>
          </w:pPr>
          <w:hyperlink w:anchor="__RefHeading___Toc378226_222507752">
            <w:r>
              <w:rPr>
                <w:webHidden/>
                <w:rStyle w:val="IndexLink"/>
                <w:rtl w:val="true"/>
              </w:rPr>
              <w:t>(</w:t>
            </w:r>
            <w:r>
              <w:rPr>
                <w:rStyle w:val="IndexLink"/>
                <w:rtl w:val="true"/>
              </w:rPr>
              <w:t>ضعیف‌تر بودن دلیل پنجم در اثبات صحت عمل، از دلیل چهارم</w:t>
            </w:r>
            <w:r>
              <w:rPr>
                <w:rStyle w:val="IndexLink"/>
                <w:rtl w:val="true"/>
              </w:rPr>
              <w:t>)</w:t>
              <w:tab/>
            </w:r>
            <w:r>
              <w:rPr>
                <w:rStyle w:val="IndexLink"/>
              </w:rPr>
              <w:t>531</w:t>
            </w:r>
          </w:hyperlink>
        </w:p>
        <w:p>
          <w:pPr>
            <w:pStyle w:val="Contents6"/>
            <w:tabs>
              <w:tab w:val="clear" w:pos="7609"/>
              <w:tab w:val="right" w:pos="9026" w:leader="dot"/>
            </w:tabs>
            <w:rPr/>
          </w:pPr>
          <w:hyperlink w:anchor="__RefHeading___Toc378228_222507752">
            <w:r>
              <w:rPr>
                <w:webHidden/>
                <w:rStyle w:val="IndexLink"/>
                <w:rtl w:val="true"/>
              </w:rPr>
              <w:t>(</w:t>
            </w:r>
            <w:r>
              <w:rPr>
                <w:rStyle w:val="IndexLink"/>
                <w:rtl w:val="true"/>
              </w:rPr>
              <w:t>پاسخ صاحب ریاض از دو استصحاب حرمت عمل و اتمام عمل</w:t>
            </w:r>
            <w:r>
              <w:rPr>
                <w:rStyle w:val="IndexLink"/>
                <w:rtl w:val="true"/>
              </w:rPr>
              <w:t>)</w:t>
              <w:tab/>
            </w:r>
            <w:r>
              <w:rPr>
                <w:rStyle w:val="IndexLink"/>
              </w:rPr>
              <w:t>532</w:t>
            </w:r>
          </w:hyperlink>
        </w:p>
        <w:p>
          <w:pPr>
            <w:pStyle w:val="Contents6"/>
            <w:tabs>
              <w:tab w:val="clear" w:pos="7609"/>
              <w:tab w:val="right" w:pos="9026" w:leader="dot"/>
            </w:tabs>
            <w:rPr/>
          </w:pPr>
          <w:hyperlink w:anchor="__RefHeading___Toc378230_222507752">
            <w:r>
              <w:rPr>
                <w:webHidden/>
                <w:rStyle w:val="IndexLink"/>
                <w:rtl w:val="true"/>
              </w:rPr>
              <w:t>(</w:t>
            </w:r>
            <w:r>
              <w:rPr>
                <w:rStyle w:val="IndexLink"/>
                <w:rtl w:val="true"/>
              </w:rPr>
              <w:t>مناقشه شیخ در پاسخ مذکور</w:t>
            </w:r>
            <w:r>
              <w:rPr>
                <w:rStyle w:val="IndexLink"/>
                <w:rtl w:val="true"/>
              </w:rPr>
              <w:t>)</w:t>
              <w:tab/>
            </w:r>
            <w:r>
              <w:rPr>
                <w:rStyle w:val="IndexLink"/>
              </w:rPr>
              <w:t>532</w:t>
            </w:r>
          </w:hyperlink>
        </w:p>
        <w:p>
          <w:pPr>
            <w:pStyle w:val="Contents6"/>
            <w:tabs>
              <w:tab w:val="clear" w:pos="7609"/>
              <w:tab w:val="right" w:pos="9026" w:leader="dot"/>
            </w:tabs>
            <w:rPr/>
          </w:pPr>
          <w:hyperlink w:anchor="__RefHeading___Toc378232_222507752">
            <w:r>
              <w:rPr>
                <w:webHidden/>
                <w:rStyle w:val="IndexLink"/>
                <w:rtl w:val="true"/>
              </w:rPr>
              <w:t>تشریح المسائل</w:t>
            </w:r>
            <w:r>
              <w:rPr>
                <w:rStyle w:val="IndexLink"/>
                <w:rtl w:val="true"/>
              </w:rPr>
              <w:tab/>
            </w:r>
            <w:r>
              <w:rPr>
                <w:rStyle w:val="IndexLink"/>
              </w:rPr>
              <w:t>533</w:t>
            </w:r>
          </w:hyperlink>
        </w:p>
        <w:p>
          <w:pPr>
            <w:pStyle w:val="Contents6"/>
            <w:tabs>
              <w:tab w:val="clear" w:pos="7609"/>
              <w:tab w:val="right" w:pos="9026" w:leader="dot"/>
            </w:tabs>
            <w:rPr/>
          </w:pPr>
          <w:hyperlink w:anchor="__RefHeading___Toc378234_222507752">
            <w:r>
              <w:rPr>
                <w:webHidden/>
                <w:rStyle w:val="IndexLink"/>
                <w:rtl w:val="true"/>
              </w:rPr>
              <w:t>(</w:t>
            </w:r>
            <w:r>
              <w:rPr>
                <w:rStyle w:val="IndexLink"/>
                <w:rtl w:val="true"/>
              </w:rPr>
              <w:t>دلیل خاص بر مبطل بودن زیادی عمدی در برخی از عبادات</w:t>
            </w:r>
            <w:r>
              <w:rPr>
                <w:rStyle w:val="IndexLink"/>
                <w:rtl w:val="true"/>
              </w:rPr>
              <w:t>)</w:t>
              <w:tab/>
            </w:r>
            <w:r>
              <w:rPr>
                <w:rStyle w:val="IndexLink"/>
              </w:rPr>
              <w:t>540</w:t>
            </w:r>
          </w:hyperlink>
        </w:p>
        <w:p>
          <w:pPr>
            <w:pStyle w:val="Contents6"/>
            <w:tabs>
              <w:tab w:val="clear" w:pos="7609"/>
              <w:tab w:val="right" w:pos="9026" w:leader="dot"/>
            </w:tabs>
            <w:rPr/>
          </w:pPr>
          <w:hyperlink w:anchor="__RefHeading___Toc378236_222507752">
            <w:r>
              <w:rPr>
                <w:webHidden/>
                <w:rStyle w:val="IndexLink"/>
                <w:rtl w:val="true"/>
              </w:rPr>
              <w:t>تشریح المسائل</w:t>
            </w:r>
            <w:r>
              <w:rPr>
                <w:rStyle w:val="IndexLink"/>
                <w:rtl w:val="true"/>
              </w:rPr>
              <w:tab/>
            </w:r>
            <w:r>
              <w:rPr>
                <w:rStyle w:val="IndexLink"/>
              </w:rPr>
              <w:t>541</w:t>
            </w:r>
          </w:hyperlink>
        </w:p>
        <w:p>
          <w:pPr>
            <w:pStyle w:val="Contents6"/>
            <w:tabs>
              <w:tab w:val="clear" w:pos="7609"/>
              <w:tab w:val="right" w:pos="9026" w:leader="dot"/>
            </w:tabs>
            <w:rPr/>
          </w:pPr>
          <w:hyperlink w:anchor="__RefHeading___Toc378238_222507752">
            <w:r>
              <w:rPr>
                <w:webHidden/>
                <w:rStyle w:val="IndexLink"/>
                <w:rtl w:val="true"/>
              </w:rPr>
              <w:t>تلخیص المطالب</w:t>
            </w:r>
            <w:r>
              <w:rPr>
                <w:rStyle w:val="IndexLink"/>
                <w:rtl w:val="true"/>
              </w:rPr>
              <w:tab/>
            </w:r>
            <w:r>
              <w:rPr>
                <w:rStyle w:val="IndexLink"/>
              </w:rPr>
              <w:t>542</w:t>
            </w:r>
          </w:hyperlink>
        </w:p>
        <w:p>
          <w:pPr>
            <w:pStyle w:val="Contents6"/>
            <w:tabs>
              <w:tab w:val="clear" w:pos="7609"/>
              <w:tab w:val="right" w:pos="9026" w:leader="dot"/>
            </w:tabs>
            <w:rPr/>
          </w:pPr>
          <w:hyperlink w:anchor="__RefHeading___Toc378240_222507752">
            <w:r>
              <w:rPr>
                <w:webHidden/>
                <w:rStyle w:val="IndexLink"/>
                <w:rtl w:val="true"/>
              </w:rPr>
              <w:t xml:space="preserve">مسأله سوم از تنبیه اوّل </w:t>
            </w:r>
            <w:r>
              <w:rPr>
                <w:rStyle w:val="IndexLink"/>
                <w:rtl w:val="true"/>
              </w:rPr>
              <w:t>(</w:t>
            </w:r>
            <w:r>
              <w:rPr>
                <w:rStyle w:val="IndexLink"/>
                <w:rtl w:val="true"/>
              </w:rPr>
              <w:t>در رابطه با زیاد کردن سهوی جزء است</w:t>
            </w:r>
            <w:r>
              <w:rPr>
                <w:rStyle w:val="IndexLink"/>
                <w:rtl w:val="true"/>
              </w:rPr>
              <w:t>:)</w:t>
              <w:tab/>
            </w:r>
            <w:r>
              <w:rPr>
                <w:rStyle w:val="IndexLink"/>
              </w:rPr>
              <w:t>556</w:t>
            </w:r>
          </w:hyperlink>
        </w:p>
        <w:p>
          <w:pPr>
            <w:pStyle w:val="Contents6"/>
            <w:tabs>
              <w:tab w:val="clear" w:pos="7609"/>
              <w:tab w:val="right" w:pos="9026" w:leader="dot"/>
            </w:tabs>
            <w:rPr/>
          </w:pPr>
          <w:hyperlink w:anchor="__RefHeading___Toc378242_222507752">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378244_222507752">
            <w:r>
              <w:rPr>
                <w:webHidden/>
                <w:rStyle w:val="IndexLink"/>
                <w:rtl w:val="true"/>
              </w:rPr>
              <w:t>(</w:t>
            </w:r>
            <w:r>
              <w:rPr>
                <w:rStyle w:val="IndexLink"/>
                <w:rtl w:val="true"/>
              </w:rPr>
              <w:t>حکم زیادت یک جزء از روی سهو</w:t>
            </w:r>
            <w:r>
              <w:rPr>
                <w:rStyle w:val="IndexLink"/>
                <w:rtl w:val="true"/>
              </w:rPr>
              <w:t>)</w:t>
              <w:tab/>
            </w:r>
            <w:r>
              <w:rPr>
                <w:rStyle w:val="IndexLink"/>
              </w:rPr>
              <w:t>556</w:t>
            </w:r>
          </w:hyperlink>
        </w:p>
        <w:p>
          <w:pPr>
            <w:pStyle w:val="Contents6"/>
            <w:tabs>
              <w:tab w:val="clear" w:pos="7609"/>
              <w:tab w:val="right" w:pos="9026" w:leader="dot"/>
            </w:tabs>
            <w:rPr/>
          </w:pPr>
          <w:hyperlink w:anchor="__RefHeading___Toc378246_222507752">
            <w:r>
              <w:rPr>
                <w:webHidden/>
                <w:rStyle w:val="IndexLink"/>
                <w:rtl w:val="true"/>
              </w:rPr>
              <w:t>(</w:t>
            </w:r>
            <w:r>
              <w:rPr>
                <w:rStyle w:val="IndexLink"/>
                <w:rtl w:val="true"/>
              </w:rPr>
              <w:t>آیا قاعده ثانویّه‌ای برخلاف قاعده اولیه فوق وجود دارد؟</w:t>
            </w:r>
            <w:r>
              <w:rPr>
                <w:rStyle w:val="IndexLink"/>
                <w:rtl w:val="true"/>
              </w:rPr>
              <w:t>)</w:t>
              <w:tab/>
            </w:r>
            <w:r>
              <w:rPr>
                <w:rStyle w:val="IndexLink"/>
              </w:rPr>
              <w:t>557</w:t>
            </w:r>
          </w:hyperlink>
        </w:p>
        <w:p>
          <w:pPr>
            <w:pStyle w:val="Contents6"/>
            <w:tabs>
              <w:tab w:val="clear" w:pos="7609"/>
              <w:tab w:val="right" w:pos="9026" w:leader="dot"/>
            </w:tabs>
            <w:rPr/>
          </w:pPr>
          <w:hyperlink w:anchor="__RefHeading___Toc378248_222507752">
            <w:r>
              <w:rPr>
                <w:webHidden/>
                <w:rStyle w:val="IndexLink"/>
                <w:rtl w:val="true"/>
              </w:rPr>
              <w:t>تشریح المسائل</w:t>
            </w:r>
            <w:r>
              <w:rPr>
                <w:rStyle w:val="IndexLink"/>
                <w:rtl w:val="true"/>
              </w:rPr>
              <w:tab/>
            </w:r>
            <w:r>
              <w:rPr>
                <w:rStyle w:val="IndexLink"/>
              </w:rPr>
              <w:t>558</w:t>
            </w:r>
          </w:hyperlink>
        </w:p>
        <w:p>
          <w:pPr>
            <w:pStyle w:val="Contents6"/>
            <w:tabs>
              <w:tab w:val="clear" w:pos="7609"/>
              <w:tab w:val="right" w:pos="9026" w:leader="dot"/>
            </w:tabs>
            <w:rPr/>
          </w:pPr>
          <w:hyperlink w:anchor="__RefHeading___Toc378250_222507752">
            <w:r>
              <w:rPr>
                <w:webHidden/>
                <w:rStyle w:val="IndexLink"/>
                <w:rtl w:val="true"/>
              </w:rPr>
              <w:t>(</w:t>
            </w:r>
            <w:r>
              <w:rPr>
                <w:rStyle w:val="IndexLink"/>
                <w:rtl w:val="true"/>
              </w:rPr>
              <w:t>مقتضای قواعد حاکم بر اصول</w:t>
            </w:r>
            <w:r>
              <w:rPr>
                <w:rStyle w:val="IndexLink"/>
                <w:rtl w:val="true"/>
              </w:rPr>
              <w:t>:)</w:t>
              <w:tab/>
            </w:r>
            <w:r>
              <w:rPr>
                <w:rStyle w:val="IndexLink"/>
              </w:rPr>
              <w:t>564</w:t>
            </w:r>
          </w:hyperlink>
        </w:p>
        <w:p>
          <w:pPr>
            <w:pStyle w:val="Contents6"/>
            <w:tabs>
              <w:tab w:val="clear" w:pos="7609"/>
              <w:tab w:val="right" w:pos="9026" w:leader="dot"/>
            </w:tabs>
            <w:rPr/>
          </w:pPr>
          <w:hyperlink w:anchor="__RefHeading___Toc378252_222507752">
            <w:r>
              <w:rPr>
                <w:webHidden/>
                <w:rStyle w:val="IndexLink"/>
                <w:rtl w:val="true"/>
              </w:rPr>
              <w:t>(</w:t>
            </w:r>
            <w:r>
              <w:rPr>
                <w:rStyle w:val="IndexLink"/>
                <w:rtl w:val="true"/>
              </w:rPr>
              <w:t>با وجود تعارض این دو در ماده اجتماع چه باید کرد؟</w:t>
            </w:r>
            <w:r>
              <w:rPr>
                <w:rStyle w:val="IndexLink"/>
                <w:rtl w:val="true"/>
              </w:rPr>
              <w:t>)</w:t>
              <w:tab/>
            </w:r>
            <w:r>
              <w:rPr>
                <w:rStyle w:val="IndexLink"/>
              </w:rPr>
              <w:t>565</w:t>
            </w:r>
          </w:hyperlink>
        </w:p>
        <w:p>
          <w:pPr>
            <w:pStyle w:val="Contents6"/>
            <w:tabs>
              <w:tab w:val="clear" w:pos="7609"/>
              <w:tab w:val="right" w:pos="9026" w:leader="dot"/>
            </w:tabs>
            <w:rPr/>
          </w:pPr>
          <w:hyperlink w:anchor="__RefHeading___Toc378254_222507752">
            <w:r>
              <w:rPr>
                <w:webHidden/>
                <w:rStyle w:val="IndexLink"/>
                <w:rtl w:val="true"/>
              </w:rPr>
              <w:t>تشریح المسائل</w:t>
            </w:r>
            <w:r>
              <w:rPr>
                <w:rStyle w:val="IndexLink"/>
                <w:rtl w:val="true"/>
              </w:rPr>
              <w:tab/>
            </w:r>
            <w:r>
              <w:rPr>
                <w:rStyle w:val="IndexLink"/>
              </w:rPr>
              <w:t>566</w:t>
            </w:r>
          </w:hyperlink>
        </w:p>
        <w:p>
          <w:pPr>
            <w:pStyle w:val="Contents6"/>
            <w:tabs>
              <w:tab w:val="clear" w:pos="7609"/>
              <w:tab w:val="right" w:pos="9026" w:leader="dot"/>
            </w:tabs>
            <w:rPr/>
          </w:pPr>
          <w:hyperlink w:anchor="__RefHeading___Toc378256_222507752">
            <w:r>
              <w:rPr>
                <w:webHidden/>
                <w:rStyle w:val="IndexLink"/>
                <w:rtl w:val="true"/>
              </w:rPr>
              <w:t>تلخیص المطالب</w:t>
            </w:r>
            <w:r>
              <w:rPr>
                <w:rStyle w:val="IndexLink"/>
                <w:rtl w:val="true"/>
              </w:rPr>
              <w:tab/>
            </w:r>
            <w:r>
              <w:rPr>
                <w:rStyle w:val="IndexLink"/>
              </w:rPr>
              <w:t>574</w:t>
            </w:r>
          </w:hyperlink>
        </w:p>
        <w:p>
          <w:pPr>
            <w:pStyle w:val="Contents6"/>
            <w:tabs>
              <w:tab w:val="clear" w:pos="7609"/>
              <w:tab w:val="right" w:pos="9026" w:leader="dot"/>
            </w:tabs>
            <w:rPr/>
          </w:pPr>
          <w:hyperlink w:anchor="__RefHeading___Toc378258_222507752">
            <w:r>
              <w:rPr>
                <w:webHidden/>
                <w:rStyle w:val="IndexLink"/>
                <w:rtl w:val="true"/>
              </w:rPr>
              <w:t>نکته‌ها و تازه‌ها</w:t>
            </w:r>
            <w:r>
              <w:rPr>
                <w:rStyle w:val="IndexLink"/>
                <w:rtl w:val="true"/>
              </w:rPr>
              <w:t>:</w:t>
              <w:tab/>
            </w:r>
            <w:r>
              <w:rPr>
                <w:rStyle w:val="IndexLink"/>
              </w:rPr>
              <w:t>575</w:t>
            </w:r>
          </w:hyperlink>
        </w:p>
        <w:p>
          <w:pPr>
            <w:pStyle w:val="Contents5"/>
            <w:tabs>
              <w:tab w:val="clear" w:pos="7892"/>
              <w:tab w:val="right" w:pos="9026" w:leader="dot"/>
            </w:tabs>
            <w:rPr/>
          </w:pPr>
          <w:hyperlink w:anchor="__RefHeading___Toc378260_222507752">
            <w:r>
              <w:rPr>
                <w:webHidden/>
                <w:rStyle w:val="IndexLink"/>
                <w:rtl w:val="true"/>
              </w:rPr>
              <w:t>تنبیه دوم</w:t>
            </w:r>
            <w:r>
              <w:rPr>
                <w:rStyle w:val="IndexLink"/>
                <w:rtl w:val="true"/>
              </w:rPr>
              <w:t xml:space="preserve">: </w:t>
            </w:r>
            <w:r>
              <w:rPr>
                <w:rStyle w:val="IndexLink"/>
                <w:rtl w:val="true"/>
              </w:rPr>
              <w:t>در این که</w:t>
            </w:r>
            <w:r>
              <w:rPr>
                <w:rStyle w:val="IndexLink"/>
                <w:rtl w:val="true"/>
              </w:rPr>
              <w:t>: (</w:t>
            </w:r>
            <w:r>
              <w:rPr>
                <w:rStyle w:val="IndexLink"/>
                <w:rtl w:val="true"/>
              </w:rPr>
              <w:t>آیا اگر جزء یا شرط متعذر شد تکلیف به کل و یا مشروط ساقط می‌شود یا نه؟</w:t>
            </w:r>
            <w:r>
              <w:rPr>
                <w:rStyle w:val="IndexLink"/>
                <w:rtl w:val="true"/>
              </w:rPr>
              <w:t>)</w:t>
              <w:tab/>
            </w:r>
            <w:r>
              <w:rPr>
                <w:rStyle w:val="IndexLink"/>
              </w:rPr>
              <w:t>582</w:t>
            </w:r>
          </w:hyperlink>
        </w:p>
        <w:p>
          <w:pPr>
            <w:pStyle w:val="Contents6"/>
            <w:tabs>
              <w:tab w:val="clear" w:pos="7609"/>
              <w:tab w:val="right" w:pos="9026" w:leader="dot"/>
            </w:tabs>
            <w:rPr/>
          </w:pPr>
          <w:hyperlink w:anchor="__RefHeading___Toc378262_222507752">
            <w:r>
              <w:rPr>
                <w:webHidden/>
                <w:rStyle w:val="IndexLink"/>
                <w:rtl w:val="true"/>
              </w:rPr>
              <w:t>اشاره</w:t>
            </w:r>
            <w:r>
              <w:rPr>
                <w:rStyle w:val="IndexLink"/>
                <w:rtl w:val="true"/>
              </w:rPr>
              <w:tab/>
            </w:r>
            <w:r>
              <w:rPr>
                <w:rStyle w:val="IndexLink"/>
              </w:rPr>
              <w:t>582</w:t>
            </w:r>
          </w:hyperlink>
        </w:p>
        <w:p>
          <w:pPr>
            <w:pStyle w:val="Contents6"/>
            <w:tabs>
              <w:tab w:val="clear" w:pos="7609"/>
              <w:tab w:val="right" w:pos="9026" w:leader="dot"/>
            </w:tabs>
            <w:rPr/>
          </w:pPr>
          <w:hyperlink w:anchor="__RefHeading___Toc378264_222507752">
            <w:r>
              <w:rPr>
                <w:webHidden/>
                <w:rStyle w:val="IndexLink"/>
              </w:rPr>
              <w:t>1</w:t>
            </w:r>
            <w:r>
              <w:rPr>
                <w:rStyle w:val="IndexLink"/>
                <w:rtl w:val="true"/>
              </w:rPr>
              <w:t>- (</w:t>
            </w:r>
            <w:r>
              <w:rPr>
                <w:rStyle w:val="IndexLink"/>
                <w:rtl w:val="true"/>
              </w:rPr>
              <w:t>قول به سقوط و دلیل آن</w:t>
            </w:r>
            <w:r>
              <w:rPr>
                <w:rStyle w:val="IndexLink"/>
                <w:rtl w:val="true"/>
              </w:rPr>
              <w:t>)</w:t>
              <w:tab/>
            </w:r>
            <w:r>
              <w:rPr>
                <w:rStyle w:val="IndexLink"/>
              </w:rPr>
              <w:t>583</w:t>
            </w:r>
          </w:hyperlink>
        </w:p>
        <w:p>
          <w:pPr>
            <w:pStyle w:val="Contents6"/>
            <w:tabs>
              <w:tab w:val="clear" w:pos="7609"/>
              <w:tab w:val="right" w:pos="9026" w:leader="dot"/>
            </w:tabs>
            <w:rPr/>
          </w:pPr>
          <w:hyperlink w:anchor="__RefHeading___Toc378266_222507752">
            <w:r>
              <w:rPr>
                <w:webHidden/>
                <w:rStyle w:val="IndexLink"/>
                <w:rtl w:val="true"/>
              </w:rPr>
              <w:t>(</w:t>
            </w:r>
            <w:r>
              <w:rPr>
                <w:rStyle w:val="IndexLink"/>
                <w:rtl w:val="true"/>
              </w:rPr>
              <w:t>بیان فرض دوّم شیخ و فرض چهارم ما</w:t>
            </w:r>
            <w:r>
              <w:rPr>
                <w:rStyle w:val="IndexLink"/>
                <w:rtl w:val="true"/>
              </w:rPr>
              <w:t>:)</w:t>
              <w:tab/>
            </w:r>
            <w:r>
              <w:rPr>
                <w:rStyle w:val="IndexLink"/>
              </w:rPr>
              <w:t>583</w:t>
            </w:r>
          </w:hyperlink>
        </w:p>
        <w:p>
          <w:pPr>
            <w:pStyle w:val="Contents6"/>
            <w:tabs>
              <w:tab w:val="clear" w:pos="7609"/>
              <w:tab w:val="right" w:pos="9026" w:leader="dot"/>
            </w:tabs>
            <w:rPr/>
          </w:pPr>
          <w:hyperlink w:anchor="__RefHeading___Toc378268_222507752">
            <w:r>
              <w:rPr>
                <w:webHidden/>
                <w:rStyle w:val="IndexLink"/>
                <w:rtl w:val="true"/>
              </w:rPr>
              <w:t>(</w:t>
            </w:r>
            <w:r>
              <w:rPr>
                <w:rStyle w:val="IndexLink"/>
                <w:rtl w:val="true"/>
              </w:rPr>
              <w:t>بیان فرض سوم شیخ و فرض پنجم ما</w:t>
            </w:r>
            <w:r>
              <w:rPr>
                <w:rStyle w:val="IndexLink"/>
                <w:rtl w:val="true"/>
              </w:rPr>
              <w:t>)</w:t>
              <w:tab/>
            </w:r>
            <w:r>
              <w:rPr>
                <w:rStyle w:val="IndexLink"/>
              </w:rPr>
              <w:t>583</w:t>
            </w:r>
          </w:hyperlink>
        </w:p>
        <w:p>
          <w:pPr>
            <w:pStyle w:val="Contents6"/>
            <w:tabs>
              <w:tab w:val="clear" w:pos="7609"/>
              <w:tab w:val="right" w:pos="9026" w:leader="dot"/>
            </w:tabs>
            <w:rPr/>
          </w:pPr>
          <w:hyperlink w:anchor="__RefHeading___Toc378270_222507752">
            <w:r>
              <w:rPr>
                <w:webHidden/>
                <w:rStyle w:val="IndexLink"/>
                <w:rtl w:val="true"/>
              </w:rPr>
              <w:t>(</w:t>
            </w:r>
            <w:r>
              <w:rPr>
                <w:rStyle w:val="IndexLink"/>
                <w:rtl w:val="true"/>
              </w:rPr>
              <w:t>بیان فرض چهارم شیخ و فرض ششم ما</w:t>
            </w:r>
            <w:r>
              <w:rPr>
                <w:rStyle w:val="IndexLink"/>
                <w:rtl w:val="true"/>
              </w:rPr>
              <w:t>)</w:t>
              <w:tab/>
            </w:r>
            <w:r>
              <w:rPr>
                <w:rStyle w:val="IndexLink"/>
              </w:rPr>
              <w:t>584</w:t>
            </w:r>
          </w:hyperlink>
        </w:p>
        <w:p>
          <w:pPr>
            <w:pStyle w:val="Contents6"/>
            <w:tabs>
              <w:tab w:val="clear" w:pos="7609"/>
              <w:tab w:val="right" w:pos="9026" w:leader="dot"/>
            </w:tabs>
            <w:rPr/>
          </w:pPr>
          <w:hyperlink w:anchor="__RefHeading___Toc378272_222507752">
            <w:r>
              <w:rPr>
                <w:webHidden/>
                <w:rStyle w:val="IndexLink"/>
                <w:rtl w:val="true"/>
              </w:rPr>
              <w:t>تشریح المسائل</w:t>
            </w:r>
            <w:r>
              <w:rPr>
                <w:rStyle w:val="IndexLink"/>
                <w:rtl w:val="true"/>
              </w:rPr>
              <w:tab/>
            </w:r>
            <w:r>
              <w:rPr>
                <w:rStyle w:val="IndexLink"/>
              </w:rPr>
              <w:t>585</w:t>
            </w:r>
          </w:hyperlink>
        </w:p>
        <w:p>
          <w:pPr>
            <w:pStyle w:val="Contents6"/>
            <w:tabs>
              <w:tab w:val="clear" w:pos="7609"/>
              <w:tab w:val="right" w:pos="9026" w:leader="dot"/>
            </w:tabs>
            <w:rPr/>
          </w:pPr>
          <w:hyperlink w:anchor="__RefHeading___Toc378274_222507752">
            <w:r>
              <w:rPr>
                <w:webHidden/>
                <w:rStyle w:val="IndexLink"/>
                <w:rtl w:val="true"/>
              </w:rPr>
              <w:t>(</w:t>
            </w:r>
            <w:r>
              <w:rPr>
                <w:rStyle w:val="IndexLink"/>
                <w:rtl w:val="true"/>
              </w:rPr>
              <w:t>قول به عدم سقوط الباقی و دلیل آن</w:t>
            </w:r>
            <w:r>
              <w:rPr>
                <w:rStyle w:val="IndexLink"/>
                <w:rtl w:val="true"/>
              </w:rPr>
              <w:t>:)</w:t>
              <w:tab/>
            </w:r>
            <w:r>
              <w:rPr>
                <w:rStyle w:val="IndexLink"/>
              </w:rPr>
              <w:t>597</w:t>
            </w:r>
          </w:hyperlink>
        </w:p>
        <w:p>
          <w:pPr>
            <w:pStyle w:val="Contents6"/>
            <w:tabs>
              <w:tab w:val="clear" w:pos="7609"/>
              <w:tab w:val="right" w:pos="9026" w:leader="dot"/>
            </w:tabs>
            <w:rPr/>
          </w:pPr>
          <w:hyperlink w:anchor="__RefHeading___Toc378276_222507752">
            <w:r>
              <w:rPr>
                <w:webHidden/>
                <w:rStyle w:val="IndexLink"/>
                <w:rtl w:val="true"/>
              </w:rPr>
              <w:t>(</w:t>
            </w:r>
            <w:r>
              <w:rPr>
                <w:rStyle w:val="IndexLink"/>
                <w:rtl w:val="true"/>
              </w:rPr>
              <w:t>استدلال بر این قول با سه روایت</w:t>
            </w:r>
            <w:r>
              <w:rPr>
                <w:rStyle w:val="IndexLink"/>
                <w:rtl w:val="true"/>
              </w:rPr>
              <w:t>:)</w:t>
              <w:tab/>
            </w:r>
            <w:r>
              <w:rPr>
                <w:rStyle w:val="IndexLink"/>
              </w:rPr>
              <w:t>598</w:t>
            </w:r>
          </w:hyperlink>
        </w:p>
        <w:p>
          <w:pPr>
            <w:pStyle w:val="Contents6"/>
            <w:tabs>
              <w:tab w:val="clear" w:pos="7609"/>
              <w:tab w:val="right" w:pos="9026" w:leader="dot"/>
            </w:tabs>
            <w:rPr/>
          </w:pPr>
          <w:hyperlink w:anchor="__RefHeading___Toc378278_222507752">
            <w:r>
              <w:rPr>
                <w:webHidden/>
                <w:rStyle w:val="IndexLink"/>
                <w:rtl w:val="true"/>
              </w:rPr>
              <w:t>(</w:t>
            </w:r>
            <w:r>
              <w:rPr>
                <w:rStyle w:val="IndexLink"/>
                <w:rtl w:val="true"/>
              </w:rPr>
              <w:t>مناقشه صاحب فصول در ظهور این حدیث درست نیست</w:t>
            </w:r>
            <w:r>
              <w:rPr>
                <w:rStyle w:val="IndexLink"/>
                <w:rtl w:val="true"/>
              </w:rPr>
              <w:t>.)</w:t>
              <w:tab/>
            </w:r>
            <w:r>
              <w:rPr>
                <w:rStyle w:val="IndexLink"/>
              </w:rPr>
              <w:t>599</w:t>
            </w:r>
          </w:hyperlink>
        </w:p>
        <w:p>
          <w:pPr>
            <w:pStyle w:val="Contents6"/>
            <w:tabs>
              <w:tab w:val="clear" w:pos="7609"/>
              <w:tab w:val="right" w:pos="9026" w:leader="dot"/>
            </w:tabs>
            <w:rPr/>
          </w:pPr>
          <w:hyperlink w:anchor="__RefHeading___Toc378280_222507752">
            <w:r>
              <w:rPr>
                <w:webHidden/>
                <w:rStyle w:val="IndexLink"/>
                <w:rtl w:val="true"/>
              </w:rPr>
              <w:t>تشریح المسائل</w:t>
            </w:r>
            <w:r>
              <w:rPr>
                <w:rStyle w:val="IndexLink"/>
                <w:rtl w:val="true"/>
              </w:rPr>
              <w:tab/>
            </w:r>
            <w:r>
              <w:rPr>
                <w:rStyle w:val="IndexLink"/>
              </w:rPr>
              <w:t>600</w:t>
            </w:r>
          </w:hyperlink>
        </w:p>
        <w:p>
          <w:pPr>
            <w:pStyle w:val="Contents6"/>
            <w:tabs>
              <w:tab w:val="clear" w:pos="7609"/>
              <w:tab w:val="right" w:pos="9026" w:leader="dot"/>
            </w:tabs>
            <w:rPr/>
          </w:pPr>
          <w:hyperlink w:anchor="__RefHeading___Toc378282_222507752">
            <w:r>
              <w:rPr>
                <w:webHidden/>
                <w:rStyle w:val="IndexLink"/>
                <w:rtl w:val="true"/>
              </w:rPr>
              <w:t>(</w:t>
            </w:r>
            <w:r>
              <w:rPr>
                <w:rStyle w:val="IndexLink"/>
                <w:rtl w:val="true"/>
              </w:rPr>
              <w:t>اشکال در دلالت روایت دوّم</w:t>
            </w:r>
            <w:r>
              <w:rPr>
                <w:rStyle w:val="IndexLink"/>
                <w:rtl w:val="true"/>
              </w:rPr>
              <w:t>)</w:t>
              <w:tab/>
            </w:r>
            <w:r>
              <w:rPr>
                <w:rStyle w:val="IndexLink"/>
              </w:rPr>
              <w:t>611</w:t>
            </w:r>
          </w:hyperlink>
        </w:p>
        <w:p>
          <w:pPr>
            <w:pStyle w:val="Contents6"/>
            <w:tabs>
              <w:tab w:val="clear" w:pos="7609"/>
              <w:tab w:val="right" w:pos="9026" w:leader="dot"/>
            </w:tabs>
            <w:rPr/>
          </w:pPr>
          <w:hyperlink w:anchor="__RefHeading___Toc378284_222507752">
            <w:r>
              <w:rPr>
                <w:webHidden/>
                <w:rStyle w:val="IndexLink"/>
                <w:rtl w:val="true"/>
              </w:rPr>
              <w:t>(</w:t>
            </w:r>
            <w:r>
              <w:rPr>
                <w:rStyle w:val="IndexLink"/>
                <w:rtl w:val="true"/>
              </w:rPr>
              <w:t>رفع اشکال</w:t>
            </w:r>
            <w:r>
              <w:rPr>
                <w:rStyle w:val="IndexLink"/>
                <w:rtl w:val="true"/>
              </w:rPr>
              <w:t>)</w:t>
              <w:tab/>
            </w:r>
            <w:r>
              <w:rPr>
                <w:rStyle w:val="IndexLink"/>
              </w:rPr>
              <w:t>612</w:t>
            </w:r>
          </w:hyperlink>
        </w:p>
        <w:p>
          <w:pPr>
            <w:pStyle w:val="Contents6"/>
            <w:tabs>
              <w:tab w:val="clear" w:pos="7609"/>
              <w:tab w:val="right" w:pos="9026" w:leader="dot"/>
            </w:tabs>
            <w:rPr/>
          </w:pPr>
          <w:hyperlink w:anchor="__RefHeading___Toc378286_222507752">
            <w:r>
              <w:rPr>
                <w:webHidden/>
                <w:rStyle w:val="IndexLink"/>
                <w:rtl w:val="true"/>
              </w:rPr>
              <w:t>تشریح المسائل</w:t>
            </w:r>
            <w:r>
              <w:rPr>
                <w:rStyle w:val="IndexLink"/>
                <w:rtl w:val="true"/>
              </w:rPr>
              <w:tab/>
            </w:r>
            <w:r>
              <w:rPr>
                <w:rStyle w:val="IndexLink"/>
              </w:rPr>
              <w:t>613</w:t>
            </w:r>
          </w:hyperlink>
        </w:p>
        <w:p>
          <w:pPr>
            <w:pStyle w:val="Contents6"/>
            <w:tabs>
              <w:tab w:val="clear" w:pos="7609"/>
              <w:tab w:val="right" w:pos="9026" w:leader="dot"/>
            </w:tabs>
            <w:rPr/>
          </w:pPr>
          <w:hyperlink w:anchor="__RefHeading___Toc378288_222507752">
            <w:r>
              <w:rPr>
                <w:webHidden/>
                <w:rStyle w:val="IndexLink"/>
                <w:rtl w:val="true"/>
              </w:rPr>
              <w:t>(</w:t>
            </w:r>
            <w:r>
              <w:rPr>
                <w:rStyle w:val="IndexLink"/>
                <w:rtl w:val="true"/>
              </w:rPr>
              <w:t>اشکال در دلالت روایت سوم</w:t>
            </w:r>
            <w:r>
              <w:rPr>
                <w:rStyle w:val="IndexLink"/>
                <w:rtl w:val="true"/>
              </w:rPr>
              <w:t>:)</w:t>
              <w:tab/>
            </w:r>
            <w:r>
              <w:rPr>
                <w:rStyle w:val="IndexLink"/>
              </w:rPr>
              <w:t>619</w:t>
            </w:r>
          </w:hyperlink>
        </w:p>
        <w:p>
          <w:pPr>
            <w:pStyle w:val="Contents6"/>
            <w:tabs>
              <w:tab w:val="clear" w:pos="7609"/>
              <w:tab w:val="right" w:pos="9026" w:leader="dot"/>
            </w:tabs>
            <w:rPr/>
          </w:pPr>
          <w:hyperlink w:anchor="__RefHeading___Toc378290_222507752">
            <w:r>
              <w:rPr>
                <w:webHidden/>
                <w:rStyle w:val="IndexLink"/>
                <w:rtl w:val="true"/>
              </w:rPr>
              <w:t>(</w:t>
            </w:r>
            <w:r>
              <w:rPr>
                <w:rStyle w:val="IndexLink"/>
                <w:rtl w:val="true"/>
              </w:rPr>
              <w:t>اشکال اوّل</w:t>
            </w:r>
            <w:r>
              <w:rPr>
                <w:rStyle w:val="IndexLink"/>
                <w:rtl w:val="true"/>
              </w:rPr>
              <w:t>)</w:t>
              <w:tab/>
            </w:r>
            <w:r>
              <w:rPr>
                <w:rStyle w:val="IndexLink"/>
              </w:rPr>
              <w:t>619</w:t>
            </w:r>
          </w:hyperlink>
        </w:p>
        <w:p>
          <w:pPr>
            <w:pStyle w:val="Contents6"/>
            <w:tabs>
              <w:tab w:val="clear" w:pos="7609"/>
              <w:tab w:val="right" w:pos="9026" w:leader="dot"/>
            </w:tabs>
            <w:rPr/>
          </w:pPr>
          <w:hyperlink w:anchor="__RefHeading___Toc378292_222507752">
            <w:r>
              <w:rPr>
                <w:webHidden/>
                <w:rStyle w:val="IndexLink"/>
                <w:rtl w:val="true"/>
              </w:rPr>
              <w:t>(</w:t>
            </w:r>
            <w:r>
              <w:rPr>
                <w:rStyle w:val="IndexLink"/>
                <w:rtl w:val="true"/>
              </w:rPr>
              <w:t>اشکال دوم</w:t>
            </w:r>
            <w:r>
              <w:rPr>
                <w:rStyle w:val="IndexLink"/>
                <w:rtl w:val="true"/>
              </w:rPr>
              <w:t>)</w:t>
              <w:tab/>
            </w:r>
            <w:r>
              <w:rPr>
                <w:rStyle w:val="IndexLink"/>
              </w:rPr>
              <w:t>619</w:t>
            </w:r>
          </w:hyperlink>
        </w:p>
        <w:p>
          <w:pPr>
            <w:pStyle w:val="Contents6"/>
            <w:tabs>
              <w:tab w:val="clear" w:pos="7609"/>
              <w:tab w:val="right" w:pos="9026" w:leader="dot"/>
            </w:tabs>
            <w:rPr/>
          </w:pPr>
          <w:hyperlink w:anchor="__RefHeading___Toc378294_222507752">
            <w:r>
              <w:rPr>
                <w:webHidden/>
                <w:rStyle w:val="IndexLink"/>
                <w:rtl w:val="true"/>
              </w:rPr>
              <w:t>(</w:t>
            </w:r>
            <w:r>
              <w:rPr>
                <w:rStyle w:val="IndexLink"/>
                <w:rtl w:val="true"/>
              </w:rPr>
              <w:t>اشکال سوم</w:t>
            </w:r>
            <w:r>
              <w:rPr>
                <w:rStyle w:val="IndexLink"/>
                <w:rtl w:val="true"/>
              </w:rPr>
              <w:t>:)</w:t>
              <w:tab/>
            </w:r>
            <w:r>
              <w:rPr>
                <w:rStyle w:val="IndexLink"/>
              </w:rPr>
              <w:t>620</w:t>
            </w:r>
          </w:hyperlink>
        </w:p>
        <w:p>
          <w:pPr>
            <w:pStyle w:val="Contents6"/>
            <w:tabs>
              <w:tab w:val="clear" w:pos="7609"/>
              <w:tab w:val="right" w:pos="9026" w:leader="dot"/>
            </w:tabs>
            <w:rPr/>
          </w:pPr>
          <w:hyperlink w:anchor="__RefHeading___Toc378296_222507752">
            <w:r>
              <w:rPr>
                <w:webHidden/>
                <w:rStyle w:val="IndexLink"/>
                <w:rtl w:val="true"/>
              </w:rPr>
              <w:t>(</w:t>
            </w:r>
            <w:r>
              <w:rPr>
                <w:rStyle w:val="IndexLink"/>
                <w:rtl w:val="true"/>
              </w:rPr>
              <w:t>اشکال چهارم</w:t>
            </w:r>
            <w:r>
              <w:rPr>
                <w:rStyle w:val="IndexLink"/>
                <w:rtl w:val="true"/>
              </w:rPr>
              <w:t>:)</w:t>
              <w:tab/>
            </w:r>
            <w:r>
              <w:rPr>
                <w:rStyle w:val="IndexLink"/>
              </w:rPr>
              <w:t>620</w:t>
            </w:r>
          </w:hyperlink>
        </w:p>
        <w:p>
          <w:pPr>
            <w:pStyle w:val="Contents6"/>
            <w:tabs>
              <w:tab w:val="clear" w:pos="7609"/>
              <w:tab w:val="right" w:pos="9026" w:leader="dot"/>
            </w:tabs>
            <w:rPr/>
          </w:pPr>
          <w:hyperlink w:anchor="__RefHeading___Toc378298_222507752">
            <w:r>
              <w:rPr>
                <w:webHidden/>
                <w:rStyle w:val="IndexLink"/>
                <w:rtl w:val="true"/>
              </w:rPr>
              <w:t>(</w:t>
            </w:r>
            <w:r>
              <w:rPr>
                <w:rStyle w:val="IndexLink"/>
                <w:rtl w:val="true"/>
              </w:rPr>
              <w:t>تام بودن استدلال به این روایات در اثبات مدّعا</w:t>
            </w:r>
            <w:r>
              <w:rPr>
                <w:rStyle w:val="IndexLink"/>
                <w:rtl w:val="true"/>
              </w:rPr>
              <w:t>)</w:t>
              <w:tab/>
            </w:r>
            <w:r>
              <w:rPr>
                <w:rStyle w:val="IndexLink"/>
              </w:rPr>
              <w:t>621</w:t>
            </w:r>
          </w:hyperlink>
        </w:p>
        <w:p>
          <w:pPr>
            <w:pStyle w:val="Contents6"/>
            <w:tabs>
              <w:tab w:val="clear" w:pos="7609"/>
              <w:tab w:val="right" w:pos="9026" w:leader="dot"/>
            </w:tabs>
            <w:rPr/>
          </w:pPr>
          <w:hyperlink w:anchor="__RefHeading___Toc378300_222507752">
            <w:r>
              <w:rPr>
                <w:webHidden/>
                <w:rStyle w:val="IndexLink"/>
                <w:rtl w:val="true"/>
              </w:rPr>
              <w:t>تشریح المسائل</w:t>
            </w:r>
            <w:r>
              <w:rPr>
                <w:rStyle w:val="IndexLink"/>
                <w:rtl w:val="true"/>
              </w:rPr>
              <w:tab/>
            </w:r>
            <w:r>
              <w:rPr>
                <w:rStyle w:val="IndexLink"/>
              </w:rPr>
              <w:t>622</w:t>
            </w:r>
          </w:hyperlink>
        </w:p>
        <w:p>
          <w:pPr>
            <w:pStyle w:val="Contents6"/>
            <w:tabs>
              <w:tab w:val="clear" w:pos="7609"/>
              <w:tab w:val="right" w:pos="9026" w:leader="dot"/>
            </w:tabs>
            <w:rPr/>
          </w:pPr>
          <w:hyperlink w:anchor="__RefHeading___Toc378302_222507752">
            <w:r>
              <w:rPr>
                <w:webHidden/>
                <w:rStyle w:val="IndexLink"/>
                <w:rtl w:val="true"/>
              </w:rPr>
              <w:t>(</w:t>
            </w:r>
            <w:r>
              <w:rPr>
                <w:rStyle w:val="IndexLink"/>
                <w:rtl w:val="true"/>
              </w:rPr>
              <w:t>قاعده در شروط همان چیزی است که در اجزاء گفته شد</w:t>
            </w:r>
            <w:r>
              <w:rPr>
                <w:rStyle w:val="IndexLink"/>
                <w:rtl w:val="true"/>
              </w:rPr>
              <w:t>)</w:t>
              <w:tab/>
            </w:r>
            <w:r>
              <w:rPr>
                <w:rStyle w:val="IndexLink"/>
              </w:rPr>
              <w:t>630</w:t>
            </w:r>
          </w:hyperlink>
        </w:p>
        <w:p>
          <w:pPr>
            <w:pStyle w:val="Contents6"/>
            <w:tabs>
              <w:tab w:val="clear" w:pos="7609"/>
              <w:tab w:val="right" w:pos="9026" w:leader="dot"/>
            </w:tabs>
            <w:rPr/>
          </w:pPr>
          <w:hyperlink w:anchor="__RefHeading___Toc378304_222507752">
            <w:r>
              <w:rPr>
                <w:webHidden/>
                <w:rStyle w:val="IndexLink"/>
                <w:rtl w:val="true"/>
              </w:rPr>
              <w:t>(</w:t>
            </w:r>
            <w:r>
              <w:rPr>
                <w:rStyle w:val="IndexLink"/>
                <w:rtl w:val="true"/>
              </w:rPr>
              <w:t>دلیل خارجی</w:t>
            </w:r>
            <w:r>
              <w:rPr>
                <w:rStyle w:val="IndexLink"/>
                <w:rtl w:val="true"/>
              </w:rPr>
              <w:t>)</w:t>
              <w:tab/>
            </w:r>
            <w:r>
              <w:rPr>
                <w:rStyle w:val="IndexLink"/>
              </w:rPr>
              <w:t>630</w:t>
            </w:r>
          </w:hyperlink>
        </w:p>
        <w:p>
          <w:pPr>
            <w:pStyle w:val="Contents6"/>
            <w:tabs>
              <w:tab w:val="clear" w:pos="7609"/>
              <w:tab w:val="right" w:pos="9026" w:leader="dot"/>
            </w:tabs>
            <w:rPr/>
          </w:pPr>
          <w:hyperlink w:anchor="__RefHeading___Toc378306_222507752">
            <w:r>
              <w:rPr>
                <w:webHidden/>
                <w:rStyle w:val="IndexLink"/>
                <w:rtl w:val="true"/>
              </w:rPr>
              <w:t>(</w:t>
            </w:r>
            <w:r>
              <w:rPr>
                <w:rStyle w:val="IndexLink"/>
                <w:rtl w:val="true"/>
              </w:rPr>
              <w:t>حکم منصفانه در رابطه با جریان این قاعده</w:t>
            </w:r>
            <w:r>
              <w:rPr>
                <w:rStyle w:val="IndexLink"/>
                <w:rtl w:val="true"/>
              </w:rPr>
              <w:t>:)</w:t>
              <w:tab/>
            </w:r>
            <w:r>
              <w:rPr>
                <w:rStyle w:val="IndexLink"/>
              </w:rPr>
              <w:t>630</w:t>
            </w:r>
          </w:hyperlink>
        </w:p>
        <w:p>
          <w:pPr>
            <w:pStyle w:val="Contents6"/>
            <w:tabs>
              <w:tab w:val="clear" w:pos="7609"/>
              <w:tab w:val="right" w:pos="9026" w:leader="dot"/>
            </w:tabs>
            <w:rPr/>
          </w:pPr>
          <w:hyperlink w:anchor="__RefHeading___Toc378308_222507752">
            <w:r>
              <w:rPr>
                <w:webHidden/>
                <w:rStyle w:val="IndexLink"/>
                <w:rtl w:val="true"/>
              </w:rPr>
              <w:t>تشریح المسائل</w:t>
            </w:r>
            <w:r>
              <w:rPr>
                <w:rStyle w:val="IndexLink"/>
                <w:rtl w:val="true"/>
              </w:rPr>
              <w:tab/>
            </w:r>
            <w:r>
              <w:rPr>
                <w:rStyle w:val="IndexLink"/>
              </w:rPr>
              <w:t>631</w:t>
            </w:r>
          </w:hyperlink>
        </w:p>
        <w:p>
          <w:pPr>
            <w:pStyle w:val="Contents6"/>
            <w:tabs>
              <w:tab w:val="clear" w:pos="7609"/>
              <w:tab w:val="right" w:pos="9026" w:leader="dot"/>
            </w:tabs>
            <w:rPr/>
          </w:pPr>
          <w:hyperlink w:anchor="__RefHeading___Toc378310_222507752">
            <w:r>
              <w:rPr>
                <w:webHidden/>
                <w:rStyle w:val="IndexLink"/>
                <w:rtl w:val="true"/>
              </w:rPr>
              <w:t>(</w:t>
            </w:r>
            <w:r>
              <w:rPr>
                <w:rStyle w:val="IndexLink"/>
                <w:rtl w:val="true"/>
              </w:rPr>
              <w:t>اشکال شیخ به نظر صاحب ریاض</w:t>
            </w:r>
            <w:r>
              <w:rPr>
                <w:rStyle w:val="IndexLink"/>
                <w:rtl w:val="true"/>
              </w:rPr>
              <w:t>)</w:t>
              <w:tab/>
            </w:r>
            <w:r>
              <w:rPr>
                <w:rStyle w:val="IndexLink"/>
              </w:rPr>
              <w:t>636</w:t>
            </w:r>
          </w:hyperlink>
        </w:p>
        <w:p>
          <w:pPr>
            <w:pStyle w:val="Contents6"/>
            <w:tabs>
              <w:tab w:val="clear" w:pos="7609"/>
              <w:tab w:val="right" w:pos="9026" w:leader="dot"/>
            </w:tabs>
            <w:rPr/>
          </w:pPr>
          <w:hyperlink w:anchor="__RefHeading___Toc378312_222507752">
            <w:r>
              <w:rPr>
                <w:webHidden/>
                <w:rStyle w:val="IndexLink"/>
                <w:rtl w:val="true"/>
              </w:rPr>
              <w:t>(</w:t>
            </w:r>
            <w:r>
              <w:rPr>
                <w:rStyle w:val="IndexLink"/>
                <w:rtl w:val="true"/>
              </w:rPr>
              <w:t>طرح یک دعوی و پاسخ آن</w:t>
            </w:r>
            <w:r>
              <w:rPr>
                <w:rStyle w:val="IndexLink"/>
                <w:rtl w:val="true"/>
              </w:rPr>
              <w:t>)</w:t>
              <w:tab/>
            </w:r>
            <w:r>
              <w:rPr>
                <w:rStyle w:val="IndexLink"/>
              </w:rPr>
              <w:t>636</w:t>
            </w:r>
          </w:hyperlink>
        </w:p>
        <w:p>
          <w:pPr>
            <w:pStyle w:val="Contents6"/>
            <w:tabs>
              <w:tab w:val="clear" w:pos="7609"/>
              <w:tab w:val="right" w:pos="9026" w:leader="dot"/>
            </w:tabs>
            <w:rPr/>
          </w:pPr>
          <w:hyperlink w:anchor="__RefHeading___Toc378314_222507752">
            <w:r>
              <w:rPr>
                <w:webHidden/>
                <w:rStyle w:val="IndexLink"/>
                <w:rtl w:val="true"/>
              </w:rPr>
              <w:t>تشریح المسائل</w:t>
            </w:r>
            <w:r>
              <w:rPr>
                <w:rStyle w:val="IndexLink"/>
                <w:rtl w:val="true"/>
              </w:rPr>
              <w:tab/>
            </w:r>
            <w:r>
              <w:rPr>
                <w:rStyle w:val="IndexLink"/>
              </w:rPr>
              <w:t>637</w:t>
            </w:r>
          </w:hyperlink>
        </w:p>
        <w:p>
          <w:pPr>
            <w:pStyle w:val="Contents6"/>
            <w:tabs>
              <w:tab w:val="clear" w:pos="7609"/>
              <w:tab w:val="right" w:pos="9026" w:leader="dot"/>
            </w:tabs>
            <w:rPr/>
          </w:pPr>
          <w:hyperlink w:anchor="__RefHeading___Toc378316_222507752">
            <w:r>
              <w:rPr>
                <w:webHidden/>
                <w:rStyle w:val="IndexLink"/>
                <w:rtl w:val="true"/>
              </w:rPr>
              <w:t>(</w:t>
            </w:r>
            <w:r>
              <w:rPr>
                <w:rStyle w:val="IndexLink"/>
                <w:rtl w:val="true"/>
              </w:rPr>
              <w:t>استدلال به روایت عبد الاعلی بر عدم سقوط مشروط به سبب تعذّر شرط آن</w:t>
            </w:r>
            <w:r>
              <w:rPr>
                <w:rStyle w:val="IndexLink"/>
                <w:rtl w:val="true"/>
              </w:rPr>
              <w:t>)</w:t>
              <w:tab/>
            </w:r>
            <w:r>
              <w:rPr>
                <w:rStyle w:val="IndexLink"/>
              </w:rPr>
              <w:t>641</w:t>
            </w:r>
          </w:hyperlink>
        </w:p>
        <w:p>
          <w:pPr>
            <w:pStyle w:val="Contents6"/>
            <w:tabs>
              <w:tab w:val="clear" w:pos="7609"/>
              <w:tab w:val="right" w:pos="9026" w:leader="dot"/>
            </w:tabs>
            <w:rPr/>
          </w:pPr>
          <w:hyperlink w:anchor="__RefHeading___Toc378318_222507752">
            <w:r>
              <w:rPr>
                <w:webHidden/>
                <w:rStyle w:val="IndexLink"/>
                <w:rtl w:val="true"/>
              </w:rPr>
              <w:t>(</w:t>
            </w:r>
            <w:r>
              <w:rPr>
                <w:rStyle w:val="IndexLink"/>
                <w:rtl w:val="true"/>
              </w:rPr>
              <w:t>کیفیت استنباط حکم مذکور از آیه شریفه</w:t>
            </w:r>
            <w:r>
              <w:rPr>
                <w:rStyle w:val="IndexLink"/>
                <w:rtl w:val="true"/>
              </w:rPr>
              <w:t>)</w:t>
              <w:tab/>
            </w:r>
            <w:r>
              <w:rPr>
                <w:rStyle w:val="IndexLink"/>
              </w:rPr>
              <w:t>642</w:t>
            </w:r>
          </w:hyperlink>
        </w:p>
        <w:p>
          <w:pPr>
            <w:pStyle w:val="Contents6"/>
            <w:tabs>
              <w:tab w:val="clear" w:pos="7609"/>
              <w:tab w:val="right" w:pos="9026" w:leader="dot"/>
            </w:tabs>
            <w:rPr/>
          </w:pPr>
          <w:hyperlink w:anchor="__RefHeading___Toc378320_222507752">
            <w:r>
              <w:rPr>
                <w:webHidden/>
                <w:rStyle w:val="IndexLink"/>
                <w:rtl w:val="true"/>
              </w:rPr>
              <w:t>تشریح المسائل</w:t>
            </w:r>
            <w:r>
              <w:rPr>
                <w:rStyle w:val="IndexLink"/>
                <w:rtl w:val="true"/>
              </w:rPr>
              <w:tab/>
            </w:r>
            <w:r>
              <w:rPr>
                <w:rStyle w:val="IndexLink"/>
              </w:rPr>
              <w:t>642</w:t>
            </w:r>
          </w:hyperlink>
        </w:p>
        <w:p>
          <w:pPr>
            <w:pStyle w:val="Contents6"/>
            <w:tabs>
              <w:tab w:val="clear" w:pos="7609"/>
              <w:tab w:val="right" w:pos="9026" w:leader="dot"/>
            </w:tabs>
            <w:rPr/>
          </w:pPr>
          <w:hyperlink w:anchor="__RefHeading___Toc378322_222507752">
            <w:r>
              <w:rPr>
                <w:webHidden/>
                <w:rStyle w:val="IndexLink"/>
                <w:rtl w:val="true"/>
              </w:rPr>
              <w:t>فرعان</w:t>
            </w:r>
            <w:r>
              <w:rPr>
                <w:rStyle w:val="IndexLink"/>
                <w:rtl w:val="true"/>
              </w:rPr>
              <w:t>:</w:t>
              <w:tab/>
            </w:r>
            <w:r>
              <w:rPr>
                <w:rStyle w:val="IndexLink"/>
              </w:rPr>
              <w:t>645</w:t>
            </w:r>
          </w:hyperlink>
        </w:p>
        <w:p>
          <w:pPr>
            <w:pStyle w:val="Contents6"/>
            <w:tabs>
              <w:tab w:val="clear" w:pos="7609"/>
              <w:tab w:val="right" w:pos="9026" w:leader="dot"/>
            </w:tabs>
            <w:rPr/>
          </w:pPr>
          <w:hyperlink w:anchor="__RefHeading___Toc378324_222507752">
            <w:r>
              <w:rPr>
                <w:webHidden/>
                <w:rStyle w:val="IndexLink"/>
                <w:rtl w:val="true"/>
              </w:rPr>
              <w:t>(</w:t>
            </w:r>
            <w:r>
              <w:rPr>
                <w:rStyle w:val="IndexLink"/>
                <w:rtl w:val="true"/>
              </w:rPr>
              <w:t>دو فرع در رابطه با بحث جزئیّت و شرطیّت</w:t>
            </w:r>
            <w:r>
              <w:rPr>
                <w:rStyle w:val="IndexLink"/>
                <w:rtl w:val="true"/>
              </w:rPr>
              <w:t>)</w:t>
              <w:tab/>
            </w:r>
            <w:r>
              <w:rPr>
                <w:rStyle w:val="IndexLink"/>
              </w:rPr>
              <w:t>645</w:t>
            </w:r>
          </w:hyperlink>
        </w:p>
        <w:p>
          <w:pPr>
            <w:pStyle w:val="Contents6"/>
            <w:tabs>
              <w:tab w:val="clear" w:pos="7609"/>
              <w:tab w:val="right" w:pos="9026" w:leader="dot"/>
            </w:tabs>
            <w:rPr/>
          </w:pPr>
          <w:hyperlink w:anchor="__RefHeading___Toc378326_222507752">
            <w:r>
              <w:rPr>
                <w:webHidden/>
                <w:rStyle w:val="IndexLink"/>
                <w:rtl w:val="true"/>
              </w:rPr>
              <w:t>تشریح المسائل</w:t>
            </w:r>
            <w:r>
              <w:rPr>
                <w:rStyle w:val="IndexLink"/>
                <w:rtl w:val="true"/>
              </w:rPr>
              <w:tab/>
            </w:r>
            <w:r>
              <w:rPr>
                <w:rStyle w:val="IndexLink"/>
              </w:rPr>
              <w:t>646</w:t>
            </w:r>
          </w:hyperlink>
        </w:p>
        <w:p>
          <w:pPr>
            <w:pStyle w:val="Contents6"/>
            <w:tabs>
              <w:tab w:val="clear" w:pos="7609"/>
              <w:tab w:val="right" w:pos="9026" w:leader="dot"/>
            </w:tabs>
            <w:rPr/>
          </w:pPr>
          <w:hyperlink w:anchor="__RefHeading___Toc378328_222507752">
            <w:r>
              <w:rPr>
                <w:webHidden/>
                <w:rStyle w:val="IndexLink"/>
                <w:rtl w:val="true"/>
              </w:rPr>
              <w:t>تلخیص المطالب</w:t>
            </w:r>
            <w:r>
              <w:rPr>
                <w:rStyle w:val="IndexLink"/>
                <w:rtl w:val="true"/>
              </w:rPr>
              <w:tab/>
            </w:r>
            <w:r>
              <w:rPr>
                <w:rStyle w:val="IndexLink"/>
              </w:rPr>
              <w:t>649</w:t>
            </w:r>
          </w:hyperlink>
        </w:p>
        <w:p>
          <w:pPr>
            <w:pStyle w:val="Contents5"/>
            <w:tabs>
              <w:tab w:val="clear" w:pos="7892"/>
              <w:tab w:val="right" w:pos="9026" w:leader="dot"/>
            </w:tabs>
            <w:rPr/>
          </w:pPr>
          <w:hyperlink w:anchor="__RefHeading___Toc378330_222507752">
            <w:r>
              <w:rPr>
                <w:webHidden/>
                <w:rStyle w:val="IndexLink"/>
                <w:rtl w:val="true"/>
              </w:rPr>
              <w:t>(</w:t>
            </w:r>
            <w:r>
              <w:rPr>
                <w:rStyle w:val="IndexLink"/>
                <w:rtl w:val="true"/>
              </w:rPr>
              <w:t>تنبیه سوم</w:t>
            </w:r>
            <w:r>
              <w:rPr>
                <w:rStyle w:val="IndexLink"/>
                <w:rtl w:val="true"/>
              </w:rPr>
              <w:t>:)</w:t>
              <w:tab/>
            </w:r>
            <w:r>
              <w:rPr>
                <w:rStyle w:val="IndexLink"/>
              </w:rPr>
              <w:t>655</w:t>
            </w:r>
          </w:hyperlink>
        </w:p>
        <w:p>
          <w:pPr>
            <w:pStyle w:val="Contents6"/>
            <w:tabs>
              <w:tab w:val="clear" w:pos="7609"/>
              <w:tab w:val="right" w:pos="9026" w:leader="dot"/>
            </w:tabs>
            <w:rPr/>
          </w:pPr>
          <w:hyperlink w:anchor="__RefHeading___Toc378332_222507752">
            <w:r>
              <w:rPr>
                <w:webHidden/>
                <w:rStyle w:val="IndexLink"/>
                <w:rtl w:val="true"/>
              </w:rPr>
              <w:t>اشاره</w:t>
            </w:r>
            <w:r>
              <w:rPr>
                <w:rStyle w:val="IndexLink"/>
                <w:rtl w:val="true"/>
              </w:rPr>
              <w:tab/>
            </w:r>
            <w:r>
              <w:rPr>
                <w:rStyle w:val="IndexLink"/>
              </w:rPr>
              <w:t>655</w:t>
            </w:r>
          </w:hyperlink>
        </w:p>
        <w:p>
          <w:pPr>
            <w:pStyle w:val="Contents6"/>
            <w:tabs>
              <w:tab w:val="clear" w:pos="7609"/>
              <w:tab w:val="right" w:pos="9026" w:leader="dot"/>
            </w:tabs>
            <w:rPr/>
          </w:pPr>
          <w:hyperlink w:anchor="__RefHeading___Toc378334_222507752">
            <w:r>
              <w:rPr>
                <w:webHidden/>
                <w:rStyle w:val="IndexLink"/>
                <w:rtl w:val="true"/>
              </w:rPr>
              <w:t>تشریح المسائل</w:t>
            </w:r>
            <w:r>
              <w:rPr>
                <w:rStyle w:val="IndexLink"/>
                <w:rtl w:val="true"/>
              </w:rPr>
              <w:tab/>
            </w:r>
            <w:r>
              <w:rPr>
                <w:rStyle w:val="IndexLink"/>
              </w:rPr>
              <w:t>655</w:t>
            </w:r>
          </w:hyperlink>
        </w:p>
        <w:p>
          <w:pPr>
            <w:pStyle w:val="Contents5"/>
            <w:tabs>
              <w:tab w:val="clear" w:pos="7892"/>
              <w:tab w:val="right" w:pos="9026" w:leader="dot"/>
            </w:tabs>
            <w:rPr/>
          </w:pPr>
          <w:hyperlink w:anchor="__RefHeading___Toc378336_222507752">
            <w:r>
              <w:rPr>
                <w:webHidden/>
                <w:rStyle w:val="IndexLink"/>
                <w:rtl w:val="true"/>
              </w:rPr>
              <w:t>(</w:t>
            </w:r>
            <w:r>
              <w:rPr>
                <w:rStyle w:val="IndexLink"/>
                <w:rtl w:val="true"/>
              </w:rPr>
              <w:t>تنبیه چهارم</w:t>
            </w:r>
            <w:r>
              <w:rPr>
                <w:rStyle w:val="IndexLink"/>
                <w:rtl w:val="true"/>
              </w:rPr>
              <w:t>):</w:t>
              <w:tab/>
            </w:r>
            <w:r>
              <w:rPr>
                <w:rStyle w:val="IndexLink"/>
              </w:rPr>
              <w:t>659</w:t>
            </w:r>
          </w:hyperlink>
        </w:p>
        <w:p>
          <w:pPr>
            <w:pStyle w:val="Contents6"/>
            <w:tabs>
              <w:tab w:val="clear" w:pos="7609"/>
              <w:tab w:val="right" w:pos="9026" w:leader="dot"/>
            </w:tabs>
            <w:rPr/>
          </w:pPr>
          <w:hyperlink w:anchor="__RefHeading___Toc378338_222507752">
            <w:r>
              <w:rPr>
                <w:webHidden/>
                <w:rStyle w:val="IndexLink"/>
                <w:rtl w:val="true"/>
              </w:rPr>
              <w:t>اشاره</w:t>
            </w:r>
            <w:r>
              <w:rPr>
                <w:rStyle w:val="IndexLink"/>
                <w:rtl w:val="true"/>
              </w:rPr>
              <w:tab/>
            </w:r>
            <w:r>
              <w:rPr>
                <w:rStyle w:val="IndexLink"/>
              </w:rPr>
              <w:t>659</w:t>
            </w:r>
          </w:hyperlink>
        </w:p>
        <w:p>
          <w:pPr>
            <w:pStyle w:val="Contents6"/>
            <w:tabs>
              <w:tab w:val="clear" w:pos="7609"/>
              <w:tab w:val="right" w:pos="9026" w:leader="dot"/>
            </w:tabs>
            <w:rPr/>
          </w:pPr>
          <w:hyperlink w:anchor="__RefHeading___Toc378340_222507752">
            <w:r>
              <w:rPr>
                <w:webHidden/>
                <w:rStyle w:val="IndexLink"/>
                <w:rtl w:val="true"/>
              </w:rPr>
              <w:t>(</w:t>
            </w:r>
            <w:r>
              <w:rPr>
                <w:rStyle w:val="IndexLink"/>
                <w:rtl w:val="true"/>
              </w:rPr>
              <w:t>ذکر مثال در تبیین محلّ بحث</w:t>
            </w:r>
            <w:r>
              <w:rPr>
                <w:rStyle w:val="IndexLink"/>
                <w:rtl w:val="true"/>
              </w:rPr>
              <w:t>)</w:t>
              <w:tab/>
            </w:r>
            <w:r>
              <w:rPr>
                <w:rStyle w:val="IndexLink"/>
              </w:rPr>
              <w:t>659</w:t>
            </w:r>
          </w:hyperlink>
        </w:p>
        <w:p>
          <w:pPr>
            <w:pStyle w:val="Contents6"/>
            <w:tabs>
              <w:tab w:val="clear" w:pos="7609"/>
              <w:tab w:val="right" w:pos="9026" w:leader="dot"/>
            </w:tabs>
            <w:rPr/>
          </w:pPr>
          <w:hyperlink w:anchor="__RefHeading___Toc378342_222507752">
            <w:r>
              <w:rPr>
                <w:webHidden/>
                <w:rStyle w:val="IndexLink"/>
                <w:rtl w:val="true"/>
              </w:rPr>
              <w:t>(</w:t>
            </w:r>
            <w:r>
              <w:rPr>
                <w:rStyle w:val="IndexLink"/>
                <w:rtl w:val="true"/>
              </w:rPr>
              <w:t>تخییر در مسئله و دلیل برآن</w:t>
            </w:r>
            <w:r>
              <w:rPr>
                <w:rStyle w:val="IndexLink"/>
                <w:rtl w:val="true"/>
              </w:rPr>
              <w:t>)</w:t>
              <w:tab/>
            </w:r>
            <w:r>
              <w:rPr>
                <w:rStyle w:val="IndexLink"/>
              </w:rPr>
              <w:t>660</w:t>
            </w:r>
          </w:hyperlink>
        </w:p>
        <w:p>
          <w:pPr>
            <w:pStyle w:val="Contents6"/>
            <w:tabs>
              <w:tab w:val="clear" w:pos="7609"/>
              <w:tab w:val="right" w:pos="9026" w:leader="dot"/>
            </w:tabs>
            <w:rPr/>
          </w:pPr>
          <w:hyperlink w:anchor="__RefHeading___Toc378344_222507752">
            <w:r>
              <w:rPr>
                <w:webHidden/>
                <w:rStyle w:val="IndexLink"/>
                <w:rtl w:val="true"/>
              </w:rPr>
              <w:t>تشریح المسائل</w:t>
            </w:r>
            <w:r>
              <w:rPr>
                <w:rStyle w:val="IndexLink"/>
                <w:rtl w:val="true"/>
              </w:rPr>
              <w:tab/>
            </w:r>
            <w:r>
              <w:rPr>
                <w:rStyle w:val="IndexLink"/>
              </w:rPr>
              <w:t>661</w:t>
            </w:r>
          </w:hyperlink>
        </w:p>
        <w:p>
          <w:pPr>
            <w:pStyle w:val="Contents6"/>
            <w:tabs>
              <w:tab w:val="clear" w:pos="7609"/>
              <w:tab w:val="right" w:pos="9026" w:leader="dot"/>
            </w:tabs>
            <w:rPr/>
          </w:pPr>
          <w:hyperlink w:anchor="__RefHeading___Toc378346_222507752">
            <w:r>
              <w:rPr>
                <w:webHidden/>
                <w:rStyle w:val="IndexLink"/>
                <w:rtl w:val="true"/>
              </w:rPr>
              <w:t>(</w:t>
            </w:r>
            <w:r>
              <w:rPr>
                <w:rStyle w:val="IndexLink"/>
                <w:rtl w:val="true"/>
              </w:rPr>
              <w:t>وجوب احتیاط و دلیل برآن</w:t>
            </w:r>
            <w:r>
              <w:rPr>
                <w:rStyle w:val="IndexLink"/>
                <w:rtl w:val="true"/>
              </w:rPr>
              <w:t>)</w:t>
              <w:tab/>
            </w:r>
            <w:r>
              <w:rPr>
                <w:rStyle w:val="IndexLink"/>
              </w:rPr>
              <w:t>668</w:t>
            </w:r>
          </w:hyperlink>
        </w:p>
        <w:p>
          <w:pPr>
            <w:pStyle w:val="Contents6"/>
            <w:tabs>
              <w:tab w:val="clear" w:pos="7609"/>
              <w:tab w:val="right" w:pos="9026" w:leader="dot"/>
            </w:tabs>
            <w:rPr/>
          </w:pPr>
          <w:hyperlink w:anchor="__RefHeading___Toc378348_222507752">
            <w:r>
              <w:rPr>
                <w:webHidden/>
                <w:rStyle w:val="IndexLink"/>
                <w:rtl w:val="true"/>
              </w:rPr>
              <w:t>(</w:t>
            </w:r>
            <w:r>
              <w:rPr>
                <w:rStyle w:val="IndexLink"/>
                <w:rtl w:val="true"/>
              </w:rPr>
              <w:t>تحقیق شیخ در این مسئله</w:t>
            </w:r>
            <w:r>
              <w:rPr>
                <w:rStyle w:val="IndexLink"/>
                <w:rtl w:val="true"/>
              </w:rPr>
              <w:t>)</w:t>
              <w:tab/>
            </w:r>
            <w:r>
              <w:rPr>
                <w:rStyle w:val="IndexLink"/>
              </w:rPr>
              <w:t>669</w:t>
            </w:r>
          </w:hyperlink>
        </w:p>
        <w:p>
          <w:pPr>
            <w:pStyle w:val="Contents6"/>
            <w:tabs>
              <w:tab w:val="clear" w:pos="7609"/>
              <w:tab w:val="right" w:pos="9026" w:leader="dot"/>
            </w:tabs>
            <w:rPr/>
          </w:pPr>
          <w:hyperlink w:anchor="__RefHeading___Toc378350_222507752">
            <w:r>
              <w:rPr>
                <w:webHidden/>
                <w:rStyle w:val="IndexLink"/>
                <w:rtl w:val="true"/>
              </w:rPr>
              <w:t>تشریح المسائل</w:t>
            </w:r>
            <w:r>
              <w:rPr>
                <w:rStyle w:val="IndexLink"/>
                <w:rtl w:val="true"/>
              </w:rPr>
              <w:tab/>
            </w:r>
            <w:r>
              <w:rPr>
                <w:rStyle w:val="IndexLink"/>
              </w:rPr>
              <w:t>670</w:t>
            </w:r>
          </w:hyperlink>
        </w:p>
        <w:p>
          <w:pPr>
            <w:pStyle w:val="Contents2"/>
            <w:tabs>
              <w:tab w:val="clear" w:pos="8743"/>
              <w:tab w:val="right" w:pos="9026" w:leader="dot"/>
            </w:tabs>
            <w:rPr/>
          </w:pPr>
          <w:hyperlink w:anchor="__RefHeading___Toc378352_222507752">
            <w:r>
              <w:rPr>
                <w:webHidden/>
                <w:rStyle w:val="IndexLink"/>
                <w:rtl w:val="true"/>
              </w:rPr>
              <w:t xml:space="preserve">مطلب سوم </w:t>
            </w:r>
            <w:r>
              <w:rPr>
                <w:rStyle w:val="IndexLink"/>
                <w:rtl w:val="true"/>
              </w:rPr>
              <w:t>(</w:t>
            </w:r>
            <w:r>
              <w:rPr>
                <w:rStyle w:val="IndexLink"/>
                <w:rtl w:val="true"/>
              </w:rPr>
              <w:t>در اشتباه واجب با حرام، یعنی شکّ در مکلّف به و دوران بین المحذورین</w:t>
            </w:r>
            <w:r>
              <w:rPr>
                <w:rStyle w:val="IndexLink"/>
                <w:rtl w:val="true"/>
              </w:rPr>
              <w:t>)</w:t>
              <w:tab/>
            </w:r>
            <w:r>
              <w:rPr>
                <w:rStyle w:val="IndexLink"/>
              </w:rPr>
              <w:t>674</w:t>
            </w:r>
          </w:hyperlink>
        </w:p>
        <w:p>
          <w:pPr>
            <w:pStyle w:val="Contents3"/>
            <w:tabs>
              <w:tab w:val="clear" w:pos="8459"/>
              <w:tab w:val="right" w:pos="9026" w:leader="dot"/>
            </w:tabs>
            <w:rPr/>
          </w:pPr>
          <w:hyperlink w:anchor="__RefHeading___Toc378354_222507752">
            <w:r>
              <w:rPr>
                <w:webHidden/>
                <w:rStyle w:val="IndexLink"/>
                <w:rtl w:val="true"/>
              </w:rPr>
              <w:t>اشاره</w:t>
            </w:r>
            <w:r>
              <w:rPr>
                <w:rStyle w:val="IndexLink"/>
                <w:rtl w:val="true"/>
              </w:rPr>
              <w:tab/>
            </w:r>
            <w:r>
              <w:rPr>
                <w:rStyle w:val="IndexLink"/>
              </w:rPr>
              <w:t>674</w:t>
            </w:r>
          </w:hyperlink>
        </w:p>
        <w:p>
          <w:pPr>
            <w:pStyle w:val="Contents3"/>
            <w:tabs>
              <w:tab w:val="clear" w:pos="8459"/>
              <w:tab w:val="right" w:pos="9026" w:leader="dot"/>
            </w:tabs>
            <w:rPr/>
          </w:pPr>
          <w:hyperlink w:anchor="__RefHeading___Toc378356_222507752">
            <w:r>
              <w:rPr>
                <w:webHidden/>
                <w:rStyle w:val="IndexLink"/>
                <w:rtl w:val="true"/>
              </w:rPr>
              <w:t>(</w:t>
            </w:r>
            <w:r>
              <w:rPr>
                <w:rStyle w:val="IndexLink"/>
                <w:rtl w:val="true"/>
              </w:rPr>
              <w:t>و امّا حکم مسئله در ما نحن فیه</w:t>
            </w:r>
            <w:r>
              <w:rPr>
                <w:rStyle w:val="IndexLink"/>
                <w:rtl w:val="true"/>
              </w:rPr>
              <w:t>)</w:t>
              <w:tab/>
            </w:r>
            <w:r>
              <w:rPr>
                <w:rStyle w:val="IndexLink"/>
              </w:rPr>
              <w:t>675</w:t>
            </w:r>
          </w:hyperlink>
        </w:p>
        <w:p>
          <w:pPr>
            <w:pStyle w:val="Contents3"/>
            <w:tabs>
              <w:tab w:val="clear" w:pos="8459"/>
              <w:tab w:val="right" w:pos="9026" w:leader="dot"/>
            </w:tabs>
            <w:rPr/>
          </w:pPr>
          <w:hyperlink w:anchor="__RefHeading___Toc378358_222507752">
            <w:r>
              <w:rPr>
                <w:webHidden/>
                <w:rStyle w:val="IndexLink"/>
                <w:rtl w:val="true"/>
              </w:rPr>
              <w:t>تشریح المسائل</w:t>
            </w:r>
            <w:r>
              <w:rPr>
                <w:rStyle w:val="IndexLink"/>
                <w:rtl w:val="true"/>
              </w:rPr>
              <w:tab/>
            </w:r>
            <w:r>
              <w:rPr>
                <w:rStyle w:val="IndexLink"/>
              </w:rPr>
              <w:t>675</w:t>
            </w:r>
          </w:hyperlink>
        </w:p>
        <w:p>
          <w:pPr>
            <w:pStyle w:val="Contents3"/>
            <w:tabs>
              <w:tab w:val="clear" w:pos="8459"/>
              <w:tab w:val="right" w:pos="9026" w:leader="dot"/>
            </w:tabs>
            <w:rPr/>
          </w:pPr>
          <w:hyperlink w:anchor="__RefHeading___Toc378360_222507752">
            <w:r>
              <w:rPr>
                <w:webHidden/>
                <w:rStyle w:val="IndexLink"/>
                <w:rtl w:val="true"/>
              </w:rPr>
              <w:t>تلخیص المطالب</w:t>
            </w:r>
            <w:r>
              <w:rPr>
                <w:rStyle w:val="IndexLink"/>
                <w:rtl w:val="true"/>
              </w:rPr>
              <w:tab/>
            </w:r>
            <w:r>
              <w:rPr>
                <w:rStyle w:val="IndexLink"/>
              </w:rPr>
              <w:t>678</w:t>
            </w:r>
          </w:hyperlink>
        </w:p>
        <w:p>
          <w:pPr>
            <w:pStyle w:val="Contents3"/>
            <w:tabs>
              <w:tab w:val="clear" w:pos="8459"/>
              <w:tab w:val="right" w:pos="9026" w:leader="dot"/>
            </w:tabs>
            <w:rPr/>
          </w:pPr>
          <w:hyperlink w:anchor="__RefHeading___Toc378362_222507752">
            <w:r>
              <w:rPr>
                <w:webHidden/>
                <w:rStyle w:val="IndexLink"/>
                <w:rtl w:val="true"/>
              </w:rPr>
              <w:t>نکته</w:t>
            </w:r>
            <w:r>
              <w:rPr>
                <w:rStyle w:val="IndexLink"/>
                <w:rtl w:val="true"/>
              </w:rPr>
              <w:t>:</w:t>
              <w:tab/>
            </w:r>
            <w:r>
              <w:rPr>
                <w:rStyle w:val="IndexLink"/>
              </w:rPr>
              <w:t>679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6_166224"/>
      <w:bookmarkStart w:id="1" w:name="pg12646_166224"/>
      <w:bookmarkEnd w:id="1"/>
    </w:p>
    <w:p>
      <w:pPr>
        <w:pStyle w:val="Heading2"/>
        <w:numPr>
          <w:ilvl w:val="1"/>
          <w:numId w:val="1"/>
        </w:numPr>
        <w:rPr/>
      </w:pPr>
      <w:bookmarkStart w:id="2" w:name="pg12646_166224"/>
      <w:bookmarkStart w:id="3" w:name="__RefHeading___Toc377702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704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bookmarkStart w:id="7" w:name="pg12646_166229"/>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تتمه مقصد سوم در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تتمه مقام اول در شک در حکم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دوم در شک در مکلف به</w:t>
      </w:r>
      <w:r>
        <w:rPr>
          <w:rFonts w:eastAsia="IRNazanin" w:cs="IRNazanin"/>
          <w:color w:val="111111"/>
          <w:sz w:val="28"/>
          <w:szCs w:val="28"/>
          <w:rtl w:val="true"/>
          <w:lang w:bidi="fa-IR"/>
        </w:rPr>
        <w:t>)</w:t>
      </w:r>
    </w:p>
    <w:p>
      <w:pPr>
        <w:pStyle w:val="Heading2"/>
        <w:numPr>
          <w:ilvl w:val="1"/>
          <w:numId w:val="1"/>
        </w:numPr>
        <w:rPr/>
      </w:pPr>
      <w:bookmarkStart w:id="8" w:name="__RefHeading___Toc377706_222507752"/>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 اشتباه واجب با غیر حرام است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امّا قسم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اشتباه واجب به غیر آن به دلیل عدم نصّ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 مسأله اوّل یعنی حرمت مخالفت قطعیّه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امّا مسأله دوّم یعنی موافقت قطعیّه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مانع نبودن جهل تفصیلی از احتیاط در شبهه فقدان نصّ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چرا عقل مانع از احتیاط نیست؟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تقریر و بررسی یک اشکال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پاسخ شیخ به اشکال فوق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دلالت برخی اخبار بر وجوب احتیاط در این مسئله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ادلّه کسانی که موافقت احتمالیه را کافی می‌دانند </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شیخ به اشکال فوق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جواز تمسّک در شبهه وجوبیّه فقدان نصّ به ادلّه برائت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کلام محقّق؛ در عدم وجوب احتیاط در این مسئله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از ظاهر کلمات محقّق خوانساری نیز عدم وجوب احتیاط استفاده می‌شود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مناقشه در کلام محقّق قمی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آخرین مطلب محقق قمی و نقد آن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اشکال 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دفع یک توهّم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دفع توهم فوق و دلیل 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حاصل مطلب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اشکال و پاسخ شیخ به اشکال فوق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اشتباه واجب به غیر واجب به دلیل اجمال نصّ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کلام محقق خوانساری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سوم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مسئله چهارم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وجوب احتیاط در شبهه موضوعیّه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محقق قمی ره مخالف احتیاط در این مسئله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پاسخ شیخ به رأی جناب قمی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مؤیّدی بر آنچه گفته شد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تکلیف شبهه موضوعیه هنگامی که در شرطی از شروط رخ می‌دهد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دو دلیل حلّی بر ادّعای سقوط شرط مجهول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مناقشه شیخ در ادله حضرات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 چگونگی نیّت در نمازهای متعدّده در هنگام مشتبه شدن قبله و امثال آن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 اینکه وجوب هریک از محتملات عقلی است و نه شرعی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واجب مشتبه دو عمل مترتب و متناوب باشد </w:t>
      </w:r>
      <w:r>
        <w:rPr>
          <w:rFonts w:eastAsia="IRNazanin" w:cs="IRNazanin"/>
          <w:color w:val="111111"/>
          <w:sz w:val="28"/>
          <w:szCs w:val="28"/>
          <w:lang w:bidi="fa-IR"/>
        </w:rPr>
        <w:t>169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دنباله بحث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مقام دوّم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است که امر دائر شده در واجب میان اقل و اکثر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مسئله چهارگانه قسم اوّل که همان شک در جزء خارجی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مشهور در این مسئله اجراء اصل برائت است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مختار شیخ نیز در این مسئله اجراء برائت است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دلیل عقلی بر اجرای برائت در شک در جزئیّت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مؤاخذه عبد در صورتی که عاجز از تحصیل علم به جزء مشکوک باشد قبح است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علم اجمالی در اقل و اکثر در وجوب احتیاط غیر مؤثر است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امکان تمسّک به استصحاب اصالت عدم وجوب اکثر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مناقشه شیخ در این اصل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ادامه بحث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پاسخ شیخ به ادله قاتلین بوجوب الاحتیاط در جزء مشکوک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امّا دلیل دوم یعنی قاعده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ادامه بحث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استدلال به اخبار بر برائت در باب اقل و اکثر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ادله برائت حاکم بر دلیل عقلی متقدم هستند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سخن صاحب فصول در حکومت ادله احتیاط بر ادلّه برائت در جزء مشکوک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مناقشة شیخ اعظم در بیانات صاحب فصول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حکومت ادلّه برائت بر استصحاب اشتغال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استدلال صاحب فصول به اخبار برائت بر نفی حکم وضعی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ادامه سخن صاحب فصول؛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مناقشه شیخ در کلام صاحب فصول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اصولی دیگر و تمسّک به آنها در اثبات برائت در جزء مشکوک و مناقشة شیخ در این اصول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شک در جزئیّت هنگام اختراع مرکب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اربعه اقلّ و اکثر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اجمال در معنای عرفی و شرعی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نظر جناب شیخ و جریان برائت در این مسئله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قاعده اشتغال و تخیل جریان آن در این مسئله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دفع تخیّل فوق </w:t>
      </w:r>
      <w:r>
        <w:rPr>
          <w:rFonts w:eastAsia="IRNazanin" w:cs="IRNazanin"/>
          <w:color w:val="111111"/>
          <w:sz w:val="28"/>
          <w:szCs w:val="28"/>
          <w:lang w:bidi="fa-IR"/>
        </w:rPr>
        <w:t>319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اشکال و پاسخ شیخ</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یک توهّم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دفع توهّم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بهبهانی ره و بیان ثمره میان دو قول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تعلّق تکلیف به مصداق لفظ و نه به مفهوم مراد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تحقیق شیخ اعظم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دلیل پنجم قائلین به اصالة الاحتیاط در جزء مشکوک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دفع توهم مزبور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حاصل مطلب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مسأله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تفاوت میان اصالة الاطلاق و سایر اصول عقلیّه و نقلیه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حکم منصفانه در این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مسئله چهارم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لزوم احتیاط در شک در محصّل غرض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عدم جریان ادله برائت در این مسئله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تفاوت میان این مسئله با مسائل متقدّمه </w:t>
      </w:r>
      <w:r>
        <w:rPr>
          <w:rFonts w:eastAsia="IRNazanin" w:cs="IRNazanin"/>
          <w:color w:val="111111"/>
          <w:sz w:val="28"/>
          <w:szCs w:val="28"/>
          <w:lang w:bidi="fa-IR"/>
        </w:rPr>
        <w:t>380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شک در اینست که آیا فلان شی‌ء طهارت قید برای مأمور به نماز هست یا نه؟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وجه این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مناقشه شیخ از فرق گذاشتن میان این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مسأله چهارم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دوران الامر بین التخییر و التعیین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اجرای برائت در این مسئله در نهایت دشواری است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آخرین تلاش و کلام شیخ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شکّ در مانعیّت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شکّ در قاطعیّت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شک در جزئیت یا شرطیّت ناشی از شک در حکم تکلیفی نفسی است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آگاهی دادن به اموری که متعلق به جزء یا شرط است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تنبیه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جزء است از روی سهو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از قبیل مسئله اجزاء نیست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یک توهّم و دفع آن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توهّمی دیگر و دفع آن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به نظر شیخ هیچ دلیلی بر نفی جزئیّت از نماز ناسی وجود ندارد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تمسّک به استصحاب صحت در این مسئله و مناقشه شیخ در آن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توهم اصل ثانوی در این مسئله به واسطه حدیث رفع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پاسخ شیخ به توهم فوق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یک ادّعا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دفع ادّعای فوق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ادامه بحث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نکته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 کردن جزء است از روی عمد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باطل بودن عبادت در قسم اوّل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ذکر پنج دلیل بر باطل بودن عمل در دو قسم دیگر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استدلال بر صحت عمل به واسطه استصحاب صحت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مناقشه جناب شیخ در استصحاب صحت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مثال روی فرضی که مانع قطعی است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عدم نیاز به استصحاب صحت اجزاء سابقه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صحت استصحاب وقتی که شک در قاطعیت است </w:t>
      </w:r>
      <w:r>
        <w:rPr>
          <w:rFonts w:eastAsia="IRNazanin" w:cs="IRNazanin"/>
          <w:color w:val="111111"/>
          <w:sz w:val="28"/>
          <w:szCs w:val="28"/>
          <w:lang w:bidi="fa-IR"/>
        </w:rPr>
        <w:t>495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شک در مانعیّت و قاطعیّت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کلام صاحب فصول در ردّ استصحاب صحت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مناقشه شیخ در مطلب صاحب فصول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اشکال در استصحاب هیئت اتصالیّه عند الشک فی القاطعیة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دفع اشکال از استصحاب هیئت اتصالیّه سرتاسری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استدلال بر صحت عمل پس از زیادت عمدی به واسطه لا تبطلوا اعمالکم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مناقشه شیخ در استدلال فوق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معانی حرمت ابطال عمل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معنای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اظهریّت معنای اوّل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آوردن گواه بر دلالت آیه بر معنای اول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ضعف دلیل چهارم در صحت عمل پس از زیادت عمدی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ضعیف‌تر بودن دلیل پنجم در اثبات صحت عمل، از دلیل چهارم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پاسخ صاحب ریاض از دو استصحاب حرمت عمل و اتمام عمل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مناقشه شیخ در پاسخ مذکور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دلیل خاص بر مبطل بودن زیادی عمدی در برخی از عبادات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مسأله سوم از تنبیه اوّل در رابطه با زیاد کردن سهوی جزء است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حکم زیادت یک جزء از روی سهو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آیا قاعده ثانویّه‌ای برخلاف قاعده اولیه فوق وجود دارد؟ </w:t>
      </w:r>
      <w:r>
        <w:rPr>
          <w:rFonts w:eastAsia="IRNazanin" w:cs="IRNazanin"/>
          <w:color w:val="111111"/>
          <w:sz w:val="28"/>
          <w:szCs w:val="28"/>
          <w:lang w:bidi="fa-IR"/>
        </w:rPr>
        <w:t>549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مقتضای قواعد حاکم بر اصول</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با وجود تعارض این دو در ماده اجتماع چه باید کرد؟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خلاصه مطالب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نکته‌ها و تازه‌ها</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جزء یا شرط متعذر شد تکلیف به کل و یا مشروط ساقط می‌شود یا نه؟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قول به سقوط و دلیل آن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بیان فرض دوّم شیخ و فرض چهارم ما</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بیان فرض سوم شیخ و فرض پنجم ما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بیان فرض چهارم شیخ و فرض ششم ما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قول به عدم سقوط الباقی و دلیل آن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استدلال بر این قول با سه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مناقشه صاحب فصول در ظهور این حدیث درست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اشکال در دلالت روایت دوّم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رفع اشکال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اشکال در دلالت 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اشکال اوّل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تام بودن استدلال به این روایات در اثبات مدّعا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قاعده در شروط همان چیزی است که در اجزاء گفته شد </w:t>
      </w:r>
      <w:r>
        <w:rPr>
          <w:rFonts w:eastAsia="IRNazanin" w:cs="IRNazanin"/>
          <w:color w:val="111111"/>
          <w:sz w:val="28"/>
          <w:szCs w:val="28"/>
          <w:lang w:bidi="fa-IR"/>
        </w:rPr>
        <w:t>622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خارجی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حکم منصفانه در رابطه با جریان این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اشکال شیخ به نظر صاحب ریاض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طرح یک دعوی و پاسخ آن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استدلال به روایت عبد الاعلی بر عدم سقوط مشروط به سبب تعذّر شرط آن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کیفیت استنباط حکم مذکور از آیه شریفه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دو فرع در رابطه با بحث جزئیّت و شرطیّت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ذکر مثال در تبیین محلّ بحث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تخییر در مسئله و دلیل برآن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وجوب احتیاط و دلیل برآن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تحقیق شیخ در این مسئله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مطلب سوم در اشتباه واجب با حرام، یعنی شکّ در مکلّف به و دوران بین المحذورین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و امّا حکم مسئله در ما نحن فیه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667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متن المطلب الثانی فی اشتباه الواجب بغیر الحرام و هو علی قسمین؛ لأنّ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مردّد بین أمرین متنافیین</w:t>
      </w:r>
      <w:r>
        <w:rPr>
          <w:rStyle w:val="FootnoteAnchor"/>
          <w:rtl w:val="true"/>
        </w:rPr>
        <w:footnoteReference w:id="2"/>
      </w:r>
      <w:r>
        <w:rPr>
          <w:rFonts w:ascii="IRNazanin" w:hAnsi="IRNazanin" w:eastAsia="IRNazanin"/>
          <w:color w:val="111111"/>
          <w:sz w:val="28"/>
          <w:sz w:val="28"/>
          <w:szCs w:val="28"/>
          <w:rtl w:val="true"/>
          <w:lang w:bidi="fa-IR"/>
        </w:rPr>
        <w:t>، کما إذا تردّد الأمر بین وجوب الظهر و الجمعة فی یوم الجمعة، و بین القصر و الإتمام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مردّد بین الأقلّ و الأکثر، کما إذا تردّدت الصلاة الواجبة بین ذات السورة و فاقدتها؛ للشکّ فی کون السورة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المثالان الأوّلان من الأقلّ و الأکثر،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نذکر فی الشبهة التحریمیّة من الشکّ فی المکلّف به صور دوران الأمر بین الأقلّ و الأکثر؛ لأنّ مرجع الدوران بینهما فی تلک الشبهة</w:t>
      </w:r>
      <w:r>
        <w:rPr>
          <w:rStyle w:val="FootnoteAnchor"/>
          <w:rtl w:val="true"/>
        </w:rPr>
        <w:footnoteReference w:id="3"/>
      </w:r>
      <w:r>
        <w:rPr>
          <w:rFonts w:ascii="IRNazanin" w:hAnsi="IRNazanin" w:eastAsia="IRNazanin"/>
          <w:color w:val="111111"/>
          <w:sz w:val="28"/>
          <w:sz w:val="28"/>
          <w:szCs w:val="28"/>
          <w:rtl w:val="true"/>
          <w:lang w:bidi="fa-IR"/>
        </w:rPr>
        <w:t>إلی الشکّ فی أصل التکلیف؛ لأنّ الأکثر معلوم الحرمة و الشکّ فی حرمة الأقلّ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فی الواجب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یقع فی مسائل علی ما ذکرنا فی أوّل الباب؛ لأنّه إمّا أن یشتبه الواجب بغیر الحرام من جهة عدم النصّ المعتبر، أو إجماله، أو تعارض النصّین، أو من جهة اشتباه الموضوع</w:t>
      </w:r>
      <w:r>
        <w:rPr>
          <w:rFonts w:eastAsia="IRNazanin" w:cs="IRNazanin"/>
          <w:color w:val="111111"/>
          <w:sz w:val="28"/>
          <w:szCs w:val="28"/>
          <w:rtl w:val="true"/>
          <w:lang w:bidi="fa-IR"/>
        </w:rPr>
        <w:t>.</w:t>
      </w:r>
      <w:bookmarkStart w:id="10" w:name="pg12646_166241"/>
    </w:p>
    <w:p>
      <w:pPr>
        <w:pStyle w:val="BookText"/>
        <w:rPr/>
      </w:pPr>
      <w:bookmarkEnd w:id="10"/>
      <w:r>
        <w:rPr>
          <w:rFonts w:ascii="IRNazanin" w:hAnsi="IRNazanin" w:eastAsia="IRNazanin"/>
          <w:color w:val="111111"/>
          <w:sz w:val="28"/>
          <w:sz w:val="28"/>
          <w:szCs w:val="28"/>
          <w:rtl w:val="true"/>
          <w:lang w:bidi="fa-IR"/>
        </w:rPr>
        <w:t>ترجمه</w:t>
      </w:r>
    </w:p>
    <w:p>
      <w:pPr>
        <w:pStyle w:val="Heading2"/>
        <w:numPr>
          <w:ilvl w:val="1"/>
          <w:numId w:val="1"/>
        </w:numPr>
        <w:rPr/>
      </w:pPr>
      <w:bookmarkStart w:id="11" w:name="__RefHeading___Toc377708_222507752"/>
      <w:bookmarkStart w:id="12" w:name="_Toc4"/>
      <w:bookmarkEnd w:id="11"/>
      <w:r>
        <w:rPr>
          <w:rtl w:val="true"/>
        </w:rPr>
        <w:t xml:space="preserve">مطلب دوّم </w:t>
      </w:r>
      <w:r>
        <w:rPr>
          <w:rtl w:val="true"/>
        </w:rPr>
        <w:t>(</w:t>
      </w:r>
      <w:r>
        <w:rPr>
          <w:rtl w:val="true"/>
        </w:rPr>
        <w:t>در اشتباه واجب با غیر حرام است</w:t>
      </w:r>
      <w:r>
        <w:rPr>
          <w:rtl w:val="true"/>
        </w:rPr>
        <w:t>)</w:t>
      </w:r>
      <w:bookmarkEnd w:id="12"/>
    </w:p>
    <w:p>
      <w:pPr>
        <w:pStyle w:val="Heading3"/>
        <w:numPr>
          <w:ilvl w:val="2"/>
          <w:numId w:val="1"/>
        </w:numPr>
        <w:rPr/>
      </w:pPr>
      <w:bookmarkStart w:id="13" w:name="__RefHeading___Toc377710_22250775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 قسم است، چرا که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مردّد میان دو امر متباین است، چنانکه گاهی امر مردد است میان وجوب ظهر و جمعه در روز جمعه، و میان قصر و اتمام در برخی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برخی از شبهات در اینجا موضوعیّه است که مثلا نمی‌دانم سفر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هست یا نه؟ لکن اینکه نمی‌دانم در سفر چهار فرسخی، قصر واجب است یا اتمام، شبهه حکمیه است، چنانکه برخی هم شبهه وجوبیه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مردّد میان اقل و اکثر است، چنانکه گاهی نماز واجب مردّد است میان نماز دارای سوره و فاقد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فی المثل نمی‌دانم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واجب است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شک در جزء بودن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دو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جمعه و نیز قصر و 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اقلّ و اکثر نیستند، چنانکه سرّ آن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شبهه تحریمیّه، از شکّ در مکلّف به، صور دوران الامر میان اقلّ و اکثر را، ذکر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اینجا بدان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برگشت دوران میان اقلّ و اکثر، در شبهه تحریمیّه، به شک در اصل تکلیف است، زیرا که اکثر معلوم الحرمة است و شک، در حرمت 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بدوی است و محل اجرای اصل برائت</w:t>
      </w:r>
      <w:r>
        <w:rPr>
          <w:rFonts w:eastAsia="IRNazanin" w:cs="IRNazanin"/>
          <w:color w:val="111111"/>
          <w:sz w:val="28"/>
          <w:szCs w:val="28"/>
          <w:rtl w:val="true"/>
          <w:lang w:bidi="fa-IR"/>
        </w:rPr>
        <w:t>).</w:t>
      </w:r>
    </w:p>
    <w:p>
      <w:pPr>
        <w:pStyle w:val="Heading3"/>
        <w:numPr>
          <w:ilvl w:val="2"/>
          <w:numId w:val="1"/>
        </w:numPr>
        <w:rPr/>
      </w:pPr>
      <w:bookmarkStart w:id="15" w:name="__RefHeading___Toc377712_222507752"/>
      <w:bookmarkStart w:id="16" w:name="_Toc6"/>
      <w:bookmarkEnd w:id="15"/>
      <w:r>
        <w:rPr>
          <w:rtl w:val="true"/>
        </w:rPr>
        <w:t>[</w:t>
      </w:r>
      <w:r>
        <w:rPr>
          <w:rtl w:val="true"/>
        </w:rPr>
        <w:t>امّا قسم اوّل</w:t>
      </w:r>
      <w:r>
        <w:rPr>
          <w:rtl w:val="true"/>
        </w:rPr>
        <w:t xml:space="preserve">: </w:t>
      </w:r>
      <w:r>
        <w:rPr>
          <w:rtl w:val="true"/>
        </w:rPr>
        <w:t>در جائی است که شبهه وجوبیه، و دوران میان متباینین</w:t>
      </w:r>
      <w:r>
        <w:rPr>
          <w:rtl w:val="true"/>
        </w:rPr>
        <w:t>]</w:t>
      </w:r>
      <w:bookmarkEnd w:id="16"/>
    </w:p>
    <w:p>
      <w:pPr>
        <w:pStyle w:val="Heading4"/>
        <w:numPr>
          <w:ilvl w:val="3"/>
          <w:numId w:val="1"/>
        </w:numPr>
        <w:rPr/>
      </w:pPr>
      <w:bookmarkStart w:id="17" w:name="__RefHeading___Toc377714_22250775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چهار مسئله واقع می‌شود، بنا بر آنچه در اوّل این باب تذکّر دادیم، زیرا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عدم نصّ معتبر به غیر حرام مشتبه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اجمال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تعارض نصّین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اشتباه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مطلب از مطالب علم اجمالی پیرامون چه امری بحث می‌شود؟</w:t>
      </w:r>
    </w:p>
    <w:p>
      <w:pPr>
        <w:pStyle w:val="BookText"/>
        <w:rPr/>
      </w:pPr>
      <w:r>
        <w:rPr>
          <w:rFonts w:ascii="IRNazanin" w:hAnsi="IRNazanin" w:eastAsia="IRNazanin"/>
          <w:color w:val="111111"/>
          <w:sz w:val="28"/>
          <w:sz w:val="28"/>
          <w:szCs w:val="28"/>
          <w:rtl w:val="true"/>
          <w:lang w:bidi="fa-IR"/>
        </w:rPr>
        <w:t>شبهات وجوبیّه، و یا شک در مکلّف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شبهه را وجوبیّه می‌نامند؟</w:t>
      </w:r>
    </w:p>
    <w:p>
      <w:pPr>
        <w:pStyle w:val="BookText"/>
        <w:rPr/>
      </w:pPr>
      <w:r>
        <w:rPr>
          <w:rFonts w:ascii="IRNazanin" w:hAnsi="IRNazanin" w:eastAsia="IRNazanin"/>
          <w:color w:val="111111"/>
          <w:sz w:val="28"/>
          <w:sz w:val="28"/>
          <w:szCs w:val="28"/>
          <w:rtl w:val="true"/>
          <w:lang w:bidi="fa-IR"/>
        </w:rPr>
        <w:t>زیرا وجوب تکلیف را می‌دانیم، لکن واجب و یا متعلّق وجوب را نمی‌شناسیم،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وجوبی علم اجمالی داریم، لکن در متعلّق وجوب که آیا مثلا ظهر است و یا جمعه شک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هریک از شبهات تحریمیّه و وجوبیّه چه مراحلی از بحث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میان دو امر متباین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اقلّ و اکثر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موردی دوران بین المتباینین است؟</w:t>
      </w:r>
    </w:p>
    <w:p>
      <w:pPr>
        <w:pStyle w:val="BookText"/>
        <w:rPr/>
      </w:pPr>
      <w:r>
        <w:rPr>
          <w:rFonts w:ascii="IRNazanin" w:hAnsi="IRNazanin" w:eastAsia="IRNazanin"/>
          <w:color w:val="111111"/>
          <w:sz w:val="28"/>
          <w:sz w:val="28"/>
          <w:szCs w:val="28"/>
          <w:rtl w:val="true"/>
          <w:lang w:bidi="fa-IR"/>
        </w:rPr>
        <w:t>در موردی که میان دو عمل حرام و یا دو عمل واجب، قدر جامعی وجود نداشته باشد و دو عمل کاملا از یکدیگر ممتاز و مباین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موردی دوران میان اقلّ و اکثر است؟</w:t>
      </w:r>
    </w:p>
    <w:p>
      <w:pPr>
        <w:pStyle w:val="BookText"/>
        <w:rPr/>
      </w:pPr>
      <w:r>
        <w:rPr>
          <w:rFonts w:ascii="IRNazanin" w:hAnsi="IRNazanin" w:eastAsia="IRNazanin"/>
          <w:color w:val="111111"/>
          <w:sz w:val="28"/>
          <w:sz w:val="28"/>
          <w:szCs w:val="28"/>
          <w:rtl w:val="true"/>
          <w:lang w:bidi="fa-IR"/>
        </w:rPr>
        <w:t>در موردی که اقلّ قدر متیقّن و قدر جامع است و اکثر مشکوک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اقل و اکثر در اصطلاح اصولی چه هستند؟</w:t>
      </w:r>
    </w:p>
    <w:p>
      <w:pPr>
        <w:pStyle w:val="BookText"/>
        <w:rPr/>
      </w:pPr>
      <w:r>
        <w:rPr>
          <w:rFonts w:ascii="IRNazanin" w:hAnsi="IRNazanin" w:eastAsia="IRNazanin"/>
          <w:color w:val="111111"/>
          <w:sz w:val="28"/>
          <w:sz w:val="28"/>
          <w:szCs w:val="28"/>
          <w:rtl w:val="true"/>
          <w:lang w:bidi="fa-IR"/>
        </w:rPr>
        <w:t>دو فعل هستند که یکی کمتر از دیگری، و دیگری بیشتر از آن است، و در مقام تعلّق تکلیف مورد ملاحظه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که تکلیفی واجب و یا تکلیفی حرام متوجّه ما شده است لکن متعلّق این تکلیف را نمی‌شناسیم و به عبارت دیگر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که اقلّ است یا اکثر، پس امر وجوب یا حرمت دائر میان اقل و اکثر می‌باشد،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اقلّ حرام است یا اکثر، یا اقل واجب است یا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تکلیف واجبی که دائر میان اقلّ و اکثر است، انجام دادن اکثر واجب است یا اینکه انجام دادن اقل نیز مجزی بوده و کفایت می‌کند؟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تکلیف حرامی که دائر میان اقلّ و اکثر است، ارتکاب اکثر حرام است، یا تنها اقلّ حرمت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جائی به اقلّ و اکثر ارتباطی گفته می‌شود؟</w:t>
      </w:r>
    </w:p>
    <w:p>
      <w:pPr>
        <w:pStyle w:val="BookText"/>
        <w:rPr/>
      </w:pPr>
      <w:r>
        <w:rPr>
          <w:rFonts w:ascii="IRNazanin" w:hAnsi="IRNazanin" w:eastAsia="IRNazanin"/>
          <w:color w:val="111111"/>
          <w:sz w:val="28"/>
          <w:sz w:val="28"/>
          <w:szCs w:val="28"/>
          <w:rtl w:val="true"/>
          <w:lang w:bidi="fa-IR"/>
        </w:rPr>
        <w:t>در جائی که اگر در واقع، اکثر، متعلّق تکلیف باشد، انجام دادن اقلّ لغو و فاسد است، و هیچ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واجب باشد و شما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بخوانید نماز نخوانده‌اید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اقلّ در شبهه وجوبی، طاعت به حساب نمی‌آید، و در شبهه تحریمیّه معصیت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استقلالی به چه معناست؟</w:t>
      </w:r>
    </w:p>
    <w:p>
      <w:pPr>
        <w:pStyle w:val="BookText"/>
        <w:rPr/>
      </w:pPr>
      <w:r>
        <w:rPr>
          <w:rFonts w:ascii="IRNazanin" w:hAnsi="IRNazanin" w:eastAsia="IRNazanin"/>
          <w:color w:val="111111"/>
          <w:sz w:val="28"/>
          <w:sz w:val="28"/>
          <w:szCs w:val="28"/>
          <w:rtl w:val="true"/>
          <w:lang w:bidi="fa-IR"/>
        </w:rPr>
        <w:t>بدین معناست که اگر هم فی الواقع اکثر واجب بوده و ما اقلّ را انجام دادیم، به همان اندازه امتثال نشده و برائت ذمّه حاصل می‌شود، حال چه اکثر را انجام بدهیم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شک دارید که آیا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بدهکارید و یا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طلبکار بدهید، به همان مقدار برائت ذمّه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شبهه تحریمیّه و دوران آن میان متباینین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بالاجمال می‌دانید که در اسلام یا صوت مطرب حرام است و یا صوت مرجّع، لکن تفصیلا نمی‌دانید کدام‌یک از این دو قطعا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شبهه تحریمیّه و دوران آن میان اقلّ و اکثر استقلالی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حائض اجمالا می‌داند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قرائت کلّ سور عزائم بر او حرام است و یا خصوص آن آیه‌ای که در آن سور دارای سجده واجبه است و خلاصه اینکه یا اقل حرام است یا اکثر، هریک که باشد، ربطی به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واقع اکثر حرام باشد، باز با انجام اقلّ به همان اندازه معصیت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شبهه تحریمیّه و دوران آن میان اقلّ و اکثر ارتباطی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اجمالا می‌دانید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 فقد خرج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اسلام، مجسّمه‌سازی حرام است، و لکن شک داریم بین اینکه آیا تصویر کامل یک انسان حرام است که اکثر باشد؟ و یا تصویر ناقص هم که مثلا نیم‌تنه بالا را هم به تجسّم کشیدن نیز حرام است که اقلّ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در اینجا 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اکثر حرام و اقل مشکوک است و از آن جهت که نیم‌تنه جزء از کلّ تنه است اقلّ و اکثر ارتباطی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شبهه وجوبیّه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شبهه وجوبیّه بر دو قسم است؟</w:t>
      </w:r>
    </w:p>
    <w:p>
      <w:pPr>
        <w:pStyle w:val="BookText"/>
        <w:rPr/>
      </w:pPr>
      <w:r>
        <w:rPr>
          <w:rFonts w:ascii="IRNazanin" w:hAnsi="IRNazanin" w:eastAsia="IRNazanin"/>
          <w:color w:val="111111"/>
          <w:sz w:val="28"/>
          <w:sz w:val="28"/>
          <w:szCs w:val="28"/>
          <w:rtl w:val="true"/>
          <w:lang w:bidi="fa-IR"/>
        </w:rPr>
        <w:t>زیرا واجب، یا مردّد میان دو امر متباین است و یا مردّد میان اقلّ و اکثر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شبهه وجوبیّه و دوران آن میان متباینین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که در عصر غیبت در روزهای جمعه، یا نماز ظهر واجب است یا جمعه ولی بالتفصیل نمی‌دانید کدام یک از این دو قطعا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قدر جامعی هم میان آن دو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علم اجمالی دارید که در سفر چهار فرسخی یا قصر واجب است یا اتمام، که این دو متباینان‌اند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شبهه وجوبیّه و دوران آن میان اقلّ و اکثر استقلالی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مکلّف می‌دانی که نمازهائی از شما فوت شده است و لکن در عدد آنها شک دارید که آیا سه نماز است مثلا و یا چهار نماز؟</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عبادات تکلیفی برعهده شماست و لکن شک دارید که اقلّ بر شما واجب است و یا اکثر؟</w:t>
      </w:r>
    </w:p>
    <w:p>
      <w:pPr>
        <w:pStyle w:val="BookText"/>
        <w:rPr/>
      </w:pPr>
      <w:r>
        <w:rPr>
          <w:rFonts w:ascii="IRNazanin" w:hAnsi="IRNazanin" w:eastAsia="IRNazanin"/>
          <w:color w:val="111111"/>
          <w:sz w:val="28"/>
          <w:sz w:val="28"/>
          <w:szCs w:val="28"/>
          <w:rtl w:val="true"/>
          <w:lang w:bidi="fa-IR"/>
        </w:rPr>
        <w:t xml:space="preserve">و یا می‌دانید که در معاملات خود با زید به او بدهکارید و لکن شک دارید که بدهی شما به 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و 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شبهه وجوبیّه و دوران آن میان اقلّ و اکثر ارتباطی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 مکلّف، به یک تکلیف وجوبی مثلا نماز،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دارید که آیا متعلّق این تکلیف، نماز با سوره است تا اکثر واجب باشد و یا نماز بی‌سوره است تا اقل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تکلیف معلوم است، لکن متعلّق آن مردّد میان اقلّ و اکثر است، که این شک برمی‌گردد به اینکه سوره جزء نماز است یا نه؟ یعنی شک در جزء بودن سوره است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اقوالی وجود دارد که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المثالان الاوّلان من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شاید به ذهن کسی بیاید که دو مثال ظهر و جمعه و قصر و اتمام، از موارد اقل و اکثرند و متباین نیستند،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چهار رکعت است و جمعه دو رکعت،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دو رکعت است و اتمام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نگرش سطحی، بدوی و اشتباه است و طرفین شبهه در هر دو مثال از متباینین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اشتباه مذکور چیست؟</w:t>
      </w:r>
    </w:p>
    <w:p>
      <w:pPr>
        <w:pStyle w:val="BookText"/>
        <w:rPr/>
      </w:pPr>
      <w:r>
        <w:rPr>
          <w:rFonts w:ascii="IRNazanin" w:hAnsi="IRNazanin" w:eastAsia="IRNazanin"/>
          <w:color w:val="111111"/>
          <w:sz w:val="28"/>
          <w:sz w:val="28"/>
          <w:szCs w:val="28"/>
          <w:rtl w:val="true"/>
          <w:lang w:bidi="fa-IR"/>
        </w:rPr>
        <w:t>اینست که در باب اقل و اکثر پیوسته اقلّ به نحو لا بشرط لحاظ می‌شود یعنی اگر در واقع اقل واجب باشد و ما اکثر را انجام دهیم باز هم امتثال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با سوره و بدون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مورد نظیر، اقل به شرط لا و اکثر به 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واقع اقل واجب باشد که قصر است و یا جمعه و ما اکثر را که ظهر است و یا اتمام انجام دهیم، امتثالی صورت نگرفته است، چرا که قصر، به 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نه قصر به شرط شی‌ء و این دو قسیم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پیکر نماز قصر اقلّ از نماز اتمام است، لکن نماز قصر به شرط لا می‌باشد یعنی نباید چیزی به قصر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نماز اتمام هم دو رکعت است لکن به شرط شی‌ء است، باید دو رکعت به آن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به شرط شی‌ء و شی‌ء به شرط لا، متباینین هستند یا اقل و اکثر؟</w:t>
      </w:r>
    </w:p>
    <w:p>
      <w:pPr>
        <w:pStyle w:val="BookText"/>
        <w:rPr/>
      </w:pPr>
      <w:r>
        <w:rPr>
          <w:rFonts w:ascii="IRNazanin" w:hAnsi="IRNazanin" w:eastAsia="IRNazanin"/>
          <w:color w:val="111111"/>
          <w:sz w:val="28"/>
          <w:sz w:val="28"/>
          <w:szCs w:val="28"/>
          <w:rtl w:val="true"/>
          <w:lang w:bidi="fa-IR"/>
        </w:rPr>
        <w:t>حتما متباینین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جمعه نیز چنین وضعیتی دارند، یکی به شرط شی‌ء است و دیگری به شرط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نذکر فی الشبهة التحریمیّة من الشکّ فی المکلّف به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شبهه تحریمیّه، متعرّض صور دوران الامر میان اقلّ و اکثر نشده و تنها سخن از دوران میان متباینین به میان آوردیم، لکن در اینجا بحث از آن را عنوان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 که شک در اقل و اکثر در شبهه تحریمیّه برمی‌گشت به شک در اصل تکلیف،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اقل معلوم الحرمه، چون قدر متیقن است و شک در حرمت اکثر است، که شک بدوی بوده و محل اجرای اصل برائت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اکثر حرام و اقلّ مشکوک بود که این نیز شک بدوی است و لذا این نیز مجرای اصل برائت می‌بود و از محلّ بحث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مورد بحث، متباینین بود که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ما نحن فیه یعنی شبهه وجوبیه، اقل و اکثر استقلالی مطرح نیست؟</w:t>
      </w:r>
    </w:p>
    <w:p>
      <w:pPr>
        <w:pStyle w:val="BookText"/>
        <w:rPr/>
      </w:pPr>
      <w:r>
        <w:rPr>
          <w:rFonts w:ascii="IRNazanin" w:hAnsi="IRNazanin" w:eastAsia="IRNazanin"/>
          <w:color w:val="111111"/>
          <w:sz w:val="28"/>
          <w:sz w:val="28"/>
          <w:szCs w:val="28"/>
          <w:rtl w:val="true"/>
          <w:lang w:bidi="fa-IR"/>
        </w:rPr>
        <w:t>زیرا اقل قدر متیقّن و اکثر مشکوک به شک بدوی است که چنین شکی مجرای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اقل و اکثر ارتباطی در شبهه وجوبیّه چیست؟</w:t>
      </w:r>
    </w:p>
    <w:p>
      <w:pPr>
        <w:pStyle w:val="BookText"/>
        <w:rPr/>
      </w:pPr>
      <w:r>
        <w:rPr>
          <w:rFonts w:ascii="IRNazanin" w:hAnsi="IRNazanin" w:eastAsia="IRNazanin"/>
          <w:color w:val="111111"/>
          <w:sz w:val="28"/>
          <w:sz w:val="28"/>
          <w:szCs w:val="28"/>
          <w:rtl w:val="true"/>
          <w:lang w:bidi="fa-IR"/>
        </w:rPr>
        <w:t>به نظر جناب شیخ، در اقل و اکثر ارتباطی نیز نسبت به اکثر مطلب همین است یعنی علم اجمالی منحل و اکثر مجرای اصل برائت است و لکن چون اکثر اصولیین در این باب احتیاطی شده‌اند، آن را در این شبه نیز عنوان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مطالبی که گذشت در باب شبهات وجوبیه در چه مقامی بحث می‌شود؟</w:t>
      </w:r>
    </w:p>
    <w:p>
      <w:pPr>
        <w:pStyle w:val="BookText"/>
        <w:rPr/>
      </w:pPr>
      <w:r>
        <w:rPr>
          <w:rFonts w:ascii="IRNazanin" w:hAnsi="IRNazanin" w:eastAsia="IRNazanin"/>
          <w:color w:val="111111"/>
          <w:sz w:val="28"/>
          <w:sz w:val="28"/>
          <w:szCs w:val="28"/>
          <w:rtl w:val="true"/>
          <w:lang w:bidi="fa-IR"/>
        </w:rPr>
        <w:t>در دو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شبهه وجوبیّه و دوران میان متباینین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شبهه وجوبیّه و دوران میان اقل و اکثر ارتباطی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مقام چند مسئله وجود دارد؟</w:t>
      </w:r>
    </w:p>
    <w:p>
      <w:pPr>
        <w:pStyle w:val="BookText"/>
        <w:rPr/>
      </w:pPr>
      <w:r>
        <w:rPr>
          <w:rFonts w:ascii="IRNazanin" w:hAnsi="IRNazanin" w:eastAsia="IRNazanin"/>
          <w:color w:val="111111"/>
          <w:sz w:val="28"/>
          <w:sz w:val="28"/>
          <w:szCs w:val="28"/>
          <w:rtl w:val="true"/>
          <w:lang w:bidi="fa-IR"/>
        </w:rPr>
        <w:t>چهار مسئله، تحت عنوان، فقدان نص، اجمال نص، تعارض نصین و شبهه موضوعیّه که جمعا می‌شود هشت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هریک از امور چهارگانه فوق منشأ شک در این باب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إذا اشتبه الواجب بغیره من جهة عدم النص</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أمّا الاولی، فالکلام فیها</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جواز المخالفة القطعیّة فی غیر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أو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کما فی المثالین السابقین؛ فإنّ ترک الصلاة فیهما رأسا مخالف للإجماع بل الضرورة، و إمّا فی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حرمة المخالفة القطعیّة؛ لأنّها معصیة عند العقلاء، فإنّهم لا یفرّقون بین الخطاب المعلوم تفصیلا أو إجمالا فی حرمة مخالفته و فی عدّها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حرمة المخالفة مدار الإجماع، و أنّ الحرمة فی مثل الظهر و الجمعة من جهته</w:t>
      </w:r>
      <w:r>
        <w:rPr>
          <w:rStyle w:val="FootnoteAnchor"/>
          <w:rtl w:val="true"/>
        </w:rPr>
        <w:footnoteReference w:id="7"/>
      </w:r>
      <w:r>
        <w:rPr>
          <w:rFonts w:ascii="IRNazanin" w:hAnsi="IRNazanin" w:eastAsia="IRNazanin"/>
          <w:color w:val="111111"/>
          <w:sz w:val="28"/>
          <w:sz w:val="28"/>
          <w:szCs w:val="28"/>
          <w:rtl w:val="true"/>
          <w:lang w:bidi="fa-IR"/>
        </w:rPr>
        <w:t>، و یظهر من الفاضل القمّی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w:t>
      </w:r>
      <w:r>
        <w:rPr>
          <w:rStyle w:val="FootnoteAnchor"/>
          <w:rtl w:val="true"/>
        </w:rPr>
        <w:footnoteReference w:id="8"/>
      </w:r>
      <w:r>
        <w:rPr>
          <w:rFonts w:ascii="IRNazanin" w:hAnsi="IRNazanin" w:eastAsia="IRNazanin"/>
          <w:color w:val="111111"/>
          <w:sz w:val="28"/>
          <w:sz w:val="28"/>
          <w:szCs w:val="28"/>
          <w:rtl w:val="true"/>
          <w:lang w:bidi="fa-IR"/>
        </w:rPr>
        <w:t>و الأقوی ما عرفت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 أقواهما</w:t>
      </w:r>
      <w:r>
        <w:rPr>
          <w:rStyle w:val="FootnoteAnchor"/>
          <w:rtl w:val="true"/>
        </w:rPr>
        <w:footnoteReference w:id="10"/>
      </w:r>
      <w:r>
        <w:rPr>
          <w:rFonts w:ascii="IRNazanin" w:hAnsi="IRNazanin" w:eastAsia="IRNazanin"/>
          <w:color w:val="111111"/>
          <w:sz w:val="28"/>
          <w:sz w:val="28"/>
          <w:szCs w:val="28"/>
          <w:rtl w:val="true"/>
          <w:lang w:bidi="fa-IR"/>
        </w:rPr>
        <w:t>الوجوب؛ لوجود المقتضی و عدم المانع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 لأنّ وجوب الأمر المردّد ثابت فی الواقع، و الأمر به علی وجه یعمّ العالم و الجاهل صادر عن الشارع و اصل إلی من علم به تفصیلا؛ إذ لیس موضوع الوجوب فی الأوامر مختصّا بالعالم بها؛ و إلّا لزم الدور کما ذکره العلّامة رحمهم اللّه فی التحریر</w:t>
      </w:r>
      <w:r>
        <w:rPr>
          <w:rStyle w:val="FootnoteAnchor"/>
          <w:rtl w:val="true"/>
        </w:rPr>
        <w:footnoteReference w:id="11"/>
      </w:r>
      <w:r>
        <w:rPr>
          <w:rFonts w:ascii="IRNazanin" w:hAnsi="IRNazanin" w:eastAsia="IRNazanin"/>
          <w:color w:val="111111"/>
          <w:sz w:val="28"/>
          <w:sz w:val="28"/>
          <w:szCs w:val="28"/>
          <w:rtl w:val="true"/>
          <w:lang w:bidi="fa-IR"/>
        </w:rPr>
        <w:t>لأنّ العلم بالوجوب موقوف علی الوجوب، فکیف یتوقّف الوجوب علیه؟</w:t>
      </w:r>
      <w:bookmarkStart w:id="19" w:name="pg12646_166248"/>
    </w:p>
    <w:p>
      <w:pPr>
        <w:pStyle w:val="BookText"/>
        <w:rPr/>
      </w:pPr>
      <w:bookmarkEnd w:id="19"/>
      <w:r>
        <w:rPr>
          <w:rFonts w:ascii="IRNazanin" w:hAnsi="IRNazanin" w:eastAsia="IRNazanin"/>
          <w:color w:val="111111"/>
          <w:sz w:val="28"/>
          <w:sz w:val="28"/>
          <w:szCs w:val="28"/>
          <w:rtl w:val="true"/>
          <w:lang w:bidi="fa-IR"/>
        </w:rPr>
        <w:t>و أمّا المانع؛ فلأنّ المتصوّر منه لیس إلّا الجهل التفصیلیّ بالواجب، و هو غیر مانع عقلا و لا نقلا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4"/>
        <w:numPr>
          <w:ilvl w:val="3"/>
          <w:numId w:val="1"/>
        </w:numPr>
        <w:rPr/>
      </w:pPr>
      <w:bookmarkStart w:id="20" w:name="__RefHeading___Toc377716_222507752"/>
      <w:bookmarkStart w:id="21" w:name="_Toc8"/>
      <w:bookmarkEnd w:id="20"/>
      <w:r>
        <w:rPr>
          <w:rtl w:val="true"/>
        </w:rPr>
        <w:t xml:space="preserve">مسئله اوّل </w:t>
      </w:r>
      <w:r>
        <w:rPr>
          <w:rtl w:val="true"/>
        </w:rPr>
        <w:t>[</w:t>
      </w:r>
      <w:r>
        <w:rPr>
          <w:rtl w:val="true"/>
        </w:rPr>
        <w:t>اشتباه واجب به غیر آن به دلیل عدم نصّ</w:t>
      </w:r>
      <w:r>
        <w:rPr>
          <w:rtl w:val="true"/>
        </w:rPr>
        <w:t>:]</w:t>
      </w:r>
      <w:bookmarkEnd w:id="21"/>
    </w:p>
    <w:p>
      <w:pPr>
        <w:pStyle w:val="Heading5"/>
        <w:numPr>
          <w:ilvl w:val="4"/>
          <w:numId w:val="1"/>
        </w:numPr>
        <w:rPr/>
      </w:pPr>
      <w:bookmarkStart w:id="22" w:name="__RefHeading___Toc377718_222507752"/>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پس کلام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جواز مخالفت قطعیه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مواردی که به اجماع و یا به ضرورت، حرمتش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مثل آن دو مثال قبلی، زیرا ترک نماز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بطور کلّی مخالف اجماع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وجوب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هر دو واجب است یا نه؟</w:t>
      </w:r>
      <w:r>
        <w:rPr>
          <w:rFonts w:eastAsia="IRNazanin" w:cs="IRNazanin"/>
          <w:color w:val="111111"/>
          <w:sz w:val="28"/>
          <w:szCs w:val="28"/>
          <w:rtl w:val="true"/>
          <w:lang w:bidi="fa-IR"/>
        </w:rPr>
        <w:t>).</w:t>
      </w:r>
    </w:p>
    <w:p>
      <w:pPr>
        <w:pStyle w:val="Heading5"/>
        <w:numPr>
          <w:ilvl w:val="4"/>
          <w:numId w:val="1"/>
        </w:numPr>
        <w:rPr/>
      </w:pPr>
      <w:bookmarkStart w:id="24" w:name="__RefHeading___Toc377720_222507752"/>
      <w:bookmarkStart w:id="25" w:name="_Toc10"/>
      <w:bookmarkEnd w:id="24"/>
      <w:r>
        <w:rPr>
          <w:rtl w:val="true"/>
        </w:rPr>
        <w:t xml:space="preserve">امّا مسأله اوّل </w:t>
      </w:r>
      <w:r>
        <w:rPr>
          <w:rtl w:val="true"/>
        </w:rPr>
        <w:t>(</w:t>
      </w:r>
      <w:r>
        <w:rPr>
          <w:rtl w:val="true"/>
        </w:rPr>
        <w:t>یعنی حرمت مخالفت قطعیّه</w:t>
      </w:r>
      <w:r>
        <w:rPr>
          <w:rtl w:val="true"/>
        </w:rPr>
        <w:t>):</w:t>
      </w:r>
      <w:bookmarkEnd w:id="25"/>
    </w:p>
    <w:p>
      <w:pPr>
        <w:pStyle w:val="BookText"/>
        <w:rPr/>
      </w:pPr>
      <w:r>
        <w:rPr>
          <w:rFonts w:ascii="IRNazanin" w:hAnsi="IRNazanin" w:eastAsia="IRNazanin"/>
          <w:color w:val="111111"/>
          <w:sz w:val="28"/>
          <w:sz w:val="28"/>
          <w:szCs w:val="28"/>
          <w:rtl w:val="true"/>
          <w:lang w:bidi="fa-IR"/>
        </w:rPr>
        <w:t xml:space="preserve">پس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قطعیّه حرام است، زیرا مخالفت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از زیر بار تکلیف 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العقلاء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در حرمت مخالفت آن و در معصیت شمردنش، میان خطاب معلومی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 الظهر و صلّ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مردّد بین الخطابین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نمی‌گذارند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می‌شود از کلام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دائر مدار حرمت مخالفت،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مخالفت قطعیه علی القاعده عیبی ندارد، جز آنجا که اجماع یا ضرورت اقامه شود بر 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مثل ظهر و جمعه، به جهت اجماع و ضرورت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میل به جواز مخالفت قطعیّه، و اقوی آن چیزی است که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مخالفت قطعیّه</w:t>
      </w:r>
      <w:r>
        <w:rPr>
          <w:rFonts w:eastAsia="IRNazanin" w:cs="IRNazanin"/>
          <w:color w:val="111111"/>
          <w:sz w:val="28"/>
          <w:szCs w:val="28"/>
          <w:rtl w:val="true"/>
          <w:lang w:bidi="fa-IR"/>
        </w:rPr>
        <w:t>).</w:t>
      </w:r>
    </w:p>
    <w:p>
      <w:pPr>
        <w:pStyle w:val="Heading5"/>
        <w:numPr>
          <w:ilvl w:val="4"/>
          <w:numId w:val="1"/>
        </w:numPr>
        <w:rPr/>
      </w:pPr>
      <w:bookmarkStart w:id="26" w:name="__RefHeading___Toc377722_222507752"/>
      <w:bookmarkStart w:id="27" w:name="_Toc11"/>
      <w:bookmarkEnd w:id="26"/>
      <w:r>
        <w:rPr>
          <w:rtl w:val="true"/>
        </w:rPr>
        <w:t xml:space="preserve">و امّا مسأله دوّم </w:t>
      </w:r>
      <w:r>
        <w:rPr>
          <w:rtl w:val="true"/>
        </w:rPr>
        <w:t>(</w:t>
      </w:r>
      <w:r>
        <w:rPr>
          <w:rtl w:val="true"/>
        </w:rPr>
        <w:t>یعنی موافقت قطعیّه</w:t>
      </w:r>
      <w:r>
        <w:rPr>
          <w:rtl w:val="true"/>
        </w:rPr>
        <w:t>):</w:t>
      </w:r>
      <w:bookmarkEnd w:id="27"/>
    </w:p>
    <w:p>
      <w:pPr>
        <w:pStyle w:val="Heading6"/>
        <w:numPr>
          <w:ilvl w:val="5"/>
          <w:numId w:val="1"/>
        </w:numPr>
        <w:rPr/>
      </w:pPr>
      <w:bookmarkStart w:id="28" w:name="__RefHeading___Toc377724_222507752"/>
      <w:bookmarkStart w:id="29" w:name="_Toc12"/>
      <w:bookmarkEnd w:id="28"/>
      <w:r>
        <w:rPr>
          <w:rtl w:val="true"/>
        </w:rPr>
        <w:t>اشاره</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دو قول وجود دارد، که قول قوی‌تر به دلیل وجود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مانع،</w:t>
      </w:r>
      <w:bookmarkStart w:id="30" w:name="pg12646_166249"/>
    </w:p>
    <w:p>
      <w:pPr>
        <w:pStyle w:val="BookText"/>
        <w:rPr/>
      </w:pPr>
      <w:bookmarkEnd w:id="30"/>
      <w:r>
        <w:rPr>
          <w:rFonts w:ascii="IRNazanin" w:hAnsi="IRNazanin" w:eastAsia="IRNazanin"/>
          <w:color w:val="111111"/>
          <w:sz w:val="28"/>
          <w:sz w:val="28"/>
          <w:szCs w:val="28"/>
          <w:rtl w:val="true"/>
          <w:lang w:bidi="fa-IR"/>
        </w:rPr>
        <w:t xml:space="preserve">همان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قطعیه و حرمت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اینست که واجب بودن امر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که مردّد میان ظهر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ظهر در واقع واجب است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به نماز به نحوی که شامل عالم و جاهل بشود،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و واصل شده است برای کسی که علم تفصیلی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موضوع وجوب در اوامر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 به عالم به آن نیست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تکالیف الهیه مخصوص عالمین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وجود تکلیف متوقف می‌شود به علم، و وجود علم متوقّف می‌شود بر معلوم</w:t>
      </w:r>
      <w:r>
        <w:rPr>
          <w:rFonts w:eastAsia="IRNazanin" w:cs="IRNazanin"/>
          <w:color w:val="111111"/>
          <w:sz w:val="28"/>
          <w:szCs w:val="28"/>
          <w:rtl w:val="true"/>
          <w:lang w:bidi="fa-IR"/>
        </w:rPr>
        <w:t>).</w:t>
      </w:r>
    </w:p>
    <w:p>
      <w:pPr>
        <w:pStyle w:val="Heading6"/>
        <w:numPr>
          <w:ilvl w:val="5"/>
          <w:numId w:val="1"/>
        </w:numPr>
        <w:rPr/>
      </w:pPr>
      <w:bookmarkStart w:id="31" w:name="__RefHeading___Toc377726_222507752"/>
      <w:bookmarkStart w:id="32" w:name="_Toc13"/>
      <w:bookmarkEnd w:id="31"/>
      <w:r>
        <w:rPr>
          <w:rtl w:val="true"/>
        </w:rPr>
        <w:t>(</w:t>
      </w:r>
      <w:r>
        <w:rPr>
          <w:rtl w:val="true"/>
        </w:rPr>
        <w:t>مانع نبودن جهل تفصیلی از احتیاط در شبهه فقدان نصّ</w:t>
      </w:r>
      <w:r>
        <w:rPr>
          <w:rtl w:val="true"/>
        </w:rPr>
        <w:t>)</w:t>
      </w:r>
      <w:bookmarkEnd w:id="32"/>
    </w:p>
    <w:p>
      <w:pPr>
        <w:pStyle w:val="Heading6"/>
        <w:numPr>
          <w:ilvl w:val="5"/>
          <w:numId w:val="1"/>
        </w:numPr>
        <w:rPr/>
      </w:pPr>
      <w:bookmarkStart w:id="33" w:name="__RefHeading___Toc377728_222507752"/>
      <w:bookmarkStart w:id="34" w:name="_Toc14"/>
      <w:bookmarkEnd w:id="33"/>
      <w:r>
        <w:rPr>
          <w:rtl w:val="true"/>
        </w:rPr>
        <w:t>اشاره</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تنها مانع قابل تصور، جهل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آن‌هم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عقلا و چه شرعا</w:t>
      </w:r>
      <w:r>
        <w:rPr>
          <w:rFonts w:eastAsia="IRNazanin" w:cs="IRNazanin"/>
          <w:color w:val="111111"/>
          <w:sz w:val="28"/>
          <w:szCs w:val="28"/>
          <w:rtl w:val="true"/>
          <w:lang w:bidi="fa-IR"/>
        </w:rPr>
        <w:t>.</w:t>
      </w:r>
    </w:p>
    <w:p>
      <w:pPr>
        <w:pStyle w:val="Heading6"/>
        <w:numPr>
          <w:ilvl w:val="5"/>
          <w:numId w:val="1"/>
        </w:numPr>
        <w:rPr/>
      </w:pPr>
      <w:bookmarkStart w:id="35" w:name="__RefHeading___Toc377730_222507752"/>
      <w:bookmarkStart w:id="36" w:name="_Toc15"/>
      <w:bookmarkEnd w:id="35"/>
      <w:r>
        <w:rPr>
          <w:rtl w:val="true"/>
        </w:rPr>
        <w:t>تشریح المسائل</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مسئله از مسائل علم اجمالی و شبهه وجوبیه و دوران بین المتباینین چیست؟</w:t>
      </w:r>
    </w:p>
    <w:p>
      <w:pPr>
        <w:pStyle w:val="BookText"/>
        <w:rPr/>
      </w:pPr>
      <w:r>
        <w:rPr>
          <w:rFonts w:ascii="IRNazanin" w:hAnsi="IRNazanin" w:eastAsia="IRNazanin"/>
          <w:color w:val="111111"/>
          <w:sz w:val="28"/>
          <w:sz w:val="28"/>
          <w:szCs w:val="28"/>
          <w:rtl w:val="true"/>
          <w:lang w:bidi="fa-IR"/>
        </w:rPr>
        <w:t>اینست که منشا شبهه فقدان نصّ 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علماء امت برآن‌اند که در عصر غیبت و در روز جمعه، نماز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آنها فتوی داده‌اند به وجوب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ما در دست‌یابی بر نصّی معتبر در رجحان یک طرف به یأس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فقدان نصّ امر بر ما مشتبه شد که آیا ظهر واجب است یا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جواز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بحث در رابطه با شبهه وجوبیّه فقدان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جواز مخالفت قطعیّه با این علم اجمالی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وجوب موافقت قطعیّه با آن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اول، دو سؤال به شرح ذیل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مخالفت قطعیه با علم اجمالی به تکلیف جایز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موافقت قطعیه با علم اجمالی به تکلیف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حرمة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اعظم و اتباع ایشان است به سؤال اوّل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القاعده، یعنی مقتضای قواعد و حکم عقل، حرمت مخالفت قطعیّه با علم اجمالی به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مکلفی مجاز نیست که هم ظهر را ترک نماید هم جمعه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در واقع یکی از ظهر و یا جمعه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عقلا معصیت است چه خطاب تفصیلی باشد، چه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مولی عند العقل و العقلاء قبح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حکم عقل و حکم شرع ملازمه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قانون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مولی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به تکلیف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برخی علماء از قبیل محقق خوانساری و محقّق قمّی برآن‌اند که علم اجمالی نمی‌تواند علّت تامّه برای حرمت مخالفت قطعیه با آن باشد، پس چنین حرمتی علی القاعده نیست، بلکه تابع دلیلی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بودیم و علم اجمالی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کما لجهل رأسا، و نسبت به هر طرف آن اصل برائت جاری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مخالفت قطعیّه با علم اجمالی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حرمة المخالفة مدار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دائر مدار حرمت مخالفت قطعیه با علم اجمالی،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علی القاعده، مخالفت قطعیه بلا أشکال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مثل ظهر و جمعه یا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بلکه ضرورت دین قائم است بر اینکه مخالفت قطعیّه با چنین علم اجمالی جایز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قانونی و علی القاعده نمی‌باشد، بلکه موردی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نظریات مذکور گرفته می‌شود؟</w:t>
      </w:r>
    </w:p>
    <w:p>
      <w:pPr>
        <w:pStyle w:val="BookText"/>
        <w:rPr/>
      </w:pPr>
      <w:r>
        <w:rPr>
          <w:rFonts w:ascii="IRNazanin" w:hAnsi="IRNazanin" w:eastAsia="IRNazanin"/>
          <w:color w:val="111111"/>
          <w:sz w:val="28"/>
          <w:sz w:val="28"/>
          <w:szCs w:val="28"/>
          <w:rtl w:val="true"/>
          <w:lang w:bidi="fa-IR"/>
        </w:rPr>
        <w:t>اینکه علم اجمالی عند الکل، علّت تامّه برای حرمت مخالفت قطعیّه با علم اجمالی نمی‌باشد، و چنانکه مشاهده می‌شود،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جناب شیخ و تابعین، علم اجمالی به تکلیف را مقتضی حرمت مخالفت قطعیه با آن می‌داند، و حال آنکه محقق خوانساری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موردی مخالفت قطعیّه با علم اجمالی حرام باشد، تابع دلیل خارجی است چنانکه حرمت مخالفت در مثل ظهر و جمعه، به جهت وجود اجماع برآن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قولان، اقواهما،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واقع پاسخ به دومین سؤال است که گفته شد آیا موافقت احتمالیه یعنی انجام یک طرف کافی است و یا اینکه باید موافقت قطعیه حاصل شده و همه اطراف را بجا آوریم؟</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دو قول وجود دارد، که قول قوی‌تر وجوب تحصیل موافقت قطعیه است،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برآن است که همان‌طور که مخالفت قطعیّه حرام است، همچنین موافقت قطعیه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مخالفت قطعیّه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موافقت قطعیه واجب نیست، بلکه موافقت احتمالیّه نیز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اعظم در رابطه با دو قول مزبور چیست؟</w:t>
      </w:r>
    </w:p>
    <w:p>
      <w:pPr>
        <w:pStyle w:val="BookText"/>
        <w:rPr/>
      </w:pPr>
      <w:r>
        <w:rPr>
          <w:rFonts w:ascii="IRNazanin" w:hAnsi="IRNazanin" w:eastAsia="IRNazanin"/>
          <w:color w:val="111111"/>
          <w:sz w:val="28"/>
          <w:sz w:val="28"/>
          <w:szCs w:val="28"/>
          <w:rtl w:val="true"/>
          <w:lang w:bidi="fa-IR"/>
        </w:rPr>
        <w:t>قول اوّل را که موافقت قطعیّه با علم اجمالی را واجب می‌داند اقوی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لوجود المقتضی و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شیخ بر وجوب موافقت قطعیه و یا وجوب احتیاط است مبنی بر اینکه وقتی مقتضی برای احتیاط موجود است و مانع از آن مفقود، علّت تامّه بوده و سبب وجوب احتیاط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وجوب الامر المردّد ثابت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بر وجود مقتضی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اوامر مولی از قبیل 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روی ذات الصلاة بار شده چه مکلّف بدان عالم باشد و یا 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چه اجمالا علم به امر مولی داشته باشد و چه تفصیلا، در هر دو صورت امر از مولی صادر شده، و خطاب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خطابات شارع مخصوص عالمین به علم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فرض علم اجمالی هم مکلّف، مخاطب به واقع است، و راهی جهت امتثال آن وجود ندارد، جز احتیاط و جمع میان ظهر و جمعه و یا قصر و اتمام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موضوع الوجوب فی الاوامر مختصّا بالعالم بها؛ و الّا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اگر موضوع وجوب در اوامر الهیه مختصّ به عالم به آن باشد دور لازم می‌آید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وجود تکلیف متوقف می‌شود به علم، و وجود علم توقّف می‌شود بر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أمّا العقل؛ فلأنّ حکمه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جهة عجز الجاهل عن الإتیان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الجهل إلی فقد شرط من شروط وجود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استقلال للعقل بذلک، کما یشهد به جواز التکلیف بالمجمل فی الجملة، کما اعترف به غیر واحد ممّن قال بالبراءة فیما نحن فیه،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کونه غیر قابل لتوجّه التکلیف إلیه، فهو أشدّ منعا</w:t>
      </w:r>
      <w:r>
        <w:rPr>
          <w:rStyle w:val="FootnoteAnchor"/>
          <w:rtl w:val="true"/>
        </w:rPr>
        <w:footnoteReference w:id="12"/>
      </w:r>
      <w:r>
        <w:rPr>
          <w:rFonts w:ascii="IRNazanin" w:hAnsi="IRNazanin" w:eastAsia="IRNazanin"/>
          <w:color w:val="111111"/>
          <w:sz w:val="28"/>
          <w:sz w:val="28"/>
          <w:szCs w:val="28"/>
          <w:rtl w:val="true"/>
          <w:lang w:bidi="fa-IR"/>
        </w:rPr>
        <w:t>و إلّا لجاز إهمال المعلوم إجمالا رأسا بالمخالفة القطعیّة؛ فلا وجه لالتزام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لقبح عقاب الجاهل المقصّر علی ترک</w:t>
      </w:r>
      <w:r>
        <w:rPr>
          <w:rStyle w:val="FootnoteAnchor"/>
          <w:rtl w:val="true"/>
        </w:rPr>
        <w:footnoteReference w:id="13"/>
      </w:r>
      <w:r>
        <w:rPr>
          <w:rFonts w:ascii="IRNazanin" w:hAnsi="IRNazanin" w:eastAsia="IRNazanin"/>
          <w:color w:val="111111"/>
          <w:sz w:val="28"/>
          <w:sz w:val="28"/>
          <w:szCs w:val="28"/>
          <w:rtl w:val="true"/>
          <w:lang w:bidi="fa-IR"/>
        </w:rPr>
        <w:t>الواجبات الواقعیّة و فعل المحرّمات،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تکلیف الجاهل فی حال الجهل برفع الجهل و الإتیان بالواقع، نظیر تکلیف الجنب بالصلاة حال الجنابة، لا التکلیف</w:t>
      </w:r>
      <w:r>
        <w:rPr>
          <w:rStyle w:val="FootnoteAnchor"/>
          <w:rtl w:val="true"/>
        </w:rPr>
        <w:footnoteReference w:id="14"/>
      </w:r>
      <w:r>
        <w:rPr>
          <w:rFonts w:ascii="IRNazanin" w:hAnsi="IRNazanin" w:eastAsia="IRNazanin"/>
          <w:color w:val="111111"/>
          <w:sz w:val="28"/>
          <w:sz w:val="28"/>
          <w:szCs w:val="28"/>
          <w:rtl w:val="true"/>
          <w:lang w:bidi="fa-IR"/>
        </w:rPr>
        <w:t>بإتیانه مع وصف الجهل؛ فلا تنافی بین کون الجهل مانعا و بین التکلیف فی حاله، و إنّما الکلام فی تکلیف الجاهل مع وصف الجهل؛ لأنّ المفروض فیما نحن فیه عجزه عن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برجوعها حینئذ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کون عدم الجهل من شروط وجود المأمور به نظیر الجنابة، و قد تقدّم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فلیس فیه ما یدلّ علی العذر؛ لأنّ أدلّة البراءة غیر جاریة فی المقام؛ لاستلزام إجرائها جواز المخالفة القطعیّة، و الکلام بعد فرض حرمتها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بعض الأخبار ما یدلّ علی وجوب الاحتیاط،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جزاء 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مثل هذا و لم تدروا، فعلیکم بالاحتیاط حتی تسألوا عنه فتعلموا و غیرها</w:t>
      </w:r>
      <w:r>
        <w:rPr>
          <w:rFonts w:eastAsia="IRNazanin" w:cs="IRNazanin"/>
          <w:color w:val="111111"/>
          <w:sz w:val="28"/>
          <w:szCs w:val="28"/>
          <w:rtl w:val="true"/>
          <w:lang w:bidi="fa-IR"/>
        </w:rPr>
        <w:t>.</w:t>
      </w:r>
      <w:r>
        <w:rPr>
          <w:rStyle w:val="FootnoteAnchor"/>
          <w:rtl w:val="true"/>
        </w:rPr>
        <w:footnoteReference w:id="15"/>
      </w:r>
      <w:bookmarkStart w:id="37" w:name="pg12646_166254"/>
    </w:p>
    <w:p>
      <w:pPr>
        <w:pStyle w:val="BookText"/>
        <w:rPr/>
      </w:pPr>
      <w:bookmarkEnd w:id="37"/>
      <w:r>
        <w:rPr>
          <w:rFonts w:ascii="IRNazanin" w:hAnsi="IRNazanin" w:eastAsia="IRNazanin"/>
          <w:color w:val="111111"/>
          <w:sz w:val="28"/>
          <w:sz w:val="28"/>
          <w:szCs w:val="28"/>
          <w:rtl w:val="true"/>
          <w:lang w:bidi="fa-IR"/>
        </w:rPr>
        <w:t>ترجمه</w:t>
      </w:r>
    </w:p>
    <w:p>
      <w:pPr>
        <w:pStyle w:val="Heading6"/>
        <w:numPr>
          <w:ilvl w:val="5"/>
          <w:numId w:val="1"/>
        </w:numPr>
        <w:rPr/>
      </w:pPr>
      <w:bookmarkStart w:id="38" w:name="__RefHeading___Toc377732_222507752"/>
      <w:bookmarkStart w:id="39" w:name="_Toc16"/>
      <w:bookmarkEnd w:id="38"/>
      <w:r>
        <w:rPr>
          <w:rtl w:val="true"/>
        </w:rPr>
        <w:t>(</w:t>
      </w:r>
      <w:r>
        <w:rPr>
          <w:rtl w:val="true"/>
        </w:rPr>
        <w:t>چرا عقل مانع از احتیاط نیست؟</w:t>
      </w:r>
      <w:r>
        <w:rPr>
          <w:rtl w:val="true"/>
        </w:rPr>
        <w:t>)</w:t>
      </w:r>
      <w:bookmarkEnd w:id="39"/>
    </w:p>
    <w:p>
      <w:pPr>
        <w:pStyle w:val="BookText"/>
        <w:rPr/>
      </w:pPr>
      <w:r>
        <w:rPr>
          <w:rFonts w:ascii="IRNazanin" w:hAnsi="IRNazanin" w:eastAsia="IRNazanin"/>
          <w:color w:val="111111"/>
          <w:sz w:val="28"/>
          <w:sz w:val="28"/>
          <w:szCs w:val="28"/>
          <w:rtl w:val="true"/>
          <w:lang w:bidi="fa-IR"/>
        </w:rPr>
        <w:t xml:space="preserve">زیرا حکم عقل به 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جهت عجز و ناتوانی جاهل از انجام واقع باشد، تا آنجا که این جهل تفصیلی بازگشت کند به فقدان شرطی از شرائط وجود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عدم علم تفصیلی در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استقلالی برای عقل در صدور چنین حکمی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عقل نمی‌گوید که این مکلّفی که علم تفصیلی ندارد، قادر به انجام مکلّف 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گواهی می‌دهد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نبودن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جواز تکلیف به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حافظوا صلاة الوسطی، که خطابی مجمل است لکن مکلّف را غیر قادر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کسانی که در ما نحن فیه قائل به برائت شده‌اند، اقرار کرده‌اند به اینکه تکلیف به مجمل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زودی بحث از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 بودن جاهل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باشد که او قابل نیست که تکلیف متوجّه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صبی و مجنون قابل خطاب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شدیدا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جهل مانع تکلیف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انجام ندادن معلوم بالاجمال بطور کلّی، به واسطه مخالفت قطعیّه جایز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جاهل است، جاهل تکلیف ندارد، در نتیجه نه ظهر بر او واجب است و نه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وجهی برای التزام به حرمت مخالفت قطعیّه وجود نخواهد داشت و عقاب جاهل مقصّر به سبب ترک واجبات واقعیّه و انجام محرّمات، قبیح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شما خود جاهل مقصّر را کالعامد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جهل، عقلا مانع از احتیاط نمی‌شود</w:t>
      </w:r>
      <w:r>
        <w:rPr>
          <w:rFonts w:eastAsia="IRNazanin" w:cs="IRNazanin"/>
          <w:color w:val="111111"/>
          <w:sz w:val="28"/>
          <w:szCs w:val="28"/>
          <w:rtl w:val="true"/>
          <w:lang w:bidi="fa-IR"/>
        </w:rPr>
        <w:t>.</w:t>
      </w:r>
    </w:p>
    <w:p>
      <w:pPr>
        <w:pStyle w:val="Heading6"/>
        <w:numPr>
          <w:ilvl w:val="5"/>
          <w:numId w:val="1"/>
        </w:numPr>
        <w:rPr/>
      </w:pPr>
      <w:bookmarkStart w:id="40" w:name="__RefHeading___Toc377734_222507752"/>
      <w:bookmarkStart w:id="41" w:name="_Toc17"/>
      <w:bookmarkEnd w:id="40"/>
      <w:r>
        <w:rPr>
          <w:rtl w:val="true"/>
        </w:rPr>
        <w:t>(</w:t>
      </w:r>
      <w:r>
        <w:rPr>
          <w:rtl w:val="true"/>
        </w:rPr>
        <w:t>تقریر و بررسی یک اشکال</w:t>
      </w:r>
      <w:r>
        <w:rPr>
          <w:rtl w:val="true"/>
        </w:rPr>
        <w:t>)</w:t>
      </w:r>
      <w:bookmarkEnd w:id="41"/>
    </w:p>
    <w:p>
      <w:pPr>
        <w:pStyle w:val="BookText"/>
        <w:rPr/>
      </w:pPr>
      <w:r>
        <w:rPr>
          <w:rFonts w:ascii="IRNazanin" w:hAnsi="IRNazanin" w:eastAsia="IRNazanin"/>
          <w:color w:val="111111"/>
          <w:sz w:val="28"/>
          <w:sz w:val="28"/>
          <w:szCs w:val="28"/>
          <w:rtl w:val="true"/>
          <w:lang w:bidi="fa-IR"/>
        </w:rPr>
        <w:t xml:space="preserve">مدّعای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مرادشان تکلیف جاهل است، در رفع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تکلیف جنب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حال جنابت، و نه تکلیف به انجام آن با وصف جاهلیّت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نیست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جهل مکلّف به تکلیف است، و حال آنکه سخن ما در مکلّف بودن جاهل با وصف جهل</w:t>
      </w:r>
      <w:bookmarkStart w:id="42" w:name="pg12646_166255"/>
    </w:p>
    <w:p>
      <w:pPr>
        <w:pStyle w:val="BookText"/>
        <w:rPr/>
      </w:pPr>
      <w:bookmarkEnd w:id="42"/>
      <w:r>
        <w:rPr>
          <w:rFonts w:ascii="IRNazanin" w:hAnsi="IRNazanin" w:eastAsia="IRNazanin"/>
          <w:color w:val="111111"/>
          <w:sz w:val="28"/>
          <w:sz w:val="28"/>
          <w:szCs w:val="28"/>
          <w:rtl w:val="true"/>
          <w:lang w:bidi="fa-IR"/>
        </w:rPr>
        <w:t xml:space="preserve">است؛ چرا که فرض مسئله در ما نحن فیه ناتوانی او از تحصیل علم تفصیلی به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واجب است یا اتمام؟ و لذا می‌شود جاهل و معذور</w:t>
      </w:r>
      <w:r>
        <w:rPr>
          <w:rFonts w:eastAsia="IRNazanin" w:cs="IRNazanin"/>
          <w:color w:val="111111"/>
          <w:sz w:val="28"/>
          <w:szCs w:val="28"/>
          <w:rtl w:val="true"/>
          <w:lang w:bidi="fa-IR"/>
        </w:rPr>
        <w:t>)</w:t>
      </w:r>
    </w:p>
    <w:p>
      <w:pPr>
        <w:pStyle w:val="Heading6"/>
        <w:numPr>
          <w:ilvl w:val="5"/>
          <w:numId w:val="1"/>
        </w:numPr>
        <w:rPr/>
      </w:pPr>
      <w:bookmarkStart w:id="43" w:name="__RefHeading___Toc377736_222507752"/>
      <w:bookmarkStart w:id="44" w:name="_Toc18"/>
      <w:bookmarkEnd w:id="43"/>
      <w:r>
        <w:rPr>
          <w:rtl w:val="true"/>
        </w:rPr>
        <w:t>(</w:t>
      </w:r>
      <w:r>
        <w:rPr>
          <w:rtl w:val="true"/>
        </w:rPr>
        <w:t>پاسخ شیخ به اشکال فوق</w:t>
      </w:r>
      <w:r>
        <w:rPr>
          <w:rtl w:val="true"/>
        </w:rPr>
        <w:t>)</w:t>
      </w:r>
      <w:bookmarkEnd w:id="44"/>
    </w:p>
    <w:p>
      <w:pPr>
        <w:pStyle w:val="BookText"/>
        <w:rPr/>
      </w:pPr>
      <w:r>
        <w:rPr>
          <w:rFonts w:ascii="IRNazanin" w:hAnsi="IRNazanin" w:eastAsia="IRNazanin"/>
          <w:color w:val="111111"/>
          <w:sz w:val="28"/>
          <w:sz w:val="28"/>
          <w:szCs w:val="28"/>
          <w:rtl w:val="true"/>
          <w:lang w:bidi="fa-IR"/>
        </w:rPr>
        <w:t xml:space="preserve">دفع می‌شود به سبب بازگشتن به آن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تفصیلی از شروط وجود مأمور به است، چنانکه عدم جنابت شرط مکلّف به است، به تحقیق بطلان آن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علم تفصیلی نه شرط مکلّف به است و نه شرط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وجوب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شرع مقدّس چیزی وجود ندارد که دلالت کند بر عذر مکلّف؛ زیرا ادلّه برائت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مورد شک بدوی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برائت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اجرای آن در جواز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پس از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مخالفت قطعیّه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موافقت قطعیه باشد</w:t>
      </w:r>
      <w:r>
        <w:rPr>
          <w:rFonts w:eastAsia="IRNazanin" w:cs="IRNazanin"/>
          <w:color w:val="111111"/>
          <w:sz w:val="28"/>
          <w:szCs w:val="28"/>
          <w:rtl w:val="true"/>
          <w:lang w:bidi="fa-IR"/>
        </w:rPr>
        <w:t>).</w:t>
      </w:r>
    </w:p>
    <w:p>
      <w:pPr>
        <w:pStyle w:val="Heading6"/>
        <w:numPr>
          <w:ilvl w:val="5"/>
          <w:numId w:val="1"/>
        </w:numPr>
        <w:rPr/>
      </w:pPr>
      <w:bookmarkStart w:id="45" w:name="__RefHeading___Toc377738_222507752"/>
      <w:bookmarkStart w:id="46" w:name="_Toc19"/>
      <w:bookmarkEnd w:id="45"/>
      <w:r>
        <w:rPr>
          <w:rtl w:val="true"/>
        </w:rPr>
        <w:t>(</w:t>
      </w:r>
      <w:r>
        <w:rPr>
          <w:rtl w:val="true"/>
        </w:rPr>
        <w:t>دلالت برخی اخبار بر وجوب احتیاط در این مسئله</w:t>
      </w:r>
      <w:r>
        <w:rPr>
          <w:rtl w:val="true"/>
        </w:rPr>
        <w:t>)</w:t>
      </w:r>
      <w:bookmarkEnd w:id="46"/>
    </w:p>
    <w:p>
      <w:pPr>
        <w:pStyle w:val="BookText"/>
        <w:rPr/>
      </w:pPr>
      <w:r>
        <w:rPr>
          <w:rFonts w:ascii="IRNazanin" w:hAnsi="IRNazanin" w:eastAsia="IRNazanin"/>
          <w:color w:val="111111"/>
          <w:sz w:val="28"/>
          <w:sz w:val="28"/>
          <w:szCs w:val="28"/>
          <w:rtl w:val="true"/>
          <w:lang w:bidi="fa-IR"/>
        </w:rPr>
        <w:t xml:space="preserve">بلکه در برخی از اخبار، ادلّه‌ای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وجوب احتیاط مثل صحیحه عبد الرحمن در جزاء صید؛ که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برخورد کردید با مثل چنین مسأله‌ای و حکم آن را ندانستید، بر شما واجب است، احتیاط، تا اینکه درباره آن سؤال کرده و بدانید و غیر این مسائل </w:t>
      </w:r>
      <w:r>
        <w:rPr>
          <w:rFonts w:eastAsia="IRNazanin" w:cs="IRNazanin"/>
          <w:color w:val="111111"/>
          <w:sz w:val="28"/>
          <w:szCs w:val="28"/>
          <w:rtl w:val="true"/>
          <w:lang w:bidi="fa-IR"/>
        </w:rPr>
        <w:t>...</w:t>
      </w:r>
    </w:p>
    <w:p>
      <w:pPr>
        <w:pStyle w:val="Heading6"/>
        <w:numPr>
          <w:ilvl w:val="5"/>
          <w:numId w:val="1"/>
        </w:numPr>
        <w:rPr/>
      </w:pPr>
      <w:bookmarkStart w:id="47" w:name="__RefHeading___Toc377740_222507752"/>
      <w:bookmarkStart w:id="48" w:name="_Toc20"/>
      <w:bookmarkEnd w:id="47"/>
      <w:r>
        <w:rPr>
          <w:rtl w:val="true"/>
        </w:rPr>
        <w:t>تشریح المسائل</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المتصوّر منه لیس الّا الجهل التفصیلیّ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است بر اینکه جهل تفصیلی یعنی نبود علم تفصیلی مانع از وجوب احتیاط نمی‌باشد، چرا؟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یگانه مانعی که عقلا متصوّر است و امکان دارد کسی بگوید که این امر متصوّر مانع از تأثیر مقتضی است، جهل تفصیلی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نمی‌داند شارع فرموده است؛ صلّ الظهر یا صلّ الجمعة</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تفصیلی و یا عدم علم تفصیلی، نه عقلا مانع از وجوب احتیاط است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تفصیلی عقلا مانع از وجوب احتیاط نمی‌باشد؟</w:t>
      </w:r>
    </w:p>
    <w:p>
      <w:pPr>
        <w:pStyle w:val="BookText"/>
        <w:rPr/>
      </w:pPr>
      <w:r>
        <w:rPr>
          <w:rFonts w:ascii="IRNazanin" w:hAnsi="IRNazanin" w:eastAsia="IRNazanin"/>
          <w:color w:val="111111"/>
          <w:sz w:val="28"/>
          <w:sz w:val="28"/>
          <w:szCs w:val="28"/>
          <w:rtl w:val="true"/>
          <w:lang w:bidi="fa-IR"/>
        </w:rPr>
        <w:t>زیرا مانع بودن آن دو راه دارد که هر دو راه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تفصیلی شرط مکلّف به باشد، چنانکه طهارت شرط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تفصیلی، تحقّق مکلّف به در خارج غیر ممکن باشد، چنانکه بدون طهارت، تحقّق نماز در خارج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بدانیم که علم تفصیلی شرط مکلّف به نیست، زیرا مکلّف بدون علم تفصیلی و از طریق احتیاط، قادر به تحقّق مکلّف به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نمی‌دانی که در روز جمعه، ظهر واجب است یا جمعه، و لکن احتیاط کرده هم ظهر را انجام می‌دهی، هم جمعه را، خواهی نخواهی، واقع در خارج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بیشتر افرادی که در مسأله فقدان نص در اینجا برائتی شده‌اند، در مسئله دوّم یعنی اجمال نصّ، احتیاطی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آنجا که ما وجوب را اجمالا می‌دانیم، لکن واجب را بخاطر اجمال نصّ تفصیلا نمی‌شناسیم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کنید و هر دو طرف شبهه را اتیان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مولی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صلاة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صلاة الوسطی، مجمل است و ما نمی‌دانیم که ظهر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احتیاط کرده هم ظهر را بخوانید، هم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حضرات می‌پرسیم چرا در اینجا که نصّ مجمل است، نمی‌گوئید علم تفصیلی شرط مکلّف به می‌باشد، و در فقدان نصّ آن را شرط می‌دانید؟</w:t>
      </w:r>
    </w:p>
    <w:p>
      <w:pPr>
        <w:pStyle w:val="BookText"/>
        <w:rPr/>
      </w:pPr>
      <w:r>
        <w:rPr>
          <w:rFonts w:ascii="IRNazanin" w:hAnsi="IRNazanin" w:eastAsia="IRNazanin"/>
          <w:color w:val="111111"/>
          <w:sz w:val="28"/>
          <w:sz w:val="28"/>
          <w:szCs w:val="28"/>
          <w:rtl w:val="true"/>
          <w:lang w:bidi="fa-IR"/>
        </w:rPr>
        <w:t>به اعتقاد شیخ چه در فقدان نص و چه در اجمال نصّ، علم تفصیلی شرط مکلّف به نمی‌باشد و مکلّف می‌تواند با عمل به احتیاط، هم ظهر را بخواند، هم جمعه 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ادّعا کرد که جهل تفصیلی مانع از وجوب احتیاط است و علم تفصیلی شرط تحقّق مکلّف به در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اینکه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تفصیلی شرط تکلیف است، یعنی احکام واقعیّه مقیّد به علم‌اند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می‌خواسته نماز را برای مکلفین واجب کند، برای مکلّف عالم به علم تفصیلی واجب کرده است و نه برای کسی که علم تفصیلی به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استطاعت که شرط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استطاعت شرط تکلیف است، علم تفصیلی هم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جهت که یک مکلّف علم تفصیلی ندارد، تکلیف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علم تفصیلی یک مانع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شما به مطلب فوق چیست؟</w:t>
      </w:r>
    </w:p>
    <w:p>
      <w:pPr>
        <w:pStyle w:val="BookText"/>
        <w:rPr/>
      </w:pPr>
      <w:r>
        <w:rPr>
          <w:rFonts w:ascii="IRNazanin" w:hAnsi="IRNazanin" w:eastAsia="IRNazanin"/>
          <w:color w:val="111111"/>
          <w:sz w:val="28"/>
          <w:sz w:val="28"/>
          <w:szCs w:val="28"/>
          <w:rtl w:val="true"/>
          <w:lang w:bidi="fa-IR"/>
        </w:rPr>
        <w:t>اینست که اگر علم تفصیلی شرط تکلیف باشد، باید مخالفت قطعیّه هم جایز بوده و مکلّف نه ظهر را بخواند و نه جمعه را، چرا که تکلیف ندارد، و حال آنکه ثابت شد که مخالفت قطعیّه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شرط تکلیف باشد، مکلّفی که احکام را نمی‌داند، مطلقا مجاز به مخالفت بوده و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جاهل، یا قاصر است که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مقصّر است که معذور نبوده و معاقب است چون که تفحّص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عدم وجوب حجّ، میان قاصری که تلاش کرده و مستطیع نشده با مقصّری که تنبلی کرده و مستطیع نشده فرقی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حج بر هیچ‌یک واجب نمی‌باشد، هرچند میان قاصر و مقصّر تفاوت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همان‌طور که در عدم وجوب حج میان قاصر و مقصّر فرقی نمی‌گذارید، در عدم وجوب تکلیف هم میان قاصر و مقصّر فرق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تکالیف برای همه جعل شده است، چه عالم، چه جاهل، منتهی جاهل قاصر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جاهل مقصّر است که کالعامد است و نه جاهل قاصر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تقریر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نمی‌توان گفت چون این مکلّف تکلیف را تفصیلا نمی‌داند، پس تکلیفی ندارد، بلکه</w:t>
      </w:r>
    </w:p>
    <w:p>
      <w:pPr>
        <w:pStyle w:val="BookText"/>
        <w:rPr/>
      </w:pPr>
      <w:r>
        <w:rPr>
          <w:rFonts w:ascii="IRNazanin" w:hAnsi="IRNazanin" w:eastAsia="IRNazanin"/>
          <w:color w:val="111111"/>
          <w:sz w:val="28"/>
          <w:sz w:val="28"/>
          <w:szCs w:val="28"/>
          <w:rtl w:val="true"/>
          <w:lang w:bidi="fa-IR"/>
        </w:rPr>
        <w:t>چه بداند یا نداند مکلّف به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علم تفصیلی، شرط تکلیف نمی‌باشد، و راه امتثال اینست که احتیاط کرده، هم ظهر را بخواند، هم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عقلا مانع از احتیاط نیست، چون که نه شرط تکلیف است و نه شرط مکلّف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مراد هم تکلیف الجاهل فی حال الجهل برفع الجهل و الاتیان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مستشکل مدّعی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تفصیلی مانعیّت دارد، علم تفصیلی هم شرط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عالم به علم اجمالی و جاهل به جهل تفصیلی با جاهل مقصّر از جانب شما، قیاسی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فتوای مشهور به معاقب بودن جاهل مقصّر، بخاطر تکالیف واقعیّه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بخاطر ترک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جاهل به تکلیف، باید برود و نسبت به تکالیف عالم بشود، آنگاه که عالم شد، به واقعیات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الجاهل بخاطر ترک تحصیل تکلیف است و نه بخاطر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مکلّف به احکام واقعیّه است، لکن در حال جهالت و نه به وصف جهالت چرا که میان این دو مطلب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مکلّف بالصلاة فی حال الجهل، لا بوصف 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مستشکل از تکلیف در حال جهل چیست؟</w:t>
      </w:r>
    </w:p>
    <w:p>
      <w:pPr>
        <w:pStyle w:val="BookText"/>
        <w:rPr/>
      </w:pPr>
      <w:r>
        <w:rPr>
          <w:rFonts w:ascii="IRNazanin" w:hAnsi="IRNazanin" w:eastAsia="IRNazanin"/>
          <w:color w:val="111111"/>
          <w:sz w:val="28"/>
          <w:sz w:val="28"/>
          <w:szCs w:val="28"/>
          <w:rtl w:val="true"/>
          <w:lang w:bidi="fa-IR"/>
        </w:rPr>
        <w:t>اینست که مکلف در حال جهل ابتدا مکلّف است اقدام به تحصیل علم کند و سپس مکلّف به اتیان واقعیات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مکلّفی که در حال جنابت است، مکلّف به نماز است لکن پس از اینکه باید اقدام به غسل نماید و تحصیل طهارت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مرادش از مکلف بودن به واقع به وصف جهل چیست؟</w:t>
      </w:r>
    </w:p>
    <w:p>
      <w:pPr>
        <w:pStyle w:val="BookText"/>
        <w:rPr/>
      </w:pPr>
      <w:r>
        <w:rPr>
          <w:rFonts w:ascii="IRNazanin" w:hAnsi="IRNazanin" w:eastAsia="IRNazanin"/>
          <w:color w:val="111111"/>
          <w:sz w:val="28"/>
          <w:sz w:val="28"/>
          <w:szCs w:val="28"/>
          <w:rtl w:val="true"/>
          <w:lang w:bidi="fa-IR"/>
        </w:rPr>
        <w:t>اینست که جاهل به قید جاهل بودن به واقع، مکلّف به واقع باشد، که امری محال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آن جهت که جاهل به نماز است، مکلّف به نماز نیست بلکه علم تفصیلی شرط تکلیف است، و بدون آن تکلیفی نداری چرا که عاجز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شخص جنب مکلّف به نماز است لکن در حال جنابت و نه بوصف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برود غسل کند و سپس واقع را اتیان کند، و الّا بوصف جنابت، عاجز از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بخاطر کاری که مقدور اوست یعنی ترک یادگیری عقاب می‌شود و نه بخاطر ترک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شرط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مکلف جاهل است، تکلیفی ندارد، قاصرا او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که بعد الفحص، از دست‌یابی به احکام و تکالیف مأیوس شده تکلیفی ندارد، نه ظهر و نه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مکلّف است که ابتدا جهلش را برطرف کند و سپس عمل به واقع</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نه بر واقعیّات عقاب می‌شود و نه بر ترک تحصیل علم، چون که هیچ‌یک مقدور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مکلّف جاهل به جهل تفصیلی است، فرض اینست که از علم به واقع عاجز است، مع‌ذلک اگر مکلّف باشد معنایش اینست که جاهل به وصف جاهل بودن مکلّف باشد و این حرفی باطل و قیاسی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مدفوعة برجوعها حینئذ الی ما تقدم من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اعظم است به مدّعای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دوباره برگشتید به سخنانی که در مقام اوّل بحث داشتید و آدم جاهل را تشبیه کردید به آدم جنب، و حال آنکه ما از مقام اوّل فارق شده و بحثمان در رابطه با موافقت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در آنجا گفتید که علم تفصیلی شرط الوجود و جهل تفصیلی مانع از ایجاد و جاهل بالتفصیل هم عاجز از انجام است، که این مدّعا در آنجا ابطال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مانع عقلی نیست، نه از جهت شرطیّت علم تفصیلی در مکلف به و نه از جهت شرطیت آن در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فیه ما یدلّ علی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از نظر شرعی نیز دلیلی که دلالت کند بر مانع بودن جهل تفصیلی وجود ندارد، زیرا</w:t>
      </w:r>
    </w:p>
    <w:p>
      <w:pPr>
        <w:pStyle w:val="BookText"/>
        <w:rPr/>
      </w:pPr>
      <w:r>
        <w:rPr>
          <w:rFonts w:ascii="IRNazanin" w:hAnsi="IRNazanin" w:eastAsia="IRNazanin"/>
          <w:color w:val="111111"/>
          <w:sz w:val="28"/>
          <w:sz w:val="28"/>
          <w:szCs w:val="28"/>
          <w:rtl w:val="true"/>
          <w:lang w:bidi="fa-IR"/>
        </w:rPr>
        <w:t>تنها دلیلی که شاید کسی تصوّر کند که آن مانع است، ادلّه برائت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ادلّه برائت، در باب علم اجمالی جاری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مغیّا به غایت علم‌اند که اعم است از علم اجمالی و تفصیلی و لذا با وجود علم محلّی برای اجراء در اینجا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از اخبار و ادلّه برائت استفاده کنیم از سه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در واحد معیّن مثلا خصوص نماز جمعه اصل برائت جاری کنیم که می‌شود ترجیح بلا مرجّح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در واحد مخیّر آن را جاری کنیم که در اینجا از اخبار برائت استفاده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در هریک از دو طرف شبهه جاری کنیم که مستلزم جواز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در این بحثها جاری نمی‌شود، چرا که این بحثها پس از فرض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دلیلی نقلی بر منع احتیاط نرسیده است بلکه دلیل نقلی بر وجوب موافقت قطعیّه و احتیاط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صحیحه عبد الرحمن بن حجاج است که مورد آن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مورد اقلّ و اکثر، احتیاط واجب باشد، در شبهه وجوبیّه فقدان نصّ بطریق اولی، واجب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مانعی در کار نیست، فیؤثّر المقتضی اثره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هذا و لم تدروا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بالاحتیاط حتّی تسألوا عنه فتعلموا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الشارع لترک أحد المحتملین و الاکتفاء بالآخر یکشف عن عدم کون العلم الإجمالیّ علّة تامّة لوجوب الإطاعة</w:t>
      </w:r>
      <w:r>
        <w:rPr>
          <w:rStyle w:val="FootnoteAnchor"/>
          <w:rtl w:val="true"/>
        </w:rPr>
        <w:footnoteReference w:id="17"/>
      </w:r>
      <w:r>
        <w:rPr>
          <w:rFonts w:ascii="IRNazanin" w:hAnsi="IRNazanin" w:eastAsia="IRNazanin"/>
          <w:color w:val="111111"/>
          <w:sz w:val="28"/>
          <w:sz w:val="28"/>
          <w:szCs w:val="28"/>
          <w:rtl w:val="true"/>
          <w:lang w:bidi="fa-IR"/>
        </w:rPr>
        <w:t>، کما أنّ عدم تجویز الشارع للمخالفة مع العلم التفصیلیّ دلیل علی کون العلم التفصیلیّ علّة تامّة لوجوب الإطاعة، و حینئذ فلا ملازمة بین العلم الإجمالیّ و وجوب الإطاعة، فیحتاج إثبات الوجوب إلی دلیل آخر غیر العلم الإجمالیّ، و حیث کان مفقودا فأصل البراءة یقتضی عدم وجوب الجمع و قبح العقاب علی ترکه؛ لعدم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ترک الکلّ معصیة عند العقلاء حکم بحرمتها</w:t>
      </w:r>
      <w:r>
        <w:rPr>
          <w:rStyle w:val="FootnoteAnchor"/>
          <w:rtl w:val="true"/>
        </w:rPr>
        <w:footnoteReference w:id="18"/>
      </w:r>
      <w:r>
        <w:rPr>
          <w:rFonts w:ascii="IRNazanin" w:hAnsi="IRNazanin" w:eastAsia="IRNazanin"/>
          <w:color w:val="111111"/>
          <w:sz w:val="28"/>
          <w:sz w:val="28"/>
          <w:szCs w:val="28"/>
          <w:rtl w:val="true"/>
          <w:lang w:bidi="fa-IR"/>
        </w:rPr>
        <w:t>، و لا تدلّ حرمة المخالفة القطعیّة علی وجوب الموافقة القطعیّة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کالتفصیلیّ علّة تامّة لتنجّز التکلیف بالمعلوم، إلّا أنّ المعلوم إجمالا یصلح لأن یجعل أحد محتملیه بدلا عنه فی الظاهر، فکلّ مورد حکم الشارع بکفایة أحد المحتملین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تعیینا کحکمه بالأخذ</w:t>
      </w:r>
      <w:r>
        <w:rPr>
          <w:rStyle w:val="FootnoteAnchor"/>
          <w:rtl w:val="true"/>
        </w:rPr>
        <w:footnoteReference w:id="19"/>
      </w:r>
      <w:r>
        <w:rPr>
          <w:rFonts w:ascii="IRNazanin" w:hAnsi="IRNazanin" w:eastAsia="IRNazanin"/>
          <w:color w:val="111111"/>
          <w:sz w:val="28"/>
          <w:sz w:val="28"/>
          <w:szCs w:val="28"/>
          <w:rtl w:val="true"/>
          <w:lang w:bidi="fa-IR"/>
        </w:rPr>
        <w:t>بالاحتمال المطابق للحالة السابقة، و إمّا تخییرا کما فی موارد التغییر بین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الاکتفاء عن الواقع بذلک المحتمل، لا الترخیص لترک الواقع بلا بدل فی الجملة؛ فإنّ الواقع إذا علم به</w:t>
      </w:r>
      <w:r>
        <w:rPr>
          <w:rStyle w:val="FootnoteAnchor"/>
          <w:rtl w:val="true"/>
        </w:rPr>
        <w:footnoteReference w:id="20"/>
      </w:r>
      <w:r>
        <w:rPr>
          <w:rFonts w:ascii="IRNazanin" w:hAnsi="IRNazanin" w:eastAsia="IRNazanin"/>
          <w:color w:val="111111"/>
          <w:sz w:val="28"/>
          <w:sz w:val="28"/>
          <w:szCs w:val="28"/>
          <w:rtl w:val="true"/>
          <w:lang w:bidi="fa-IR"/>
        </w:rPr>
        <w:t>و علم إرادة المولی بشی‌ء و صدور الخطاب عنه إلی العبید و إن لم یصل إلیهم، لم یکن بدّ عن موافقته إمّا حقیقة بالاحتیاط، و إمّا حکما بفعل ما جعله الشارع بدلا عنه، و قد تقدّمت الإشارة إلی ذلک فی الشبهة المحصورة</w:t>
      </w:r>
      <w:r>
        <w:rPr>
          <w:rFonts w:eastAsia="IRNazanin" w:cs="IRNazanin"/>
          <w:color w:val="111111"/>
          <w:sz w:val="28"/>
          <w:szCs w:val="28"/>
          <w:rtl w:val="true"/>
          <w:lang w:bidi="fa-IR"/>
        </w:rPr>
        <w:t>.</w:t>
      </w:r>
      <w:bookmarkStart w:id="49" w:name="pg12646_166262"/>
    </w:p>
    <w:p>
      <w:pPr>
        <w:pStyle w:val="BookText"/>
        <w:rPr/>
      </w:pPr>
      <w:bookmarkEnd w:id="49"/>
      <w:r>
        <w:rPr>
          <w:rFonts w:ascii="IRNazanin" w:hAnsi="IRNazanin" w:eastAsia="IRNazanin"/>
          <w:color w:val="111111"/>
          <w:sz w:val="28"/>
          <w:sz w:val="28"/>
          <w:szCs w:val="28"/>
          <w:rtl w:val="true"/>
          <w:lang w:bidi="fa-IR"/>
        </w:rPr>
        <w:t>ترجمه</w:t>
      </w:r>
    </w:p>
    <w:p>
      <w:pPr>
        <w:pStyle w:val="Heading6"/>
        <w:numPr>
          <w:ilvl w:val="5"/>
          <w:numId w:val="1"/>
        </w:numPr>
        <w:rPr/>
      </w:pPr>
      <w:bookmarkStart w:id="50" w:name="__RefHeading___Toc377742_222507752"/>
      <w:bookmarkStart w:id="51" w:name="_Toc21"/>
      <w:bookmarkEnd w:id="50"/>
      <w:r>
        <w:rPr>
          <w:rtl w:val="true"/>
        </w:rPr>
        <w:t>(</w:t>
      </w:r>
      <w:r>
        <w:rPr>
          <w:rtl w:val="true"/>
        </w:rPr>
        <w:t>ادلّه کسانی که موافقت احتمالیه را کافی می‌دانند</w:t>
      </w:r>
      <w:r>
        <w:rPr>
          <w:rtl w:val="true"/>
        </w:rPr>
        <w:t>)</w:t>
      </w:r>
      <w:bookmarkEnd w:id="51"/>
    </w:p>
    <w:p>
      <w:pPr>
        <w:pStyle w:val="BookText"/>
        <w:rPr/>
      </w:pPr>
      <w:r>
        <w:rPr>
          <w:rFonts w:ascii="IRNazanin" w:hAnsi="IRNazanin" w:eastAsia="IRNazanin"/>
          <w:color w:val="111111"/>
          <w:sz w:val="28"/>
          <w:sz w:val="28"/>
          <w:szCs w:val="28"/>
          <w:rtl w:val="true"/>
          <w:lang w:bidi="fa-IR"/>
        </w:rPr>
        <w:t>اگر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شارع بر ترک یکی از دو محتمل و قناعت کردن به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تخییر میان مجتهدین و یا استصحاب قصر یا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برمی‌دارد از اینکه علم اجمالی علّت تامّه برای وجوب اطاعت نمی‌باشد، همان‌طور که اجازه ندادن شارع به مخالفت با علم تفصیلی دلیل است بر اینکه علم تفصیلی علّت تامه برای وجوب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علم اجمالی و وجوب اطاعت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وجوب احتیاط نیازمند به دلیل دیگری است غیر از علم اجمالی،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است، پس اصل برائت اقتضاء می‌کند عدم وجوب انجام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قبح عقاب به واسطه ترک یک طرف، به دلیل عدم بیان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هر دو را بجا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چون ترک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العقلاء معصیت است، حکم می‌شود به حرمت آن، و حرام بودن مخالفت قطعیّه دلالت نمی‌کند بر وجوب موافقت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دیگر</w:t>
      </w:r>
      <w:r>
        <w:rPr>
          <w:rFonts w:eastAsia="IRNazanin" w:cs="IRNazanin"/>
          <w:color w:val="111111"/>
          <w:sz w:val="28"/>
          <w:szCs w:val="28"/>
          <w:rtl w:val="true"/>
          <w:lang w:bidi="fa-IR"/>
        </w:rPr>
        <w:t>).</w:t>
      </w:r>
    </w:p>
    <w:p>
      <w:pPr>
        <w:pStyle w:val="Heading6"/>
        <w:numPr>
          <w:ilvl w:val="5"/>
          <w:numId w:val="1"/>
        </w:numPr>
        <w:rPr/>
      </w:pPr>
      <w:bookmarkStart w:id="52" w:name="__RefHeading___Toc377744_222507752"/>
      <w:bookmarkStart w:id="53" w:name="_Toc22"/>
      <w:bookmarkEnd w:id="52"/>
      <w:r>
        <w:rPr>
          <w:rtl w:val="true"/>
        </w:rPr>
        <w:t>(</w:t>
      </w:r>
      <w:r>
        <w:rPr>
          <w:rtl w:val="true"/>
        </w:rPr>
        <w:t>پاسخ شیخ به اشکال فوق</w:t>
      </w:r>
      <w:r>
        <w:rPr>
          <w:rtl w:val="true"/>
        </w:rPr>
        <w:t>)</w:t>
      </w:r>
      <w:bookmarkEnd w:id="53"/>
    </w:p>
    <w:p>
      <w:pPr>
        <w:pStyle w:val="BookText"/>
        <w:rPr/>
      </w:pPr>
      <w:r>
        <w:rPr>
          <w:rFonts w:ascii="IRNazanin" w:hAnsi="IRNazanin" w:eastAsia="IRNazanin"/>
          <w:color w:val="111111"/>
          <w:sz w:val="28"/>
          <w:sz w:val="28"/>
          <w:szCs w:val="28"/>
          <w:rtl w:val="true"/>
          <w:lang w:bidi="fa-IR"/>
        </w:rPr>
        <w:t>اینست 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اجمالی مثل علم تفصیلی علّت تامّه است برای تنجّز تکلیفی که معلوم است،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امکان دارد که یکی از دو طرف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بدل از واقع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شارع حکم کند به کفایت یکی از دو طرف احتمال برای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تعیینا، مثل حکمش به اخذ به احتمالی که مطابق با حالت 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رفتن استصحاب کن تمام را و در موقع برگشتن استصحاب کن قصر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به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تخییرا، چنانکه در موارد تخییر بین الاحتمالین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تخییر میان مجتهدین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اجازه‌ای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قناعت و اکتفاء به محتمل است از واقع، و نه اجازه ترخیص برای ترک واقع</w:t>
      </w:r>
      <w:bookmarkStart w:id="54" w:name="pg12646_16626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بدل از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علم به واقع پیدا شد، و علم به اراده مولی به چیزی و صدور خطاب از او به بنده‌ای پیدا شد، اگرچه به دست آنها نرسیده، چاره‌ای نیست، جز موافقت با این علم، یا حقیقة به سبب احتیاط و یا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چیزی که شارع آن را بدل از واقع قرار داده است</w:t>
      </w:r>
      <w:r>
        <w:rPr>
          <w:rFonts w:eastAsia="IRNazanin" w:cs="IRNazanin"/>
          <w:color w:val="111111"/>
          <w:sz w:val="28"/>
          <w:szCs w:val="28"/>
          <w:rtl w:val="true"/>
          <w:lang w:bidi="fa-IR"/>
        </w:rPr>
        <w:t>.</w:t>
      </w:r>
    </w:p>
    <w:p>
      <w:pPr>
        <w:pStyle w:val="Heading6"/>
        <w:numPr>
          <w:ilvl w:val="5"/>
          <w:numId w:val="1"/>
        </w:numPr>
        <w:rPr/>
      </w:pPr>
      <w:bookmarkStart w:id="55" w:name="__RefHeading___Toc377746_222507752"/>
      <w:bookmarkStart w:id="56" w:name="_Toc23"/>
      <w:bookmarkEnd w:id="55"/>
      <w:r>
        <w:rPr>
          <w:rtl w:val="true"/>
        </w:rPr>
        <w:t>تشریح المسائل</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تجویز الشارع لترک احد المحتملین و الاکتفاء بالآخر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اوّلین دلیل از ادلّه کسانی است که قائل به وجوب موافقت قطعیّه نیستند منتهی جناب شیخ آن را به صورت اشکال مطرح فرموده است، که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علم تفصیلی میان حرمت مخالفت قطعیه و وجوب موافقت قطعیّه عقلا و شرعا تلازم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علّت تام است برای حرمت مخالفت قطعیّه و وجوب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وجود علم تفصیلی، مکلّف الّا و لا بدّ باید معلوم بالتفصیل را انجام دهد و کاری بکند که برایش فراغت یقینیّه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باب علم اجمالی چنین ملازمه‌ای برقرار نمی‌باشد، یعنی علم اجمالی علّت تامّه حرمت مخالفت قطعیّه می‌باشد و لکن نسبت به موافقت قطعیّه علیّتی ندارد و بلا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ابواب مختلف متوجّه می‌شویم که هرکجا علم اجمالی بوده شرع مقدّس تمام عنایتش به این بوده است که مخالفت قطعیّه صورت نگیرد و حال آنکه توجّهی به موافقت قطعیّه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شاهد مثال حضرات بر مدّعای فوق چیست؟</w:t>
      </w:r>
    </w:p>
    <w:p>
      <w:pPr>
        <w:pStyle w:val="BookText"/>
        <w:rPr/>
      </w:pPr>
      <w:r>
        <w:rPr>
          <w:rFonts w:ascii="IRNazanin" w:hAnsi="IRNazanin" w:eastAsia="IRNazanin"/>
          <w:color w:val="111111"/>
          <w:sz w:val="28"/>
          <w:sz w:val="28"/>
          <w:szCs w:val="28"/>
          <w:rtl w:val="true"/>
          <w:lang w:bidi="fa-IR"/>
        </w:rPr>
        <w:t>اختلاف دو مجتهد اعلم است که در اعلمیّت مساوی هستند و در عین حال در سفر چهار فرسخی، یکی فتوی می‌دهد به وجوب قصر و دیگری فتوی می‌دهد به وجوب اتمام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با وجود اینکه علم اجمالی دارد و لکن از نظر شرعی در تقلید از هریک از این دو مجتهد که بخواهد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مقلّد فرموده از هرکدام که خواستی تقلید کن و به فتوای او عمل نما، و دیگر نفرموده هم ظهر را بخوان، هم جمعه را آیا معنای این حرف عدم اعتنا به علم اجمالی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حکم به تخییر کرده و نه حکم به احتیاط، یعنی مخالفت قطعیّه مهم است و نه موافقت 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شاهد مثال حضرات بر اشکال و مدّعای مورد نظر چیست؟</w:t>
      </w:r>
    </w:p>
    <w:p>
      <w:pPr>
        <w:pStyle w:val="BookText"/>
        <w:rPr/>
      </w:pPr>
      <w:r>
        <w:rPr>
          <w:rFonts w:ascii="IRNazanin" w:hAnsi="IRNazanin" w:eastAsia="IRNazanin"/>
          <w:color w:val="111111"/>
          <w:sz w:val="28"/>
          <w:sz w:val="28"/>
          <w:szCs w:val="28"/>
          <w:rtl w:val="true"/>
          <w:lang w:bidi="fa-IR"/>
        </w:rPr>
        <w:t>تعارض دو خبر متعارض و معتبر است که یکی دلالت دارد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جمعه در عصر غیبت، و دیگری دلالت می‌کند بر وجوب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علم اجمالی دارد به وجوب یکی از این دو، مع‌ذلک شارع مقدّس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کن و هر دو را بخوان،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اذن فتخیّر احدهما و تدع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موافقت قطعیّه مدّ نظر نمی‌باشد، چون که توجهی به علم اجمالی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شاهد مثال حضرات بر مدّعای مزبور چیست؟</w:t>
      </w:r>
    </w:p>
    <w:p>
      <w:pPr>
        <w:pStyle w:val="BookText"/>
        <w:rPr/>
      </w:pPr>
      <w:r>
        <w:rPr>
          <w:rFonts w:ascii="IRNazanin" w:hAnsi="IRNazanin" w:eastAsia="IRNazanin"/>
          <w:color w:val="111111"/>
          <w:sz w:val="28"/>
          <w:sz w:val="28"/>
          <w:szCs w:val="28"/>
          <w:rtl w:val="true"/>
          <w:lang w:bidi="fa-IR"/>
        </w:rPr>
        <w:t>اینست که شخص مسافر در مسافرتی که هشت فرسخی است به محلّی رسیده است نمی‌داند به حدّ ترخّص رسیده است تا نمازش را قصر بخواند و یا به حدّ ترخص نرسیده است تا اتمام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علم اجمالی دارد به اینکه یا قصر واجب است یا اتمام، شارع به این علم اجمالی توجّه نکرده چون نفرموده احتیاط کرده جمع میان هر دو بکن،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 حالت سابقه را و بنا را بگذار بر عدم تجاوز از حدّ ترخّص و نمازت را کامل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راه افتاده‌ای نمی‌دانی به حدّ ترخّص رسیده‌ای یا نه؟ استصحاب کن عدم ترخص را و نماز را تمام بخوان و در حالت برگشت مسئله بالعکس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شاهد مثال حضرات بر مدّعای مزبور چیست؟</w:t>
      </w:r>
    </w:p>
    <w:p>
      <w:pPr>
        <w:pStyle w:val="BookText"/>
        <w:rPr/>
      </w:pPr>
      <w:r>
        <w:rPr>
          <w:rFonts w:ascii="IRNazanin" w:hAnsi="IRNazanin" w:eastAsia="IRNazanin"/>
          <w:color w:val="111111"/>
          <w:sz w:val="28"/>
          <w:sz w:val="28"/>
          <w:szCs w:val="28"/>
          <w:rtl w:val="true"/>
          <w:lang w:bidi="fa-IR"/>
        </w:rPr>
        <w:t>عکس مورد و شاهد مثال سوم است، یعنی کسی که از مسافرت به طرف وطن برگشته لکن شک دارد به حدّ ترخص رسیده است یا نه؟</w:t>
      </w:r>
    </w:p>
    <w:p>
      <w:pPr>
        <w:pStyle w:val="BookText"/>
        <w:rPr/>
      </w:pPr>
      <w:r>
        <w:rPr>
          <w:rFonts w:ascii="IRNazanin" w:hAnsi="IRNazanin" w:eastAsia="IRNazanin"/>
          <w:color w:val="111111"/>
          <w:sz w:val="28"/>
          <w:sz w:val="28"/>
          <w:szCs w:val="28"/>
          <w:rtl w:val="true"/>
          <w:lang w:bidi="fa-IR"/>
        </w:rPr>
        <w:t>در اینجا دستور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 عدم آن را و نمازت را قصر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موارد مزبور می‌گیرند؟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شاهد بر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جانب موافقت قطعیّه مؤثّر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بخواهید باز هم وجوب احتیاط را در اینجا ثابت کنید، باید از راه دیگری غیر از راه علم اجمالی بروید و دلیل دیگری غیر از آن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راه دیگری وجود ندارد، نوبت می‌رسد به اصل برائت و قبح عقاب بلا بیان،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احتیاط نکرده و جمع میان ظهر و جمعه ننمودیم، عقابی در کار نیست، چرا که بیانی نرسیده، و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حرمت مخالفت قطعیّه را می‌پذیریم، چرا که ترک هر دو طرف شبهه سبب معصیت مولی است، معصیت مولی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بدانید که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هرجا که با علم اجمالی روبرو شدیم، در احد طرفین اصل برائت جاری کرده و هریک از دو طرف شبهه را که خواستیم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برائت جاری کرده، جمعه را انجام می‌دهیم و یا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شیخنا به اشکال و یا دلیل اوّل حضرات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نسبت به وجوب موافقت قطعیّه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مقتضی اینست که اگر مانعی در کار نباشد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چنین مواردی که ذکر کردید می‌بینید که شارع احتیاط را واجب نفرموده دلیل 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شما ذکر کردید عموما دلیل خاص داشت که شرع مقدّس حکم کرده بود به تخییر و یا تعیین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بدین معناست که شارع مقدس یکی از محتملات را بدل از واجب واقعی قرار داده و به همان اکتفاء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چنین دلیل خارجی وجود نداشته باشد، مانعی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مانعی نباشد، علم اجمالی مؤثر افتاده و موجب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خارجی نباشد، علم اجمالی مقتضی وجوب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بحث 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وجوب واقعی و یا حرمت واقعی را بالاجمال و یا بالتفصیل بشناسم و بدانیم</w:t>
      </w:r>
    </w:p>
    <w:p>
      <w:pPr>
        <w:pStyle w:val="BookText"/>
        <w:rPr/>
      </w:pPr>
      <w:r>
        <w:rPr>
          <w:rFonts w:ascii="IRNazanin" w:hAnsi="IRNazanin" w:eastAsia="IRNazanin"/>
          <w:color w:val="111111"/>
          <w:sz w:val="28"/>
          <w:sz w:val="28"/>
          <w:szCs w:val="28"/>
          <w:rtl w:val="true"/>
          <w:lang w:bidi="fa-IR"/>
        </w:rPr>
        <w:t xml:space="preserve">که در آن رابطه خطاب منجّزی از جانب مولی صادر شده است، عقلا باید آن تکلیف را امتثال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 اطاعت حقیقیّه که همان احتیاط است، و با احتیاط یعنی انجام هر دو طرف و یا در موارد حرمت ترک هر دو طرف، برای ما یقین به امتثال واقع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نحو اطاعت حکمیه، یعنی، آن را که شارع بدل از واقع قرار داده امتثال کرده و از طرف دیگر مرخّص باشیم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جعل بدل نیست و نمی‌توان از راه اطاعت حکمیه امتثال واقع کرد باید به طریق احتیاط امتثال به واقع حاصل شود</w:t>
      </w:r>
      <w:r>
        <w:rPr>
          <w:rFonts w:eastAsia="IRNazanin" w:cs="IRNazanin"/>
          <w:color w:val="111111"/>
          <w:sz w:val="28"/>
          <w:szCs w:val="28"/>
          <w:rtl w:val="true"/>
          <w:lang w:bidi="fa-IR"/>
        </w:rPr>
        <w:t>.</w:t>
      </w:r>
      <w:bookmarkStart w:id="57" w:name="pg12646_166267"/>
    </w:p>
    <w:p>
      <w:pPr>
        <w:pStyle w:val="BookText"/>
        <w:rPr/>
      </w:pPr>
      <w:bookmarkEnd w:id="57"/>
      <w:r>
        <w:rPr>
          <w:rFonts w:ascii="IRNazanin" w:hAnsi="IRNazanin" w:eastAsia="IRNazanin"/>
          <w:color w:val="111111"/>
          <w:sz w:val="28"/>
          <w:sz w:val="28"/>
          <w:szCs w:val="28"/>
          <w:rtl w:val="true"/>
          <w:lang w:bidi="fa-IR"/>
        </w:rPr>
        <w:t>متن 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فی المقام بأدلّة البراءة، مثل روایة الحجب</w:t>
      </w:r>
      <w:r>
        <w:rPr>
          <w:rStyle w:val="FootnoteAnchor"/>
          <w:rtl w:val="true"/>
        </w:rPr>
        <w:footnoteReference w:id="21"/>
      </w:r>
      <w:r>
        <w:rPr>
          <w:rFonts w:ascii="Amiri" w:hAnsi="Amiri" w:eastAsia="Amiri" w:cs="Amiri"/>
          <w:color w:val="111111"/>
          <w:sz w:val="28"/>
          <w:sz w:val="28"/>
          <w:szCs w:val="28"/>
          <w:rtl w:val="true"/>
          <w:lang w:bidi="ar-SA"/>
        </w:rPr>
        <w:t>و التوسعة</w:t>
      </w:r>
      <w:r>
        <w:rPr>
          <w:rStyle w:val="FootnoteAnchor"/>
          <w:rtl w:val="true"/>
        </w:rPr>
        <w:footnoteReference w:id="22"/>
      </w:r>
      <w:r>
        <w:rPr>
          <w:rFonts w:ascii="IRNazanin" w:hAnsi="IRNazanin" w:eastAsia="IRNazanin"/>
          <w:color w:val="111111"/>
          <w:sz w:val="28"/>
          <w:sz w:val="28"/>
          <w:szCs w:val="28"/>
          <w:rtl w:val="true"/>
          <w:lang w:bidi="fa-IR"/>
        </w:rPr>
        <w:t>و نحوهما</w:t>
      </w:r>
      <w:r>
        <w:rPr>
          <w:rStyle w:val="FootnoteAnchor"/>
          <w:rtl w:val="true"/>
        </w:rPr>
        <w:footnoteReference w:id="23"/>
      </w:r>
      <w:r>
        <w:rPr>
          <w:rFonts w:ascii="IRNazanin" w:hAnsi="IRNazanin" w:eastAsia="IRNazanin"/>
          <w:color w:val="111111"/>
          <w:sz w:val="28"/>
          <w:sz w:val="28"/>
          <w:szCs w:val="28"/>
          <w:rtl w:val="true"/>
          <w:lang w:bidi="fa-IR"/>
        </w:rPr>
        <w:t>لأنّ العمل بها فی کلّ من الموردین بخصوصه یوجب طرحها بالنسبة إلی أحدهما المعیّن عند اللّه المعلوم وجوبه؛ فإنّ وجوب واحدة من الظهر و الجمعة أو من القصر و الإتمام ممّا لم یحجب اللّه علمه عنّا، فلیس موضوعا عنّا و لسنا فی سعة منه، فلا بدّ إمّا من الحکم بعدم جریان هذه الأخبار فی مثل المقام ممّا علم وجوب شی‌ء إجمالا، و إمّا من الحکم بأنّ شمولها للواحد المعیّن المعلوم وجوبه و دلالتها بالمفهوم علی عدم کونه موضوعا عن العباد و کونه محمولا علیهم و مأخوذین به و ملزمین علیه</w:t>
      </w:r>
      <w:r>
        <w:rPr>
          <w:rStyle w:val="FootnoteAnchor"/>
          <w:rtl w:val="true"/>
        </w:rPr>
        <w:footnoteReference w:id="24"/>
      </w:r>
      <w:r>
        <w:rPr>
          <w:rFonts w:ascii="IRNazanin" w:hAnsi="IRNazanin" w:eastAsia="IRNazanin"/>
          <w:color w:val="111111"/>
          <w:sz w:val="28"/>
          <w:sz w:val="28"/>
          <w:szCs w:val="28"/>
          <w:rtl w:val="true"/>
          <w:lang w:bidi="fa-IR"/>
        </w:rPr>
        <w:t>، دلیل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حکم العقل بوجوب المقدّمة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الإتیان بکلّ من الخصوصیّتین، فالعلم بوجوب کلّ منهما لنفسه و إن کان محجوبا عنّا، إلّا أنّ العلم بوجوبه من باب المقدّمة لیس محجوبا عنّا، و لا منافاة بین عدم وجوب الشی‌ء ظاهرا لذاته و وجوبه ظاهرا من باب المقدّمة، کما لا تنافی بین عدم الوجوب النفسی واقعا و ثبوت الوجوب الغیری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58" w:name="__RefHeading___Toc377748_222507752"/>
      <w:bookmarkStart w:id="59" w:name="_Toc24"/>
      <w:bookmarkEnd w:id="58"/>
      <w:r>
        <w:rPr>
          <w:rtl w:val="true"/>
        </w:rPr>
        <w:t>(</w:t>
      </w:r>
      <w:r>
        <w:rPr>
          <w:rtl w:val="true"/>
        </w:rPr>
        <w:t>عدم جواز تمسّک در شبهه وجوبیّه فقدان نصّ به ادلّه برائت</w:t>
      </w:r>
      <w:r>
        <w:rPr>
          <w:rtl w:val="true"/>
        </w:rPr>
        <w:t>)</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ما ذکر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علم اجمالی علّت تامّه برای تنجّز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تمسّک به ادلّه برائت،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و نحو این دو، روشن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این احادیث در خصوص هریک از این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طرح و ردّ این روایات می‌شود نسبت به یکی از آن دو که نزد خدا معیّن و وجوب آن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یکی از ظهر و جمعه یا از قصر و اتمام، از جمله واجباتی است که خدای تعالی علم به آن را از ما محجوب و مستور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احدهما لا علی التّعین علم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ما برداشته نشده و ما از ناحیه آن در مرخّصی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بخواهیم در ما نحن فیه از ادلّه برائت استفاده کنیم، تعارض منطوق با مفهوم پیش می‌آید و حال آنکه این دو از هم قابل تفکیک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ناچاریم از حکم به عدم جریان این اخبار در مثل این مقام که وجوب چیزی اجمالا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ادلّه مزبور، مفهوما و منطوقا در شبهات بدویّه یعنی شک در تکلیف جاری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ناچار از حکم به اینکه شمول این ادلّه نسبت به آن واحد معیّن عند اللّه که وجوبش بر ما معلوم است، و دلالتشان بالمفهوم بر عدم ارتفاع این احدهما المعیّن عند اللّه از بندگان، در حالی که این امر معیّن بر آنان بار شده است و آنان نسبت به این امر مسئولیّت داشته و بدان ملزم هستند، به ضمیمه حکم عقل، دلیلی علمی است بر وجوب مقدّمه علمیّه، بر وجوب انجام هریک از دو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وجوب هریک از مشتبهین بخصوصه،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واقعی ظهر را می‌دانیم و نه وجوب واقعی جمعه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علم به وجوب آن از باب مقدّمه علمیّه از ما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بدان علم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عدم وجوب ذاتی یک شی‌ء در ظاهر، و وجوب آن از باب مقدّمه علمیّه ظاهرا منافاتی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الظاهر وجوب ذاتی ظهر را نمی‌دانیم تنافی با این مطلب ندارد که وجوب مقدّمی آن را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میان عدم وجوب ذاتی یک شی‌ء واقعا، و ثبوت وجوب غیری آن، واقعا، تنافی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واقعا وجوب ذاتی ندارد، برای نماز، لکن واقعا وجوب غیری دارد برای آن</w:t>
      </w:r>
      <w:r>
        <w:rPr>
          <w:rFonts w:eastAsia="IRNazanin" w:cs="IRNazanin"/>
          <w:color w:val="111111"/>
          <w:sz w:val="28"/>
          <w:szCs w:val="28"/>
          <w:rtl w:val="true"/>
          <w:lang w:bidi="fa-IR"/>
        </w:rPr>
        <w:t>)</w:t>
      </w:r>
      <w:bookmarkStart w:id="60" w:name="pg12646_166269"/>
    </w:p>
    <w:p>
      <w:pPr>
        <w:pStyle w:val="Heading6"/>
        <w:numPr>
          <w:ilvl w:val="5"/>
          <w:numId w:val="1"/>
        </w:numPr>
        <w:rPr/>
      </w:pPr>
      <w:bookmarkStart w:id="61" w:name="__RefHeading___Toc377750_222507752"/>
      <w:bookmarkStart w:id="62" w:name="_Toc25"/>
      <w:bookmarkEnd w:id="60"/>
      <w:bookmarkEnd w:id="61"/>
      <w:r>
        <w:rPr>
          <w:rtl w:val="true"/>
        </w:rPr>
        <w:t>تشریح المسائل</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قبلی شیخنا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در شکّ مکلّف به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منشا آن فقدان نصّ است احتیاط است، یعنی که علی القاعده باید هر دو طرف شبهه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تکلیف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هم واجب است مگر اینکه در مواردی دلیل خارجی داشته باشیم بر این که شارع به احد محتملین اکتفاء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تخییر، استصحاب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در شک در مکلّف به وجودی احتیاط واجب نیست، بلکه موافقت احتمالیه یعنی انجام یک طرف هم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حضرات بر این مدّعا این بود که علم اجمالی علّت تنجّز تکلیف نیست که پاسخ آن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حضرات بر این مدّعا تمسّک به ادلّه برائت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توسعه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فی سعة ما لم یعلموا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تسعة او ستّه اشیاء و منها رفع ما لا یعلمون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حضرات به این روایات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مزبور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حکمی را که علمش از شما محجوب است و نسبت به آن شاک هستید، آن حکم نسبت به شما به درجه فعلیّت و تنجّز نمی‌رسد و شما در وسعت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واقع مخالفتی صورت پذیرد عقابی در کار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تقاضا می‌کند عدم وجوب احتیاط را در شک در مکلّف به وجودی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مفاد مزبور بر ما نحن فیه چگونه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وجوبیّه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خصوص وجوب هریک از جمعه و ظهر با قطع نظر از دیگری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و یا عدم وجوب یک حکم محلّ اجرای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آزادیم و از اصل برائت استفاده کرده یک طرف را انجام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دلیل خارجی قاطع هستیم که مخالفت قطعیّه حرام است و ما حق نداریم که هر دو طرف یعنی هم ظهر و هم جمعه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علی التخییر انجام داده و نسبت به دیگری آزادیم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خصوص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جمعه قطع نظر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واجب است یا نه؟</w:t>
      </w:r>
    </w:p>
    <w:p>
      <w:pPr>
        <w:pStyle w:val="BookText"/>
        <w:rPr/>
      </w:pPr>
      <w:r>
        <w:rPr>
          <w:rFonts w:ascii="IRNazanin" w:hAnsi="IRNazanin" w:eastAsia="IRNazanin"/>
          <w:color w:val="111111"/>
          <w:sz w:val="28"/>
          <w:sz w:val="28"/>
          <w:szCs w:val="28"/>
          <w:rtl w:val="true"/>
          <w:lang w:bidi="fa-IR"/>
        </w:rPr>
        <w:t>رفع ما لا یعلمون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واجب نیست، چرا که وجوبش را نمی‌دانی و هکذا هنگام شک در نماز ظهر با قطع نظر 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من المشتبهین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مشکوک شد جای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این اقتضای ادله،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همه اطراف شبهه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خارجی قائم شده بر این که هر دو را نباید ترک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خارجی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طرف را ترک کنی عرفا معصیت‌کار خوانده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باید در یکی برائت جاری کنی، و یکی را بجای آوری، و اتیان هر دو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هریک از منطوق و مفهوم این اخبار برائت چه می‌گوید؟</w:t>
      </w:r>
    </w:p>
    <w:p>
      <w:pPr>
        <w:pStyle w:val="BookText"/>
        <w:rPr/>
      </w:pPr>
      <w:r>
        <w:rPr>
          <w:rFonts w:ascii="IRNazanin" w:hAnsi="IRNazanin" w:eastAsia="IRNazanin"/>
          <w:color w:val="111111"/>
          <w:sz w:val="28"/>
          <w:sz w:val="28"/>
          <w:szCs w:val="28"/>
          <w:rtl w:val="true"/>
          <w:lang w:bidi="fa-IR"/>
        </w:rPr>
        <w:t>منطوقشان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نسبت به حکم واقعی علم ندارید، واقع در حقّ شما منجّز نیست و شما نسبت به طرفین شبهه آزاد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مفهومشان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حکم واقعی علم پیدا کردید، اعم از اینکه این علم اجمالی باشد و یا تفصیلی،</w:t>
      </w:r>
    </w:p>
    <w:p>
      <w:pPr>
        <w:pStyle w:val="BookText"/>
        <w:rPr/>
      </w:pPr>
      <w:r>
        <w:rPr>
          <w:rFonts w:ascii="IRNazanin" w:hAnsi="IRNazanin" w:eastAsia="IRNazanin"/>
          <w:color w:val="111111"/>
          <w:sz w:val="28"/>
          <w:sz w:val="28"/>
          <w:szCs w:val="28"/>
          <w:rtl w:val="true"/>
          <w:lang w:bidi="fa-IR"/>
        </w:rPr>
        <w:t>واقع در حق شما منجّز می‌شود و دیگر آزاد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پاسخ شیخ به دوّمین دلیل حضرات چیست؟</w:t>
      </w:r>
    </w:p>
    <w:p>
      <w:pPr>
        <w:pStyle w:val="BookText"/>
        <w:rPr/>
      </w:pPr>
      <w:r>
        <w:rPr>
          <w:rFonts w:ascii="IRNazanin" w:hAnsi="IRNazanin" w:eastAsia="IRNazanin"/>
          <w:color w:val="111111"/>
          <w:sz w:val="28"/>
          <w:sz w:val="28"/>
          <w:szCs w:val="28"/>
          <w:rtl w:val="true"/>
          <w:lang w:bidi="fa-IR"/>
        </w:rPr>
        <w:t>مفاد پاسخ شیخ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خصوص یکی از دو طرف شبهه را مشکوک الوجوب به حساب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خصوص الجمعة مشکوک الوجوب است و یا خصوص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شما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احدهما المعین عند اللّه هم مشکوک الوجوب 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معلوم الوجوب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نسبت به مشکوک الوجوب چه فرموده و نسبت به معلوم الوجوب چه می‌فرماید؟</w:t>
      </w:r>
    </w:p>
    <w:p>
      <w:pPr>
        <w:pStyle w:val="BookText"/>
        <w:rPr/>
      </w:pPr>
      <w:r>
        <w:rPr>
          <w:rFonts w:ascii="IRNazanin" w:hAnsi="IRNazanin" w:eastAsia="IRNazanin"/>
          <w:color w:val="111111"/>
          <w:sz w:val="28"/>
          <w:sz w:val="28"/>
          <w:szCs w:val="28"/>
          <w:rtl w:val="true"/>
          <w:lang w:bidi="fa-IR"/>
        </w:rPr>
        <w:t>باید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مشکوک الوجوب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لکن نسبت به معلوم الوجوب می‌فرماید لم یرفع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ادله برائت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ما لا یعلمون، الناس فی سعة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علم اجمالی وجود دارد، جاری شوند، مفهومشان با منطوقشان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چرا؟ به شما می‌گوئیم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این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را که نمی‌دانی نسبت به آن مرخّصی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تکلیفی را که می‌دانی نسبت به آن مرخّص نیستی و این در حالی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منطوق لازم و ملزوم‌اند، و نمی‌شود یکی را گرفت و دیگری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استعمال ادله برائت در ما نحن فیه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منطوقشان می‌گوید، نسبت به اطراف شبهه آزادی و می‌توانی طرفین شبهه را ترک کنی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ظهر بخوانی و نه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احدهما المعیّن، عند اللّه را می‌دانی که واجب است نسبت به آن مرخص نیستی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در علم اجمالی و موارد شبهه محصوره جاری نمی‌شوند چون که</w:t>
      </w:r>
    </w:p>
    <w:p>
      <w:pPr>
        <w:pStyle w:val="BookText"/>
        <w:rPr/>
      </w:pPr>
      <w:r>
        <w:rPr>
          <w:rFonts w:ascii="IRNazanin" w:hAnsi="IRNazanin" w:eastAsia="IRNazanin"/>
          <w:color w:val="111111"/>
          <w:sz w:val="28"/>
          <w:sz w:val="28"/>
          <w:szCs w:val="28"/>
          <w:rtl w:val="true"/>
          <w:lang w:bidi="fa-IR"/>
        </w:rPr>
        <w:t>تعارض منطوق و مفهوم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منطوقا و مفهوما در شک بدوی استعمال شده، تعارضی هم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دعاء عند الهلال واجب است یا نه؟، این ادله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علم به دعاء عند الهلال نداری، وجوب دعا از شما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ادله برائت را در باب شک بدوی جاری کنید، یا اینکه از این ادلّه، در باب علم اجمالی، وجوب احتیاط را برداشت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وجوب احتیاط را از ادلّه برائت برداشت نمود؟</w:t>
      </w:r>
    </w:p>
    <w:p>
      <w:pPr>
        <w:pStyle w:val="BookText"/>
        <w:rPr/>
      </w:pP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را که می‌دانی نسبت به آن مکلّفی و نه مرخّص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اجمالا می‌دانی که یکی از این دو عمل بر تو واجب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هریک از طرفین شبهه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من باب مقدّمه علمیه هر دو بر تو واجب‌اند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بطور خلاصه در یک شکل منطقی چگونه است؟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اخبار برائت در ما نحن فیه استفاده کنیم از سه حال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اصل برائت را نسبت به واحد معین از ظهر و جمعه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فی المثل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معیّنا واجب نیست، و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نسبت به احدهما علی البدل و لا علی التعیین استفاده کنیم، یعنی به اختیار و انتخاب خود، از یکی از دو طرف شبهه، یعنی ظهر یا جمعه، صرف‌نظر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اصل برائت نسبت به هریک از ظهر و جمعه استفاده کرده به هریک از دو طرف شبهه که رسیدیم آن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صور فوق مبتلا به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صورت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پیش می‌آید که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صورت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اثری از بدلیّت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صورت سوم اینست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روایات، صرف‌نظر از علم اجمالی، وضعیّت خصوص هریک از طرفین را روشن</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نسبت به آن مرخّص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احد الامرین عالم هستید، حق ندارید از خیر هر دو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مفهوم و منطوق تعارض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برای رفع تعارض از میان منطوق و مفهوم چه باید کرد؟</w:t>
      </w:r>
    </w:p>
    <w:p>
      <w:pPr>
        <w:pStyle w:val="BookText"/>
        <w:rPr/>
      </w:pPr>
      <w:r>
        <w:rPr>
          <w:rFonts w:ascii="IRNazanin" w:hAnsi="IRNazanin" w:eastAsia="IRNazanin"/>
          <w:color w:val="111111"/>
          <w:sz w:val="28"/>
          <w:sz w:val="28"/>
          <w:szCs w:val="28"/>
          <w:rtl w:val="true"/>
          <w:lang w:bidi="fa-IR"/>
        </w:rPr>
        <w:t>به یکی از دو طریق ذیل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این اخبار را به شبهات بدویه اختصاص داد، و آنها را در موارد علم اجمالی استعمال نکنیم یا اگر آنها را تعمیم داده تا که شامل ما نحن فیه هم بشوند، حکم عقل را ضمیمه مفهوم این ادلّه کرده، فتوی به وجوب احتیاط و انجام طرفین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احدهما علم دارید، این احدهما از شما مرفوع نیست و شما در مقابل آن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علم اجمالی نسبت به هر طرف که بخواهید تسامح کنید و انجام ندهید احتمال عقاب وجود دارد،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علمیه باید میان آن دو جمع کرده و احتیاط کنیم، یعنی هم ظهر بخوانیم همه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تنافی در اینجا وجود ندارد؟</w:t>
      </w:r>
    </w:p>
    <w:p>
      <w:pPr>
        <w:pStyle w:val="BookText"/>
        <w:rPr/>
      </w:pPr>
      <w:r>
        <w:rPr>
          <w:rFonts w:ascii="IRNazanin" w:hAnsi="IRNazanin" w:eastAsia="IRNazanin"/>
          <w:color w:val="111111"/>
          <w:sz w:val="28"/>
          <w:sz w:val="28"/>
          <w:szCs w:val="28"/>
          <w:rtl w:val="true"/>
          <w:lang w:bidi="fa-IR"/>
        </w:rPr>
        <w:t>خیر،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چیزی در ظاهر وجوب واقعی‌اش نفی شود، لکن وجوب ظاهری مقدّمی‌اش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چیزی در واقع وجوب ذاتی نداشته باشد و لکن در واقع وجوب غیری و مقدّمی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نسبت به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تناقضی در پاسخ شیخ نیست؟</w:t>
      </w:r>
    </w:p>
    <w:p>
      <w:pPr>
        <w:pStyle w:val="BookText"/>
        <w:rPr/>
      </w:pPr>
      <w:r>
        <w:rPr>
          <w:rFonts w:ascii="IRNazanin" w:hAnsi="IRNazanin" w:eastAsia="IRNazanin"/>
          <w:color w:val="111111"/>
          <w:sz w:val="28"/>
          <w:sz w:val="28"/>
          <w:szCs w:val="28"/>
          <w:rtl w:val="true"/>
          <w:lang w:bidi="fa-IR"/>
        </w:rPr>
        <w:t>خیر، چرا؟ زیرا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و اثبات بر دو موضوع وارد شده، یکی وجوب ذاتی و دیگری وجوب غیری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القمّی رحمهم اللّه، بعد ما حکی عن المحقّق الخوانساری المیل إلی وجوب الاحتیاط فی مثل الظهر و الجمعة و القصر و الإتمام</w:t>
      </w:r>
      <w:r>
        <w:rPr>
          <w:rStyle w:val="FootnoteAnchor"/>
          <w:rtl w:val="true"/>
        </w:rPr>
        <w:footnoteReference w:id="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دقیق النظر یقتضی خلافة؛ فإنّ التکلیف بالمجمل المحتمل لأفراد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فرد معیّن عند الشارع مجهول عند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لتأخیر البیان عن وقت الحاجة الذی اتّفق أهل العدل علی استحالته، و کلّ ما یدّعی کونه من هذا القبیل فیمکن منعه؛ إذ غایة ما یسلّم فی القصر و الإتمام و الظهر و الجمعة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وقع علی أنّ من ترک الأمرین بأن لا یفعل شیئا منهما یستحقّ العقاب، لا أنّ من ترک أحدهما المعیّن عند الشارع المبهم عندنا بأن ترک فعلها مجتمعین، 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التکلیف بالأحکام الشرعیّة، سیّما فی أمثال زماننا علی مذهب أهل الحقّ من التخطئة،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ثبت علینا بالدلیل هو تحصیل ما یمکننا تحصیله من الأدلّة الظنّیة، لا تحصیل الحکم النفس الأمریّ فی کلّ واقعة؛ و لذا لم نقل بوجوب الاحتیاط و ترک العمل بالظنّ الاجتهادیّ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حصول الإجماع أو ورود النصّ علی وجوب شی‌ء معیّن عند اللّه تعالی مردّد عندنا بین امور من دون اشتراطه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ذلک الفرض لإسقاط قصد التعیین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 ذلک، و لکن لا یحسن حینئذ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حینئذ القول بوجوب الاحتیاط، بل لا بدّ من القول بالیقین و الجزم بالوجوب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أین هذا الفرض؟ و أنّی یمکن إثباته؟</w:t>
      </w:r>
      <w:r>
        <w:rPr>
          <w:rStyle w:val="FootnoteAnchor"/>
          <w:rtl w:val="true"/>
        </w:rPr>
        <w:footnoteReference w:id="26"/>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bookmarkStart w:id="63" w:name="pg12646_166275"/>
    </w:p>
    <w:p>
      <w:pPr>
        <w:pStyle w:val="BookText"/>
        <w:rPr/>
      </w:pPr>
      <w:bookmarkEnd w:id="63"/>
      <w:r>
        <w:rPr>
          <w:rFonts w:ascii="IRNazanin" w:hAnsi="IRNazanin" w:eastAsia="IRNazanin"/>
          <w:color w:val="111111"/>
          <w:sz w:val="28"/>
          <w:sz w:val="28"/>
          <w:szCs w:val="28"/>
          <w:rtl w:val="true"/>
          <w:lang w:bidi="fa-IR"/>
        </w:rPr>
        <w:t>ترجمه</w:t>
      </w:r>
    </w:p>
    <w:p>
      <w:pPr>
        <w:pStyle w:val="Heading6"/>
        <w:numPr>
          <w:ilvl w:val="5"/>
          <w:numId w:val="1"/>
        </w:numPr>
        <w:rPr/>
      </w:pPr>
      <w:bookmarkStart w:id="64" w:name="__RefHeading___Toc377752_222507752"/>
      <w:bookmarkStart w:id="65" w:name="_Toc26"/>
      <w:bookmarkEnd w:id="64"/>
      <w:r>
        <w:rPr>
          <w:rtl w:val="true"/>
        </w:rPr>
        <w:t>(</w:t>
      </w:r>
      <w:r>
        <w:rPr>
          <w:rtl w:val="true"/>
        </w:rPr>
        <w:t>کلام محقّق رحمه اللّه در عدم وجوب احتیاط در این مسئله</w:t>
      </w:r>
      <w:r>
        <w:rPr>
          <w:rtl w:val="true"/>
        </w:rPr>
        <w:t>)</w:t>
      </w:r>
      <w:bookmarkEnd w:id="65"/>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تمایل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وجوب احتیاط در مثل ظهر و جمعه و قصر و اتمام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نظر خلاف این را اقتضاء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محتمل است برای افراد متعدّده‌ای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برای ظهر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اراده آن فردی که عند الشارع معلوم است و عند المخاطب مجهول، مستلزم تأخیر بیان از وقت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عدلیّه بر محال بودن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هرکجا ادّعا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منع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در قصر و اتمام و ظهر و جمعه و امثال این موارد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واقع شده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 طرف شبهه را به سبب انجام ندادن هیچ‌یک از آنها ترک کند مستحق عقاب است، نه اینکه هرکس احدهما المعیّن عند الشارع و المبهم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اینکه انجام هر دو را ترک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آن، مطلق تکلیف به احکام شرعیّه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اجمالی صغیر راجع به علم اجمالی کبیر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امثال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مذهب اهل حق از مخطئة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واقعیّه تابع مؤدّای اماره‌اند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مسئله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با دلیل خارجی برای ما ثابت شده، تحصیل آن مقداری است که تحصیلش از ادلّه ظنیّه برای ما ممکن است و نه تحصیل حکم نفس الامری و واقعی در هر واقعه‌ای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من از ابتدا، قائل به وجوب احتیاط و ترک عمل به ظنّ اجتهادی نشدم، بله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حصول اجماع و یا ورود نصّ بر وجوب شیئی که عند اللّه معیّن و معلوم است و عندنا مردّد و مشکوک است در میان چند امر، بدون اینکه علم در آن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شارع تعمّد داشته بر اجمال‌گوئی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اسقاط قصد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خواهد شد</w:t>
      </w:r>
      <w:r>
        <w:rPr>
          <w:rFonts w:eastAsia="IRNazanin" w:cs="IRNazanin"/>
          <w:color w:val="111111"/>
          <w:sz w:val="28"/>
          <w:szCs w:val="28"/>
          <w:rtl w:val="true"/>
          <w:lang w:bidi="fa-IR"/>
        </w:rPr>
        <w:t>.)</w:t>
      </w:r>
      <w:bookmarkStart w:id="66" w:name="pg12646_166276"/>
    </w:p>
    <w:p>
      <w:pPr>
        <w:pStyle w:val="BookText"/>
        <w:rPr/>
      </w:pPr>
      <w:bookmarkEnd w:id="66"/>
      <w:r>
        <w:rPr>
          <w:rFonts w:ascii="IRNazanin" w:hAnsi="IRNazanin" w:eastAsia="IRNazanin"/>
          <w:color w:val="111111"/>
          <w:sz w:val="28"/>
          <w:sz w:val="28"/>
          <w:szCs w:val="28"/>
          <w:rtl w:val="true"/>
          <w:lang w:bidi="fa-IR"/>
        </w:rPr>
        <w:t>لکن در این صورت قول محقق خوانساری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حینئذ القول بوجوب الاحتیاط خوب نبود، بلکه ناگزیر است از روی جزم و یقین حکم به وجوب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فرض از کجا بدست می‌آید، و اثبات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از اوّل و از روی عمد مجمل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p>
    <w:p>
      <w:pPr>
        <w:pStyle w:val="Heading6"/>
        <w:numPr>
          <w:ilvl w:val="5"/>
          <w:numId w:val="1"/>
        </w:numPr>
        <w:rPr/>
      </w:pPr>
      <w:bookmarkStart w:id="67" w:name="__RefHeading___Toc377754_222507752"/>
      <w:bookmarkStart w:id="68" w:name="_Toc27"/>
      <w:bookmarkEnd w:id="67"/>
      <w:r>
        <w:rPr>
          <w:rtl w:val="true"/>
        </w:rPr>
        <w:t>تشریح المسائل</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متن گذشته چه شد؟</w:t>
      </w:r>
    </w:p>
    <w:p>
      <w:pPr>
        <w:pStyle w:val="BookText"/>
        <w:rPr/>
      </w:pPr>
      <w:r>
        <w:rPr>
          <w:rFonts w:ascii="IRNazanin" w:hAnsi="IRNazanin" w:eastAsia="IRNazanin"/>
          <w:color w:val="111111"/>
          <w:sz w:val="28"/>
          <w:sz w:val="28"/>
          <w:szCs w:val="28"/>
          <w:rtl w:val="true"/>
          <w:lang w:bidi="fa-IR"/>
        </w:rPr>
        <w:t>این شد که علم اجمالی برای حرمت مخالفت قطعیه علّت تامّه است، لکن برای وجوب موافقت قطعیّه مقتضی است و نه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جناب آخوند، علم اجمالی هم برای مخالفت قطعیّه مقتضی است، هم برای وجوب موافقت قطعیه، و لذا برای هیچ‌یک 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شیخنا، علم اجمالی، نسبت به مخالفت قطعیّه علیّت دارد و لکن نسبت به موافقت قطعیّه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حرمت مخالفت قطعیّه را بخاطر اینکه علم اجمالی علیت دارد نمی‌شود گرفت، لکن جلوی اقتضا را گاهی می‌شود گرفت،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مرحوم میرزای قمی در اینجا چیست؟</w:t>
      </w:r>
    </w:p>
    <w:p>
      <w:pPr>
        <w:pStyle w:val="BookText"/>
        <w:rPr/>
      </w:pPr>
      <w:r>
        <w:rPr>
          <w:rFonts w:ascii="IRNazanin" w:hAnsi="IRNazanin" w:eastAsia="IRNazanin"/>
          <w:color w:val="111111"/>
          <w:sz w:val="28"/>
          <w:sz w:val="28"/>
          <w:szCs w:val="28"/>
          <w:rtl w:val="true"/>
          <w:lang w:bidi="fa-IR"/>
        </w:rPr>
        <w:t>پس از نقل کلمات محقق خوانساری احساس می‌کند که ایشان نیز در ما نحن فیه بی‌میل بر وجوب احتیاط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محقق خوانساری بپرسیم ظهر واجب است یا جمعه، مایل است احتیاط کرده هر دو 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قمی اعتراض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مردّد میان دو امر هستیم و تکلیفمان را نمی‌دانیم، علم اجمالی کالجهل رأسا بوده و منجّز تکلیف واقعیّه نمی‌باشد، و تکلیف را بر ما مدلّل نمی‌کند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در فقدان نصّ باشد، چه در اجمال نصّ و چه در تعارض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علم اجمالی،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شک بدوی بوده و قابل اعتنا نمی‌باشد،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تکلیف به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قمی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مؤثر باشد، مستلزم تکلیف به مجمل است، یعنی ما به چیزی امر بشویم که بین احد الامرین او الامور مردّد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مجمل مستلزم تأخیر بیان از وقت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قبح از جانب اللّه تعالی قبح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البیان عن وقت الحاجة علی اللّه محال</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شما اجمالا می‌دانی که یا ظهر واجب است یا جمعه،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بیان وجود نداشت، تکلیف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مکلّف به احتیاط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بفرمائید نسبت زمانی بیان با ذو البیان به چند صورت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از نظر زمانی قبل از ذو البیان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عمومات و مطلقات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یاد دادن احکام و آداب نماز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همان نماز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آداب و احکام آن را قبلا از پیامبر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بدان مکلّف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همراه ذو البیان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عمومات و مطلقات که از جهاتی مبتلا به تخصیص و تقیید شده‌اند، و مخصّص آنها متّصل به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متأخّر و پس از ذو البیان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پس از زمان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به فرزند خود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فی یوم الخمیس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به او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صدور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است، امّا زمان حاجت و عمل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متأخر از خطاب است، لکن قبل از زمان نیاز 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بیان نه تنها متأخر از خطاب است، بلکه متأخر از وقت حاجت و نیاز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به فرزند خود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العلماء یوم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پنج‌شنبه و یا روز جمعه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شما روز پنج‌شنبه نیاز به بیان داشته تا طبق آن عمل کند، و حال آنکه شما تا غروب پنج شنبه و یا جمعه که بعد از وقت حاجت و نیاز است بیان را به تأخیر انداخته‌ای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تأخیر بیان از وقت حاجت ممکن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عدلیّه، تأخیر بیان از وقت حاجت، نسبت به مولای حکیم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مستلزم القاء در مفسده و یا تقویت مصلحت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عبارة اخرای استدلال جناب میرزا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مؤثر مستلزم تکلیف به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مستلزم تأخیر بیان از وقت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مجمل از وی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علم اجمالی و دوران میان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از آن جهت که اجمالی است مؤثر نبوده و واقع را بر ما منجّز نمی‌کند، بلکه کالجهل رأسا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میرزا مخالفت قطعیه جایز است؟</w:t>
      </w:r>
    </w:p>
    <w:p>
      <w:pPr>
        <w:pStyle w:val="BookText"/>
        <w:rPr/>
      </w:pPr>
      <w:r>
        <w:rPr>
          <w:rFonts w:ascii="IRNazanin" w:hAnsi="IRNazanin" w:eastAsia="IRNazanin"/>
          <w:color w:val="111111"/>
          <w:sz w:val="28"/>
          <w:sz w:val="28"/>
          <w:szCs w:val="28"/>
          <w:rtl w:val="true"/>
          <w:lang w:bidi="fa-IR"/>
        </w:rPr>
        <w:t>خیر، در امثال موارد مذکور مخالفت قطعیّه جایز نیست، و باید یک طرف حتما اتیان شود، لکن یا به دلیل اجماع است یا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یا ضرورت؛ قائم شده بر عدم جواز مخالفت قطعیه در موارد مذکور و اینکه حتما باید یک طرف را انجام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اینکه موافقت قطعیه واجب باشد،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علی القاعده و قانونی نیست، بلکه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مبنای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فقدان نصّ چه در اجمال نص و چه در تعارض 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مطالب مذکور اختصاصی به علم اجمالی صغیر و انسداد صغیر که دائره‌اش محدود به ظهر و جمعه می‌شود ندارد، بلکه در علم اجمالی کبیر هم که دامنه‌اش وسیع و کلید احکام را در بر می‌گیرد، نیز جاری و 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کبیر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قبل از مراجعه به منابع احکام علم اجمالی دارد به اینکه در دین اسلام واجبات و محرّمات از جانب حق برای او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لکلّ موضوع حکما، یعنی این را بالاجمال می‌فهمد که خدا برای هر موضوعی حکمی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می‌رود به دنبال اینکه این احکام را بدست آورد، لکن متوجه می‌شود که باب علم و علمی به روی او بسته است و نمی‌تواند نسبت به واقعیّات تحصیل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در این روزگار مثل دیوانگان و بهایم هستیم و هیچ‌گونه تکلیفی نداریم، که احدی به این مطلب ملتزم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مکلّف بوده و باید در همه موارد احتیاط کنم، که این هم در همه موارد مستلزم عسر و حرج و اختلال در نظام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تعذّر العلم قام الظّن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 علم به روی ما بسته است مظنّه قائم مقام علم شده و ظنّ مطلق در حقّ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حکمی از احکام، از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ظنّی که حاصل شود، در حق ما حجّت است، و باید من به ظنّی که برایم حاصل شده معیّنا عمل کنم،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احتیاط و انجام همه اطراف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اجمالی صغیر به سبب اجماع و ضرورت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اجمالی کبیر هم مطابق ظنون حاصله عمل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فرض حصول الاجماع او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و بلکه ضرورت قائم شد بر امری لکن معقد اجماع و یا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 میان دو و یا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نصّی وارد شد مبنی بر اینکه فلان شی‌ء واجب است، در حالی که آن شی‌ء عند اللّه معین و عندنا مردّد است میان چند امر، و علم تفصیلی هم شرط تکلیف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شیئی عند اللّه وجوبش معلوم و عندنا مردّد میان دو و یا چند امر باشد، علم تفصیلی هم شرط تکلیف نباشد، معنایش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تعمّد بر اجماع الخطاب داشته است، یعنی صلاح دیده است که یک چیزی را برای مردم واجب کرده، بر دوش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را تعیین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کاشف از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را از ما نخواسته، بلکه به عهده خود ما گذاشته تا هر جور که خواستیم و نسبت به هریک از اطراف که اراده کردیم قصد قربت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عمدا مجمل‌گوئی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قطعا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شده است بر صلاة الوسطی، و حال آنکه از هر عالمی بپرسیم که صلواة الوسطی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همین‌قدر می‌دانم که بر صلاة الوسطی اجماع شده این سخن برگشتش به سخن مذکور است که نتیجه‌اش احتیاط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عالم فرض گفته شد و بدور از واقعیت است، چرا که از کجا و با چه دلیلی می‌توان ثابت کرد که شارع مقدس در فلان مسئله بر مجمل‌گوئی تعمّد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امروز برای شما مجمل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الوسطی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مجمل نبوده، بلکه در صدر اسلام از مبیّنات بوده‌اند و نه مجملات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خطابی که به نظر شما مجمل است، مجمل بالعرض است و نه مجمل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مطلقا مؤثّر نیست و سبب وجوب احتیاط و امتثال نمی‌شود مگر در جائی دلیل خاصّی بر وجوب احتیاط و یا حدّ اقل بر حرمت مخالفت قطعیه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ما ذکره قدّس سرّه قد وافق فیه بعض کلمات ذلک المحقّق، التی ذکرها فی مسألة الاستنجاء بالأحجار، حیث قال بعد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نصّ أو إجماع علی وجوب شی‌ء معیّن معلوم عندنا أو ثبوت حکم إلی غایة معیّنة معلومة عندنا، فلا بدّ من الحکم بلزوم تحصیل الیقین أو الظنّ بوجود ذلک الشی‌ء المعلوم حتّی یتحقّق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ورد نصّ أو إجماع علی وجوب شی‌ء معیّن فی الواقع مردّد فی نظرنا بین امور، و یعلم أنّ ذلک التکلیف غیر مشروط بشی‌ء من العلم بذلک الشی‌ء مثلا، أو علی ثبوت حکم إلی غایة معیّنة فی الواقع مردّدة عندنا بین أشیاء و یعلم أیضا عدم اشتراطه بالعلم، وجب الحکم بوجوب تلک الأشیاء المردّد فیها فی نظرنا، و بقاء ذلک الحکم إلی حصول تلک الأشیاء، و لا یکفی الإتیان بواحد منها فی سقوط التکلیف، و کذا حصول شی‌ء واحد الأشیاء فی ارتفاع الحکم المعیّن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بل ورد نصّ مثلا علی أنّ الواجب الشی‌ء الفلانیّ، و نصّ آخر علی أنّ هذا الواجب شی‌ء آخر، أو ذهب بعض الامّة إلی وجوب شی‌ء، و بعض آخر إلی وجوب شی‌ء آخر دونه، و ظهر بالنصّ و الإجماع فی الصورتین أنّ ترک ذینک الشیئین معا سبب لاستحقاق العقاب، فحینئذ لم یظهر وجوب الإتیان بهما حتّی یتحقّق الامتثال، بل الظاهر الاکتفاء بواحد منهما، سواء اشترکا فی أمر أو تباینا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ثبوت الحکم إلی غایة معیّنة</w:t>
      </w:r>
      <w:r>
        <w:rPr>
          <w:rStyle w:val="FootnoteAnchor"/>
          <w:rtl w:val="true"/>
        </w:rPr>
        <w:footnoteReference w:id="28"/>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خبیر بما فی هذه الکلمات من النظر</w:t>
      </w:r>
      <w:r>
        <w:rPr>
          <w:rFonts w:eastAsia="IRNazanin" w:cs="IRNazanin"/>
          <w:color w:val="111111"/>
          <w:sz w:val="28"/>
          <w:szCs w:val="28"/>
          <w:rtl w:val="true"/>
          <w:lang w:bidi="fa-IR"/>
        </w:rPr>
        <w:t>.</w:t>
      </w:r>
      <w:bookmarkStart w:id="69" w:name="pg12646_166282"/>
    </w:p>
    <w:p>
      <w:pPr>
        <w:pStyle w:val="BookText"/>
        <w:rPr/>
      </w:pPr>
      <w:bookmarkEnd w:id="69"/>
      <w:r>
        <w:rPr>
          <w:rFonts w:ascii="IRNazanin" w:hAnsi="IRNazanin" w:eastAsia="IRNazanin"/>
          <w:color w:val="111111"/>
          <w:sz w:val="28"/>
          <w:sz w:val="28"/>
          <w:szCs w:val="28"/>
          <w:rtl w:val="true"/>
          <w:lang w:bidi="fa-IR"/>
        </w:rPr>
        <w:t>ترجمه</w:t>
      </w:r>
    </w:p>
    <w:p>
      <w:pPr>
        <w:pStyle w:val="Heading6"/>
        <w:numPr>
          <w:ilvl w:val="5"/>
          <w:numId w:val="1"/>
        </w:numPr>
        <w:rPr/>
      </w:pPr>
      <w:bookmarkStart w:id="70" w:name="__RefHeading___Toc377756_222507752"/>
      <w:bookmarkStart w:id="71" w:name="_Toc28"/>
      <w:bookmarkEnd w:id="70"/>
      <w:r>
        <w:rPr>
          <w:rtl w:val="true"/>
        </w:rPr>
        <w:t>(</w:t>
      </w:r>
      <w:r>
        <w:rPr>
          <w:rtl w:val="true"/>
        </w:rPr>
        <w:t>از ظاهر کلمات محقّق خوانساری نیز عدم وجوب احتیاط استفاده می‌شود</w:t>
      </w:r>
      <w:r>
        <w:rPr>
          <w:rtl w:val="true"/>
        </w:rPr>
        <w:t>)</w:t>
      </w:r>
      <w:bookmarkEnd w:id="71"/>
    </w:p>
    <w:p>
      <w:pPr>
        <w:pStyle w:val="Heading6"/>
        <w:numPr>
          <w:ilvl w:val="5"/>
          <w:numId w:val="1"/>
        </w:numPr>
        <w:rPr/>
      </w:pPr>
      <w:bookmarkStart w:id="72" w:name="__RefHeading___Toc377758_222507752"/>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توافق دارد با آنچه جناب قمی قدّس سرّه در اینجا ذکر نمود، برخی از کلمات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ذکر نموده آنها را در مسأله استنجاء با احجار، روی مناسبتی پس از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نصّی و یا اجماعی وارد شود بر وجوب شیئی که عندنا معیّن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و یا صلّ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ثبوت حکمی تا غایت و نهایتی که عندنا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ناگزیریم از حکم به لزوم تحصیل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اشتغال ذمّه یقینی، مستلزم برائت یقینیّه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وجود آن شی‌ء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دو نفر شاهد عادل که فی المثل بگویند تو ظهر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امتثال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نصّی و یا اجماعی وارد شده بر وجوب چیزی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معیّن است و لکن در نظر ما مردّد میان چند امر است، و معلوم باشد که آن تکلیف مشروط به مرتبه‌ای از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تفصیل و چه بالاجمال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بر ثبوت حکمی تا پایانی که فی الواقع معین است و لکن عندنا مردّد است میان چند چیز و شرط نبودن علم نیز در آن معلوم است، حکم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اشیائی که در نظر ما مردّدفیهاست و بقاء آن حکم تا حصول آن اشیاء،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شارع اجمال‌گوئی کرده بر ما واجب است هم ظهر را بجا آوریم هم جمعه را و یا اینکه روزه را ادامه دهیم تا هم استتار قرص حاصل شود و هم زوال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اسقاط تکلیف به انجام یکی از آنها اکتفاء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حصول شی‌ء واحد از اشیاء مختلفه در رفع یک حکم معلوم، تا آنجا که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نباشد، بلکه وارد شده نصّی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فلان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نصّی دیگر بر اینکه واجب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برخی از علمای امّت قائل به وجوب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برخی دیگر به وجوب چیز</w:t>
      </w:r>
      <w:bookmarkStart w:id="74" w:name="pg12646_166283"/>
    </w:p>
    <w:p>
      <w:pPr>
        <w:pStyle w:val="BookText"/>
        <w:rPr/>
      </w:pPr>
      <w:bookmarkEnd w:id="74"/>
      <w:r>
        <w:rPr>
          <w:rFonts w:ascii="IRNazanin" w:hAnsi="IRNazanin" w:eastAsia="IRNazanin"/>
          <w:color w:val="111111"/>
          <w:sz w:val="28"/>
          <w:sz w:val="28"/>
          <w:szCs w:val="28"/>
          <w:rtl w:val="true"/>
          <w:lang w:bidi="fa-IR"/>
        </w:rPr>
        <w:t xml:space="preserve">دیگری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ثابت شد با نصّ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فقدان نص و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 هر دو با هم، سبب استحقاق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را بجا نیاورید مستحق عقاب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انجام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تحقق امتثال، استفاده نمی‌شود، بلکه ظاهر اکتفاء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ظهر و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مطلبی که شما میانشان مردد هستی یعنی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 اشتراک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 که در نماز بودن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تباین کلّی داشته از هم متمایز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ندانید کفّاره روزه‌ای که به گردن دارید اطعام ستین است و یا صوم شهرین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کلام در ثبوت حکم نسبت به یک غایت معیّن نیز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نمی‌دانیم تا استتار قرص باید روزه را ادامه داد و یا ذهاب الحمرة، در اینجا احتیاط لازم نیست، هریک را که خواستیم، غایت قرار می‌دهیم، استتار قرص و یا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ایشان پایان یافت، مقامش رفیع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بهتر می‌دانی که چه ایراداتی در این کلمات وجود دارد</w:t>
      </w:r>
      <w:r>
        <w:rPr>
          <w:rFonts w:eastAsia="IRNazanin" w:cs="IRNazanin"/>
          <w:color w:val="111111"/>
          <w:sz w:val="28"/>
          <w:szCs w:val="28"/>
          <w:rtl w:val="true"/>
          <w:lang w:bidi="fa-IR"/>
        </w:rPr>
        <w:t>.</w:t>
      </w:r>
    </w:p>
    <w:p>
      <w:pPr>
        <w:pStyle w:val="Heading6"/>
        <w:numPr>
          <w:ilvl w:val="5"/>
          <w:numId w:val="1"/>
        </w:numPr>
        <w:rPr/>
      </w:pPr>
      <w:bookmarkStart w:id="75" w:name="__RefHeading___Toc377760_222507752"/>
      <w:bookmarkStart w:id="76" w:name="_Toc30"/>
      <w:bookmarkEnd w:id="75"/>
      <w:r>
        <w:rPr>
          <w:rtl w:val="true"/>
        </w:rPr>
        <w:t>تشریح المسائل</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شیخ اعظم در متباینین چه بود؟</w:t>
      </w:r>
    </w:p>
    <w:p>
      <w:pPr>
        <w:pStyle w:val="BookText"/>
        <w:rPr/>
      </w:pPr>
      <w:r>
        <w:rPr>
          <w:rFonts w:ascii="IRNazanin" w:hAnsi="IRNazanin" w:eastAsia="IRNazanin"/>
          <w:color w:val="111111"/>
          <w:sz w:val="28"/>
          <w:sz w:val="28"/>
          <w:szCs w:val="28"/>
          <w:rtl w:val="true"/>
          <w:lang w:bidi="fa-IR"/>
        </w:rPr>
        <w:t>وجوب احتیاط، بدین معنا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ظهر واجب است، هم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محقّق قمی در متن قبلی چه بود؟</w:t>
      </w:r>
    </w:p>
    <w:p>
      <w:pPr>
        <w:pStyle w:val="BookText"/>
        <w:rPr/>
      </w:pPr>
      <w:r>
        <w:rPr>
          <w:rFonts w:ascii="IRNazanin" w:hAnsi="IRNazanin" w:eastAsia="IRNazanin"/>
          <w:color w:val="111111"/>
          <w:sz w:val="28"/>
          <w:sz w:val="28"/>
          <w:szCs w:val="28"/>
          <w:rtl w:val="true"/>
          <w:lang w:bidi="fa-IR"/>
        </w:rPr>
        <w:t>معتقد بود که علم اجمالی کالجهل رأسا است، پس منجز تکلیف نیست و علی القاعده مخالفت قطعیه جایز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دلیل خارجی اعم از اجماع و ضرورت قائم شده بر اینکه مخالفت قطعیه درست نیست، و لذا باید یک طرف را اتیان و یک طرف را رها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نقل سخنان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مسأله استنجاء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حکم خدا را تفصیلا می‌دانی لکن دچار شبهه موضوعیّه می‌شوی باید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تفصیلا می‌دانید که نماز ظهر و عصر بر شما واجب است لکن شک می‌کنید که آیا نماز ظهر و عصرم را خوانده‌ام یا نه؟</w:t>
      </w:r>
    </w:p>
    <w:p>
      <w:pPr>
        <w:pStyle w:val="BookText"/>
        <w:rPr/>
      </w:pPr>
      <w:r>
        <w:rPr>
          <w:rFonts w:ascii="IRNazanin" w:hAnsi="IRNazanin" w:eastAsia="IRNazanin"/>
          <w:color w:val="111111"/>
          <w:sz w:val="28"/>
          <w:sz w:val="28"/>
          <w:szCs w:val="28"/>
          <w:rtl w:val="true"/>
          <w:lang w:bidi="fa-IR"/>
        </w:rPr>
        <w:t>این شبهه موضوعیه است و لذا باید احتیاط کنی، چرا که اشتغال یقینی، برائت یقینیّه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وقت باقی است، باید نماز را اتیان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تفصیلا می‌دانی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الصّیام حتّی ذهاب 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بخاطر ابری بودن هوا، دچار شبهه می‌شوی که ذهاب حمرة شده است یا نه؟ این هم شبهه موضوعیّه است و لذا باید احتیاط کنی و شروع به افطار و یا نماز مغرب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حکم خدا مجمل است و شبهه حکمیّه است و نه موضوعیّه، لکن قرینه داریم بر اینکه شارع از روی عمد، مجمل‌گوئی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در اجمال این مطلب تعمّد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جائی باید احتیاط کرده، هم ظهر را بجا آورد، هم عصر را و یا در مسئله افطار باید تا ذهاب حمره مشرقیه صبر نموده و افطار و یا نماز را به تأخیر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تعمّد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علم تفصیلی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تکلیف را تفصیلا می‌دانی لکن دچار شبهه موضوعیّه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شارع اجمال‌گوئی کرده و بر این اجمال هم تعمّد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 بل ورد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منشا شبهه تعارض نصّین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گفته ظهر واجب است و نصّی گفته جمعه واجب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منشا شبهه فقدان نصّ بود، به نحوی که نصف امت گفته‌اند ظهر واجب است، و</w:t>
      </w:r>
    </w:p>
    <w:p>
      <w:pPr>
        <w:pStyle w:val="BookText"/>
        <w:rPr/>
      </w:pPr>
      <w:r>
        <w:rPr>
          <w:rFonts w:ascii="IRNazanin" w:hAnsi="IRNazanin" w:eastAsia="IRNazanin"/>
          <w:color w:val="111111"/>
          <w:sz w:val="28"/>
          <w:sz w:val="28"/>
          <w:szCs w:val="28"/>
          <w:rtl w:val="true"/>
          <w:lang w:bidi="fa-IR"/>
        </w:rPr>
        <w:t>نصف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علی القاعده علم اجمالی کالجهل رأسا بوده و ما نباید تکلیفی داشته باشیم چرا که مطلب را تفصیلا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خارجی یعنی اجماع و ضرورت قائم شده بر اینکه نمی‌توان بطور کلّی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 و شانه از زیر بار مسئولیت خالی کرده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را بجای آوری و دیگری را ترک کنی، چه این دو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مشترکی داشته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 که در نماز بودن مشترک‌اند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وجه مشترکی نداشته باشند، مثل اطعام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رمضان که دو امر متباین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 که راه احتیاط باشد تعیّن پیدا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دلیلی نبود بر وجوب احتیاط، مگر دلیل مزبور، همین دلیل برای اثبات احتیاط در ما نحن فیه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اوامر احتیاط را 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أمّا ما ذکره الفاضل القمّی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التکلیف بالمجمل و تأخیر البیان عن وقت الحاجة، فلا دخل له فی المقام؛ إذ لا إجمال فی الخطاب أصلا، و إنّما طرأ الاشتباه فی المکلّف به من جهة تردّد ذلک الخطاب المبیّن بین أمرین، و إزالة هذا لتردّد العارض من جهة أسباب اختفاء الأحکام غیر واجبة علی الحکیم تعالی حتّی یقبح تأخیره عن وقت الحاجة، بل یجب عند هذا الاختفاء الرجوع إلی ما قرّره الشارع کلّیة فی الوقائع المختفیة، و إلّا فما یقتضیه العقل من البراءة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ندّعی أنّ العقل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بالوجوب و الشکّ فی الواجب، و عدم الدلیل من الشارع علی الأخذ بأحد الاحتمالین المعیّن أو المخیّر و الاکتفاء به من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الاحتیاط؛ حذرا من ترک الواجب الواقعی، و أین ذلک من مسألة التکلیف بالمجمل و تأخیر البیان عن وقت الحاجة؟</w:t>
      </w:r>
    </w:p>
    <w:p>
      <w:pPr>
        <w:pStyle w:val="BookText"/>
        <w:rPr/>
      </w:pPr>
      <w:r>
        <w:rPr>
          <w:rFonts w:ascii="IRNazanin" w:hAnsi="IRNazanin" w:eastAsia="IRNazanin"/>
          <w:color w:val="111111"/>
          <w:sz w:val="28"/>
          <w:sz w:val="28"/>
          <w:szCs w:val="28"/>
          <w:rtl w:val="true"/>
          <w:lang w:bidi="fa-IR"/>
        </w:rPr>
        <w:t>مع أنّ التکلیف بالمجمل و تأخیر البیان عن وقت العمل لا دلیل علی قبحه إذا تمکّن المکلّف من الإطاعة و لو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تبعا للمحقّق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وجوب الاحتیاط إذا قام الدلیل علی وجوب شی‌ء معیّن فی الواقع غیر مشروط بالعلم به،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کان التکلیف بالشی‌ء قابلا لأن یقع مشروطا بالعلم و لأن یقع منجّزا غیر مشروط بالعلم بالشی‌ء، کان ذلک اعترافا بعدم قبح التکلیف بالشی‌ء المعیّن المجهول، فلا یکون العلم شرطا عقلیّا، و أمّا اشتراط التکلیف به شرعا فهو غیر معقول بالنسبة إلی الخطاب الواقعی، فإنّ الخطاب الواقعی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فرض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فرض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یشترط بالعلم بهذا الحکم التفصیلی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اختفاء هذا الخطاب المطلق یصحّ أن یرد خطاب مطلق،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بذلک الخطاب و لو کان عندک مجهولا، و أت بما فیه و لو کان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یصحّ أن یرد</w:t>
      </w:r>
      <w:bookmarkStart w:id="77" w:name="pg12646_166287"/>
    </w:p>
    <w:p>
      <w:pPr>
        <w:pStyle w:val="BookText"/>
        <w:rPr/>
      </w:pPr>
      <w:bookmarkEnd w:id="77"/>
      <w:r>
        <w:rPr>
          <w:rFonts w:ascii="IRNazanin" w:hAnsi="IRNazanin" w:eastAsia="IRNazanin"/>
          <w:color w:val="111111"/>
          <w:sz w:val="28"/>
          <w:sz w:val="28"/>
          <w:szCs w:val="28"/>
          <w:rtl w:val="true"/>
          <w:lang w:bidi="fa-IR"/>
        </w:rPr>
        <w:t>خطاب مشروط، و أنّه لا یجب علیک ما اختفی علیک من التکلیف فی یوم الجمعة، و انّ وجوب امتثاله علیک مشروط بعلمک به تفصیلا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78" w:name="__RefHeading___Toc377762_222507752"/>
      <w:bookmarkStart w:id="79" w:name="_Toc31"/>
      <w:bookmarkEnd w:id="78"/>
      <w:r>
        <w:rPr>
          <w:rtl w:val="true"/>
        </w:rPr>
        <w:t>(</w:t>
      </w:r>
      <w:r>
        <w:rPr>
          <w:rtl w:val="true"/>
        </w:rPr>
        <w:t>مناقشه در کلام محقّق قمی</w:t>
      </w:r>
      <w:r>
        <w:rPr>
          <w:rtl w:val="true"/>
        </w:rPr>
        <w:t>)</w:t>
      </w:r>
      <w:bookmarkEnd w:id="79"/>
    </w:p>
    <w:p>
      <w:pPr>
        <w:pStyle w:val="Heading6"/>
        <w:numPr>
          <w:ilvl w:val="5"/>
          <w:numId w:val="1"/>
        </w:numPr>
        <w:rPr/>
      </w:pPr>
      <w:bookmarkStart w:id="80" w:name="__RefHeading___Toc377764_222507752"/>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امّا آنچه را محقّق قمی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مسئله تکلیف مجمل و تأخیر بیان از وقت حاجت جائی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اجمالی در خطابی که از شارع وارد شده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شارع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و یا فرموده صلّ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عارض شده است اشتباه در مکلّف به، به جهت مردّد شدن آن خطاب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که روز اوّل از شارع صادر شده مبیّن بوده لکن به دلیل غفلت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ما مردّد و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این تردّد عارض شده به سبب اسباب اختفاء احکام، بر خدای تعالی واجب نیست، تا بگوئیم تأخیر بیان از وقت حاجت قبیح است، بلکه در هنگام چنین اختفائی رجوع به مقرّرات کلّی شارع در مسائل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نتواند از قوانین شرع استفاده کند، فی المثل ببیند که نه از برائت می‌شود استفاده کرد چون مربوط به شک بدوی است و نه از احتیاط چرا که امر ارشادی است و نه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آنچه عقل آن را اقتضا می‌کند از برائت و احتیاط، باید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در علم اجمالی حکم به برائت نمود، برائت جاری کن، و اگر حکم به احتیاط نمود، به احتیاط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اعظم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حکم‌کننده به وجوب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شناخت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ظهر است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دلیل از جانب شارع بر اخذ به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تخییرا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اکتفاء شارع به یکی از ان دو بخاطر حذر از ترک وجوب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قمی؛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به خطاب مجمل و تأخیر بیان از وقت حاجت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در مسئله دوّم یعنی اجمال نصّ مطرح کنید، هرچند این حرفها در آنجا نیز بی‌فایده است، چرا که صرف یک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اگر مکلّف قدرت بر اطاعت و امتثال داشته باشد و لو بطریق احتیاط دلیلی بر قباحت تکلیف به مجمل و تأخیر بیان از وقت حاجت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خطاب مجملی که مکلّف قدرت امتثالش را ندارد قبح است، فی المثل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بشی‌ء، چون هر چیزی در این عالم مصداق شی‌ء است، مخاطب نمی‌تواند آن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را که جناب قمی به تبع محقّق خوانساری، در قبول وجوب احتیاط ذکر نموده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قائم شود بر وجوب چیزی که در واقع معیّن و مشخّص است، مشروط به علم به آن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 تکلیف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مناقشه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تکلیف قابل باشد که مشروط به علم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 تکلیف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منجّز واقع شود در حالی که مشروط به علم به آن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اجمال‌گوئی نشده و علم تفصیلی شرط است و آنجا که تعمّدا اجمال‌گوئی شده و علم تفصیلی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خود اعتراف و اقرار است به عدم قبح تکلیف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اشکال ندارد که مولی تعمّدا اجمال‌گوئی کند و لذا اگر اجمال‌گوئی قبح بود چرا شما این مورد را استثناء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تفصیلی، عقلا، شرط تکلیف نیست، و امّا مشروط بودن تکلیف به علم تفصیلی نسبت به خطاب واقعی نیز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واقعی در روز جمعه، چه صلّ الظهر فرض شود و چه صلّ الجمعة به سبب این حکم تفصیلی معقول نیست که مشروط شود به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دور و تصویب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پس از مخفی شدن این خطاب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خطاب مطلق وارد شود مثل این سخن شارع که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کن به آن خطاب، گرچه نزد تو مجهول باشد</w:t>
      </w:r>
      <w:r>
        <w:rPr>
          <w:rFonts w:eastAsia="IRNazanin" w:cs="IRNazanin"/>
          <w:color w:val="111111"/>
          <w:sz w:val="28"/>
          <w:szCs w:val="28"/>
          <w:rtl w:val="true"/>
          <w:lang w:bidi="fa-IR"/>
        </w:rPr>
        <w:t>.</w:t>
      </w:r>
      <w:bookmarkStart w:id="82" w:name="pg12646_166289"/>
    </w:p>
    <w:p>
      <w:pPr>
        <w:pStyle w:val="Heading6"/>
        <w:numPr>
          <w:ilvl w:val="5"/>
          <w:numId w:val="1"/>
        </w:numPr>
        <w:rPr/>
      </w:pPr>
      <w:bookmarkStart w:id="83" w:name="__RefHeading___Toc377766_222507752"/>
      <w:bookmarkStart w:id="84" w:name="_Toc33"/>
      <w:bookmarkEnd w:id="82"/>
      <w:bookmarkEnd w:id="83"/>
      <w:r>
        <w:rPr>
          <w:rtl w:val="true"/>
        </w:rPr>
        <w:t>تشریح المسائل</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ذکره الفاضل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 بیان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مؤثر باشد، تکلیف به مجمل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مجمل مستلزم تأخیر بیان از وقت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و عمل قبح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قبح از مولای حکیم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تکلیف به مجمل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بیان قمی بفرمائید مجمل در تقسیم اولیه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ذاتی مجمل عرضی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ذاتی کلمه‌ای است که اوّلا و بالذات اجمال و ابهام دارد و چند پهلوست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مشترکات لفظیّه که برای فهم معنای مورد نظر از آنها نیاز به قرینه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عارضی، کلمه‌ای است که هنگام صدور، مبیّن بوده، لکن در اثر غفلت و یا عوامل خارجی دیگر برای ما اجمال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اثر غفلت ناقلین و افتادن قرائن و یا در اثر ظلم 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پاسخ شیخ به بیان مذکور از جناب قمی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سخن از تکلیف به مجمل نیست تا قبیح باشد، بلکه سخن از فقدان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واقعی در ابتدای صدور کاملا مبیّن بوده است 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یا گفته است صلّ الظهر و یا گفته است صلّ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 که گفته باشد، خطابش مجمل نبوده بلکه مفصّل و مبیّن بوده است منتهی، به مرور زمان و در اثر عوامل خارجی، این خطاب بر ما مختفی شده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مردّد هستیم که ظهر واجب است معیّنا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به مجملات ذاتیّه با تأخیر بیان از وقت حاجت قبیح است و نه مجملات عرضیّه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امروز ما مخاطب این خطابات به ظاهر مجمل نیستیم؟</w:t>
      </w:r>
    </w:p>
    <w:p>
      <w:pPr>
        <w:pStyle w:val="BookText"/>
        <w:rPr/>
      </w:pPr>
      <w:r>
        <w:rPr>
          <w:rFonts w:ascii="IRNazanin" w:hAnsi="IRNazanin" w:eastAsia="IRNazanin"/>
          <w:color w:val="111111"/>
          <w:sz w:val="28"/>
          <w:sz w:val="28"/>
          <w:szCs w:val="28"/>
          <w:rtl w:val="true"/>
          <w:lang w:bidi="fa-IR"/>
        </w:rPr>
        <w:t>چرا، ما مخاطب این خطابات بوده و مکلّف به انجام تکلیف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خود را چگونه روشن کنیم؟</w:t>
      </w:r>
    </w:p>
    <w:p>
      <w:pPr>
        <w:pStyle w:val="BookText"/>
        <w:rPr/>
      </w:pPr>
      <w:r>
        <w:rPr>
          <w:rFonts w:ascii="IRNazanin" w:hAnsi="IRNazanin" w:eastAsia="IRNazanin"/>
          <w:color w:val="111111"/>
          <w:sz w:val="28"/>
          <w:sz w:val="28"/>
          <w:szCs w:val="28"/>
          <w:rtl w:val="true"/>
          <w:lang w:bidi="fa-IR"/>
        </w:rPr>
        <w:t>به قواعد کلیّه‌ای که شارع مقدّس برای این‌گونه حالات اضطراری قرار داده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و اصل احتیاط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نه از اصل برائت در اینجا می‌توان استفاده کرد و نه از اصل احتیاط؟</w:t>
      </w:r>
    </w:p>
    <w:p>
      <w:pPr>
        <w:pStyle w:val="BookText"/>
        <w:rPr/>
      </w:pPr>
      <w:r>
        <w:rPr>
          <w:rFonts w:ascii="IRNazanin" w:hAnsi="IRNazanin" w:eastAsia="IRNazanin"/>
          <w:color w:val="111111"/>
          <w:sz w:val="28"/>
          <w:sz w:val="28"/>
          <w:szCs w:val="28"/>
          <w:rtl w:val="true"/>
          <w:lang w:bidi="fa-IR"/>
        </w:rPr>
        <w:t>به چه دلیل؟ به این دلیل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مربوط به شبهات بدویه بوده و در آنجا جاری می‌شود و نه در تکلیف به علم اجمالی و 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هم یک امر ارشادی بوده و تابع حکم عقل است و نه یک امر وجوبی</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اوقات نمی‌توان از طریق شرع کسب وظیفه نمود چه باید کرد؟ در این صورت نوبت می‌رسد به حکم عقل، به عقل خود مراجعه کنید و ببینید که عقل، در چنین مواردی که علم ما اجمالی است و خطاب واقعی هم از ما پنهان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به تنجّز تکلیف واقعی و لزوم احتیاط می‌کند و یا اینکه برائت جاری کرده و به علم اجمالی اعتنا نمی‌کند؟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معلوم بالاجمال است، منجّز تکلیف نیست و لذا احتمال عقاب نمی‌رود، برائت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منجّز تکلیف است و لذا هریک را که ترک کنی، احتمال عقاب می‌رود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است، خوب احتیاط کنید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عقل شما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هریک از طرفین شبهه متحمل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یعنی از باب مقدّمه علمیه باید همه اطراف را اتیان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حسن و قبح ذاتی است یا عرضی؟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اشیاء ذاتی است و شی‌ء تمام موضوع است برای حسن و یا قبح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عدالت غیر قابل انفکاک است و قبح از 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اشیاء، عرضی است، منتهی عرض لازم قابل انفکاک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آب و فراگیری آن قبح ذاتی ندارد، بلکه در صورتی قبیح است که مستلزم تکلیف ما لا یطاق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لازمی را نداشت، قبیح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دومین پاسخ شیخ به سخن جناب قمی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مورد بحث ما از قبیل تکلیف به مجمل باشد، این که قبح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قبحی هم دارد، عرضی است، چرا که تکلیف بما لا یطاق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بما لا یطاق در جائی است که احتیاط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امور در عالم شی‌ء هستند و اتیان به همه مصادیق شی‌ء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احتیاط ممکن می‌باشد، دیگر قبحی وجود ندارد، و ما نحن فیه از این قبیل است، چرا که انجام ظهر و جمعه کاملا مقدور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اینکه علم اجمالی کالجهل رأسا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چرا قوانین عقلیه تخصیص بردار نیستند؟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عقل نظری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دور و تسلسل و تناقض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عقل عملی،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ذاتی اشیاء، بر خلاف قوانین عقلائی و شرعی، فاقد هرگونه بند و تبصره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التکلیف بالشی‌ء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اشکال مشترک الورود است از جانب شیخ به محقق قمی و خوانساری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ادعا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مستلزم خطاب مجمل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مجمل مستلزم تأخیر بیان از وقت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مجمل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همین نتیجه را تخصیص زده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عمدا ما را تکلیف به مجمل کرد، قبحی نداشته، و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از شما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دچار تناقض نشده‌اید؟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جمله اخیر شما خود اعتراف به امکان تکلیف به مجمل نمی‌باشد؟</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اعتراف بر این نیست که علم تفصیلی، عقلا، شرط تکلیف نیست علم اجمالی هم می‌تواند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شرط تکلیف بود، شما نمی‌توانستید دست به استثناء زده و بگوئید اگر شارع عمدا ما را مکلّف به تکلیف مجمل نمود، چنین و چنان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فرمودید علم تفصیلی عقلا شرط تکلیف نیست، شرعا چطور؟</w:t>
      </w:r>
    </w:p>
    <w:p>
      <w:pPr>
        <w:pStyle w:val="BookText"/>
        <w:rPr/>
      </w:pPr>
      <w:r>
        <w:rPr>
          <w:rFonts w:ascii="IRNazanin" w:hAnsi="IRNazanin" w:eastAsia="IRNazanin"/>
          <w:color w:val="111111"/>
          <w:sz w:val="28"/>
          <w:sz w:val="28"/>
          <w:szCs w:val="28"/>
          <w:rtl w:val="true"/>
          <w:lang w:bidi="fa-IR"/>
        </w:rPr>
        <w:t>شرعا هم نباید خطابات شرعی مقیّد به علم و مختصّ به عالمین باشد، چرا که مستلزم دور و تصویب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حالا که در اثر عدم تقیید خطابات واقعیه به علم، تکلیف بر ما مختفی شد، و ما نمی‌دانیم کدام یک از صلّ الظهر و یا صلّ الجمعة تکلیف واقعی است، آیا شارع می‌تواند از طرق دیگری و یا به عبارت دیگر جعل قانون دیگری استفاده کرده تکلیف ما را روشن کند؟</w:t>
      </w:r>
    </w:p>
    <w:p>
      <w:pPr>
        <w:pStyle w:val="BookText"/>
        <w:rPr/>
      </w:pPr>
      <w:r>
        <w:rPr>
          <w:rFonts w:ascii="IRNazanin" w:hAnsi="IRNazanin" w:eastAsia="IRNazanin"/>
          <w:color w:val="111111"/>
          <w:sz w:val="28"/>
          <w:sz w:val="28"/>
          <w:szCs w:val="28"/>
          <w:rtl w:val="true"/>
          <w:lang w:bidi="fa-IR"/>
        </w:rPr>
        <w:t>بله، می‌تواند، منتهی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الجاهلون بالاجمال، شما نسبت به واقع آزاد هستید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کرده و هیچ‌یک از ظهر و جمعه را اتیان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عن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بالتفصیل، علی البدل یک طرف را اختیار کن و طرف دیگر را رها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عن البعض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بالاجمال احتط، احتیاط کرده همه اطراف را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طرق فوق در مورد علم اجمالی که مورد بحث ماست جاری می‌شود؟</w:t>
      </w:r>
    </w:p>
    <w:p>
      <w:pPr>
        <w:pStyle w:val="BookText"/>
        <w:rPr/>
      </w:pPr>
      <w:r>
        <w:rPr>
          <w:rFonts w:ascii="IRNazanin" w:hAnsi="IRNazanin" w:eastAsia="IRNazanin"/>
          <w:color w:val="111111"/>
          <w:sz w:val="28"/>
          <w:sz w:val="28"/>
          <w:szCs w:val="28"/>
          <w:rtl w:val="true"/>
          <w:lang w:bidi="fa-IR"/>
        </w:rPr>
        <w:t>طریق اوّل که برائت عن الکل است،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می‌دانیم که تکلیفی برعهده ماست یعنی یا ظهر واجب است یا جمعه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شانه از زیر بار تکلیف خالی کن با آن علم اجمالی ما</w:t>
      </w:r>
    </w:p>
    <w:p>
      <w:pPr>
        <w:pStyle w:val="BookText"/>
        <w:rPr/>
      </w:pP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مغیّا به غایت علم است و با حصول علم جای برائت نیست اعم از اینکه این علم ما اجمالی باشد یا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در مورد علم اجمالی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طریق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طریق نیز به مواردی اختصاص دارد که تعیینا و یا تخییرا جعل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به احدهما بدلا عن الواقع قناعت کند، لکن در مواردی که از جانب شارع جعل بدل نشده ما نمی‌توانیم از پیش خود جعل بدل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در آن موارد جعل بدل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استصحاب داریم که می‌توانیم مطابق حالت سابقه رفتار کنیم، این جعل بدل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تعارض خبرین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فتخیّر، این جعل بدل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مثل ما نحن فیه بخاطر فقدان نص جعل بدل نشده است و لذا در تردید میان ظهر و جمعه نمی‌توانیم پیش خود جعل بدل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مرجع الأوّل إلی الأمر بالاحتیاط، و مرجع الثانی إلی البراءة عن الکلّ إن أفاد نفی وجوب الواقع رأسا المستلزم لجواز المخالفة القطعیّة، و إلی</w:t>
      </w:r>
      <w:r>
        <w:rPr>
          <w:rStyle w:val="FootnoteAnchor"/>
          <w:rtl w:val="true"/>
        </w:rPr>
        <w:footnoteReference w:id="31"/>
      </w:r>
      <w:r>
        <w:rPr>
          <w:rFonts w:ascii="IRNazanin" w:hAnsi="IRNazanin" w:eastAsia="IRNazanin"/>
          <w:color w:val="111111"/>
          <w:sz w:val="28"/>
          <w:sz w:val="28"/>
          <w:szCs w:val="28"/>
          <w:rtl w:val="true"/>
          <w:lang w:bidi="fa-IR"/>
        </w:rPr>
        <w:t>نفی ما علم إجمالا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أفاد نفی وجوب القطع بإتیانه و کفایة إتیان بعض ما یحتمله، فمرجعه إلی جعل البدل للواقع و البراءة عن إتیان الواقع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دلیل البراءة علی الوجه الأوّل ینافی العلم الإجمالی المعتبر بنفس أدلّة البراءة المغیّاة بالعلم، و علی الوجه الثانی غیر موجود، فیلزم من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مراعاة العلم الإجمالی و عدم وجود دلیل علی قیام أحد المحتملین مقام المعلوم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العقل بوجوب الاحتیاط؛ إذ لا ثالث لذینک الأمرین، فلا حاجة إلی أمر الشارع بالاحتیاط، و وجوب الإتیان بالواقع غیر مشروط بالعلم التفصیلیّ به، مضافا إلی ورود الأمر بالاحتیاط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ذلک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تنجّز</w:t>
      </w:r>
      <w:r>
        <w:rPr>
          <w:rStyle w:val="FootnoteAnchor"/>
          <w:rtl w:val="true"/>
        </w:rPr>
        <w:footnoteReference w:id="32"/>
      </w:r>
      <w:r>
        <w:rPr>
          <w:rFonts w:ascii="IRNazanin" w:hAnsi="IRNazanin" w:eastAsia="IRNazanin"/>
          <w:color w:val="111111"/>
          <w:sz w:val="28"/>
          <w:sz w:val="28"/>
          <w:szCs w:val="28"/>
          <w:rtl w:val="true"/>
          <w:lang w:bidi="fa-IR"/>
        </w:rPr>
        <w:t>التکلیف بالأمر المردّد من دون اشتراط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لإسقاط قصد التعیین فی الطاعة،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سقوط قصد التعیین إنّما حصل بمجرّد التردّد و الإجمال فی الواجب، سواء قلنا فیه بالبراءة أو الاحتیاط، و لیس لازما لتنجّز التکلیف بالواقع و عدم اشتراطه بالعلم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مرجع خطاب مطلق به امر به احتیاط و مرجع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مسئول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برگشتش یا به برائت عن الکل است که اگر معنایش این باشد که تکلیف به کلی از تو برداشته شده، مستلزم جواز مخالفت قطعیه است و تو می‌توانی مخالفت کنی و نخوانی</w:t>
      </w:r>
      <w:r>
        <w:rPr>
          <w:rFonts w:eastAsia="IRNazanin" w:cs="IRNazanin"/>
          <w:color w:val="111111"/>
          <w:sz w:val="28"/>
          <w:szCs w:val="28"/>
          <w:rtl w:val="true"/>
          <w:lang w:bidi="fa-IR"/>
        </w:rPr>
        <w:t>.</w:t>
      </w:r>
      <w:bookmarkStart w:id="85" w:name="pg12646_166295"/>
    </w:p>
    <w:p>
      <w:pPr>
        <w:pStyle w:val="BookText"/>
        <w:rPr/>
      </w:pPr>
      <w:bookmarkEnd w:id="85"/>
      <w:r>
        <w:rPr>
          <w:rFonts w:ascii="IRNazanin" w:hAnsi="IRNazanin" w:eastAsia="IRNazanin"/>
          <w:color w:val="111111"/>
          <w:sz w:val="28"/>
          <w:sz w:val="28"/>
          <w:szCs w:val="28"/>
          <w:rtl w:val="true"/>
          <w:lang w:bidi="fa-IR"/>
        </w:rPr>
        <w:t>و اگر معنایش نفی وجوب قطع به واسطه انجام آن و کفایت انجام بعضی از محتملات باشد برگشتش به جعل بدل از واقع و برائت از انجام واقع علی ما هو علیه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برائت بنا بر وجه اوّل تنافی دارد با علم اجمالی، که به واسطه خود ادلّه برائت که مغیّای به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و محترم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الناس فی 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وجه و طریق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ینزع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از این دو امر،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مراعات علم اجمالی،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دلیل بر اقامه یکی از دو محتمل در مقام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دلیل بر جعل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عقل به وجوب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دیگری برای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هم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نیازی به امر شارع به احتیاط و به وجوب انجام واقع در حالی که مشروط به علم تفصیلی به آن نیست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عقل خود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احتیاط در موارد فراوانی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برای طلب مشترک است و طلب مشترک نسبت به شک بدوی استحبابی و نسبت به موارد علم اجمالی وجوبی هستند</w:t>
      </w:r>
      <w:r>
        <w:rPr>
          <w:rFonts w:eastAsia="IRNazanin" w:cs="IRNazanin"/>
          <w:color w:val="111111"/>
          <w:sz w:val="28"/>
          <w:szCs w:val="28"/>
          <w:rtl w:val="true"/>
          <w:lang w:bidi="fa-IR"/>
        </w:rPr>
        <w:t>.)</w:t>
      </w:r>
    </w:p>
    <w:p>
      <w:pPr>
        <w:pStyle w:val="Heading6"/>
        <w:numPr>
          <w:ilvl w:val="5"/>
          <w:numId w:val="1"/>
        </w:numPr>
        <w:rPr/>
      </w:pPr>
      <w:bookmarkStart w:id="86" w:name="__RefHeading___Toc377768_222507752"/>
      <w:bookmarkStart w:id="87" w:name="_Toc34"/>
      <w:bookmarkEnd w:id="86"/>
      <w:r>
        <w:rPr>
          <w:rtl w:val="true"/>
        </w:rPr>
        <w:t>(</w:t>
      </w:r>
      <w:r>
        <w:rPr>
          <w:rtl w:val="true"/>
        </w:rPr>
        <w:t>بررسی آخرین مطلب محقق قمی و نقد آن</w:t>
      </w:r>
      <w:r>
        <w:rPr>
          <w:rtl w:val="true"/>
        </w:rPr>
        <w:t>)</w:t>
      </w:r>
      <w:bookmarkEnd w:id="87"/>
    </w:p>
    <w:p>
      <w:pPr>
        <w:pStyle w:val="Heading6"/>
        <w:numPr>
          <w:ilvl w:val="5"/>
          <w:numId w:val="1"/>
        </w:numPr>
        <w:rPr/>
      </w:pPr>
      <w:bookmarkStart w:id="88" w:name="__RefHeading___Toc377770_222507752"/>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و امّا در مطالبی که محقّق قمی ذکر نمود و فرمود در این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تنجّز تکلیف به سبب امر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ظهر واجب است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اینکه علم تفصیلی شرط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اجمالی منجز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اسقاط قصد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مستلزم اینست که شارع تعمدا اجمال‌گوئی کند، چون که با همان علم اجمالی تکلیف منجّز شده، تردید از میان رفته و قصد تعیین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 به اینکه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قصد تعیین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تردّد و اجمال در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این مسئله قائل به برائت باشیم و یا احتیاط،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سقوط قصد تعیین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فرض که شارع عالم علم اجمالی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تکلیف قرار دهد و یا علم تفصیلی را در آن شرط قرار ندهد، نیست</w:t>
      </w:r>
      <w:r>
        <w:rPr>
          <w:rFonts w:eastAsia="IRNazanin" w:cs="IRNazanin"/>
          <w:color w:val="111111"/>
          <w:sz w:val="28"/>
          <w:szCs w:val="28"/>
          <w:rtl w:val="true"/>
          <w:lang w:bidi="fa-IR"/>
        </w:rPr>
        <w:t>.</w:t>
      </w:r>
      <w:bookmarkStart w:id="90" w:name="pg12646_166296"/>
    </w:p>
    <w:p>
      <w:pPr>
        <w:pStyle w:val="Heading6"/>
        <w:numPr>
          <w:ilvl w:val="5"/>
          <w:numId w:val="1"/>
        </w:numPr>
        <w:rPr/>
      </w:pPr>
      <w:bookmarkStart w:id="91" w:name="__RefHeading___Toc377772_222507752"/>
      <w:bookmarkStart w:id="92" w:name="_Toc36"/>
      <w:bookmarkEnd w:id="90"/>
      <w:bookmarkEnd w:id="91"/>
      <w:r>
        <w:rPr>
          <w:rtl w:val="true"/>
        </w:rPr>
        <w:t>تشریح المسائل</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این دو متن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و محقق خوانساری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در موردی تعمدا اجمال‌گوئی کند، احتیاط در آن مورد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شما، اقرار است بر اینکه ممکن است علم تفصیلی شرط تکلیف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مجمل و تأخیر بیان از وقت حاجت قبح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تفصیلی شرط تکلیف بود، شما نمی‌توانستید، مورد یا مواردی را استثنا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البیان قبح است مگر شارع عمدا چنین عملی را انجام دهد، چرا که تحقق قبح از روی عمد آن‌هم از جانب شارع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حرف شیخ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تفصیلی نه عقلا شرط تکلیف است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شرع می‌تواند در مورد شک، در مورد علم اجمالی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المحتملین را بجای آور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تو مرخّصی لکن اینکه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علیک، تو مرخّصی و می‌توانی بطور کلّی از زیر بار تکلیف شانه خالی کرده رها شوی، با علم اجمالی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اجمالا می‌دانی که مثلا یا ظهر واجب است یا جمعه، وجوب این تکلیف نیز از جانب خود شارع است، حال چگونه می‌شود بر خلاف امر به تکلیف، به تو بگوید تکلیف نداری، و دچار تضاد بشود؟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احترام علم اجمالی را نگه‌داشته و آن را معتبر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بجا بیاور لکن در ما نحن فیه چنین چیزی نفرموده، یعنی، در اینجا جعل بدل نشده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جعل بدل نشده چون دلیلی بر این مطلب نداریم، اجازه مخالفت با هر دو طرف را نیز نداده است، در نتیجه احتط و یا وجوب الاحتیاط تعیّن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می‌شود که لازم نیست که شارع رسما اعلام کند که ای بندگان خدا، احتیاط بر شما واجب است،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جعل بدل دلیل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شارع می‌تواند ترک دو طرف را اجازه دهد،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و تکلیف منحصر می‌شود در عمل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 جاهل سه راه بیشتر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قطعیه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مخالفت قطعیّه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مخالفت احتمالیه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مخالفت قطعیه را چنان که بیان شد نمی‌تواند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مخالفت احتمالیه نیز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احتیاط، و لذا نیازی به اعلام رسمی احتیاط نمی‌باشد اگرچه اعلان رسمی هم شده است چنانکه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اصبتم بمثل هذا و لم تدروا، فعلیکم الاحتیاط، حتی تسألوا و تعلموا</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وجوب احتیاط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تعمدا اجمال‌گوئی کند، احتیاط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قصد تعیین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محض اینکه انسان علم تفصیلی نداشت، قصد تعیین ساقط می‌شود و لازم نیست که شما قصد تعیین را منحصر کنید به یک موردی که شارع تعمدا اجمال‌گوئی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هدف در واجبات توصلیّه چیست؟</w:t>
      </w:r>
    </w:p>
    <w:p>
      <w:pPr>
        <w:pStyle w:val="BookText"/>
        <w:rPr/>
      </w:pPr>
      <w:r>
        <w:rPr>
          <w:rFonts w:ascii="IRNazanin" w:hAnsi="IRNazanin" w:eastAsia="IRNazanin"/>
          <w:color w:val="111111"/>
          <w:sz w:val="28"/>
          <w:sz w:val="28"/>
          <w:szCs w:val="28"/>
          <w:rtl w:val="true"/>
          <w:lang w:bidi="fa-IR"/>
        </w:rPr>
        <w:t>انجام ذات العمل است، و قصد باطنی در آن دخالت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مطلب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واجبات توصلیّه ممکن می‌باشد، یعنی مکلّف هم این عمل را انجام می‌دهد هم آن عمل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خصوصیات و ویژگیهائی در واجبات تعبّدیّه مورد بحث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تعیین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تعیین یعنی چه؟</w:t>
      </w:r>
    </w:p>
    <w:p>
      <w:pPr>
        <w:pStyle w:val="BookText"/>
        <w:rPr/>
      </w:pPr>
      <w:r>
        <w:rPr>
          <w:rFonts w:ascii="IRNazanin" w:hAnsi="IRNazanin" w:eastAsia="IRNazanin"/>
          <w:color w:val="111111"/>
          <w:sz w:val="28"/>
          <w:sz w:val="28"/>
          <w:szCs w:val="28"/>
          <w:rtl w:val="true"/>
          <w:lang w:bidi="fa-IR"/>
        </w:rPr>
        <w:t>یعنی تعیین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ظهر است یا عصر؟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ادائی است یا قضائی؟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 است یا کفّاره‌ای؟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وجه یعنی چه؟</w:t>
      </w:r>
    </w:p>
    <w:p>
      <w:pPr>
        <w:pStyle w:val="BookText"/>
        <w:rPr/>
      </w:pPr>
      <w:r>
        <w:rPr>
          <w:rFonts w:ascii="IRNazanin" w:hAnsi="IRNazanin" w:eastAsia="IRNazanin"/>
          <w:color w:val="111111"/>
          <w:sz w:val="28"/>
          <w:sz w:val="28"/>
          <w:szCs w:val="28"/>
          <w:rtl w:val="true"/>
          <w:lang w:bidi="fa-IR"/>
        </w:rPr>
        <w:t>یعنی قصد وجوب و یا استحباب داشتن، 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عبادت از جمله عبادات واجب است، آن را به نیّت وجوب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عبادت از جمله عبادات مستحبّه است، آن را به نیّت استحباب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 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انجام مأمور به تقرّب و نزدیکی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سه قصد را مثلا در نماز ظهر این گونه نیّت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بجا می‌آورم که بر من واجب است قربة الی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متقدمین و متأخرین در امور ثلاثه فوق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المتقدمین، هر سه امر در انجام عبادت معتبر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معتبر نمی‌باشد و به فرض اعتبار هم، مخصوص به موارد مشترک است، آن‌هم در فرض تمکّن از نیّت تعیین و الّا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نیز دلیلی بر اعتبارش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ذات العمل با قصد قربت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بجا می‌آورم قربة الی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اخیر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از نظر متأخرین و متقدمین واجب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وجوب قصد قربت چیست؟</w:t>
      </w:r>
    </w:p>
    <w:p>
      <w:pPr>
        <w:pStyle w:val="BookText"/>
        <w:rPr/>
      </w:pPr>
      <w:r>
        <w:rPr>
          <w:rFonts w:ascii="Amiri" w:hAnsi="Amiri" w:eastAsia="Amiri" w:cs="Amiri"/>
          <w:color w:val="111111"/>
          <w:sz w:val="28"/>
          <w:sz w:val="28"/>
          <w:szCs w:val="28"/>
          <w:rtl w:val="true"/>
          <w:lang w:bidi="ar-SA"/>
        </w:rPr>
        <w:t>این آیه شریفه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سومین اشکال شیخ اعظم به محقق قمی 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جناب قمی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و یا نصّی وارد شود مبنی بر اینکه، شارع مقدّس، در موردی عمدا اجمال‌گویی نموده چرا که مصلحت در این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کاشف از اینست که عند الشارع، علم تفصیلی، در فلان مورد شرط تکلیف نیست، بلکه با علم اجمالی هم، واقع در حق ما منجّز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مستلزم اینست که قصد تعیین در آن مورد از نظر شرع،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قصد تعیین را متفرّع کردید بر اجمال‌گوئی عمدی از جانب شارع و لکن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عروض شک و نبود علم تفصیلی قصد تعیین ساقط شده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احتیاطی باشیم، چه برائتی، چه علم اجمالی داشته باشیم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علم اجمالی هم، چه منشا تردّد ما، فقدان نص باشد و یا اجمال نص و یا تعارض نصّین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اجمال نصّ نیز چه شارع تعمدا اجمال‌گوئی کند و چه از روی عدم تعمّد در تمام این فروض به محض نبودن علم تفصیلی قصد تعیین ساقط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قصد تعیین از لوازم و متفرّعات این مطلب نبوده و منحصر به فرضی که شما ذکر کردید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قصد التعیین لعدم التمکّن، فبأیّهما ینوی الوجوب و القربة؟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ذلک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بکلّ منهما الوجوب و القربة؛ لکونه بحکم العقل مأمورا بالإتیان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بکلّ منهما حصول الواجب به أو بصاحبه تقرّبا إلی اللّه، فیفعل کلا منهما، فیحصل الواجب الواقعیّ، و تحصیله لوجوبه و التقرّب به إلی اللّه تعالی، فیقصد</w:t>
      </w:r>
      <w:r>
        <w:rPr>
          <w:rStyle w:val="FootnoteAnchor"/>
          <w:rtl w:val="true"/>
        </w:rPr>
        <w:footnoteReference w:id="33"/>
      </w:r>
      <w:r>
        <w:rPr>
          <w:rFonts w:ascii="IRNazanin" w:hAnsi="IRNazanin" w:eastAsia="IRNazanin"/>
          <w:color w:val="111111"/>
          <w:sz w:val="28"/>
          <w:sz w:val="28"/>
          <w:szCs w:val="28"/>
          <w:rtl w:val="true"/>
          <w:lang w:bidi="fa-IR"/>
        </w:rPr>
        <w:t>أنّی اصلّی الظهر لأجل تحقّق الفریضة الواقعیّة به أو بالجمعة التی أفعل بعدها أو فعلت قبلها قربة إلی اللّه، و ملخّص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اصلّی الظهر احتیاطا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الذی ینبغی أن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العبادة قصد التقرّب و التعبّد بها بالخصوص، و لا ریب أنّ کلا من الصلاتین عبادة، فلا معنی لکون الداعی فی کلّ منهما التقرّب المردّد بین تحقّقه به أو بصاحبه؛ لأنّ القصد المذکور إنّما هو معتبر فی العبادات الواقعیّة دون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الأوّل،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إحراز الوجه الواقعی، و هو الوجوب الثابت فی أحدهما المعیّن، و لا یلزم من نیّة الوجوب المقدّمیّ قصده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فالقربة غیر حاصلة بنفس فعل أحدهما و لو بملاحظة وجوبه الظاهریّ؛ لأنّ هذا الوجوب مقدمیّ و مرجعه إلی وجوب تحصیل العلم بفراغ الذمّة، و دفع احتمال ترتّب ضرر العقاب بترک بعض منهما، و هذا الوجوب إرشادیّ لا تقرّب فیه أصلا، نظیر أوامر الإطاعة؛ فإنّ امتثالها لا یوجب تقرّبا، و إنّما المقرّب نفس الإطاعة، و المقرّب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الإطاعة</w:t>
      </w:r>
      <w:r>
        <w:rPr>
          <w:rStyle w:val="FootnoteAnchor"/>
          <w:rtl w:val="true"/>
        </w:rPr>
        <w:footnoteReference w:id="34"/>
      </w:r>
      <w:r>
        <w:rPr>
          <w:rFonts w:ascii="IRNazanin" w:hAnsi="IRNazanin" w:eastAsia="IRNazanin"/>
          <w:color w:val="111111"/>
          <w:sz w:val="28"/>
          <w:sz w:val="28"/>
          <w:szCs w:val="28"/>
          <w:rtl w:val="true"/>
          <w:lang w:bidi="fa-IR"/>
        </w:rPr>
        <w:t>الواقعیّة المردّدة بین الفعلین، فافهم؛ فإنّه لا یخلو عن دقّة</w:t>
      </w:r>
      <w:r>
        <w:rPr>
          <w:rFonts w:eastAsia="IRNazanin" w:cs="IRNazanin"/>
          <w:color w:val="111111"/>
          <w:sz w:val="28"/>
          <w:szCs w:val="28"/>
          <w:rtl w:val="true"/>
          <w:lang w:bidi="fa-IR"/>
        </w:rPr>
        <w:t>.</w:t>
      </w:r>
      <w:bookmarkStart w:id="93" w:name="pg12646_166301"/>
    </w:p>
    <w:p>
      <w:pPr>
        <w:pStyle w:val="BookText"/>
        <w:rPr/>
      </w:pPr>
      <w:bookmarkEnd w:id="93"/>
      <w:r>
        <w:rPr>
          <w:rFonts w:ascii="IRNazanin" w:hAnsi="IRNazanin" w:eastAsia="IRNazanin"/>
          <w:color w:val="111111"/>
          <w:sz w:val="28"/>
          <w:sz w:val="28"/>
          <w:szCs w:val="28"/>
          <w:rtl w:val="true"/>
          <w:lang w:bidi="fa-IR"/>
        </w:rPr>
        <w:t>ترجمه</w:t>
      </w:r>
    </w:p>
    <w:p>
      <w:pPr>
        <w:pStyle w:val="Heading6"/>
        <w:numPr>
          <w:ilvl w:val="5"/>
          <w:numId w:val="1"/>
        </w:numPr>
        <w:rPr/>
      </w:pPr>
      <w:bookmarkStart w:id="94" w:name="__RefHeading___Toc377774_222507752"/>
      <w:bookmarkStart w:id="95" w:name="_Toc37"/>
      <w:bookmarkEnd w:id="94"/>
      <w:r>
        <w:rPr>
          <w:rtl w:val="true"/>
        </w:rPr>
        <w:t>(</w:t>
      </w:r>
      <w:r>
        <w:rPr>
          <w:rtl w:val="true"/>
        </w:rPr>
        <w:t>اشکال</w:t>
      </w:r>
      <w:r>
        <w:rPr>
          <w:rtl w:val="true"/>
        </w:rPr>
        <w:t>:)</w:t>
      </w:r>
      <w:bookmarkEnd w:id="95"/>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قصد تعیین به دلیل عدم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وجوب قربت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هر دو مستلزم تشریع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طریق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طریق اوّل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هریک از آن دو بخصوصه قصد وجوب و قربت کند، چرا که او به حکم عقل مأمور به انجام هریک از آن دو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هر دو ظاهرا واجب‌اند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طریق 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کند به هریک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حصول واجب، به واسطه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واسطه مصاحب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تقرّبا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در نتیجه واجب واقعی حاصل می‌شود و تحصیل واجب واقعی و تقرّب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می‌کند که نماز ظهر می‌خوانم بخاطر تحقّق فریضه واقعیّه به واسطه این ظهر و یا نماز جمعه‌ای که پس از آن انجام می‌دهم و یا نمازی که قبلا انجام داده‌ام،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خلاصه‌شده این نیّت طولانی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را بجا می‌آورم احتیاطا و هکذا جمعه را بجا می‌آورم احتیاطا،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وجه 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بی‌عیب و نقص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قصد و نیّت شود، و وارد نیست برآن این عیب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عبادت قصد تقرّب و قصد تعبّد، شرط است، تعیّنا و بخصوصه، و تردیدی در این نیست که هریک از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جمعه عبادت است، پس معنی ندارد که داعی و انگیزه در هریک از این دو، تقرّب مردّد میان تحقق آن به واسطه این نماز و یا به واسطه مصاحب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نیّت بخصوصه می‌خواهد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قصد و نیّت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واقعیّه شرط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bookmarkStart w:id="96" w:name="pg12646_166302"/>
    </w:p>
    <w:p>
      <w:pPr>
        <w:pStyle w:val="BookText"/>
        <w:rPr/>
      </w:pPr>
      <w:bookmarkEnd w:id="96"/>
      <w:r>
        <w:rPr>
          <w:rFonts w:ascii="IRNazanin" w:hAnsi="IRNazanin" w:eastAsia="IRNazanin"/>
          <w:color w:val="111111"/>
          <w:sz w:val="28"/>
          <w:sz w:val="28"/>
          <w:szCs w:val="28"/>
          <w:rtl w:val="true"/>
          <w:lang w:bidi="fa-IR"/>
        </w:rPr>
        <w:t>تفصیلا می‌داند واجب واقعی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این دو نماز را که می‌خوانی مقدّمة می‌خوانی و نمی‌توانی قصد قربت کنی</w:t>
      </w:r>
      <w:r>
        <w:rPr>
          <w:rFonts w:eastAsia="IRNazanin" w:cs="IRNazanin"/>
          <w:color w:val="111111"/>
          <w:sz w:val="28"/>
          <w:szCs w:val="28"/>
          <w:rtl w:val="true"/>
          <w:lang w:bidi="fa-IR"/>
        </w:rPr>
        <w:t>).</w:t>
      </w:r>
    </w:p>
    <w:p>
      <w:pPr>
        <w:pStyle w:val="Heading6"/>
        <w:numPr>
          <w:ilvl w:val="5"/>
          <w:numId w:val="1"/>
        </w:numPr>
        <w:rPr/>
      </w:pPr>
      <w:bookmarkStart w:id="97" w:name="__RefHeading___Toc377776_222507752"/>
      <w:bookmarkStart w:id="98" w:name="_Toc38"/>
      <w:bookmarkEnd w:id="97"/>
      <w:r>
        <w:rPr>
          <w:rtl w:val="true"/>
        </w:rPr>
        <w:t>(</w:t>
      </w:r>
      <w:r>
        <w:rPr>
          <w:rtl w:val="true"/>
        </w:rPr>
        <w:t>اشکال وجه اوّل</w:t>
      </w:r>
      <w:r>
        <w:rPr>
          <w:rtl w:val="true"/>
        </w:rPr>
        <w:t>:)</w:t>
      </w:r>
      <w:bookmarkEnd w:id="98"/>
    </w:p>
    <w:p>
      <w:pPr>
        <w:pStyle w:val="Heading6"/>
        <w:numPr>
          <w:ilvl w:val="5"/>
          <w:numId w:val="1"/>
        </w:numPr>
        <w:rPr/>
      </w:pPr>
      <w:bookmarkStart w:id="99" w:name="__RefHeading___Toc377778_222507752"/>
      <w:bookmarkStart w:id="100" w:name="_Toc39"/>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و امّا وجه و طریق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وارد است برآن این اشکال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وجه واقعی یعنی آن وجوب ثابت شده در احدهمای معیّن، عند اللّه است، درحالی‌که از نیّت کردن وجوب مقدّمی، قصد وجوب واقعی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پیکره و شکل انجام یکی از این دو حاصل نمی‌شود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لحاظ وجوب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نیازمند به قصد وجه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ظاهری، وجوب مقدّمی است، و بازگشت وجوب مقدّمی به وجوب تحصیل علم به فراغ ذمّه و دفع احتمال ترتب ضرر عقاب به سبب ترک یکی از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و اصلا تقرّبی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أطیعوا اللّه و أطیعوا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ارشادی‌اند چون از معلول تکلیف ناشی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امتثال این‌گونه اوامر موجب تقرب نمی‌شود، و نزدیک‌کننده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خواندن نماز به قصد 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مقرّب، نفس اطاعت واقعیّه‌ای است که مردّد میان دو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زیرا که این مطالب، خالی از دقت و تأمل نمی‌باشد</w:t>
      </w:r>
      <w:r>
        <w:rPr>
          <w:rFonts w:eastAsia="IRNazanin" w:cs="IRNazanin"/>
          <w:color w:val="111111"/>
          <w:sz w:val="28"/>
          <w:szCs w:val="28"/>
          <w:rtl w:val="true"/>
          <w:lang w:bidi="fa-IR"/>
        </w:rPr>
        <w:t>.</w:t>
      </w:r>
    </w:p>
    <w:p>
      <w:pPr>
        <w:pStyle w:val="Heading6"/>
        <w:numPr>
          <w:ilvl w:val="5"/>
          <w:numId w:val="1"/>
        </w:numPr>
        <w:rPr/>
      </w:pPr>
      <w:bookmarkStart w:id="101" w:name="__RefHeading___Toc377780_222507752"/>
      <w:bookmarkStart w:id="102" w:name="_Toc40"/>
      <w:bookmarkEnd w:id="101"/>
      <w:r>
        <w:rPr>
          <w:rtl w:val="true"/>
        </w:rPr>
        <w:t>تشریح المسائل</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سقط قصد التعیین لعدم التمکّن، فبایّهما ینوی الوجوب 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اشکال دیگر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عبادت سه امر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قصد وجه و قصد قربت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علم اجمالی نیز، واقع بر ما منجّز باشد با این سه امر چه می‌کنید؟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ممکن نمی‌باشد و در نتیجه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قصد وجه چه باید کرد و به کدامیک از دو عمل باید نیّت وجوب نمود به ظهر یا به جمعه؟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چه کنیم، به ظهر قصد قربت کنیم یا به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اشکال فوق را مفصّل‌تر بیان کنید؟</w:t>
      </w:r>
    </w:p>
    <w:p>
      <w:pPr>
        <w:pStyle w:val="BookText"/>
        <w:rPr/>
      </w:pPr>
      <w:r>
        <w:rPr>
          <w:rFonts w:ascii="IRNazanin" w:hAnsi="IRNazanin" w:eastAsia="IRNazanin"/>
          <w:color w:val="111111"/>
          <w:sz w:val="28"/>
          <w:sz w:val="28"/>
          <w:szCs w:val="28"/>
          <w:rtl w:val="true"/>
          <w:lang w:bidi="fa-IR"/>
        </w:rPr>
        <w:t>چنانکه در بالا گفته 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عبادت به سه چیز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تعیین، قصد وجه و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جناب قمی که علم اجمالی را کالجهل رأسا بحساب می‌آورد، تا زمانی که علم مکلّف علم تفصیلی نباشد، انجام عبادت به قصد تعیین ممکن نمی‌باشد، چرا که تکلیف بما لا یطاق است 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جناب شیخ پاسخ این مطلب را چنین داد که قصد تعیین در صورتی در عبادت لازم است که مکلف عبادت را تفصیلا بداند، و لذا کسانی که عبادت را تفصیلا نمی‌دانند، قصد تعیین در حقّشان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جناب قمی اشکال می‌کند که قصد وجه و قصد قربت را چه می‌کنید، این دو قصد که حتما لازم است، و سپس اضافه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دو قصد است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احتمالیه کافی است و موافقت قطعیه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کسانی که موافقت احتمالیه را کافی می‌دانستند به سه وجه تمسّک نموده‌اند که دو وجه آن گذشت و حاصل آن دو وجه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مقدّس برای علم اجمالی اهمیت قائل نشده، مثل آنجا که مسافری نمی‌داند به حدّ ترخّص رسیده است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استصحاب تمام و موقع برگشتن استصحاب قصر جاری کن، و در مورد تخییر بین الخبرین او المجتهدین، معلوم می‌شود که علم اجمالی موجب احتیاط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بخاطر اینکه عقلا معصیت عرفیه بحساب می‌آید گفتیم که یکی را اتیان کن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برائت به ما می‌گویند که هرکجا را که نمی‌دانی، برائت جاری کن، ما نیز در اینجا خصوص کلّ منهما را نمی‌دانیم، پس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نه در هر دو چرا که عرفا معصیت است، بلکه در یکی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سوّمی که در اینجا بدان تمسّک کرده‌اند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عبادت قصد وجه و قصد قربت می‌خواهد، چگونه می‌شود هم ظهر خواند، هم جمعه و با هر دو تا قصد قربت و قصد وجه کنی؟</w:t>
      </w:r>
    </w:p>
    <w:p>
      <w:pPr>
        <w:pStyle w:val="BookText"/>
        <w:rPr/>
      </w:pPr>
      <w:r>
        <w:rPr>
          <w:rFonts w:ascii="IRNazanin" w:hAnsi="IRNazanin" w:eastAsia="IRNazanin"/>
          <w:color w:val="111111"/>
          <w:sz w:val="28"/>
          <w:sz w:val="28"/>
          <w:szCs w:val="28"/>
          <w:rtl w:val="true"/>
          <w:lang w:bidi="fa-IR"/>
        </w:rPr>
        <w:t>در نتیجه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بجای آر با قصد قربت و قصد وجه، منتهی هریک را که خواستی بجای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یکی 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هر دو و جریان قصد وجه و قصد قربت در هر دو مستلزم تشریع است چرا که در واقع یکی واجب است و نه دو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اگر قصد وجه و قصد قربت نکنی، عبادت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این مسئله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انتخاب کرده با قصد وجه و قصد قربت بجای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 و نظرش راجع به این راه‌حلها چه می‌باشد؟</w:t>
      </w:r>
    </w:p>
    <w:p>
      <w:pPr>
        <w:pStyle w:val="BookText"/>
        <w:rPr/>
      </w:pPr>
      <w:r>
        <w:rPr>
          <w:rFonts w:ascii="IRNazanin" w:hAnsi="IRNazanin" w:eastAsia="IRNazanin"/>
          <w:color w:val="111111"/>
          <w:sz w:val="28"/>
          <w:sz w:val="28"/>
          <w:szCs w:val="28"/>
          <w:rtl w:val="true"/>
          <w:lang w:bidi="fa-IR"/>
        </w:rPr>
        <w:t>پاسخها و راه‌حلهای مزبور را رد کرده و در مقابل این سؤال که چگونه هم ظهر می‌شود خواند، هم جمعه و اینکه نیّت الوجه و نیّت القربه را چه باید کرد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احراز قصد وجه و قصد قربت دو طریق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ظهر و جمعه جداجدا هم قصد وجه جزمی کنیم، هم قصد قربت جزمی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که شروع می‌کنیم این‌گونه نیّت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ظهر بجا می‌آورم قربة الی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نیز جداگانه و با همان خصوصیات نیت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جمعه بجا می‌آورم قربة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وجه و طریق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علم اجمالی دارد 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واجب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 اجمالی به وجوب احدهما هست، ترک هریک از دو طرف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وجوب اتیان هریک از دو طرف شبهه در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باب مقدمه علمیه که بالاجماع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میان حکم عقل و حکم شرع ملازمه هست، از این حکم عقلی، یک وجوب شرعی ظاهری و مقدّمی استکشاف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نماز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همان وجوب ظاهری انجام می‌دهیم، لکن 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واجب مقرّب الی اللّه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نیز قصد قربت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چرا اتیان هر دو نماز در اینجا تشریع به حساب نمی‌آید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دو ظاهرا واجب‌اند، لکن در واقع یکی از آن دو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ینوی بکلّ منهما حصول الواجب به، او بصاحبه تقربا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طریق دوم جهت حلّ مسئله مورد نظر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هریک از دو نماز جداگانه نیّت وجوب و قصد قربت می‌کنیم، بلکه به مجموع آن دو چنین نیتی بکنیم،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جمعه را بجا آوریم باید این‌گونه نیت کنیم که، جمعه را می‌خوانم به منظور، به واسطه آن و یا به واسطه نماز ظهری که بعدا بجا می‌آورم آن واجب واقعی در خارج تحقق یابد قربة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می‌خواهیم ظهر را بجا آوریم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بجای می‌آورم تا اینکه واجب واقعی به واسطه آن و یا به واسطه رفیق آنکه قبلا بجا آوردم محقق و امر مولی امتثال شود قربة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نیّت طولانی فوق را کوتاه‌تر 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بجا می‌آورم احتیاطا قربة الی اللّه و هکذا جمعه را می‌خوانم احتیاطا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احتیاط در اینجا، همان احراز واقع و رسیدن به آن می‌باشد، در واقع احتیاطا جایگزین آن عبارت طولانی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طریق در پاسخ به اشکال و سؤال مورد نظر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قصد تعیینی که جناب قمی نگران آن بود و می‌گفت با قصد تعیین چه می‌کنید؟</w:t>
      </w:r>
    </w:p>
    <w:p>
      <w:pPr>
        <w:pStyle w:val="BookText"/>
        <w:rPr/>
      </w:pPr>
      <w:r>
        <w:rPr>
          <w:rFonts w:ascii="IRNazanin" w:hAnsi="IRNazanin" w:eastAsia="IRNazanin"/>
          <w:color w:val="111111"/>
          <w:sz w:val="28"/>
          <w:sz w:val="28"/>
          <w:szCs w:val="28"/>
          <w:rtl w:val="true"/>
          <w:lang w:bidi="fa-IR"/>
        </w:rPr>
        <w:t>قبلا گفته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تعیین از آن کسانی است که علم تفصیلی داشته و تکالیف الهیّه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علم تفصیلی در کار نباشد، قصد تعیین نیز در کار نبوده 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قصد قربت و قصد وجه که گفته می‌شد، مخالفت احتمالیّه جایز است، پس یکی را باید بجای آورد،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یا وجوب هر دو را علی الظاهر مورد نظر قرار بده و در هر دو قصد وجوب و قصد قربت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واجب واقعی را به ترتیبی که در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لحاظ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می‌خوانم لتحقق واجب الواقعی به او برفیقه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و کمبود طریق دوّم چیست؟</w:t>
      </w:r>
    </w:p>
    <w:p>
      <w:pPr>
        <w:pStyle w:val="BookText"/>
        <w:rPr/>
      </w:pPr>
      <w:r>
        <w:rPr>
          <w:rFonts w:ascii="IRNazanin" w:hAnsi="IRNazanin" w:eastAsia="IRNazanin"/>
          <w:color w:val="111111"/>
          <w:sz w:val="28"/>
          <w:sz w:val="28"/>
          <w:szCs w:val="28"/>
          <w:rtl w:val="true"/>
          <w:lang w:bidi="fa-IR"/>
        </w:rPr>
        <w:t>همان قصد تعیین است که نمی‌توانیم معیّنا به ظهر یا جمعه قصد وجه و قربت کنیم، بلکه با تردید عبور می‌کنیم، لکن این مطلب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پاسخ شماره یک در حاصل مطلب این نقص را این‌گونه پاسخ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به فرض اعتبارش مربوط به موارد علم تفصیلی و تمکن از آن معتبر است و در اینجا ساقط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الذی ینبغی ان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طریق دوّم از نظر شیخ متعیّن و قابل قبول و مورد پسند است که مورد عمل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محسّنات نیّت و یا طریق دوّم در چیست؟</w:t>
      </w:r>
    </w:p>
    <w:p>
      <w:p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ظهر و جمعه می‌خواند، غرض اصلی‌اش تحقق انجام واجب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نیّت این‌گونه صورت گرفت، انجام عمل نیز به قصد تحقّق واجب واقعی صورت می‌پذیرد، که هدف نیز رسیدن به واجب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قصد قربت نیز در راستای وجوب واقعی قرار می‌گیرد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بهترین، طریق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المقصود احراز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امّا الوجه الاول چیست؟</w:t>
      </w:r>
    </w:p>
    <w:p>
      <w:pPr>
        <w:pStyle w:val="BookText"/>
        <w:rPr/>
      </w:pPr>
      <w:r>
        <w:rPr>
          <w:rFonts w:ascii="IRNazanin" w:hAnsi="IRNazanin" w:eastAsia="IRNazanin"/>
          <w:color w:val="111111"/>
          <w:sz w:val="28"/>
          <w:sz w:val="28"/>
          <w:szCs w:val="28"/>
          <w:rtl w:val="true"/>
          <w:lang w:bidi="fa-IR"/>
        </w:rPr>
        <w:t>بیان دو ایراد و اشکال است بر وجه اوّل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مکلّف، امتثال واجب واقعی است و نه واجب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به قصد وجه و قربت به واجب واقعی باشد و نه ظاهری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تلازمی با هم ندارند تا از نیّت وجوب مقدّمی، نیّت وجوب واقعی لازم بیاید و هدف ما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چه‌بسا می‌توان نیّت واجب ظاهری کرد بدون اینکه نظر به واقع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وجوب ظاهری در ما نحن فیه امتثال ندارد و مقرّب نیست تا بدان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هریک از ظهر 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ظاهری است نه واقعی، یعنی احدهما واجب است و نه کلاهما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یک وجوب مقدّمی است و نه استقلالی و لذا بخصوص هریک مستقلا نمی‌توان قصد قربت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به حکم عقل است و نه شرع، چون که عقل از باب دفع عقاب محتمل می‌گوید هر دو را بجا بیاور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یک وجوب ارشادی است و نه مولوی چون که هدف در آن نجات از هلاکت ترک واجب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سؤال می‌شود برای چه هر دو محتمل را باید بجا آورد، پاسخ می‌دهند که دفعا للعقاب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چنانکه مکررا هم گفته شده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که ناشی از معلول تکالیف باشد،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شما می‌پرسید برای چه؟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للنجاة عن العقاب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می‌پرسیم که عقاب اخروی علّت تکالیف است یا معلول آنها؟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تکالیف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بپرسید که علّت تکالیف 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ذاتیّه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واجب شده است به علّت مصلحت ذاتیّه‌ای است که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از شما سؤال شود که وقتی نماز می‌خوانی به چه نتیجه‌ای می‌رسی؟</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می‌رسم و از عقاب نجات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وجوب نماز، مصلحت ذاتیّه و نتیجه و معلول آن بهشت و نجات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تکلیفی که ناشی از معلول باشد، تکلیف ارشادی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این بحث با وجه و طریق اوّل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ظهر و جمعه در وجه اوّل علی الظاهر واجب‌اند آن‌هم برای دفع عقاب محتمل و لذا وجوب امتثال ندارد همان‌طور که دستور پزشک ارشادی بوده و وجوب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عمل شما به نسخه طبیب بخاطر امر طبیب نیست بلکه بخاطر دفع مرض از خودتان است، در نتیجه وجوب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وجوب ظاهری این دو نماز چون بخاطر نجات از نار است و نه بخاطر عمل به فرمان مولی، پس ارشادی بوده و وجوب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ارشادی مقرّب الی اللّه نیست، آنی که مقرّب الی اللّه است امتثال واجبات واقعیه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اشکال به وجه اوّل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وجوبی از دو جهت قصد قربت نداشته و مقرّب نمی‌باشد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جهت که یک وجوب مقدّمی است، و امر مقدمی نه عبادت درست کن است نه قصد امتثال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غیری است و امر غیری دلالت ندارد بر اینکه ذات العمل نیز مطلوبیّت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از این جهت که یک وجوب ارشادی است و وجوب ارشادی بطور علی‌حده دارای امتثال و قصد قربت و ثواب و عقاب نیست، آنکه مقرّب است، نفس احد الفعلین است که در واقع واجب است لکن عندنا مجهول می‌باشد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أطیعوا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ارشادی است و قصد امتثال علی‌حده ندارد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که دارای قصد امتثال و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دوم که عین احتیاط است و بلامانع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ممّا ذکرنا یندفع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المحتملین مستلزم لإتیان غیر الواجب علی جهة العبادة؛ لأنّ قصد القربة المعتبر</w:t>
      </w:r>
      <w:r>
        <w:rPr>
          <w:rStyle w:val="FootnoteAnchor"/>
          <w:rtl w:val="true"/>
        </w:rPr>
        <w:footnoteReference w:id="35"/>
      </w:r>
      <w:r>
        <w:rPr>
          <w:rFonts w:ascii="IRNazanin" w:hAnsi="IRNazanin" w:eastAsia="IRNazanin"/>
          <w:color w:val="111111"/>
          <w:sz w:val="28"/>
          <w:sz w:val="28"/>
          <w:szCs w:val="28"/>
          <w:rtl w:val="true"/>
          <w:lang w:bidi="fa-IR"/>
        </w:rPr>
        <w:t>فی الواجب الواقعیّ لازم المراعاة فی کلا المحتملین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لیقطع بإحرازه فی الواجب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الإتیان بکلّ من المحتملین بوصف أنّها عبادة مقرّبة، یوجب التشریع بالنسبة إلی ما عدا الواجب الواقعیّ فیکون محرّما، فالاحتیاط غیر ممکن فی العبادات، و إنّما یمکن فی غیرها؛ من جهة أنّ الإتیان بالمحتملین لا یعتبر فیهما قصد التعیین و التقرّب؛ لعدم اعتباره فی الواجب الواقعی المردّد، فیأتی بکلّ منهما لاحتمال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اندفاع هذا التوهّم، مضافا إلی أنّ غایة ما یلزم من ذلک عدم التمکّن من تمام الاحتیاط فی العبادات حتّی</w:t>
      </w:r>
      <w:r>
        <w:rPr>
          <w:rStyle w:val="FootnoteAnchor"/>
          <w:rtl w:val="true"/>
        </w:rPr>
        <w:footnoteReference w:id="36"/>
      </w:r>
      <w:r>
        <w:rPr>
          <w:rFonts w:ascii="IRNazanin" w:hAnsi="IRNazanin" w:eastAsia="IRNazanin"/>
          <w:color w:val="111111"/>
          <w:sz w:val="28"/>
          <w:sz w:val="28"/>
          <w:szCs w:val="28"/>
          <w:rtl w:val="true"/>
          <w:lang w:bidi="fa-IR"/>
        </w:rPr>
        <w:t>من حیث مراعاة قصد التقرّب المعتبر فی الواجب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استلزامه للتشریع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فیدور الأمر بین الاقتصار علی أحد المحتملین، و بین الإتیان بهما مهملا لقصد التقرّب فی الکلّ فرارا عن التشریع، و لا شکّ أنّ الثانی أولی؛ لوجوب الموافقة القطعیّة بقدر الإمکان، فإذا لم یمکن الموافقة بمراعاة جمیع ما یعتبر فی الواقعیّ فی کلّ من المحتملین، اکتفی بتحقّق ذات الواجب فی ضمنهما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اعتبار قصد التقرّب و التعبّد فی العبادة الواجبة واقعا لا یقتضی قصده</w:t>
      </w:r>
      <w:r>
        <w:rPr>
          <w:rStyle w:val="FootnoteAnchor"/>
          <w:rtl w:val="true"/>
        </w:rPr>
        <w:footnoteReference w:id="37"/>
      </w:r>
      <w:r>
        <w:rPr>
          <w:rFonts w:ascii="IRNazanin" w:hAnsi="IRNazanin" w:eastAsia="IRNazanin"/>
          <w:color w:val="111111"/>
          <w:sz w:val="28"/>
          <w:sz w:val="28"/>
          <w:szCs w:val="28"/>
          <w:rtl w:val="true"/>
          <w:lang w:bidi="fa-IR"/>
        </w:rPr>
        <w:t>فی کلّ منهما؛ کیف و هو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یقتضی وجوب</w:t>
      </w:r>
      <w:r>
        <w:rPr>
          <w:rStyle w:val="FootnoteAnchor"/>
          <w:rtl w:val="true"/>
        </w:rPr>
        <w:footnoteReference w:id="38"/>
      </w:r>
      <w:r>
        <w:rPr>
          <w:rFonts w:ascii="IRNazanin" w:hAnsi="IRNazanin" w:eastAsia="IRNazanin"/>
          <w:color w:val="111111"/>
          <w:sz w:val="28"/>
          <w:sz w:val="28"/>
          <w:szCs w:val="28"/>
          <w:rtl w:val="true"/>
          <w:lang w:bidi="fa-IR"/>
        </w:rPr>
        <w:t>قصد التقرّب و التعبّد فی الواجب</w:t>
      </w:r>
      <w:r>
        <w:rPr>
          <w:rStyle w:val="FootnoteAnchor"/>
          <w:rtl w:val="true"/>
        </w:rPr>
        <w:footnoteReference w:id="39"/>
      </w:r>
      <w:r>
        <w:rPr>
          <w:rFonts w:ascii="IRNazanin" w:hAnsi="IRNazanin" w:eastAsia="IRNazanin"/>
          <w:color w:val="111111"/>
          <w:sz w:val="28"/>
          <w:sz w:val="28"/>
          <w:szCs w:val="28"/>
          <w:rtl w:val="true"/>
          <w:lang w:bidi="fa-IR"/>
        </w:rPr>
        <w:t>المردّد بینهما بأن یقصد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أفعله لیتحقّق به أو بصاحبه التعبّد بإتیان الواجب الواقعیّ</w:t>
      </w:r>
      <w:r>
        <w:rPr>
          <w:rFonts w:eastAsia="IRNazanin" w:cs="IRNazanin"/>
          <w:color w:val="111111"/>
          <w:sz w:val="28"/>
          <w:szCs w:val="28"/>
          <w:rtl w:val="true"/>
          <w:lang w:bidi="fa-IR"/>
        </w:rPr>
        <w:t>.</w:t>
      </w:r>
      <w:bookmarkStart w:id="103" w:name="pg12646_166310"/>
    </w:p>
    <w:p>
      <w:pPr>
        <w:pStyle w:val="BookText"/>
        <w:rPr/>
      </w:pPr>
      <w:bookmarkEnd w:id="103"/>
      <w:r>
        <w:rPr>
          <w:rFonts w:ascii="IRNazanin" w:hAnsi="IRNazanin" w:eastAsia="IRNazanin"/>
          <w:color w:val="111111"/>
          <w:sz w:val="28"/>
          <w:sz w:val="28"/>
          <w:szCs w:val="28"/>
          <w:rtl w:val="true"/>
          <w:lang w:bidi="fa-IR"/>
        </w:rPr>
        <w:t>و هذا الکلام بعینه جار فی قصد الوجه المعتبر فی الواجب؛ فإنّه لا یعتبر ذلک الوجه خاصّة فی خصوص کلّ منهما، بأن یقصد أنّی اصلّی الظهر لوجوبه، ثمّ یقصد أنّی اصلّی الجمعة لوجوبها، بل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اصلّی الظهر؛ لوجوب الأمر الواقعیّ المردّد بینه و بین الجمعة التی اصلّیها بعد ذلک أو صلّیتها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104" w:name="__RefHeading___Toc377782_222507752"/>
      <w:bookmarkStart w:id="105" w:name="_Toc41"/>
      <w:bookmarkEnd w:id="104"/>
      <w:r>
        <w:rPr>
          <w:rtl w:val="true"/>
        </w:rPr>
        <w:t>دفع یک توهّم</w:t>
      </w:r>
      <w:r>
        <w:rPr>
          <w:rtl w:val="true"/>
        </w:rPr>
        <w:t>:</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واسطه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دفع می‌شود این توهّم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کردن میان دو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ظهر، هم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انجام غیر واجب است به جهت عبادت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قربتی که در واجب واقعی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در هریک از محتملین، مراعات شود، تا به واسطه احراز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حاصل شود به واجب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است که انجام هریک از محتملین، به نیّت اینکه آن عبادت است و نزدیک‌کننده به خدا، موجب تشریع می‌شود، نسبت به آن یکی که غیر از واجب واقعی است، پس حرام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احتیاط در عبادات غیر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منجرّ به تشریع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عبادات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 که یک هزار تومان به دوستت بدهکاری و یا ده‌هزار تومان، احتیاط کرده ده‌هزار تومان را می‌دهید، چنین امری اشکال ندارد، چرا که نیت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قصد تعیین و تقرّب در هریک از محتملین شرط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در واجب واقعی مردّد شرط نیست، پس هریک از آن دو بخاطر احتمال وجوبش انجام می‌گیرد</w:t>
      </w:r>
      <w:r>
        <w:rPr>
          <w:rFonts w:eastAsia="IRNazanin" w:cs="IRNazanin"/>
          <w:color w:val="111111"/>
          <w:sz w:val="28"/>
          <w:szCs w:val="28"/>
          <w:rtl w:val="true"/>
          <w:lang w:bidi="fa-IR"/>
        </w:rPr>
        <w:t>.</w:t>
      </w:r>
    </w:p>
    <w:p>
      <w:pPr>
        <w:pStyle w:val="Heading6"/>
        <w:numPr>
          <w:ilvl w:val="5"/>
          <w:numId w:val="1"/>
        </w:numPr>
        <w:rPr/>
      </w:pPr>
      <w:bookmarkStart w:id="106" w:name="__RefHeading___Toc377784_222507752"/>
      <w:bookmarkStart w:id="107" w:name="_Toc42"/>
      <w:bookmarkEnd w:id="106"/>
      <w:r>
        <w:rPr>
          <w:rtl w:val="true"/>
        </w:rPr>
        <w:t>(</w:t>
      </w:r>
      <w:r>
        <w:rPr>
          <w:rtl w:val="true"/>
        </w:rPr>
        <w:t>دفع توهم فوق و دلیل آن</w:t>
      </w:r>
      <w:r>
        <w:rPr>
          <w:rtl w:val="true"/>
        </w:rPr>
        <w:t>:)</w:t>
      </w:r>
      <w:bookmarkEnd w:id="107"/>
    </w:p>
    <w:p>
      <w:pPr>
        <w:pStyle w:val="Heading6"/>
        <w:numPr>
          <w:ilvl w:val="5"/>
          <w:numId w:val="1"/>
        </w:numPr>
        <w:rPr/>
      </w:pPr>
      <w:bookmarkStart w:id="108" w:name="__RefHeading___Toc377786_222507752"/>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از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هر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عدم تمکن از احتیاط کامل در عبادات است، حتی از جهت رعایت قصد تقرّبی که در واجب واقعی اعتبار شده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تشریعی است که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می‌شود بین اکتفا کردن به انجام یکی از دو طرف و بین انجام هر دو طرف لکن درحالی‌که قصد تقرّب در خصوص هریک از آن دو بخاطر فرار از تشریع، مهمل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معنا که هر دو را انجام می‌دهیم لکن نیتشان را به اهمال می‌گذرانیم، همان‌طور که شیخ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امر دوم به دلیل وجوب موافقت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امکان،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مادامی‌که مکلف به محذور دچار نشده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موافقت قطعیه به سبب رعایت تمام چیزهایی که در واجب واقعی در هریک از محتملین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نتوانی هم اولی را به قصد وجوب و قربت انجام دهی، هم 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تحقّق ذات عمل و پیکره آن در خارج اکتفا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هر دو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اعتبار قصد قربت و قصد وجه در عبادتی که واقعا واجب است مقتضی قصد قربت و قصد وجه در هریک از محتملین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همان نیتی که من تعلیم کردم هر دو را بجای آر تا احتیاط کامل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دو را نیت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امری غیر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هر دو واجب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وجوب قصد تقرّب و قصد وجه در واجبی است که مردّد میان آن دو است به نحوی که قصد و نیّت کند در هریک از این دو محتمل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می‌دهم این عمل را تا محقق شود بواسطه آن یا بواسطه رفیقش تعبّد به انجام واجب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قصد قربت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در قصد وجهی که در واجب واقعی معتبر است، جاری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قصد وجه، در مورد هریک از دو محتمل، معتبر و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قصد شود به اینکه ظهر را بجا می‌آورم به دلیل وجوبش، و سپس قصد شود به اینکه جمعه را می‌خوانم بخاطر وجوبش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قصد می‌شود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می‌خوانم به دلیل وجوب آن امر واقعی که مردد است میان ظهر و جمعه که می‌خوانم آن را بعد از ظهر و یا می‌خوانم آن را قبل از آن</w:t>
      </w:r>
      <w:r>
        <w:rPr>
          <w:rFonts w:eastAsia="IRNazanin" w:cs="IRNazanin"/>
          <w:color w:val="111111"/>
          <w:sz w:val="28"/>
          <w:szCs w:val="28"/>
          <w:rtl w:val="true"/>
          <w:lang w:bidi="fa-IR"/>
        </w:rPr>
        <w:t>.</w:t>
      </w:r>
      <w:bookmarkStart w:id="110" w:name="pg12646_166312"/>
    </w:p>
    <w:p>
      <w:pPr>
        <w:pStyle w:val="Heading6"/>
        <w:numPr>
          <w:ilvl w:val="5"/>
          <w:numId w:val="1"/>
        </w:numPr>
        <w:rPr/>
      </w:pPr>
      <w:bookmarkStart w:id="111" w:name="__RefHeading___Toc377788_222507752"/>
      <w:bookmarkStart w:id="112" w:name="_Toc44"/>
      <w:bookmarkEnd w:id="110"/>
      <w:bookmarkEnd w:id="111"/>
      <w:r>
        <w:rPr>
          <w:rtl w:val="true"/>
        </w:rPr>
        <w:t>تشریح المسائل</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یندفع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بین المحتملین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سومین دلیل کسانی است که طرفداران موافقت احتمالیّه در مسأله مورد بحث هستند و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در توصلیات انجام ذات الفعل و اصل طبیعت عمل است، نیازمند به نیّت بخصوصی از قبیل قصد تعیین و قصد قربت و قصد وجه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اتیان ذات الفعلی که نیاز به نیّت بخصوصی ندارد، احتیاط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توصلیّات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تعبّدیات از دو جهت احتیاط ممکن نیست، پس واجب هم نمی‌باشد و الّا تکلیف بما لا یطاق پیش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جهتی که مانع از احتیاط در تعبدیّات است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قصد قربت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قصد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نظر قائلین به موافقت احتمالیه احتیاط در امور تعبدیّه از ناحیه قصد قربت ممکن 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هریک از ظهر و جمعه را انجام می‌دهیم بدون قصد قربت، بدین معنا که تنها به پیکره عمل قناعت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احدهما را با قصد قربت بجا می‌آوریم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را از روی احتیاط، با قصد قربت بجا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حالت اوّل اینست که احتیاط در عبادت نمی‌باشد، چرا که احتیاط در عبادت انجام عمل است با هرآنچه که احتمال می‌دهیم در آن دخیل باشد که از جمله این امور دخیله، قصد قربت است، که در اینجا قصد قربت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اشکال حالت دوّم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الجملة احتیاط شده است و نه بالجمله، چون که شاید در همان یکی که قصد قربت نکرده‌ایم، واجب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علی کلّ حال احراز نکرده‌ایم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حالت سوم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ادخال ما لیس من الدین فی الدین،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یکی از آن دو نماز عبادت نمی‌باشد و مقرّب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را که یقین داریم عبادت نیست به قصد قربت انجام داده و بدان متعبّد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عبادت نیست انجامش به قصد قربت، تشریع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بالادلة الاربعة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کامل در عبادات ممکن نیست، پس واجب هم نیست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محتملین را بجا می‌آوریم به احتمال وجوب و به احتمال قربت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توهّم چیست؟</w:t>
      </w:r>
    </w:p>
    <w:p>
      <w:pPr>
        <w:pStyle w:val="BookText"/>
        <w:rPr/>
      </w:pPr>
      <w:r>
        <w:rPr>
          <w:rFonts w:ascii="IRNazanin" w:hAnsi="IRNazanin" w:eastAsia="IRNazanin"/>
          <w:color w:val="111111"/>
          <w:sz w:val="28"/>
          <w:sz w:val="28"/>
          <w:szCs w:val="28"/>
          <w:rtl w:val="true"/>
          <w:lang w:bidi="fa-IR"/>
        </w:rPr>
        <w:t>دو پاسخ نسبت به قصد قربت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حد اکثر مسأله‌ای که لازم می‌آید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عبادات از احتیاط کامل متمکن نباشیم، لکن وقتی احتیاط ناقص مقدورمان است، چرا آن را از دست بدهیم؟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ناقص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می‌فرماید در اینجا احتیاط ناقص مقدور ماست؟</w:t>
      </w:r>
    </w:p>
    <w:p>
      <w:pPr>
        <w:pStyle w:val="BookText"/>
        <w:rPr/>
      </w:pPr>
      <w:r>
        <w:rPr>
          <w:rFonts w:ascii="IRNazanin" w:hAnsi="IRNazanin" w:eastAsia="IRNazanin"/>
          <w:color w:val="111111"/>
          <w:sz w:val="28"/>
          <w:sz w:val="28"/>
          <w:szCs w:val="28"/>
          <w:rtl w:val="true"/>
          <w:lang w:bidi="fa-IR"/>
        </w:rPr>
        <w:t>زیرا در اینجا نسبت به مسئله مورد بحث یعنی ظهر و جمعه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عبادات مخالفت قطعیه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احتیاط کامل ممکن نیست، پس یله و رها بوده، نه ظهر را می‌خوانیم و نه جمعه را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طرفداران موافقت قطعیه که ما باشیم و نه طرفداران موافقت احتمالیه، این مطلب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موافقت قطعیه کرده، احتیاط کامل بکنیم و هریک از محتملین را به قصد قربت جزمی بجای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این صورت نیز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تشریع است و تشریع هم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به احد المحتملین اکتفا کرده یکی را به اختیار انتخاب کرده به قصد قربت بجا آوریم و دیگری را رها نمائیم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محتمل و یا مشتبه را بجا آوریم، لکن در هریک بصورت جداجدا و علی‌حده قصد قربت نکنیم تا که مستلزم تشریع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یکی از آنها لا علی التعیین قصد</w:t>
      </w:r>
    </w:p>
    <w:p>
      <w:pPr>
        <w:pStyle w:val="BookText"/>
        <w:rPr/>
      </w:pPr>
      <w:r>
        <w:rPr>
          <w:rFonts w:ascii="IRNazanin" w:hAnsi="IRNazanin" w:eastAsia="IRNazanin"/>
          <w:color w:val="111111"/>
          <w:sz w:val="28"/>
          <w:sz w:val="28"/>
          <w:szCs w:val="28"/>
          <w:rtl w:val="true"/>
          <w:lang w:bidi="fa-IR"/>
        </w:rPr>
        <w:t>قربت کنیم، که در نتیجه احتیاط ناقص حاصل می‌آید و این همان پاسخ به سؤال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دلیل وجوب موافقت قطعیه به قدر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قصد قربت در هریک از دو طرف و بطور کامل نیامده است، لکن از این حیث که پیکره عمل را آورده‌ایم، احتیاط ناقص را تحصیل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احتیاط ناقص بهتر است از بی‌احتیاطی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نمی‌توان عمل را با همه خصوصیات انجام داد، لا اقل پیکره آن را که مقدور ماست نباید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چهارم اولویت دارد بر راه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احتیاط کامل هم در اینجا ممکن است به نحوی که سر از تشریع هم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دلیل اینکه هدف قصد قربت به واجب واقعی است و چنین قصدی مقتضی قصد قربت به هریک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چنین قصدی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طریقی که ما تعلیم نمودیم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طرف را احتیاطا و به قصد تعبد به واجب واقعی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کامل حاصل می‌آید و مانعی از آن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قصد وجه 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حرمت، استحباب، کراهت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وجه الاندفاع در یک گفتمان ساده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شیخ بپرسم چه پاسخی به توهم و یا دلیل حضرات می‌دهی؟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مطلب اینست که ما در این مطلب قادر بر احتیاط کامل نباشیم، و خود را از یک احتیاط کامل العیار عاجز ببینیم، لکن این نباید موجب این شود که بطور کلّی و به تمام معنا از احتیاط و لو</w:t>
      </w:r>
    </w:p>
    <w:p>
      <w:pPr>
        <w:pStyle w:val="BookText"/>
        <w:rPr/>
      </w:pPr>
      <w:r>
        <w:rPr>
          <w:rFonts w:ascii="IRNazanin" w:hAnsi="IRNazanin" w:eastAsia="IRNazanin"/>
          <w:color w:val="111111"/>
          <w:sz w:val="28"/>
          <w:sz w:val="28"/>
          <w:szCs w:val="28"/>
          <w:rtl w:val="true"/>
          <w:lang w:bidi="fa-IR"/>
        </w:rPr>
        <w:t>ناقص روی‌گردان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در احد المحتملین قادر بر احتیاط کامل نیستیم؟</w:t>
      </w:r>
    </w:p>
    <w:p>
      <w:pPr>
        <w:pStyle w:val="BookText"/>
        <w:rPr/>
      </w:pPr>
      <w:r>
        <w:rPr>
          <w:rFonts w:ascii="IRNazanin" w:hAnsi="IRNazanin" w:eastAsia="IRNazanin"/>
          <w:color w:val="111111"/>
          <w:sz w:val="28"/>
          <w:sz w:val="28"/>
          <w:szCs w:val="28"/>
          <w:rtl w:val="true"/>
          <w:lang w:bidi="fa-IR"/>
        </w:rPr>
        <w:t>زیرا احتیاط کامل بدین معناست که شما هم در ظهر قصد قربت کنی هم در جمعه، هم در ظهر قصد وجه کنی، هم در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قصد قربت در هر دو محتمل و یا قصد وجه در هر دو طرف مستلزم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کامل در اینجا میسور ما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حال که احتیاط کامل ممکن نیست، چه باید کرد؟</w:t>
      </w:r>
    </w:p>
    <w:p>
      <w:pPr>
        <w:pStyle w:val="BookText"/>
        <w:rPr/>
      </w:pPr>
      <w:r>
        <w:rPr>
          <w:rFonts w:ascii="IRNazanin" w:hAnsi="IRNazanin" w:eastAsia="IRNazanin"/>
          <w:color w:val="111111"/>
          <w:sz w:val="28"/>
          <w:sz w:val="28"/>
          <w:szCs w:val="28"/>
          <w:rtl w:val="true"/>
          <w:lang w:bidi="fa-IR"/>
        </w:rPr>
        <w:t>هر دو طرف را بجا آورید، لکن در هر دو بخصوصه و علی‌حده قصد وجه و قصد قربت نکنید بلکه در هر دو قصد قربت و قصد وجه به او بصاحبه بکنید تا لا اقل از یک جهت و در یک طرف احتیاط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که شما هزاران احدهما محتملین را بجا آوری به احتمال وجوب و مقرّب بودن و یا اینکه هر دو را بجا آوری لکن در هر دو قصد قربت و قصد وجه بخصوصه نکنید؟</w:t>
      </w:r>
    </w:p>
    <w:p>
      <w:pPr>
        <w:pStyle w:val="BookText"/>
        <w:rPr/>
      </w:pPr>
      <w:r>
        <w:rPr>
          <w:rFonts w:ascii="IRNazanin" w:hAnsi="IRNazanin" w:eastAsia="IRNazanin"/>
          <w:color w:val="111111"/>
          <w:sz w:val="28"/>
          <w:sz w:val="28"/>
          <w:szCs w:val="28"/>
          <w:rtl w:val="true"/>
          <w:lang w:bidi="fa-IR"/>
        </w:rPr>
        <w:t>مسلما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 بجا آوریم بهتر است، چرا که حد اقل مطمئن می‌شویم که واجب واقعی را در ضمن این دو، در خارج ایجاد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قصد القربة بخصوصه و قصد الوجه بخصوصه نکرده‌ایم، لکن از یک جهت احتیاط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 کدام جهت احتیاط کرده‌ایم؟</w:t>
      </w:r>
    </w:p>
    <w:p>
      <w:pPr>
        <w:pStyle w:val="BookText"/>
        <w:rPr/>
      </w:pPr>
      <w:r>
        <w:rPr>
          <w:rFonts w:ascii="IRNazanin" w:hAnsi="IRNazanin" w:eastAsia="IRNazanin"/>
          <w:color w:val="111111"/>
          <w:sz w:val="28"/>
          <w:sz w:val="28"/>
          <w:szCs w:val="28"/>
          <w:rtl w:val="true"/>
          <w:lang w:bidi="fa-IR"/>
        </w:rPr>
        <w:t>از جهت احراز وجود خارجی عمل، چرا؟</w:t>
      </w:r>
    </w:p>
    <w:p>
      <w:pPr>
        <w:pStyle w:val="BookText"/>
        <w:rPr/>
      </w:pPr>
      <w:r>
        <w:rPr>
          <w:rFonts w:ascii="IRNazanin" w:hAnsi="IRNazanin" w:eastAsia="IRNazanin"/>
          <w:color w:val="111111"/>
          <w:sz w:val="28"/>
          <w:sz w:val="28"/>
          <w:szCs w:val="28"/>
          <w:rtl w:val="true"/>
          <w:lang w:bidi="fa-IR"/>
        </w:rPr>
        <w:t>زیرا یکی از این دو مشتبه، واجب واقعی است و من که هر دو را خواندم مطمئن می‌شوم که واجب واقعی در ضمن انجام این دو محتمل،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احد محتملین اکتفاء می‌کنی از کجا می‌توانی یقین حاصل کنی که این طرفی را که تو انجام داده‌ای پیکره همان واجب واقعی است؟ و از یک جهت احتیاط کرده‌ای؟</w:t>
      </w:r>
    </w:p>
    <w:p>
      <w:pPr>
        <w:pStyle w:val="BookText"/>
        <w:rPr/>
      </w:pPr>
      <w:r>
        <w:rPr>
          <w:rFonts w:ascii="IRNazanin" w:hAnsi="IRNazanin" w:eastAsia="IRNazanin"/>
          <w:color w:val="111111"/>
          <w:sz w:val="28"/>
          <w:sz w:val="28"/>
          <w:szCs w:val="28"/>
          <w:rtl w:val="true"/>
          <w:lang w:bidi="fa-IR"/>
        </w:rPr>
        <w:t>حال از شما می‌پرسم که کدام یک از این دو راه بهتر است، بطور کلّی بی‌احتیاطی کردن یا اینکه از یک جهت احتیاط کردن؟ حتما خواهید گفت دوّمی بهتر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محتملین نیز قادر بر احتیاط به تمام معنا هستیم بدون اینکه تشریع لازم آید چگونه؟</w:t>
      </w:r>
    </w:p>
    <w:p>
      <w:pPr>
        <w:pStyle w:val="BookText"/>
        <w:rPr/>
      </w:pPr>
      <w:r>
        <w:rPr>
          <w:rFonts w:ascii="IRNazanin" w:hAnsi="IRNazanin" w:eastAsia="IRNazanin"/>
          <w:color w:val="111111"/>
          <w:sz w:val="28"/>
          <w:sz w:val="28"/>
          <w:szCs w:val="28"/>
          <w:rtl w:val="true"/>
          <w:lang w:bidi="fa-IR"/>
        </w:rPr>
        <w:t>شما هم ظهر را بجای آور هم جمعه را لکن چنانکه قبلا هم گفتم این‌گونه نیت کن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را بجا می‌آورم لتحقّق واجب الواقعی به او بصاحبه قربة الی اللّه</w:t>
      </w:r>
    </w:p>
    <w:p>
      <w:pPr>
        <w:pStyle w:val="BookText"/>
        <w:rPr/>
      </w:pP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بجا می‌آورم لتحقق واجب الواقعی به او بصاحبه قربة الی اللّه این می‌شود احتیاط کامل العیار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حضرات خیال می‌کردند که احتیاط کامل ممکن نیست؟</w:t>
      </w:r>
    </w:p>
    <w:p>
      <w:pPr>
        <w:pStyle w:val="BookText"/>
        <w:rPr/>
      </w:pPr>
      <w:r>
        <w:rPr>
          <w:rFonts w:ascii="IRNazanin" w:hAnsi="IRNazanin" w:eastAsia="IRNazanin"/>
          <w:color w:val="111111"/>
          <w:sz w:val="28"/>
          <w:sz w:val="28"/>
          <w:szCs w:val="28"/>
          <w:rtl w:val="true"/>
          <w:lang w:bidi="fa-IR"/>
        </w:rPr>
        <w:t>چون خیال می‌کردند احتیاط کامل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باید فی کلّ من المحتملین بخصوصه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قصد وجه در هریک از دو طرف شبهه بخصوصه و علی‌حده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امر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بر ما واجب نشده که در هر دو قصد قربت و قصد وجه بر ما لازم باشد بلکه یک واجب واقعی برعهده ماست که در نتیجه یک قصد قربت و یک قصد وجه لازم دارد که با طریق تعلیمی ما حاصل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قصد تعیین را چه می‌کنید؟</w:t>
      </w:r>
    </w:p>
    <w:p>
      <w:pPr>
        <w:pStyle w:val="BookText"/>
        <w:rPr/>
      </w:pPr>
      <w:r>
        <w:rPr>
          <w:rFonts w:ascii="IRNazanin" w:hAnsi="IRNazanin" w:eastAsia="IRNazanin"/>
          <w:color w:val="111111"/>
          <w:sz w:val="28"/>
          <w:sz w:val="28"/>
          <w:szCs w:val="28"/>
          <w:rtl w:val="true"/>
          <w:lang w:bidi="fa-IR"/>
        </w:rPr>
        <w:t>بله، اعتراف می‌کنیم که قصد تعیین در این طریق پیشنهادی ممکن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دست گذاشت روی احد المحتملین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ضرری به بحث ما وارد نمی‌کند و دلیلش هم آنست که در عبارت و الحاصل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نیّة الفعل هو قصده علی الصفة التی هو علیها التی باعتبارها صار واجبا، فلا بدّ من ملاحظة ذلک فی کلّ من المحتملین، و إذا لاحظنا ذلک فیه وجدنا الصفة التی هو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للحکم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احتمال تحقّق الواجب المتعبّد به و المتقرّب به إلی اللّه تعالی فی ضمنه، فیقصد هذا المعنی، و الزائد علی هذا المعنی غیر موجود فیه، فلا معنی لقصد التقرّب فی کلّ منهما بخصوصه، 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التقرّب و التعبّد بما لم یتعبّد به الشارع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الإیراد متوجّه علی ظاهر من اعتبر فی کلّ من المحتملین قصد التقرّب و التعبّد به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ذلک من الأمر الظاهریّ بإتیان کلّ منهما، فیکون کلّ منهما عبادة واجبة فی</w:t>
      </w:r>
      <w:r>
        <w:rPr>
          <w:rStyle w:val="FootnoteAnchor"/>
          <w:rtl w:val="true"/>
        </w:rPr>
        <w:footnoteReference w:id="40"/>
      </w:r>
      <w:r>
        <w:rPr>
          <w:rFonts w:ascii="IRNazanin" w:hAnsi="IRNazanin" w:eastAsia="IRNazanin"/>
          <w:color w:val="111111"/>
          <w:sz w:val="28"/>
          <w:sz w:val="28"/>
          <w:szCs w:val="28"/>
          <w:rtl w:val="true"/>
          <w:lang w:bidi="fa-IR"/>
        </w:rPr>
        <w:t>مرحلة الظاهر، کما إذا شکّ فی الوقت أنّه صلّی الظهر أم لا، فإنّه یجب علیه فعلها، فینوی الوجوب و القربة و إن احتمل کونها فی الواقع لغوا غیر مشروع، فلا یرد علیه إیراد التشریع؛ إذ التشریع إنّما یلزم لو قصد بکلّ منهما أنّه الواجب واقعا المتعبّد به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النظر الدقیق خلاف هذا البناء، و أنّ الأمر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الموجود فی المقدّمة العلمیّة التی لا یکون الأمر بها إلّا إرشادیّا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موافقته التقرّب، و لا یصیر منشأ لصیرورة الشی‌ء من العبادات إذا لم یکن فی نفسه منها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یوضح حال الأمر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قد استوفینا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الأمر المقدّمی، و عدم صیرورة المقدّمة بسببه عبادة، و ذکرنا ورود الإشکال من هذه الجهة علی کون التیمّم من العبادات علی تقدیر عدم القول برجحانه فی نفسه کالوضوء؛ فإنّه لا منشأ حینئذ لکونه منها إلّا الأمر المقدّمیّ به من الشارع</w:t>
      </w:r>
      <w:r>
        <w:rPr>
          <w:rFonts w:eastAsia="IRNazanin" w:cs="IRNazanin"/>
          <w:color w:val="111111"/>
          <w:sz w:val="28"/>
          <w:szCs w:val="28"/>
          <w:rtl w:val="true"/>
          <w:lang w:bidi="fa-IR"/>
        </w:rPr>
        <w:t>.</w:t>
      </w:r>
      <w:bookmarkStart w:id="113" w:name="pg12646_166318"/>
    </w:p>
    <w:p>
      <w:pPr>
        <w:pStyle w:val="BookText"/>
        <w:rPr/>
      </w:pPr>
      <w:bookmarkEnd w:id="113"/>
      <w:r>
        <w:rPr>
          <w:rFonts w:ascii="IRNazanin" w:hAnsi="IRNazanin" w:eastAsia="IRNazanin"/>
          <w:color w:val="111111"/>
          <w:sz w:val="28"/>
          <w:sz w:val="28"/>
          <w:szCs w:val="28"/>
          <w:rtl w:val="true"/>
          <w:lang w:bidi="fa-IR"/>
        </w:rPr>
        <w:t>ترجمه</w:t>
      </w:r>
    </w:p>
    <w:p>
      <w:pPr>
        <w:pStyle w:val="Heading6"/>
        <w:numPr>
          <w:ilvl w:val="5"/>
          <w:numId w:val="1"/>
        </w:numPr>
        <w:rPr/>
      </w:pPr>
      <w:bookmarkStart w:id="114" w:name="__RefHeading___Toc377790_222507752"/>
      <w:bookmarkStart w:id="115" w:name="_Toc45"/>
      <w:bookmarkEnd w:id="114"/>
      <w:r>
        <w:rPr>
          <w:rtl w:val="true"/>
        </w:rPr>
        <w:t>حاصل مطلب اینکه</w:t>
      </w:r>
      <w:r>
        <w:rPr>
          <w:rtl w:val="true"/>
        </w:rPr>
        <w:t>:</w:t>
      </w:r>
      <w:bookmarkEnd w:id="115"/>
    </w:p>
    <w:p>
      <w:pPr>
        <w:pStyle w:val="Heading6"/>
        <w:numPr>
          <w:ilvl w:val="5"/>
          <w:numId w:val="1"/>
        </w:numPr>
        <w:rPr/>
      </w:pPr>
      <w:bookmarkStart w:id="116" w:name="__RefHeading___Toc377792_222507752"/>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نیّت فعل و عمل همان قصد فعل است بر روی صفتی که آن فعل دارای آن صفت است و به اعتبار آن واجب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ناگزیریم از ملاحظه آن صفت در هریک از محتملین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ظهر را می‌خوانم باید صفتش را مورد لحاظ قرار دهم و هکذا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هنگامی که ملاحظه می‌کنیم این صفت را در هریک از محتملین می‌یابیم صفتی را که هریک از دو طرف دارای آن بوده و این صفت موجب حکم بوجوب آن شده است و احتمال تحقق واجب واقعی در ضمن آن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می‌شود این معنا و زائد بر این معنا در این عمل وجود ندارد، پس قصد تقرّب در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معنا ندارد تا اینکه این ایراد وارد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و تعبّدی که شارع بدان متعبّد نشده تشریع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 xml:space="preserve">این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متوجّه کسانی است که قصد تقرّب و تعبّد را در هریک از محتملین بخصوصه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و نظر حضرات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است بر اینکه لزوم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امر ظاهری به انجام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دو عبادتی است که در مرحله ظاهر واجب است، همان‌طور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بکند که نماز ظهر را خوانده است یا نه، بر او واجب است انجام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می‌کند وجوب و قربت را، گرچه احتمال دارد که عملش در واقع لغو و غیر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تشریع به این حضرات نیز وارد نیست، چرا که تشریع در صورتی لازم می‌آید که هریک از این دو را به عنوان واجب واقعی قصد کند و در واقع و نفس الامر به آن متعبّد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حضرات نیت می‌کنند وجوب ظاهری این دو 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دانستید که</w:t>
      </w:r>
      <w:r>
        <w:rPr>
          <w:rFonts w:eastAsia="IRNazanin" w:cs="IRNazanin"/>
          <w:color w:val="111111"/>
          <w:sz w:val="28"/>
          <w:szCs w:val="28"/>
          <w:rtl w:val="true"/>
          <w:lang w:bidi="fa-IR"/>
        </w:rPr>
        <w:t>:</w:t>
      </w:r>
      <w:bookmarkStart w:id="118" w:name="pg12646_166319"/>
    </w:p>
    <w:p>
      <w:pPr>
        <w:pStyle w:val="BookText"/>
        <w:rPr/>
      </w:pPr>
      <w:bookmarkEnd w:id="118"/>
      <w:r>
        <w:rPr>
          <w:rFonts w:ascii="IRNazanin" w:hAnsi="IRNazanin" w:eastAsia="IRNazanin"/>
          <w:color w:val="111111"/>
          <w:sz w:val="28"/>
          <w:sz w:val="28"/>
          <w:szCs w:val="28"/>
          <w:rtl w:val="true"/>
          <w:lang w:bidi="fa-IR"/>
        </w:rPr>
        <w:t xml:space="preserve">مقتضی دقت نظر برخلاف این مبناست و امر مقدمی، به ویژه امر مقدّمی موجود در مقدّمه علمیّه‌ای که امر بدان نمی‌شود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و موافقتش موجب تقرّب نمی‌شود و هرگز امر مقدمی و ارشادی عمل را عبادت قرار نمی‌دهد جز اینکه فی نفسه و فی حدّ ذاته از عبادات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در مسأله تسامح در ادلّه سنن بحث از امر و یا اوامر احتیاط گذشت؛ چنانکه در بحث 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امر به احتیاط و اینکه امر مقدّمی، به سبب امر مقدّمی، عبادت نمی‌شود مستوفی بحث نمودیم</w:t>
      </w:r>
      <w:r>
        <w:rPr>
          <w:rFonts w:eastAsia="IRNazanin" w:cs="IRNazanin"/>
          <w:color w:val="111111"/>
          <w:sz w:val="28"/>
          <w:szCs w:val="28"/>
          <w:rtl w:val="true"/>
          <w:lang w:bidi="fa-IR"/>
        </w:rPr>
        <w:t>.</w:t>
      </w:r>
    </w:p>
    <w:p>
      <w:pPr>
        <w:pStyle w:val="Heading6"/>
        <w:numPr>
          <w:ilvl w:val="5"/>
          <w:numId w:val="1"/>
        </w:numPr>
        <w:rPr/>
      </w:pPr>
      <w:bookmarkStart w:id="119" w:name="__RefHeading___Toc377794_222507752"/>
      <w:bookmarkStart w:id="120" w:name="_Toc47"/>
      <w:bookmarkEnd w:id="119"/>
      <w:r>
        <w:rPr>
          <w:rtl w:val="true"/>
        </w:rPr>
        <w:t>تشریح المسائل</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نیة الفعل هو قصده علی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هر فعلی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انجام آن فعل، لکن برطبق صفت و خصوصیتی که در آن فعل وجود دارد، همان صفتی که بخاطر آن، این عمل بر تو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عمل واجب، آن صفت را مورد نظر قرار دهیم،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فعل این باشد که معلوم بالتفصیل است، بدین معنا که ما تفصیلا می‌دانیم که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واجب است، باید نیّتمان نیز تفصیلی و جزمی باشد، یعنی معینا به همین عمل قصد قربت کرده و بی‌تردید بدانیم که پای عمل دیگری در میان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تفصیلا می‌دانی که نماز ظهر در روزهای هفته واجب است، اگر از شما سؤال شود این نماز ظهر دارای چه صفتی است؟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من به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شما برای اتیان نماز ظهر بر حسب همین صفت وجوب و هماهنگ با آن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نیّت را هماهنگ با صفت نمود؟</w:t>
      </w:r>
    </w:p>
    <w:p>
      <w:pPr>
        <w:pStyle w:val="BookText"/>
        <w:rPr/>
      </w:pPr>
      <w:r>
        <w:rPr>
          <w:rFonts w:ascii="IRNazanin" w:hAnsi="IRNazanin" w:eastAsia="IRNazanin"/>
          <w:color w:val="111111"/>
          <w:sz w:val="28"/>
          <w:sz w:val="28"/>
          <w:szCs w:val="28"/>
          <w:rtl w:val="true"/>
          <w:lang w:bidi="fa-IR"/>
        </w:rPr>
        <w:t>باید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ظهر می‌خوانم واجب قربة الی اللّه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فعل این باشد که معلوم بالاجمال است، بدین معنا که من بالاجمال می‌دانم</w:t>
      </w:r>
    </w:p>
    <w:p>
      <w:pPr>
        <w:pStyle w:val="BookText"/>
        <w:rPr/>
      </w:pPr>
      <w:r>
        <w:rPr>
          <w:rFonts w:ascii="IRNazanin" w:hAnsi="IRNazanin" w:eastAsia="IRNazanin"/>
          <w:color w:val="111111"/>
          <w:sz w:val="28"/>
          <w:sz w:val="28"/>
          <w:szCs w:val="28"/>
          <w:rtl w:val="true"/>
          <w:lang w:bidi="fa-IR"/>
        </w:rPr>
        <w:t>که یا ظهر واجب است یا جمعه که همین مسئله و مورد بحث ماست، باید نیت انجام عمل را بر حسب همین علم اجمالی و هماهنگ با آن قرار دهیم و نه زیادتر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نیّت جزمی معنا ندارد، چرا که ممکن نمی‌باشد، آنچه ممکن است مردّد میان این و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چگونه باید نیت را هماهنگ با صفت اجمال کرد؟</w:t>
      </w:r>
    </w:p>
    <w:p>
      <w:pPr>
        <w:pStyle w:val="BookText"/>
        <w:rPr/>
      </w:pPr>
      <w:r>
        <w:rPr>
          <w:rFonts w:ascii="IRNazanin" w:hAnsi="IRNazanin" w:eastAsia="IRNazanin"/>
          <w:color w:val="111111"/>
          <w:sz w:val="28"/>
          <w:sz w:val="28"/>
          <w:szCs w:val="28"/>
          <w:rtl w:val="true"/>
          <w:lang w:bidi="fa-IR"/>
        </w:rPr>
        <w:t>باید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الظهر لیتحقّق به او بصاحبها الواجب الواقعی قربة الی اللّه و هکذا نسبت به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هماهنگی میان نیت و صفت اجمال در برخی از افعال کاملا میسور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مثالی در تبیین هماهنگی نیت با چنین صفتی ارائه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ظهر بر شما واجب است یا جمعه که محلّ بحث ما نیز همین است اگر از شما سؤال شود که نماز ظهر و جمعه در اینجا دارای چه صفتی است؟ خواهید گفت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می‌دانم یا این واجب است یا آن یکی و یا اینکه اجمالا می‌دانم که یا ظهر مقرّب است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وجوب احدهما، صفت مشترک هریک از این دو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بپرسید در اینجا چگونه باید نیت کرد؟</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شیخ تعلیم کرد و گفت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الظهر لتحقق الواجب الواقعی به او بصاحبه قربة الی اللّه و هکذا نسبت به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بحث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 المحتملین را آن‌گونه که شیخ گفت انجام بدهید احتیاط کامل حاصل می‌شود و نقصی ندارد حتی از ناحیه قصد تعیین، و این کاملا برای ما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و یا شک بدوی تعیین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جائی است که مکلف علم تفصیلی به تکلیف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چیز در اینجا ممکن نیست؟</w:t>
      </w:r>
    </w:p>
    <w:p>
      <w:pPr>
        <w:pStyle w:val="BookText"/>
        <w:rPr/>
      </w:pPr>
      <w:r>
        <w:rPr>
          <w:rFonts w:ascii="IRNazanin" w:hAnsi="IRNazanin" w:eastAsia="IRNazanin"/>
          <w:color w:val="111111"/>
          <w:sz w:val="28"/>
          <w:sz w:val="28"/>
          <w:szCs w:val="28"/>
          <w:rtl w:val="true"/>
          <w:lang w:bidi="fa-IR"/>
        </w:rPr>
        <w:t>قصد قربت جزمی به هریک از محتملین بصورت علی‌حده و جداجدا چرا که مستلزم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هذا لا یراد متوجّه علی 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تشریع بر ظاهر کسانی وارد است که طریقه و یا وجه اوّل را رفته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نماز ظهر و جمعه ظاهرا واجب‌اند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نماز را باید بجا آورید، در هر دو قصد قربت و قصد وجه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ایراد تشریع بر این حضرات که طریقه اوّل را رفتند وارد است؟</w:t>
      </w:r>
    </w:p>
    <w:p>
      <w:pPr>
        <w:pStyle w:val="BookText"/>
        <w:rPr/>
      </w:pPr>
      <w:r>
        <w:rPr>
          <w:rFonts w:ascii="IRNazanin" w:hAnsi="IRNazanin" w:eastAsia="IRNazanin"/>
          <w:color w:val="111111"/>
          <w:sz w:val="28"/>
          <w:sz w:val="28"/>
          <w:szCs w:val="28"/>
          <w:rtl w:val="true"/>
          <w:lang w:bidi="fa-IR"/>
        </w:rPr>
        <w:t>با تأمّل و دقت در مسئله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از راه حکم عقل به وجوب هریک از این دو و از باب مقدمه علمیه یک وجوب ظاهری شرعی درست می‌کنند، و عمل را به قصد آن امر ظاهری انجام می‌دهند 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واجب‌اند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دو وجوب ظاهری دارند، ما می‌توانیم در هر دو قصد قربت و قصد 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واجب ظاهری دوتاست و واجب واقعی یکی، عمل را به قصد آن امر ظاهری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آیا اشکال تشریع بر آنها وارد نیست؟</w:t>
      </w:r>
    </w:p>
    <w:p>
      <w:pPr>
        <w:pStyle w:val="BookText"/>
        <w:rPr/>
      </w:pPr>
      <w:r>
        <w:rPr>
          <w:rFonts w:ascii="IRNazanin" w:hAnsi="IRNazanin" w:eastAsia="IRNazanin"/>
          <w:color w:val="111111"/>
          <w:sz w:val="28"/>
          <w:sz w:val="28"/>
          <w:szCs w:val="28"/>
          <w:rtl w:val="true"/>
          <w:lang w:bidi="fa-IR"/>
        </w:rPr>
        <w:t>خیر، مگر اینکه قصدشان این باشد که هریک از محتملین را به نیّت واجب واقعی انجام دهند که تشریع است و بدعت، و لکن مرادشان این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مقتضی النظر الدقیق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دیگری است بر حضرات که قبلا توضیح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نماز ظهر و جمعه واجب‌اند، لکن وجوبشان مقدّمی است از طرفی، امرهای مقدّمی، اعم از اینکه امر به مقدمه وجودی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قطع مسافت جهت حج و یا اینکه امر به مقدّمه صحتی باشد مثل امر به وضوء جهت نماز و یا اینکه امر به مقدمات علمیه باشد که محل بحث ماست، عبادت درست کن نیستند، و لو اینکه امر شرعی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اوامر تنها توصّل است، به ویژه اگر مقدمه علمیه باشد، که نه تنها شرعی نیست بلکه ارشادی است و امر ارشادی قصد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دو نماز وجوب ظاهری دارند، لکن وجوبشان مقدمی و ارشادی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انجامشان دفعا للعقاب المحتمل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ارشادی، قابل نیت نیست، و حال آنکه در عبادات امر مولوی مورد نظر است که قابل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شما می‌خوانید باید امر مولوی آن را که أقیموا الصلاة است در نظر بگیرید و نه امر ارشادی آن را که أطیعوا اللّه و أطیعوا الرسول و اولو الامر است و قصد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که در کلام این حضرات است، تشریع و بدعت نیست، بلکه ارشادی بودن این وجوب ظاهری است که قابل امتثال و قابل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باید چه بکنند؟</w:t>
      </w:r>
    </w:p>
    <w:p>
      <w:pPr>
        <w:pStyle w:val="BookText"/>
        <w:rPr/>
      </w:pPr>
      <w:r>
        <w:rPr>
          <w:rFonts w:ascii="IRNazanin" w:hAnsi="IRNazanin" w:eastAsia="IRNazanin"/>
          <w:color w:val="111111"/>
          <w:sz w:val="28"/>
          <w:sz w:val="28"/>
          <w:szCs w:val="28"/>
          <w:rtl w:val="true"/>
          <w:lang w:bidi="fa-IR"/>
        </w:rPr>
        <w:t>باید وجوب واقعی را نیت بکنند، وجوب واقعی هم در احدهما می‌باشد که چگونگی نیت در آن را در طریق دوم تعلیم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ذکرنا ورود الاشکال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مقدّمات ذاتا عبادیت ندارند، مثل رفتن به بازار و یا قطع مسافت جهت حج، حتی پس از تعلّق امر مقدّمی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مقدمات هم ذاتا عبادت‌اند،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پس از آمدن امر مقدّمی هم با همان عبادیتی که داشته مقدّمه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عبادیت وضوء از راه این امر مقدمی حاصل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مقدّمات نیز مورد بحث‌اند که آیا قبل از مقدمه شدنشان ذاتا عبادیت و رجحان دارند یا نه پس از مقدمه شدنشان، عبادیت می‌یابند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مطلب چیست؟</w:t>
      </w:r>
    </w:p>
    <w:p>
      <w:pPr>
        <w:pStyle w:val="BookText"/>
        <w:rPr/>
      </w:pPr>
      <w:r>
        <w:rPr>
          <w:rFonts w:ascii="IRNazanin" w:hAnsi="IRNazanin" w:eastAsia="IRNazanin"/>
          <w:color w:val="111111"/>
          <w:sz w:val="28"/>
          <w:sz w:val="28"/>
          <w:szCs w:val="28"/>
          <w:rtl w:val="true"/>
          <w:lang w:bidi="fa-IR"/>
        </w:rPr>
        <w:t>مشکله‌ای است که در اینجا حاصل آمده است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از عبادات است و باید به قصد قربت انجام 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از کجا ناشی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رجحان ذاتی آن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مقدّمی هم که عبادت درست‌کن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بتوان تیمم را به قصد قربت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الوجوب الشرعیّ المصحّح لنیّة الوجه و القربة فی المحتملین؛ لأنّ الأوّل منهما واجب بالإجماع و لو فرارا عن المخالفة القطعیّة، و الثانی واجب بحکم الاستصحاب المثبت للوجوب الشرعیّ الظاهریّ؛ فإنّ مقتضی الاستصحاب بقاء الاشتغال و عدم الإتیان بالواجب الواقعیّ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المحتمل المأتیّ به أوّلا فلیس واجبا فی الشرع لخصوص کونه ظهرا أو جمعة، و إنّما وجب لاحتمال تحقّق الواجب به الموجب للفرار عن المخالفة، أو للقطع بالموافقة إذا اتی معه بالمحتمل الآخر، و علی أیّ تقدیر فمرجعه إلی الأمر بإحراز الواقع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المحتمل الثانی فهو أیضا لیس إلّا بحکم العقل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جریان الاستصحاب فی هذا المقام؛ من جهة حکم العقل من أوّل الأمر بوجوب الجمیع و بعد الإتیان بأحدهما یکون حکم العقل باقیا قطعا؛ و إلّا لم یکن حاکما بوجوب الجمیع و 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مقتضی الاستصحاب وجوب البناء علی بقاء الاشتغال حتّی یحصل الیقین بارتفاعه، أمّا وجوب تحصیل الیقین بارتفاعه فلا یدلّ علیه الاستصحاب، و إنّما یدلّ علیه العقل المستقلّ بوجوب القطع بتفریغ الذمّة عند اشتغالها، و هذا معنی الاحتیاط، فمرجع الأمر إلیه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وجوب ما وجب سابقا فی الواقع أو استصحاب عدم الإتیان بالواجب الواقعیّ، فشی‌ء منهما لا یثبت وجوب المحتمل الثانی حتّی یکون وجوبه شرعیّا إلّا علی تقدیر القول بالأصول المثبتة، و هی منفیّة کما قرّر فی محلّه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121" w:name="pg12646_166324"/>
    </w:p>
    <w:p>
      <w:pPr>
        <w:pStyle w:val="BookText"/>
        <w:rPr/>
      </w:pPr>
      <w:bookmarkEnd w:id="121"/>
      <w:r>
        <w:rPr>
          <w:rFonts w:ascii="IRNazanin" w:hAnsi="IRNazanin" w:eastAsia="IRNazanin"/>
          <w:color w:val="111111"/>
          <w:sz w:val="28"/>
          <w:sz w:val="28"/>
          <w:szCs w:val="28"/>
          <w:rtl w:val="true"/>
          <w:lang w:bidi="fa-IR"/>
        </w:rPr>
        <w:t>و من هنا ظهر الفرق بین ما نحن فیه و بین استصحاب عدم فعل الظهر و بقاء وجوبه علی من شکّ فی فعله؛ فإنّ الاستصحاب بنفسه مقتض هناک لوجوب الإتیان بالظهر الواجب فی الشرع علی الوجه الموظّف، من قصد الوجوب و القربة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بقیّة</w:t>
      </w:r>
      <w:r>
        <w:rPr>
          <w:rStyle w:val="FootnoteAnchor"/>
          <w:rtl w:val="true"/>
        </w:rPr>
        <w:footnoteReference w:id="42"/>
      </w:r>
      <w:r>
        <w:rPr>
          <w:rFonts w:ascii="IRNazanin" w:hAnsi="IRNazanin" w:eastAsia="IRNazanin"/>
          <w:color w:val="111111"/>
          <w:sz w:val="28"/>
          <w:sz w:val="28"/>
          <w:szCs w:val="28"/>
          <w:rtl w:val="true"/>
          <w:lang w:bidi="fa-IR"/>
        </w:rPr>
        <w:t>الکلام فی ما یتعلّق بفروع هذه المسألة تأتی فی الشبهة الموضوعیّة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122" w:name="__RefHeading___Toc377796_222507752"/>
      <w:bookmarkStart w:id="123" w:name="_Toc48"/>
      <w:bookmarkEnd w:id="122"/>
      <w:r>
        <w:rPr>
          <w:rtl w:val="true"/>
        </w:rPr>
        <w:t>(</w:t>
      </w:r>
      <w:r>
        <w:rPr>
          <w:rtl w:val="true"/>
        </w:rPr>
        <w:t>اشکال</w:t>
      </w:r>
      <w:r>
        <w:rPr>
          <w:rtl w:val="true"/>
        </w:rPr>
        <w:t>:)</w:t>
      </w:r>
      <w:bookmarkEnd w:id="123"/>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شرعی نیت وجه و قربت در محتملین ممکن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بالاجماع و لو بخاطر فرار از مخالفت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حصول موافقت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دوم واجب است به حکم استصحابی که اثبات‌کننده وجوب مولوی ظاهری است، چون که مقتضی استصحاب، بقاء اشتغال، عدم انجام واجب واقعی و بقاء وجوب واقعی است</w:t>
      </w:r>
      <w:r>
        <w:rPr>
          <w:rFonts w:eastAsia="IRNazanin" w:cs="IRNazanin"/>
          <w:color w:val="111111"/>
          <w:sz w:val="28"/>
          <w:szCs w:val="28"/>
          <w:rtl w:val="true"/>
          <w:lang w:bidi="fa-IR"/>
        </w:rPr>
        <w:t>.</w:t>
      </w:r>
    </w:p>
    <w:p>
      <w:pPr>
        <w:pStyle w:val="Heading6"/>
        <w:numPr>
          <w:ilvl w:val="5"/>
          <w:numId w:val="1"/>
        </w:numPr>
        <w:rPr/>
      </w:pPr>
      <w:bookmarkStart w:id="124" w:name="__RefHeading___Toc377798_222507752"/>
      <w:bookmarkStart w:id="125" w:name="_Toc49"/>
      <w:bookmarkEnd w:id="124"/>
      <w:r>
        <w:rPr>
          <w:rtl w:val="true"/>
        </w:rPr>
        <w:t>(</w:t>
      </w:r>
      <w:r>
        <w:rPr>
          <w:rtl w:val="true"/>
        </w:rPr>
        <w:t>پاسخ شیخ به اشکال فوق</w:t>
      </w:r>
      <w:r>
        <w:rPr>
          <w:rtl w:val="true"/>
        </w:rPr>
        <w:t>)</w:t>
      </w:r>
      <w:bookmarkEnd w:id="125"/>
    </w:p>
    <w:p>
      <w:pPr>
        <w:pStyle w:val="Heading6"/>
        <w:numPr>
          <w:ilvl w:val="5"/>
          <w:numId w:val="1"/>
        </w:numPr>
        <w:rPr/>
      </w:pPr>
      <w:bookmarkStart w:id="126" w:name="__RefHeading___Toc377800_222507752"/>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به او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محتملی که ابتدا بجا آورده می‌شود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انّه ظهرا او جمعة در شرع، واجب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تحقّق واجب واقعی است که موجب فرار از مخالفت قطعیه است، به سبب انجام آن، و یا بخاطر حصول موافقت قطعیّه است، در صورتی که محتمل دیگر با آن بجای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وجوب محتمل اوّل به احراز و تحصیل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محتمل یک واجب مقدّمی است و نه یک واجب شرعی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محتمل دوّم نیز واجب نیست مگر به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علمیّه، و</w:t>
      </w:r>
    </w:p>
    <w:p>
      <w:pPr>
        <w:pStyle w:val="BookText"/>
        <w:rPr/>
      </w:pPr>
      <w:r>
        <w:rPr>
          <w:rFonts w:ascii="IRNazanin" w:hAnsi="IRNazanin" w:eastAsia="IRNazanin"/>
          <w:color w:val="111111"/>
          <w:sz w:val="28"/>
          <w:sz w:val="28"/>
          <w:szCs w:val="28"/>
          <w:rtl w:val="true"/>
          <w:lang w:bidi="fa-IR"/>
        </w:rPr>
        <w:t xml:space="preserve">در آنچه از استصحاب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منع جریان استصحاب در باب اشتغال مورد اشکال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حکم عقل به وجوب هر دو نماز از همان اوّل امر، و اینکه پس از انجام یکی از دو نماز قطعا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وجوب دومی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که پس از انجام احدهما به شک بیفتیم که آیا دومی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از اوّل حاکم به هر دو نمی‌بود و حال آنکه این خلاف 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از اول حکم به وجوب هر 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استصحاب وجوب، بنا بر بقاء اشتغال تا یقین به فراغت از آن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 که یقین به فراغت از آن حاصل نشده باید اشتغال را استصحاب کنی و لذا مستصحب شما در اینجا بقاء الاشتغال است و نه وجوب محتمل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استصحاب دلالت نمی‌کند بر وجوب تحصیل یقین به فراغت از این اشتغال، بلکه دلالت می‌کند بر این وجوب عقلی که مستقل است به وجوب قطع به برائت ذمه یقینیّه، هنگام اشتغال یقینیّه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احتیاط است پس بازگشت این مسئله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هیچ‌یک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کردن وجوب چیزی که واقعا در گذشته واجب بوده است و یا استصحاب کردن عدم انجام واجب واقعی، اثبات نمی‌کند، وجوب محتمل دوم را، تا اینکه وجوب آن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بنا بر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مثبته، درحالی‌که این اصل مثبته عندنا منتفی است چنانکه در محل خودش تقریر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تقریر تفاوت میان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استصحاب عدم انجام ظهر و بقاء وجوب ظهر بنا بر کسی که شک می‌کند در انجام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استصحاب در این مثال، مقتضی وجوب انجام ظهر است که در شرع واجب است 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قصد وجوب و قربت و غیر این دو بدان موظف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کلام در اموری است که متعلّق به فروعات این مسئله است که در شبهه موضوعیّه خواهد آمد</w:t>
      </w:r>
      <w:r>
        <w:rPr>
          <w:rFonts w:eastAsia="IRNazanin" w:cs="IRNazanin"/>
          <w:color w:val="111111"/>
          <w:sz w:val="28"/>
          <w:szCs w:val="28"/>
          <w:rtl w:val="true"/>
          <w:lang w:bidi="fa-IR"/>
        </w:rPr>
        <w:t>.</w:t>
      </w:r>
      <w:bookmarkStart w:id="128" w:name="pg12646_166326"/>
    </w:p>
    <w:p>
      <w:pPr>
        <w:pStyle w:val="Heading6"/>
        <w:numPr>
          <w:ilvl w:val="5"/>
          <w:numId w:val="1"/>
        </w:numPr>
        <w:rPr/>
      </w:pPr>
      <w:bookmarkStart w:id="129" w:name="__RefHeading___Toc377802_222507752"/>
      <w:bookmarkStart w:id="130" w:name="_Toc51"/>
      <w:bookmarkEnd w:id="128"/>
      <w:bookmarkEnd w:id="129"/>
      <w:r>
        <w:rPr>
          <w:rtl w:val="true"/>
        </w:rPr>
        <w:t>تشریح المسائل</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اشکال شیخ به طریقه و وجه اوّل چه بود؟</w:t>
      </w:r>
    </w:p>
    <w:p>
      <w:pPr>
        <w:pStyle w:val="BookText"/>
        <w:rPr/>
      </w:pPr>
      <w:r>
        <w:rPr>
          <w:rFonts w:ascii="IRNazanin" w:hAnsi="IRNazanin" w:eastAsia="IRNazanin"/>
          <w:color w:val="111111"/>
          <w:sz w:val="28"/>
          <w:sz w:val="28"/>
          <w:szCs w:val="28"/>
          <w:rtl w:val="true"/>
          <w:lang w:bidi="fa-IR"/>
        </w:rPr>
        <w:t xml:space="preserve">این بود که وجوب محتملین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وجوب ظاهری، مقدمی، عقلی و ارشادی است و نه یک وجوب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قصد قربت و قصد وجه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بفرمائید حاصل گفتار مستشکل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کاری کنیم که وجوب در کلا المشتبهین یعنی ظهر و جمعه، شرعی مولوی شده تا مصحّح قصد قربت و قصد وجه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هر دو نماز را به قصد آن وجوب شرعی مولوی انجام دهیم، بدون اینکه تشریع لازم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مستشکل راه درست کردن چنین وجوب شرعی چگونه است؟</w:t>
      </w:r>
    </w:p>
    <w:p>
      <w:pPr>
        <w:pStyle w:val="BookText"/>
        <w:rPr/>
      </w:pPr>
      <w:r>
        <w:rPr>
          <w:rFonts w:ascii="IRNazanin" w:hAnsi="IRNazanin" w:eastAsia="IRNazanin"/>
          <w:color w:val="111111"/>
          <w:sz w:val="28"/>
          <w:sz w:val="28"/>
          <w:szCs w:val="28"/>
          <w:rtl w:val="true"/>
          <w:lang w:bidi="fa-IR"/>
        </w:rPr>
        <w:t>در پاسخ به شما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یا محتمل اوّل و یا عملی را که ابتدا انجام می‌دهیم، چه ظهر باشد و یا جمعه بالاجماع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واجب شد می‌شود واجب شرعی مولوی که باید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مدّعی هستید که محتمل اوّل بالاجماع واجب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 چنین وجوبی را قبول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قبول موافق و مخالف در اینجا از یک حیث و جهت است؟</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از آن حیث وجوب محتمل اوّل را قبول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ندهد مخالفت قطعیّه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معصیت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معصیت و حرمت قطعیه باید آن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 از آن حیث وجوب محتمل اوّل را قبول دارد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موافقت قطعیّه در علم اجمالی لازم است، باید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موافقت قطعیّه را در علم اجمالی واجب می‌دانند، برخی هم اگر آن را واجب نمی‌دانند لا اقل مخالفت قطعیّه را هم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اصل وجوب محتمل اوّل متفق‌اند، یعنی اصل وجوب آن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خود یک دلیل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محتمل اوّل شرعی است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محتمل اوّل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 شرعی مقرّب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محتمل اوّل قصد قربت و قصد وجه نمود معیّنا و بلامانع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درست کردن وجوب شرعی در محتمل دوم اینست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فی المثل ظهر باشد، شک دارم که واجب است یا نه واجب نمی‌باشد؟</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وجوب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دوم نیز واجب شرعی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نیز به قصد وجوب و به قصد قربت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برکت اخبار لا تنقض حجّت بوده و خود یک دلیل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محتمل دوم به واسطه استصحاب درست شده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محتمل دوم هم شرعی است و می‌توان آن را به قصد قربت و قصد وجه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مستشکل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الاستصحاب بقاء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بقاء اشتغال ذمّه، بدین معنا که قبل از انجام هریک از دو طرف، مکلّف مشغول به ذمّه بود، لکن پس از انجام محتمل اوّل شک در بقاء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اشتغال ذمّه را، در نتیجه انجام محتمل دوّم نیز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مقتضی الاستصحاب عدم الاتیان بالواجب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هریک از دو محتمل، واجب واقعی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محتمل اوّل شک می‌کنیم در بقاء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عدم انجام واجب واقعی را 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دوم نیز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مستشکل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محتمل اوّل در وجوب واجب واقعی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حکم وجوب واقعی را، پس محتمل دوّم واجب می‌شود که باید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این‌ها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کردیم که بتوان به هریک از محتملین معیّنا و بخصوصه، قصد قربت و قصد وجه کرد، تشریع هم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احتیاط در عبادات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المحتمل 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محتمل را که شما اوّل انجام می‌دهی، و مدّعی اجماع بر وجوب شرعی آن هستی، وجوبش مقدّمی ارشادی است و نه شرعی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مزبور مثبت یک وجوب عقلی مقدّمی ارشادی است و نه درست‌کننده یک وجوب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عدّه‌ای که می‌گویند محتمل اوّل واجب است و باید آن را انجام داد نه از آن جهت است که نماز ظهر و یا جمعه بما هو هو و تعبّدا واجب است تا یک دلیل شرعی و کاشف از رأی معصوم باشد، بلکه از باب فرار از مخالفت قطعیّه و معصیت مولی که به حکم عقل در علم اجمالی حرام است آن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محتمل اوّل مقدمه است بر عدم مخالفت قطعیّه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عده‌ای که می‌گویند باید محتمل اوّل مثلا جمعه را انجام داد، نه از آن جهت است که نماز جمعه و یا ظهر بما انه جمعه و یا ظهر، تعبّدا واجب است و حجت شرعی، بلکه از آن جهت است که اگر پس از آن نماز ظهر را خواندی موافقت قطعیّه حاصل شود، چرا که موافقت قطعیه را در علم اجمالی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 از این جهت هم که انجام شود، باز یک واجب مقدّمی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نیز گفته‌اند محتمل اوّل حال چه ظهر و چه جمعه را بخواند بخاطر اینکه دلیل خارجی یعنی اجماع قائم شده بر اینکه در مورد علم اجمالی نمی‌توان بطور کلّی شانه از زیر</w:t>
      </w:r>
    </w:p>
    <w:p>
      <w:pPr>
        <w:pStyle w:val="BookText"/>
        <w:rPr/>
      </w:pPr>
      <w:r>
        <w:rPr>
          <w:rFonts w:ascii="IRNazanin" w:hAnsi="IRNazanin" w:eastAsia="IRNazanin"/>
          <w:color w:val="111111"/>
          <w:sz w:val="28"/>
          <w:sz w:val="28"/>
          <w:szCs w:val="28"/>
          <w:rtl w:val="true"/>
          <w:lang w:bidi="fa-IR"/>
        </w:rPr>
        <w:t>بار تکلیف خالی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علما نگفته است که محتمل اوّل چه ظهر باشد و یا جمعه بما انّه ظهر و یا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یکی بخاطر فرار از مخالفت قطعیّه گفته است واجب است و یکی بخاطر حصول موافقت قطعیه و یکی دیگر به سبب دلیل خارجی، و این‌ها همه از باب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اجماع در اینجا فاقد ارزش است، و باید به مناطها دقت و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تعبدی در کار نیست، بلکه هدف احراز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اینجا مقدّمی ارشادی است نه مولوی شرعی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مقدّمی هم نه قصد قربت دارد و نه قصد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المحتمل الثّانی فهو ایضا لیس الّا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 پاسخ شیخ است نسبت به محتمل ثانی که گفتند به برکت استصحابات سه‌گانه واجب شرعی درست می‌شود،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استصحاب ندارد، چرا که حاکم به اشتغال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حکم عقل به اشتغال، دیگر شکی پیش نمی‌آید تا نیاز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یکی از دو محتمل یعنی ظهر و جمعه را بجای آوری، شک داشتید که ظهر واجب است یا جمعه؟</w:t>
      </w:r>
    </w:p>
    <w:p>
      <w:pPr>
        <w:pStyle w:val="BookText"/>
        <w:rPr/>
      </w:pPr>
      <w:r>
        <w:rPr>
          <w:rFonts w:ascii="IRNazanin" w:hAnsi="IRNazanin" w:eastAsia="IRNazanin"/>
          <w:color w:val="111111"/>
          <w:sz w:val="28"/>
          <w:sz w:val="28"/>
          <w:szCs w:val="28"/>
          <w:rtl w:val="true"/>
          <w:lang w:bidi="fa-IR"/>
        </w:rPr>
        <w:t>در این حال عقل به شما می‌گوید توئی که اجمالا می‌دانی یکی از این دو محتمل واجب است اشتغال به ذمّه داری، لکن اشتغال به ذمّه یقینیّه، دفعا للعقاب المحتمل برائت یقینیه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ظهر را بخوانی و هم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عقل می‌گوید باید هر دو را بجا بیاوری، چگونه شما پس از انجام احدهما، شک می‌کنید که آیا دوّمی واجب است یا نه؟ و دست به استصحاب می‌زنید، مگر عقل انجام هر دو نماز را برای شما معیّن نکرد؟</w:t>
      </w:r>
    </w:p>
    <w:p>
      <w:pPr>
        <w:pStyle w:val="BookText"/>
        <w:rPr/>
      </w:pPr>
      <w:r>
        <w:rPr>
          <w:rFonts w:ascii="IRNazanin" w:hAnsi="IRNazanin" w:eastAsia="IRNazanin"/>
          <w:color w:val="111111"/>
          <w:sz w:val="28"/>
          <w:sz w:val="28"/>
          <w:szCs w:val="28"/>
          <w:rtl w:val="true"/>
          <w:lang w:bidi="fa-IR"/>
        </w:rPr>
        <w:t>آیا اگر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شنبه و جمعه هر ماه را روزه بگیرید شما پس از روزه گرفتن در روز پنج شنبه، نسبت به روزه گرفتن در روز جمعه شک می‌کنید؟ آیا چنین شکی بی‌معنا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عقل دفعا للعقاب المحتمل، حکم می‌کند که هم باید ظهر را بخوانی و هم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پس از انجام احدهما نسبت به انجام دوّمی شک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 بی‌معنا بوده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از اول امر، از باب دفع عقاب محتمل، و از باب مقدمه علمیه و از باب اشتغال یقینی حکم کرد به وجوب هر دو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عقل پس از انجام محتمل اوّل هم حاکم است و تردیدی در حکم خودش ندارد تا نوبت به استصحاب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بگوئید که پس از انجام محتمل اوّل، حکم عقل باقی نیست، از فرض بحث خارج شده‌اید و خلاف فرض حرکت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یک حرف دارد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استصحابات اصل مثبت بوده و مقارن عقلی اتفاق را ثابت می‌کنند و نه اثر شرعی را، مضافا به اینکه اصل مثبت عندنا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می‌کنید عدم اتیان و یا بقاء وجوب و یا بقاء اشتغال را، لکن نتیجه می‌گیرید وجوب محتمل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اشتغال، چه ربطی دارد به وجوب محتمل ثانی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اشتغال را استصحاب می‌کنید و نه وجوب محتمل ثانی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وجوب محتمل دوّم لازمه عقلی، استصحاب اشتغال است و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استصحاب می‌کنید اشتغال را، لازمه عقلی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محتمل دوم را بجا آوری تا اشتغال یقینی شما تبدیل شود به فراغت یقینیّه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دوم خودش مورد استصحاب واقع نمی‌شود، آنچه استصحاب می‌شود اشتغال است و وجوب محتمل دوّم لازمه عقلی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گفته شد که استصحاب نمی‌تواند اثبات‌کننده لوازمات عقلیه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 و اصل مثبت عندنا حجّت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استصحاب می‌کنیم باید اثر شرعی داشته باشد و نه اثر عقلی و حال آنکه این وجوب محتمل ثانی، اثر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این وجوب با ضمیمه علم اجمالی به وجوب احدهما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استصحاب باید پناه ببرید به حکم عقل که از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را انجام بدهی، چرا که اشتغال یقینیّه، مستدعی فراغت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خلاصه پاسخ شیخ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قابل استصحاب نیست، چرا که به حکم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از اوّل این بود که باید هر دو را بجای آوری چرا که اشتغال یقینی مستدعی فراغت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حکم عقل، شکی لازم نمی‌آید تا شما نیازمند به استصحاب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محتمل ثانی نسبت به بقاء اشتغال یک اثر عقلی است و نه یک اثر شرعی، چرا که استصحاب اشتغال در محتمل ثانی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ثانی واجب است به حکم عقل و نه به حکم 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استصحاب دوم حضرات یعنی استصحاب وجوب ما وقع واقعا چه می‌شود؟</w:t>
      </w:r>
    </w:p>
    <w:p>
      <w:pPr>
        <w:pStyle w:val="BookText"/>
        <w:rPr/>
      </w:pPr>
      <w:r>
        <w:rPr>
          <w:rFonts w:ascii="IRNazanin" w:hAnsi="IRNazanin" w:eastAsia="IRNazanin"/>
          <w:color w:val="111111"/>
          <w:sz w:val="28"/>
          <w:sz w:val="28"/>
          <w:szCs w:val="28"/>
          <w:rtl w:val="true"/>
          <w:lang w:bidi="fa-IR"/>
        </w:rPr>
        <w:t>در ابتدا جهت تبیین مسأله مورد بحث از آنها می‌پرسیم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شما خبر دهند که یکی از دو نفر زید و عمر که در مسافرت بوده‌اند در اثر تصادف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استصحاب کنید عدم مرگ یعنی حیات و زنده بودن زید را لازمه عقلی این استصحاب چیست چه پاسخ می‌دهید؟</w:t>
      </w:r>
    </w:p>
    <w:p>
      <w:pPr>
        <w:pStyle w:val="BookText"/>
        <w:rPr/>
      </w:pPr>
      <w:r>
        <w:rPr>
          <w:rFonts w:ascii="IRNazanin" w:hAnsi="IRNazanin" w:eastAsia="IRNazanin"/>
          <w:color w:val="111111"/>
          <w:sz w:val="28"/>
          <w:sz w:val="28"/>
          <w:szCs w:val="28"/>
          <w:rtl w:val="true"/>
          <w:lang w:bidi="fa-IR"/>
        </w:rPr>
        <w:t>باید بگویند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می‌پرسیم که عمر مرده است، اثر شرعی حیات زید است یا اثر عقلی حیات زید؟</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است و نه اثر شرعی، یعنی شرع نگفته است که عمر مرده است، بلکه لازمه عقلی حیات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آنها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یکی از دو محتمل را بجا آورده‌ای و در عین حال هنوز واجب واقعی باقی است لازمه عقلی آن چیست؟</w:t>
      </w:r>
    </w:p>
    <w:p>
      <w:pPr>
        <w:pStyle w:val="BookText"/>
        <w:rPr/>
      </w:pPr>
      <w:r>
        <w:rPr>
          <w:rFonts w:ascii="IRNazanin" w:hAnsi="IRNazanin" w:eastAsia="IRNazanin"/>
          <w:color w:val="111111"/>
          <w:sz w:val="28"/>
          <w:sz w:val="28"/>
          <w:szCs w:val="28"/>
          <w:rtl w:val="true"/>
          <w:lang w:bidi="fa-IR"/>
        </w:rPr>
        <w:t>باید بگوید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دوّم واجب است و باید آن را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آنها می‌گوئیم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نیز شما یک عمل را بجای آورده‌ای، لکن در عین حال می‌گوئی واجب واقعی باقی است، عقل به تو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واقعی همان محتمل دومی است، که لازم الاتیان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یک اثر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مثبت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عدم انجام واجب واقعی را، به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واقعی محتمل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 این یک اثر عقلی است و یا شرعی؟</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نسبت به اثر عقلی اصل مثبت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محتمل ثانی نسبت به مستصحبات سه‌گانه از باب لوازم عقلیه است، درحالی‌که استصحاب اثبات‌کننده لوازم عقلیّه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ظهر الفرق بین ما نحن فیه و بین استصحاب عدم فعل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تفاوت میان استصحابات سه‌گانه مذکور است با مواردی که ما به واسطه استصحاب وجوب شرعی عملی را بدست می‌آوریم و در تأیید این مطلب مثالی می‌آورد که استصحاب جاری است، اثر شرعی هم دارد و اصل مثبت هم نمی‌باشد،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ظهر و عصر واجب است، چنانکه هر روز به استثنای روزهای جمعه، ظهر و عصر می‌خوانید، لکن مقداری به غروب مانده شک می‌کنید که آیا ظهر و عصرم را خوانده‌ام یا نه؟ استصحاب می‌کنید بقاء وجوب ظهر و عصر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وقت که ظهر و عصر بر من واجب بود، اکنون شک دارم و نمی‌دانم که آیا این واجب باقی است یا نه؟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استصحاب می‌کنید وجوب ظهر را و یا استصحاب می‌کنید عدم الاتیان را</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یا عصر یا هر دو می‌شود واجب شرعی 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چه تفاوتی میان این استصحاب با آن استصحابات سه‌گانه وجود دارد؟</w:t>
      </w:r>
    </w:p>
    <w:p>
      <w:pPr>
        <w:pStyle w:val="BookText"/>
        <w:rPr/>
      </w:pPr>
      <w:r>
        <w:rPr>
          <w:rFonts w:ascii="IRNazanin" w:hAnsi="IRNazanin" w:eastAsia="IRNazanin"/>
          <w:color w:val="111111"/>
          <w:sz w:val="28"/>
          <w:sz w:val="28"/>
          <w:szCs w:val="28"/>
          <w:rtl w:val="true"/>
          <w:lang w:bidi="fa-IR"/>
        </w:rPr>
        <w:t>در آن استصحابات سه‌گانه، مستصحب شما یک چیز بود و وجوب محتمل دوم چیز دیگری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محتمل دوم از لوازم عقلی استصحاب بود و نه مستصحب آن و حال آنکه در این استصحاب، خود وجوب ظهر و یا عدم الاتیان آن مورد استصحاب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یا عصر خودش مستصحب است، نه اینکه اثر عقلی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المسألة الثانیة ما إذا اشتبه الواجب فی الشریعة بغیره</w:t>
      </w:r>
      <w:r>
        <w:rPr>
          <w:rStyle w:val="FootnoteAnchor"/>
          <w:rtl w:val="true"/>
        </w:rPr>
        <w:footnoteReference w:id="43"/>
      </w:r>
      <w:r>
        <w:rPr>
          <w:rFonts w:ascii="Amiri" w:hAnsi="Amiri" w:eastAsia="Amiri" w:cs="Amiri"/>
          <w:color w:val="111111"/>
          <w:sz w:val="28"/>
          <w:sz w:val="28"/>
          <w:szCs w:val="28"/>
          <w:rtl w:val="true"/>
          <w:lang w:bidi="ar-SA"/>
        </w:rPr>
        <w:t>من جهة إجمال النصّ</w:t>
      </w:r>
    </w:p>
    <w:p>
      <w:pPr>
        <w:pStyle w:val="BookText"/>
        <w:rPr/>
      </w:pPr>
      <w:r>
        <w:rPr>
          <w:rFonts w:ascii="IRNazanin" w:hAnsi="IRNazanin" w:eastAsia="IRNazanin"/>
          <w:color w:val="111111"/>
          <w:sz w:val="28"/>
          <w:sz w:val="28"/>
          <w:szCs w:val="28"/>
          <w:rtl w:val="true"/>
          <w:lang w:bidi="fa-IR"/>
        </w:rPr>
        <w:t>بأن یتعلّق التکلیف الوجوبیّ بأمر مجمل،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عَلَی الصَّلَواتِ وَ الصَّلاةِ الْوُسْطی</w:t>
      </w:r>
      <w:r>
        <w:rPr>
          <w:rStyle w:val="FootnoteAnchor"/>
          <w:rtl w:val="true"/>
        </w:rPr>
        <w:footnoteReference w:id="44"/>
      </w:r>
      <w:r>
        <w:rPr>
          <w:rFonts w:ascii="IRNazanin" w:hAnsi="IRNazanin" w:eastAsia="IRNazanin"/>
          <w:color w:val="111111"/>
          <w:sz w:val="28"/>
          <w:sz w:val="28"/>
          <w:szCs w:val="28"/>
          <w:rtl w:val="true"/>
          <w:lang w:bidi="fa-IR"/>
        </w:rPr>
        <w:t>، بناء علی تردّد الصلاة الوسطی بین صلاة الجمعة کما فی بعض الروایات</w:t>
      </w:r>
      <w:r>
        <w:rPr>
          <w:rStyle w:val="FootnoteAnchor"/>
          <w:rtl w:val="true"/>
        </w:rPr>
        <w:footnoteReference w:id="45"/>
      </w:r>
      <w:r>
        <w:rPr>
          <w:rFonts w:ascii="IRNazanin" w:hAnsi="IRNazanin" w:eastAsia="IRNazanin"/>
          <w:color w:val="111111"/>
          <w:sz w:val="28"/>
          <w:sz w:val="28"/>
          <w:szCs w:val="28"/>
          <w:rtl w:val="true"/>
          <w:lang w:bidi="fa-IR"/>
        </w:rPr>
        <w:t>و غیرها کما فی بعض آخر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هنا بعینه الخلاف فی المسألة الاولی، و المختار فیها هو المختار هناک، بل هنا أولی؛ لأنّ الخطاب هنا تفصیلا متوجّه إلی المکلّفین،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الجاهل لا دلیل علیه؛ لعدم قبح تکلیف الجاهل بالمراد من المأمور به إذا کان قادرا علی استعلامه من دلیل منفصل، فمجرّد الجهل لا یقبّح توجیه</w:t>
      </w:r>
      <w:r>
        <w:rPr>
          <w:rStyle w:val="FootnoteAnchor"/>
          <w:rtl w:val="true"/>
        </w:rPr>
        <w:footnoteReference w:id="47"/>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توجیهه إلی العاجز عن استعلامه تفصیلا القادر علی الاحتیاط فیه بإتیان المحتملات، أیضا ممنوعة؛ لعدم القبح فیه أصلا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تقدّم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التکلیف بالمجمل؛ لاتّفاق العدلیّة علی استحالة تأخیر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منع قبحه أوّلا، و کون الکلام فیها عرض له الإجمال ثانیا</w:t>
      </w:r>
      <w:r>
        <w:rPr>
          <w:rFonts w:eastAsia="IRNazanin" w:cs="IRNazanin"/>
          <w:color w:val="111111"/>
          <w:sz w:val="28"/>
          <w:szCs w:val="28"/>
          <w:rtl w:val="true"/>
          <w:lang w:bidi="fa-IR"/>
        </w:rPr>
        <w:t>.</w:t>
      </w:r>
      <w:bookmarkStart w:id="131" w:name="pg12646_166335"/>
    </w:p>
    <w:p>
      <w:pPr>
        <w:pStyle w:val="BookText"/>
        <w:rPr/>
      </w:pPr>
      <w:bookmarkEnd w:id="131"/>
      <w:r>
        <w:rPr>
          <w:rFonts w:ascii="IRNazanin" w:hAnsi="IRNazanin" w:eastAsia="IRNazanin"/>
          <w:color w:val="111111"/>
          <w:sz w:val="28"/>
          <w:sz w:val="28"/>
          <w:szCs w:val="28"/>
          <w:rtl w:val="true"/>
          <w:lang w:bidi="fa-IR"/>
        </w:rPr>
        <w:t>ترجمه</w:t>
      </w:r>
    </w:p>
    <w:p>
      <w:pPr>
        <w:pStyle w:val="Heading4"/>
        <w:numPr>
          <w:ilvl w:val="3"/>
          <w:numId w:val="1"/>
        </w:numPr>
        <w:rPr/>
      </w:pPr>
      <w:bookmarkStart w:id="132" w:name="__RefHeading___Toc377804_222507752"/>
      <w:bookmarkStart w:id="133" w:name="_Toc52"/>
      <w:bookmarkEnd w:id="132"/>
      <w:r>
        <w:rPr>
          <w:rtl w:val="true"/>
        </w:rPr>
        <w:t>مسئله دوم</w:t>
      </w:r>
      <w:r>
        <w:rPr>
          <w:rtl w:val="true"/>
        </w:rPr>
        <w:t>: (</w:t>
      </w:r>
      <w:r>
        <w:rPr>
          <w:rtl w:val="true"/>
        </w:rPr>
        <w:t>اشتباه واجب به غیر واجب به دلیل اجمال نصّ</w:t>
      </w:r>
      <w:r>
        <w:rPr>
          <w:rtl w:val="true"/>
        </w:rPr>
        <w:t>)</w:t>
      </w:r>
      <w:bookmarkEnd w:id="133"/>
    </w:p>
    <w:p>
      <w:pPr>
        <w:pStyle w:val="Heading5"/>
        <w:numPr>
          <w:ilvl w:val="4"/>
          <w:numId w:val="1"/>
        </w:numPr>
        <w:rPr/>
      </w:pPr>
      <w:bookmarkStart w:id="134" w:name="__RefHeading___Toc377806_222507752"/>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واجب در شریعت به دلیل اجمال نص مشتبه می‌شود با غیر واجب،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تکلیف وجوبی به یک امر مجمل و نامعلومی، مثل این سخن مولی به عبدش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بعین، و مثل این سخن خدای تعالی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اینکه مردد است میان نماز ظهر و نماز جمعه، چنانکه در برخی روایات آمده و غیر جمعه چنانکه در برخی دیگر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مسئله عینا اختلاف در فقدان نصّ است و مختار ما در اینجا همان مختار ما در آنجاست، بلکه در اینجا احتیاط اولی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خطاب در این فرض، بطور تفصیلی متوجّه مکلفین است، پس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دلیلی بر خارج شدن جاهل وجود ندارد، چون که تکلیف جاهل به هدف از مأمور به، قبحی ندارد، وقتی قادر بر معلوم کردن آن است از طریق دلیل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جهل، توجه خطاب را به او تقبیح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ادّعا که قبیح است توجه خطاب مجمل بر کسی که عاجز از استعلام تفصیلی آن است و لکن بنا بر احتیاط در آن به واسطه انجام این محتملات قادر است، نیز، ممنوع است، چرا که اصلا قبحی در آن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آنچه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مبنی بر اینکه خطاب به مجمل قبیح است به دلیل اجماع امامیّه بر قبیح بودن اجمال الخطاب و تأخیر البیان از وقت حاجت، متوجه شدی که قبح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تمکّن از تحصیل علم و یا در صورت تمکّن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درحالی‌که کلام در چیزی است که اجمال عارض برآن شده است و نه در مجمل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bookmarkStart w:id="136" w:name="pg12646_166336"/>
    </w:p>
    <w:p>
      <w:pPr>
        <w:pStyle w:val="Heading5"/>
        <w:numPr>
          <w:ilvl w:val="4"/>
          <w:numId w:val="1"/>
        </w:numPr>
        <w:rPr/>
      </w:pPr>
      <w:bookmarkStart w:id="137" w:name="__RefHeading___Toc377808_222507752"/>
      <w:bookmarkStart w:id="138" w:name="_Toc54"/>
      <w:bookmarkEnd w:id="136"/>
      <w:bookmarkEnd w:id="137"/>
      <w:r>
        <w:rPr>
          <w:rtl w:val="true"/>
        </w:rPr>
        <w:t>تشریح المسائل</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مسئله از مسائل چهارگانه علم اجمالی و شبهه وجوبیّه و دوران بین المتباینین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اجمال نصّ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عین، مشترک لفظی بوده و مخاطب نمی‌داند که مراد مولی از عین طلاست یا نقره؟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خدای 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نیز عبد نمی‌داند که مراد از نماز وسطی، ظهر است یا جمعه؟</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صلاة وسطی تعبیر به ظهر و در برخی تعبیر به جمعه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الخلاف هنا بعینه الخلاف فی 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اینجا همان کلام در مسئله سابق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مسئله اوّل یعنی مسأله فقدان نصّ گفته شد در اینجا نیز همان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چه مطلبی گفته شد؟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واجب است، پس باید هر دو را بجا آوری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واجب نیست، بلکه موافقت احتمالیه کافی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انجام بده و یکی را رها کن، در اینجا نیز می‌گویند موافقت احتمالیّه کافی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 علی القاعده، مخالفت قطعیّه جایز است و لکن دلیل خارجی قائم شده بر اینکه نباید بطور کلّی شانه از زیر بار تکلیف خالی کنی، در اینجا نیز همان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و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در مسئله فقدان نصّ، موافقت قطعیّه بود، در اینجا نیز مختار ما وجوب موافقت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مسئله فقدان نص موافقت قطعیه واجب شد در مسئله اجمال نصّ بطریق اولی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فقدان نص، از اوّل نصّ مردّد بود و ما نمی‌دانستیم که خطاب صادره از مولی چیست؟ و حال آنکه در این مسئله خطاب تفصیلی و معین داریم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گرچه مفهومش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بطریق اولی باید احتیاط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در کار نمی‌باشد، چونکه تردّد یک خطاب میان دو مفهوم نیز برمی‌گردد به تردّد خطابین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اولویت هم نباشد که نیست، لکن مساوات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إنّ المخالف فی المسألة ممّن عثرنا علیه، هو الفاضل القمّی قدّس سرّه</w:t>
      </w:r>
      <w:r>
        <w:rPr>
          <w:rStyle w:val="FootnoteAnchor"/>
          <w:rtl w:val="true"/>
        </w:rPr>
        <w:footnoteReference w:id="48"/>
      </w:r>
      <w:r>
        <w:rPr>
          <w:rFonts w:ascii="IRNazanin" w:hAnsi="IRNazanin" w:eastAsia="IRNazanin"/>
          <w:color w:val="111111"/>
          <w:sz w:val="28"/>
          <w:sz w:val="28"/>
          <w:szCs w:val="28"/>
          <w:rtl w:val="true"/>
          <w:lang w:bidi="fa-IR"/>
        </w:rPr>
        <w:t>و المحقّق الخوانساری</w:t>
      </w:r>
      <w:r>
        <w:rPr>
          <w:rStyle w:val="FootnoteAnchor"/>
          <w:rtl w:val="true"/>
        </w:rPr>
        <w:footnoteReference w:id="49"/>
      </w:r>
      <w:r>
        <w:rPr>
          <w:rFonts w:ascii="IRNazanin" w:hAnsi="IRNazanin" w:eastAsia="IRNazanin"/>
          <w:color w:val="111111"/>
          <w:sz w:val="28"/>
          <w:sz w:val="28"/>
          <w:szCs w:val="28"/>
          <w:rtl w:val="true"/>
          <w:lang w:bidi="fa-IR"/>
        </w:rPr>
        <w:t>فی ظاهر بعض کلماته، لکنّه قدّس سرّه وافق المختار فی ظاهر بعضها الآخر، قال فی مسألة التوضّؤ بالماء المشتبه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له فی منع التکلیف فی العبادات إلّا بما ثبت من أجزائها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یقین بالتکلیف بأمر و لم یظهر معنی ذلک الأمر، بل یکون متردّدا بین امور، فلا یبعد القول بوجوب تلک الامور جمیعا حتّی یحصل الیقین بالبراءة</w:t>
      </w:r>
      <w:r>
        <w:rPr>
          <w:rStyle w:val="FootnoteAnchor"/>
          <w:rtl w:val="true"/>
        </w:rPr>
        <w:footnoteReference w:id="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فی کلامه یعطی عدم ظهور کلامه فی الموافقة؛ لأنّ الخطاب المجمل الواصل إلینا لا یکون مجملا للمخاطبین، فتکلیف المخاطبین بما هو مبیّن، و أمّا نحن معاشر الغائبین فلم یثبت الیقین بل و لا الظنّ بتکلیفنا بذلک الخطاب، فمن کلّف به لا إجمال فیه عنده، و من عرض له الإجمال لا دلیل علی تکلیفه بالواقع المردّد؛ لأنّ اشتراک غیر الغائبین فی ما یتمکّن من العلم به عین الدعوی</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Style w:val="FootnoteAnchor"/>
          <w:rtl w:val="true"/>
        </w:rPr>
        <w:footnoteReference w:id="51"/>
      </w:r>
      <w:r>
        <w:rPr>
          <w:rFonts w:ascii="IRNazanin" w:hAnsi="IRNazanin" w:eastAsia="IRNazanin"/>
          <w:color w:val="111111"/>
          <w:sz w:val="28"/>
          <w:sz w:val="28"/>
          <w:szCs w:val="28"/>
          <w:rtl w:val="true"/>
          <w:lang w:bidi="fa-IR"/>
        </w:rPr>
        <w:t>إذا خوطب شخص بمجمل هل یجب علیه الاحتیاط أو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تکلیف الحاضرین بأمر معلوم لهم تفصیلا، و فهموه من خطاب هو مجمل بالنسبة إلینا معاشر الغائبین، فهل یجب علینا تحصیل القطع بالاحتیاط بإتیان ذلک الأمر أم لا؟ و المحقّق</w:t>
      </w:r>
      <w:r>
        <w:rPr>
          <w:rStyle w:val="FootnoteAnchor"/>
          <w:rtl w:val="true"/>
        </w:rPr>
        <w:footnoteReference w:id="52"/>
      </w:r>
      <w:r>
        <w:rPr>
          <w:rFonts w:ascii="IRNazanin" w:hAnsi="IRNazanin" w:eastAsia="IRNazanin"/>
          <w:color w:val="111111"/>
          <w:sz w:val="28"/>
          <w:sz w:val="28"/>
          <w:szCs w:val="28"/>
          <w:rtl w:val="true"/>
          <w:lang w:bidi="fa-IR"/>
        </w:rPr>
        <w:t>حکم بوجوب الاحتیاط فی الأوّل دون الثانی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إجمال النصّ إنّما یغایر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فرض خطاب مجمل متوجّه إلی المکلّف؛ إمّا لکونه حاضرا عند صدور الخطاب، و إمّا للقول باشتراک الغائبین مع الحاضرین فی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الخطاب للحاضرین و عرض له الإجمال بالنسبة إلی الغائبین، فالمسألة من قبیل عدم النصّ لا إجمال النصّ، إلّا أنّک عرفت أنّ المختار فیهما وجوب الاحتیاط،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سپس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فی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محقّق قمی است که پاسخ او را قبلا دادیم و محقق خوانساری است در ظاهر برخی از عباراتش، لکن او موافقت کرده است با مختار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را واجب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ظاهر برخی دیگر از عباراتش، چنانکه در مسأله وضو گرفتن با آب دو ظرف مشتبه، پس از اینکه قائل به منع تکلیف در عبادات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مقدار از اجزاء و شرایط که معیّن شده است، کلامش به اینجا رسیده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مکلّف یقین حاصل کند به تکلیف به امری، لکن معنای آن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نشود، بلکه مردّد میان چند امر باشد، پس قول به وجوب همه اطراف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بعید نمی‌باشد،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ظاهر این کلام نشان می‌دهد که جناب خوانساری نیز در اجمال نصّ احتیاطی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تأمّل و دقت در کلام محقّق خوانساری عدم ظهور آن را در موافقت می‌فهماند زیرا این خطابات مجمله‌ای که بدست ما رسیده، بر مخاطبین خودش مجمل نمی‌باشد پس تکلیف مخاطبین از آن جهت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برای ما موجودین که معاشر با معدومین هستیم، یقین و بلکه ظنّ به تکلیفمان نسبت به این خطابات پیدا نکرده‌ایم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نه یقینا و نه ظنّا مشمول این‌گونه خطابات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مکلّف شده است به این خطابات، خطاب نزد او مجمل نبوده، و کسی که اجمال بر او عارض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که در زمان خطاب غایب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مکلّف بودن او نسبت به واقع مردّد وجود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بودن مخاطبین با غیر مخاطبین، در جائی که قادر به علم بدان نمی‌باشند عین</w:t>
      </w:r>
      <w:bookmarkStart w:id="139" w:name="pg12646_166340"/>
    </w:p>
    <w:p>
      <w:pPr>
        <w:pStyle w:val="BookText"/>
        <w:rPr/>
      </w:pPr>
      <w:bookmarkEnd w:id="139"/>
      <w:r>
        <w:rPr>
          <w:rFonts w:ascii="IRNazanin" w:hAnsi="IRNazanin" w:eastAsia="IRNazanin"/>
          <w:color w:val="111111"/>
          <w:sz w:val="28"/>
          <w:sz w:val="28"/>
          <w:szCs w:val="28"/>
          <w:rtl w:val="true"/>
          <w:lang w:bidi="fa-IR"/>
        </w:rPr>
        <w:t xml:space="preserve">دعوی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ما در خطابات با آنها شریک هستیم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مسئله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مخاطب شد به خطاب مجمل، آیا احتیاط بر او واجب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تکلیف حاضرین به یک امر معلومی تفصیلا روشن شد، و آن تکلیف را از آن خطابی فهمید که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غائبین هستیم، مجمل است، آیا تحصیل قطع به احتیاط، به واسطه انجام آن امر، بر ما واجب است یا نه؟ درحالی‌که محقق خوانساری که حکم نمود به وجوب احتیاط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مجمل ذاتی و یا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آنچه مورد بحث ماست اجمال مسامحی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توضیحات روشن شد که مسأله اجمال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مسأله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عنوان خطاب مجملی که متوجّه مکلّف است فرض شد، مغایر و جدا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این جهت که مکلّف هنگام صدور خطاب حاضر بوده است، و یا از این جهت که حاضرین با غائبین در خطاب شریک‌اند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خطاب مربوط به حاضرین باشد، ولی اجمال نسبت به غائبین برآن عارض شده؛ پس مسئله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نصّ است و نه اجمال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اجمال نصّ نامیده شده از روی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شما متوجه شدید که مختار ما در این دو مسئله چه فقدان نص و چه اجمال نصّ، وجوب احتیاط است</w:t>
      </w:r>
      <w:r>
        <w:rPr>
          <w:rFonts w:eastAsia="IRNazanin" w:cs="IRNazanin"/>
          <w:color w:val="111111"/>
          <w:sz w:val="28"/>
          <w:szCs w:val="28"/>
          <w:rtl w:val="true"/>
          <w:lang w:bidi="fa-IR"/>
        </w:rPr>
        <w:t>.</w:t>
      </w:r>
    </w:p>
    <w:p>
      <w:pPr>
        <w:pStyle w:val="Heading5"/>
        <w:numPr>
          <w:ilvl w:val="4"/>
          <w:numId w:val="1"/>
        </w:numPr>
        <w:rPr/>
      </w:pPr>
      <w:bookmarkStart w:id="140" w:name="__RefHeading___Toc377810_222507752"/>
      <w:bookmarkStart w:id="141" w:name="_Toc55"/>
      <w:bookmarkEnd w:id="140"/>
      <w:r>
        <w:rPr>
          <w:rtl w:val="true"/>
        </w:rPr>
        <w:t>تشریح المسائل</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المخالف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در این مسئله یعنی وجوب موافقت قطعیه در اجمال نصّ، یکی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جناب محقق خوانساری در برخی از کلماتش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قمی نظرش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الاجمال بین المتباینین،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مسئله فقدان نصّ موافقت احتمالیه کافی است، بدین معنا که برخی محتملات را انجام بده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مراد از صلاة الوسطی، ظهر است یا جمعه؟ یکی از آن دو را بجا بیاور و دیگری را رها کن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قمی در اثبات این مدّعا چیست؟</w:t>
      </w:r>
    </w:p>
    <w:p>
      <w:pPr>
        <w:pStyle w:val="BookText"/>
        <w:rPr/>
      </w:pPr>
      <w:r>
        <w:rPr>
          <w:rFonts w:ascii="IRNazanin" w:hAnsi="IRNazanin" w:eastAsia="IRNazanin"/>
          <w:color w:val="111111"/>
          <w:sz w:val="28"/>
          <w:sz w:val="28"/>
          <w:szCs w:val="28"/>
          <w:rtl w:val="true"/>
          <w:lang w:bidi="fa-IR"/>
        </w:rPr>
        <w:t>همان است که در مسأله فقدان نصّ آورد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مؤثر باشد، مستلزم تکلیف به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مجمل مستلزم تأخیر بیان از وقت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از مولای حکیم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انصاری به دلیل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بالمجمل در صورتی که مکلّف دسترسی به تحصیل علم داشته باشد قبیح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جاهلی که قادر بر مراجعه به منابع و تحصیل علم تفصیلی و امتثال تفصیلی باشد قبحی ندارد بلکه متعارف و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عبدش را به امر مجملی فرمان داد و عبد می‌تواند مراد مولی را از خارج تفصیلا بدست آورد، بلا شک، خطاب مجمل در چنین جائی فاقد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بالمجمل در صورت تمکن از احتیاط نیز که محل بحث ما می‌باشد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بر جاهلی که قادر بر تحصیل علم تفصیلی نیست و لکن قادر بر احتیاط هست و می‌تواند همه محتملات را انجام دهد، نیز قبیح نیست زیرا در این صورت تکلیف بما لا یطاق نیست تا که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بالمجملی که مکلّف امکان احتیاط در آن را ندارد قبیح است و لکن محلّ بحث ما این نیست، بلکه محل بحث ما آن خطاب مجملی است که احتیاط 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الوسطی، که می‌توان نسبت به آن‌هم ظهر را خواند و هم جمعه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پاسخ شیخ به دلیل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خطاب مجمل قبیح باشد، و لکن در صورتی قبیح است که خطاب از اوّل مجمل باشد، و حال آنکه این خطاباتی که امروز ما به عنوان خطابات مجمل روی آن بحث می‌کنیم از روز اول مجمل نبوده‌اند، بلکه بعدها در اثر عواملی حالت اجمال به خود گرفته است، و لذا جا ندارد که شما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المجمل و تأخیر البیان عن وقت الحاجة، قبیح علی المولی</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قمی، دلیلی که شما آوردید، فاقد مجری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مسألة التّوضّؤ بالماء المشتبه بالنّجس،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مخالف دیگر یعنی محقق خوانساری است که در ظاهر عباراتش با ما اظهار موافقت کرده، و در مورد اجمال الخطاب فرموده است که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ساختن با آب مشتبه به نجس، در دو ظرفی که اجمالا می‌دانیم یکی از آن دو نجس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اینست که از هر دو اجتناب کرده و با هیچ‌یک وضو نگیریم و لکن به مناسبتی بحث را برده است به آنجائی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عبادات مکلّف به انجام آن اجزاء و شرایطی هستیم که به دلائل معتبر برای ما ثابت شده است، لکن نسبت به ما زاد برآن مکلّف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اجزاء و شرایطی که ثابت نشده و مشکوک‌اند تکلیفی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شک کنیم آیا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واجب است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مکلّف به همان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بوده و نسبت به آن جزئی که ثابت نشده و مشکوک است تکلیفی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اقلّ را که قدر متیقّن است، بجا می‌آوریم و در اکثر که مشکوک است، برائت جاری می‌کنیم، که در آینده، روی آن بحث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حصل یقین بالتکلیف بامر و لم یظهر معنی ذلک الامر،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جناب خوانساری پس از آن بحث را برده است به جائی که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در موردی یقین حاصل کنیم که نسبت به فلان امر تکلیف داریم و لکن معنا و مفهوم</w:t>
      </w:r>
    </w:p>
    <w:p>
      <w:pPr>
        <w:pStyle w:val="BookText"/>
        <w:rPr/>
      </w:pPr>
      <w:r>
        <w:rPr>
          <w:rFonts w:ascii="IRNazanin" w:hAnsi="IRNazanin" w:eastAsia="IRNazanin"/>
          <w:color w:val="111111"/>
          <w:sz w:val="28"/>
          <w:sz w:val="28"/>
          <w:szCs w:val="28"/>
          <w:rtl w:val="true"/>
          <w:lang w:bidi="fa-IR"/>
        </w:rPr>
        <w:t>آن برای ما روشن نیست، بلکه میان دو یا چند امر مردّد است بعید نیست که ما در اینجا قائل به احتیاط شده، حکم به لزوم انجام همه اطراف شبهه کنیم، تا اینکه یقین به برائت ذمّه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عبدش امر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الوسطی، و عبد نداند که منظور از وسطی ظهر است و یا جمعه؟ می‌توان احتیاطی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ظهر واجب است و هم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خوانساری ظاهرا با ما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التّأمّل فی کلامه یعطی عدم ظهور کلامه فی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جناب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تأمّل در می‌یابیم که خیر، مورد بحث جناب خوانساری با موردی که محلّ بحث ماست فرق دارد، و ایشان در اجمال نصّ در متباینین با ما موافق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توضیح مطلب اخیر بفرمائید آیا خطابات شفاهی قرآن و یا عموم خطابات آن به مشافهین یعنی موجودین حاضرین اختصاص دارد و یا شامل غائبین و معدومین الی یوم القیامه هم می‌شود؟</w:t>
      </w:r>
    </w:p>
    <w:p>
      <w:pPr>
        <w:pStyle w:val="BookText"/>
        <w:rPr/>
      </w:pPr>
      <w:r>
        <w:rPr>
          <w:rFonts w:ascii="IRNazanin" w:hAnsi="IRNazanin" w:eastAsia="IRNazanin"/>
          <w:color w:val="111111"/>
          <w:sz w:val="28"/>
          <w:sz w:val="28"/>
          <w:szCs w:val="28"/>
          <w:rtl w:val="true"/>
          <w:lang w:bidi="fa-IR"/>
        </w:rPr>
        <w:t>در پاسخ به این سؤال دو نظریه عمده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شیعه بالاتفاق و علمای عامّه اکثرا برآن‌اند که خطابات مزبور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افعل‌ها و لاتفعل‌ها به موجودین و حاضرین در زمان خطاب اختصاص دارد، و شامل معدومین و غائبین در زمان نزول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ما در این روزگار با مسلمانان صدر اسلام در بایدها و نبایدها، از راه مخاطب بودن به این خطابات نیست، بلکه از راه اجماع و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زمانی مکلّف به آن تکالیف هستیم که شرایط ما با آنها یکسان باشد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زمان خطاب علم تفصیلی به مورد افعل و یا لا تفعل داشته‌اند،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ما نیز علم تفصیلی حاصل شود و الا معلوم نیست که ما و آنها تکالیف یکسان داشته باشیم، که جناب شیخ نیز این قول را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برآن‌اند که خطابات قرآنیه تعمیم داشته و شامل همه افراد انسانی در همه اعصار و امصار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که اجمال الخطاب را چند جور می‌توان تصوّر کرد؟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نوع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اجمال الخطاب ذاتی تعمّدی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صادره از شارع، از همان روز اوّل مجمل بوده و مولی در هنگام خطاب تعمدا اجمال‌گوئی کرده چرا که مصلحت در این بوده است که مراد شارع بطور مبیّن القاء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می‌دانست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الوسطی، مخاطب نمی‌فهمد که وسطی چیست و لذا از روی عمد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الوسطی تا او نداند که ظهر است و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در این مورد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یعنی در جائی که اجمال الخطاب تعمّدی است، جناب قمی و محقّق خوانساری احتیاط را واجب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قمی نهایتا فرمود که این صرف فرض است و واقعیت خارجی ندارد، چرا که چنین چیزی برای ما قابل اثبات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ذاتی اتفاقی،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صادره از شارع از همان زمان خطاب اجمال داشته و مخاطبین هم مراد از خطاب را نفهمیده‌اند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شارع تعمّدی بر اجمال‌گوئی نداشته، بلکه تصورش این بوده که مخاطب مفهوم خطابش را خواهد فهمید و لکن مخاطب از روی اتفاق و یا تصادف متوجّه مراد و منظور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نیز ملحق به فرض اوّل است، چرا که اساسا نسبت به شارع چنین چیزی قابل تصوّر نیست، اگرچه نسبت به موالی عرفیّه متصوّر است که مورد بحث ما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عارضی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صادره از جانب شارع در هنگام صدور برای مخاطب روشن بود و لکن بعدها در اثر عروض عوارض و یا بروز موانع برای امثال ما که در مجلس خطاب نبودیم مجمل شده است، و حال آنکه این خطابات شامل ما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فرض مزبور بر این اساس است که خطابات قرآنیه شامل معدومین هم می‌شوند که از نظر ما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تسامحی و آن عبارتست از اینکه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که اکنون بدست ما رسیده مجمل است و لکن اساسا ما مخاطب به آن نیستم، بدین</w:t>
      </w:r>
    </w:p>
    <w:p>
      <w:pPr>
        <w:pStyle w:val="BookText"/>
        <w:rPr/>
      </w:pPr>
      <w:r>
        <w:rPr>
          <w:rFonts w:ascii="IRNazanin" w:hAnsi="IRNazanin" w:eastAsia="IRNazanin"/>
          <w:color w:val="111111"/>
          <w:sz w:val="28"/>
          <w:sz w:val="28"/>
          <w:szCs w:val="28"/>
          <w:rtl w:val="true"/>
          <w:lang w:bidi="fa-IR"/>
        </w:rPr>
        <w:t>خاطر، اگر نام آن را نسبت به ما اجمال الخطاب گذاشته‌اند یک نوع مسامحه و توسّع در عبارتست و الا اساسا خطاب شامل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بازگشتش به فقدان خطاب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تصوّرات در اجمال الخطاب چیست؟</w:t>
      </w:r>
    </w:p>
    <w:p>
      <w:pPr>
        <w:pStyle w:val="BookText"/>
        <w:rPr/>
      </w:pPr>
      <w:r>
        <w:rPr>
          <w:rFonts w:ascii="IRNazanin" w:hAnsi="IRNazanin" w:eastAsia="IRNazanin"/>
          <w:color w:val="111111"/>
          <w:sz w:val="28"/>
          <w:sz w:val="28"/>
          <w:szCs w:val="28"/>
          <w:rtl w:val="true"/>
          <w:lang w:bidi="fa-IR"/>
        </w:rPr>
        <w:t xml:space="preserve">تصوّر اوّل یعنی اجمال الخطاب تعمدی که طبق گفته خود محقق قمی صرف فرض بود، و لذا باقی می‌ماند فروض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بحث جناب خوانساری در تصوّر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محل بحث ما نیست، مورد بحث ما در قسم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خوانساری فرمود اگر خطابی از مولا صادر شد و لکن مخاطب مراد از آن خطاب را نفهمید،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مطلب اینست که با ما موافق است، چرا که ما نیز احتیاطی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کمی دقت متوجّه می‌شویم که نظر ایشان روی دو فرض دوم و سوم است که همان مجمل ذاتی و مجمل عرضی، و حال آنکه محل بحث ما اجمال الخطاب مسامحی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روی مجمل ذاتی تعمّدی بحث نداریم دلیلش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چنین چیزی در اسلام وجود داشته باشد که خطاب از روز اوّل از روی عمد بر مشافهین مجمل و معنایش غیر مفهوم بوده باشد، چرا که نقض غرض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روی مجمل عرضی غیر تعمّدی بحث نداریم دلیلش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شفاهیّه، اختصاص به مشافهین دارد و غائبین مشمول آن خطابات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بحث ما روی مجمل مسامحی است، در مجمل مسامحی نیز چون ما در خطابات مزبور شریک با آنها نیستیم،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الخطابی که محقق خوانساری عنوان کرده و در آن قائل به احتیاط شده است تفاوت دارد با این اجمال الخطابی که مورد بحث ما می‌بود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به فرض دوم و سوم است و حال آنکه نظر ما روی فرض سوم است</w:t>
      </w:r>
      <w:r>
        <w:rPr>
          <w:rFonts w:eastAsia="IRNazanin" w:cs="IRNazanin"/>
          <w:color w:val="111111"/>
          <w:sz w:val="28"/>
          <w:szCs w:val="28"/>
          <w:rtl w:val="true"/>
          <w:lang w:bidi="fa-IR"/>
        </w:rPr>
        <w:t>.</w:t>
      </w:r>
      <w:bookmarkStart w:id="142" w:name="pg12646_166346"/>
    </w:p>
    <w:p>
      <w:pPr>
        <w:pStyle w:val="BookText"/>
        <w:rPr/>
      </w:pPr>
      <w:bookmarkEnd w:id="142"/>
      <w:r>
        <w:rPr>
          <w:rFonts w:ascii="IRNazanin" w:hAnsi="IRNazanin" w:eastAsia="IRNazanin"/>
          <w:color w:val="111111"/>
          <w:sz w:val="28"/>
          <w:sz w:val="28"/>
          <w:szCs w:val="28"/>
          <w:rtl w:val="true"/>
          <w:lang w:bidi="fa-IR"/>
        </w:rPr>
        <w:t>متن المسألة الثالثة ما إذا اشتبه الواجب بغیره لتکافؤ النصّین کما فی بعض مسائل القصر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w:t>
      </w:r>
      <w:r>
        <w:rPr>
          <w:rStyle w:val="FootnoteAnchor"/>
          <w:rtl w:val="true"/>
        </w:rPr>
        <w:footnoteReference w:id="5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لأخبار التخییر</w:t>
      </w:r>
      <w:r>
        <w:rPr>
          <w:rStyle w:val="FootnoteAnchor"/>
          <w:rtl w:val="true"/>
        </w:rPr>
        <w:footnoteReference w:id="54"/>
      </w:r>
      <w:r>
        <w:rPr>
          <w:rFonts w:ascii="IRNazanin" w:hAnsi="IRNazanin" w:eastAsia="IRNazanin"/>
          <w:color w:val="111111"/>
          <w:sz w:val="28"/>
          <w:sz w:val="28"/>
          <w:szCs w:val="28"/>
          <w:rtl w:val="true"/>
          <w:lang w:bidi="fa-IR"/>
        </w:rPr>
        <w:t>السلیمة عن المعارض حتّی ما دلّ علی الأخذ بما فیه الاحتیاط؛ لأنّ المفروض عدم موافقة شی‌ء منهما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یستظهر من 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مطلوبیّة الاحتیاط عند تصادم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الاحتیاط لا تقاوم سندا و دلالة لأخبار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4"/>
        <w:numPr>
          <w:ilvl w:val="3"/>
          <w:numId w:val="1"/>
        </w:numPr>
        <w:rPr/>
      </w:pPr>
      <w:bookmarkStart w:id="143" w:name="__RefHeading___Toc377812_222507752"/>
      <w:bookmarkStart w:id="144" w:name="_Toc56"/>
      <w:bookmarkEnd w:id="143"/>
      <w:r>
        <w:rPr>
          <w:rtl w:val="true"/>
        </w:rPr>
        <w:t>مسأله سوم</w:t>
      </w:r>
      <w:bookmarkEnd w:id="144"/>
    </w:p>
    <w:p>
      <w:pPr>
        <w:pStyle w:val="Heading5"/>
        <w:numPr>
          <w:ilvl w:val="4"/>
          <w:numId w:val="1"/>
        </w:numPr>
        <w:rPr/>
      </w:pPr>
      <w:bookmarkStart w:id="145" w:name="__RefHeading___Toc377814_222507752"/>
      <w:bookmarkStart w:id="146" w:name="_Toc57"/>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جائی است که واجب به خاطر تعارض نصّین با غیر واجب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مسائل قصر و اتمام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مشهور در این مسئله به دلیل اخبار تخییر که از معارض در امان‌اند،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اخباری که دلالت می‌کرد بر اخذ بما وافق الاحتیاط،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این دو به تنهائی با احتیاط موافقت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متباینین‌اند و هیچ‌یک مطابق با احتیاط نمی‌باشند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وافق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شک در تکلیف است و نه مربوط به شک در مکلّف 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w:t>
      </w:r>
      <w:bookmarkStart w:id="147" w:name="pg12646_166347"/>
    </w:p>
    <w:p>
      <w:pPr>
        <w:pStyle w:val="Heading5"/>
        <w:numPr>
          <w:ilvl w:val="4"/>
          <w:numId w:val="1"/>
        </w:numPr>
        <w:rPr/>
      </w:pPr>
      <w:bookmarkStart w:id="148" w:name="__RefHeading___Toc377816_222507752"/>
      <w:bookmarkStart w:id="149" w:name="_Toc58"/>
      <w:bookmarkEnd w:id="147"/>
      <w:bookmarkEnd w:id="148"/>
      <w:r>
        <w:rPr>
          <w:rtl w:val="true"/>
        </w:rPr>
        <w:t>تشریح المسائل</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از مسائل علم اجمالی و شبهه وجوبیّه و دوران بین المتباینین چیست؟</w:t>
      </w:r>
    </w:p>
    <w:p>
      <w:pPr>
        <w:pStyle w:val="BookText"/>
        <w:rPr/>
      </w:pPr>
      <w:r>
        <w:rPr>
          <w:rFonts w:ascii="IRNazanin" w:hAnsi="IRNazanin" w:eastAsia="IRNazanin"/>
          <w:color w:val="111111"/>
          <w:sz w:val="28"/>
          <w:sz w:val="28"/>
          <w:szCs w:val="28"/>
          <w:rtl w:val="true"/>
          <w:lang w:bidi="fa-IR"/>
        </w:rPr>
        <w:t>مسأله تعارض نصّین است، بدین معنا که در رابطه با یک امری دو دسته نصوص وارد شده که بر حسب ظاهر با یکدیگر در تعارض‌اند، و این تعارض نصّین سبب شبهه و اجمال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کسی که از محلّ خود خارج و در چهار فرسنگی آنجا شب را بیتوته می‌کند و دوباره به وطن خود بازمی‌گردد، این سؤال پیش می‌آید که آیا باید نمازش را قصر بخواند و یا تمام؟</w:t>
      </w:r>
    </w:p>
    <w:p>
      <w:pPr>
        <w:pStyle w:val="BookText"/>
        <w:rPr/>
      </w:pPr>
      <w:r>
        <w:rPr>
          <w:rFonts w:ascii="IRNazanin" w:hAnsi="IRNazanin" w:eastAsia="IRNazanin"/>
          <w:color w:val="111111"/>
          <w:sz w:val="28"/>
          <w:sz w:val="28"/>
          <w:szCs w:val="28"/>
          <w:rtl w:val="true"/>
          <w:lang w:bidi="fa-IR"/>
        </w:rPr>
        <w:t>در اینجا دو دسته روایت وارد شده است، دسته‌ای از این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بر او واجب است، و دسته‌ای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بر او واجب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ما در اینجا علم اجمالی به وجوب احدهما یعنی قصر و یا اتمام داریم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مقتضای قواعد باب علم اجمالی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هم قصر بخواند و هم اتمام، چرا که مقتضی موجود و مانع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مزبور طبق قاعده بوده و تا زمانی به درد می‌خورد که نصّ خاصّی در کار نباشد و حال آنکه در خصوص باب متعارضین اخبار فراوانی تحت عنوان اخبار علاجیه وجود دارد که دلالت بر تخییر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اخبار حکم به تخییر می‌شود و دیگر نوبت به احتیاط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فتخیّر در کلام معصوم جلوی آن احتیاط عقلی و شرعی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ادله احتیاط قادر بر معارضه با فاذن فتخیّر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اگر در متعارضین اخبار تخییر وجود دارد، متقابلا اخبار احتیاط و توقّف هم وجود دارد پس چرا با این‌گونه اخبار به علاج تعارض نمی‌پردازید؟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مربوط به شبهات تحریمیه‌اند و مربوط به شبهات وجوبیّه نمی‌باشند، چرا که ما در شبهات وجوبیّه قصد توقف نداریم بلکه به دنبال عمل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 نیز شامل مسأله مورد بحث ما نمی‌شوند، چرا که این اخبار دلالت دارند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متعارضین، آن را که موافق احتیاط است بگیر و به آن عمل کن و آن را که مخالف احتیاط است رها کن،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بین متباینین، هیچ‌یک موافق و یا مخالف احتیاط نیست بلکه هر دو در عرض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اخبار احتیاط در باب متعارضین یک ضابطه کلّی است که می‌گوید بکوشید که احتیاط را از دست ندهید و لذا اگر یکی از مشتبهین موافق احتیاط است آن را بگیرید و چنانچه جمع میان آن دو موافق احتیاط است، به هر دو عمل کنید و ما نحن فیه من هذا القبیل، پس در اینجا نیز می‌توان از اخبار احتیاط استفاده نمود،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سخن شما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آنجا که اخبار تخییر از نظر سندی و دلالی به مراتب قوی‌تر از اخبار احتیاطاند، مقدّم بر آنها می‌باشند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را با اخبار تخییر علاج می‌کنیم و نه اخبار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المسألة الرابعة ما إذا اشتبه الواجب بغیره من جهة اشتباه الموضوع کما فی صورة اشتباه الفائتة أو القبلة أو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کما فی الشبهة المحصورة؛ لعین ما مرّ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الخطاب بالفائتة واقعا مثلا و إن لم یعلم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ترتّب العقاب علی ترکها و لو مع الجهل، و قضیّة حکم العقل بوجوب دفع الضرر المحتمل وجوب المقدّمة العلمیّة و الاحتیاط بفعل جمیع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 ذلک الفاضل القمّی رحمهم اللّه، فمنع وجوب الزائد علی واحدة من المحتملات؛ مستندا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زعمه جامعا لجمیع صور 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قبح التکلیف بالمجمل و تأخیر البیان عن وقت الحاجة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الاشتباه فی الموضوع لیس من التکلیف بالمجمل فی شی‌ء؛ لأنّ المکلّف به مفهوم معیّن طرأ الاشتباه فی مصداقه لبعض العوارض الخارجیّة کالنسیان و نحوه، و الخطاب الصادر لقضاء الفائتة عامّ فی المعلومة تفصیلا</w:t>
      </w:r>
      <w:r>
        <w:rPr>
          <w:rStyle w:val="FootnoteAnchor"/>
          <w:rtl w:val="true"/>
        </w:rPr>
        <w:footnoteReference w:id="56"/>
      </w:r>
      <w:r>
        <w:rPr>
          <w:rFonts w:ascii="IRNazanin" w:hAnsi="IRNazanin" w:eastAsia="IRNazanin"/>
          <w:color w:val="111111"/>
          <w:sz w:val="28"/>
          <w:sz w:val="28"/>
          <w:szCs w:val="28"/>
          <w:rtl w:val="true"/>
          <w:lang w:bidi="fa-IR"/>
        </w:rPr>
        <w:t>و المجهولة، و لا مخصّص له بالمعلومة لا من العقل و لا من النقل، فیجب قضاؤها، و یعاقب علی ترکها مع الجهل کما یعاقب مع العلم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وجوب قضاء ثلاث صلوات</w:t>
      </w:r>
      <w:r>
        <w:rPr>
          <w:rStyle w:val="FootnoteAnchor"/>
          <w:rtl w:val="true"/>
        </w:rPr>
        <w:footnoteReference w:id="57"/>
      </w:r>
      <w:r>
        <w:rPr>
          <w:rFonts w:ascii="IRNazanin" w:hAnsi="IRNazanin" w:eastAsia="IRNazanin"/>
          <w:color w:val="111111"/>
          <w:sz w:val="28"/>
          <w:sz w:val="28"/>
          <w:szCs w:val="28"/>
          <w:rtl w:val="true"/>
          <w:lang w:bidi="fa-IR"/>
        </w:rPr>
        <w:t>علی من فاتته فریضة؛ معلّلا ذلک ببراءة الذمّة علی کلّ تقدیر</w:t>
      </w:r>
      <w:r>
        <w:rPr>
          <w:rStyle w:val="FootnoteAnchor"/>
          <w:rtl w:val="true"/>
        </w:rPr>
        <w:footnoteReference w:id="58"/>
      </w:r>
      <w:r>
        <w:rPr>
          <w:rFonts w:ascii="IRNazanin" w:hAnsi="IRNazanin" w:eastAsia="IRNazanin"/>
          <w:color w:val="111111"/>
          <w:sz w:val="28"/>
          <w:sz w:val="28"/>
          <w:szCs w:val="28"/>
          <w:rtl w:val="true"/>
          <w:lang w:bidi="fa-IR"/>
        </w:rPr>
        <w:t>فإنّ ظاهر التعلیل یفید عموم مراعاة ذلک فی کلّ</w:t>
      </w:r>
      <w:bookmarkStart w:id="150" w:name="pg12646_166350"/>
    </w:p>
    <w:p>
      <w:pPr>
        <w:pStyle w:val="BookText"/>
        <w:rPr/>
      </w:pPr>
      <w:bookmarkEnd w:id="150"/>
      <w:r>
        <w:rPr>
          <w:rFonts w:ascii="IRNazanin" w:hAnsi="IRNazanin" w:eastAsia="IRNazanin"/>
          <w:color w:val="111111"/>
          <w:sz w:val="28"/>
          <w:sz w:val="28"/>
          <w:szCs w:val="28"/>
          <w:rtl w:val="true"/>
          <w:lang w:bidi="fa-IR"/>
        </w:rPr>
        <w:t>مقام اشتبه علیه الواجب؛ و لذا تعدّی المشهور عن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تردّد الفائتة بین رباعیّة و ثلاثیّة و 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الفریضة الفائتة من المسافر المردّدة بین ثنائیّة و ثلاثیّة، فاکتفوا فیها بصلاتین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4"/>
        <w:numPr>
          <w:ilvl w:val="3"/>
          <w:numId w:val="1"/>
        </w:numPr>
        <w:rPr/>
      </w:pPr>
      <w:bookmarkStart w:id="151" w:name="__RefHeading___Toc377818_222507752"/>
      <w:bookmarkStart w:id="152" w:name="_Toc59"/>
      <w:bookmarkEnd w:id="151"/>
      <w:r>
        <w:rPr>
          <w:rtl w:val="true"/>
        </w:rPr>
        <w:t>مسأله چهارم</w:t>
      </w:r>
      <w:bookmarkEnd w:id="152"/>
    </w:p>
    <w:p>
      <w:pPr>
        <w:pStyle w:val="Heading5"/>
        <w:numPr>
          <w:ilvl w:val="4"/>
          <w:numId w:val="1"/>
        </w:numPr>
        <w:rPr/>
      </w:pPr>
      <w:bookmarkStart w:id="153" w:name="__RefHeading___Toc377820_222507752"/>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در موردی است که واجب به جهت مشتبه شدن موضوع با غیر واجب اشتباه می‌شود همان‌طور که در صورت اشتباه نماز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نمی‌دانم ظهر است یا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از این طرف است و یا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مشتبه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یکی آب مطلق است یا آن یکی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چنین است</w:t>
      </w:r>
      <w:r>
        <w:rPr>
          <w:rFonts w:eastAsia="IRNazanin" w:cs="IRNazanin"/>
          <w:color w:val="111111"/>
          <w:sz w:val="28"/>
          <w:szCs w:val="28"/>
          <w:rtl w:val="true"/>
          <w:lang w:bidi="fa-IR"/>
        </w:rPr>
        <w:t>.</w:t>
      </w:r>
    </w:p>
    <w:p>
      <w:pPr>
        <w:pStyle w:val="Heading5"/>
        <w:numPr>
          <w:ilvl w:val="4"/>
          <w:numId w:val="1"/>
        </w:numPr>
        <w:rPr/>
      </w:pPr>
      <w:bookmarkStart w:id="155" w:name="__RefHeading___Toc377822_222507752"/>
      <w:bookmarkStart w:id="156" w:name="_Toc61"/>
      <w:bookmarkEnd w:id="155"/>
      <w:r>
        <w:rPr>
          <w:rtl w:val="true"/>
        </w:rPr>
        <w:t>(</w:t>
      </w:r>
      <w:r>
        <w:rPr>
          <w:rtl w:val="true"/>
        </w:rPr>
        <w:t>وجوب احتیاط در شبهه موضوعیّه</w:t>
      </w:r>
      <w:r>
        <w:rPr>
          <w:rtl w:val="true"/>
        </w:rPr>
        <w:t>)</w:t>
      </w:r>
      <w:bookmarkEnd w:id="156"/>
    </w:p>
    <w:p>
      <w:pPr>
        <w:pStyle w:val="BookText"/>
        <w:rPr/>
      </w:pPr>
      <w:r>
        <w:rPr>
          <w:rFonts w:ascii="IRNazanin" w:hAnsi="IRNazanin" w:eastAsia="IRNazanin"/>
          <w:color w:val="111111"/>
          <w:sz w:val="28"/>
          <w:sz w:val="28"/>
          <w:szCs w:val="28"/>
          <w:rtl w:val="true"/>
          <w:lang w:bidi="fa-IR"/>
        </w:rPr>
        <w:t xml:space="preserve">قول قوی‌تر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به عنوان مکلّف به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احتیاط است چنانکه در شبهه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 چهارمش شبهه موضوعیّه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همان دلیلی که در آنجا گذشت که خطاب شارع به نمازی تعلّق گرفته که واقعا فوت شده است و لو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خطاب بخاطر علم اجمالی بر ما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 ترتّب عقاب است، بخاطر ترک آن و لو در صورت جهل تفصیلی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مقتضای حکم عقل بوجوب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علمیه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به واسطه انجام تمام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خواندن به چهار طرف</w:t>
      </w:r>
      <w:r>
        <w:rPr>
          <w:rFonts w:eastAsia="IRNazanin" w:cs="IRNazanin"/>
          <w:color w:val="111111"/>
          <w:sz w:val="28"/>
          <w:szCs w:val="28"/>
          <w:rtl w:val="true"/>
          <w:lang w:bidi="fa-IR"/>
        </w:rPr>
        <w:t>).</w:t>
      </w:r>
    </w:p>
    <w:p>
      <w:pPr>
        <w:pStyle w:val="Heading5"/>
        <w:numPr>
          <w:ilvl w:val="4"/>
          <w:numId w:val="1"/>
        </w:numPr>
        <w:rPr/>
      </w:pPr>
      <w:bookmarkStart w:id="157" w:name="__RefHeading___Toc377824_222507752"/>
      <w:bookmarkStart w:id="158" w:name="_Toc62"/>
      <w:bookmarkEnd w:id="157"/>
      <w:r>
        <w:rPr>
          <w:rtl w:val="true"/>
        </w:rPr>
        <w:t>(</w:t>
      </w:r>
      <w:r>
        <w:rPr>
          <w:rtl w:val="true"/>
        </w:rPr>
        <w:t xml:space="preserve">محقق قمی </w:t>
      </w:r>
      <w:r>
        <w:rPr>
          <w:rtl w:val="true"/>
        </w:rPr>
        <w:t>(</w:t>
      </w:r>
      <w:r>
        <w:rPr>
          <w:rtl w:val="true"/>
        </w:rPr>
        <w:t>ره</w:t>
      </w:r>
      <w:r>
        <w:rPr>
          <w:rtl w:val="true"/>
        </w:rPr>
        <w:t xml:space="preserve">) </w:t>
      </w:r>
      <w:r>
        <w:rPr>
          <w:rtl w:val="true"/>
        </w:rPr>
        <w:t>مخالف احتیاط در این مسئله است</w:t>
      </w:r>
      <w:r>
        <w:rPr>
          <w:rtl w:val="true"/>
        </w:rPr>
        <w:t>)</w:t>
      </w:r>
      <w:bookmarkEnd w:id="1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است، و لذا وجوب زائد بر یکی از محتملات را منع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محتملات را کافی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استناد می‌کند در ظاهر کلامش به نکته‌ای که گمان کرده است آن نکته جامع و جاری در تمام صور شک در مکلّف 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نکته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تکلیف بالمجمل و تأخیر بیان از وقت حاجت</w:t>
      </w:r>
      <w:r>
        <w:rPr>
          <w:rFonts w:eastAsia="IRNazanin" w:cs="IRNazanin"/>
          <w:color w:val="111111"/>
          <w:sz w:val="28"/>
          <w:szCs w:val="28"/>
          <w:rtl w:val="true"/>
          <w:lang w:bidi="fa-IR"/>
        </w:rPr>
        <w:t>.</w:t>
      </w:r>
      <w:bookmarkStart w:id="159" w:name="pg12646_166351"/>
    </w:p>
    <w:p>
      <w:pPr>
        <w:pStyle w:val="Heading5"/>
        <w:numPr>
          <w:ilvl w:val="4"/>
          <w:numId w:val="1"/>
        </w:numPr>
        <w:rPr/>
      </w:pPr>
      <w:bookmarkStart w:id="160" w:name="__RefHeading___Toc377826_222507752"/>
      <w:bookmarkStart w:id="161" w:name="_Toc63"/>
      <w:bookmarkEnd w:id="159"/>
      <w:bookmarkEnd w:id="160"/>
      <w:r>
        <w:rPr>
          <w:rtl w:val="true"/>
        </w:rPr>
        <w:t>(</w:t>
      </w:r>
      <w:r>
        <w:rPr>
          <w:rtl w:val="true"/>
        </w:rPr>
        <w:t>پاسخ شیخ به رأی جناب قمی</w:t>
      </w:r>
      <w:r>
        <w:rPr>
          <w:rtl w:val="true"/>
        </w:rPr>
        <w:t>)</w:t>
      </w:r>
      <w:bookmarkEnd w:id="161"/>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آگاهید به اینکه اشتباه در یک موضوع، در هیچ جا، از جمله تکلیف بالمجمل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ربطی به خطاب مجمل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اقض ما فات و یا صلّ الی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است معیّن که اشتباه به دلیل برخی عوارض خارجیّه در مصداق آن رخ داده است مثل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فراموش کرده‌ای ظهرت فوت شده یا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نمازی که از پدر و مادرت فوت شده لکن نمی‌دانی چند روز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قضای ما فات، هم شامل ما فات معلومه بالتفصیل را شامل است، هم ما فات مجهوله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ندارد به مافاتی که معلوم بالتفضیل است نه عقلا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ما فات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می‌شود به خاطر ترک آن در صورت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علم تفصیلی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عقاب می‌شود در اثر ترک آن در صورت علم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p>
    <w:p>
      <w:pPr>
        <w:pStyle w:val="Heading5"/>
        <w:numPr>
          <w:ilvl w:val="4"/>
          <w:numId w:val="1"/>
        </w:numPr>
        <w:rPr/>
      </w:pPr>
      <w:bookmarkStart w:id="162" w:name="__RefHeading___Toc377828_222507752"/>
      <w:bookmarkStart w:id="163" w:name="_Toc64"/>
      <w:bookmarkEnd w:id="162"/>
      <w:r>
        <w:rPr>
          <w:rtl w:val="true"/>
        </w:rPr>
        <w:t>(</w:t>
      </w:r>
      <w:r>
        <w:rPr>
          <w:rtl w:val="true"/>
        </w:rPr>
        <w:t>مؤیّدی بر آنچه گفته شد</w:t>
      </w:r>
      <w:r>
        <w:rPr>
          <w:rtl w:val="true"/>
        </w:rPr>
        <w:t>)</w:t>
      </w:r>
      <w:bookmarkEnd w:id="163"/>
    </w:p>
    <w:p>
      <w:pPr>
        <w:pStyle w:val="BookText"/>
        <w:rPr/>
      </w:pPr>
      <w:r>
        <w:rPr>
          <w:rFonts w:ascii="IRNazanin" w:hAnsi="IRNazanin" w:eastAsia="IRNazanin"/>
          <w:color w:val="111111"/>
          <w:sz w:val="28"/>
          <w:sz w:val="28"/>
          <w:szCs w:val="28"/>
          <w:rtl w:val="true"/>
          <w:lang w:bidi="fa-IR"/>
        </w:rPr>
        <w:t xml:space="preserve">و تأیید می‌کند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لزوم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حدیثی که در وجوب قضاء سه نماز، وارد شده بر کسی که یک نماز از پنج نماز یومیّه او فوت شده است، درحالی‌که معلّل شده است به برائت از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تعلیل مفید عموم مراعات آن است در هرجائی که واجب در آنجا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مورد حدیث خاص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مشهور فقهاء از مورد حدیث که تردد آن میان چهاررکعتی، سه‌رکعتی و دورکعتی است، تعدّی کرده و به نماز فوت‌شده مسافری که مردد میان دورکعتی و سه‌رکعتی است، به دو نماز در آن اکتفا نموده‌اند</w:t>
      </w:r>
      <w:r>
        <w:rPr>
          <w:rFonts w:eastAsia="IRNazanin" w:cs="IRNazanin"/>
          <w:color w:val="111111"/>
          <w:sz w:val="28"/>
          <w:szCs w:val="28"/>
          <w:rtl w:val="true"/>
          <w:lang w:bidi="fa-IR"/>
        </w:rPr>
        <w:t>.</w:t>
      </w:r>
      <w:bookmarkStart w:id="164" w:name="pg12646_166352"/>
    </w:p>
    <w:p>
      <w:pPr>
        <w:pStyle w:val="Heading5"/>
        <w:numPr>
          <w:ilvl w:val="4"/>
          <w:numId w:val="1"/>
        </w:numPr>
        <w:rPr/>
      </w:pPr>
      <w:bookmarkStart w:id="165" w:name="__RefHeading___Toc377830_222507752"/>
      <w:bookmarkStart w:id="166" w:name="_Toc65"/>
      <w:bookmarkEnd w:id="164"/>
      <w:bookmarkEnd w:id="165"/>
      <w:r>
        <w:rPr>
          <w:rtl w:val="true"/>
        </w:rPr>
        <w:t>تشریح المسائل</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اشتبه الواجب بغیره من جهته اشتباه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چهارمین مسئله از مسائل علم اجمالی و شبهه وجوبیّه، و دوران بین متباینین یعنی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دوران میان دو یا چند امر است و منشا دوران هم امور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می‌دانم که یکی از نمازهای پنج‌گانه دیروزم قضا شده، و مخاطب به خطاب اقض ما فات هستم، لکن تفصیلا نمی‌دانم که آیا این نماز فوت شده نماز دورکعتی است یا سه‌رکعتی و یا چهاررکعتی؟</w:t>
      </w:r>
    </w:p>
    <w:p>
      <w:pPr>
        <w:pStyle w:val="BookText"/>
        <w:rPr/>
      </w:pPr>
      <w:r>
        <w:rPr>
          <w:rFonts w:ascii="IRNazanin" w:hAnsi="IRNazanin" w:eastAsia="IRNazanin"/>
          <w:color w:val="111111"/>
          <w:sz w:val="28"/>
          <w:sz w:val="28"/>
          <w:szCs w:val="28"/>
          <w:rtl w:val="true"/>
          <w:lang w:bidi="fa-IR"/>
        </w:rPr>
        <w:t>امّا منشا این تردید، فراموشکاری خودم می‌باشد و مربوط به شارع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در این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مکلّف به است، چون که نمی‌دانم مکلّف به من ظهر است یا عصر است 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است، چون که نمی‌دانم قضای کدام یک از این نمازها بر من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 است، چرا که هریک از این نمازها متباین با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است، چون که منشا شبهه امور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الاقوی هنا، ایضا، وجوب الاحتیاط کما فی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وظیفه مکلّف است در هنگام شک و شبهه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شبهه موضوعیّه تحریمیّه گفتیم چون مخالفت قطعیّه حرام است و موافقت قطعیه واجب، پس باید احتیاط نمود، همان‌طور هم در شبهه موضوعیّه وجوبیّه می‌گوئیم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دلیلمان بر وجوب احتیاط در اینجا عین همان دلیلی است که در مسأله اوّل، دوم و سوّم آمد که خطابات روی واقع رفته و مقید به علم تفصیلی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نیز، خطاب اقض ما فات و یا صلّ الی القبلة و یا توضّأ بالماء المطلق متوجه من مکلّف شده و مراد از آن ما فات واقعی، قبله واقعی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منجّز بر من وارد شده است که باید امتثال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امتثال خطاب منجّز، انجام همه محتملات است از باب دفع عقاب محتمل</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اینجا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می‌دانی که یا ظهر را باید قضا کنی و یا عصر را و لذا بخاطر همین علم اجمالی، خطاب بر تو منجّز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تکلیف بر تو منجّز شد، هریک از محتملین را که رها کنی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مقدّمه علمیه به جهت فراغت یقینیّه باید هر دو را قضا کنی، هذا معنی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خالف فی ذلک الفاضل القمی، فمنع وجوب الزائد علی واحدة من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قمی در این مسئله یعنی شبهه موضوعیه نیز با ما مخالفت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لازم نیست، بلکه موافقت احتمالیه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اگر احد محتملین را بجای آوری کافی است و لذا احتیاط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قمی بر این مدّعی چیست؟</w:t>
      </w:r>
    </w:p>
    <w:p>
      <w:pPr>
        <w:pStyle w:val="BookText"/>
        <w:rPr/>
      </w:pPr>
      <w:r>
        <w:rPr>
          <w:rFonts w:ascii="IRNazanin" w:hAnsi="IRNazanin" w:eastAsia="IRNazanin"/>
          <w:color w:val="111111"/>
          <w:sz w:val="28"/>
          <w:sz w:val="28"/>
          <w:szCs w:val="28"/>
          <w:rtl w:val="true"/>
          <w:lang w:bidi="fa-IR"/>
        </w:rPr>
        <w:t>همان دلیل و یا شبه‌ای است که از اوّل بحث گرفتار آن شد و تا بدینجا بدان تمسّک نمود و آن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مجمل لازم می‌آید و تکلیف به مجمل، مستلزم تأخیر بیان عن وقت الحاجة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تأخیر بیان از وقت حاجت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واقع را از ما می‌خواهد، باید آن را بیان کند و نه اینکه مجمل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بیان نکرده است، معلوم می‌شود که واقع را از ما نخواسته است، لکن ما بخاطر اینکه بطور کلّی شانه از زیر بار تکلیف خارج نکنیم و معصیت‌کار نشویم، یکی از دو محتمل را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و یا شبهه جناب قمی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مجمل، تأخیر بیان از وقت حاجت، هیچ‌گونه قبحی ندارد، چرا که مکلّف می‌تواند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تفصیلی نسبت به آن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احتیاط کرده هر دو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تکلیف به مجمل و تأخیر بیان از وقت حاجت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و خطاب کاملا واضح و روشن است چرا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نمازی که از تو فوت شده،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معنا و مفهوم خطاب مزبور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کجای این خطاب مجمل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خطاب تفصیلا به تو رسیده، هم معنای خطاب را تفصیلا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بالمجمل و تأخیر البیان عن وقت الحاجة اینجا معنا ندارد، بلکه این شما هستید که نمی‌دانید فی المثل، نماز ظهر را نخوانده‌ای و یا عصر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شبهه‌ای هم هست مربوط می‌شود به امور خارجیه از جمله نسیان شما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بطریق اولی باید احتیاطی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وجوب قضاء ثلاث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گواه بر اینکه در مسأله چهارم یعنی شبهه موضوعیه نیز باید احتیاط کرد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قضاء فوائت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فریضه‌ای از او فوت شده و نمی‌داند که آیا نماز صبح است؟ یا نماز ظهر است و یا عصر و یا عشاء و یا مغرب؟ باید سه نماز را احتیاطا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دورکعتی تا اگر در واقع صبح قضا شده این دورکعتی جای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سه‌رکعتی و یک چهاررکعتی به نیّت ما فی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مطلب هم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ذلک ببراءة الذّمّة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محتملات را بجای آورید تا علی کلّ حال فراغت و برائت از ذمّه پیدا کنید و هریک از این نمازها که فوت شده از عهده شما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 التعلیل یفید عموم مراعاة ذلک فی کلّ مقام اشتبه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حدیث در یک مورد خاص یعنی یکی از نمازهای پنج‌گانه وارد شده است، لکن چون معلّل است و علّت مفید عموم است به ما ملاک می‌دهد و آن ملاک اینست 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مکلّف، به عنوان شبهه موضوعیه در مکلّف به مردد شود، باید احتیاط کند تا فرمان</w:t>
      </w:r>
    </w:p>
    <w:p>
      <w:pPr>
        <w:pStyle w:val="BookText"/>
        <w:rPr/>
      </w:pPr>
      <w:r>
        <w:rPr>
          <w:rFonts w:ascii="IRNazanin" w:hAnsi="IRNazanin" w:eastAsia="IRNazanin"/>
          <w:color w:val="111111"/>
          <w:sz w:val="28"/>
          <w:sz w:val="28"/>
          <w:szCs w:val="28"/>
          <w:rtl w:val="true"/>
          <w:lang w:bidi="fa-IR"/>
        </w:rPr>
        <w:t>مولی امتثال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فقها روی همین عموم تعلیل از مورد حدیث که راجع به یکی از نمازهای پنجگانه و حاضر است، تعدّی کرده به صلاة مسافر و در پاسخ به این سؤال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در سفر است، یکی از نمازهای یومیّه‌اش قضا شود و نداند کدامیک از آن نمازهای پنجگانه است، چه باید کرد؟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سه‌رکعتی بخواند به نیّت اینکه اگر در واقع نماز مغرب قضا شده این سه‌رکعتی جای او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دورکعتی هم به نیّت ما فی الذّمه بخواند تا جای چهار نماز دیگر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چهار مسأله شبهه وجوبیّه و دوران بین المتباینین باید احتیاط یعنی جمع بینهما نمود</w:t>
      </w:r>
      <w:r>
        <w:rPr>
          <w:rFonts w:eastAsia="IRNazanin" w:cs="IRNazanin"/>
          <w:color w:val="111111"/>
          <w:sz w:val="28"/>
          <w:szCs w:val="28"/>
          <w:rtl w:val="true"/>
          <w:lang w:bidi="fa-IR"/>
        </w:rPr>
        <w:t>.</w:t>
      </w:r>
      <w:bookmarkStart w:id="167" w:name="pg12646_166356"/>
    </w:p>
    <w:p>
      <w:pPr>
        <w:pStyle w:val="BookText"/>
        <w:rPr/>
      </w:pPr>
      <w:bookmarkEnd w:id="167"/>
      <w:r>
        <w:rPr>
          <w:rFonts w:ascii="IRNazanin" w:hAnsi="IRNazanin" w:eastAsia="IRNazanin"/>
          <w:color w:val="111111"/>
          <w:sz w:val="28"/>
          <w:sz w:val="28"/>
          <w:szCs w:val="28"/>
          <w:rtl w:val="true"/>
          <w:lang w:bidi="fa-IR"/>
        </w:rPr>
        <w:t>متن</w:t>
      </w:r>
    </w:p>
    <w:p>
      <w:pPr>
        <w:pStyle w:val="Heading4"/>
        <w:numPr>
          <w:ilvl w:val="3"/>
          <w:numId w:val="1"/>
        </w:numPr>
        <w:rPr/>
      </w:pPr>
      <w:bookmarkStart w:id="168" w:name="__RefHeading___Toc377832_222507752"/>
      <w:bookmarkStart w:id="169" w:name="_Toc66"/>
      <w:bookmarkEnd w:id="168"/>
      <w:r>
        <w:rPr>
          <w:rtl w:val="true"/>
        </w:rPr>
        <w:t>و ینبغی التنبیه علی امور</w:t>
      </w:r>
      <w:r>
        <w:rPr>
          <w:rtl w:val="true"/>
        </w:rPr>
        <w:t>:</w:t>
      </w:r>
      <w:bookmarkEnd w:id="169"/>
    </w:p>
    <w:p>
      <w:pPr>
        <w:pStyle w:val="Heading5"/>
        <w:numPr>
          <w:ilvl w:val="4"/>
          <w:numId w:val="1"/>
        </w:numPr>
        <w:rPr/>
      </w:pPr>
      <w:bookmarkStart w:id="170" w:name="__RefHeading___Toc377834_222507752"/>
      <w:bookmarkStart w:id="171" w:name="_Toc67"/>
      <w:bookmarkEnd w:id="170"/>
      <w:r>
        <w:rPr>
          <w:rtl w:val="true"/>
        </w:rPr>
        <w:t>الأوّل</w:t>
      </w:r>
      <w:bookmarkEnd w:id="171"/>
    </w:p>
    <w:p>
      <w:pPr>
        <w:pStyle w:val="Heading6"/>
        <w:numPr>
          <w:ilvl w:val="5"/>
          <w:numId w:val="1"/>
        </w:numPr>
        <w:rPr/>
      </w:pPr>
      <w:bookmarkStart w:id="172" w:name="__RefHeading___Toc377836_222507752"/>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أنّه یمکن القول بعدم وجوب الاحتیاط فی مسألة اشتباه القبلة و نحوها ممّا کان الاشتباه الموضوعیّ فی شرط من شروط الواجب، کالقبلة و اللباس و ما یصحّ السجود علیه و شبهها، بناء علی دعوی سقوط هذه الشروط عند الاشتباه؛ و لذا أسقط الحلّی وجوب السّتر عند اشتباه الساتر الطاهر بالنجس و حکم بالصلاة عاریا</w:t>
      </w:r>
      <w:r>
        <w:rPr>
          <w:rStyle w:val="FootnoteAnchor"/>
          <w:rtl w:val="true"/>
        </w:rPr>
        <w:footnoteReference w:id="60"/>
      </w:r>
      <w:r>
        <w:rPr>
          <w:rFonts w:ascii="IRNazanin" w:hAnsi="IRNazanin" w:eastAsia="IRNazanin"/>
          <w:color w:val="111111"/>
          <w:sz w:val="28"/>
          <w:sz w:val="28"/>
          <w:szCs w:val="28"/>
          <w:rtl w:val="true"/>
          <w:lang w:bidi="fa-IR"/>
        </w:rPr>
        <w:t>، بل النزاع فیما کان من هذا القبیل ینبغی أن یکون علی هذا الوجه؛ فإنّ القائل بعدم وجوب الاحتیاط ینبغی أن یقول بسقوط الشروط عند الجهل، لا بکفایة الفعل مع احتمال الشرط، کالصلاة المحتمل وقوعها إلی القبلة بدلا عن القبلة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الوجه فی دعوی سقوط الشرط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انصراف أدلّته إلی صورة العلم به تفصیلا، کما فی بعض الشروط نظیر اشتراط الترتیب</w:t>
      </w:r>
      <w:r>
        <w:rPr>
          <w:rStyle w:val="FootnoteAnchor"/>
          <w:rtl w:val="true"/>
        </w:rPr>
        <w:footnoteReference w:id="61"/>
      </w:r>
      <w:r>
        <w:rPr>
          <w:rFonts w:ascii="IRNazanin" w:hAnsi="IRNazanin" w:eastAsia="IRNazanin"/>
          <w:color w:val="111111"/>
          <w:sz w:val="28"/>
          <w:sz w:val="28"/>
          <w:szCs w:val="28"/>
          <w:rtl w:val="true"/>
          <w:lang w:bidi="fa-IR"/>
        </w:rPr>
        <w:t>بین الفوائت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دوران الأمر بین إهمال هذا الشرط المجهول و إهمال شرط آخر، و هو وجوب مقارنة العمل لوجهه بحیث یعلم بوجوب الواجب و ندب المندوب حین فعله، و هذا یتحقّق مع القول بسقوط الشرط المجهول</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یظهر من کلام الحلّی</w:t>
      </w:r>
      <w:r>
        <w:rPr>
          <w:rFonts w:eastAsia="IRNazanin" w:cs="IRNazanin"/>
          <w:color w:val="111111"/>
          <w:sz w:val="28"/>
          <w:szCs w:val="28"/>
          <w:rtl w:val="true"/>
          <w:lang w:bidi="fa-IR"/>
        </w:rPr>
        <w:t>.</w:t>
      </w:r>
      <w:bookmarkStart w:id="174" w:name="pg12646_166357"/>
    </w:p>
    <w:p>
      <w:pPr>
        <w:pStyle w:val="BookText"/>
        <w:rPr/>
      </w:pPr>
      <w:bookmarkEnd w:id="174"/>
      <w:r>
        <w:rPr>
          <w:rFonts w:ascii="IRNazanin" w:hAnsi="IRNazanin" w:eastAsia="IRNazanin"/>
          <w:color w:val="111111"/>
          <w:sz w:val="28"/>
          <w:sz w:val="28"/>
          <w:szCs w:val="28"/>
          <w:rtl w:val="true"/>
          <w:lang w:bidi="fa-IR"/>
        </w:rPr>
        <w:t>ترجمه</w:t>
      </w:r>
    </w:p>
    <w:p>
      <w:pPr>
        <w:pStyle w:val="Heading6"/>
        <w:numPr>
          <w:ilvl w:val="5"/>
          <w:numId w:val="1"/>
        </w:numPr>
        <w:rPr/>
      </w:pPr>
      <w:bookmarkStart w:id="175" w:name="__RefHeading___Toc377838_222507752"/>
      <w:bookmarkStart w:id="176" w:name="_Toc69"/>
      <w:bookmarkEnd w:id="175"/>
      <w:r>
        <w:rPr>
          <w:rtl w:val="true"/>
        </w:rPr>
        <w:t>(</w:t>
      </w:r>
      <w:r>
        <w:rPr>
          <w:rtl w:val="true"/>
        </w:rPr>
        <w:t>تکلیف شبهه موضوعیه هنگامی که در شرطی از شروط رخ می‌دهد</w:t>
      </w:r>
      <w:r>
        <w:rPr>
          <w:rtl w:val="true"/>
        </w:rPr>
        <w:t>)</w:t>
      </w:r>
      <w:bookmarkEnd w:id="176"/>
    </w:p>
    <w:p>
      <w:pPr>
        <w:pStyle w:val="BookText"/>
        <w:rPr/>
      </w:pPr>
      <w:r>
        <w:rPr>
          <w:rFonts w:ascii="IRNazanin" w:hAnsi="IRNazanin" w:eastAsia="IRNazanin"/>
          <w:color w:val="111111"/>
          <w:sz w:val="28"/>
          <w:sz w:val="28"/>
          <w:szCs w:val="28"/>
          <w:rtl w:val="true"/>
          <w:lang w:bidi="fa-IR"/>
        </w:rPr>
        <w:t>شایسته است که به چند امر آگاهی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وجوب احتیاط در مسأله اشتباه قبله و نحو آن از اموری که شبهه موضوعیّه در شرطی از شروط واجبه است،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 لباس و آنچه سجده برآن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 که این شروط در هنگام مشتبه شدن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جناب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اسقاط نموده شرطیّت ستر را عند الاشتباه ساتر پاک با ساتر نجس، و حکم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سزاوار است در مواردی که نزاع ما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منشا شبهه امر خارجی است مثل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قائل به عدم وجوب احتیاط، قائل به سقوط این شروط شود در هنگام جهل مکلف، نه اینکه قائل شود به کفایت الفعل در صورت محتمل بودن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احتیاط را نفی کند بهتر است بگوید مثلا قبله شرط نیست، نه اینکه بگوید محتمل القبله کفایت می‌کند</w:t>
      </w:r>
      <w:r>
        <w:rPr>
          <w:rFonts w:eastAsia="IRNazanin" w:cs="IRNazanin"/>
          <w:color w:val="111111"/>
          <w:sz w:val="28"/>
          <w:szCs w:val="28"/>
          <w:rtl w:val="true"/>
          <w:lang w:bidi="fa-IR"/>
        </w:rPr>
        <w:t>).</w:t>
      </w:r>
    </w:p>
    <w:p>
      <w:pPr>
        <w:pStyle w:val="Heading6"/>
        <w:numPr>
          <w:ilvl w:val="5"/>
          <w:numId w:val="1"/>
        </w:numPr>
        <w:rPr/>
      </w:pPr>
      <w:bookmarkStart w:id="177" w:name="__RefHeading___Toc377840_222507752"/>
      <w:bookmarkStart w:id="178" w:name="_Toc70"/>
      <w:bookmarkEnd w:id="177"/>
      <w:r>
        <w:rPr>
          <w:rtl w:val="true"/>
        </w:rPr>
        <w:t>(</w:t>
      </w:r>
      <w:r>
        <w:rPr>
          <w:rtl w:val="true"/>
        </w:rPr>
        <w:t>دو دلیل حلّی بر ادّعای سقوط شرط مجهول</w:t>
      </w:r>
      <w:r>
        <w:rPr>
          <w:rtl w:val="true"/>
        </w:rPr>
        <w:t>)</w:t>
      </w:r>
      <w:bookmarkEnd w:id="178"/>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سقوط شرط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انصراف ادلّه شروط است به صورتی که علم به شرط تفصیلی است چنانکه در برخی شروط مثل شرط بودن ترتیب در انجام نمازهای قضا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دوران امر بین نادیده گرفتن این شرط مجهول است و یا نادیده گرفتن شرط دیگر که همان وجوب تقارن عبادت به قصد تعیین است، به نحوی که وجوب واجب و استحباب مندوب را در زمان عمل می‌داند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قائل شدن به سقوط شرط مجهول محقق می‌شود این مطلبی است که از کلام جناب حلّی فهمیده می‌شود</w:t>
      </w:r>
      <w:r>
        <w:rPr>
          <w:rFonts w:eastAsia="IRNazanin" w:cs="IRNazanin"/>
          <w:color w:val="111111"/>
          <w:sz w:val="28"/>
          <w:szCs w:val="28"/>
          <w:rtl w:val="true"/>
          <w:lang w:bidi="fa-IR"/>
        </w:rPr>
        <w:t>.</w:t>
      </w:r>
      <w:bookmarkStart w:id="179" w:name="pg12646_166358"/>
    </w:p>
    <w:p>
      <w:pPr>
        <w:pStyle w:val="BookText"/>
        <w:rPr/>
      </w:pPr>
      <w:bookmarkEnd w:id="179"/>
      <w:r>
        <w:rPr>
          <w:rFonts w:ascii="IRNazanin" w:hAnsi="IRNazanin" w:eastAsia="IRNazanin"/>
          <w:color w:val="111111"/>
          <w:sz w:val="28"/>
          <w:sz w:val="28"/>
          <w:szCs w:val="28"/>
          <w:rtl w:val="true"/>
          <w:lang w:bidi="fa-IR"/>
        </w:rPr>
        <w:t>متن و کلا الوجهین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مفروض الکلام ما إذا ثبت الوجوب الواقعی للفعل بهذا الشرط؛ و إلّا لم یکن من الشکّ فی المکلّف به؛ للعلم حینئذ بعدم وجوب الصلاة إلی القبلة الواقعیّة المجهولة بالنسبة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دلّ علی وجوب مقارنة العمل بقصد وجهه و الجزم مع النیّة، إنّما یدلّ علیه مع التمکّن، و معنی التمکّن القدرة علی الإتیان به مستجمعا للشرائط، جازما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الفعل، أمّا مع العجز عن ذلک فهو المتعیّن للسقوط، دون الشرط المجهول الذی أوجب العجز عن الجزم بالنیّة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فی تعیّنه</w:t>
      </w:r>
      <w:r>
        <w:rPr>
          <w:rStyle w:val="FootnoteAnchor"/>
          <w:rtl w:val="true"/>
        </w:rPr>
        <w:footnoteReference w:id="63"/>
      </w:r>
      <w:r>
        <w:rPr>
          <w:rFonts w:ascii="IRNazanin" w:hAnsi="IRNazanin" w:eastAsia="IRNazanin"/>
          <w:color w:val="111111"/>
          <w:sz w:val="28"/>
          <w:sz w:val="28"/>
          <w:szCs w:val="28"/>
          <w:rtl w:val="true"/>
          <w:lang w:bidi="fa-IR"/>
        </w:rPr>
        <w:t>للسقوط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لوحظ اعتباره فی الفعل المستجمع للشرائط، و لیس اشتراطه فی مرتبة سائر الشرائط، بل متأخّر عنه، فإذا قیّد اعتباره بحال التمکّن سقط حال العجز، یعنی العجز عن إتیان الفعل الجامع للشرائط مجزوما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180" w:name="__RefHeading___Toc377842_222507752"/>
      <w:bookmarkStart w:id="181" w:name="_Toc71"/>
      <w:bookmarkEnd w:id="180"/>
      <w:r>
        <w:rPr>
          <w:rtl w:val="true"/>
        </w:rPr>
        <w:t>(</w:t>
      </w:r>
      <w:r>
        <w:rPr>
          <w:rtl w:val="true"/>
        </w:rPr>
        <w:t>مناقشه شیخ در ادله حضرات</w:t>
      </w:r>
      <w:r>
        <w:rPr>
          <w:rtl w:val="true"/>
        </w:rPr>
        <w:t>)</w:t>
      </w:r>
      <w:bookmarkEnd w:id="181"/>
    </w:p>
    <w:p>
      <w:pPr>
        <w:pStyle w:val="BookText"/>
        <w:rPr/>
      </w:pPr>
      <w:r>
        <w:rPr>
          <w:rFonts w:ascii="IRNazanin" w:hAnsi="IRNazanin" w:eastAsia="IRNazanin"/>
          <w:color w:val="111111"/>
          <w:sz w:val="28"/>
          <w:sz w:val="28"/>
          <w:szCs w:val="28"/>
          <w:rtl w:val="true"/>
          <w:lang w:bidi="fa-IR"/>
        </w:rPr>
        <w:t xml:space="preserve">و هر دو وجهی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سقوط شرط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وجه اوّل ضعیف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فرض کلام ما در جایی است که وقتی وجوب واقعی برای یک فعل ثابت می‌شود به لحاظ این شرط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ثبوت وجوب فعل بخاطر این شرط نباشد و ما شک نکنیم که مثلا قبله شرط نماز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شکّ ما، شکّ در مکلّف به نیست؛ چرا که در این صورت علم حاصل می‌شود به عدم وجوب نماز به طرف قبله واقعی که نسبت به فرد جاهل، مجهول است</w:t>
      </w:r>
      <w:r>
        <w:rPr>
          <w:rFonts w:eastAsia="IRNazanin" w:cs="IRNazanin"/>
          <w:color w:val="111111"/>
          <w:sz w:val="28"/>
          <w:szCs w:val="28"/>
          <w:rtl w:val="true"/>
          <w:lang w:bidi="fa-IR"/>
        </w:rPr>
        <w:t>.</w:t>
      </w:r>
      <w:bookmarkStart w:id="182" w:name="pg12646_166359"/>
    </w:p>
    <w:p>
      <w:pPr>
        <w:pStyle w:val="BookText"/>
        <w:rPr/>
      </w:pPr>
      <w:bookmarkEnd w:id="182"/>
      <w:r>
        <w:rPr>
          <w:rFonts w:ascii="Amiri" w:hAnsi="Amiri" w:eastAsia="Amiri" w:cs="Amiri"/>
          <w:color w:val="111111"/>
          <w:sz w:val="28"/>
          <w:sz w:val="28"/>
          <w:szCs w:val="28"/>
          <w:rtl w:val="true"/>
          <w:lang w:bidi="ar-SA"/>
        </w:rPr>
        <w:t>و امّا وجه دوّم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حکم عقل به وجوب این مقارنت و همراهی عمل با قصد وجه و جزم مع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قصد تعیین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تمکّن است؛ و معنای تمکّن، قدرت و توانائی بر انجام مأمور به است با تمام شرائط خواسته شده، و جازم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آن اعم از وجوب و استحباب در هنگام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عمل را انجام می‌دهم بخاطر واجب بودن و یا مستحبّ بودنش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 عجز و عدم تمکن از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به با چنین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قصد وجه است که برای سقوط تعیّن می‌یابد، و نه شرط مجهولی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ندانستن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عجز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جزم به نیّت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مطلب در تعیین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سقوط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چنین نیّتی توسط عقل در عملی مورد لحاظ واقع شده است که مستجمع تمام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خواسته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اشتراط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با سایر شرایط نیست، بلکه به لحاظ رتبه متأخر از سایر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اعتبار آن مقیّد شده است به حال تمکّن، در صورت عجز ساقط می‌شود</w:t>
      </w:r>
      <w:r>
        <w:rPr>
          <w:rFonts w:eastAsia="IRNazanin" w:cs="IRNazanin"/>
          <w:color w:val="111111"/>
          <w:sz w:val="28"/>
          <w:szCs w:val="28"/>
          <w:rtl w:val="true"/>
          <w:lang w:bidi="fa-IR"/>
        </w:rPr>
        <w:t>.</w:t>
      </w:r>
    </w:p>
    <w:p>
      <w:pPr>
        <w:pStyle w:val="Heading6"/>
        <w:numPr>
          <w:ilvl w:val="5"/>
          <w:numId w:val="1"/>
        </w:numPr>
        <w:rPr/>
      </w:pPr>
      <w:bookmarkStart w:id="183" w:name="__RefHeading___Toc377844_222507752"/>
      <w:bookmarkStart w:id="184" w:name="_Toc72"/>
      <w:bookmarkEnd w:id="183"/>
      <w:r>
        <w:rPr>
          <w:rtl w:val="true"/>
        </w:rPr>
        <w:t>تشریح المسائل</w:t>
      </w:r>
      <w:bookmarkEnd w:id="184"/>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ascii="IRNazanin" w:hAnsi="IRNazanin" w:eastAsia="IRNazanin"/>
          <w:color w:val="111111"/>
          <w:sz w:val="28"/>
          <w:sz w:val="28"/>
          <w:szCs w:val="28"/>
          <w:rtl w:val="true"/>
          <w:lang w:bidi="fa-IR"/>
        </w:rPr>
        <w:t>این تنبیه از تنبیهات هفتگانه بخش دوران بین المتباینین در شبهه وجوبیه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و یا دوران الامر بین المتباینین در 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ناشی از تردّد خود مکلّف به است، یعنی طرف نمی‌داند که مکلف به این یکی عمل است تا آن را انجام دهد و یا به آن یکی عمل؟</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از شما فوت شده، نمی‌دانید که دورکعتی بوده یا سه‌رکعتی و یا چهار رکعتی؟</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حکم این صورت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سه نماز بخوانید، و لکن به عقیده میرزای قمی احتیاط واجب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هم تردّد و دوران الامر بین المتباینین در شرط الواجب است که امر خارجی</w:t>
      </w:r>
    </w:p>
    <w:p>
      <w:pPr>
        <w:pStyle w:val="BookText"/>
        <w:rPr/>
      </w:pPr>
      <w:r>
        <w:rPr>
          <w:rFonts w:ascii="IRNazanin" w:hAnsi="IRNazanin" w:eastAsia="IRNazanin"/>
          <w:color w:val="111111"/>
          <w:sz w:val="28"/>
          <w:sz w:val="28"/>
          <w:szCs w:val="28"/>
          <w:rtl w:val="true"/>
          <w:lang w:bidi="fa-IR"/>
        </w:rPr>
        <w:t>است و نه در ماهیّت مکلّف به،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شما در قبله که در کدام یک از جهات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شما در ساتر طاهر که کدامیک از دو لباس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شما قبله را که شرط صلاة است نمی‌دانی، مکلّف به شما نیز مردّد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نماز به این جهت واجب است و یا به آن جهت دیگر، و باز شما مردّد می‌شوی بین المتباینین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این مثال و مثال بالا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قبلی تردّد شما ناشی از اختلاف در مکلّف به بود بدین معنا که تو شک داری در اینکه ظهر مکلّف به است یا عصر؟</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ماهیّت مکلّف به مورد اختلاف نیست، بلکه شک در شروط خارجی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نماز ظهر که می‌خواهی آن را بخوانی معیّن است، لکن چون قبله را نمی‌دانی سبب می‌شود که مردد شوی آیا نماز ظهر را به این طرف باید بخوانی و یا به آن طرف؟</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مردّد می‌شوی بین المتباینین و منشا این تردّد شک در شرط است و نه اختلاف در ماهیّت مکلّف به، زیرا قبله از جمله شروط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امثله دیگر و حکم راجع به این امور بفرمائید شروط بطور کلّی بر چند قسم‌اند؟</w:t>
      </w:r>
    </w:p>
    <w:p>
      <w:pPr>
        <w:pStyle w:val="BookText"/>
        <w:rPr/>
      </w:pPr>
      <w:r>
        <w:rPr>
          <w:rFonts w:ascii="IRNazanin" w:hAnsi="IRNazanin" w:eastAsia="IRNazanin"/>
          <w:color w:val="111111"/>
          <w:sz w:val="28"/>
          <w:sz w:val="28"/>
          <w:szCs w:val="28"/>
          <w:rtl w:val="true"/>
          <w:lang w:bidi="fa-IR"/>
        </w:rPr>
        <w:t>بطور کلّی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شروط واقعیّه‌اند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شروط علمیّه و ذکریّه‌اند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واقعیّه، شروطی هستند که عمل مکلّف مثلا نماز در واقع و نفس الامر باید واجد آن شرائط باشد و الّا نمازش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لا فرق بین العلم و الجهل و الالتفات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نسبت به نماز، چرا که در روایت آمده است لا صلاة الّا به طهور حال، مراد از طهور، طهور واقعی است و نه ظهور علمی وگرنه قید زائد می‌طلبید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علمیّه، شروطی هستند که عند العلم و التفات شرطاند، لکن عند الجهل و النسیان شرطیّت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در قضاء فوائت از جمله نماز، چرا که در صوم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ترتیب ما فات داریم باید حتما ترتیب در قضای آن را رعایت کنیم و الّا مجزی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مراعات ترتب در همین شرط عند الجهل بر اساس مشهور از جمله شهید ثانی،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غصبی نبودن مکان نمازگزار و اباحه آنکه عند العلم و التفات شرطیّت دارد و لکن عند الجهل بالحکم او الموضوع و یا عند النسیان شرط نیست و مراعات لازم ندارد،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به برخی از شروط از قبیل استقبال الی القبلة، طهارت ساتر و بدن، طهارت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است که آیا از شروط واقعی هستند تا احتیاط در مورد آنها لازم باشد و یا اینکه از شروط علمیّه تا در صورت جهل، ساقط شده و احتیاط در مورد آنها لازم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این سؤال داده شده است؟</w:t>
      </w:r>
    </w:p>
    <w:p>
      <w:pPr>
        <w:pStyle w:val="BookText"/>
        <w:rPr/>
      </w:pPr>
      <w:r>
        <w:rPr>
          <w:rFonts w:ascii="IRNazanin" w:hAnsi="IRNazanin" w:eastAsia="IRNazanin"/>
          <w:color w:val="111111"/>
          <w:sz w:val="28"/>
          <w:sz w:val="28"/>
          <w:szCs w:val="28"/>
          <w:rtl w:val="true"/>
          <w:lang w:bidi="fa-IR"/>
        </w:rPr>
        <w:t>از کلام ابن ادریس حلّی برمی‌آید که این‌ها از شروط علمیّه هستند،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 قبله، طهارت و ساتر، داریم، مراعات هریک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 این امور نداریم، این امور شرطیت ندارند و مراعاتشان لازم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ابن ادریس بر این مدّعا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است، بدین معنا که ادلّه شرائط انصراف دارند به فرد اکمل که صورت علم تفصیلی باشد و لذا شامل سایر صور از جمله علم اجمالی و شک نمی‌باشند،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ترتیب بین نمازهای فوت شده که شرط علمی بوده و عند العلم لازم است و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 انصراف دارد به کسانی که شطر المسجد الحرام و یا قبله را تفصیلا می‌دانند در نتیجه شامل کسانی که قبله را نمی‌دانند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شرط نماز است در صورتی که انسان تفصیلا بداند قبله کدام طرف است پس اگر آن را تفصیلا نداند و نسبت به آن شک داشته باشد، شرطیتش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ابن ادریس و امثال او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دسته دلیل وجود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عبارتند از قبله، ساتر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قصد وجه و قصد قربت جزمی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امر دائر است بین اینکه آیا دسته اوّل را مراعات کرده و چهار نماز به جهات اربع بخوانیم و یا اینکه با هر ساتری نماز خوانده شود؟</w:t>
      </w:r>
    </w:p>
    <w:p>
      <w:pPr>
        <w:pStyle w:val="BookText"/>
        <w:rPr/>
      </w:pPr>
      <w:r>
        <w:rPr>
          <w:rFonts w:ascii="IRNazanin" w:hAnsi="IRNazanin" w:eastAsia="IRNazanin"/>
          <w:color w:val="111111"/>
          <w:sz w:val="28"/>
          <w:sz w:val="28"/>
          <w:szCs w:val="28"/>
          <w:rtl w:val="true"/>
          <w:lang w:bidi="fa-IR"/>
        </w:rPr>
        <w:t>بدین معنا که ادله دسته دوم را نادیده گرفته به هیچ‌یک، قصد قربت و قصد وجه جزمی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ادله دسته دوم را رعایت کرده و دسته اوّل را نادیده گرفته یک نماز به یک طرف و با یک ساتر خوانده و معیّنا به همان قصد قربت کنیم؟</w:t>
      </w:r>
    </w:p>
    <w:p>
      <w:pPr>
        <w:pStyle w:val="BookText"/>
        <w:rPr/>
      </w:pPr>
      <w:r>
        <w:rPr>
          <w:rFonts w:ascii="IRNazanin" w:hAnsi="IRNazanin" w:eastAsia="IRNazanin"/>
          <w:color w:val="111111"/>
          <w:sz w:val="28"/>
          <w:sz w:val="28"/>
          <w:szCs w:val="28"/>
          <w:rtl w:val="true"/>
          <w:lang w:bidi="fa-IR"/>
        </w:rPr>
        <w:t>به نظر ابن ادریس، مراعات دسته دوّم مقدّم بوده، تعیّن دارد و لذا دسته اوّل سقوط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راجع به سؤال مزبور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شروط نیز از شروط واقعی هستند، چرا که ادلّه شروط اطلاق دارند، و شرطی را از عموم خود خارج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اوّل ابن ادریس یعنی انصراف ادله چیست؟</w:t>
      </w:r>
    </w:p>
    <w:p>
      <w:pPr>
        <w:pStyle w:val="BookText"/>
        <w:rPr/>
      </w:pPr>
      <w:r>
        <w:rPr>
          <w:rFonts w:ascii="IRNazanin" w:hAnsi="IRNazanin" w:eastAsia="IRNazanin"/>
          <w:color w:val="111111"/>
          <w:sz w:val="28"/>
          <w:sz w:val="28"/>
          <w:szCs w:val="28"/>
          <w:rtl w:val="true"/>
          <w:lang w:bidi="fa-IR"/>
        </w:rPr>
        <w:t>یک پاسخ نقضی می‌دهد و یک پاسخ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نقضی شیخ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در اینجا انصراف دارند به کسانی که علم تفصیلی به شروط دارند، پس ادله اجزاء و ادله خود مرکبات نیز باید انصراف داشته باشند به کسانی که به اجزاء و یا خود مرکبات علم تفصیلی دارند، و حال آنکه کسی بدین مطلب ملتزم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انصراف دارد به کسانی که علم تفصیلی به شروط دارند، خلاف فرض است، زیرا فرض ما بر اینست که آن دلیلی که دلالت بر این شرط دارد شامل همه مکلّفین بشود و حال آنکه شما می‌گوئید، انصراف دارد به صورت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است، شما باید در تمام تکالیف الهیه چنین ادعائی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شرطی و یا هر جزئی و یا هر تکلیفی انصراف دارد به کسی که تفصیلا حکم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که گفته خمر حرام است، برای کسانی حرام است که تفصیلا می‌دانند این ظرف خمر است، لکن وقتی امر دائر شد بین دو ظرف، دیگر مشمول اجتنب عن الخمر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انصراف دارد به کسی که تفصیلا می‌داند کدام ظرف خمر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شرط تکالیف نیست، حال چگونه می‌شود گفت که</w:t>
      </w:r>
    </w:p>
    <w:p>
      <w:pPr>
        <w:pStyle w:val="BookText"/>
        <w:rPr/>
      </w:pPr>
      <w:r>
        <w:rPr>
          <w:rFonts w:ascii="IRNazanin" w:hAnsi="IRNazanin" w:eastAsia="IRNazanin"/>
          <w:color w:val="111111"/>
          <w:sz w:val="28"/>
          <w:sz w:val="28"/>
          <w:szCs w:val="28"/>
          <w:rtl w:val="true"/>
          <w:lang w:bidi="fa-IR"/>
        </w:rPr>
        <w:t>ادلّه انصراف دارد به طرف علم تفصیلی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وجه یا دلیل دوّم ابن ادریس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هنگام دوران و تزاحم باید از خیر دسته دوّم از شرائط بگذریم و نه از دسته اوّل،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شروط به لحاظ رتبه از دسته اوّل متأخرند و لذا باید این‌ها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شرایط، شرائط قبل از امر یعنی از شرائطی اوّلیّه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ذات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امری از جانب مولی بدان تعلّق بگیرد به لحاظ این شروط قابل تقسیم است به صلاة مع الاستقبال یا بدون آن و صلاة با طهارت بدن و لباس یا بدون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دسته دوّم از شرائط، بعد الامر و از شرائط ثانویّه بحساب می‌آیند، یعنی از اموری هستند که پس از تعلّق امر مولی به عمل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صلواتی که مأمور به است، و در اینجا این سؤال پیش می‌آید که آیا صلاة را باید به قصد امتثال امر بجا آوریم یا بدون آن؟</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این دو دسته شرائط، دسته دوّم معینا سقوط می‌کنند و شرطیّت آنها منحصر به فرض تمکّن از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اول از شرائط به قوت خود باقی بوده و باید حتی الامکان مراعات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وجه دوّم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الامر، از خیر قبله بگذریم یا از خیر شرط تعیین، به شما می‌گوئیم که باید از خیر قصد تعیین بگذرید و نه از خیر قبله</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قصد قربت و قصد وجه از شرائط فوق الامری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تحت الامری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تحت الامری محکم‌ترند و باید آنها را احراز نمود، لکن شرائط بعد الامری که عرضی‌اند، اگر احرازشان ممکن نشده می‌توان از خیر آنها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خیر قصد تعیین گذشت، لکن حتی الامکان از خیر قبله نباید گذشت</w:t>
      </w:r>
      <w:r>
        <w:rPr>
          <w:rFonts w:eastAsia="IRNazanin" w:cs="IRNazanin"/>
          <w:color w:val="111111"/>
          <w:sz w:val="28"/>
          <w:szCs w:val="28"/>
          <w:rtl w:val="true"/>
          <w:lang w:bidi="fa-IR"/>
        </w:rPr>
        <w:t>.</w:t>
      </w:r>
      <w:bookmarkStart w:id="185" w:name="pg12646_166364"/>
    </w:p>
    <w:p>
      <w:pPr>
        <w:pStyle w:val="Heading6"/>
        <w:numPr>
          <w:ilvl w:val="5"/>
          <w:numId w:val="1"/>
        </w:numPr>
        <w:rPr/>
      </w:pPr>
      <w:bookmarkStart w:id="186" w:name="__RefHeading___Toc377846_222507752"/>
      <w:bookmarkStart w:id="187" w:name="_Toc73"/>
      <w:bookmarkEnd w:id="185"/>
      <w:bookmarkEnd w:id="186"/>
      <w:r>
        <w:rPr>
          <w:rtl w:val="true"/>
        </w:rPr>
        <w:t>تلخیص المطالب</w:t>
      </w:r>
      <w:bookmarkEnd w:id="187"/>
    </w:p>
    <w:p>
      <w:pPr>
        <w:pStyle w:val="BookText"/>
        <w:rPr/>
      </w:pPr>
      <w:r>
        <w:rPr>
          <w:rFonts w:ascii="IRNazanin" w:hAnsi="IRNazanin" w:eastAsia="IRNazanin"/>
          <w:color w:val="111111"/>
          <w:sz w:val="28"/>
          <w:sz w:val="28"/>
          <w:szCs w:val="28"/>
          <w:rtl w:val="true"/>
          <w:lang w:bidi="fa-IR"/>
        </w:rPr>
        <w:t>در تفاوت شرط و مانع در وجوب احتیاط این سؤال مطرح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شرطی از شرایط تکلیف و یا نسبت به مانعی از موانع آن، میان چند چیز تردید به وجود آید تکلیف ما چیست و چگونه باید حکم نمود؟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شرط اقامه نماز است، حال حکم مکلّفی که علم به نجس بودن یکی از دو لباسش دارد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روبه‌قبله بودن، شرط اقامه نماز است و حال آنکه قبله میان جهات چهارگانه برای مکلّف مشتبه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ساتری که از پوستین حیوان حرام گوشت باشد، مانع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تردید میان چند ساتر بشود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در پاسخ به این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پیراهن دارد که یکی نجس و دیگری پاک است و مکلّف نمی‌تواند پاک را از نجس تشخیص دهد و تمکّن شستن یکی از آنها را هم ندارد، احتیاط ایجاب می‌کند که 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وجه افعال مؤثر است، شرطش مقارن بودن 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شک در طهارت جایز نیست وارد نماز شود، چرا؟</w:t>
      </w:r>
    </w:p>
    <w:p>
      <w:pPr>
        <w:pStyle w:val="BookText"/>
        <w:rPr/>
      </w:pPr>
      <w:r>
        <w:rPr>
          <w:rFonts w:ascii="IRNazanin" w:hAnsi="IRNazanin" w:eastAsia="IRNazanin"/>
          <w:color w:val="111111"/>
          <w:sz w:val="28"/>
          <w:sz w:val="28"/>
          <w:szCs w:val="28"/>
          <w:rtl w:val="true"/>
          <w:lang w:bidi="fa-IR"/>
        </w:rPr>
        <w:t>زیرا رعایت وجه نماز هم‌زمان با ورود در نماز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اعظم در پاسخ به دلایل ابن ادریس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دلالت بر وجوب تقارن عمل با قصد وجه و نیّت قطعی دارد، تنها در صورتی است که مکلّف تمکّن برآن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عاجز از آن باشد، نیّت قطعی در آن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نیّت قطعی پس از وجود شرایط تحت الامری است و وجوب واقعی فعل نیز به این شرایط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احتیاط اطراف آن در علم اجمالی واجب است و باید چند نماز بخواند</w:t>
      </w:r>
      <w:r>
        <w:rPr>
          <w:rFonts w:eastAsia="IRNazanin" w:cs="IRNazanin"/>
          <w:color w:val="111111"/>
          <w:sz w:val="28"/>
          <w:szCs w:val="28"/>
          <w:rtl w:val="true"/>
          <w:lang w:bidi="fa-IR"/>
        </w:rPr>
        <w:t>.</w:t>
      </w:r>
      <w:bookmarkStart w:id="188" w:name="pg12646_166365"/>
    </w:p>
    <w:p>
      <w:pPr>
        <w:pStyle w:val="Heading6"/>
        <w:numPr>
          <w:ilvl w:val="5"/>
          <w:numId w:val="1"/>
        </w:numPr>
        <w:rPr/>
      </w:pPr>
      <w:bookmarkStart w:id="189" w:name="__RefHeading___Toc377848_222507752"/>
      <w:bookmarkStart w:id="190" w:name="_Toc74"/>
      <w:bookmarkEnd w:id="188"/>
      <w:bookmarkEnd w:id="189"/>
      <w:r>
        <w:rPr>
          <w:rtl w:val="true"/>
        </w:rPr>
        <w:t>نکته</w:t>
      </w:r>
      <w:r>
        <w:rPr>
          <w:rtl w:val="true"/>
        </w:rPr>
        <w:t>:</w:t>
      </w:r>
      <w:bookmarkEnd w:id="190"/>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تنجیز و فعلیّت آن، احتیاط را واجب دانسته و تفاوتی میان شرط و مانع قائل نشده و فرموده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اجمال، وجهی برای سقوط شرط و مانع وجود ندارد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الثانی أنّ النیّة فی کلّ من الصلوات المتعدّدة، علی الوجه المتقدّم فی مسألة الظهر و الجمعة، و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ینوی فی کلّ منهما فعلها احتیاطا لإحراز الواجب الواقعیّ المردّد بینها و بین صاحبها تقرّبا إلی اللّه، علی أن یکون القرب علّة للإحراز الذی جعل غایة للفعل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أن یکون حین فعل أحدهما عازما علی فعل الآخر؛ إذ النیّة المذکورة لا تتحقّق بدون ذلک؛ فإنّ من قصد الاقتصار علی أحد الفعلین لیس قاصدا لامتثال الواجب الواقعیّ علی کلّ تقدیر، نعم هو قاصد لامتثاله علی تقدیر مصادفة هذا المحتمل له لا مطلقا، و هذا غیر کاف فی العبادات المعلوم وقوع التعبّد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کون الشی‌ء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کغسل الجنابة إن احتمل الجنابة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فیه بقصد الامتثال علی تقدیر تحقّق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هنا تقدیر آخر یراد</w:t>
      </w:r>
      <w:r>
        <w:rPr>
          <w:rStyle w:val="FootnoteAnchor"/>
          <w:rtl w:val="true"/>
        </w:rPr>
        <w:footnoteReference w:id="66"/>
      </w:r>
      <w:r>
        <w:rPr>
          <w:rFonts w:ascii="IRNazanin" w:hAnsi="IRNazanin" w:eastAsia="IRNazanin"/>
          <w:color w:val="111111"/>
          <w:sz w:val="28"/>
          <w:sz w:val="28"/>
          <w:szCs w:val="28"/>
          <w:rtl w:val="true"/>
          <w:lang w:bidi="fa-IR"/>
        </w:rPr>
        <w:t>منه التعبّد علی ذلک التقدیر، فغایة ما یمکن قصده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التعبّد علی طریق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ممّا علم فیه ثبوت التعبّد بأحد الأمرین؛ فإنّه لا بدّ فیه من الجزم بالتعبّد</w:t>
      </w:r>
      <w:r>
        <w:rPr>
          <w:rFonts w:eastAsia="IRNazanin" w:cs="IRNazanin"/>
          <w:color w:val="111111"/>
          <w:sz w:val="28"/>
          <w:szCs w:val="28"/>
          <w:rtl w:val="true"/>
          <w:lang w:bidi="fa-IR"/>
        </w:rPr>
        <w:t>.</w:t>
      </w:r>
      <w:bookmarkStart w:id="191" w:name="pg12646_166367"/>
    </w:p>
    <w:p>
      <w:pPr>
        <w:pStyle w:val="BookText"/>
        <w:rPr/>
      </w:pPr>
      <w:bookmarkEnd w:id="191"/>
      <w:r>
        <w:rPr>
          <w:rFonts w:ascii="IRNazanin" w:hAnsi="IRNazanin" w:eastAsia="IRNazanin"/>
          <w:color w:val="111111"/>
          <w:sz w:val="28"/>
          <w:sz w:val="28"/>
          <w:szCs w:val="28"/>
          <w:rtl w:val="true"/>
          <w:lang w:bidi="fa-IR"/>
        </w:rPr>
        <w:t>ترجمه</w:t>
      </w:r>
    </w:p>
    <w:p>
      <w:pPr>
        <w:pStyle w:val="Heading5"/>
        <w:numPr>
          <w:ilvl w:val="4"/>
          <w:numId w:val="1"/>
        </w:numPr>
        <w:rPr/>
      </w:pPr>
      <w:bookmarkStart w:id="192" w:name="__RefHeading___Toc377850_222507752"/>
      <w:bookmarkStart w:id="193" w:name="_Toc75"/>
      <w:bookmarkEnd w:id="192"/>
      <w:r>
        <w:rPr>
          <w:rtl w:val="true"/>
        </w:rPr>
        <w:t xml:space="preserve">تنبیه دوم </w:t>
      </w:r>
      <w:r>
        <w:rPr>
          <w:rtl w:val="true"/>
        </w:rPr>
        <w:t>(</w:t>
      </w:r>
      <w:r>
        <w:rPr>
          <w:rtl w:val="true"/>
        </w:rPr>
        <w:t>در چگونگی نیّت در نمازهای متعدّده در هنگام مشتبه شدن قبله و امثال آن</w:t>
      </w:r>
      <w:r>
        <w:rPr>
          <w:rtl w:val="true"/>
        </w:rPr>
        <w:t>)</w:t>
      </w:r>
      <w:bookmarkEnd w:id="193"/>
    </w:p>
    <w:p>
      <w:pPr>
        <w:pStyle w:val="Heading6"/>
        <w:numPr>
          <w:ilvl w:val="5"/>
          <w:numId w:val="1"/>
        </w:numPr>
        <w:rPr/>
      </w:pPr>
      <w:bookmarkStart w:id="194" w:name="__RefHeading___Toc377852_222507752"/>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نیّت در هریک از نمازهای چهارگانه، برطبق همان مطلبی است که در مسئله ظهر و جمعه گذشت، و حاصل آن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نیّت را در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احتیاط، جهت تحقّق آن واجب واقعی که مردّد است بین این نماز و نماز دیگر قربة الی اللّه بنابراین که این قرب الی اللّه علّت باشد برای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غایت قرار داده شده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یکی غایة الفعل است و دیگری غایة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مترتب می‌شود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مکلّف ناگزیر است که در زمان انجام یکی از دو نماز، عازم بر انجام نماز دیگر هم باشد، چرا که نیّتی که ذکر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شما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همه محتملات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کسی که انجام یکی از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چهار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تقدیر قصد نموده، قصدکننده امتثال واجب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او قصدکننده امتثال واجب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مصادف واقع شدن این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واقعی و نه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نیتی که علی اللّه و صرف احتمال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عباداتی که وقوع تعبد به آن اجمالا معلوم است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بحث ما در علم اجمالی است و نه شک بدوی که صرف احتمال هم در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شود که فلان شی‌ء عبادت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در صورت احتمال جنابت، اکتفا می‌شود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یک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امتثال و نه فرض تحقّق امر به سبب انجام آن، چرا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دیگری نیست، تا اراده شود از آن،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تقدیر دیگر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قصد آن در اینجا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احتمال، به خلاف ما نحن فیه که ثبوت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امر اجمالا معلوم است و جزم به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لازم است</w:t>
      </w:r>
      <w:r>
        <w:rPr>
          <w:rFonts w:eastAsia="IRNazanin" w:cs="IRNazanin"/>
          <w:color w:val="111111"/>
          <w:sz w:val="28"/>
          <w:szCs w:val="28"/>
          <w:rtl w:val="true"/>
          <w:lang w:bidi="fa-IR"/>
        </w:rPr>
        <w:t>.</w:t>
      </w:r>
      <w:bookmarkStart w:id="196" w:name="pg12646_166368"/>
    </w:p>
    <w:p>
      <w:pPr>
        <w:pStyle w:val="Heading6"/>
        <w:numPr>
          <w:ilvl w:val="5"/>
          <w:numId w:val="1"/>
        </w:numPr>
        <w:rPr/>
      </w:pPr>
      <w:bookmarkStart w:id="197" w:name="__RefHeading___Toc377854_222507752"/>
      <w:bookmarkStart w:id="198" w:name="_Toc77"/>
      <w:bookmarkEnd w:id="196"/>
      <w:bookmarkEnd w:id="197"/>
      <w:r>
        <w:rPr>
          <w:rtl w:val="true"/>
        </w:rPr>
        <w:t>تشریح المسائل</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بحث تا بدینجا چه شد؟</w:t>
      </w:r>
    </w:p>
    <w:p>
      <w:pPr>
        <w:pStyle w:val="BookText"/>
        <w:rPr/>
      </w:pPr>
      <w:r>
        <w:rPr>
          <w:rFonts w:ascii="IRNazanin" w:hAnsi="IRNazanin" w:eastAsia="IRNazanin"/>
          <w:color w:val="111111"/>
          <w:sz w:val="28"/>
          <w:sz w:val="28"/>
          <w:szCs w:val="28"/>
          <w:rtl w:val="true"/>
          <w:lang w:bidi="fa-IR"/>
        </w:rPr>
        <w:t>سؤال شد اگر منشا تردّد مکلّف به، یکی از شرائط آن باشد، مثل آنجا که فی المثل شما جهت قبله را درست نمی‌شناسید، آیا آن شرط ساقط است و به عنوان مکلّف می‌توانید یک عمل را انجام دهید؟ و یا اینکه نه، شرط ساقط نبوده باید احتیاط کرده، نماز را به هر جهت از جهات چهارگانه بخوانید؟</w:t>
      </w:r>
    </w:p>
    <w:p>
      <w:pPr>
        <w:pStyle w:val="BookText"/>
        <w:rPr/>
      </w:pPr>
      <w:r>
        <w:rPr>
          <w:rFonts w:ascii="IRNazanin" w:hAnsi="IRNazanin" w:eastAsia="IRNazanin"/>
          <w:color w:val="111111"/>
          <w:sz w:val="28"/>
          <w:sz w:val="28"/>
          <w:szCs w:val="28"/>
          <w:rtl w:val="true"/>
          <w:lang w:bidi="fa-IR"/>
        </w:rPr>
        <w:t>در پاسخ گفته شد، شرط ساقط می‌شود و دو دلیل بر اثبات این مدّعا ذکر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حضرات بر سقوط شرط مزبور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انصراف بود، یعنی آن دلیلی که قبله را شرط نماز می‌داند، انصراف دارد به علم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دوران بین الامرین بود،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مکلف علم به جهت قبله ندارد می‌تواند از خیر آن بگذرد و یک نماز تمام با قصد تعیین بخواند و یا اینکه نه از خیر قبله نگذرد، بلکه از خیر قصد تعیین بگذرد؟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قصد عبادت و یا نیت مهم‌تر است، از خیر قبله گذشته و نیّت عبادت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شیخ، دلیل اوّل حضرات را با یک پاسخ نقضی و یک پاسخ حلّی رد نمود جواب تفضی شیخ این بود که چطور در اجتنب عن الخمر نمی‌گوئید که این خمر منصرف است به خمر معلوم بالتفصیل و لکن در صلّ الی القبلة می‌گوئید این قبله منصرف است به قبله‌ای که معلوم بالتفصیل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به وجه یا دلیل دوم حضرات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باید از خیر قصد تعیین گذشت و نه از خیر قبله، چرا که قبله و برخی دیگر از شروط اموری هستند که قبل از تعلّق امر به فعل در فعل ملحوظ شده‌اند و حال آنکه قصد تعیین، قصد امتثال 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پس از تعلّق امر به فعل پیدا می‌شوند و قبل از امر قابل ملاحظه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قبل از تعلّق امر به فعل مورد لحاظ واقع می‌شوند و مأمور به نام دارند اجزاء و شرائط اصلی عمل‌اند، بدین معنا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هنگام صدور صلّ، اجزاء و شرائط و ترکیب فعل نماز را در نظر گرفته، و لکن اموری از</w:t>
      </w:r>
    </w:p>
    <w:p>
      <w:pPr>
        <w:pStyle w:val="BookText"/>
        <w:rPr/>
      </w:pPr>
      <w:r>
        <w:rPr>
          <w:rFonts w:ascii="IRNazanin" w:hAnsi="IRNazanin" w:eastAsia="IRNazanin"/>
          <w:color w:val="111111"/>
          <w:sz w:val="28"/>
          <w:sz w:val="28"/>
          <w:szCs w:val="28"/>
          <w:rtl w:val="true"/>
          <w:lang w:bidi="fa-IR"/>
        </w:rPr>
        <w:t>قبیل نیّت، قصد قربت و قصد امتثال، اصلا امکان لحاظ نداشته‌اند چرا که معلول امرند و پس از تعلّق امر بفعل، به حکم عقل پدید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حاصل و نتیجه این بحث‌ها چه شد؟</w:t>
      </w:r>
    </w:p>
    <w:p>
      <w:pPr>
        <w:pStyle w:val="BookText"/>
        <w:rPr/>
      </w:pPr>
      <w:r>
        <w:rPr>
          <w:rFonts w:ascii="IRNazanin" w:hAnsi="IRNazanin" w:eastAsia="IRNazanin"/>
          <w:color w:val="111111"/>
          <w:sz w:val="28"/>
          <w:sz w:val="28"/>
          <w:szCs w:val="28"/>
          <w:rtl w:val="true"/>
          <w:lang w:bidi="fa-IR"/>
        </w:rPr>
        <w:t>این شد که اگر قرار باشد یک روزی یکی از این امور به دلیلی نادیده گرفته شود، باید آنکه پس از تعلّق امر به فعل پدید می‌آید و در رتبه متأخر از امور قبل الامری قرار دارند حذف و نادیده گرفته شوند و نه امور تحت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بعد الامری مقیّد به قید تمکّن هستند،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النیّة، به شرط توان و تمکّن می‌گوید پس اگر قادر برآن نشدی شرط مزبور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تفصیلا می‌دانی که نماز ظهر با چنین اجزاء و شرائطی واجب است به حسب حکم عقل اقدام به انجام یک نماز کامل العیار همراه با نیّت می‌کنی، که این معنای تمکّن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 تفصیلی به اجزاء و شرائط قبل الامری و یا بعد الامری نداری بلکه اجمالا می‌دانی که مثلا قبله شرط نماز است و لکن نمی‌دانی که در کدام جهت است، شما تمکّن از انجام شرط مزبور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انجام مأمور به با نیّت کامل نیستی، و لذا می‌توانی از نیّت که همان قصد تعیین است و بعد الامری بگذری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النیّة فی کلّ من الصلوات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این سؤال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بنا شد ما این شرایط را رعایت کنیم و فی المثل در احراز قبله به هر چهار جهت نماز بگذاریم، قصد وجه و یا همان نیّت در این چهار عمل چه می‌شود؟ به کدام یک از این چهار عمل قصد وجوب کنیم و به کدام یک قصد قربت؟</w:t>
      </w:r>
    </w:p>
    <w:p>
      <w:pPr>
        <w:pStyle w:val="BookText"/>
        <w:rPr/>
      </w:pPr>
      <w:r>
        <w:rPr>
          <w:rFonts w:ascii="IRNazanin" w:hAnsi="IRNazanin" w:eastAsia="IRNazanin"/>
          <w:color w:val="111111"/>
          <w:sz w:val="28"/>
          <w:sz w:val="28"/>
          <w:szCs w:val="28"/>
          <w:rtl w:val="true"/>
          <w:lang w:bidi="fa-IR"/>
        </w:rPr>
        <w:t xml:space="preserve">و لذا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مسأله ظهر و جمعه طریقه نیّت کردن را به شما آموختم و آن اینکه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محتملی که می‌رسید این‌گونه نیّت کنید که این محتمل را بجا می‌آورم، تا به توسط این و سایر محتملاتی که قبل و یا بعد آن انجام می‌شود، واجب واقعی تحقّق یابد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به این جهت می‌خوانم تا به واسطه انجام آن و انجام سایر محتملات که سه نماز به سه جهت دیگر است، واجب واقعی الی القبلة محقّق شود، چنانکه تحقّق واجب واقعی بخاطر تحقّق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نیّت، صلاة الی القبلة و واجب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غایت فوق که صلاة الی القبله است،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قصد وجه روی واجب واقعی قرار می‌گیرد، هم قصد قربت، آنچه باقی می‌ماند قصد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تعیین بکنی که این یکی قبله واقعی است یا آن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نماز اول به یک جهت به هریک از سه نماز دیگر که می‌رسید همان نیّت را بکنید تا آن غایت الفعل که مثلا صلاة الی القبلة است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چهار نماز نیّت می‌کنی که این نماز را بجا می‌آورم قربة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می‌شود بر این گونه نیّت و قصد این مطلب که شمای مکلّف باید از همان ابتدا مصمّم باشید که بقیّه محتملات را هم با همین نیّت انجام دهید و الّا نیّت مذکور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اینکه هدف تو احراز واجب واقعی آن‌هم قربة الی اللّه باشد،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بنای تو بر این باشد که قصد انجام آن سه نماز دیگر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از اوّل قصد هر چهار نماز را به چهار طرف نداشته و گفتی فعلا یکی را می‌خوانم و چنانچه خواستم و میلم کشید بقیه را هم می‌خوانم، از کجا معلوم که این نمازی که می‌خوانی همان واجب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بخواهی واقعا واجب واقعی را محقّق سازی، باید از اوّل که شروع به نماز می‌کنی، انجام همه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هر چهار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قصد خود لحاظ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که گفته شد مربوط به مواردی است که شما علم اجمالی دارید، لکن در مواردی</w:t>
      </w:r>
      <w:bookmarkStart w:id="199" w:name="pg12646_166371"/>
    </w:p>
    <w:p>
      <w:pPr>
        <w:pStyle w:val="BookText"/>
        <w:rPr/>
      </w:pPr>
      <w:bookmarkEnd w:id="199"/>
      <w:r>
        <w:rPr>
          <w:rFonts w:ascii="IRNazanin" w:hAnsi="IRNazanin" w:eastAsia="IRNazanin"/>
          <w:color w:val="111111"/>
          <w:sz w:val="28"/>
          <w:sz w:val="28"/>
          <w:szCs w:val="28"/>
          <w:rtl w:val="true"/>
          <w:lang w:bidi="fa-IR"/>
        </w:rPr>
        <w:t>که شک شما، مجرّد شک بدوی است و تنها یک طرف دارد، مثل اینکه نمی‌دانید آیا غسل جنابت بر شما واجب شده است یا نه؟ نیّت آن فرق دارد و لذا باید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 بجا می‌آورم احتیاطا قربة الی اللّه، لکن محتمل و یا طرف دیگری در کار نیست تا قصد و نیّت آن را هم داشته باشید، برخلاف ما نحن فیه که طرف دیگر هم دارد و باید کاری کنید که جازم شوید به تحقق متعبّد به، یعنی واجب واقعی، علی کلّ حال و نه اینکه علی تقدیر دون تقادیر دیگر حاصل بشود</w:t>
      </w:r>
      <w:r>
        <w:rPr>
          <w:rFonts w:eastAsia="IRNazanin" w:cs="IRNazanin"/>
          <w:color w:val="111111"/>
          <w:sz w:val="28"/>
          <w:szCs w:val="28"/>
          <w:rtl w:val="true"/>
          <w:lang w:bidi="fa-IR"/>
        </w:rPr>
        <w:t>.</w:t>
      </w:r>
    </w:p>
    <w:p>
      <w:pPr>
        <w:pStyle w:val="Heading6"/>
        <w:numPr>
          <w:ilvl w:val="5"/>
          <w:numId w:val="1"/>
        </w:numPr>
        <w:rPr/>
      </w:pPr>
      <w:bookmarkStart w:id="200" w:name="__RefHeading___Toc377856_222507752"/>
      <w:bookmarkStart w:id="201" w:name="_Toc78"/>
      <w:bookmarkEnd w:id="200"/>
      <w:r>
        <w:rPr>
          <w:rtl w:val="true"/>
        </w:rPr>
        <w:t>«</w:t>
      </w:r>
      <w:r>
        <w:rPr>
          <w:rtl w:val="true"/>
        </w:rPr>
        <w:t>تلخیص المطالب</w:t>
      </w:r>
      <w:r>
        <w:rPr>
          <w:rtl w:val="true"/>
        </w:rPr>
        <w:t>»</w:t>
      </w:r>
      <w:bookmarkEnd w:id="201"/>
    </w:p>
    <w:p>
      <w:pPr>
        <w:pStyle w:val="BookText"/>
        <w:rPr/>
      </w:pPr>
      <w:r>
        <w:rPr>
          <w:rFonts w:ascii="IRNazanin" w:hAnsi="IRNazanin" w:eastAsia="IRNazanin"/>
          <w:color w:val="111111"/>
          <w:sz w:val="28"/>
          <w:sz w:val="28"/>
          <w:szCs w:val="28"/>
          <w:rtl w:val="true"/>
          <w:lang w:bidi="fa-IR"/>
        </w:rPr>
        <w:t>این نتیجه در مورد نیّت عبادتی بود که احتمال وجوب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اجمالا وجوب آن مشخص و معلوم است، چرا که در عبادت، قصد فرمانبرداری و تقرّب شرط است، و لکن آیا امکان قصد قربت و فرمانبرداری در معلوم اجمالی و یا احتمال وجود دارد یا نه؟</w:t>
      </w:r>
    </w:p>
    <w:p>
      <w:pPr>
        <w:pStyle w:val="BookText"/>
        <w:rPr/>
      </w:pPr>
      <w:r>
        <w:rPr>
          <w:rFonts w:ascii="IRNazanin" w:hAnsi="IRNazanin" w:eastAsia="IRNazanin"/>
          <w:color w:val="111111"/>
          <w:sz w:val="28"/>
          <w:sz w:val="28"/>
          <w:szCs w:val="28"/>
          <w:rtl w:val="true"/>
          <w:lang w:bidi="fa-IR"/>
        </w:rPr>
        <w:t>جناب انصاری در پاسخ به این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نیّت در عباداتی که معلوم احتمالی یا اجمالی هستند باید بین شبهه‌های بدویّه و شبهه مقرون به علم اجمالی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قصد محبوبیت و فرمانبری احتمال در شبهه بدویّه را کافی دانسته است چرا که نسبت به عبادت احتمالی همین نیّت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معلوم اجمالی، باید نیّت امر و فرمانبری معلوم اجمالی را داشته باشد و لازمه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حال بجا آوردن یکی از افراد احتمالی معلوم اجمالی، قصد بجا آوردن فرد احتمالی دیگر را نیز داشته داشته باشد،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بجا آوردن آن فرد احتمالی را نداشته باشد، قصد فرمانبری و اطاعت از دستوری که اجمالا معلوم است و باید انجام شود، محقق نگردیده است، بلکه اطاعت و فرمانبری را برفرض تعلّق فرمان به آن را قصد کرده است که با علم به صدور دستور و وجود فرمان، این نیّت در تحقّق اطاعت و امتثال کافی نیست</w:t>
      </w:r>
      <w:r>
        <w:rPr>
          <w:rFonts w:eastAsia="IRNazanin" w:cs="IRNazanin"/>
          <w:color w:val="111111"/>
          <w:sz w:val="28"/>
          <w:szCs w:val="28"/>
          <w:rtl w:val="true"/>
          <w:lang w:bidi="fa-IR"/>
        </w:rPr>
        <w:t>.</w:t>
      </w:r>
    </w:p>
    <w:p>
      <w:pPr>
        <w:pStyle w:val="Heading6"/>
        <w:numPr>
          <w:ilvl w:val="5"/>
          <w:numId w:val="1"/>
        </w:numPr>
        <w:rPr/>
      </w:pPr>
      <w:bookmarkStart w:id="202" w:name="__RefHeading___Toc377858_222507752"/>
      <w:bookmarkStart w:id="203" w:name="_Toc79"/>
      <w:bookmarkEnd w:id="202"/>
      <w:r>
        <w:rPr>
          <w:rtl w:val="true"/>
        </w:rPr>
        <w:t>نکته</w:t>
      </w:r>
      <w:r>
        <w:rPr>
          <w:rtl w:val="true"/>
        </w:rPr>
        <w:t>:</w:t>
      </w:r>
      <w:bookmarkEnd w:id="2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مذکور از شیخ را تأیید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مقرون به علم، انگیزه تنها احتمال وجود امر نیست، بلکه نسبت به اصل بجا آوردن آن امری که وجودش معلوم است، انگیزه اقدام وجود دارد و لکن از این انگیزه برای بجا آوردن فرد احتمالی دیگر، انگیزه دیگری پدید می‌آید، چرا که احتمال داده می‌شود که آن معلوم اجمالی بر این فرد احتمالی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اول بجا آوردن فرد احتمالی، همان وجود امری است که وجودش اجمالا معلوم است؛</w:t>
      </w:r>
    </w:p>
    <w:p>
      <w:pPr>
        <w:pStyle w:val="BookText"/>
        <w:rPr/>
      </w:pPr>
      <w:r>
        <w:rPr>
          <w:rFonts w:ascii="IRNazanin" w:hAnsi="IRNazanin" w:eastAsia="IRNazanin"/>
          <w:color w:val="111111"/>
          <w:sz w:val="28"/>
          <w:sz w:val="28"/>
          <w:szCs w:val="28"/>
          <w:rtl w:val="true"/>
          <w:lang w:bidi="fa-IR"/>
        </w:rPr>
        <w:t>و انگیزه دوم، که پدید آمده از انگیزه اوّل است، احتمال منطبق شدن فرمان و امر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فرد احتمالی در شبهه بدوی، جز احتمال وجود فرمان و امر و یا اینکه آن فرد محتمل است که مصداق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شیخ انصاری افاده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باید قصد امتثال و فرمانبری، امر معلوم را داشته باشد، سخن حقّی است، و لکن حق بودن افاده شیخ در صورتی است که قصد فرد احتمالی دیگر با واسطه، قصد متعلّق به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امر معلوم برآن طرف منطبق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شیخ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امر معلوم متوقف بر اینست که مکلّف در حال انجام یکی از افراد احتمالی، قصد بجا آوردن فرد احتمالی دیگر را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شیخ پذیرفته نیست، چرا که انگیزه انجام یکی از افراد احتمالی جز اطاعت مولی نیست و مکلف، برفرض انطباق فعل او با واقع، مطیع دستور مولای خود می‌باشد، و در صورتی که قصد عدم انجام فرد احتمالی دیگر را داشته و نسبت به آن فرد احتمالی، متجرّی باشد، ضرری به مطیع بودن او نمی‌زند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 فرمانبری دستور معلوم، متوقف بر قصد امتثال هر دو مشتبه نیست و آن واضح و آشکار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متن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کلّ المحتملات عقلیّ لا شرعیّ؛ لأنّ الحاکم بوجوبه لیس إلّا العقل من باب وجوب دفع العقاب المحتمل علی تقدیر ترک أحد المحتملین، حتّی أنّه لو قلنا بدلالة أخبار الاحتیاط أو الخبر المتقدّم فی الفائتة علی وجوب ذلک، کان وجوبه من باب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ذلک فی فروع الاحتیاط فی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وجوب التکرار شرعا فی ما نحن فیه بالاستصحاب و حرمة نقض الیقین بغیر الیقین شرعا، فقد تقدّم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Style w:val="FootnoteAnchor"/>
          <w:rtl w:val="true"/>
        </w:rPr>
        <w:footnoteReference w:id="69"/>
      </w:r>
      <w:r>
        <w:rPr>
          <w:rFonts w:ascii="IRNazanin" w:hAnsi="IRNazanin" w:eastAsia="IRNazanin"/>
          <w:color w:val="111111"/>
          <w:sz w:val="28"/>
          <w:sz w:val="28"/>
          <w:szCs w:val="28"/>
          <w:rtl w:val="true"/>
          <w:lang w:bidi="fa-IR"/>
        </w:rPr>
        <w:t>دلالة الاستصحاب علی ذلک إلّا بناء علی أنّ المستصحب یترتّب علیه الامور الاتّفاقیّة المقارنة معه، و قد تقدّم إجمالا ضعفه و سیأتی تفصیلا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 فلو ترک المصلّی المتحیّر فی القبلة أو الناسی لفائتة جمیع المحتملات لم یستحقّ إلّا عقابا واحدا، و کذا لو ترک أحد المحتملات و اتّفق مصادفته للواجب الواقعیّ، و لو لم یصادف لم یستحقّ عقابا من جهة مخالفة الأمر به، نعم قد یقال باستحقاقه العقاب من جهة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فیه قد تقدّم</w:t>
      </w:r>
      <w:r>
        <w:rPr>
          <w:rFonts w:eastAsia="IRNazanin" w:cs="IRNazanin"/>
          <w:color w:val="111111"/>
          <w:sz w:val="28"/>
          <w:szCs w:val="28"/>
          <w:rtl w:val="true"/>
          <w:lang w:bidi="fa-IR"/>
        </w:rPr>
        <w:t>.</w:t>
      </w:r>
      <w:bookmarkStart w:id="204" w:name="pg12646_166374"/>
    </w:p>
    <w:p>
      <w:pPr>
        <w:pStyle w:val="BookText"/>
        <w:rPr/>
      </w:pPr>
      <w:bookmarkEnd w:id="204"/>
      <w:r>
        <w:rPr>
          <w:rFonts w:ascii="IRNazanin" w:hAnsi="IRNazanin" w:eastAsia="IRNazanin"/>
          <w:color w:val="111111"/>
          <w:sz w:val="28"/>
          <w:sz w:val="28"/>
          <w:szCs w:val="28"/>
          <w:rtl w:val="true"/>
          <w:lang w:bidi="fa-IR"/>
        </w:rPr>
        <w:t>ترجمه</w:t>
      </w:r>
    </w:p>
    <w:p>
      <w:pPr>
        <w:pStyle w:val="Heading5"/>
        <w:numPr>
          <w:ilvl w:val="4"/>
          <w:numId w:val="1"/>
        </w:numPr>
        <w:rPr/>
      </w:pPr>
      <w:bookmarkStart w:id="205" w:name="__RefHeading___Toc377860_222507752"/>
      <w:bookmarkStart w:id="206" w:name="_Toc80"/>
      <w:bookmarkEnd w:id="205"/>
      <w:r>
        <w:rPr>
          <w:rtl w:val="true"/>
        </w:rPr>
        <w:t xml:space="preserve">تنبیه سوم </w:t>
      </w:r>
      <w:r>
        <w:rPr>
          <w:rtl w:val="true"/>
        </w:rPr>
        <w:t>(</w:t>
      </w:r>
      <w:r>
        <w:rPr>
          <w:rtl w:val="true"/>
        </w:rPr>
        <w:t>در اینکه وجوب هریک از محتملات عقلی است و نه شرعی</w:t>
      </w:r>
      <w:r>
        <w:rPr>
          <w:rtl w:val="true"/>
        </w:rPr>
        <w:t>)</w:t>
      </w:r>
      <w:bookmarkEnd w:id="206"/>
    </w:p>
    <w:p>
      <w:pPr>
        <w:pStyle w:val="Heading6"/>
        <w:numPr>
          <w:ilvl w:val="5"/>
          <w:numId w:val="1"/>
        </w:numPr>
        <w:rPr/>
      </w:pPr>
      <w:bookmarkStart w:id="207" w:name="__RefHeading___Toc377862_222507752"/>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ظاهر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هریک از محتملات عقلی و ارشادی است، نه شرعی مولوی</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وجوب محتملات نیست، مگر عقل، آن‌هم از باب وجوب دفع عقاب محتمل به سبب ترک یکی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قائل شویم به دلالت اخبار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احتط لدینک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خبری که در رابطه با وجوب قضای فائته گذشت، وجوب آن از باب ارشاد است و سخن در آن در فروع احتیاط در شک در تکلیف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اثبات شرعی وجوب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به برکت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استصحابهای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شرعی نقض یقین به واسطه غیر یقین که در مسأله اوّل گذشت، عدم دلالت استصحاب است، بر محتمل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بنابراین که مترتّب شود بر مستصحب، امور اتفاقیه‌ای که مقارن و همراه با مستصحب‌اند، که قبلا ضعف این چنین استصحابی گذشت و تفصیل آن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محتملات وجوبشان ارشادی است و نه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نمازگزاری که در تشخیص قبله مشکوک بوده و یا فراموش‌کننده نمازهای فوت شده، اگر تمام محتملات را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نماز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مستحق یک عقاب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یک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محتملات را بخواند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را ترک کند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واجب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اگر مصادف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مخالفت با امر واقعی مستحق عقاب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کسانی که قائل به حرمت تجری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مستحق عقاب است به جهت تجرّی</w:t>
      </w:r>
      <w:r>
        <w:rPr>
          <w:rFonts w:eastAsia="IRNazanin" w:cs="IRNazanin"/>
          <w:color w:val="111111"/>
          <w:sz w:val="28"/>
          <w:szCs w:val="28"/>
          <w:rtl w:val="true"/>
          <w:lang w:bidi="fa-IR"/>
        </w:rPr>
        <w:t>.</w:t>
      </w:r>
      <w:bookmarkStart w:id="209" w:name="pg12646_166375"/>
    </w:p>
    <w:p>
      <w:pPr>
        <w:pStyle w:val="Heading6"/>
        <w:numPr>
          <w:ilvl w:val="5"/>
          <w:numId w:val="1"/>
        </w:numPr>
        <w:rPr/>
      </w:pPr>
      <w:bookmarkStart w:id="210" w:name="__RefHeading___Toc377864_222507752"/>
      <w:bookmarkStart w:id="211" w:name="_Toc82"/>
      <w:bookmarkEnd w:id="209"/>
      <w:bookmarkEnd w:id="210"/>
      <w:r>
        <w:rPr>
          <w:rtl w:val="true"/>
        </w:rPr>
        <w:t>تشریح المسائل</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تنبیه سوّم در رابطه با چه سؤالی آمده است؟</w:t>
      </w:r>
    </w:p>
    <w:p>
      <w:pPr>
        <w:pStyle w:val="BookText"/>
        <w:rPr/>
      </w:pPr>
      <w:r>
        <w:rPr>
          <w:rFonts w:ascii="IRNazanin" w:hAnsi="IRNazanin" w:eastAsia="IRNazanin"/>
          <w:color w:val="111111"/>
          <w:sz w:val="28"/>
          <w:sz w:val="28"/>
          <w:szCs w:val="28"/>
          <w:rtl w:val="true"/>
          <w:lang w:bidi="fa-IR"/>
        </w:rPr>
        <w:t>اکنون که بنا شد احتیاط کرده و همه محتملات را بجا آوریم و یا به عبارت دیگر حال که صلاة الی القبلة به چند جهت واجب می‌شود، آیا وجوب هریک از این محتملات یک وجوب عقلی ارشادی و از باب مقدمه علمیّه و جهت احراز واقع است؟ بدین معنا که ما هریک از این محتملات را تعبدا بجا نمی‌آوریم بلکه هدفمان از انجام هریک احراز واقع است و مطلوب ما هم همین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وجوب انجام هریک از این محتملات مولوی شرعی و تعبّدی است، بدین معنا که ما کاری به واقع نداشته و تنها خود را مکلّف به انجام هریک در ظاهر بدانیم؟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سؤال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کلّ من المحتملات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مرحوم شیخ است به سؤال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یک وجوب عقلی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باب مقدمه علمیه که هدف علم به امتثال واقع است حکم می‌کند به انجام همه اطراف شبهه و یا تمام محتملات، و الّا خود محتملات خصوصیتی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جماعتی نیز قائل به وجوب شرعی این وجوب هستند و معتقدند که مخالفت با آن بطور علی‌حده دارای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حضرات بر این مدّعی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اخبار احتیاط است که در آنها امر شده است به احتیاط عند الشبهة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استصحاب وجوب تکرارست که سابقا به سه شکل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دو دلیل حضرات بر این مدّعا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انّه لو قلنا بدلالة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دو دلیل مزبور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اخبار احتیاط را پاسخ گفته و آنها را حمل کردیم بر اشتراک مشترک لکن در ما نحن فیه ارشادشان وجوبی است و لکن زائد بر حکم عقل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استصحاب نیز پاسخ گفتیم که اصل مثبت است و مقارن عقلی اتفاقی برآن مترتب است که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ذکرنا، فلو ترک المصلّی المتحیر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این سؤال است که ثمره ارشادی بودن و مولوی بودن در اینجا چیست؟</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انجام این محتملات ارشادی باشد و ما تمام محتملات را انجام داده و واقع را احراز کنیم، تنها یک ثواب بما داده می‌شود که آن‌هم ثواب واقع است و اگر وجوب آن مولوی باشد، برای انجام هریک از محتملات جداگانه یک ثواب مقرّر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قبله، چهار ثواب به ما اعطاء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ارشادیت این وجوب، چنانچه تمام محتملات را ترک کنیم، یک عقاب می‌شویم و این بخاطر ترک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مولویت این وجوب، اگر همه محتملات را ترک نمائیم، به تعداد محتملات عقاب نیز متعدّد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ارشادیت این وجوب، اگر برخی محتملات را انجام دهیم، در صورتی که واجب واقعی در میان آنها باشد، باز هم یک ثواب داریم و الا یک عقاب می‌شویم لکن بنا بر مولویت به همان نسبت ثواب و عقاب داریم</w:t>
      </w:r>
      <w:r>
        <w:rPr>
          <w:rFonts w:eastAsia="IRNazanin" w:cs="IRNazanin"/>
          <w:color w:val="111111"/>
          <w:sz w:val="28"/>
          <w:szCs w:val="28"/>
          <w:rtl w:val="true"/>
          <w:lang w:bidi="fa-IR"/>
        </w:rPr>
        <w:t>.</w:t>
      </w:r>
      <w:bookmarkStart w:id="212" w:name="pg12646_166377"/>
    </w:p>
    <w:p>
      <w:pPr>
        <w:pStyle w:val="BookText"/>
        <w:rPr/>
      </w:pPr>
      <w:bookmarkEnd w:id="212"/>
      <w:r>
        <w:rPr>
          <w:rFonts w:ascii="IRNazanin" w:hAnsi="IRNazanin" w:eastAsia="IRNazanin"/>
          <w:color w:val="111111"/>
          <w:sz w:val="28"/>
          <w:sz w:val="28"/>
          <w:szCs w:val="28"/>
          <w:rtl w:val="true"/>
          <w:lang w:bidi="fa-IR"/>
        </w:rPr>
        <w:t>متن الرابع لو انکشف مطابقة ما أتی به للواقع قبل فعل الباقی أجزأ عنه</w:t>
      </w:r>
      <w:r>
        <w:rPr>
          <w:rStyle w:val="FootnoteAnchor"/>
          <w:rtl w:val="true"/>
        </w:rPr>
        <w:footnoteReference w:id="70"/>
      </w:r>
      <w:r>
        <w:rPr>
          <w:rFonts w:ascii="IRNazanin" w:hAnsi="IRNazanin" w:eastAsia="IRNazanin"/>
          <w:color w:val="111111"/>
          <w:sz w:val="28"/>
          <w:sz w:val="28"/>
          <w:szCs w:val="28"/>
          <w:rtl w:val="true"/>
          <w:lang w:bidi="fa-IR"/>
        </w:rPr>
        <w:t>لأنّه صلّی الصلاة الواقعیّة قاصدا للتقرّب بها إلی اللّه و إن لم یعلم حین الفعل أنّ المقرّب هو هذا الفعل؛ إذ لا فرق بین أن یکون الجزم بالعمل ناشئا عن تکرار الفعل أو ناشئا عن انکشاف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213" w:name="__RefHeading___Toc377866_222507752"/>
      <w:bookmarkStart w:id="214" w:name="_Toc83"/>
      <w:bookmarkEnd w:id="213"/>
      <w:r>
        <w:rPr>
          <w:rtl w:val="true"/>
        </w:rPr>
        <w:t>تنبیه چهارم</w:t>
      </w:r>
      <w:bookmarkEnd w:id="214"/>
    </w:p>
    <w:p>
      <w:pPr>
        <w:pStyle w:val="Heading6"/>
        <w:numPr>
          <w:ilvl w:val="5"/>
          <w:numId w:val="1"/>
        </w:numPr>
        <w:rPr/>
      </w:pPr>
      <w:bookmarkStart w:id="215" w:name="__RefHeading___Toc377868_222507752"/>
      <w:bookmarkStart w:id="216" w:name="_Toc8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مطابقت محتملی که مکلّف انجام داده قبل از انجام بقیّه محتملات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کشف شود، کفایت می‌کند از آن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 نماز واقعی را در حال قصد قربت به خدا خوانده است، گرچه هنگام انجام آن محتمل نمی‌دانست که مقرّب به خدا انجام همین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تعیین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میان اینکه احراز واقع از طریق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از طریق کشف حقیقت و مطابقت ما اتی به للواقع</w:t>
      </w:r>
      <w:r>
        <w:rPr>
          <w:rFonts w:eastAsia="IRNazanin" w:cs="IRNazanin"/>
          <w:color w:val="111111"/>
          <w:sz w:val="28"/>
          <w:szCs w:val="28"/>
          <w:rtl w:val="true"/>
          <w:lang w:bidi="fa-IR"/>
        </w:rPr>
        <w:t>.</w:t>
      </w:r>
    </w:p>
    <w:p>
      <w:pPr>
        <w:pStyle w:val="Heading6"/>
        <w:numPr>
          <w:ilvl w:val="5"/>
          <w:numId w:val="1"/>
        </w:numPr>
        <w:rPr/>
      </w:pPr>
      <w:bookmarkStart w:id="217" w:name="__RefHeading___Toc377870_222507752"/>
      <w:bookmarkStart w:id="218" w:name="_Toc85"/>
      <w:bookmarkEnd w:id="217"/>
      <w:r>
        <w:rPr>
          <w:rtl w:val="true"/>
        </w:rPr>
        <w:t>تشریح المسائل</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تنبیه چهارم 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پاسخ به این سؤال است که اگر کسی بخواهد در موارد علم اجمالی احتیاط کند و تمام محتملات را انجام دهد، لکن پس از انجام یکی از محتملات و قبل از اینکه وارد محتمل</w:t>
      </w:r>
    </w:p>
    <w:p>
      <w:pPr>
        <w:pStyle w:val="BookText"/>
        <w:rPr/>
      </w:pPr>
      <w:r>
        <w:rPr>
          <w:rFonts w:ascii="IRNazanin" w:hAnsi="IRNazanin" w:eastAsia="IRNazanin"/>
          <w:color w:val="111111"/>
          <w:sz w:val="28"/>
          <w:sz w:val="28"/>
          <w:szCs w:val="28"/>
          <w:rtl w:val="true"/>
          <w:lang w:bidi="fa-IR"/>
        </w:rPr>
        <w:t>بعدی شود کشف وفاق شود یعنی، یقین حاصل کند که این محتملی را که انجام داده همان واجب واقعی است آیا لازم است که محتمل یا محتملات دیگر را انجام دهد یا نه؟ همان یکی کافی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شما پیش می‌آید که آیا ظهر واجب است یا جمعه؟ تصمیم می‌گیرید که هر دو را بجای آورید لکن پس از انجام مثلا جمعه یقین حاصل می‌کنید که واجب واقعی همین جمعه است که اتیان کرده‌اید، حال آیا لازم است که شما محتمل دیگر یعنی ظهر را نیز انجام دهید یا اینکه انجام جمعه مجزی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سؤال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انکشف مطابقة ما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انکشاف مزبور همان یک عمل مجزی بوده و نیازی به انجام بقیّه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انکشاف واقع شما اکنون یقین حاصل کرده‌اید که بقیّه محتملات واجب نیستند و انجامشان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محتملات، احتیاطکاری و احراز واقع است، حال فرقی نمی‌کند که این احراز واقع از طریق احتیاط و انجام همه محتملات باشد و یا از طریق کشف حقیقت به واسطه انجام آن عملی باشد که مطابق با مأمور به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احتیاط موضوعیّتی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پس از انکشاف همین محتملی را که انجام داده است دوباره با قصد وجه و قربت جزمی تکرار کند؟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لازم نیست، چون همان یک عملی که انجام داده واجد همه خصوصیات بوده است و تنها جزم به قصد قربت و قصد وجه نبوده است، که آن‌هم عند العلم الاجمالی معتبر نیست، پس از علم تفصیلی هم تکرار لازم باشد نیازمند به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الخامس لو فرض محتملات الواجب غیر محصورة لم یسقط الامتثال فی الواجب المردّد باعتبار شرطه کالصلاة إلی القبلة المجهولة و شبهها قطعا؛ إذ غایة الأمر سقوط الشرط، فلا وجه لترک المشروط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 ممّا کان نفس الواجب مردّدا،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 و لو قلنا بجواز ارتکاب الکلّ فی الشبهة الغیر المحصورة؛ لأنّ فعل الحرام لا یعلم هناک به إلّا بعد الارتکاب، بخلاف ترک الکلّ هنا؛ فإنّه یعلم به مخالفة الواجب الواقعیّ حین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الاقتصار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یندفع محذور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یجب الإتیان بما تیسّر من المحتملات؟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التکلیف بإتیان الواقع ساقط، فلا مقتضی لإیجاب مقدّماته العلمیّة، و إنّما وجب الإتیان بواحد فرارا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اللازم بعد الالتزام بحرمة مخالفة الواقع مراعاته مهما أمکن؛ و علیه بناء العقلاء فی أوامرهم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بالواحد التخییریّ عن الواقع إنّما یکون مع نصّ الشارع علیه، و أمّا مع عدمه و فرض حکم العقل بوجوب مراعاة الواقع</w:t>
      </w:r>
      <w:r>
        <w:rPr>
          <w:rStyle w:val="FootnoteAnchor"/>
          <w:rtl w:val="true"/>
        </w:rPr>
        <w:footnoteReference w:id="71"/>
      </w:r>
      <w:r>
        <w:rPr>
          <w:rFonts w:ascii="IRNazanin" w:hAnsi="IRNazanin" w:eastAsia="IRNazanin"/>
          <w:color w:val="111111"/>
          <w:sz w:val="28"/>
          <w:sz w:val="28"/>
          <w:szCs w:val="28"/>
          <w:rtl w:val="true"/>
          <w:lang w:bidi="fa-IR"/>
        </w:rPr>
        <w:t>، فیجب مراعاته حتّی یقطع بعدم العقاب؛ إمّا لحصول الواجب، و إمّا لسقوطه بعدم تیسّر الفعل، و هذا لا یحصل إلّا بعد الإتیان بما تیسّر، و هذا هو الأقوی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مطّرد فی کلّ مورد وجد لمانع من الإتیان ببعض غیر معیّن من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طرأ المانع من بعض معیّن منها، ففی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من عدم العلم بوجود الواجب بین الباقی، و الأصل البراءة</w:t>
      </w:r>
      <w:r>
        <w:rPr>
          <w:rFonts w:eastAsia="IRNazanin" w:cs="IRNazanin"/>
          <w:color w:val="111111"/>
          <w:sz w:val="28"/>
          <w:szCs w:val="28"/>
          <w:rtl w:val="true"/>
          <w:lang w:bidi="fa-IR"/>
        </w:rPr>
        <w:t>.</w:t>
      </w:r>
      <w:bookmarkStart w:id="219" w:name="pg12646_166380"/>
    </w:p>
    <w:p>
      <w:pPr>
        <w:pStyle w:val="BookText"/>
        <w:rPr/>
      </w:pPr>
      <w:bookmarkEnd w:id="219"/>
      <w:r>
        <w:rPr>
          <w:rFonts w:ascii="IRNazanin" w:hAnsi="IRNazanin" w:eastAsia="IRNazanin"/>
          <w:color w:val="111111"/>
          <w:sz w:val="28"/>
          <w:sz w:val="28"/>
          <w:szCs w:val="28"/>
          <w:rtl w:val="true"/>
          <w:lang w:bidi="fa-IR"/>
        </w:rPr>
        <w:t>ترجمه</w:t>
      </w:r>
    </w:p>
    <w:p>
      <w:pPr>
        <w:pStyle w:val="Heading5"/>
        <w:numPr>
          <w:ilvl w:val="4"/>
          <w:numId w:val="1"/>
        </w:numPr>
        <w:rPr/>
      </w:pPr>
      <w:bookmarkStart w:id="220" w:name="__RefHeading___Toc377872_222507752"/>
      <w:bookmarkStart w:id="221" w:name="_Toc86"/>
      <w:bookmarkEnd w:id="220"/>
      <w:r>
        <w:rPr>
          <w:rtl w:val="true"/>
        </w:rPr>
        <w:t>تنبیه پنجم</w:t>
      </w:r>
      <w:bookmarkEnd w:id="221"/>
    </w:p>
    <w:p>
      <w:pPr>
        <w:pStyle w:val="Heading6"/>
        <w:numPr>
          <w:ilvl w:val="5"/>
          <w:numId w:val="1"/>
        </w:numPr>
        <w:rPr/>
      </w:pPr>
      <w:bookmarkStart w:id="222" w:name="__RefHeading___Toc377874_222507752"/>
      <w:bookmarkStart w:id="223" w:name="_Toc8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اگر فرض شود، محتملاتی که واجب‌اند غیر محصوره هستند، امتثال در واجبی که مردّد است به اعتبار شرطش، ساقط نمی‌شود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تردد واجب از ناحیه شرطش باشد، مخالفت قطعیّه با علم اجمالی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نماز به طرف قبله مجهوله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در لباسی که مردّد میان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عدم تمکّن و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گذشتن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 به طرف قبله محتمله و یا به هر طرف که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ترک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جائی هم که تردّد واجب از ناحیه خود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امتثال سقوط نمی‌کند و لو قائل به جواز ارتکاب الکل، در شبهه غیر محصوره تحریمیّه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قطعیّه را در آنجا جایز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فعل حرام با انجامش در شبهه تحریمیّه معلوم نمی‌شود مگر پس از ارتکاب به همه محتملات، بخلاف ترک تمام محتملات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وجوبیّه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که به واسطه همین ترک الکل مخالفت با واقع در هنگام مخالفت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بواسطه انجام یک محتمل محذور مخالفت قطعیه دفع می‌شود اکتفا به انجام یکی از محتملات جایز است، یا اینکه انجام محتملات تا آنجا که ممکن و میسّر است واجب است؟ دو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تکلیف به انجام واقع ساقط است، پس مقتضی برای وجوب مقدمات علمیّه آن وجود ندارد، و وجوب انجام یکی از محتملات هم بخاطر فرار از مخالفت قطعیه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پس از التزام به حرمت مخالفت واقع، رعایت ممکن، تا آنجا که ممکن است در حالی که بنای عقلاء عالم نیز در اوامر عرفیّه‌شان بر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ممکن را به انجام می‌رسانند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قناعت کردن به یک محتمل به خاطر وجود نصّ شارع برآن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احتیاط لازم نیست یکی را انجام بده کافی است</w:t>
      </w:r>
      <w:r>
        <w:rPr>
          <w:rFonts w:eastAsia="IRNazanin" w:cs="IRNazanin"/>
          <w:color w:val="111111"/>
          <w:sz w:val="28"/>
          <w:szCs w:val="28"/>
          <w:rtl w:val="true"/>
          <w:lang w:bidi="fa-IR"/>
        </w:rPr>
        <w:t>).</w:t>
      </w:r>
      <w:bookmarkStart w:id="224" w:name="pg12646_166381"/>
    </w:p>
    <w:p>
      <w:pPr>
        <w:pStyle w:val="BookText"/>
        <w:rPr/>
      </w:pPr>
      <w:bookmarkEnd w:id="224"/>
      <w:r>
        <w:rPr>
          <w:rFonts w:ascii="IRNazanin" w:hAnsi="IRNazanin" w:eastAsia="IRNazanin"/>
          <w:color w:val="111111"/>
          <w:sz w:val="28"/>
          <w:sz w:val="28"/>
          <w:szCs w:val="28"/>
          <w:rtl w:val="true"/>
          <w:lang w:bidi="fa-IR"/>
        </w:rPr>
        <w:t xml:space="preserve">و امّا در صورت عدم نصّ از جانب شارع، و فرض حکم عقل به وجوب مراعات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مخالفت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واجب واقعی، واجب است تا اینکه قطع حاصل کنی به عدم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واسطه حصول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بخاطر سقوط بقیّه محتملات به دلیل اینکه انجام همه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حاصل نمی‌شود مگر بعد از انجام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میسور است و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قدر امکان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شایع در هر موردی که مانع از انجام بعض غیر معیّنی از محتملات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مطلب منحصر به غیر محصوره نیست بلکه اگر مانع دیگری هم بود باز حکم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مانعی از انجام یکی از محتملات معیّنا پیش آید، در وجوب اطراف احتمالات دیگر چنانکه مشهور است، به نظر من اشکالی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عدم علم اجمالی به وجود واجب بین باقی محتملات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 در اینجا، برائت است</w:t>
      </w:r>
      <w:r>
        <w:rPr>
          <w:rFonts w:eastAsia="IRNazanin" w:cs="IRNazanin"/>
          <w:color w:val="111111"/>
          <w:sz w:val="28"/>
          <w:szCs w:val="28"/>
          <w:rtl w:val="true"/>
          <w:lang w:bidi="fa-IR"/>
        </w:rPr>
        <w:t>.</w:t>
      </w:r>
    </w:p>
    <w:p>
      <w:pPr>
        <w:pStyle w:val="Heading6"/>
        <w:numPr>
          <w:ilvl w:val="5"/>
          <w:numId w:val="1"/>
        </w:numPr>
        <w:rPr/>
      </w:pPr>
      <w:bookmarkStart w:id="225" w:name="__RefHeading___Toc377876_222507752"/>
      <w:bookmarkStart w:id="226" w:name="_Toc88"/>
      <w:bookmarkEnd w:id="225"/>
      <w:r>
        <w:rPr>
          <w:rtl w:val="true"/>
        </w:rPr>
        <w:t>تشریح المسائل</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چه شباهتی در شبهه تحریمیّه و شبهه وجوبیّه از نظر مسائل و تقسیمات وجود دارد؟</w:t>
      </w:r>
    </w:p>
    <w:p>
      <w:pPr>
        <w:pStyle w:val="BookText"/>
        <w:rPr/>
      </w:pPr>
      <w:r>
        <w:rPr>
          <w:rFonts w:ascii="IRNazanin" w:hAnsi="IRNazanin" w:eastAsia="IRNazanin"/>
          <w:color w:val="111111"/>
          <w:sz w:val="28"/>
          <w:sz w:val="28"/>
          <w:szCs w:val="28"/>
          <w:rtl w:val="true"/>
          <w:lang w:bidi="fa-IR"/>
        </w:rPr>
        <w:t>همان‌طور که شبهه تحریمیّه چهار مسئله داشت مثل فقدان نص، اجمال نص، تعارض نصّین و شبهه موضوعیّه که یا محصوره است و یا غیر محصوره، همین‌طور هم شبهه وجوبیّه دارای چهار مسئله است، که همان فقدان نصّ، اجمال نص، تعارض نصین و شبهه موضوعیه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موضوعیّه آن نیز، ممکن است محصوره باشد و ممکن است غیر محصوره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اینجا راجع به شبهه وجوبیّه بحث شد، پیرامون شبهه محصوره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نمی‌داند ظهر واجب است یا جمعه؟ و یا در مثال دیگری گفتیم یکی از نمازهایش قضا شده نمی‌داند کدام‌یک از نمازهای پنجگانه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مثالها، همه از شبهات محصوره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شبهه در وجوبیّه نیز غیر محصوره می‌شود و شبهه غیر محصور منحصر به</w:t>
      </w:r>
    </w:p>
    <w:p>
      <w:pPr>
        <w:pStyle w:val="BookText"/>
        <w:rPr/>
      </w:pPr>
      <w:r>
        <w:rPr>
          <w:rFonts w:ascii="IRNazanin" w:hAnsi="IRNazanin" w:eastAsia="IRNazanin"/>
          <w:color w:val="111111"/>
          <w:sz w:val="28"/>
          <w:sz w:val="28"/>
          <w:szCs w:val="28"/>
          <w:rtl w:val="true"/>
          <w:lang w:bidi="fa-IR"/>
        </w:rPr>
        <w:t>شبهه تحریمیّه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 که در یک روز معین از سال روزه بگیری، لکن اکنون فراموش کرده‌ای که آن روز کدام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مردّد می‌شود میان سیصد و شصت روز سال، که این شبهه وجوبیّه و غیر محصوره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 محتملات الواجب غیر محصورة لم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این سؤال است که اگر شبهه ما در شبهه وجوبیّه غیر محصوره باشد وظیفه ما چیست و چه باید بکنیم؟</w:t>
      </w:r>
    </w:p>
    <w:p>
      <w:pPr>
        <w:pStyle w:val="BookText"/>
        <w:rPr/>
      </w:pPr>
      <w:r>
        <w:rPr>
          <w:rFonts w:ascii="IRNazanin" w:hAnsi="IRNazanin" w:eastAsia="IRNazanin"/>
          <w:color w:val="111111"/>
          <w:sz w:val="28"/>
          <w:sz w:val="28"/>
          <w:szCs w:val="28"/>
          <w:rtl w:val="true"/>
          <w:lang w:bidi="fa-IR"/>
        </w:rPr>
        <w:t>آیا مخالفت قطعیّه جایز است و می‌توان گفت چون شبهه غیر محصوره است علم اجمالی کالجهل رأسا است و تکلیف فاقد امتثال، پس دیگر لازم نیست که روزه بگیریم و یا نماز بخوانیم؟</w:t>
      </w:r>
    </w:p>
    <w:p>
      <w:pPr>
        <w:pStyle w:val="BookText"/>
        <w:rPr/>
      </w:pPr>
      <w:r>
        <w:rPr>
          <w:rFonts w:ascii="IRNazanin" w:hAnsi="IRNazanin" w:eastAsia="IRNazanin"/>
          <w:color w:val="111111"/>
          <w:sz w:val="28"/>
          <w:sz w:val="28"/>
          <w:szCs w:val="28"/>
          <w:rtl w:val="true"/>
          <w:lang w:bidi="fa-IR"/>
        </w:rPr>
        <w:t>آیا انجام بعضی از محتملات واجب است و یا اینکه انجام احد المحتملات کافی نبوده باید به قدری از محتملات انجام شود که منجرّ به عسر و حرج نشود؟</w:t>
      </w:r>
    </w:p>
    <w:p>
      <w:pPr>
        <w:pStyle w:val="BookText"/>
        <w:rPr/>
      </w:pPr>
      <w:r>
        <w:rPr>
          <w:rFonts w:ascii="IRNazanin" w:hAnsi="IRNazanin" w:eastAsia="IRNazanin"/>
          <w:color w:val="111111"/>
          <w:sz w:val="28"/>
          <w:sz w:val="28"/>
          <w:szCs w:val="28"/>
          <w:rtl w:val="true"/>
          <w:lang w:bidi="fa-IR"/>
        </w:rPr>
        <w:t>و لذا جناب شیخ در پاسخ به این سؤالات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تردّد در شرط را که در مثال اشتباه قبله است، از تردّد در ذات الواجب که در مثال نذر روزه است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شبهه غیر محصوره را در اینجا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منشا شبهه، اشتباه در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داری که به کدام طرف نماز بخوانی، منشا اشتباهت اشتباه قبله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ندانستن قبله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نماز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خواندن نماز در چهار جهت به دلیل وجود نصّ است گاهی هم منشا شبهه، نفس الماهیة و یا شک در ذات الواجب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 که روز معیّنی از سال را روزه بگیری و لکن اکنون فراموش کرده‌ای که چه روزی را نذر نموده‌ای؟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را که نذر کرده‌ای در آن روزه بگیری مردّد میان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ثمره‌ای بر جدا کردن این مثالها در شبهه غیر محصوره مترتب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تردّد شرط حد اکثر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شرط ساقط می‌شود و لکن مشروط و مأمور به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منشا شبهه اشتباه در شرط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قبله که محتملات نماز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کرده است، مخالفت قطعیّه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خیر شرط گذشت و مأمور به را بطور تمام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می‌خوانم به طرف قبله محتمله و از خیر شرط می‌گذرم، چنانکه قائلین به علم اجمالی در شبهه غیر محصوره، انجام احد المحتملین را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باید یک نماز به یک جهت خوانده شود، یا مصادف با واقع می‌شود یا نه و دیگر علت ندارد که بخاطر ندانستن شرط قبله نماز را ترک و مخالفت قطعیه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تردّد در ذات الواجب یعنی آنجا که منشا شبهه، شک در خود ماهیّت است، مثل نذر صوم در یک روز معین از سال چهار احتمال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موافقت قطعیه در آن مثل شبهه محصوره واجب باشد، بدین معنا که مکلّف تمام طول سال را، به استثنای روزهای حرام، بخاطر این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چرا که مستلزم عسر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در اینجا جایز باشد و بتوان گفت چون شبهه غیر محصوره است، پس می‌توان روزه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چون مستلزم معصیت قطعیّه است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اینجا اعتراض کرده بگوید، چطور در شبهه تحریمیّه، در رابطه با شبهه غیر محصوره برخی قائل به مخالفت قطعیه بودند، چرا که علم اجمالی را کالجهل می‌دانستند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اجمالا می‌دانی که یکی از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خمر و یا نجس است، چون شبهه شما غیر محصوره است، علم اجمالیتان هم کالعدم است، پس همه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 شما حلال است و می‌توانید همه را به ترتیب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در اینجا که شبهه ما مثل آنجا غیر محصوره است مخالفت قطعیّه را جایز نمی‌دانید، چه فرقی در کار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تفاوتی است میان آنجا که شما اجمالا می‌دانی که یکی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است با اینجا</w:t>
      </w:r>
    </w:p>
    <w:p>
      <w:pPr>
        <w:pStyle w:val="BookText"/>
        <w:rPr/>
      </w:pPr>
      <w:r>
        <w:rPr>
          <w:rFonts w:ascii="IRNazanin" w:hAnsi="IRNazanin" w:eastAsia="IRNazanin"/>
          <w:color w:val="111111"/>
          <w:sz w:val="28"/>
          <w:sz w:val="28"/>
          <w:szCs w:val="28"/>
          <w:rtl w:val="true"/>
          <w:lang w:bidi="fa-IR"/>
        </w:rPr>
        <w:t xml:space="preserve">که اجمالا می‌دانی یک نماز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محتمل واجب است؟</w:t>
      </w:r>
    </w:p>
    <w:p>
      <w:pPr>
        <w:pStyle w:val="BookText"/>
        <w:rPr/>
      </w:pPr>
      <w:r>
        <w:rPr>
          <w:rFonts w:ascii="IRNazanin" w:hAnsi="IRNazanin" w:eastAsia="IRNazanin"/>
          <w:color w:val="111111"/>
          <w:sz w:val="28"/>
          <w:sz w:val="28"/>
          <w:szCs w:val="28"/>
          <w:rtl w:val="true"/>
          <w:lang w:bidi="fa-IR"/>
        </w:rPr>
        <w:t>چرا در آنجا گفتید مخالفت جایز است و می‌توانی همه اطراف شبهه را انجام دهی ولی در اینجا گفتید مخالفت قطعیه حرام است و نمی‌توانی نماز را ترک کنی؟ چه پاسخ می‌دهید؟</w:t>
      </w:r>
    </w:p>
    <w:p>
      <w:pPr>
        <w:pStyle w:val="BookText"/>
        <w:rPr/>
      </w:pPr>
      <w:r>
        <w:rPr>
          <w:rFonts w:ascii="IRNazanin" w:hAnsi="IRNazanin" w:eastAsia="IRNazanin"/>
          <w:color w:val="111111"/>
          <w:sz w:val="28"/>
          <w:sz w:val="28"/>
          <w:szCs w:val="28"/>
          <w:rtl w:val="true"/>
          <w:lang w:bidi="fa-IR"/>
        </w:rPr>
        <w:t>جناب شیخ پاسخ می‌دهد فرقش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شبهه تحریمیّه مخالفت قطعیّه بکنید، مخالفت شما اجمالیّه است و نه تفصیلیه فی المثل در آنجا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وجود دارد و شما اجمالا می‌دانی که یکی از آنها خمر و یا نجس است، چون شبهه غیر محصوره است اجازه ارتکاب کلّ ظروف داده می‌شود، و شما شروع می‌کنید به مصرف وقتی به آخرین ظرف برسید، متوجّه می‌شوی که در ضمن یکی از این ظروف به حرام افتاده‌ای لکن کدام ظرف بوده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که شبهه وجوبیه است اگر مخالفت قطعیه بکنید، مخالفتتان تفصیله است و نه اجمالیه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مسأله نماز، به حسب علم اجمالی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نماز بخوانی، حال اگر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شبهه غیر محصوره است، ترک الکل جایز است و نیازی به خواندن نماز نیست و نیّت بکنی که نماز نمی‌خوانم، می‌شود مخالفت تفصیلیه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با معلوم بالاجمال مخالفت قطعیّه تفصیلیّه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مخالفت قطعیّه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انجام احد محتملات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روز را روزه بدارید و یا به یک طرف نماز بخوانید تا مخالفت قطعیّه حاصل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نتوانید احتیاط را رعایت کنید، تکلیف به واقع از شما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 المقدّمه واجب نشد، دیگر عاقلانه نیست که مقدّمات علمیّه آن واجب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یکی را باید حدّ اقل انجام بدهید تا مخالفت قطعیّه تحقّق نیابد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غیر محصوره است و تو قادر نیستی که واقع را احراز بکنی تلاش بیهوده نکن یکی را بجا بیار تا نسبت به مولای خود معصیت نکرده باشی و یا متهم به</w:t>
      </w:r>
    </w:p>
    <w:p>
      <w:pPr>
        <w:pStyle w:val="BookText"/>
        <w:rPr/>
      </w:pPr>
      <w:r>
        <w:rPr>
          <w:rFonts w:ascii="IRNazanin" w:hAnsi="IRNazanin" w:eastAsia="IRNazanin"/>
          <w:color w:val="111111"/>
          <w:sz w:val="28"/>
          <w:sz w:val="28"/>
          <w:szCs w:val="28"/>
          <w:rtl w:val="true"/>
          <w:lang w:bidi="fa-IR"/>
        </w:rPr>
        <w:t>تجری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احد محتملات کافی نباشد و باید به مقداری که میسّر است و موجب عسر و حرج نمی‌شود، از محتملات را امتثال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 علم اجمالی داری و علم اجمالی تقاضا دارد احتیاط را، حال اگر احتیاط در کل امکان ندارد، باید احتیاط در بعض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بناء عقلا در اوامر عرفیّه بر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مقدار میسور را از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بعض مربوط به چه مواردی است؟</w:t>
      </w:r>
    </w:p>
    <w:p>
      <w:pPr>
        <w:pStyle w:val="BookText"/>
        <w:rPr/>
      </w:pPr>
      <w:r>
        <w:rPr>
          <w:rFonts w:ascii="IRNazanin" w:hAnsi="IRNazanin" w:eastAsia="IRNazanin"/>
          <w:color w:val="111111"/>
          <w:sz w:val="28"/>
          <w:sz w:val="28"/>
          <w:szCs w:val="28"/>
          <w:rtl w:val="true"/>
          <w:lang w:bidi="fa-IR"/>
        </w:rPr>
        <w:t>مربوط به مواردی است که نسبت به بعض غیر معیّنی از این محتملات مانع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 به بعض معیّن مانع وجود داشته باشد چه؟ آیا انجام بقیه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برآن‌اند که خیر واجب نیست چون شک داریم که واجب در میان باقیمانده هست یا نه و لذا اصل برائت جاری می‌کنیم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برآن‌اند که بله واجب است از باب همان بناء عقلاء، و 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السادس هل یشترط فی تحصیل العلم الإجمالیّ بالبراءة بالجمع بین المشتبهین، عدم التمکّن من الامتثال التفصیلیّ بإزالة الشبهة أو</w:t>
      </w:r>
      <w:r>
        <w:rPr>
          <w:rStyle w:val="FootnoteAnchor"/>
          <w:rtl w:val="true"/>
        </w:rPr>
        <w:footnoteReference w:id="72"/>
      </w:r>
      <w:r>
        <w:rPr>
          <w:rFonts w:ascii="IRNazanin" w:hAnsi="IRNazanin" w:eastAsia="IRNazanin"/>
          <w:color w:val="111111"/>
          <w:sz w:val="28"/>
          <w:sz w:val="28"/>
          <w:szCs w:val="28"/>
          <w:rtl w:val="true"/>
          <w:lang w:bidi="fa-IR"/>
        </w:rPr>
        <w:t>اختیاره ما یعلم به البراءة تفصیلا، أم یجوز الاکتفاء به و إن تمکّن من ذلک، فیجوز لمن</w:t>
      </w:r>
      <w:r>
        <w:rPr>
          <w:rStyle w:val="FootnoteAnchor"/>
          <w:rtl w:val="true"/>
        </w:rPr>
        <w:footnoteReference w:id="73"/>
      </w:r>
      <w:r>
        <w:rPr>
          <w:rFonts w:ascii="IRNazanin" w:hAnsi="IRNazanin" w:eastAsia="IRNazanin"/>
          <w:color w:val="111111"/>
          <w:sz w:val="28"/>
          <w:sz w:val="28"/>
          <w:szCs w:val="28"/>
          <w:rtl w:val="true"/>
          <w:lang w:bidi="fa-IR"/>
        </w:rPr>
        <w:t>قدر علی تحصیل العلم بالقبلة أو تعیین الواجب الواقعی من القصر و الإتمام أو</w:t>
      </w:r>
      <w:r>
        <w:rPr>
          <w:rStyle w:val="FootnoteAnchor"/>
          <w:rtl w:val="true"/>
        </w:rPr>
        <w:footnoteReference w:id="74"/>
      </w:r>
      <w:r>
        <w:rPr>
          <w:rFonts w:ascii="IRNazanin" w:hAnsi="IRNazanin" w:eastAsia="IRNazanin"/>
          <w:color w:val="111111"/>
          <w:sz w:val="28"/>
          <w:sz w:val="28"/>
          <w:szCs w:val="28"/>
          <w:rtl w:val="true"/>
          <w:lang w:bidi="fa-IR"/>
        </w:rPr>
        <w:t>الظهر و الجمعة، الامتثال بالجمع بین المشتبهات؟</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لوجوب اقتران الفعل المأمور به عندهم بوجه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فی ذلک عند التعرّض لشروط البراءة و الاحتیاط إن شاء 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قدر علی العلم التفصیلیّ من بعض الجهات و عجز عنه من جهة اخری، فالواجب مراعاة العلم التفصیلیّ من تلک الجهة، فلا یجوز لمن قدر علی الثوب الطاهر المتیقّن</w:t>
      </w:r>
      <w:r>
        <w:rPr>
          <w:rStyle w:val="FootnoteAnchor"/>
          <w:rtl w:val="true"/>
        </w:rPr>
        <w:footnoteReference w:id="75"/>
      </w:r>
      <w:r>
        <w:rPr>
          <w:rFonts w:ascii="IRNazanin" w:hAnsi="IRNazanin" w:eastAsia="IRNazanin"/>
          <w:color w:val="111111"/>
          <w:sz w:val="28"/>
          <w:sz w:val="28"/>
          <w:szCs w:val="28"/>
          <w:rtl w:val="true"/>
          <w:lang w:bidi="fa-IR"/>
        </w:rPr>
        <w:t>و عجز عن تعیین القبلة، تکرار الصلاة فی الثوبین المشتبهین إلی أربع جهات؛ لتمکّنه من العلم التفصیلیّ بالمأمور به من حیث طهارة الثوب و إن لم یحصل مراعاة ذلک العلم التفصیلیّ علی الإطلاق</w:t>
      </w:r>
      <w:r>
        <w:rPr>
          <w:rFonts w:eastAsia="IRNazanin" w:cs="IRNazanin"/>
          <w:color w:val="111111"/>
          <w:sz w:val="28"/>
          <w:szCs w:val="28"/>
          <w:rtl w:val="true"/>
          <w:lang w:bidi="fa-IR"/>
        </w:rPr>
        <w:t>.</w:t>
      </w:r>
      <w:bookmarkStart w:id="227" w:name="pg12646_166387"/>
    </w:p>
    <w:p>
      <w:pPr>
        <w:pStyle w:val="BookText"/>
        <w:rPr/>
      </w:pPr>
      <w:bookmarkEnd w:id="227"/>
      <w:r>
        <w:rPr>
          <w:rFonts w:ascii="IRNazanin" w:hAnsi="IRNazanin" w:eastAsia="IRNazanin"/>
          <w:color w:val="111111"/>
          <w:sz w:val="28"/>
          <w:sz w:val="28"/>
          <w:szCs w:val="28"/>
          <w:rtl w:val="true"/>
          <w:lang w:bidi="fa-IR"/>
        </w:rPr>
        <w:t>ترجمه</w:t>
      </w:r>
    </w:p>
    <w:p>
      <w:pPr>
        <w:pStyle w:val="Heading5"/>
        <w:numPr>
          <w:ilvl w:val="4"/>
          <w:numId w:val="1"/>
        </w:numPr>
        <w:rPr/>
      </w:pPr>
      <w:bookmarkStart w:id="228" w:name="__RefHeading___Toc377878_222507752"/>
      <w:bookmarkStart w:id="229" w:name="_Toc89"/>
      <w:bookmarkEnd w:id="228"/>
      <w:r>
        <w:rPr>
          <w:rtl w:val="true"/>
        </w:rPr>
        <w:t>تنبیه ششم</w:t>
      </w:r>
      <w:bookmarkEnd w:id="229"/>
    </w:p>
    <w:p>
      <w:pPr>
        <w:pStyle w:val="Heading6"/>
        <w:numPr>
          <w:ilvl w:val="5"/>
          <w:numId w:val="1"/>
        </w:numPr>
        <w:rPr/>
      </w:pPr>
      <w:bookmarkStart w:id="230" w:name="__RefHeading___Toc377880_222507752"/>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تحصیل علم اجمالی به برائت، به واسطه جمع میان اطراف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احتیاط، عدم تمکّن از امتثال تفصیلی به واسطه از بین بردن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واسطه اختیار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ثالثی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واسطه آن برائت از نجاست پیدا می‌کند، شرط است؟ یا اینکه نه اکتفا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گرچه قادر بر تحصیل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اینکه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باشد بر تحصیل علم به قبله و یا تعیین واجب واقعی اعم از قصر یا اتمام، ظهر یا جمعه، امتثال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میان محتملات جایز است یا نه؟</w:t>
      </w:r>
    </w:p>
    <w:p>
      <w:pPr>
        <w:pStyle w:val="BookText"/>
        <w:rPr/>
      </w:pPr>
      <w:r>
        <w:rPr>
          <w:rFonts w:ascii="IRNazanin" w:hAnsi="IRNazanin" w:eastAsia="IRNazanin"/>
          <w:color w:val="111111"/>
          <w:sz w:val="28"/>
          <w:sz w:val="28"/>
          <w:szCs w:val="28"/>
          <w:rtl w:val="true"/>
          <w:lang w:bidi="fa-IR"/>
        </w:rPr>
        <w:t>دو وجه، بلکه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اکثر،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قادر بر تحصیل علم است، نمی‌تواند به احتیاط اکتفاء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مقترن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تعیین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مأمور به عند العلماء به وجه الامر،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متفرّع می‌شود بر این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مکلف قادر است بر تحصیل علم تفصیلی نسبت به برخی جهات از حیث قبله و ناتوان باشد از آن علم تفصیلی، از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علم تفصیلی حدّ اقلّ از یک جهت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کسی که قادر است بر تهیّه لباس طاهر معیّن درحالی‌که عاجز است از تعیین قبله، تکرار نماز در دو لباس مشتبه به چهار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توانائیش بر علم تفصیلی به مأمور به از حیث طهارت لباس اگرچه مراعات این مطلب تحصیل نمی‌کند علم تفصیلی به تمام معنا را</w:t>
      </w:r>
      <w:r>
        <w:rPr>
          <w:rFonts w:eastAsia="IRNazanin" w:cs="IRNazanin"/>
          <w:color w:val="111111"/>
          <w:sz w:val="28"/>
          <w:szCs w:val="28"/>
          <w:rtl w:val="true"/>
          <w:lang w:bidi="fa-IR"/>
        </w:rPr>
        <w:t>.</w:t>
      </w:r>
    </w:p>
    <w:p>
      <w:pPr>
        <w:pStyle w:val="Heading6"/>
        <w:numPr>
          <w:ilvl w:val="5"/>
          <w:numId w:val="1"/>
        </w:numPr>
        <w:rPr/>
      </w:pPr>
      <w:bookmarkStart w:id="232" w:name="__RefHeading___Toc377882_222507752"/>
      <w:bookmarkStart w:id="233" w:name="_Toc91"/>
      <w:bookmarkEnd w:id="232"/>
      <w:r>
        <w:rPr>
          <w:rtl w:val="true"/>
        </w:rPr>
        <w:t>تشریح المسائل</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دستور به احتیاط و جمع بینهما تا به اینجا در چه موردی از موارد علم اجمالی بود؟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بود که مکلّف قادر بر تحصیل علم تفصیلی و در نتیجه امتثال تفصیلی نیست و راهی هم برای سؤال کردن و دانستن واقع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حاصل مطلب در تنبیه ششم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تمکّن از تحصیل علم تفصیلی، حتما باید مکلّف به دنبال آن باشد و امتثال اجمالی یعنی احتیاط کافی نیست و یا اینکه نه، در این فرض هم می‌تواند به احتیاط قناعت کرده همه محتملات را انجام داده و دیگر به دنبال علم تفصیلی نباشد؟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هست که شما اجمالا می‌دانی که یا این یکی لباست نجس است و یا آن یکی راهی هم برای تحصیل علم تفصیلی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مقتضای علم اجمالی شما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کرده هم با این یکی لباس نماز بخوانید هم با آن یکی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علم اجمالی، امتثال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یک وقت هست که شما قادر بر تحصیل علم تفصیلی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آیا این یکی لباستان نجس است یا آن یکی لباستان و لکن می‌توانید با سؤال از افراد خانواده و یا افراد مطلع بر این مطلب بفهمید که کدامیک از این دو لباس شما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اصلا لازم نیست که به پرس‌وجو بپردازید، بلکه پیراهن دیگری دارید که طاهر است و شما را از تحصیل علم تفصیلی نسبت به آن دو لباس مشتبه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می‌توانید بدون شبهه با آن لباس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قادر بر تحصیل علم تفصیلی و یا امتثال تفصیلی است، می‌تواند در انجام فلان عمل به امتثال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کند یا نه حتما باید به فکر امتثال تفصیلی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سؤال مزبور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برآن‌اند که با وجود تمکن از علم تفصیلی، حتما باید به دنبال تحصیل علم تفصیلی بوده و امتثال تفصیلی بکند و لذا نمی‌تواند به امتثال اجمالی و یا احتیاط اکتفا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عند الاکثر در صورت قدرت قصد وجه و قصد قربت جزمی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شرائط عبادت، نیّت و از اجزاء نیّت قصد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قصه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است که در اینجا چنین چیزی ممکن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به احتیاط و امتثال اجمالی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مکلّف می‌تواند به همان امتثال اجمالی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می‌تواند تحقیق کرده تفصیلا بداند که کدام یک از دو لباس نجس است و یا اینکه می‌تواند با لباس دیگری غیر از دو لباس مشتبه نماز بخواند، چنین نکرده، بلکه با تحمّل مقداری زحمت دو نماز با هر دو لباس مشتبه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احتیاطا دو نماز می‌خواند عرفا مطیع مولی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بر دو قول مذکور مترتب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که تحصیل علم تفصیلی را لازم می‌داند؛</w:t>
      </w:r>
    </w:p>
    <w:p>
      <w:pPr>
        <w:pStyle w:val="BookText"/>
        <w:rPr/>
      </w:pPr>
      <w:r>
        <w:rPr>
          <w:rFonts w:ascii="IRNazanin" w:hAnsi="IRNazanin" w:eastAsia="IRNazanin"/>
          <w:color w:val="111111"/>
          <w:sz w:val="28"/>
          <w:sz w:val="28"/>
          <w:szCs w:val="28"/>
          <w:rtl w:val="true"/>
          <w:lang w:bidi="fa-IR"/>
        </w:rPr>
        <w:t>اگر قدرت دارد که از تمام جهات، علم اجمالی را به علم تفصیلی تبدیل کند حتما باید علم تفصیلی تحصیل کند تا یک امتثال تفصیلی صددرصد تحویل مولی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تمکن از علم تفصیلی ندارد، می‌تواند به همان علم اجمالی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بعضی جهات تحصیل علم تفصیلی ممکن است و از بعضی جهات ممکن نیست باید همان بعض را مراعات کند تا هرچه بیشتر محتملات واقع را کم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اخیر را با ذکر مثال تبیین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علم اجمالی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نسبت به ساتر، که یا این لباس پاک است یا آن یکی</w:t>
      </w:r>
    </w:p>
    <w:p>
      <w:pPr>
        <w:pStyle w:val="BookText"/>
        <w:rPr/>
      </w:pPr>
      <w:r>
        <w:rPr>
          <w:rFonts w:ascii="IRNazanin" w:hAnsi="IRNazanin" w:eastAsia="IRNazanin"/>
          <w:color w:val="111111"/>
          <w:sz w:val="28"/>
          <w:sz w:val="28"/>
          <w:szCs w:val="28"/>
          <w:rtl w:val="true"/>
          <w:lang w:bidi="fa-IR"/>
        </w:rPr>
        <w:t>در اینجا احتیاط به اینست که شما با هریک از دو ساتر نماز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نسبت به قبله، که کدام یک از جهات اربع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علم اجمالی شما بطور علی‌حده چهار نماز می‌طلبد، که با هریک از آن دو لباس می‌شود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حیث قبله تحصیل علم کنید و این مطلب مقدورتان باشد، تنها دو نماز می‌خوانید به یک سمت یک بار به این یکی لباس، یک بار هم با آن یکی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حیث ساتر قادر بر تحصیل علم تفصیلی باشید، تنها چهار نماز به چهار جهت با یک ساتر می‌خوانید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مقدار از امتثال هم لازم، هم بسنده است چرا که 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السابع لو کان الواجب المشتبه أمرین مترتّبین شرعا، کالظهر و العصر المردّدین بین القصر و الإتمام أو بین الجهات الأربع، فهل یعتبر فی صحّة الدخول فی محتملات الواجب اللاحق الفراغ الیقینیّ من الأوّل بإتیان جمیع محتملاته، کما صرّح به فی الموجز</w:t>
      </w:r>
      <w:r>
        <w:rPr>
          <w:rStyle w:val="FootnoteAnchor"/>
          <w:rtl w:val="true"/>
        </w:rPr>
        <w:footnoteReference w:id="76"/>
      </w:r>
      <w:r>
        <w:rPr>
          <w:rFonts w:ascii="IRNazanin" w:hAnsi="IRNazanin" w:eastAsia="IRNazanin"/>
          <w:color w:val="111111"/>
          <w:sz w:val="28"/>
          <w:sz w:val="28"/>
          <w:szCs w:val="28"/>
          <w:rtl w:val="true"/>
          <w:lang w:bidi="fa-IR"/>
        </w:rPr>
        <w:t>و شرحه</w:t>
      </w:r>
      <w:r>
        <w:rPr>
          <w:rStyle w:val="FootnoteAnchor"/>
          <w:rtl w:val="true"/>
        </w:rPr>
        <w:footnoteReference w:id="77"/>
      </w:r>
      <w:r>
        <w:rPr>
          <w:rFonts w:ascii="IRNazanin" w:hAnsi="IRNazanin" w:eastAsia="IRNazanin"/>
          <w:color w:val="111111"/>
          <w:sz w:val="28"/>
          <w:sz w:val="28"/>
          <w:szCs w:val="28"/>
          <w:rtl w:val="true"/>
          <w:lang w:bidi="fa-IR"/>
        </w:rPr>
        <w:t>و المسالک</w:t>
      </w:r>
      <w:r>
        <w:rPr>
          <w:rStyle w:val="FootnoteAnchor"/>
          <w:rtl w:val="true"/>
        </w:rPr>
        <w:footnoteReference w:id="78"/>
      </w:r>
      <w:r>
        <w:rPr>
          <w:rFonts w:ascii="IRNazanin" w:hAnsi="IRNazanin" w:eastAsia="IRNazanin"/>
          <w:color w:val="111111"/>
          <w:sz w:val="28"/>
          <w:sz w:val="28"/>
          <w:szCs w:val="28"/>
          <w:rtl w:val="true"/>
          <w:lang w:bidi="fa-IR"/>
        </w:rPr>
        <w:t>و الروض</w:t>
      </w:r>
      <w:r>
        <w:rPr>
          <w:rStyle w:val="FootnoteAnchor"/>
          <w:rtl w:val="true"/>
        </w:rPr>
        <w:footnoteReference w:id="79"/>
      </w:r>
      <w:r>
        <w:rPr>
          <w:rFonts w:ascii="IRNazanin" w:hAnsi="IRNazanin" w:eastAsia="IRNazanin"/>
          <w:color w:val="111111"/>
          <w:sz w:val="28"/>
          <w:sz w:val="28"/>
          <w:szCs w:val="28"/>
          <w:rtl w:val="true"/>
          <w:lang w:bidi="fa-IR"/>
        </w:rPr>
        <w:t>و المقاصد العلیّة</w:t>
      </w:r>
      <w:r>
        <w:rPr>
          <w:rStyle w:val="FootnoteAnchor"/>
          <w:rtl w:val="true"/>
        </w:rPr>
        <w:footnoteReference w:id="80"/>
      </w:r>
      <w:r>
        <w:rPr>
          <w:rFonts w:ascii="IRNazanin" w:hAnsi="IRNazanin" w:eastAsia="IRNazanin"/>
          <w:color w:val="111111"/>
          <w:sz w:val="28"/>
          <w:sz w:val="28"/>
          <w:szCs w:val="28"/>
          <w:rtl w:val="true"/>
          <w:lang w:bidi="fa-IR"/>
        </w:rPr>
        <w:t>، أم یکفی فیه فعل بعض محتملات الأوّل، بحیث یقطع بحصول الترتیب بعد الاتیان بمجموع محتملات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نهایة الإحکام</w:t>
      </w:r>
      <w:r>
        <w:rPr>
          <w:rStyle w:val="FootnoteAnchor"/>
          <w:rtl w:val="true"/>
        </w:rPr>
        <w:footnoteReference w:id="81"/>
      </w:r>
      <w:r>
        <w:rPr>
          <w:rFonts w:ascii="IRNazanin" w:hAnsi="IRNazanin" w:eastAsia="IRNazanin"/>
          <w:color w:val="111111"/>
          <w:sz w:val="28"/>
          <w:sz w:val="28"/>
          <w:szCs w:val="28"/>
          <w:rtl w:val="true"/>
          <w:lang w:bidi="fa-IR"/>
        </w:rPr>
        <w:t>و المدارک</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بظهر قصرا، ثمّ بهما تماما؟</w:t>
      </w:r>
    </w:p>
    <w:p>
      <w:pPr>
        <w:pStyle w:val="BookText"/>
        <w:rPr/>
      </w:pPr>
      <w:r>
        <w:rPr>
          <w:rFonts w:ascii="IRNazanin" w:hAnsi="IRNazanin" w:eastAsia="IRNazanin"/>
          <w:color w:val="111111"/>
          <w:sz w:val="28"/>
          <w:sz w:val="28"/>
          <w:szCs w:val="28"/>
          <w:rtl w:val="true"/>
          <w:lang w:bidi="fa-IR"/>
        </w:rPr>
        <w:t>قولان، متفرّعان علی القول المتقدّم فی الأمر السادس</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مراعاة العلم التفصیلیّ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مراعاة ذلک من جهة نفس الواجب؟ فلا یجب إلّا إذا أوجب إهماله تردّدا فی أصل الواجب، کتکرار الصلاة فی الثوبین المشتبهین إلی أربع جهات، فإنّه یوجب تردّدا فی الواجب زائدا علی التردّد الحاصل من جهة اشتباه القبلة، فکما یجب رفع التردّد مع الإمکان کذلک یجب تقلیله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یوجب إهماله تردّدا زائدا فی الواجب فلا یجب، کما فی ما نحن فیه؛ فإنّ</w:t>
      </w:r>
    </w:p>
    <w:p>
      <w:pPr>
        <w:pStyle w:val="BookText"/>
        <w:rPr/>
      </w:pPr>
      <w:r>
        <w:rPr>
          <w:rFonts w:ascii="IRNazanin" w:hAnsi="IRNazanin" w:eastAsia="IRNazanin"/>
          <w:color w:val="111111"/>
          <w:sz w:val="28"/>
          <w:sz w:val="28"/>
          <w:szCs w:val="28"/>
          <w:rtl w:val="true"/>
          <w:lang w:bidi="fa-IR"/>
        </w:rPr>
        <w:t>الإتیان بالعصر المقصورة بعد الظهر المقصورة لا یوجب تردّدا زائدا علی التردّد الحاصل من جهة القصر و الإتمام؛ لأنّ العصر المقصورة إن کانت مطابقة للواقع کانت واجدة لشرطها، و هو الترتّب علی الظهر، و إن کانت مخالفة للواقع لم ینفع وقوعها مترتّبة علی الظهر الواقعیّة؛ لأنّ الترتّب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إنّما هو بین الواجبین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بأصالة بقاء الاشتغال بالظهر و عدم فعل الواجب الواقعیّ؛ و ذلک لأنّ المترتّب علی بقاء الاشتغال و عدم فعل الواجب عدم جواز الإتیان بالعصر الواقعیّ، و هو مسلّم؛ و لذا لا یجوز الإتیان حینئذ بجمیع محتملات العصر، و هذا المحتمل غیر معلوم أنّه العصر الواقعیّ، و المصحّح للإتیان به هو المصحّح لإتیان محتمل الظهر المشترک معه فی الشکّ و جریان الأصلین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الواجب مراعاة العلم التفصیلی من جهة نفس الخصوصیّة المشکوکة فی العبادة و إن لم یوجب إهماله تردّدا فی الواجب، فیجب علی المکلّف العلم التفصیلیّ عند الإتیان بکون ما یأتی به هو نفس الواجب الواقعی؟</w:t>
      </w:r>
    </w:p>
    <w:p>
      <w:pPr>
        <w:pStyle w:val="BookText"/>
        <w:rPr/>
      </w:pPr>
      <w:r>
        <w:rPr>
          <w:rFonts w:ascii="IRNazanin" w:hAnsi="IRNazanin" w:eastAsia="IRNazanin"/>
          <w:color w:val="111111"/>
          <w:sz w:val="28"/>
          <w:sz w:val="28"/>
          <w:szCs w:val="28"/>
          <w:rtl w:val="true"/>
          <w:lang w:bidi="fa-IR"/>
        </w:rPr>
        <w:t>فإذا تعذّر ذلک من بعض الجهات لم یعذر فی إهماله من الجهة المتمکّنة، فالواجب علی العاجز عن تعیین</w:t>
      </w:r>
      <w:r>
        <w:rPr>
          <w:rStyle w:val="FootnoteAnchor"/>
          <w:rtl w:val="true"/>
        </w:rPr>
        <w:footnoteReference w:id="84"/>
      </w:r>
      <w:r>
        <w:rPr>
          <w:rFonts w:ascii="IRNazanin" w:hAnsi="IRNazanin" w:eastAsia="IRNazanin"/>
          <w:color w:val="111111"/>
          <w:sz w:val="28"/>
          <w:sz w:val="28"/>
          <w:szCs w:val="28"/>
          <w:rtl w:val="true"/>
          <w:lang w:bidi="fa-IR"/>
        </w:rPr>
        <w:t>کون الصلاة قصرا أو تماما</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بکون المأتیّ به مترتّبا علی الظهر، و لا یکفی العلم بترتّبه علی تقدیر صحّته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تنجّز الأمر بالظهر و العصر دفعة واحدة فی الوقت المشترک، أمّا إذا تحقّق الأمر بالظهر فقط فی الوقت المختصّ ففعل بعض محتملاته، فیمکن أن یقال بعدم الجواز؛ نظرا إلی الشکّ فی تحقّق الأمر بالعصر، فکیف یقدم علی محتملاتها التی لا تجب إلّا مقدّمة لها؟ بل الأصل عدم الأمر، فلا یشرع الدخول فی مقدّمات الفعل</w:t>
      </w:r>
      <w:r>
        <w:rPr>
          <w:rFonts w:eastAsia="IRNazanin" w:cs="IRNazanin"/>
          <w:color w:val="111111"/>
          <w:sz w:val="28"/>
          <w:szCs w:val="28"/>
          <w:rtl w:val="true"/>
          <w:lang w:bidi="fa-IR"/>
        </w:rPr>
        <w:t>.</w:t>
      </w:r>
      <w:bookmarkStart w:id="234" w:name="pg12646_166392"/>
    </w:p>
    <w:p>
      <w:pPr>
        <w:pStyle w:val="BookText"/>
        <w:rPr/>
      </w:pPr>
      <w:bookmarkEnd w:id="234"/>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الأمر إنّما تقتضی عدم مشروعیّة الدخول فی المأمور به و محتملاته التی یحتمله</w:t>
      </w:r>
      <w:r>
        <w:rPr>
          <w:rStyle w:val="FootnoteAnchor"/>
          <w:rtl w:val="true"/>
        </w:rPr>
        <w:footnoteReference w:id="86"/>
      </w:r>
      <w:r>
        <w:rPr>
          <w:rFonts w:ascii="IRNazanin" w:hAnsi="IRNazanin" w:eastAsia="IRNazanin"/>
          <w:color w:val="111111"/>
          <w:sz w:val="28"/>
          <w:sz w:val="28"/>
          <w:szCs w:val="28"/>
          <w:rtl w:val="true"/>
          <w:lang w:bidi="fa-IR"/>
        </w:rPr>
        <w:t>علی تقدیر عدم الأمر واقعا، کما إذا صلّی العصر إلی غیر الجهة التی صلّی الظهر، أمّا</w:t>
      </w:r>
      <w:r>
        <w:rPr>
          <w:rStyle w:val="FootnoteAnchor"/>
          <w:rtl w:val="true"/>
        </w:rPr>
        <w:footnoteReference w:id="87"/>
      </w:r>
      <w:r>
        <w:rPr>
          <w:rFonts w:ascii="IRNazanin" w:hAnsi="IRNazanin" w:eastAsia="IRNazanin"/>
          <w:color w:val="111111"/>
          <w:sz w:val="28"/>
          <w:sz w:val="28"/>
          <w:szCs w:val="28"/>
          <w:rtl w:val="true"/>
          <w:lang w:bidi="fa-IR"/>
        </w:rPr>
        <w:t>ما لا یحتمله إلّا علی تقدیر وجود الأمر، فلا یقتضی الأصل المنع عنه،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235" w:name="__RefHeading___Toc377884_222507752"/>
      <w:bookmarkStart w:id="236" w:name="_Toc92"/>
      <w:bookmarkEnd w:id="235"/>
      <w:r>
        <w:rPr>
          <w:rtl w:val="true"/>
        </w:rPr>
        <w:t>تنبیه هفتم</w:t>
      </w:r>
      <w:r>
        <w:rPr>
          <w:rtl w:val="true"/>
        </w:rPr>
        <w:t>: (</w:t>
      </w:r>
      <w:r>
        <w:rPr>
          <w:rtl w:val="true"/>
        </w:rPr>
        <w:t>در این که واجب مشتبه دو عمل مترتب و متناوب باشد</w:t>
      </w:r>
      <w:r>
        <w:rPr>
          <w:rtl w:val="true"/>
        </w:rPr>
        <w:t>)</w:t>
      </w:r>
      <w:bookmarkEnd w:id="236"/>
    </w:p>
    <w:p>
      <w:pPr>
        <w:pStyle w:val="Heading6"/>
        <w:numPr>
          <w:ilvl w:val="5"/>
          <w:numId w:val="1"/>
        </w:numPr>
        <w:rPr/>
      </w:pPr>
      <w:bookmarkStart w:id="237" w:name="__RefHeading___Toc377886_222507752"/>
      <w:bookmarkStart w:id="238" w:name="_Toc93"/>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اگر واجب مردّد، دو عمل متناوب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که مردّداند میان قصر و اتمام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مردّداند از 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جهات چهارگانه آیا در صحت دخول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محتملات 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ظهر ملحق می‌شوند فراغت یقینی از محتمل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انجام تمام محتملاتش لازم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ابن فهد و شرح آن و مسالک و روض الجنان و المقاصد العلیّة بدان تصریح شده است، یا این که انجام برخی از محتملات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قطع به حصول ترتیب میان دو نماز پس از انجام تمامی محتملات هر دو مشتبه حاصل شود، در ما نحن فیه کفایت می‌کند؟ چنان که از نهایت الاحکام و کتاب مدارک چنین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ظهر و عصر را به ترتیب قصرا انجام می‌دهد و سپس اقدام می‌کند به آنها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در اینجا وجود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و مربوط مستند به قولی که در تنبیه ششم گذشت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مراعات علم تفصیلی در صورت تمکّن و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هستند بر این که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مراعات علم تفصیلی به خاطر خود واجب،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کمتر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علم تفصیلی واجب نیست مگر در جایی که مهمل گذاشتن علم تفصیلی موجب تردّد در خود واجب شود، مثل تکرار نماز در دو لباس مشتبه در چهار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عدم علم تفصیلی موجب تردّد در خود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 برآن تردّدی که از جهت اشتباه قبله حاصل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 نماز خوانده می‌شود، و اکنون باید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رفع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یک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واجب است همان‌طور هم تقلیل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امکان رفع کلّ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مهمل گذاشتن علم تفصیلی موجب تردّد و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فرض دوم هم چهار نماز بخواند چنان که در فرض اوّل چهار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واجب نیست، چنان که در ما نحن فیه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انجام عصر به صورت قصر پس از خواندن ظهر به صورت قصری، موجب تردّد زائد بر تردّدی که از جهت قصر و اتمام حاصل شده،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محتملات را زیاد نمی‌کند و در هر دو چهار نماز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عصری که قصری خوانده شده اگر مطابق با واقع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عصر برعهده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شرطش که همان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 ظهر است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مخالف با واقع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 قصری لغو بود و تمام برعهده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و تحقّق آن پس از ظهر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واجب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میان یک واجب واقعی و یک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نماز عصری قصری تو لغو باشد فرق نمی‌کند که پشت سر لغو باشد یا این که پس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اصالت بقاء اشتغال به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الاتیان به واجب واقعی، جایز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مترتب بر بقاء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فعل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جواز انجام عصر واقعی است و این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جاری بکنی یا نکنی اجازه نداری محتملات عصری در وسط انجام دهی</w:t>
      </w:r>
    </w:p>
    <w:p>
      <w:pPr>
        <w:pStyle w:val="BookText"/>
        <w:rPr/>
      </w:pPr>
      <w:r>
        <w:rPr>
          <w:rFonts w:ascii="IRNazanin" w:hAnsi="IRNazanin" w:eastAsia="IRNazanin"/>
          <w:color w:val="111111"/>
          <w:sz w:val="28"/>
          <w:sz w:val="28"/>
          <w:szCs w:val="28"/>
          <w:rtl w:val="true"/>
          <w:lang w:bidi="fa-IR"/>
        </w:rPr>
        <w:t>چرا که ظهر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همه محتملات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این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همان عصر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لغو پشت سر لغو و یا حق پشت سر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مصحّح و اجازه دهند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مصحّح انجام محتمل اوّل یعنی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عصر در شک و جریان اصلین در آن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و تحصیل علم تفصیلی و لو از جهت خود خصوصیّت مشکوکه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نوبت و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اهمال در علم تفصیلی موجب تردد در واجب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محتملات زیادتر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هنگام انجام وظیفه به این که آنچه را بجا می‌آورد، همان واجب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تحصیل علم تفصیلی از برخی جهات مشکل باشد، عذر 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مهمل گذاشتن علم تفصیلی در صورت قدرت و تمکّن،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نمی‌تواند تعیین کند که وظیفه‌اش قصر است یا اتمام، تحصیل علم تفصیلی بر این که مأتیّ به او مترتّب بر ظهر است، واجب است، و علم به ترتب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بلکه علم به ترتّب علی کلّ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مباحث، در صورتی است که امر به ظهر و عصر در وقت مشترک و دفعة واحدة منجّز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تنها امر به ظهر در وقت مخصوص محقّق شود و در نتیجه یکی از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قصرا، 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 لو تلفیقیا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نظر به این که در تحقق زمان امر به عصر شک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اقدام می‌شود بر محتملات آن، محتملاتی که واجب نمی‌باشد مگر مقدّمة بر واجب واقعی؟</w:t>
      </w:r>
    </w:p>
    <w:p>
      <w:pPr>
        <w:pStyle w:val="BookText"/>
        <w:rPr/>
      </w:pPr>
      <w:r>
        <w:rPr>
          <w:rFonts w:ascii="IRNazanin" w:hAnsi="IRNazanin" w:eastAsia="IRNazanin"/>
          <w:color w:val="111111"/>
          <w:sz w:val="28"/>
          <w:sz w:val="28"/>
          <w:szCs w:val="28"/>
          <w:rtl w:val="true"/>
          <w:lang w:bidi="fa-IR"/>
        </w:rPr>
        <w:t xml:space="preserve">بلکه اصل، عدم الامر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عصر هنوز امر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مقدمات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نیست</w:t>
      </w:r>
      <w:r>
        <w:rPr>
          <w:rFonts w:eastAsia="IRNazanin" w:cs="IRNazanin"/>
          <w:color w:val="111111"/>
          <w:sz w:val="28"/>
          <w:szCs w:val="28"/>
          <w:rtl w:val="true"/>
          <w:lang w:bidi="fa-IR"/>
        </w:rPr>
        <w:t>.</w:t>
      </w:r>
      <w:bookmarkStart w:id="239" w:name="pg12646_166395"/>
    </w:p>
    <w:p>
      <w:pPr>
        <w:pStyle w:val="BookText"/>
        <w:rPr/>
      </w:pPr>
      <w:bookmarkEnd w:id="239"/>
      <w:r>
        <w:rPr>
          <w:rFonts w:ascii="IRNazanin" w:hAnsi="IRNazanin" w:eastAsia="IRNazanin"/>
          <w:color w:val="111111"/>
          <w:sz w:val="28"/>
          <w:sz w:val="28"/>
          <w:szCs w:val="28"/>
          <w:rtl w:val="true"/>
          <w:lang w:bidi="fa-IR"/>
        </w:rPr>
        <w:t>سپس شیخ در رابطه با احتمال چهارم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عدم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نبود امر نسبت به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شرعی نبودن ورود در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محتملات آن را، محتملاتی که مأمور به بودنش علی تقدیر مأمور به نبودنش است، مثل این که عصر را به جهتی بخواند غیر از جهتی که ظهر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محتملی را که احتمال مأمور به بودنش را نمی‌دهد مگر بنا بر تقدیر مأمور به بودنش، اصالة عدم امر نیز اقتضای منع از عمل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مطلب بر کسی پوشیده نیست</w:t>
      </w:r>
      <w:r>
        <w:rPr>
          <w:rFonts w:eastAsia="IRNazanin" w:cs="IRNazanin"/>
          <w:color w:val="111111"/>
          <w:sz w:val="28"/>
          <w:szCs w:val="28"/>
          <w:rtl w:val="true"/>
          <w:lang w:bidi="fa-IR"/>
        </w:rPr>
        <w:t>.</w:t>
      </w:r>
    </w:p>
    <w:p>
      <w:pPr>
        <w:pStyle w:val="Heading6"/>
        <w:numPr>
          <w:ilvl w:val="5"/>
          <w:numId w:val="1"/>
        </w:numPr>
        <w:rPr/>
      </w:pPr>
      <w:bookmarkStart w:id="240" w:name="__RefHeading___Toc377888_222507752"/>
      <w:bookmarkStart w:id="241" w:name="_Toc94"/>
      <w:bookmarkEnd w:id="240"/>
      <w:r>
        <w:rPr>
          <w:rtl w:val="true"/>
        </w:rPr>
        <w:t>تشریح المسائل</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مطلب در پایان نتیجه ششم چه بود؟</w:t>
      </w:r>
    </w:p>
    <w:p>
      <w:pPr>
        <w:pStyle w:val="BookText"/>
        <w:rPr/>
      </w:pPr>
      <w:r>
        <w:rPr>
          <w:rFonts w:ascii="IRNazanin" w:hAnsi="IRNazanin" w:eastAsia="IRNazanin"/>
          <w:color w:val="111111"/>
          <w:sz w:val="28"/>
          <w:sz w:val="28"/>
          <w:szCs w:val="28"/>
          <w:rtl w:val="true"/>
          <w:lang w:bidi="fa-IR"/>
        </w:rPr>
        <w:t>این بود که در رابطه با علم اجمالی گفته شد، مکلّف باید حتی الامکان علم اجمالی را تبدیل کند به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معنا توانستی که علم اجمالی را تبدیل کنی به علم تفصیلی که فبها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 به تمام معنا این کار را بکنی لا اقلّ آن مقداری را که ممکن است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هفتم بی‌رابطه با مطلب فوق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الواجب المشتبه امرین مترتّبین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اگر واجب واقعی دو عمل باشد که از نظر شرعی مترتب هستند، بدین معنا که در طول هم و باید یکی پس از دیگری انجام شوند، مثل نماز ظهر و عصر که هر دو بر ما واجب‌اند و باید به ترتیب انجام شوند، و ما اکنون ندانیم که قصرا بر ما واجب‌اند یا تماما؟ در این لباس باید خوانده شوند یا آن لباس؟ به این جهت باید خوانده شوند یا آن جهت؟ امتثال معلوم بالاجمال در اینجا چگونه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فعلین متناوبین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شوند بین قصر و اتمام مثل این که ما ندانیم که ظهرین را باید قصر بخوانیم یا اتمام؟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مردد شوند به اشتباه قبله، مثل این که ما ندانیم که ظهرین را به این طرف بخوانیم یا به آن طرف؟ چگونه باید این دو عمل را انجام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شبهه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فرض و یا صورت در رابطه با فعلین متناوبین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فرض اوّل بدین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نماز ظهر را که از لحاظ رتبه مقدّم بر عصر است با همه محتملاتش بخوانیم، و زمانی که یقین به فراغ ذمّه از آن پیدا نمودیم به سراغ عصر رفته و آن را نیز با تمام محتملاتش به جا آوریم،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قبله مشتبه شده، ابتدا ظهر را به چهار طرف بخوانیم و سپس اقدام به انجام عصر کرده آن را هم به چهار طرف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نظر قصر و اتمام مردّد هستیم، ابتدا ظهر را یک‌بار قصرا و یک‌بار تمام بخوانیم و سپس عصر را شروع کرده همان‌طور قصرا و اتماما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بهترین فرض و طریقه است و برخی از فقها از جمله شهیدین به آن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فرض شما تنها از یک جهت نگرانی دارید و آن این بود که آیا وظیفه من قصر است یا اتمام لکن از لحاظ تناوب و ترتیب نگرانی نداشتید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برخی محتملات واجب مقدّم و سپس بعض محتملات واجب مؤخّر به طور مسانخ با هم انجام دهیم و سپس سایر محتملات را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ظهرین به صورت تلفیقی خوانده شوند، بدین صورت که ابتدا ظهر را قصرا، عصر را هم قصرا بخوانیم، سپس ظهر را تماما و عصر را نیز تماما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نیز به این فرض و طریق فتوی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ظهرین متناوبین در حال تردّد به طریقه فوق مجزی است و کفایت می‌کند یا نه؟</w:t>
      </w:r>
    </w:p>
    <w:p>
      <w:pPr>
        <w:pStyle w:val="BookText"/>
        <w:rPr/>
      </w:pPr>
      <w:r>
        <w:rPr>
          <w:rFonts w:ascii="IRNazanin" w:hAnsi="IRNazanin" w:eastAsia="IRNazanin"/>
          <w:color w:val="111111"/>
          <w:sz w:val="28"/>
          <w:sz w:val="28"/>
          <w:szCs w:val="28"/>
          <w:rtl w:val="true"/>
          <w:lang w:bidi="fa-IR"/>
        </w:rPr>
        <w:t>دو قول در پاسخ به این سؤال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قائل به تفصیل شده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مراعات علم تفصیلی و امتثال تفصیلی سبب کمتر شدن محتملات واجب می‌شود، مراعات آن در آنجا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این مطالب به همان مثال قبله و ساتر در نتیجه ششم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تمام جهات علم تفصیلی پیدا کنیم، تنها یک نماز واجب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جهت ساتر علم تفصیلی پیدا کنیم، چهار نماز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جهت طرف قبله علم تفصیلی پیدا کنیم دو نماز باید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هیچ جهتی علم تفصیلی حاصل نیاید باید هشت نماز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مراعات تفصیلی چنین نقشی را ندارد و سبب کمتر شدن محتملات واجب نمی‌شود، مراعات و یا امتثال تفصیلی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مسئله مورد بحث در ما نحن فیه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دنبال طریقه اوّل برویم تنها به لحاظ ترتیب علم تفصیلی پدید آمده لکن از لحاظ قصر و اتمام علم تفصیلی حاصل نمی‌آید، و لذا در اینجا باید چهار نماز بخوانیم اگر به دنبال طریقه دوم برویم، دو نگرانی وجود دارد، یکی به لحاظ قصر و اتمام یکی به لحاظ ترتیب که هنگام عمل، علم تفصیلی به ترتیب نداریم، بلکه اگر در واقع قصر باشد، ترتیب هست و الّا باز هم محتملات واجب همان چهل عمل است و نه زیادتر، و لذا در اینجا مراعات علم تفصیلی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بررسی و نقد فرض دوّم را در یک گفتمان ساده بنویسید؟</w:t>
      </w:r>
    </w:p>
    <w:p>
      <w:pPr>
        <w:pStyle w:val="BookText"/>
        <w:rPr/>
      </w:pPr>
      <w:r>
        <w:rPr>
          <w:rFonts w:ascii="IRNazanin" w:hAnsi="IRNazanin" w:eastAsia="IRNazanin"/>
          <w:color w:val="111111"/>
          <w:sz w:val="28"/>
          <w:sz w:val="28"/>
          <w:szCs w:val="28"/>
          <w:rtl w:val="true"/>
          <w:lang w:bidi="fa-IR"/>
        </w:rPr>
        <w:t>در فرض دوّم، وقتی که شما این چهار نماز را به صورت تلفیقی می‌خوانید با دو نگرانی روبرو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نگرانی از حیث قصر و اتمام، زیرا هر نمازی را که می‌خواندی پیش خود می‌گفتی که آیا وظیفه من همین قصری است که می‌خوانم و یا اتمام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نگرانی هم از این حیث است که آیا نماز عصر را به ترتیب و روی نوبتش خواندم و یا این که بدون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قصرا بخوانی و سپس نماز عصر را قصرا بخوانی آیا می‌توانی ادّعا کنی که نماز عصر را سر جای خودش و به نوبت خوانده‌ای؟</w:t>
      </w:r>
    </w:p>
    <w:p>
      <w:pPr>
        <w:pStyle w:val="BookText"/>
        <w:rPr/>
      </w:pPr>
      <w:r>
        <w:rPr>
          <w:rFonts w:ascii="IRNazanin" w:hAnsi="IRNazanin" w:eastAsia="IRNazanin"/>
          <w:color w:val="111111"/>
          <w:sz w:val="28"/>
          <w:sz w:val="28"/>
          <w:szCs w:val="28"/>
          <w:rtl w:val="true"/>
          <w:lang w:bidi="fa-IR"/>
        </w:rPr>
        <w:t>خیر، زیرا اگر نماز ظهری که بر شما واجب است اتمام شده و شما قصری بخوانی اشتباه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می‌شود که ظهر را انجام نداده، عصر را خواند، خیر عصر نیز باطل است چون قبل از تحقّق نماز ظهر آن را واقع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نوبت به خواندن نماز عصر می‌رسد که ظهر واقعی را شما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ایراد اینست که آیا با این دو نگرانی می‌توان این دو نماز را تلفیقا خواند؟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بر این است که بله با وجود هر دو نگرانی می‌توان این دو نماز یعنی ظهرین را به</w:t>
      </w:r>
    </w:p>
    <w:p>
      <w:pPr>
        <w:pStyle w:val="BookText"/>
        <w:rPr/>
      </w:pPr>
      <w:r>
        <w:rPr>
          <w:rFonts w:ascii="IRNazanin" w:hAnsi="IRNazanin" w:eastAsia="IRNazanin"/>
          <w:color w:val="111111"/>
          <w:sz w:val="28"/>
          <w:sz w:val="28"/>
          <w:szCs w:val="28"/>
          <w:rtl w:val="true"/>
          <w:lang w:bidi="fa-IR"/>
        </w:rPr>
        <w:t>صورت تلفیقی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بر این مطلب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کمتر، محتملات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بحث قبلی در تنبیه ششم که نگرانی بیشتر محتملات واجب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هم در قبله مردّد بودیم و هم در ثوب، باید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می‌خواندیم و حال‌آنکه در ما نحن فیه نگرانی خود را کمتر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ظهر را می‌خوانیم هم قصرا و هم تماما، سپس شروع به عصر کردیم با یک نگرانی که آیا به صورت قصر بر من لازم است یا اتمام و لکن دیگر نگرانی قبله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یک نگرانی چهار نماز می‌خواندیم، ظهرین و عصرین و لکن در فرض دوّم، ما ظهرین را با دو نگرانی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نگرانی قصر و اتمام، یکی هم نگرانی ترتیب و یا نوبت، ولی با دو نگرانی هم باز چهار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ظهرین و عصرین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بیشتر در اینجا، محتملات بیشتری را تولید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با وجود یک نگرانی چهار نماز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با وجود دو نگرانی باز هم چهار نماز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زیادی نگرانی موجب زیادی محتملات نمی‌شود، مراعات علم تفصیلی لازم نیست چون که ما درهرصورت چهار نماز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شما وقتی احد محتملین یعنی ظهر را خواندید با شروع نماز عصر شک نمودید که آیا برائت ذمه نسبت به ظهر برایتان حاصل شده است یا نه؟</w:t>
      </w:r>
    </w:p>
    <w:p>
      <w:pPr>
        <w:pStyle w:val="BookText"/>
        <w:rPr/>
      </w:pPr>
      <w:r>
        <w:rPr>
          <w:rFonts w:ascii="IRNazanin" w:hAnsi="IRNazanin" w:eastAsia="IRNazanin"/>
          <w:color w:val="111111"/>
          <w:sz w:val="28"/>
          <w:sz w:val="28"/>
          <w:szCs w:val="28"/>
          <w:rtl w:val="true"/>
          <w:lang w:bidi="fa-IR"/>
        </w:rPr>
        <w:t>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اشتغال ذمه به ظهر باقی است و هنوز ظهر واقعی را انجام نداده‌اید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این‌گونه استصحاب چگونه اقدام به انجام عصر می‌کنید؟</w:t>
      </w:r>
    </w:p>
    <w:p>
      <w:pPr>
        <w:pStyle w:val="BookText"/>
        <w:rPr/>
      </w:pPr>
      <w:r>
        <w:rPr>
          <w:rFonts w:ascii="IRNazanin" w:hAnsi="IRNazanin" w:eastAsia="IRNazanin"/>
          <w:color w:val="111111"/>
          <w:sz w:val="28"/>
          <w:sz w:val="28"/>
          <w:szCs w:val="28"/>
          <w:rtl w:val="true"/>
          <w:lang w:bidi="fa-IR"/>
        </w:rPr>
        <w:t>جناب 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این استصحابات را مورد نظر قرار دهیم، پس باید همان محتمل اول یعنی ظهر را نیز بجا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ظهر را شروع می‌کنی شک داری که آیا این نماز ظهری که من قصرا و یا نه</w:t>
      </w:r>
    </w:p>
    <w:p>
      <w:pPr>
        <w:pStyle w:val="BookText"/>
        <w:rPr/>
      </w:pPr>
      <w:r>
        <w:rPr>
          <w:rFonts w:ascii="IRNazanin" w:hAnsi="IRNazanin" w:eastAsia="IRNazanin"/>
          <w:color w:val="111111"/>
          <w:sz w:val="28"/>
          <w:sz w:val="28"/>
          <w:szCs w:val="28"/>
          <w:rtl w:val="true"/>
          <w:lang w:bidi="fa-IR"/>
        </w:rPr>
        <w:t>تماما می‌خوانم، همان واجب واقعی است یا نه؟</w:t>
      </w:r>
    </w:p>
    <w:p>
      <w:pPr>
        <w:pStyle w:val="BookText"/>
        <w:rPr/>
      </w:pPr>
      <w:r>
        <w:rPr>
          <w:rFonts w:ascii="IRNazanin" w:hAnsi="IRNazanin" w:eastAsia="IRNazanin"/>
          <w:color w:val="111111"/>
          <w:sz w:val="28"/>
          <w:sz w:val="28"/>
          <w:szCs w:val="28"/>
          <w:rtl w:val="true"/>
          <w:lang w:bidi="fa-IR"/>
        </w:rPr>
        <w:t>همان استصحاب در اینجا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برائت ذمّه برای تو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مانع از محتمل دوم باشد، از محتمل اوّل نیز مانع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شما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امیدی محتمل اوّل را به جا آوردید، و چرا این استصحابات را جاری نکردید؟</w:t>
      </w:r>
    </w:p>
    <w:p>
      <w:pPr>
        <w:pStyle w:val="BookText"/>
        <w:rPr/>
      </w:pPr>
      <w:r>
        <w:rPr>
          <w:rFonts w:ascii="IRNazanin" w:hAnsi="IRNazanin" w:eastAsia="IRNazanin"/>
          <w:color w:val="111111"/>
          <w:sz w:val="28"/>
          <w:sz w:val="28"/>
          <w:szCs w:val="28"/>
          <w:rtl w:val="true"/>
          <w:lang w:bidi="fa-IR"/>
        </w:rPr>
        <w:t>خواهید گفت به احتمال این که فعل ما همان واجب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ظهرتان را به این امید انجام می‌دهید، عصرتان را نیز به جای آورید و به این استصحابات توجه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دوّم در پاسخ به سؤالی که نسبت به فرض دوم شد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تمام توجّه خود را به ذات الواجب بدهیم که آیا محتملات آن کم می‌شود یا نه؟</w:t>
      </w:r>
    </w:p>
    <w:p>
      <w:pPr>
        <w:pStyle w:val="BookText"/>
        <w:rPr/>
      </w:pPr>
      <w:r>
        <w:rPr>
          <w:rFonts w:ascii="IRNazanin" w:hAnsi="IRNazanin" w:eastAsia="IRNazanin"/>
          <w:color w:val="111111"/>
          <w:sz w:val="28"/>
          <w:sz w:val="28"/>
          <w:szCs w:val="28"/>
          <w:rtl w:val="true"/>
          <w:lang w:bidi="fa-IR"/>
        </w:rPr>
        <w:t>بلکه باید صفات و خصوصیات را نیز که علم تفصیلی به ترتیب است مورد نظر قرار داده و در صورتی که می‌توان نسبت به آن علم تفصیلی پیدا نمود،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طریق دوم باطل است، چون که سبب علم تفصیلی به ترتیب حین العمل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پس از انجام مجموع محتملات معلوم می‌شود، و لکن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فرض گفته شد راجع به انجام عمل در وقت مشترک است، و لذا طریقه دوم در وقت مختصّ به طور کلّی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در اینجا عدم الامر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سوم از فروض چهارگانه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ظهر را بخواند قصرا سپس شروع کند عصر را قصرا و اتماما بخواند پس از آن نماز ظهر را تماما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بعض محتملات واجب مقدم را انجام می‌دهد و مثلا ظهر را قصرا می‌خواند، سپس جمیع محتملات واجب متأخر را به جا می‌آورد، یعنی عصر را قصرا و تماما می‌خواند و دوباره نماز ظهر را تماما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برفرض سوم وارد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عدم اتیان واجب واقعی یعنی ظهر و استصحاب بقاء اشتغال ذمه به آن جلوی ما را برای ورود در عصر با همه محتملاتش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ظهر را قصرا می‌خوانی، هنوز احراز نکرده‌ای که واجب واقعی را انجام داده‌ای یا نه؟ و لذا نمی‌توانی احراز بکنی که عصر واقعی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شاید نماز ظهرت غلط باشد که دیگر نوبت به عصر نمی‌رسد چه رسد به احراز آن، پس اگر بدون احراز واقع شما اقدام به عصر کنید، تشریع است، زیرا احراز واقع بدون ترتیب و بدون نوبت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استصحابات مورد نظر نیز مانع از انجام عصراند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شما یک نماز ظهر خوانده‌اید، و چنانچه بخواهید محتملات عصر را به جا آورید استصحاب به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هنوز اشتغال ذمه به ظهر داری چگونه می‌خواهی همه محتملات عصر را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هنوز ظهر واقعی را انجام نداده‌ای و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مزبور مانع از فرض دوم نشد، لکن مانع از فرض 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چهارم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عمل متناوب را به صورت تلفیقی انجام دهیم، لکن برخلاف فرض دوم تلفیقی غیر مسانخ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قصرا می‌خوانیم، سپس عصر را تماما به جا آوردیم، سپس ظهر را تماما و پس از آن عصر را قصرا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این فرض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در این فرض باطل است، چرا که اجمالا می‌دانیم که یا رعایت ترتیب نشده پس عصر باطل است و یا عصر واقعی را انجام نداده‌ایم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شیخ در رابطه با این فرض چیست؟</w:t>
      </w:r>
    </w:p>
    <w:p>
      <w:pPr>
        <w:pStyle w:val="BookText"/>
        <w:rPr/>
      </w:pPr>
      <w:r>
        <w:rPr>
          <w:rFonts w:ascii="IRNazanin" w:hAnsi="IRNazanin" w:eastAsia="IRNazanin"/>
          <w:color w:val="111111"/>
          <w:sz w:val="28"/>
          <w:sz w:val="28"/>
          <w:szCs w:val="28"/>
          <w:rtl w:val="true"/>
          <w:lang w:bidi="fa-IR"/>
        </w:rPr>
        <w:t>یک کلام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معلوم البطلان می‌داند، چرا؟ لاصالة عدم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 که عصری را که تماما پس از ظهر قصری، می‌خوانی امر دارد یا نه؟</w:t>
      </w:r>
    </w:p>
    <w:p>
      <w:pPr>
        <w:pStyle w:val="BookText"/>
        <w:rPr/>
      </w:pPr>
      <w:r>
        <w:rPr>
          <w:rFonts w:ascii="IRNazanin" w:hAnsi="IRNazanin" w:eastAsia="IRNazanin"/>
          <w:color w:val="111111"/>
          <w:sz w:val="28"/>
          <w:sz w:val="28"/>
          <w:szCs w:val="28"/>
          <w:rtl w:val="true"/>
          <w:lang w:bidi="fa-IR"/>
        </w:rPr>
        <w:t>که اصل در اینجا، عدم الامر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عصر، تشریع است و لذا حق ورود نداریم</w:t>
      </w:r>
      <w:r>
        <w:rPr>
          <w:rFonts w:eastAsia="IRNazanin" w:cs="IRNazanin"/>
          <w:color w:val="111111"/>
          <w:sz w:val="28"/>
          <w:szCs w:val="28"/>
          <w:rtl w:val="true"/>
          <w:lang w:bidi="fa-IR"/>
        </w:rPr>
        <w:t>.</w:t>
      </w:r>
      <w:bookmarkStart w:id="242" w:name="pg12646_166401"/>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اصالة عدم الامر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عیبی ندارد، اصالة عدم الامر را هم جاری نمی‌کنیم، زیرا غرض ما احراز واقع است، و لذا یک ظهر می‌خوانیم قصرا یک عصر هم می‌خوانیم قصرا، اگر صحیح است که هر دو صحیح است و اگر غلط است هر دو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یک ظهر می‌خوانیم تماما و یک عصر می‌خوانیم تماما، خوب اگر آن دوتای اوّل غلط بود، این دوتای دومی درست است و اگر این دو غلطاند آن دوتای اوّل درست است</w:t>
      </w:r>
      <w:r>
        <w:rPr>
          <w:rFonts w:eastAsia="IRNazanin" w:cs="IRNazanin"/>
          <w:color w:val="111111"/>
          <w:sz w:val="28"/>
          <w:szCs w:val="28"/>
          <w:rtl w:val="true"/>
          <w:lang w:bidi="fa-IR"/>
        </w:rPr>
        <w:t>.</w:t>
      </w:r>
    </w:p>
    <w:p>
      <w:pPr>
        <w:pStyle w:val="Heading6"/>
        <w:numPr>
          <w:ilvl w:val="5"/>
          <w:numId w:val="1"/>
        </w:numPr>
        <w:rPr/>
      </w:pPr>
      <w:bookmarkStart w:id="243" w:name="__RefHeading___Toc377890_222507752"/>
      <w:bookmarkStart w:id="244" w:name="_Toc95"/>
      <w:bookmarkEnd w:id="243"/>
      <w:r>
        <w:rPr>
          <w:rtl w:val="true"/>
        </w:rPr>
        <w:t>تلخیص المطالب</w:t>
      </w:r>
      <w:bookmarkEnd w:id="244"/>
    </w:p>
    <w:p>
      <w:pPr>
        <w:pStyle w:val="BookText"/>
        <w:rPr/>
      </w:pPr>
      <w:r>
        <w:rPr>
          <w:rFonts w:ascii="IRNazanin" w:hAnsi="IRNazanin" w:eastAsia="IRNazanin"/>
          <w:color w:val="111111"/>
          <w:sz w:val="28"/>
          <w:sz w:val="28"/>
          <w:szCs w:val="28"/>
          <w:rtl w:val="true"/>
          <w:lang w:bidi="fa-IR"/>
        </w:rPr>
        <w:t>موضوع بحث در تنبیه هفتم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مشتبه دو چیز باشند که شرعا مترتّب بر یکدیگرند، مثل نماز ظهر و عصر که مردّد میان شکسته و تمام باشد و یا مردد میان جهات چهارگانه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لازم است، تمام افراد احتمالی واجب اوّل را به جا آورد و سپس به واجب دیگر پرداخته شود و یا این که انجام برخی از افراد احتمالی واجب اوّل، برای مترتب شدن واجب دوم برآن، کافی است؟</w:t>
      </w:r>
    </w:p>
    <w:p>
      <w:pPr>
        <w:pStyle w:val="BookText"/>
        <w:rPr/>
      </w:pPr>
      <w:r>
        <w:rPr>
          <w:rFonts w:ascii="IRNazanin" w:hAnsi="IRNazanin" w:eastAsia="IRNazanin"/>
          <w:color w:val="111111"/>
          <w:sz w:val="28"/>
          <w:sz w:val="28"/>
          <w:szCs w:val="28"/>
          <w:rtl w:val="true"/>
          <w:lang w:bidi="fa-IR"/>
        </w:rPr>
        <w:t>دو قول در پاسخ به این مسئله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موجز و شارح آن، صاحب مسالک، روض الجنان و مقاصد العلیة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افراد احتمالی واجب اوّل را به جا آورند، سپس وارد واجب دوّم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نهایة الاحکام و سید محمد عاملی در مدارک الاحکام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تردید میان قصر و اتمام، اوّل نماز ظهر و عصر را شکسته به جا می‌آورند و سپس آن دو را تمام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قول متفرع است بر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رعایت علم تفصیلی در انجام تکلیف، واجب است؛ و مبنای آن دو قول بر این سؤال استوار است که آیا رعایت علم تفصیلی از جهت خود واجب، واجب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مهمل گذاشتن علم تفصیلی، موجب تردّد در اصل واجب باشد،</w:t>
      </w:r>
    </w:p>
    <w:p>
      <w:pPr>
        <w:pStyle w:val="BookText"/>
        <w:rPr/>
      </w:pPr>
      <w:r>
        <w:rPr>
          <w:rFonts w:ascii="IRNazanin" w:hAnsi="IRNazanin" w:eastAsia="IRNazanin"/>
          <w:color w:val="111111"/>
          <w:sz w:val="28"/>
          <w:sz w:val="28"/>
          <w:szCs w:val="28"/>
          <w:rtl w:val="true"/>
          <w:lang w:bidi="fa-IR"/>
        </w:rPr>
        <w:t>رعایت آن واجب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نماز در دو پیراهن مشتبه، در جهات چهارگانه؛ که این تکرار موجب تردید در اصل واجب علاوه بر تردیدی که از جهت اشتباه قبله به وجود آمده،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رفع تردید در صورت امکان واجب است، کم کردن تردید نیز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اهمال علم تفصیلی موجب تردید اضافه در واجب نشود، رعایت آن واجب نیست، چنان که در مسئله مورد بحث، تردید اضافه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عصر شکسته پس از انجام ظهر شکسته، موجب تردید اضافه بر تردیدی که از جهت قصر و اتمام به وجود آمده،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عصر قصری مطابق با واقع باشد، دارای شرط خودش بوده که همان ترتب بر ظهر است؛ و اگر مخالف با واقع باشد، واقع شدن آن مترتب بر ظهر واقعی،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ترتب تنها میان دو واجب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مسئله در دو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آیا امتثال و فرمانبری چهار مرتبه دارد و آن عبارتست از امتثال علمی تفصیلی، امتثال علمی اجمالی، امتثال ظنّی با ظنّ معتبر، امتثال احتمالی؛ که با امکان امتثال مرتبه قبلی در هریک از آنها، امتثال مرتبه بعدی کفایت نمی‌کند، یا این که رعایت مرتبه قبلی معتبر نیست، بلکه امتثال اجمالی کفایت می‌کند، گرچه امکان امتثال تفصیلی وجود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اگر گفتیم با امکان امتثال تفصیلی، امتثال اجمالی کافی نیست، آیا وجوب انجام تمام افراد احتمالی واجب اوّل، قبل از انجام افراد احتمالی واجب دوّم متفرع برآن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اوّل باید گفته شود که با امکان امتثال تفصیلی، امتثال اجمالی کافی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جز به متعلّق خودش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طبیعت مطلقه تعلّق پیدا کند، مقتضی ایجاد آن به هر نحوی که پیش آید می‌باشد و در امتثال آن چیز دیگری شرط نیست جز این که دلیل اقامه شده است که در عبارت، نیّت، قصد قربت و اخلاص معتبر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دلیلی از خارج برای قصد عنوان اطاعت یا قصد امر، اقامه نشده است و امری که به خود</w:t>
      </w:r>
      <w:bookmarkStart w:id="245" w:name="pg12646_166403"/>
    </w:p>
    <w:p>
      <w:pPr>
        <w:pStyle w:val="BookText"/>
        <w:rPr/>
      </w:pPr>
      <w:bookmarkEnd w:id="245"/>
      <w:r>
        <w:rPr>
          <w:rFonts w:ascii="IRNazanin" w:hAnsi="IRNazanin" w:eastAsia="IRNazanin"/>
          <w:color w:val="111111"/>
          <w:sz w:val="28"/>
          <w:sz w:val="28"/>
          <w:szCs w:val="28"/>
          <w:rtl w:val="true"/>
          <w:lang w:bidi="fa-IR"/>
        </w:rPr>
        <w:t>طبیعت تعلّق گرفته، جز به طبیعت دعوت نمی‌کند و مقتضای آن کفایت امتثال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مقام دوّم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در صورت امکان، امتثال تفصیلی واجب است اشکالی نیست در این که ترتیب میان نماز ظهر و عصر واقعی معتبر است و تحقق ترتّب متوقف است بر انجام ظهر و عصر، و مقدّم بودن ظهر و عصر، به گونه‌ای است که اگر به یکی از این امور سه‌گانه اخلال نماید، ترتیب محقّق نمی‌شود، و در این صورت اگر تمام افراد احتمالی ظهر را به جا آورد، سپس یکی از افراد احتمالی عصر را به جا آورد، علم به تحقّق ترتیب میان ظهر و عصر، و مقدمیّت ظهر بر عصر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تقدّم و تأخّر از امور اضافی و نسبی است، و تحقق صفت تقدم بدون تحقّق وصف تأخر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احتمالی عصر که به جا آورده، عصر واقعی نباشد، چون احتمال می‌رود قبله غیر از این جهت باشد، پس هنگام انجام این فرد احتمالی عصر، علم به تحقّق ترتیب میان ظهر و عصر و مقدّم بودن ظهر بر عصر ندارد؛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ترتیب، متوقف بر عصر واقعی است</w:t>
      </w:r>
      <w:r>
        <w:rPr>
          <w:rFonts w:eastAsia="IRNazanin" w:cs="IRNazanin"/>
          <w:color w:val="111111"/>
          <w:sz w:val="28"/>
          <w:szCs w:val="28"/>
          <w:rtl w:val="true"/>
          <w:lang w:bidi="fa-IR"/>
        </w:rPr>
        <w:t>.</w:t>
      </w:r>
    </w:p>
    <w:p>
      <w:pPr>
        <w:pStyle w:val="Heading6"/>
        <w:numPr>
          <w:ilvl w:val="5"/>
          <w:numId w:val="1"/>
        </w:numPr>
        <w:rPr/>
      </w:pPr>
      <w:bookmarkStart w:id="246" w:name="__RefHeading___Toc377892_222507752"/>
      <w:bookmarkStart w:id="247" w:name="_Toc96"/>
      <w:bookmarkEnd w:id="246"/>
      <w:r>
        <w:rPr>
          <w:rtl w:val="true"/>
        </w:rPr>
        <w:t>خلاصه</w:t>
      </w:r>
      <w:r>
        <w:rPr>
          <w:rtl w:val="true"/>
        </w:rPr>
        <w:t>:</w:t>
      </w:r>
      <w:bookmarkEnd w:id="247"/>
    </w:p>
    <w:p>
      <w:pPr>
        <w:pStyle w:val="BookText"/>
        <w:rPr/>
      </w:pPr>
      <w:r>
        <w:rPr>
          <w:rFonts w:ascii="IRNazanin" w:hAnsi="IRNazanin" w:eastAsia="IRNazanin"/>
          <w:color w:val="111111"/>
          <w:sz w:val="28"/>
          <w:sz w:val="28"/>
          <w:szCs w:val="28"/>
          <w:rtl w:val="true"/>
          <w:lang w:bidi="fa-IR"/>
        </w:rPr>
        <w:t>شک در قبله همراه شک در حصول ترتیب است و از یکدیگر جدا نمی‌باشند؛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تمام افراد احتمالی ظهر سودی نمی‌رساند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و حق در مسئله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تمام افراد احتمالی ظهر بر تمام افراد احتمالی عصر واجب نیست، حتی اگر قائل به وجوب امتثال تفصیلی و تقدّم آن بر امتثال اجمالی باشیم</w:t>
      </w:r>
      <w:r>
        <w:rPr>
          <w:rFonts w:eastAsia="IRNazanin" w:cs="IRNazanin"/>
          <w:color w:val="111111"/>
          <w:sz w:val="28"/>
          <w:szCs w:val="28"/>
          <w:rtl w:val="true"/>
          <w:lang w:bidi="fa-IR"/>
        </w:rPr>
        <w:t>.</w:t>
      </w:r>
      <w:r>
        <w:rPr>
          <w:rStyle w:val="FootnoteAnchor"/>
          <w:rtl w:val="true"/>
        </w:rPr>
        <w:footnoteReference w:id="88"/>
      </w:r>
      <w:bookmarkStart w:id="248" w:name="pg12646_166404"/>
    </w:p>
    <w:p>
      <w:pPr>
        <w:pStyle w:val="BookText"/>
        <w:rPr/>
      </w:pPr>
      <w:bookmarkEnd w:id="248"/>
      <w:r>
        <w:rPr>
          <w:rFonts w:ascii="IRNazanin" w:hAnsi="IRNazanin" w:eastAsia="IRNazanin"/>
          <w:color w:val="111111"/>
          <w:sz w:val="28"/>
          <w:sz w:val="28"/>
          <w:szCs w:val="28"/>
          <w:rtl w:val="true"/>
          <w:lang w:bidi="fa-IR"/>
        </w:rPr>
        <w:t>متن الثانی فیما إذا دار الأمر فی الواجب بین الأقلّ و الأکثر</w:t>
      </w:r>
    </w:p>
    <w:p>
      <w:pPr>
        <w:pStyle w:val="BookText"/>
        <w:rPr/>
      </w:pPr>
      <w:r>
        <w:rPr>
          <w:rFonts w:ascii="IRNazanin" w:hAnsi="IRNazanin" w:eastAsia="IRNazanin"/>
          <w:color w:val="111111"/>
          <w:sz w:val="28"/>
          <w:sz w:val="28"/>
          <w:szCs w:val="28"/>
          <w:rtl w:val="true"/>
          <w:lang w:bidi="fa-IR"/>
        </w:rPr>
        <w:t>و مرجعه إلی الشکّ فی جزئیّة شی‌ء للمأمور به و عدمها، و هو علی قسمین؛ لأنّ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جزء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جزء ذهنی و هو القید،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القید إمّا من امر خارجیّ مغایر للمأمور به فی الوجود الخارجی، فمرجع</w:t>
      </w:r>
      <w:r>
        <w:rPr>
          <w:rStyle w:val="FootnoteAnchor"/>
          <w:rtl w:val="true"/>
        </w:rPr>
        <w:footnoteReference w:id="89"/>
      </w:r>
      <w:r>
        <w:rPr>
          <w:rFonts w:ascii="IRNazanin" w:hAnsi="IRNazanin" w:eastAsia="IRNazanin"/>
          <w:color w:val="111111"/>
          <w:sz w:val="28"/>
          <w:sz w:val="28"/>
          <w:szCs w:val="28"/>
          <w:rtl w:val="true"/>
          <w:lang w:bidi="fa-IR"/>
        </w:rPr>
        <w:t>اعتبار ذلک القید إلی إیجاب ذلک الأمر الخارجی، کالوضوء الذی یصیر منشأ للطهارة المقیّد بها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خصوصیّة متّحدة فی الوجود مع المأمور به، کما إذا دار الأمر بین وجوب مطلق الرقبة أو رقبة خاصّة، و من ذلک دوران الأمر بین إحدی الخصال و بین واحدة معیّنة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کلّ من القسمین</w:t>
      </w:r>
      <w:r>
        <w:rPr>
          <w:rStyle w:val="FootnoteAnchor"/>
          <w:rtl w:val="true"/>
        </w:rPr>
        <w:footnoteReference w:id="90"/>
      </w:r>
      <w:r>
        <w:rPr>
          <w:rFonts w:ascii="IRNazanin" w:hAnsi="IRNazanin" w:eastAsia="IRNazanin"/>
          <w:color w:val="111111"/>
          <w:sz w:val="28"/>
          <w:sz w:val="28"/>
          <w:szCs w:val="28"/>
          <w:rtl w:val="true"/>
          <w:lang w:bidi="fa-IR"/>
        </w:rPr>
        <w:t>فی أربع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3"/>
        <w:numPr>
          <w:ilvl w:val="2"/>
          <w:numId w:val="1"/>
        </w:numPr>
        <w:rPr/>
      </w:pPr>
      <w:bookmarkStart w:id="249" w:name="__RefHeading___Toc377894_222507752"/>
      <w:bookmarkStart w:id="250" w:name="_Toc97"/>
      <w:bookmarkEnd w:id="249"/>
      <w:r>
        <w:rPr>
          <w:rtl w:val="true"/>
        </w:rPr>
        <w:t>مقام دوّم از بحث</w:t>
      </w:r>
      <w:r>
        <w:rPr>
          <w:rtl w:val="true"/>
        </w:rPr>
        <w:t>: (</w:t>
      </w:r>
      <w:r>
        <w:rPr>
          <w:rtl w:val="true"/>
        </w:rPr>
        <w:t>در جائی است که امر دائر شده در واجب میان اقل و اکثر</w:t>
      </w:r>
      <w:r>
        <w:rPr>
          <w:rtl w:val="true"/>
        </w:rPr>
        <w:t>)</w:t>
      </w:r>
      <w:bookmarkEnd w:id="250"/>
    </w:p>
    <w:p>
      <w:pPr>
        <w:pStyle w:val="Heading4"/>
        <w:numPr>
          <w:ilvl w:val="3"/>
          <w:numId w:val="1"/>
        </w:numPr>
        <w:rPr/>
      </w:pPr>
      <w:bookmarkStart w:id="251" w:name="__RefHeading___Toc377896_222507752"/>
      <w:bookmarkStart w:id="252" w:name="_Toc98"/>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و بازگشت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در جزئیّت و عدم جزئیّت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جزء خود بر دو قسم است؛ زیرا جزء مشکوک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جزء خارجی است و یا جزء ذهنی است که همان قید و یا شرط است جزء ذهنی هم بر دو</w:t>
      </w:r>
    </w:p>
    <w:p>
      <w:p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انتزاع شده از یک امر خارجی که وجودا مغایر و متفاوت با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تحصیل طهارت برای نماز که عملیات جداگانه‌ای همچون، غسل، وضو و تیمّم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لزوم و اعتبار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است، مثل وضوء گرفتن که منشا طهارت می‌شود برای نماز، که نماز مقیّد به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وجودا با مأمور به متحد 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گاهی امر دائر می‌شود بین وجوب مطلق رقبه و یا رقبه مؤمنه، و از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قیدی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می‌شود میان یکی از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صوم شهرین، اطعام ستین، عتق رقبه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یکی 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صوم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هریک از این دو قسم در چهار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بفرمائید تا به حال بحث در رابطه با چه مسأله‌ای است؟</w:t>
      </w:r>
    </w:p>
    <w:p>
      <w:pPr>
        <w:pStyle w:val="BookText"/>
        <w:rPr/>
      </w:pPr>
      <w:r>
        <w:rPr>
          <w:rFonts w:ascii="IRNazanin" w:hAnsi="IRNazanin" w:eastAsia="IRNazanin"/>
          <w:color w:val="111111"/>
          <w:sz w:val="28"/>
          <w:sz w:val="28"/>
          <w:szCs w:val="28"/>
          <w:rtl w:val="true"/>
          <w:lang w:bidi="fa-IR"/>
        </w:rPr>
        <w:t>در رابطه با علم اجمالی و شبهات وجودیّه است که در مقام اوّل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علم اجمالی به تکلیف و شک در متعلّق آن یعنی مکلّف به که دارای دو مرحله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اصالة الاشتغال دو مقام و مرحله از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اول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امر وجوب بین المتباینین مثل وجوب ظهر یا جمعه و قصر یا اتمام است که به تفصیل در رابطه با آن صحبت شد و چکیده آن مباحث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با علم اجمالی حرام و موافقت قطعیّه با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علم اجمالی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حرمت مخالفت قطعیّه عند الکلّ علّت تامّه است و تخلّف معلول از علّت تامّه</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نسبت به وجوب موافقت قطعیّه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محقّق اصفهانی و آقا ضیاء علم اجمالی را علّت تامّه وجوب موافقت قطعیّه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و جناب میرزای نائینی علم اجمالی را مقتضی برای وجوب موافقت قطعیه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الاجمالی علّة تامّة لحرمة المخالفة القطعیّة فی نظر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مقتضی لوجوب الموافقة، ای یحکم بلزومها مع عدم ورود رخصة من المولی و لا یستنکر ورودها فی بعض موارد الاشتغال مع العلم التفصیلی کالشّک بعد الفراغ و مضی الوقت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امّا مقام دوّم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امر وجوب میان اقل و اکثر است که شایسته است راجع به آن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بحث بفرمائید چه تفاوتی میان متباینین و اقلّ و اکثر وجود دارد؟</w:t>
      </w:r>
    </w:p>
    <w:p>
      <w:pPr>
        <w:pStyle w:val="BookText"/>
        <w:rPr/>
      </w:pPr>
      <w:r>
        <w:rPr>
          <w:rFonts w:ascii="IRNazanin" w:hAnsi="IRNazanin" w:eastAsia="IRNazanin"/>
          <w:color w:val="111111"/>
          <w:sz w:val="28"/>
          <w:sz w:val="28"/>
          <w:szCs w:val="28"/>
          <w:rtl w:val="true"/>
          <w:lang w:bidi="fa-IR"/>
        </w:rPr>
        <w:t>سه تفاوت اساسی بین این دو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همیشه در موردی است که قدر متیقّن و ما زاد مشکوکی وجود دارد و حال‌آنکه در متباینین قدر متیقنی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احتیاط به تکرار عمل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ظهر و جمعه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حال‌آنکه احتیاط در اقل و اکثر به انجام اکثر است و نیازی به تکرار عمل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علم اجمالی منحلّ نمی‌شود، لکن در اقلّ و اکثر علم اجمالی انحلال پیدا می‌کند به یک علم تفصیلی نسبت به اقل و یک شک بدوی نسبت به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احتیاط نیست، که این یک تفاوت مبنائی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اقل و اکثر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استقلالی به چه معناست؟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شبهة وجوبیّه بدین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در واقع حکم به اکثر تعلّق گرفته باشد، انجام دادن اقلّ به همان اندازه خودش، موجب امتثال امر می‌شود و به اندازه اقل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علم اجمالی داری که یا صد نماز قضاء برعهده‌یتان است و یا یک‌صد و پنجاه نماز، اگر صد نماز که اقلّ است بخوانی به همان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برائت از ذمّه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شبهة تحریمیّه بدین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اقلّ به همان اندازه اقلّ، عصیان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جنب شده‌ای و می‌دانی که خواندن سوره‌های عزائم حرام است لکن شک داری که خواندن تمام آیات از این سوره حرام است یا فقط خواندن آیه‌های سجده در آن سوره حرام است؟</w:t>
      </w:r>
    </w:p>
    <w:p>
      <w:pPr>
        <w:pStyle w:val="BookText"/>
        <w:rPr/>
      </w:pPr>
      <w:r>
        <w:rPr>
          <w:rFonts w:ascii="IRNazanin" w:hAnsi="IRNazanin" w:eastAsia="IRNazanin"/>
          <w:color w:val="111111"/>
          <w:sz w:val="28"/>
          <w:sz w:val="28"/>
          <w:szCs w:val="28"/>
          <w:rtl w:val="true"/>
          <w:lang w:bidi="fa-IR"/>
        </w:rPr>
        <w:t>در اینجا تکلیف به اقلّ، یعنی همان آیه‌های سجده، مسلّم و قطعی است و تکلیف به اکثر یعنی ما زاد برآن آیه‌ها مشکوک است که در آن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در این مسئله، یعنی اقلّ و اکثر استقلالی در شبهه وجوبیّه، اقل را واجب دانسته و در اکثر یعنی ما زاد بر اقل، اصل برائت را جاری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 شک در یک تکلیف مستقل است و شک در تکلیف هم، محلّ اجرای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جائی به اقلّ و اکثر ارتباطی گفته می‌شود؟</w:t>
      </w:r>
    </w:p>
    <w:p>
      <w:pPr>
        <w:pStyle w:val="BookText"/>
        <w:rPr/>
      </w:pPr>
      <w:r>
        <w:rPr>
          <w:rFonts w:ascii="IRNazanin" w:hAnsi="IRNazanin" w:eastAsia="IRNazanin"/>
          <w:color w:val="111111"/>
          <w:sz w:val="28"/>
          <w:sz w:val="28"/>
          <w:szCs w:val="28"/>
          <w:rtl w:val="true"/>
          <w:lang w:bidi="fa-IR"/>
        </w:rPr>
        <w:t>در جائی که اگر در واقع، اکثر متعلّق تکلیف باشد، انجام دادن اقلّ، لغو و فاسد است و اصلا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شبهه وجوبی، طاعت محسوب نمی‌شود و در شبهه تحریمی معصیت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در اصطلاح، همان شک در جزئیّت و یا شک در شرطیّت چیزی برای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یک تکلیف وجوبی مثلا نماز، علم داری، و لکن شک می‌کنی که آیا متعلّق این تکلیف نماز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نماز بی‌سوره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معلوم است ولی متعلّق آن مردّد است میان اقلّ و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 به متعلّق تکلیف به کجا برمی‌گردد؟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برمی‌گردد که سوره جزء نماز است یا جزء نماز نیست، یعنی برمی‌گردد به شک در جزء بودن سوره برای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اقل و اکثر ارتباطی در شبهة تحریمیّه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مجسمه موجود جاندار قطع به حرمت برای ما حاصل شده است لکن شک داریم 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ساختن تمام مجسمه به طور کامل، حرام است؟ یا حتّی ساختن برخی از آن نیز حرمت دارد؟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حرمت در اینجا معلوم است و امّا این که آیا به کلّ اعضای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یا به بعض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مشکوک یعنی اقل،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 حرام است، ساختن تمام مجسّمه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در تفاوت اقل و اکثر استقلالی و ارتباطی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تکلیف متعدد است و مکلّف علم به وجود یکی دوتای آن دارد و لکن در ما بقی شاک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تکلیف یکی است و لکن شک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تکلیف به اکثر تعلّق گرفته یا به اقل؟</w:t>
      </w:r>
    </w:p>
    <w:p>
      <w:pPr>
        <w:pStyle w:val="BookText"/>
        <w:rPr/>
      </w:pPr>
      <w:r>
        <w:rPr>
          <w:rFonts w:ascii="IRNazanin" w:hAnsi="IRNazanin" w:eastAsia="IRNazanin"/>
          <w:color w:val="111111"/>
          <w:sz w:val="28"/>
          <w:sz w:val="28"/>
          <w:szCs w:val="28"/>
          <w:rtl w:val="true"/>
          <w:lang w:bidi="fa-IR"/>
        </w:rPr>
        <w:t>بدین جهت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شک در اقل و اکثر استقلالی، به شک در تکلیف است و لکن مرجع شک در اقل و اکثر ارتباطی به شکّ در مکلّف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مقدّماتی که گذشت بحث ما در اینجا در چه بابی است؟</w:t>
      </w:r>
    </w:p>
    <w:p>
      <w:pPr>
        <w:pStyle w:val="BookText"/>
        <w:rPr/>
      </w:pPr>
      <w:r>
        <w:rPr>
          <w:rFonts w:ascii="IRNazanin" w:hAnsi="IRNazanin" w:eastAsia="IRNazanin"/>
          <w:color w:val="111111"/>
          <w:sz w:val="28"/>
          <w:sz w:val="28"/>
          <w:szCs w:val="28"/>
          <w:rtl w:val="true"/>
          <w:lang w:bidi="fa-IR"/>
        </w:rPr>
        <w:t>در باب اقلّ و اکثر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از همان ابتدا نسبت به اکثر شک ما شک بدوی است که بنا بر نظر مشهور محلّ و مجرای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مرجعه الی الشکّ فی جزئیّة شی‌ء للمأمور به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میان اقلّ و اکثر، بازگشت می‌کند به شک در جزئیت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ما در این که اقلّ واجب است یا اکثر، برمی‌گردد به این که آیا فلان امر جزء مأمور به است یا 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جزء نماز هست یا نه؟ آیا استعاذه در رکعت اوّل پس از شروع به قرائت، جزء نماز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 در جزئیّت خود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در جزء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در جزء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جزئیّت و یا مانعیّت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فلان امر جزء باشد و وجودش لازم و یا این که مانع باشد و عدمش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شک ما در جزئیّت و عدم جزئیّت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فلان امر جزء باشد و وجودش لازم و شاید هم جزء نباشد و لکن انجامش هم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آوردن و انجام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بحث ما در کدامیک از این دو نوع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همین قسم دوم است یعنی شک در جزئیت و عدم جزئیّت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 در جزئیّت و عدم جزئیّت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جزء 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جزء خارجی است که در محیط خارج از ذهن ما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می‌کنیم که آیا سوره در نماز واجب است یا نه؟ استعاذه در رکعت اوّل قبل از شروع به قرائت حمد لازم است یا نه؟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جزء ذهنی است که تنها در محیط ذهن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ذهنی و هو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ذهنی همان قید و شرط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و شرائط خودشان جزء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و شرائط خود جزء نیستند و لکن تقیّدشان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نسبت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هم یک امر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قیود و شرائط هم گفته می‌شود اجزاء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تعبیر جناب شیخ در اینجا از روی تسامح نیست؟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روی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جزء ذهنی تقیّد به این قید است و نه خود قید، چون که خود</w:t>
      </w:r>
    </w:p>
    <w:p>
      <w:pPr>
        <w:pStyle w:val="BookText"/>
        <w:rPr/>
      </w:pPr>
      <w:r>
        <w:rPr>
          <w:rFonts w:ascii="IRNazanin" w:hAnsi="IRNazanin" w:eastAsia="IRNazanin"/>
          <w:color w:val="111111"/>
          <w:sz w:val="28"/>
          <w:sz w:val="28"/>
          <w:szCs w:val="28"/>
          <w:rtl w:val="true"/>
          <w:lang w:bidi="fa-IR"/>
        </w:rPr>
        <w:t>قید هم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وقتی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المقیّدة بالطّهارة واجبة، هم ذات الصلاة یعنی نماز در خارج موجود می‌شود، هم ذات القید یعنی طهارت در خارج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را از افعال ظاهریه یعنی غسلات و مسحات ثلاث بحساب آوریم و یا این که آن را به معنای نورانیّت باطنی و کیفیّت حاصله برای نفس بحساب آوریم که پس از وضو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نورانیّت و حالت نیز از حالات نفس بوده و در خارج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نیز در خارج موجود است، و 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و ساخته و پرداخته ذهن است، همان تقیّد صلاة به قید طهارت است، که همان اعتبار به شرط شی‌ء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جزء و قید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جزء ذهنی بر چند قسم است؟</w:t>
      </w:r>
    </w:p>
    <w:p>
      <w:pPr>
        <w:pStyle w:val="BookText"/>
        <w:rPr/>
      </w:pPr>
      <w:r>
        <w:rPr>
          <w:rFonts w:ascii="IRNazanin" w:hAnsi="IRNazanin" w:eastAsia="IRNazanin"/>
          <w:color w:val="111111"/>
          <w:sz w:val="28"/>
          <w:sz w:val="28"/>
          <w:szCs w:val="28"/>
          <w:rtl w:val="true"/>
          <w:lang w:bidi="fa-IR"/>
        </w:rPr>
        <w:t>بر دو قسم و یا دو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ذهنی تحققشان مترتب است بر یک امر خارجی، یعنی ذهن ما آن را از یک امر خارجی که در خارج حقیقتا و بالاستقلال موجود است و مغایر با مأمور به هم می‌باشد انتزاع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امر انتزاعی به وجود منشا انتزاعش موجود می‌شود، معنای اعتبار این قید و جزء ذهنی، واجب کردن آن امر خارجی یعنی منشا انتزاع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طهارت به قول شیخ، و تقیّد صلاة به طهارت به قول ما در صلاة مقیّد به طهارت از وضوء که یک امر خارجی است و در خارج به یک وجود علی حده از صلاة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 و هکذا نسبت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غسل، وضو و یا تیمّم باید انجام بگیرد تا طهارت نفسانیه‌ای برای شما حاصل شود، تا صلاة متطهّرا انجام گیرد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ذهنی هم با مأمور به وجودا متحدند و مستقلا نیازی به عمل خارجی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ذهنی از یک امر خارجی که در خارج با مأمور به یکی بود، و با ذات المقیّد به یک وجود موجودند، انتزاع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شما روبه‌قبله می‌ایستید و لکن این روبه‌قبله ایستادن یک عمل خارجی جدا از نماز نیست، نماز خواندن و روبه‌قبله بودن وجودا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 رقبة مؤمنة، رقبه مقید به قید ایمان باید آزاد شود که این قید ایمان و یا تقیّد رقبه به ایمان، گرفته شده از یک وصفی که در خارج برای این رقبه و ذات ثابت است و لکن نه به وجود علی حده بلکه به عین وجود رقبه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رقبه است که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خصال کفّاره شک داریم که آیا مخیر هستیم میان عتق و اطعام و صیام و یا این که مثلا صیام معیّنا واجب است، بدین معنا که کفّاره مقیّد به خصوصیّت صیام باشد،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خصال که باشد، در خارج متحد با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شک در جزئیّت است، شک در جزئیّت هم دارای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ذهنی به هر دو قسمش</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دو مقام دنبال می‌شود و در هر مقامی هم چهار مسئله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نصّ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نصّین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میان اقلّ و اکثر در مأمور به چیست؟</w:t>
      </w:r>
    </w:p>
    <w:p>
      <w:pPr>
        <w:pStyle w:val="BookText"/>
        <w:rPr/>
      </w:pPr>
      <w:r>
        <w:rPr>
          <w:rFonts w:ascii="IRNazanin" w:hAnsi="IRNazanin" w:eastAsia="IRNazanin"/>
          <w:color w:val="111111"/>
          <w:sz w:val="28"/>
          <w:sz w:val="28"/>
          <w:szCs w:val="28"/>
          <w:rtl w:val="true"/>
          <w:lang w:bidi="fa-IR"/>
        </w:rPr>
        <w:t>آن را بر دو قسم تقسیم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ارتباطی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تقسیم‌بندی صراحتا در کلمات شیخ انصاری آمده است؟</w:t>
      </w:r>
    </w:p>
    <w:p>
      <w:pPr>
        <w:pStyle w:val="BookText"/>
        <w:rPr/>
      </w:pPr>
      <w:r>
        <w:rPr>
          <w:rFonts w:ascii="IRNazanin" w:hAnsi="IRNazanin" w:eastAsia="IRNazanin"/>
          <w:color w:val="111111"/>
          <w:sz w:val="28"/>
          <w:sz w:val="28"/>
          <w:szCs w:val="28"/>
          <w:rtl w:val="true"/>
          <w:lang w:bidi="fa-IR"/>
        </w:rPr>
        <w:t>خیر، توضیحات و تقسیمات قبلی از خود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شرح مطالب شیخ از عناوین ارتباطی و استقلالی استفاده نمودید؟</w:t>
      </w:r>
    </w:p>
    <w:p>
      <w:pPr>
        <w:pStyle w:val="BookText"/>
        <w:rPr/>
      </w:pPr>
      <w:r>
        <w:rPr>
          <w:rFonts w:ascii="IRNazanin" w:hAnsi="IRNazanin" w:eastAsia="IRNazanin"/>
          <w:color w:val="111111"/>
          <w:sz w:val="28"/>
          <w:sz w:val="28"/>
          <w:szCs w:val="28"/>
          <w:rtl w:val="true"/>
          <w:lang w:bidi="fa-IR"/>
        </w:rPr>
        <w:t>از نکاتی که در بیانات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مباحث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یأمر المولی بمرکّب یعلم ان المقصود منه تحصیل عنوان یشکّ فی حصوله، اذا اتی بذلک المرکّب بدون ذلک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متن دیگری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الجزء فی ضمن الکلّ، عین وجوب الکلّ، و وجوبه المقدّمی بمعنی اللابدیّة لازم له، غیر حادث بحدوث مغایر، کزوجیّة الاربعة، و بمعنی الطلب الغیری حادث مغایر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دنبال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عدم جزئیة الشی‌ء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دخل هذا المشکوک فی المرکّب عند اختراعه له الذی هو عبارة عن ملاحظة عدّة أجزاء غیر مرتبطة فی نفسها شیئا واحدا، و مرجعها إلی أصالة عدم ملاحظة هذا الشی‌ء مع المرکّب المأمور به شیئا واحدا؛ فإنّ الماهیات المرکّبة لمّا کان ترکّبها جعلیا إلّا باعتبار معتبر، توقّف جزئیة شی‌ء لها علی ملاحظته معها و اعتبارها مع هذا الشی‌ء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جزئیة السورة للصلاة، ملاحظة السورة مع باقی الأجزاء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اختراع الماهیات و کونها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فالجعل و الاختراع فیها من حیث التصوّر و الملاحظة، لا من حیث الحکم حتّی یکون الجزئیة حکما شرعیا وضعیا، فی مقابل الحکم التکلیفی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متونی که آورده شد تصوّری از ارتباطی و یا استقلالی بودن اقلّ و اکثر وجود دارد از قبیل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اقل به تنهایی، شک و تردید در حصول عنوان بوجود می‌آورد، که اشاره‌ای است به ارتباطی بودن اقلّ و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طلب غیری متفاوت از طلب اقلّ مطالبه شود، که اشاره‌ای و یا تصوّری از استقلالی 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به صورت مستقل با عنوان اقلّ و اکثر بحثی را مطرح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شیخ در مباحث اقلّ و اکثر به صراحت سخنی از اقلّ و اکثر استقلالی به میان نیاورده است؟</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و محلّ آن، همان اقلّ و اکثر ارتباطی است، چرا که ارتباطی از صورتهای شکّ در مکلّف به و دوران امر بین اقلّ و اکثر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 از محل بحث و موضوع آن بیرون است، چرا که وجود اکثر، به فرض وجوب هم، در صحّت اقلّ و ساقط شدن امر و تحصیل برائت ذمّه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که جهت وجوب اقلّ صادر شده است، به‌هرحال نفسی و استقلالی بوده و از موضوع شک در مکلّف به خارج بوده و در حقیقت داخل در شک در تکلیف است و فرقی نمی‌کند که علم تفصیلی به وجوب یا حرمت اقل وجود داشته باشد و شک نسبت به زاید باشد، یا این که علم اجمالی منحل شود به معلوم بالتفصیل و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اقلّ و اکثر استقلالی را از موضوع شک در مکلّف به خارج دانسته است و لذا به نحو خاص و مستقلا متعرض بحث از آن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میان اقلّ و اکثر استقلالی و ارتباطی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آشکارتر از آن است که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استقلالی، اقلّ از حیث غرض، ملاک، امر و تکلیف، مغایر اکثر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فوت‌شده‌ای که مردّد میان یکی یا بیشتر باشد و یا دینی که مردّد بین دو یا چند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برفرض وجوب اکثر هم، چند غرض، چند موضوع، و چند فرمان وجود دارد، و چنان که در مباحث قبلی هم گفتیم؛ اطلاق اقلّ و اکثر بر دو مثال فوق از روی تسامح و نوعی مجازگوئی در تعبیر است، آن‌هم به اعتبار این که یک درهم کمتر از دو درهم است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ارتباطی، غرض، نسبت به اجزای واقعی استوار می‌باشد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همان اکثر باشد، اقلّ خالی از غرض و برانگیختن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مثل معجون‌هایی هستند که غرض و اثر مطلوب به صورتی که از ترکیب اجزای واقعی حاصل شده استوار است و جز با اجتماع اجزای کلّی، غایت و فایده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اعتباری نیز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غرض و والی حکومت ترساندن دشمنان کشورش باشد، دستور به آماده باش و حضور سربازان می‌دهد و غرض این والی جز با حضور و صف‌آرائی نظامیان حاصل نمی‌شود و حضور یک سرباز فایده‌ای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استقلالی و ارتباطی بودن، به اعتبار غرضی است که به موضوع تعلّق می‌گیرد، قبل از این که امر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غرض گاهی به ده جزء و گاهی به بیشتر از آن استوار می‌گردد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در استقلالی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موضوع وجود داشته باشد به طوری که به هریک از آنها مستقلّ از دیگری، غرضی تعلّق بگیرد، به نحوی که تحصیل یکی از آنها بدون دیگری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اقلّ و اکثر استقلالی، مستقل از حکم دیگری، موضوع برای حکمی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پذیرائی زید یا عمرو و زید، و فرقی نمی‌کند که به هریک از آنها امر مستقلّی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یک امر منحل به دو یا چند امر بشود؛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به خلاف اقلّ و اکثر ارتباطی که موضوع، حکم و غرض در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دیگر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اقلیّت و اکثریت را در استقلالی اعتبار می‌کند وگرنه اقل در آنها فی الواقع، اقلّ برای اکثر نیست، بلکه در واقع و نفس الامر دو موضوع مستقل از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ارتباطی، در واقع و نفس الامر مرتبط به یکدیگر هستند یعنی اقلّ فی الواقع برای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و نتیجه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محل بحث در ارتباطی هم روشن شد و آن عبارتست از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نسبت به اکثر لا بشرط، است به نحوی که اگر اکثر را به جا آورد درحالی‌که واقعا اقلّ واجب بوده، نسبت به اقلّ امتثال حاصل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اقلّ نسبت به اکثر بشرط لا اعتبار شود یعنی اقلیت به شرط نبودن و انجام نگرفتن اکثر اعتبار شود، و لکن اکثر را به جا آورد، درحالی‌که واجب واقعی همان اقلّ باشد، در این صورت امتثال نکرده است، چرا که این‌ها نسبت به یکدیگر متباین هستند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مسائل القسم الاول، و هو الشک فی الجزء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منها أن یکون ذلک مع عدم النصّ المعتبر فی المسألة فیکون ناشئا من ذهاب جماعة إلی جزئیّة الأمر الفلانیّ، کالاستعاذة قبل القراءة فی الرکعة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ذهب إلیه بعض فقهائنا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فی وجوب الاحتیاط هنا، فصرّح بعض متأخّری المتأخّرین بوجوبه</w:t>
      </w:r>
      <w:r>
        <w:rPr>
          <w:rStyle w:val="FootnoteAnchor"/>
          <w:rtl w:val="true"/>
        </w:rPr>
        <w:footnoteReference w:id="96"/>
      </w:r>
      <w:r>
        <w:rPr>
          <w:rFonts w:ascii="IRNazanin" w:hAnsi="IRNazanin" w:eastAsia="IRNazanin"/>
          <w:color w:val="111111"/>
          <w:sz w:val="28"/>
          <w:sz w:val="28"/>
          <w:szCs w:val="28"/>
          <w:rtl w:val="true"/>
          <w:lang w:bidi="fa-IR"/>
        </w:rPr>
        <w:t>، و ربما یظهر من کلام بعض القدماء کالسیّد</w:t>
      </w:r>
      <w:r>
        <w:rPr>
          <w:rStyle w:val="FootnoteAnchor"/>
          <w:rtl w:val="true"/>
        </w:rPr>
        <w:footnoteReference w:id="97"/>
      </w:r>
      <w:r>
        <w:rPr>
          <w:rFonts w:ascii="IRNazanin" w:hAnsi="IRNazanin" w:eastAsia="IRNazanin"/>
          <w:color w:val="111111"/>
          <w:sz w:val="28"/>
          <w:sz w:val="28"/>
          <w:szCs w:val="28"/>
          <w:rtl w:val="true"/>
          <w:lang w:bidi="fa-IR"/>
        </w:rPr>
        <w:t>و الشیخ</w:t>
      </w:r>
      <w:r>
        <w:rPr>
          <w:rStyle w:val="FootnoteAnchor"/>
          <w:rtl w:val="true"/>
        </w:rPr>
        <w:footnoteReference w:id="98"/>
      </w:r>
      <w:r>
        <w:rPr>
          <w:rFonts w:ascii="IRNazanin" w:hAnsi="IRNazanin" w:eastAsia="IRNazanin"/>
          <w:color w:val="111111"/>
          <w:sz w:val="28"/>
          <w:sz w:val="28"/>
          <w:szCs w:val="28"/>
          <w:rtl w:val="true"/>
          <w:lang w:bidi="fa-IR"/>
        </w:rPr>
        <w:t>، لکن لم یعلم کونه مذهبا لهما، بل ظاهر کلماتهم</w:t>
      </w:r>
      <w:r>
        <w:rPr>
          <w:rStyle w:val="FootnoteAnchor"/>
          <w:rtl w:val="true"/>
        </w:rPr>
        <w:footnoteReference w:id="99"/>
      </w:r>
      <w:r>
        <w:rPr>
          <w:rFonts w:ascii="IRNazanin" w:hAnsi="IRNazanin" w:eastAsia="IRNazanin"/>
          <w:color w:val="111111"/>
          <w:sz w:val="28"/>
          <w:sz w:val="28"/>
          <w:szCs w:val="28"/>
          <w:rtl w:val="true"/>
          <w:lang w:bidi="fa-IR"/>
        </w:rPr>
        <w:t>الأخر خلافه</w:t>
      </w:r>
      <w:r>
        <w:rPr>
          <w:rStyle w:val="FootnoteAnchor"/>
          <w:rtl w:val="true"/>
        </w:rPr>
        <w:footnoteReference w:id="100"/>
      </w:r>
      <w:r>
        <w:rPr>
          <w:rFonts w:ascii="IRNazanin" w:hAnsi="IRNazanin" w:eastAsia="IRNazanin"/>
          <w:color w:val="111111"/>
          <w:sz w:val="28"/>
          <w:sz w:val="28"/>
          <w:szCs w:val="28"/>
          <w:rtl w:val="true"/>
          <w:lang w:bidi="fa-IR"/>
        </w:rPr>
        <w:t>و صریح جماعة إجزاء أصالة البراءة و عدم وجوب الاحتیاط،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بین العامّة</w:t>
      </w:r>
      <w:r>
        <w:rPr>
          <w:rStyle w:val="FootnoteAnchor"/>
          <w:rtl w:val="true"/>
        </w:rPr>
        <w:footnoteReference w:id="101"/>
      </w:r>
      <w:r>
        <w:rPr>
          <w:rFonts w:ascii="IRNazanin" w:hAnsi="IRNazanin" w:eastAsia="IRNazanin"/>
          <w:color w:val="111111"/>
          <w:sz w:val="28"/>
          <w:sz w:val="28"/>
          <w:szCs w:val="28"/>
          <w:rtl w:val="true"/>
          <w:lang w:bidi="fa-IR"/>
        </w:rPr>
        <w:t>و الخاصّة، المتقدّمین و المتأخّرین، کما یظهر من تتبّع کتب القوم، کالخلاف</w:t>
      </w:r>
      <w:r>
        <w:rPr>
          <w:rStyle w:val="FootnoteAnchor"/>
          <w:rtl w:val="true"/>
        </w:rPr>
        <w:footnoteReference w:id="102"/>
      </w:r>
      <w:r>
        <w:rPr>
          <w:rFonts w:ascii="IRNazanin" w:hAnsi="IRNazanin" w:eastAsia="IRNazanin"/>
          <w:color w:val="111111"/>
          <w:sz w:val="28"/>
          <w:sz w:val="28"/>
          <w:szCs w:val="28"/>
          <w:rtl w:val="true"/>
          <w:lang w:bidi="fa-IR"/>
        </w:rPr>
        <w:t>و السرائر</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المعتبر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المختلف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القواعد و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و الذکری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 تمهید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الفاضلین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الشهیدین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3" w:name="pg12646_166416"/>
    </w:p>
    <w:p>
      <w:pPr>
        <w:pStyle w:val="BookText"/>
        <w:rPr/>
      </w:pPr>
      <w:bookmarkEnd w:id="253"/>
      <w:r>
        <w:rPr>
          <w:rFonts w:ascii="IRNazanin" w:hAnsi="IRNazanin" w:eastAsia="IRNazanin"/>
          <w:color w:val="111111"/>
          <w:sz w:val="28"/>
          <w:sz w:val="28"/>
          <w:szCs w:val="28"/>
          <w:rtl w:val="true"/>
          <w:lang w:bidi="fa-IR"/>
        </w:rPr>
        <w:t>المحقّق الثانی</w:t>
      </w:r>
      <w:r>
        <w:rPr>
          <w:rStyle w:val="FootnoteAnchor"/>
          <w:rtl w:val="true"/>
        </w:rPr>
        <w:footnoteReference w:id="104"/>
      </w:r>
      <w:r>
        <w:rPr>
          <w:rFonts w:ascii="IRNazanin" w:hAnsi="IRNazanin" w:eastAsia="IRNazanin"/>
          <w:color w:val="111111"/>
          <w:sz w:val="28"/>
          <w:sz w:val="28"/>
          <w:szCs w:val="28"/>
          <w:rtl w:val="true"/>
          <w:lang w:bidi="fa-IR"/>
        </w:rPr>
        <w:t>و من تأخّر عنهم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اعثر فی کلمات من تقدّم علی المحقّق السبزواریّ، علی من یلتزم بوجوب الاحتیاط فی الأجزاء و الشرائط و إن کان فیهم من یختلف کلامه فی ذلک، کالسیّد</w:t>
      </w:r>
      <w:r>
        <w:rPr>
          <w:rStyle w:val="FootnoteAnchor"/>
          <w:rtl w:val="true"/>
        </w:rPr>
        <w:footnoteReference w:id="106"/>
      </w:r>
      <w:r>
        <w:rPr>
          <w:rFonts w:ascii="IRNazanin" w:hAnsi="IRNazanin" w:eastAsia="IRNazanin"/>
          <w:color w:val="111111"/>
          <w:sz w:val="28"/>
          <w:sz w:val="28"/>
          <w:szCs w:val="28"/>
          <w:rtl w:val="true"/>
          <w:lang w:bidi="fa-IR"/>
        </w:rPr>
        <w:t>و الشیخ</w:t>
      </w:r>
      <w:r>
        <w:rPr>
          <w:rStyle w:val="FootnoteAnchor"/>
          <w:rtl w:val="true"/>
        </w:rPr>
        <w:footnoteReference w:id="107"/>
      </w:r>
      <w:r>
        <w:rPr>
          <w:rFonts w:ascii="IRNazanin" w:hAnsi="IRNazanin" w:eastAsia="IRNazanin"/>
          <w:color w:val="111111"/>
          <w:sz w:val="28"/>
          <w:sz w:val="28"/>
          <w:szCs w:val="28"/>
          <w:rtl w:val="true"/>
          <w:lang w:bidi="fa-IR"/>
        </w:rPr>
        <w:t>و الشهید</w:t>
      </w:r>
      <w:r>
        <w:rPr>
          <w:rStyle w:val="FootnoteAnchor"/>
          <w:rtl w:val="true"/>
        </w:rPr>
        <w:footnoteReference w:id="108"/>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فالمختار جریان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و ما ورد من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فلاستقلاله بقبح مؤاخذة من کلّف بمرکّب لم یعلم من أجزائه إلّا عدّة أجزاء، و یشکّ فی أنّه هو هذا أو له جزء آخر و هو الشی‌ء الفلانیّ، ثمّ بذل جهده فی طلب الدلیل علی جزئیّة ذلک الأمر فلم یقتدر، فأتی بما علم و ترک المشکوک، خصوصا مع اعتراف المولی بأنّی ما نصبت لک علیه دلالة، فإنّ القائل بوجوب الاحتیاط لا یبغی أن یفرّق فی وجوبه بین أن یکون الآمر لم ینصب دلیلا أو نصب و اختفی، غایة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ترک النصب من الآمر قبیح، و هذا لا یرفع التکلیف بالاحتیاط عن المکلّف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4"/>
        <w:numPr>
          <w:ilvl w:val="3"/>
          <w:numId w:val="1"/>
        </w:numPr>
        <w:rPr/>
      </w:pPr>
      <w:bookmarkStart w:id="254" w:name="__RefHeading___Toc377898_222507752"/>
      <w:bookmarkStart w:id="255" w:name="_Toc99"/>
      <w:bookmarkEnd w:id="254"/>
      <w:r>
        <w:rPr>
          <w:rtl w:val="true"/>
        </w:rPr>
        <w:t>[</w:t>
      </w:r>
      <w:r>
        <w:rPr>
          <w:rtl w:val="true"/>
        </w:rPr>
        <w:t>قسم اوّل</w:t>
      </w:r>
      <w:r>
        <w:rPr>
          <w:rtl w:val="true"/>
        </w:rPr>
        <w:t>] (</w:t>
      </w:r>
      <w:r>
        <w:rPr>
          <w:rtl w:val="true"/>
        </w:rPr>
        <w:t>مسئله چهارگانه قسم اوّل که همان شک در جزء خارجی است</w:t>
      </w:r>
      <w:r>
        <w:rPr>
          <w:rtl w:val="true"/>
        </w:rPr>
        <w:t>.)</w:t>
      </w:r>
      <w:bookmarkEnd w:id="255"/>
    </w:p>
    <w:p>
      <w:pPr>
        <w:pStyle w:val="Heading5"/>
        <w:numPr>
          <w:ilvl w:val="4"/>
          <w:numId w:val="1"/>
        </w:numPr>
        <w:rPr/>
      </w:pPr>
      <w:bookmarkStart w:id="256" w:name="__RefHeading___Toc377900_222507752"/>
      <w:bookmarkStart w:id="257" w:name="_Toc100"/>
      <w:bookmarkEnd w:id="256"/>
      <w:r>
        <w:rPr>
          <w:rtl w:val="true"/>
        </w:rPr>
        <w:t>[</w:t>
      </w:r>
      <w:r>
        <w:rPr>
          <w:rtl w:val="true"/>
        </w:rPr>
        <w:t>اولین مسئله از آن چهار مسئله</w:t>
      </w:r>
      <w:r>
        <w:rPr>
          <w:rtl w:val="true"/>
        </w:rPr>
        <w:t>:]</w:t>
      </w:r>
      <w:bookmarkEnd w:id="257"/>
    </w:p>
    <w:p>
      <w:pPr>
        <w:pStyle w:val="Heading6"/>
        <w:numPr>
          <w:ilvl w:val="5"/>
          <w:numId w:val="1"/>
        </w:numPr>
        <w:rPr/>
      </w:pPr>
      <w:bookmarkStart w:id="258" w:name="__RefHeading___Toc377902_222507752"/>
      <w:bookmarkStart w:id="259" w:name="_Toc101"/>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جزء خارجی به خاطر نبود نصّ معتبر در مسئله 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ناشی از گرایش و اعتقاد گروهی از علماء به جزئیّت فلان امر در نماز است مثل</w:t>
      </w:r>
      <w:r>
        <w:rPr>
          <w:rFonts w:eastAsia="IRNazanin" w:cs="IRNazanin"/>
          <w:color w:val="111111"/>
          <w:sz w:val="28"/>
          <w:szCs w:val="28"/>
          <w:rtl w:val="true"/>
          <w:lang w:bidi="fa-IR"/>
        </w:rPr>
        <w:t>:</w:t>
      </w:r>
      <w:bookmarkStart w:id="260" w:name="pg12646_166417"/>
    </w:p>
    <w:p>
      <w:pPr>
        <w:pStyle w:val="BookText"/>
        <w:rPr/>
      </w:pPr>
      <w:bookmarkEnd w:id="260"/>
      <w:r>
        <w:rPr>
          <w:rFonts w:ascii="IRNazanin" w:hAnsi="IRNazanin" w:eastAsia="IRNazanin"/>
          <w:color w:val="111111"/>
          <w:sz w:val="28"/>
          <w:sz w:val="28"/>
          <w:szCs w:val="28"/>
          <w:rtl w:val="true"/>
          <w:lang w:bidi="fa-IR"/>
        </w:rPr>
        <w:t>استعاذه قبل از خواندن سوره حمد در رکعت اوّل بنا بر قول برخی از فقهاء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احتیاط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در جزئیّت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فقهاء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متأخر المتأخّرین تصریح کرده‌اند به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چه‌بسا این وجوب از کلام برخی قدما نیز مثل سید و شیخ، استفاده می‌شود، لکن به طور روشن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و اعتقاد آنها باشد، چرا که ظاهر دیگر عباراتشان خلاف احتیاط است</w:t>
      </w:r>
      <w:r>
        <w:rPr>
          <w:rFonts w:eastAsia="IRNazanin" w:cs="IRNazanin"/>
          <w:color w:val="111111"/>
          <w:sz w:val="28"/>
          <w:szCs w:val="28"/>
          <w:rtl w:val="true"/>
          <w:lang w:bidi="fa-IR"/>
        </w:rPr>
        <w:t>.</w:t>
      </w:r>
    </w:p>
    <w:p>
      <w:pPr>
        <w:pStyle w:val="Heading6"/>
        <w:numPr>
          <w:ilvl w:val="5"/>
          <w:numId w:val="1"/>
        </w:numPr>
        <w:rPr/>
      </w:pPr>
      <w:bookmarkStart w:id="261" w:name="__RefHeading___Toc377904_222507752"/>
      <w:bookmarkStart w:id="262" w:name="_Toc102"/>
      <w:bookmarkEnd w:id="261"/>
      <w:r>
        <w:rPr>
          <w:rtl w:val="true"/>
        </w:rPr>
        <w:t>(</w:t>
      </w:r>
      <w:r>
        <w:rPr>
          <w:rtl w:val="true"/>
        </w:rPr>
        <w:t>مشهور در این مسئله اجراء اصل برائت است</w:t>
      </w:r>
      <w:r>
        <w:rPr>
          <w:rtl w:val="true"/>
        </w:rPr>
        <w:t>)</w:t>
      </w:r>
      <w:bookmarkEnd w:id="262"/>
    </w:p>
    <w:p>
      <w:pPr>
        <w:pStyle w:val="BookText"/>
        <w:rPr/>
      </w:pPr>
      <w:r>
        <w:rPr>
          <w:rFonts w:ascii="IRNazanin" w:hAnsi="IRNazanin" w:eastAsia="IRNazanin"/>
          <w:color w:val="111111"/>
          <w:sz w:val="28"/>
          <w:sz w:val="28"/>
          <w:szCs w:val="28"/>
          <w:rtl w:val="true"/>
          <w:lang w:bidi="fa-IR"/>
        </w:rPr>
        <w:t>و تصریح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اصالة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وجوب احتیاط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برائت در جزء مشکوک، مشهور میان شیعه و سنی، متقدّمین و متأخرین است، همان‌طور که از تتبّع و تحقیق در کتاب‌های علمای شیعه مثل؛ الخلاف شیخ و سرائر و کتاب‌های فاضلین و شهیدین و محقّق ثانی و کسانی که متأخّر از ایشان هستند،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انصاف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و عبارات کسانی که متقدّم بر محقّق سبزواری بوده‌اند، کسی را نیافتم که ملتزم به وجوب احتیاط در اجزاء و شرائط باشد، اگرچه در میان علما کسانی هستند که سخنشان در این مطلب متفاوت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شیخ و شهید</w:t>
      </w:r>
      <w:r>
        <w:rPr>
          <w:rFonts w:eastAsia="IRNazanin" w:cs="IRNazanin"/>
          <w:color w:val="111111"/>
          <w:sz w:val="28"/>
          <w:szCs w:val="28"/>
          <w:rtl w:val="true"/>
          <w:lang w:bidi="fa-IR"/>
        </w:rPr>
        <w:t>.</w:t>
      </w:r>
    </w:p>
    <w:p>
      <w:pPr>
        <w:pStyle w:val="Heading6"/>
        <w:numPr>
          <w:ilvl w:val="5"/>
          <w:numId w:val="1"/>
        </w:numPr>
        <w:rPr/>
      </w:pPr>
      <w:bookmarkStart w:id="263" w:name="__RefHeading___Toc377906_222507752"/>
      <w:bookmarkStart w:id="264" w:name="_Toc103"/>
      <w:bookmarkEnd w:id="263"/>
      <w:r>
        <w:rPr>
          <w:rtl w:val="true"/>
        </w:rPr>
        <w:t>(</w:t>
      </w:r>
      <w:r>
        <w:rPr>
          <w:rtl w:val="true"/>
        </w:rPr>
        <w:t>مختار شیخ نیز در این مسئله اجراء برائت است</w:t>
      </w:r>
      <w:r>
        <w:rPr>
          <w:rtl w:val="true"/>
        </w:rPr>
        <w:t>)</w:t>
      </w:r>
      <w:bookmarkEnd w:id="264"/>
    </w:p>
    <w:p>
      <w:pPr>
        <w:pStyle w:val="BookText"/>
        <w:rPr/>
      </w:pPr>
      <w:r>
        <w:rPr>
          <w:rFonts w:ascii="IRNazanin" w:hAnsi="IRNazanin" w:eastAsia="IRNazanin"/>
          <w:color w:val="111111"/>
          <w:sz w:val="28"/>
          <w:sz w:val="28"/>
          <w:szCs w:val="28"/>
          <w:rtl w:val="true"/>
          <w:lang w:bidi="fa-IR"/>
        </w:rPr>
        <w:t>به هر صورت اختیار و انتخاب ما در جزء مشکوک، اجرای اصل برائت است دلیل ما بر اصالت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 و آنچه از روایت در این باب وارد شده است</w:t>
      </w:r>
      <w:r>
        <w:rPr>
          <w:rFonts w:eastAsia="IRNazanin" w:cs="IRNazanin"/>
          <w:color w:val="111111"/>
          <w:sz w:val="28"/>
          <w:szCs w:val="28"/>
          <w:rtl w:val="true"/>
          <w:lang w:bidi="fa-IR"/>
        </w:rPr>
        <w:t>.</w:t>
      </w:r>
    </w:p>
    <w:p>
      <w:pPr>
        <w:pStyle w:val="Heading6"/>
        <w:numPr>
          <w:ilvl w:val="5"/>
          <w:numId w:val="1"/>
        </w:numPr>
        <w:rPr/>
      </w:pPr>
      <w:bookmarkStart w:id="265" w:name="__RefHeading___Toc377908_222507752"/>
      <w:bookmarkStart w:id="266" w:name="_Toc104"/>
      <w:bookmarkEnd w:id="265"/>
      <w:r>
        <w:rPr>
          <w:rtl w:val="true"/>
        </w:rPr>
        <w:t>(</w:t>
      </w:r>
      <w:r>
        <w:rPr>
          <w:rtl w:val="true"/>
        </w:rPr>
        <w:t>دلیل عقلی بر اجرای برائت در شک در جزئیّت</w:t>
      </w:r>
      <w:r>
        <w:rPr>
          <w:rtl w:val="true"/>
        </w:rPr>
        <w:t>)</w:t>
      </w:r>
      <w:bookmarkEnd w:id="266"/>
    </w:p>
    <w:p>
      <w:pPr>
        <w:pStyle w:val="BookText"/>
        <w:rPr/>
      </w:pPr>
      <w:r>
        <w:rPr>
          <w:rFonts w:ascii="Amiri" w:hAnsi="Amiri" w:eastAsia="Amiri" w:cs="Amiri"/>
          <w:color w:val="111111"/>
          <w:sz w:val="28"/>
          <w:sz w:val="28"/>
          <w:szCs w:val="28"/>
          <w:rtl w:val="true"/>
          <w:lang w:bidi="ar-SA"/>
        </w:rPr>
        <w:t>و امّا عقل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استقلالش در حکم به قبح و زشتی مؤاخذه عبدی است که مکلّف شده به مرکّبی</w:t>
      </w:r>
      <w:bookmarkStart w:id="267" w:name="pg12646_166418"/>
    </w:p>
    <w:p>
      <w:pPr>
        <w:pStyle w:val="BookText"/>
        <w:rPr/>
      </w:pPr>
      <w:bookmarkEnd w:id="267"/>
      <w:r>
        <w:rPr>
          <w:rFonts w:ascii="IRNazanin" w:hAnsi="IRNazanin" w:eastAsia="IRNazanin"/>
          <w:color w:val="111111"/>
          <w:sz w:val="28"/>
          <w:sz w:val="28"/>
          <w:szCs w:val="28"/>
          <w:rtl w:val="true"/>
          <w:lang w:bidi="fa-IR"/>
        </w:rPr>
        <w:t xml:space="preserve">که جز تعدادی از اجزاء آن را نمی‌داند، و شک می‌کند که آیا این مأمور به مرکب همین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دارای جزء دیگری است و آن فلان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طلب بر جزئیّت آن فلان شی‌ء تلاش کرده و لکن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مقداری که می‌داند به جا می‌آورد و آن مقدار مشکوک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مولی خود اعتراف کند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برای تو نسبت به آن، نصب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احتیاط نباید فرق بگذارد در وجوب احتیاط بین آن جائی که امر دلیلی نصب نکرده و یا این که نصب کرده ولی پنهان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مطلب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نصب دلیل از جانب امر قبیح است و لکن این ترک، تکلیف به احتیاط را از مکلّف سلب نمی‌کند</w:t>
      </w:r>
      <w:r>
        <w:rPr>
          <w:rFonts w:eastAsia="IRNazanin" w:cs="IRNazanin"/>
          <w:color w:val="111111"/>
          <w:sz w:val="28"/>
          <w:szCs w:val="28"/>
          <w:rtl w:val="true"/>
          <w:lang w:bidi="fa-IR"/>
        </w:rPr>
        <w:t>.</w:t>
      </w:r>
    </w:p>
    <w:p>
      <w:pPr>
        <w:pStyle w:val="Heading6"/>
        <w:numPr>
          <w:ilvl w:val="5"/>
          <w:numId w:val="1"/>
        </w:numPr>
        <w:rPr/>
      </w:pPr>
      <w:bookmarkStart w:id="268" w:name="__RefHeading___Toc377910_222507752"/>
      <w:bookmarkStart w:id="269" w:name="_Toc105"/>
      <w:bookmarkEnd w:id="268"/>
      <w:r>
        <w:rPr>
          <w:rtl w:val="true"/>
        </w:rPr>
        <w:t>تشریح المسائل</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مسئله قسم اوّل یعنی شک در جزئیّت خارجیّه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فقدان نصّ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فقهاء فتوی داده‌اند به این که استعاذه در نماز واجب است، و لکن ما هرچه فحص کردیم مدرک معتبری در این رابطه نیافتیم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جماعت و عدم نصّ معتبر سبب شبهه در وجوب استعاذه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مثلا خبر واحد ضعیفی وجود دارد که دلالت بر وجوب استعاذه می‌کند و لکن این روایت، روایت معتبری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این خبر ضعیف غیر معتبر سبب شبهه در وجوب استعاذه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اصول علمیه نسبت به این جزء مشکوک چیست؟ آیا اصل برائت جاری کرده، حکم به عدم وجوب آن کنیم؟ یا این که اصالة الاحتیاط جاری کرده، اکثر را بیاوریم؟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متقدمین و متأخرین، معتقد به جریان اصل برائت‌اند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 المتأخرین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و شریف العلماء مازندرانی قائل به احتیاط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نیز قول اکثر را اختیار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در اینجا جریان اصل برائت است و در اثبات این مدّعا دو دلیل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شیخ بر اجرای برائت هنگام شک در جزئیت مزبور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قبیح از مولای حکیم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عقاب بلا بیان از مولای حکیم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این کبرای کلی بر شک در جزئیت چگونه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یا صم که هریک از این امور یک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نه جزء از قبیل تکبیرة الاحرام قرائت، رکوع، سجود، تشهد، 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صلاة مرکب دخالت دارند، لکن نسبت به جزء دهم که مثلا سوره باشد یا قنوت یا استعاذه شک دارید که آیا یکی از این امور نیز جزء نماز هست و داخل در این مرکب می‌باشد یا نه؟</w:t>
      </w:r>
    </w:p>
    <w:p>
      <w:pPr>
        <w:pStyle w:val="BookText"/>
        <w:rPr/>
      </w:pPr>
      <w:r>
        <w:rPr>
          <w:rFonts w:ascii="IRNazanin" w:hAnsi="IRNazanin" w:eastAsia="IRNazanin"/>
          <w:color w:val="111111"/>
          <w:sz w:val="28"/>
          <w:sz w:val="28"/>
          <w:szCs w:val="28"/>
          <w:rtl w:val="true"/>
          <w:lang w:bidi="fa-IR"/>
        </w:rPr>
        <w:t>به دنبال این شک به تفحّص پرداخته و در میان ادلّه به دنبال دلیلی بر جزئیّت این امر مشکوک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دلیلی دست پیدا نکرده، مأیوس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شما نسبت به آن جزء، اجراء اصل برائت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به اقل اکتفا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اصالت البراءة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شما در اینجا از جمله آن علم اجمالی‌هائی است که منحلّ می‌شود به یک معلوم به علم تفصیلی و یک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اجمالا می‌دانی یکی از این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از شما پرسند، آیا اقل قدر متیقّن است یا اکثر چه می‌گوئید؟</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قدر متیقّن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اقل شد قدر متیقّن، آن جزء زیادی می‌شود مشکوک به شک بدوی در شک بدوی نیز،</w:t>
      </w:r>
    </w:p>
    <w:p>
      <w:pPr>
        <w:pStyle w:val="BookText"/>
        <w:rPr/>
      </w:pPr>
      <w:r>
        <w:rPr>
          <w:rFonts w:ascii="IRNazanin" w:hAnsi="IRNazanin" w:eastAsia="IRNazanin"/>
          <w:color w:val="111111"/>
          <w:sz w:val="28"/>
          <w:sz w:val="28"/>
          <w:szCs w:val="28"/>
          <w:rtl w:val="true"/>
          <w:lang w:bidi="fa-IR"/>
        </w:rPr>
        <w:t>قاعده قبح بلابیان، و رفع ما لا یعلمون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اقل و اکثر استقلالی، نسبت به اکثر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به فلان بقال بدهکارید لکن شک دارید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که قدر متیقّن است بده و راجع به آن زیادی برائت جاری کن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اقل و اکثر ارتباطی نیز که محل بحث ماست همین عقیده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قدر متیقّن است و اکثر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جریان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بیان در قاعده قبح عقاب بلابیان چگونه بیانی است؟</w:t>
      </w:r>
    </w:p>
    <w:p>
      <w:pPr>
        <w:pStyle w:val="BookText"/>
        <w:rPr/>
      </w:pPr>
      <w:r>
        <w:rPr>
          <w:rFonts w:ascii="IRNazanin" w:hAnsi="IRNazanin" w:eastAsia="IRNazanin"/>
          <w:color w:val="111111"/>
          <w:sz w:val="28"/>
          <w:sz w:val="28"/>
          <w:szCs w:val="28"/>
          <w:rtl w:val="true"/>
          <w:lang w:bidi="fa-IR"/>
        </w:rPr>
        <w:t>بیان تام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به دست ما رسیده باشد و از لحاظ سند و دلالت نیز تکمیل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بیانی حجت را بر عبد تمام می‌کند و راه هرگونه عذر و بهانه‌ای را به روی او می‌بندد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دارای صوری است که ذیلا توضیح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رابطه با فلان امر، بیانی از مولی صادر شده که هم به دست ما رسیده، هم از نظر سندی صحیح است و هم دلالتش تکمیل بوده و بلامعارض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خصوص چنین بیانی است که عقاب قبحی ندارد و عقل هر عاقلی کسی را که با چنین خطابی مخالفت می‌کند مستحق ملامت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مورد محلّ بحث ما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رابطه با فلان امر بیانی از مولی صادر شده است، به دست ما نیز رسیده است، به لحاظ سند و دلالت هم کامل است، لکن دارای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رابطه با فلان امر بیانی صادر شده به دست ما هم رسیده، به لحاظ سند هم مشکل ندارد، لکن از نظر دلالت عندنا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رابطه با یک امر، بیانی صادر شده به ما نیز رسیده، دلالتش نیز تام است، لکن سندش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رابطه با فلان مطلب بیانی صادر شده به ما نیز رسیده، لکن به لحاظ سند و دلالت ناقص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رابطه با فلان امر بیانی صادر شده و لکن در اثر عوارض و یا موانعی به</w:t>
      </w:r>
    </w:p>
    <w:p>
      <w:pPr>
        <w:pStyle w:val="BookText"/>
        <w:rPr/>
      </w:pPr>
      <w:r>
        <w:rPr>
          <w:rFonts w:ascii="IRNazanin" w:hAnsi="IRNazanin" w:eastAsia="IRNazanin"/>
          <w:color w:val="111111"/>
          <w:sz w:val="28"/>
          <w:sz w:val="28"/>
          <w:szCs w:val="28"/>
          <w:rtl w:val="true"/>
          <w:lang w:bidi="fa-IR"/>
        </w:rPr>
        <w:t>دست ما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رابطه با فلان امر، اصلا بیانی از مولی صادر نشده بلکه مولی نفیا و اثباتا در آن مورد سکوت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صور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اعتراف المولی بانی ما نصبت لک علیه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نهمین صورت از صور مذکور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بیانی مبنی بر جزئیت فلان امر صادر نشده است، بلکه مولی خود صریحا اعتراف کرده به این که من در رابطه با این مطلب دلیل و بیانی صادر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صور مذکور عقاب قبیح است؟</w:t>
      </w:r>
    </w:p>
    <w:p>
      <w:pPr>
        <w:pStyle w:val="BookText"/>
        <w:rPr/>
      </w:pPr>
      <w:r>
        <w:rPr>
          <w:rFonts w:ascii="IRNazanin" w:hAnsi="IRNazanin" w:eastAsia="IRNazanin"/>
          <w:color w:val="111111"/>
          <w:sz w:val="28"/>
          <w:sz w:val="28"/>
          <w:szCs w:val="28"/>
          <w:rtl w:val="true"/>
          <w:lang w:bidi="fa-IR"/>
        </w:rPr>
        <w:t>در تمام صور مذکور غیر از صورت اول، عقاب عقلا قبیح است به ویژه در صور هفت و هشت که قبح عقاب از همه صور روشن‌تر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القائل بوجوب الاحتیاط لا ینبغی ان یفرّق فی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پاسخی است به طرفداران وجوب احتیاط در جزء مشکوک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میان صورت‌های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صورت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شده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است، لکن در صورتهای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احتیاط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فرق و تفصیلی شایسته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قبول دارید که علم اجمالی علّت تامّه وجوب احتیاط است، قاعده و قانون علّت تامّه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که بیاید، معلولش هم می‌آید، پس در تمام صور باید فتوی دهید به وجوب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امر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قبیحی صورت گرفته و بیانیه‌ای صادر نشده، لکن این باعث رفع وجوب احتیاط از بنده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خمینی نسبت به جزء مشکوک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نیز نسبت به جزء مشکوک برائت عقلی و شرعی را جاری نموده است لکن توضیح آن را وابسته به بیان مقدماتی دانسته است،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بدان پرداخته و ما آن را در قالب چهار مقدمه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اعتباری در عالم اعتبار از برخی جهات مثل مرکّب‌های حقیقی در خارج هستند، همان‌طور که مرکب حقیقی تنها پس از شکستن علامت جزئیت اجزاء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اجزاء بواسطه تأثیرگذاری و تأثیرپذیری و شکستن و شکسته شدن از استقلال وجود خارج می‌شود و صورت مستقل دیگری که همان شکل مرکب باشد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مرکب، وجود و وحدتی غیر از آنچه برای اجزاء بوده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اعتباری نیز با شکستن علامت و اثر جزئیّت اجزاء در عالم اعتبار، و خارج شدن از استقلال وجودی فرضی و لحاظی، و فانی شدن در صورت مرکب و حاصل گردیدن وحدت اعتباری بوجود می‌آید، و تا زمانی که برای مرکب، در عالم اعتبار، وحدت صورت پیدا نشود، وجودی برای آن نیست، چون چیزی که وحدت ندارد، وجود ندارد، و وحدت تنها با رفتن جزئیت اجزاء و پیدایش صورت اجمالی دیگری غیر از صورت تفصیلی اجزا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وجود یافتن مرکب در ذهن امر، غالبا عکس بجا آوردن آن در خارج می‌باشد، بدین معنا که هرگاه که مکلّف، تصمیم به انجام مرکب می‌گیرد اوّل وجود وحدت‌یافته آن را اراده می‌کند و از اجزاء و شرائط آن غافل است لکن پس از توجه به آن وجود وحدت یافته و یا صورت مرکب به اجزاء و شرائط آن منتقل می‌شود و اراده‌های دیگری متولد می‌شود که به اجزاء و شرائط تعلّق دارد به نحوی که مرکب از آنها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به انجام نماز همّت می‌نماید، در وهله اوّل اراده او به اصل طبیعت نماز تعلّق می‌گیرد و نه به اجزای آن، چرا که محرک او برای انجام آن، امر و فرمانی است که به طبیعت و ماهیّت نماز تعلّق می‌گیرد لکن وقتی می‌بیند، این طبیعت جز با به جا آوردن اجزاء و شرایط آن، و برطبق مقررات شرعی حاصل نمی‌آید، اراده‌های تبعی که متعلّق به آنهاست، متولّد می‌شوند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وقتی تصمیم به انشای فرمان نسبت به مرکب بگیرد، غالبا اجزاء و شرایط را مستقلا تصوّر می‌کند، سپس ترتیب آنها را مطابق مقتضای مصلحت و ملاک که هر دو نفس الامری هستند، تصوّر می‌کند، و سپس آنها را بر صفت وحدت و فانی کردن کثرت‌ها در وحدت ملاحظه می‌کند، تا این که مرکب اعتباری حاصل شود، بعد از این مراحل آن را موضوع برای امر و متعلّق اراده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غالبا از کثرت به وحدت؛ و مأمور از وحدت به کثرت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صورت مرکب اعتباری با صورت اجزاء آن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در مرکب‌های اعتباری به طور کلّی با صورت‌های اجزاء مغایرتی نداشته و یکی می‌باشند، بلکه صورت مرکب‌ها، همان صورت‌های اجزاء هستند و اختلاف میان آنها تنها به واسطه وحدت و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مرکّب‌ها نسبت به صورت‌های اجزاء خود، همانند محصّل و محصّل نمی‌باشد، چرا که بدیهی است که امر به مرکب به چیزی خارج از اجزای آن تعلّق نمی‌گیرد تا اجزاء، وجوددهنده و محصّل مرکب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مرکب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عین دستور به واحدها در ملاحظه کثرت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صورت مرکب با اجزائش به وحدت و کثرت و اجمال و تفصیل است و نه به محصّل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سوّم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مرکب تعلّق گرفته، یک امر است و به یک چیز تعلّق گرفته است و لذا اجزای مرکب متعلّق امر نمی‌باشند، چرا که هنگامی که آمر، مرکب را ملاحظه می‌کند، آن اجزاء در لحاظ امر چیزی نیستند و در وقت برانگیختن به سوی مرکب چیزی جز صورت واحد یعنی همان صورت مرکبی که اجزاء فانی در آنند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ملاحظه جز صورت واحده را نمی‌بیند و جز به چیز واحد امر نمی‌کند، لکن همین یک امر و دستور، انگیزه بجا آوردن اجزاء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بودن و حجّت بودن آن امر برای اتیان اجزاء عین حجت بودن آن برای مرکب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لحاظ وحدت و مضمحل بودن اجزاء در مرکب، مرکب همان اجزاء و اجزاء همان مرکب است، چرا که مرکب از اجزاء ترکیب می‌یابد و به اجزاء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مرکب، حجت بر اجزاء است، لکن نه به حجت استقلالی؛ و داعی بر اجزاء است نه به داعی جداگانه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لحاظی، اقلّ و اکثر وجود ندارد، در نتیجه بحث را با عنوان واجب مردد میان اقلّ و اکثر منعقد کردن، خالی از تسامح در تعبیر نیست، و تردید تنها در ملاحظه کثرت و به اعتبار انحلال مرکب به اجزاء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چهارم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حجّت بر مرکب، حجّت بر اجزاء، و امر متعلّق به مرکب انگیزه به جا آوردن اجزاء است که دلیل اقامه شود که این مرکب از چنان اجزائی ترکیب شده و منحل به آن اجزاء است و لذا با عدم اقامه دلیل برآن، امکان ندارد امر به مرکب، حجّت بر اجزاء و انگیزه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جزئیت چیزی برای مرکب، امر به مرکب، حجت برآن جزء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حجّت تنها با علم تمام است، و علم به تعلّق امر به مرکب، تنها بر اجزایی که مرکب از آن اجزاء ترکیب گردیده، حجّت می‌باشد، چرا که سرّ انگیزه بودن امر به مرکب، بر اجزاء چیزی جز ترکیب از آن اجزاء و انحلال مرکب به آن اجزاء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دخالت و اعتبار چیزی در مرکب، هنگامی که اجزاء آن ترتیب یافته، امر به مرکب، حجّت بر اعتبار و دخالت آن چیز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مقدّمات ترتیب‌یافته چیست؟</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نمودیم به دست می‌آید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عقلی در باب اقلّ و اکثر ارتباطی، همان برائت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در کسب علم به اجزاء مرکب تلاش کرده و به اندازه امکان و قدرتش در یافتن دلیل بر اجزاء مرکب سعی کند و برای تعدادی از اجزاء دلیل پیدا کرده به نحوی که قطعا بداند که مولی آن اجزاء را در مرکب لحاظ فرموده، لکن در جزئیّت و یا در اعتبار جزء بودن چیز دیگری شک کند، در صورتی که آن اجزاء مدلّل را که حجت بر آنها اقامه شده انجام دهد و چیزهائی را که مشکوک است ترک نماید، معصیت‌کار شمرده نمی‌شود و کیفر دادن او بابت ترک امور مشکوک، کیفر بلابیان و بدون برهان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علی وجوب الاحتیاط فی الأوامر العرفیّة الصادرة من الأطباء أو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الطبیب إذا أمر المریض بترکیب معجون شکّ فی جزئیّة شی‌ء له مع العلم بأنّه غیر ضارّ له، فترکه المریض مع قدرته علیه، استحقّ 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المولی إذا أمر عبده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أوامر الطبیب، فهی إرشادیّة لیس المطلوب فیها إلّا إحراز الخاصیّة المترتّبة علی ذات المأمور به، و لا نتکلّم فیها من حیث الإطاعة و المعصیة؛ و لذا لو کان بیان ذلک الدواء بجملة خبریّة غیر طلبیّة</w:t>
      </w:r>
      <w:r>
        <w:rPr>
          <w:rStyle w:val="FootnoteAnchor"/>
          <w:rtl w:val="true"/>
        </w:rPr>
        <w:footnoteReference w:id="110"/>
      </w:r>
      <w:r>
        <w:rPr>
          <w:rFonts w:ascii="IRNazanin" w:hAnsi="IRNazanin" w:eastAsia="IRNazanin"/>
          <w:color w:val="111111"/>
          <w:sz w:val="28"/>
          <w:sz w:val="28"/>
          <w:szCs w:val="28"/>
          <w:rtl w:val="true"/>
          <w:lang w:bidi="fa-IR"/>
        </w:rPr>
        <w:t>، کان اللازم مراعاة الاحتیاط فیها و إن لم یترتّب علی مخالفته و موافقته ثواب أو عقاب، و الکلام فی المسألة قبح عقاب الآمر علی مخالفة المجهول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أوامر المولی الصادرة بقصد الإطاعة، فنلتزم</w:t>
      </w:r>
      <w:r>
        <w:rPr>
          <w:rStyle w:val="FootnoteAnchor"/>
          <w:rtl w:val="true"/>
        </w:rPr>
        <w:footnoteReference w:id="111"/>
      </w:r>
      <w:r>
        <w:rPr>
          <w:rFonts w:ascii="IRNazanin" w:hAnsi="IRNazanin" w:eastAsia="IRNazanin"/>
          <w:color w:val="111111"/>
          <w:sz w:val="28"/>
          <w:sz w:val="28"/>
          <w:szCs w:val="28"/>
          <w:rtl w:val="true"/>
          <w:lang w:bidi="fa-IR"/>
        </w:rPr>
        <w:t>فیها بقبح المؤاخذة إذا عجز العبد عن تحصیل العلم بجزء فاطّلع علیه المولی و قدر علی رفع جهله و لو علی بعض الوجوه الغیر المتعارفة إلّا أنّه اکتفی بالبیان المتعارف فاختفی علی العبد لبعض العوارض</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یأمر المولی بمرکّب یعلم أنّ المقصود منه تحصیل عنوان یشکّ فی حصوله إذا أتی بذلک الجزء المشکوک، کما إذا أمر بمعجون و علم أنّ المقصود منه إسهال الصفراء، بحیث کان هو المأمور به فی الحقیقة أو علم أنّه الغرض من المأمور به، فإنّ تحصیل العلم بإتیان المأمور به لازم، کما سیجی‌ء فی المسألة الرابعة</w:t>
      </w:r>
      <w:r>
        <w:rPr>
          <w:rFonts w:eastAsia="IRNazanin" w:cs="IRNazanin"/>
          <w:color w:val="111111"/>
          <w:sz w:val="28"/>
          <w:szCs w:val="28"/>
          <w:rtl w:val="true"/>
          <w:lang w:bidi="fa-IR"/>
        </w:rPr>
        <w:t>.</w:t>
      </w:r>
      <w:bookmarkStart w:id="270" w:name="pg12646_166426"/>
    </w:p>
    <w:p>
      <w:pPr>
        <w:pStyle w:val="BookText"/>
        <w:rPr/>
      </w:pPr>
      <w:bookmarkEnd w:id="270"/>
      <w:r>
        <w:rPr>
          <w:rFonts w:ascii="IRNazanin" w:hAnsi="IRNazanin" w:eastAsia="IRNazanin"/>
          <w:color w:val="111111"/>
          <w:sz w:val="28"/>
          <w:sz w:val="28"/>
          <w:szCs w:val="28"/>
          <w:rtl w:val="true"/>
          <w:lang w:bidi="fa-IR"/>
        </w:rPr>
        <w:t>ترجمه</w:t>
      </w:r>
    </w:p>
    <w:p>
      <w:pPr>
        <w:pStyle w:val="Heading6"/>
        <w:numPr>
          <w:ilvl w:val="5"/>
          <w:numId w:val="1"/>
        </w:numPr>
        <w:rPr/>
      </w:pPr>
      <w:bookmarkStart w:id="271" w:name="__RefHeading___Toc377912_222507752"/>
      <w:bookmarkStart w:id="272" w:name="_Toc106"/>
      <w:bookmarkEnd w:id="271"/>
      <w:r>
        <w:rPr>
          <w:rtl w:val="true"/>
        </w:rPr>
        <w:t>اشکال</w:t>
      </w:r>
      <w:r>
        <w:rPr>
          <w:rtl w:val="true"/>
        </w:rPr>
        <w:t>:</w:t>
      </w:r>
      <w:bookmarkEnd w:id="272"/>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عقلاء در اوامر معمولی عرفی که از اطبّاء و موالی صادر می‌شود بر وجوب احتیاط است، چرا که وقتی طبیب امر می‌کند بیمار را به درست کردن معجونی و مریض در جزئیّت فلان ماده نسبت به معجون شک می‌کند، در صورتی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و با وجود این که قادر بر تهیّه آن است آن را ترک می‌کند، مستحقّ ملامت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امر مولی اگر امر کند بنده‌اش را به انجام چنین فعلی</w:t>
      </w:r>
    </w:p>
    <w:p>
      <w:pPr>
        <w:pStyle w:val="Heading6"/>
        <w:numPr>
          <w:ilvl w:val="5"/>
          <w:numId w:val="1"/>
        </w:numPr>
        <w:rPr/>
      </w:pPr>
      <w:bookmarkStart w:id="273" w:name="__RefHeading___Toc377914_222507752"/>
      <w:bookmarkStart w:id="274" w:name="_Toc107"/>
      <w:bookmarkEnd w:id="273"/>
      <w:r>
        <w:rPr>
          <w:rtl w:val="true"/>
        </w:rPr>
        <w:t>پاسخ</w:t>
      </w:r>
      <w:r>
        <w:rPr>
          <w:rtl w:val="true"/>
        </w:rPr>
        <w:t>:</w:t>
      </w:r>
      <w:bookmarkEnd w:id="274"/>
    </w:p>
    <w:p>
      <w:pPr>
        <w:pStyle w:val="BookText"/>
        <w:rPr/>
      </w:pPr>
      <w:r>
        <w:rPr>
          <w:rFonts w:ascii="IRNazanin" w:hAnsi="IRNazanin" w:eastAsia="IRNazanin"/>
          <w:color w:val="111111"/>
          <w:sz w:val="28"/>
          <w:sz w:val="28"/>
          <w:szCs w:val="28"/>
          <w:rtl w:val="true"/>
          <w:lang w:bidi="fa-IR"/>
        </w:rPr>
        <w:t xml:space="preserve">امّا دستورات پزشک ارشادی هستند و مطلوب در آنها احراز و دستیابی به خاصیتی است که مترتّب بر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از حیث اطاعت و معصیت در اوامر ارشادیه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بیان آن معجون با یک جمله خبریّه غیر طلبیّه هم باشد، رعایت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لازم است، گرچه ثواب و عقابی بر مخالفت یا موافقت با آن مترتب نیست، و حال‌آنکه سخن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قبح عقاب آمر است به دلیل مخالفت عبد با جزء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عدم قبح چنین عقابی در امر مولوی و نه ارشادی</w:t>
      </w:r>
      <w:r>
        <w:rPr>
          <w:rFonts w:eastAsia="IRNazanin" w:cs="IRNazanin"/>
          <w:color w:val="111111"/>
          <w:sz w:val="28"/>
          <w:szCs w:val="28"/>
          <w:rtl w:val="true"/>
          <w:lang w:bidi="fa-IR"/>
        </w:rPr>
        <w:t>).</w:t>
      </w:r>
    </w:p>
    <w:p>
      <w:pPr>
        <w:pStyle w:val="Heading6"/>
        <w:numPr>
          <w:ilvl w:val="5"/>
          <w:numId w:val="1"/>
        </w:numPr>
        <w:rPr/>
      </w:pPr>
      <w:bookmarkStart w:id="275" w:name="__RefHeading___Toc377916_222507752"/>
      <w:bookmarkStart w:id="276" w:name="_Toc108"/>
      <w:bookmarkEnd w:id="275"/>
      <w:r>
        <w:rPr>
          <w:rtl w:val="true"/>
        </w:rPr>
        <w:t>(</w:t>
      </w:r>
      <w:r>
        <w:rPr>
          <w:rtl w:val="true"/>
        </w:rPr>
        <w:t>مؤاخذه عبد در صورتی که عاجز از تحصیل علم به جزء مشکوک باشد قبح است</w:t>
      </w:r>
      <w:r>
        <w:rPr>
          <w:rtl w:val="true"/>
        </w:rPr>
        <w:t>)</w:t>
      </w:r>
      <w:bookmarkEnd w:id="276"/>
    </w:p>
    <w:p>
      <w:pPr>
        <w:pStyle w:val="BookText"/>
        <w:rPr/>
      </w:pPr>
      <w:r>
        <w:rPr>
          <w:rFonts w:ascii="IRNazanin" w:hAnsi="IRNazanin" w:eastAsia="IRNazanin"/>
          <w:color w:val="111111"/>
          <w:sz w:val="28"/>
          <w:sz w:val="28"/>
          <w:szCs w:val="28"/>
          <w:rtl w:val="true"/>
          <w:lang w:bidi="fa-IR"/>
        </w:rPr>
        <w:t xml:space="preserve">و امّا نسبت به اوامر مولی که به قصد اطاعت صادر شده‌اند، در صورتی که عبد از تحصیل علم به جزء مشکوک عاجز باشد و مولی نیز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است، درحالی‌که قادر بر برطرف کردن جهل اوست و لو از طریق برخی راه‌های غیر متعارفه و لکن به همان بیان متعارف اکتفا نموده و در نتیجه به سبب عوارضی برخی از مسائل بر عبد پوشیده و مستور مانده، ما ملتزم به قبح مؤاخذه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گاهی مولی امر می‌کند بنده‌اش را به یک مرکبی که معلوم است غرض از آن مرکب تحصیل یک عنوانی است که اگر مرکب بدون آن جزء مشکوک انجام شود، در تحصیل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وقتی امر می‌کند به معجونی و معلوم است که غرض از آن معجون اسهال</w:t>
      </w:r>
      <w:bookmarkStart w:id="277" w:name="pg12646_166427"/>
    </w:p>
    <w:p>
      <w:pPr>
        <w:pStyle w:val="BookText"/>
        <w:rPr/>
      </w:pPr>
      <w:bookmarkEnd w:id="277"/>
      <w:r>
        <w:rPr>
          <w:rFonts w:ascii="IRNazanin" w:hAnsi="IRNazanin" w:eastAsia="IRNazanin"/>
          <w:color w:val="111111"/>
          <w:sz w:val="28"/>
          <w:sz w:val="28"/>
          <w:szCs w:val="28"/>
          <w:rtl w:val="true"/>
          <w:lang w:bidi="fa-IR"/>
        </w:rPr>
        <w:t>صفراء است به نحوی که عنوان اسهال الصفراء درحقیقت مأمور به است و یا معلوم است که آن عنوان غرض و هدف از مأمور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مأمور به حقیقی اسهال و صفراء باشد، امر به ترکیب معجون مجاز است، چرا که ذکر سبب و اراده مسبّب کرده و اگر اسهال الصفراء عنوان مأمور به نباشد، علت غائیه یا غرض از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به انجام مأمور به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چنان که توضیح آن در مسئله چهارم ان‌شاءالله خواهد آمد</w:t>
      </w:r>
      <w:r>
        <w:rPr>
          <w:rFonts w:eastAsia="IRNazanin" w:cs="IRNazanin"/>
          <w:color w:val="111111"/>
          <w:sz w:val="28"/>
          <w:szCs w:val="28"/>
          <w:rtl w:val="true"/>
          <w:lang w:bidi="fa-IR"/>
        </w:rPr>
        <w:t>.</w:t>
      </w:r>
    </w:p>
    <w:p>
      <w:pPr>
        <w:pStyle w:val="Heading6"/>
        <w:numPr>
          <w:ilvl w:val="5"/>
          <w:numId w:val="1"/>
        </w:numPr>
        <w:rPr/>
      </w:pPr>
      <w:bookmarkStart w:id="278" w:name="__RefHeading___Toc377918_222507752"/>
      <w:bookmarkStart w:id="279" w:name="_Toc109"/>
      <w:bookmarkEnd w:id="278"/>
      <w:r>
        <w:rPr>
          <w:rtl w:val="true"/>
        </w:rPr>
        <w:t>تشریح المسائل</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بناء العقلاء علی وجوب الاحتیاط فی الاوامر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اشکال بر دلیل عقلی مرحوم شیخ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عرف و عقلای عالم و تحت نظر قرار دادن عملکرد آنها به این نتیجه می‌رسیم که آنها در این گونه موارد عملا احتیاط کرده و جزء مشکوک را هم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به بیمارش دستور می‌دهد که فلان معجون گیاهی را بساز و روزانه فلان مقدار مصرف کن تا بیماریت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بیمار بداند که مثلا ده مادّه از مواد گیاهی تشکیل‌دهنده این معجون است و لکن نسبت به ذیل بودن مادّه یازدهمی هم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مطمئنّ است که داخل کردن آن ماده در معجون ضرری ندارد، وظیفه‌اش چیست؟</w:t>
      </w:r>
    </w:p>
    <w:p>
      <w:pPr>
        <w:pStyle w:val="BookText"/>
        <w:rPr/>
      </w:pPr>
      <w:r>
        <w:rPr>
          <w:rFonts w:ascii="IRNazanin" w:hAnsi="IRNazanin" w:eastAsia="IRNazanin"/>
          <w:color w:val="111111"/>
          <w:sz w:val="28"/>
          <w:sz w:val="28"/>
          <w:szCs w:val="28"/>
          <w:rtl w:val="true"/>
          <w:lang w:bidi="fa-IR"/>
        </w:rPr>
        <w:t xml:space="preserve">آیا این معجون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باشد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آیا باید اقلّ را انجام دهد و یا اکثر را؟</w:t>
      </w:r>
    </w:p>
    <w:p>
      <w:pPr>
        <w:pStyle w:val="BookText"/>
        <w:rPr/>
      </w:pPr>
      <w:r>
        <w:rPr>
          <w:rFonts w:ascii="IRNazanin" w:hAnsi="IRNazanin" w:eastAsia="IRNazanin"/>
          <w:color w:val="111111"/>
          <w:sz w:val="28"/>
          <w:sz w:val="28"/>
          <w:szCs w:val="28"/>
          <w:rtl w:val="true"/>
          <w:lang w:bidi="fa-IR"/>
        </w:rPr>
        <w:t xml:space="preserve">در چنین موردی عقل بیمار و یا عقل هر عاقلی حکم می‌کند به احتیاط، بدین معنا که اکثر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اختیار و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سپس ادامه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مولی به عبد نیز از همین قبیل است و حال که بناء عقلاء را به دست آوردیم می‌گویم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شرعیّه نیز همین سیره عقلا متّبع است و تا زمانی که با دلیل معتبری رد نشده باید از آن متابعت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بیمار آن جزء زائد بی‌خطر را مخلوط معجون می‌کند، همان‌طور هم در ما نحن فیه آن جزء مشکوک را در صلاة یا صوم مرکب داخل کرده و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بناء عقلاء در ما نحن فیه یعنی دوران امر میان اقلّ و اکثر یا شک در جزئیت احتیاط کرده و اکثر را بجا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به باب اوامر اطبّا به مریض قیاسی مع الفارق است چرا که اوامر اطبّا ارشادی است و هدف اصلی در این اوامر اطاعت و عصیان نیست و حال‌آنکه محلّ بحث ما در جائی است که مولی عبدش را امر کرده به عملی که هدف اصلی در آن امتثال امر مولی است که یک امر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طبیعت به درست کردن معجون دارای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جنبه، امر طبیب به درست کردن معجون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دیگر، امر طبیب به درست کردن معجون به خاطر دفع مرض و معالجه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طبیب از آن جهت که دستور به درست کردن معجون است، ارشادی است و امر ارشادی نه طاعتی دارد، نه معصیتی و به عبارت دیگر نه ثوابی دارد و نه عقابی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جنبه دیگر امر طبیب که دفع و رفع مرض است شک کند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کند که آیا این معجون بدون فلان جزء محصّل غرض هست یا نه؟ وظیفه‌اش چیست؟</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که شک در محصّل غرض است، عقلا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مثال فوق احتیاط لازم است از ناحیه تحصیل غرض است و نه از ناحیه امر طبیب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محلّ بحث بفرمائید امر مولی بر چند قسم است؟</w:t>
      </w:r>
    </w:p>
    <w:p>
      <w:pPr>
        <w:pStyle w:val="BookText"/>
        <w:rPr/>
      </w:pP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صرفا ارشادی بوده و جنبه مولویت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اطاعت در قرآن که فرموده است، أَطِیعُوا اللَّهَ وَ أَطِیعُوا الرَّسُولَ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بندگان یعنی بایدها را در قرآن تحت اوامری همچون أَقِیمُوا الصَّلاةَ وَ 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نبایدها را به واسطه یک سری نواهی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صَدَقاتِکُمْ و یا تحت جملات</w:t>
      </w:r>
    </w:p>
    <w:p>
      <w:pPr>
        <w:pStyle w:val="BookText"/>
        <w:rPr/>
      </w:pPr>
      <w:r>
        <w:rPr>
          <w:rFonts w:ascii="IRNazanin" w:hAnsi="IRNazanin" w:eastAsia="IRNazanin"/>
          <w:color w:val="111111"/>
          <w:sz w:val="28"/>
          <w:sz w:val="28"/>
          <w:szCs w:val="28"/>
          <w:rtl w:val="true"/>
          <w:lang w:bidi="fa-IR"/>
        </w:rPr>
        <w:t>خبریّه دیگر مشخص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اوامر و نواهی ظهور در وجوب و حرمت داشته، عقل می‌فهمد که باید اطاعت مولی کرده از معصیت او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پایان دوباره فرموده اطاعت خدا و رسول و صاحبان امر کنید، مؤکّد حکم عقل است و صددرصد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اطباء و امر به اشهاد عند المعامله،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صرفا مولوی هستند، و هدف اصلی در آنها صرفا انجام مأمور به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انجام داد مطیع و مثاب است و الّا عاصی و معاقب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همین قسم است و شیخ در این قسمت قبول ندارد که بناء عقلاء بر احتیاط باشد، بلکه ملتزم به قبح عقاب می‌شود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مولی می‌خواست که ما فلان جزء را نیز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را بیان می‌کرد و لو به طریق غیر متعارف از قبیل وحی و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یا اصلا بیان نکرده و یا اگر بیان کرده به طرق متعارفه از بیان قناعت کرده که آن‌هم در اثر ظلم ظالمین و یا موانع دیگر به ما نمی‌رسیده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بندگان تمام نشده است، و لذا وجهی برای عقاب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مولویّت دارند، و لذا از جهت مولویّتشان اطاعت و عصیان و ثواب و عقاب بر آنها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ارشادیّت دارند، یعنی بندگان را ارشاد می‌کنند به یک مطلب دیگری که انجام مأمور به خود وسیله‌ای است برای نیل به آن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شده‌ایم به شستن بدن و لباس خود و لذا علی الظاهر شستن بدن و لباس مأمور به است، و لکن درحقیقت عنوان طهور و تحصیل طهور مأمور به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موردی اگر ما در قیدی و یا خصوصیتی مثلا این که دو بار شستن لازم است یا یک‌بار کافی است؟ شستن با آب کثیر لازم است یا قلیل هم کافی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شک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که آیا بدون کثیر بودن و یا بدون بار دوّم و یا اگر دو بار لازم است بدون فشار میان دو غسله، عنوان طهور حاصل می‌شود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شکّی، شک در محصّل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شک در محصّل عنوان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نمود، لکن این جنبه از بحث فعلا محلّ بحث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در بیان تقسیمات روشن شد و لکن به طور خلاصه بفرمائید محل بحث ما در کجاست؟</w:t>
      </w:r>
    </w:p>
    <w:p>
      <w:pPr>
        <w:pStyle w:val="BookText"/>
        <w:rPr/>
      </w:pPr>
      <w:r>
        <w:rPr>
          <w:rFonts w:ascii="IRNazanin" w:hAnsi="IRNazanin" w:eastAsia="IRNazanin"/>
          <w:color w:val="111111"/>
          <w:sz w:val="28"/>
          <w:sz w:val="28"/>
          <w:szCs w:val="28"/>
          <w:rtl w:val="true"/>
          <w:lang w:bidi="fa-IR"/>
        </w:rPr>
        <w:t>آن جائی است که مولا عبد را امر کرده به عملی که هدف اصلی در آن امتثال آن امر است، به واسطه انجام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یک امر مولوی است و نه در یک امر ارشادی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امر مولوی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ما هم مکلفیم نماز بخوانیم امتثالا لامره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الشرعیّة کلّها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لابتنائها علی مصالح فی المأمور به، فالمصلحة فیها إمّا من قبیل العنوان فی المأمور به أو من قبیل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العدلیّة أنّ الواجبات الشرعیّة أنّما وجبت لکونها ألطافا فی الواجبات العقلیّة، فاللطف إمّا هو المأمور به حقیقة أو غرض للآمر، فیجب تحصیل العلم بحصول اللطف، و لا یحصل إلّا بإتیان کلّ ما شکّ فی مدخلیّته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البراءة و الاحتیاط غیر مبنیّة</w:t>
      </w:r>
      <w:r>
        <w:rPr>
          <w:rStyle w:val="FootnoteAnchor"/>
          <w:rtl w:val="true"/>
        </w:rPr>
        <w:footnoteReference w:id="112"/>
      </w:r>
      <w:r>
        <w:rPr>
          <w:rFonts w:ascii="IRNazanin" w:hAnsi="IRNazanin" w:eastAsia="IRNazanin"/>
          <w:color w:val="111111"/>
          <w:sz w:val="28"/>
          <w:sz w:val="28"/>
          <w:szCs w:val="28"/>
          <w:rtl w:val="true"/>
          <w:lang w:bidi="fa-IR"/>
        </w:rPr>
        <w:t>علی کون کلّ واجب فیه مصلحة و هو لطف فی غیره، فنحن نتکلّم فیها علی مذهب الأشاعرة المنکرین للحسن و القبح</w:t>
      </w:r>
      <w:r>
        <w:rPr>
          <w:rStyle w:val="FootnoteAnchor"/>
          <w:rtl w:val="true"/>
        </w:rPr>
        <w:footnoteReference w:id="113"/>
      </w:r>
      <w:r>
        <w:rPr>
          <w:rFonts w:ascii="IRNazanin" w:hAnsi="IRNazanin" w:eastAsia="IRNazanin"/>
          <w:color w:val="111111"/>
          <w:sz w:val="28"/>
          <w:sz w:val="28"/>
          <w:szCs w:val="28"/>
          <w:rtl w:val="true"/>
          <w:lang w:bidi="fa-IR"/>
        </w:rPr>
        <w:t>، أو</w:t>
      </w:r>
      <w:r>
        <w:rPr>
          <w:rStyle w:val="FootnoteAnchor"/>
          <w:rtl w:val="true"/>
        </w:rPr>
        <w:footnoteReference w:id="114"/>
      </w:r>
      <w:r>
        <w:rPr>
          <w:rFonts w:ascii="IRNazanin" w:hAnsi="IRNazanin" w:eastAsia="IRNazanin"/>
          <w:color w:val="111111"/>
          <w:sz w:val="28"/>
          <w:sz w:val="28"/>
          <w:szCs w:val="28"/>
          <w:rtl w:val="true"/>
          <w:lang w:bidi="fa-IR"/>
        </w:rPr>
        <w:t>مذهب بعض العدلیّة المکتفین بوجود المصلحة فی الأمر و إن لم یکن فی المأمور به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الفعل من حیث هو، لیس لطفا؛ و لذا لو اتی به لا علی وجه الامتثال لم یصحّ و لم یترتّب علیه لطف و لا أثر آخر من آثار العبادة الصحیحة، بل اللطف إنّما هو فی الإتیان به علی وجه الامتثال،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الطف منحصرا فی امتثاله التفصیلی مع معرفة وجه الفعل لیوقع الفعل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صرّح من العدلیّة</w:t>
      </w:r>
      <w:r>
        <w:rPr>
          <w:rStyle w:val="FootnoteAnchor"/>
          <w:rtl w:val="true"/>
        </w:rPr>
        <w:footnoteReference w:id="116"/>
      </w:r>
      <w:r>
        <w:rPr>
          <w:rFonts w:ascii="IRNazanin" w:hAnsi="IRNazanin" w:eastAsia="IRNazanin"/>
          <w:color w:val="111111"/>
          <w:sz w:val="28"/>
          <w:sz w:val="28"/>
          <w:szCs w:val="28"/>
          <w:rtl w:val="true"/>
          <w:lang w:bidi="fa-IR"/>
        </w:rPr>
        <w:t>بکون العبادات السمعیّة إنّما وجبت لکونها ألطافا فی الواجبات الفعلیّة، قد صرّح بوجوب إیقاع الواجب علی وجهه و وجوب اقترانه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متعذّر فیما نحن فیه؛ لأنّ الآتی بالأکثر لا یعلم أنّه الواجب أو الأقلّ المتحقّق فیضمنه؛ و لذا صرّح بعضهم</w:t>
      </w:r>
      <w:bookmarkStart w:id="280" w:name="pg12646_166432"/>
    </w:p>
    <w:p>
      <w:pPr>
        <w:pStyle w:val="BookText"/>
        <w:rPr/>
      </w:pPr>
      <w:bookmarkEnd w:id="280"/>
      <w:r>
        <w:rPr>
          <w:rFonts w:ascii="Amiri" w:hAnsi="Amiri" w:eastAsia="Amiri" w:cs="Amiri"/>
          <w:color w:val="111111"/>
          <w:sz w:val="28"/>
          <w:sz w:val="28"/>
          <w:szCs w:val="28"/>
          <w:rtl w:val="true"/>
          <w:lang w:bidi="ar-SA"/>
        </w:rPr>
        <w:t>کالعلّامة رحمهم اللّه</w:t>
      </w:r>
      <w:r>
        <w:rPr>
          <w:rStyle w:val="FootnoteAnchor"/>
          <w:rtl w:val="true"/>
        </w:rPr>
        <w:footnoteReference w:id="117"/>
      </w:r>
      <w:r>
        <w:rPr>
          <w:rFonts w:ascii="IRNazanin" w:hAnsi="IRNazanin" w:eastAsia="IRNazanin"/>
          <w:color w:val="111111"/>
          <w:sz w:val="28"/>
          <w:sz w:val="28"/>
          <w:szCs w:val="28"/>
          <w:rtl w:val="true"/>
          <w:lang w:bidi="fa-IR"/>
        </w:rPr>
        <w:t>و یظهر من آخر منهم</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تمیّز الأجزاء الواجبة من المستحبّات لیوقع کلا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فحصول اللطف بالفعل المأتیّ به من الجاهل فیما نحن فیه غیر معلوم، بل ظاهرهم عدمه، فلم یبق علیه إلّا التّخلّص من تبعة مخالفة الأمر الموجّه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واجب عقلیّ فی مقام الإطاعة و المعصیة، و لا دخل له بمسألة اللطف، بل هو جار علی فرض عدم اللطف و عدم المصلحة فی المأمور به رأسا، و هذا التخلّص یحصل بالإتیان بما یعلم أنّ مع ترکه یستحقّ العقاب و المؤاخذة فیجب الإتیان، و أمّا الزائد فیقبح المؤاخذة علیه 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281" w:name="__RefHeading___Toc377920_222507752"/>
      <w:bookmarkStart w:id="282" w:name="_Toc110"/>
      <w:bookmarkEnd w:id="281"/>
      <w:r>
        <w:rPr>
          <w:rtl w:val="true"/>
        </w:rPr>
        <w:t>(</w:t>
      </w:r>
      <w:r>
        <w:rPr>
          <w:rtl w:val="true"/>
        </w:rPr>
        <w:t>اشکال</w:t>
      </w:r>
      <w:r>
        <w:rPr>
          <w:rtl w:val="true"/>
        </w:rPr>
        <w:t>)</w:t>
      </w:r>
      <w:bookmarkEnd w:id="282"/>
    </w:p>
    <w:p>
      <w:pPr>
        <w:pStyle w:val="BookText"/>
        <w:rPr/>
      </w:pP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اوامر شرعیّه، به دلیل ابتنائشان در مأمور به بر مصالح خفیّه،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مصلحت در آنها، یا از قبیل عنوان در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سبب و اراده مسبب در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قبیل غرض و علّت غائیه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معتزله و امامیّه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شرعیّه، واجب شده‌اند به خاطر این که الطاف و معروفات در واجبات عقلیه‌اند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هرجا عقل صغری را تشخیص نمی‌دهد، شرع در اختیار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مصلحت یا حقیقتا همان مأمور به است یا هدف و غرض از امر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حصول مصلحت لازم است و این علم حاصل نمی‌آید مگر به واسطه انجام هر جزئی که شک در مدخلیّت و جزئیت آن می‌شود</w:t>
      </w:r>
      <w:r>
        <w:rPr>
          <w:rFonts w:eastAsia="IRNazanin" w:cs="IRNazanin"/>
          <w:color w:val="111111"/>
          <w:sz w:val="28"/>
          <w:szCs w:val="28"/>
          <w:rtl w:val="true"/>
          <w:lang w:bidi="fa-IR"/>
        </w:rPr>
        <w:t>.</w:t>
      </w:r>
    </w:p>
    <w:p>
      <w:pPr>
        <w:pStyle w:val="Heading6"/>
        <w:numPr>
          <w:ilvl w:val="5"/>
          <w:numId w:val="1"/>
        </w:numPr>
        <w:rPr/>
      </w:pPr>
      <w:bookmarkStart w:id="283" w:name="__RefHeading___Toc377922_222507752"/>
      <w:bookmarkStart w:id="284" w:name="_Toc111"/>
      <w:bookmarkEnd w:id="283"/>
      <w:r>
        <w:rPr>
          <w:rtl w:val="true"/>
        </w:rPr>
        <w:t>(</w:t>
      </w:r>
      <w:r>
        <w:rPr>
          <w:rtl w:val="true"/>
        </w:rPr>
        <w:t>پاسخ</w:t>
      </w:r>
      <w:r>
        <w:rPr>
          <w:rtl w:val="true"/>
        </w:rPr>
        <w:t>)</w:t>
      </w:r>
      <w:bookmarkEnd w:id="2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برائت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دارای مصلحتی است و آن مصلحت، همان لطف است در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صحبت می‌کنیم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مبنای اشاعره که منکر حسن و قبح ذاتی‌اند و یا روی مذهب برخی عدلیه که قناعت‌کننده به وجوب مصلحت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هستند، گرچه این مصلحت در مأمور 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نماز بما هو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پیکره است، لطف و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اگر بدون قصد امتثال و نیّت انجام شود، نه صحیح است و نه مصلحتی و نه اثر دیگری از آثار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مترتب شود، بلکه لطف و مصلحت در انجام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می‌شود که لطف و مصلحت منحصر باشد در امتثال و نیّت تفصیلی در صورت آشنائی به وجه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بداند کدام جزء واجب، کدام مستحب، کدام مکروه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فعل علی وجهه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عدلیّه که تصریح کرده‌اند به این که عبادات شرعیّه واجب شده‌اند به خاطر این که الطاف و مقرّبات هستند در واجبات عقلیّه، خودشان تصریح کرده‌اند به وقوع واجب لوجوبه و مقترن بودنش با قصد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عمل را با نیت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انجام‌دهنده اکثر نمی‌داند که این اکثر واجب است؟ یا اقلّ که در ضمن این اکثر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مثل علامه تصریح کرده‌اند و از عبارات برخی دیگرشان، وجوب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واجبه و اجزاء مستحبّه، فهمیده می‌شود، تا هر جزئی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نیّت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 که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لطف و مصلحت به سبب فعل انجام شده از جانب جاهل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 بلکه ظاهر عبارت علماء، عدم تحصیل لطف و مصلحت در جاهل است</w:t>
      </w:r>
      <w:r>
        <w:rPr>
          <w:rFonts w:eastAsia="IRNazanin" w:cs="IRNazanin"/>
          <w:color w:val="111111"/>
          <w:sz w:val="28"/>
          <w:szCs w:val="28"/>
          <w:rtl w:val="true"/>
          <w:lang w:bidi="fa-IR"/>
        </w:rPr>
        <w:t>.</w:t>
      </w:r>
      <w:bookmarkStart w:id="285" w:name="pg12646_166434"/>
    </w:p>
    <w:p>
      <w:pPr>
        <w:pStyle w:val="BookText"/>
        <w:rPr/>
      </w:pPr>
      <w:bookmarkEnd w:id="285"/>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برای جاهل جز رهائی پیدا کردن از تبعات مخالفت با امری که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رهائی و نجات در مقام اطاعت و معصیت، یک واجب عقلی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مسئله لطف ندارد،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برفرض عدم لطف در مأمور به بنا بر قول اشاعره، و عدم مصلحت در مأمور به بنا بر نظر برخی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در امر را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تخلّص و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می‌شود به واسطه انجام آن مقداری که می‌داند که اگر ترکش بکند، مستحق عقاب و مؤاخذه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آنکه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مؤاخذه به خاطر ترکش در صورت عدم البیان، قبیح است</w:t>
      </w:r>
      <w:r>
        <w:rPr>
          <w:rFonts w:eastAsia="IRNazanin" w:cs="IRNazanin"/>
          <w:color w:val="111111"/>
          <w:sz w:val="28"/>
          <w:szCs w:val="28"/>
          <w:rtl w:val="true"/>
          <w:lang w:bidi="fa-IR"/>
        </w:rPr>
        <w:t>.</w:t>
      </w:r>
    </w:p>
    <w:p>
      <w:pPr>
        <w:pStyle w:val="Heading6"/>
        <w:numPr>
          <w:ilvl w:val="5"/>
          <w:numId w:val="1"/>
        </w:numPr>
        <w:rPr/>
      </w:pPr>
      <w:bookmarkStart w:id="286" w:name="__RefHeading___Toc377924_222507752"/>
      <w:bookmarkStart w:id="287" w:name="_Toc112"/>
      <w:bookmarkEnd w:id="286"/>
      <w:r>
        <w:rPr>
          <w:rtl w:val="true"/>
        </w:rPr>
        <w:t xml:space="preserve">% </w:t>
      </w:r>
      <w:r>
        <w:rPr>
          <w:rtl w:val="true"/>
        </w:rPr>
        <w:t>تشریح المسائل</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اشکال دوّم مقدّمة بفرمائید رأی اشاعره نسبت به اوامر الهی چیست؟</w:t>
      </w:r>
    </w:p>
    <w:p>
      <w:pPr>
        <w:pStyle w:val="BookText"/>
        <w:rPr/>
      </w:pPr>
      <w:r>
        <w:rPr>
          <w:rFonts w:ascii="IRNazanin" w:hAnsi="IRNazanin" w:eastAsia="IRNazanin"/>
          <w:color w:val="111111"/>
          <w:sz w:val="28"/>
          <w:sz w:val="28"/>
          <w:szCs w:val="28"/>
          <w:rtl w:val="true"/>
          <w:lang w:bidi="fa-IR"/>
        </w:rPr>
        <w:t>معتقدند که اوامر و نواهی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اراده و میل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ضابطه‌ای در نیامده، قانونی برآن حاکم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هرچه بخواهد امر می‌کند و هروقت هم که بخواهد، آن را لغو و یا عوض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اوامر و نواهی الهی دائر مدار مصالح و مفاسد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و یا مصلحت و مفسده تابع امر و نهی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او امر کند، به دنبال امر او مصلحت و حسن از آن عمل انتزاع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می‌کند، به دنبال آن مصلحت می‌آید و حسن پیدا می‌شود، نه اینکه چون حسن و دارای مصلحت بود امر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 حسّنه الشارع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امامیّه در رابطه با اوامر و نواهی الهی 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حکیم است و کارهایش را از روی حکمت و نظم و حکمت انجام</w:t>
      </w:r>
    </w:p>
    <w:p>
      <w:pPr>
        <w:pStyle w:val="BookText"/>
        <w:rPr/>
      </w:pPr>
      <w:r>
        <w:rPr>
          <w:rFonts w:ascii="IRNazanin" w:hAnsi="IRNazanin" w:eastAsia="IRNazanin"/>
          <w:color w:val="111111"/>
          <w:sz w:val="28"/>
          <w:sz w:val="28"/>
          <w:szCs w:val="28"/>
          <w:rtl w:val="true"/>
          <w:lang w:bidi="fa-IR"/>
        </w:rPr>
        <w:t>می‌دهد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که خود ذاتا حسن هستند امر می‌کند و از کارهایی که ذاتا قبیح و بد هستند نهی می‌کند و به عبارت دیگر حسن و قبح امور ذاتی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حاصل اشکال دوم به اجرای اصل برائت در اینجا چیست؟</w:t>
      </w:r>
    </w:p>
    <w:p>
      <w:pPr>
        <w:pStyle w:val="BookText"/>
        <w:rPr/>
      </w:pPr>
      <w:r>
        <w:rPr>
          <w:rFonts w:ascii="IRNazanin" w:hAnsi="IRNazanin" w:eastAsia="IRNazanin"/>
          <w:color w:val="111111"/>
          <w:sz w:val="28"/>
          <w:sz w:val="28"/>
          <w:szCs w:val="28"/>
          <w:rtl w:val="true"/>
          <w:lang w:bidi="fa-IR"/>
        </w:rPr>
        <w:t>اینست که طبق عقیده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شرعیّه عموما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مولویّت دارد که از این حیث موافقت آن ثواب و مخالفت آن عقاب‌آور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ارشادیّت دارد که همان ارشاد به تحصیل آن مصلحت ملزمه‌ای است که در صلاة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خود شما، اوامر شرعیّه مبتنی و دائر مدار یک سلسله مصالح ملزمه‌ای هستند که در متعلّقاتشان یعنی مأمور 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اصلی از این امر مولی و صلاة عبد، دست‌یابی به آن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مصلحت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عنوان است در مأمور به،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امر نموده علی ظاهر به نماز، و لکن درحقیقت ما مأمور به تحصیل یک مصلحت ملزمه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آنجا که صلاة سبب چنین مصلحتی است، ذکر سبب کرده و اراده مسبب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قبیل علّت غائیّة مأمور به یعنی غرض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در باطن مأمور به همان صلاة است، لکن علّت غائی این امر نیل به آن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مولی عبدش را امر می‌کند به یک عمل مرکبی مثلا نماز، چرا که وظیفه عبد است که در این مورد مولای خود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اطاعت مولی است و چنین امری نیز، امر مولوی است در چنین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شک کند که فلان جزء، در مأمور به دخیل هست یا نه؟ قبح عقاب بلا بیان ایجاب می‌کند که آن جزء مشکوک بر عبد واجب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کرده، ذمّه خود را از آن جزء بری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هم مولی عبدش را امر می‌کند به یک عملی که غرض از آن امر، توصّل و یا</w:t>
      </w:r>
    </w:p>
    <w:p>
      <w:pPr>
        <w:pStyle w:val="BookText"/>
        <w:rPr/>
      </w:pPr>
      <w:r>
        <w:rPr>
          <w:rFonts w:ascii="IRNazanin" w:hAnsi="IRNazanin" w:eastAsia="IRNazanin"/>
          <w:color w:val="111111"/>
          <w:sz w:val="28"/>
          <w:sz w:val="28"/>
          <w:szCs w:val="28"/>
          <w:rtl w:val="true"/>
          <w:lang w:bidi="fa-IR"/>
        </w:rPr>
        <w:t>رسیدن به یک غرض و یا مطلوب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طبیب به بیمارش، در رعایت برخی مسائل و تهیّه معجون به خاطر نجات از فلان بیماری در چنین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شک بکند که آیا فلان جزء، جزء ترکیب معجون هست یا نه؟</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کرده آن جزء را ضمیمه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فی نفسه مطلوب و مورد هدف باشد و عبد در جزء آن شک کند، باید در جزء مشکوک برائت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مأمور به، لغیره باشد، یعنی وسیله‌ای برای رسیدن به یک غرض باشد به لحاظ دست‌یابی به آن غرض، احتیاط در انجام آن جزء مشکوک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العدلیّة انّ الواجبات الشرعیّة انما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کامل‌تری از اشکال دوم است به جریان برائت در ما نحن فیه، یعنی شک در جزئیت،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شرعیّه بر مبنای عدلیّه تابع مصالح خفیّه بوده و هیچ‌یک بی‌غرض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امر طبیب به تهیّه معجون به دنبال یک غرض است، شارع نیز از امرش به صلاة و یا صوم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دست‌یابی عبد به مصالح خفیّه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گاهی که عبد اراده می‌کند که یک مأمور به مثلا نماز را اتیان کند، شک می‌کند که آیا اگر فلان جزء را به عنوان جزء نماز انجام ندهم، مصلحتی که در نظر حق تعالی است حاصل می‌شود یا 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شک در محصّل غرض طبیب پیدا می‌شود، شک در محصّل غرض امر مولوی هم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شیخ طبق گفته خودتان مکلف باید در اینجا نیز احتیاط کرده جزء مشکوک را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شارع واجب نموده است، معرّف و مقرّب واجبات عقلیّه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توضیح مطلب اخیر بفرمائید ملاک کلّی عقل در رابطه با مصالح و مفاسد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مصلحت ملزمه‌ای وجود دارد بر بنده لازم است برای رسیدن به آن مصلحت ملزمه، مأمور به را انجام 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هرکجا مفسده لازم الاحترازی هست، بنده باید به خاطر نجات از آن مفسده لازمه، از</w:t>
      </w:r>
    </w:p>
    <w:p>
      <w:pPr>
        <w:pStyle w:val="BookText"/>
        <w:rPr/>
      </w:pPr>
      <w:r>
        <w:rPr>
          <w:rFonts w:ascii="IRNazanin" w:hAnsi="IRNazanin" w:eastAsia="IRNazanin"/>
          <w:color w:val="111111"/>
          <w:sz w:val="28"/>
          <w:sz w:val="28"/>
          <w:szCs w:val="28"/>
          <w:rtl w:val="true"/>
          <w:lang w:bidi="fa-IR"/>
        </w:rPr>
        <w:t>انجام منهی عنه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ملزمه تحصیلش واجب، مفسده ملزمه، احترازش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به تنهائی قادر است بر این که در هرجائی تشخیص دهد که فلان عمل دارای مصلحت ملزمه و فلان عمل دارای مفسده ملزمه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صغری را درک کرده، و لذا پس از آن کبرای کلی را آورده حکم کلّی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مفسده ملزمه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ملزمه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ظلم واجب است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بسیاری از امور صغری را درک می‌کند و حکم یعنی کبرای کلّی را نیز صادر می‌کند و لکن در برخی از جاها نیز از درک صغری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درک کند که نماز با این کیفیّت خاصّه یا روزه و یا حج، مصلحت ملزمه دارد یا نه؟</w:t>
      </w:r>
    </w:p>
    <w:p>
      <w:pPr>
        <w:pStyle w:val="BookText"/>
        <w:rPr/>
      </w:pPr>
      <w:r>
        <w:rPr>
          <w:rFonts w:ascii="IRNazanin" w:hAnsi="IRNazanin" w:eastAsia="IRNazanin"/>
          <w:color w:val="111111"/>
          <w:sz w:val="28"/>
          <w:sz w:val="28"/>
          <w:szCs w:val="28"/>
          <w:rtl w:val="true"/>
          <w:lang w:bidi="fa-IR"/>
        </w:rPr>
        <w:t>و لذا نمی‌تواند راجع به آن حکمی صادر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بفرمائید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صغریاتی را که از دسترس عقل شما خارج است و عقل شما از درک مصالح ملزمه در آنها ناتوان است به شما معرّفی کرده تا معرّف و مقرّب مصالحی باشند که استیفای آنها عقلا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شرعیه روی مصالح و مفاسدی دور می‌زند که اگر عقل بتواند آنها را تشخیص دهد، قطعا مصالح را استیفا و از مفاسد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شرعی کشف از مصلحت می‌کند و عقل حکم به لزوم تحصیل آن مصلحت از طریق انجام آن عمل و لذا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حکم به العقل، حکم به الشرع و کلّما حکم 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عقل صغری را درک کرده و تشخیص می‌دهد، حملش تنجیزی و غیر معلّق است، و لذا پس از تشخیص صغری، کبرای کلّی را صادر کرده و اقدام به صدور حکم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بخش دوّم که از تشخیص صغری ناتوان است و نیازمند به امر شارع است حکمش</w:t>
      </w:r>
    </w:p>
    <w:p>
      <w:pPr>
        <w:pStyle w:val="BookText"/>
        <w:rPr/>
      </w:pPr>
      <w:r>
        <w:rPr>
          <w:rFonts w:ascii="IRNazanin" w:hAnsi="IRNazanin" w:eastAsia="IRNazanin"/>
          <w:color w:val="111111"/>
          <w:sz w:val="28"/>
          <w:sz w:val="28"/>
          <w:szCs w:val="28"/>
          <w:rtl w:val="true"/>
          <w:lang w:bidi="fa-IR"/>
        </w:rPr>
        <w:t>تعلیقی است و نه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معلّق است بر بیان و امر شارع، چرا که قطع‌نظر از امر شارع، عقل مصلحت فلان عمل را درک نمی‌کند تا منجّزا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دنبال امر شاعر، حکم عقل هم تنجیزی می‌شود، چون که هر امر معلّقی پس از حصول شرطش منجّز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گفتار و لبّ کلام مستشکل در اینجا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هدف اصلی از اوامر شرعیّه رسیدن به مصالحی است که در متعلّقات آنها موجود است می‌گوئیم عنوان لطیف و مصلحت ملزمه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عنوان است در 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غرض و علّت غائیه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همان‌طور که شما خود گفتید، هرکجا مکلّف، شک در محصّل عنوان یا غرض پیدا کند،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روی جزئی از عمل شک کند که آیا این عمل بدون این جزء مرا به فلان مصلحت ملزمه می‌رساند و یا این که از فلان مفسده دور می‌کند یا نه؟ باید احتیاط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شیخ به اشکال فوق بفرمائید نظر اشاعره و عدلیّه در رابطه با مولویّت و یا ارشادیّت اوامر شرعیّه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اوامر شرعیّه جنبه مولویت داشته و هدف از آنها تنها اطاعت و عصیان و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منکر حسن و قبح ذاتی افعال بوده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الهیّه تابع مصالح و یا مفاسد خفیّه نیستند، بلکه تابع مشیّت خدای تعالی هستند، یعنی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او تعلّق گرفته به این که نماز و یا روزه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و فلان عمل را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الهیّه، مولوی محض‌اند، و به‌هیچ‌وجه جنبه ارشادیّت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عدلیه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شرعیّه دارای دو جنبه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جهت مولویّت، یکی هم جهت ارشادیّت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مشهور در اینجا دو دسته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مشاهیر عدلیه برآن‌اند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تابع مصالح و مفاسد نفس‌الامریه‌ای</w:t>
      </w:r>
    </w:p>
    <w:p>
      <w:pPr>
        <w:pStyle w:val="BookText"/>
        <w:rPr/>
      </w:pPr>
      <w:r>
        <w:rPr>
          <w:rFonts w:ascii="IRNazanin" w:hAnsi="IRNazanin" w:eastAsia="IRNazanin"/>
          <w:color w:val="111111"/>
          <w:sz w:val="28"/>
          <w:sz w:val="28"/>
          <w:szCs w:val="28"/>
          <w:rtl w:val="true"/>
          <w:lang w:bidi="fa-IR"/>
        </w:rPr>
        <w:t>هستند که در متعلّقات است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عدلیه از جمله صاحب فصول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در نفس امر هم باشد کفایت کرده و لازم نیست که در مأمور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در نفس امر نیز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توطین نفس، و تسلیم او در برابر مولی و نشان دادن روحیّه 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امتحانیّه که مصلحت در خود امر است، چنان که در امر به حضرت ابراهیم در ذبح فرزندش،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شرعیّه مصلحت می‌خواهد و لکن این مصلحت در مأمور به نیست بلکه خود امر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امتحانیّه، که مولی امر می‌کند تا عبد را مورد آزمایش و امتحان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اوامر و نواهی الهیه روی مصلحت در امر و روی مصلحت در نهی است و در مأمور به هدف و غرضی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از مأمور به رسیدن به هدف نیست، بلکه مصلحت در خود امر و یا نهی وجود داشته که شارع امر و یا نهی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البراءة و الاحتیاط غیر مبنیّة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پاسخ شیخ است به اشکال مزبور بر مبنای اشاعره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برائت و احتیاط در جزء مشکوک اختصاص به مشهور عدلیّه ندارد بلکه در مسلک اشاعره هم که منکر حسن و قبح ذاتی افعال و منکر غرض در افعال الهی یعنی همان اوامر حق هستند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اشاعره دیگر اشکال شک در محصّل غرض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غرضی وجود ندارد و مسئله سالبه به انتقاع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شرعیّه بر مبنای اشاعره صددرصد مولوی بوده و جنبه ارشادیّت ندارند تا شما سخن از احتیاط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مذهب بعض العدلیّة المکلفین بوجود المصلحة 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پاسخ شیخ است به اشکال مزبور لکن بر مبنای برخی از عدلیه، و لذا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برائت و احتیاط در جزء مشکوک اختصاص به مبنای اکثر عدلیّه ندارد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تابع مصالح و مفاسدی است که در متعلّقات آنها یعنی مأمور به و منتهی عنه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 مبنای برخی از عدلیّه از جمله صاحب فصول نیز مطرح است حال بر این مبنا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محصّل غرض بی‌معناست زیرا چه‌بسا در خود عمل و مأمور به اصلا غرضی و مصلحتی وجود نداشته و مصلحت و غرض در خود امر امر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نفس الفعل من حیث هو، لیس لطفا؛ و لذا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پاسخ شیخ است به اشکال مزبور بر مبنای مشهور عدلیه که معتقدند اوامر شرعیّه دارای دو جنبه‌اند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مولویّت و جنبه ارشادیت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جنبه ارشادیت مقدورمان نیست، پس به همان جنبه مولویّت این اوامر جامه عمل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مبنای مشهور عدلیّه، مصلحت در مأمور به و فعل مکلّف است، لکن این‌گونه نیست که لطفیّت یعنی مصلحت بر ذات العمل و پیکره آن از آن جهت که فعلی از افعال است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بر عملی مترتّب می‌شود که دارای دو خصوصیت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قصد امتثال امر انجام شود و الّا صحیح نبوده و موجب امتثال امر نمی‌گردد و هیچ مصلحتی بلکه هیچ اثری از آثار عبادت صحیحه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درجه، نورانیت باطنی، 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این که با قصد وجه انجام شود، بدین معنا که اگر جزئی واجب است به قصد وجوب و چنانچه جزئی مستحب است به قصد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نزد مشهور القدماء، قصد وجه نیز در صحت عمل و ترتب ثواب برآن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قصد وجه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اجمالی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تفصیلی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قصد وجه اجمالی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نیّت می‌کند که من فلان عمل را علی ما هو علیه من الوجه فی الواقع انجام می‌دهم،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وجه این عمل در واقع وجوب است عمل من به قصد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وجه این عمل در واقع استحباب است عمل من به قصد همان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به طور تفصیلی در اینجا مشخّص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قصد وجه تفصیلی اینست که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 حین العمل عمل را به طور معیّن و مشخّص به نیت وجوب و یا ندب انجام می‌دهد،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واجب را کاملا از اجزاء مستحب تشخیص داده و هریک را به نیّت خودش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وجهی در مصلحت عمل دخیل است که تفصیلی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مطالب فوق در پاسخش به اشکال مورد نظر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جزء مشکوک، قصد وجه تفصیلی برای ما ممکن نیست و الّا نسبت به آن شک پیدا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مصلحت علی کلّ حال مقدور نیست تا که شک در محصّل غرض پیش آید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خیر دست‌یابی به مصلحت گذشت، چرا که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جنبه مولویّت این امر امتثال نشود، یعنی باید کاری کنیم که از عقاب رها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عقاب ممکن نیست مگر با انجام آن مقداری از مأمور به که یقین داریم ترکش عقاب‌آور است، این مقدار همان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که مشکوک فیه است و در مورد آن بیانی به ما نرسیده، آزادیم یعنی اگر آن را اتیان نکنیم، معاقب نیستیم، چون که عقاب بلابیان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پاسخ در قالب یک گفتگو چگونه است؟</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پاسخ حضرت عالی به اشکال مورد نظر بر چه مبنائی و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مبنای مشهور عدلیه پاسخ می‌دهیم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الهیه تابع حکم و مصالح خفیّه‌اند به عبارت دیگر اوامر و نواهی الهیّه روی حسن و قبح ذاتی اشیاء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مولویّه، پیکره عمل به تنهائی ما را به هدف و مصلحت نمی‌رساند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نماز بما هو نماز ما را به مصالح و حکم نمی‌رساند، و الّا اگر پیکره نماز به تنهائی می‌توانست ما را به مصالح و حکم برساند، نیّت نماز، شرعا و عقلا واجب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برای رساندن به هدف نیازمند روح است و روح آن نیّت است چون مأمور به امری که فاقد روح و نیّت است، بی‌خاصیت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به طور خلاصه بفرمائید مرادتان از این مطالب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آدم جاهل، نیّتی را که باید داشته باشد، بتواند انجام دهد یعنی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نخواهی در نیّت آدم جاهل کمبود وجود دارد چه احتیاط بکند و چه برائت جاری نماید</w:t>
      </w:r>
      <w:r>
        <w:rPr>
          <w:rFonts w:eastAsia="IRNazanin" w:cs="IRNazanin"/>
          <w:color w:val="111111"/>
          <w:sz w:val="28"/>
          <w:szCs w:val="28"/>
          <w:rtl w:val="true"/>
          <w:lang w:bidi="fa-IR"/>
        </w:rPr>
        <w:t>.</w:t>
      </w:r>
      <w:bookmarkStart w:id="288" w:name="pg12646_166442"/>
    </w:p>
    <w:p>
      <w:pPr>
        <w:pStyle w:val="BookText"/>
        <w:rPr/>
      </w:pPr>
      <w:bookmarkEnd w:id="288"/>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جاری کرده و اقل را انجام دهد، نمی‌داند که این اقلّ واجب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احتیاط کرده اکثر را به جای آورد، باز قادر بر انجام آن به وجه تفصیلی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 به خاطر وجوب اکثر به جا می‌آورم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 در بحث جزء مشکوک نمی‌تواند مثل آدم عالم، تفصیلا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وجود این کمبود در نیت، فکر احراز مصلحت برای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از اجرای نیّت تفصیلی و کامل عاجز است، نمی‌تواند مصلحت و هدف منظور را احراز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چنین مکلّفی چه باید بکند؟</w:t>
      </w:r>
    </w:p>
    <w:p>
      <w:pPr>
        <w:pStyle w:val="BookText"/>
        <w:rPr/>
      </w:pPr>
      <w:r>
        <w:rPr>
          <w:rFonts w:ascii="IRNazanin" w:hAnsi="IRNazanin" w:eastAsia="IRNazanin"/>
          <w:color w:val="111111"/>
          <w:sz w:val="28"/>
          <w:sz w:val="28"/>
          <w:szCs w:val="28"/>
          <w:rtl w:val="true"/>
          <w:lang w:bidi="fa-IR"/>
        </w:rPr>
        <w:t>باید از مصلحت واقعیه چشم‌پوشی کرده، کاری کند و عملی را انجام دهد که نزد خدا مسئول نبوده و عذاب اخروی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اجزائی را که به وجوبشان یقین دارد انجام دهد، و اجزائی را که در وجوبشان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 احتیاطا به انجامشان همّت کند و چنانچه نخواست قبح عقاب بلا بیان جاری کرده اقل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برائت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اشکالاتی بر پاسخ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مباحث قبلی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معتبر نیست بلکه قصد امتثال است که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قصد وجه معتبر باشد باز هم مختص به مواردی است که قصد وجه در آنجا ممکن است و حال‌آنکه در ما نحن فیه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تنها در عبادات قابل قبول است و حال‌آنکه بحث در اینجا اعم از واجبات عبادی و توصلی است</w:t>
      </w:r>
      <w:r>
        <w:rPr>
          <w:rFonts w:eastAsia="IRNazanin" w:cs="IRNazanin"/>
          <w:color w:val="111111"/>
          <w:sz w:val="28"/>
          <w:szCs w:val="28"/>
          <w:rtl w:val="true"/>
          <w:lang w:bidi="fa-IR"/>
        </w:rPr>
        <w:t>.</w:t>
      </w:r>
    </w:p>
    <w:p>
      <w:pPr>
        <w:pStyle w:val="Heading6"/>
        <w:numPr>
          <w:ilvl w:val="5"/>
          <w:numId w:val="1"/>
        </w:numPr>
        <w:rPr/>
      </w:pPr>
      <w:bookmarkStart w:id="289" w:name="__RefHeading___Toc377926_222507752"/>
      <w:bookmarkStart w:id="290" w:name="_Toc113"/>
      <w:bookmarkEnd w:id="289"/>
      <w:r>
        <w:rPr>
          <w:rtl w:val="true"/>
        </w:rPr>
        <w:t>نکته‌ها</w:t>
      </w:r>
      <w:r>
        <w:rPr>
          <w:rtl w:val="true"/>
        </w:rPr>
        <w:t>:</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اشکال مزبور نسبت به حکم به برائت 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اشکال مورد نظر گزارشی ارائه کرده و سپس به نقد آن پرداخته‌اند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 میان عدلیّه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تابع مصالح و مفاسد در مأمور به و منتهی عنه است، و واجبات شرعی، لطف‌های ربّانی در واجب‌های عقلی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عنوان‌های نفس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 و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همان مأمور به با امر نفسی است و تعلّق اوامر به چیزی ظاهری مثل نماز، روزه، حج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اوامر، ایجادکننده مأمور به نفس الامری هستند، و اوامر ارشادی محض می‌باشند، که مولی با آن، به مأمور به نفس الامری ارشاد کرده است، چرا که بندگان، علم به کیفیّت به دست آوردن متعلّق‌های اوامر واقعی نداشتند، و اگر عقل بر این مصالح و ایجادکنندگان آن اطلاع پیدا می‌کرد، حکم به لزوم بجا آوردن آنها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مصلحت‌ها و لطف‌ها همان مأمور به با امر نفسی هستند؛ و متعلّق‌های تکالیف، در ظاهر شرع، همان محصّل‌ها و ایجادکننده‌ها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آنها جنبه ارشادی و مقدّمی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محصّل و ایجادکننده باشد، حکم می‌شود به وجوب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این مصلحت‌ها و لطف‌ها از قبیل غرض‌های دعوت‌کننده به اوامر می‌باشند، که غرض او جز با بجا آوردن اکثر احراز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غرض، علّت تامّه برای تعلّق تکلیف به متعلّق است و همان‌طور که ایجاد معلول جز با علّت آن، و نابودی آن جز با نابود کردن علّت آن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ساقط کردن اوامر باید غرض‌هائی را که به اوامر دعوت می‌کنند،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احراز سقوط غرض‌ها، باید به دست آوردن آنها را احراز کرد و با بجا آوردن اقلّ، شک در احراز مصلحت‌ها و در نتیجه، شک در سقوط اوامر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ثبوت امرها، باید علم به سقوط آنها نیز حاصل شود و این جز با بجا آوردن اکثر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تقریر این اشکال از لسان مستشکل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دو صورت، از چیزهایی نیست که احتمال پنهان شدن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صورت اوّل اینست که مأمور به با امرهای نفسی، همان مصالح و لطف‌ها می‌باشند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صورت دوم اینست که امرهای نفسی همان چیزهائی هستند که به متعلّق‌ها در</w:t>
      </w:r>
    </w:p>
    <w:p>
      <w:pPr>
        <w:pStyle w:val="BookText"/>
        <w:rPr/>
      </w:pPr>
      <w:r>
        <w:rPr>
          <w:rFonts w:ascii="IRNazanin" w:hAnsi="IRNazanin" w:eastAsia="IRNazanin"/>
          <w:color w:val="111111"/>
          <w:sz w:val="28"/>
          <w:sz w:val="28"/>
          <w:szCs w:val="28"/>
          <w:rtl w:val="true"/>
          <w:lang w:bidi="fa-IR"/>
        </w:rPr>
        <w:t>ظاهر شرع تعلّق گرفته‌اند و لکن تعلّق آنها به جهت ترتیب آثار و حاصل شدن مصلحت‌ها و لطف‌هاست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این غرض‌ها حاصل نشود، اوامر ساقط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دارای تأمل پوشیده نیست که توضیحی که ذکر کردیم تقریبا با آنچه جناب شیخ افاده فرموده است،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بدیهی است کلام شیخ که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یا حقیقتا همان مأمور به است و یا غرض برای امر، که تحصیل علم به حاصل شدن لطف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مولی دستور به معجونی دهد و بداند که مراد از آن معجون آسان کردن صفرا است، به گونه‌ای که درحقیقت همان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آسان کردن صفرا غرض از مأمور به است ظاهر و بلکه مانند نصّ است در این که مصلحت و لطفی که در شق اول، مأمور به بوده است، در شقّ دوم، غرض از امر می‌باشد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شقّ اوّل این اشکال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تبعیّت اوامر و نواهی از مصالح و مفاسد در مأمور به و منهیّ عنه، شعبه‌ای از مسئله کلامی معروف است که خدای تعالی افعال را برای غرضی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گزاف بر خدای تعالی ممتنع است، چرا که مستلزم عبث و بیهودگی در فعل خداوند و ظلم بر بندگان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چون از افعال اختیاری خدای تعالی هستند، باید دارای غرض و غایتی باشند؛ این نظر در مقابل نظر اشاعره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افعال خداوند، غرض و غایت‌ها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امثال این ادلّه کلامی، ادعای نفسی بودن امرهای متعلّق به این عنوان‌ها و مصلحت‌ها را اثبات نمی‌کند، چنان که وجود مصالح و مفاسد در مأمور به و منهی عنه را اثبات نمی‌کند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غرض در خود امر باشد، و یا این که متعلّق‌ها در ظاهر شرع از قبیل خود غرض‌ها، محبوبیّت ذاتی داشته باشند، و یا این که غرض از آنها چیز دیگری باشد که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دلیل‌ها به فرض تمام بودنشان، دلالت بر تعلّق اوامر به مصلحت‌ها و لطف‌ها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اوامر به مصالح نفس الامری بر خداوند محال است، چرا که مستلزم بیهودگی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تعلّق پیدا کردن امرها به متعلّق‌ها، تنها برای برانگیختن، تحریک و وادار کردن به سوی متعلّق‌هاست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اوامر از چیزهائی باشند که امکان تحریک و برانگیختن به سوی متعلّق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معقول نیست که امرهای نفس الامری که به مکلفین نرسیده است به عنوان‌های واقعی‌ای که نزد ایشان مجهول و نامعلوم است، تعلّق گرفته باشد و برانگیزاننده به سوی آنها به حسب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اوامر به متعلّق‌های نفس الامری جز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خداوند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شق دوم اشکال مزبور چیست؟</w:t>
      </w:r>
    </w:p>
    <w:p>
      <w:pPr>
        <w:pStyle w:val="BookText"/>
        <w:rPr/>
      </w:pPr>
      <w:r>
        <w:rPr>
          <w:rFonts w:ascii="IRNazanin" w:hAnsi="IRNazanin" w:eastAsia="IRNazanin"/>
          <w:color w:val="111111"/>
          <w:sz w:val="28"/>
          <w:sz w:val="28"/>
          <w:szCs w:val="28"/>
          <w:rtl w:val="true"/>
          <w:lang w:bidi="fa-IR"/>
        </w:rPr>
        <w:t>می‌فرماید از آنچه گفتیم پاسخ شقّ دوّم نیز آشکار می‌گردد، زیرا آنچه دلیل کلامی به آن اقامه گردیده، امتناع بدون غرض بودن فعل خدای تعالی است امّا این که غرض به چه چیزی استوار است، هیچ دلالتی برآن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 که غرض ذاتا در خود امر و یا در مأمور به باشد، اشتغال را نفی می‌کند و از قبیل اقل و اکثر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عقل جز به بیرون رفتن از زیر بار تعهد، به مقدار اشتغال ذمه‌ای که دارد حکم نمی‌کند، در صورتی که بر غرض حجّت اقامه نگردد، عقل حکم به لزوم تحصیل آن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جز بر اقلّ حجت اقامه نشده، عقل به انجام اقلّ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باقی بودن غرض، امر ساقط نشود، قصور و کوتاهی از طرف مولی می‌باشد که اقامه حجّت یا ایجاب احتیاط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کشف غرض، تنها به مقداری که برآن حجّت اقامه شده، می‌باشد و با بجا آوردن آنچه که حجّت برآن اقامه گردیده، کیفر بر اضافه‌تر از آن، عقاب بلابیان و بدون دلیلی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کردن به سقوط امر به این معنای مورد ادّعا یعنی تحصیل غرض، برای ما ممکن نیست، چرا که احتمال دارد چیزهای دیگری نیز دخالت داشته باشند که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اقلّ، امر فعلی ساقط و غرض حاصل می‌گردد، و الا بر مولی واجب بود که احتیاط را واجب نماید، که در غیر این صورت نقض غرض بر مولی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اطراف علم اجمالی، از حیث عنوان مجهول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هیچ‌وقت در ذهن مکلّف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منجّز شدن آن بستگی دارد بر امکان باعثیّت و برانگیختن نسبت به تمام اطراف علم اجمالی، و حال‌آنکه وقتی برخی از اطراف از جهت عنوان مجهول باشند، امکان برانگیختن به سوی آن طرف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مذکور نظر ایشان در ما نحن فیه چیست؟</w:t>
      </w:r>
    </w:p>
    <w:p>
      <w:pPr>
        <w:pStyle w:val="BookText"/>
        <w:rPr/>
      </w:pPr>
      <w:r>
        <w:rPr>
          <w:rFonts w:ascii="IRNazanin" w:hAnsi="IRNazanin" w:eastAsia="IRNazanin"/>
          <w:color w:val="111111"/>
          <w:sz w:val="28"/>
          <w:sz w:val="28"/>
          <w:szCs w:val="28"/>
          <w:rtl w:val="true"/>
          <w:lang w:bidi="fa-IR"/>
        </w:rPr>
        <w:t>می‌فرماید محلّ بحث ما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تکلیفی وجود ندارد، مگر این که احتمال داده می‌شود که جزء دیگری داشته باشد که آن جزء در سقوط غرض تأثیر داشته و لکن از ما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دلیل آن جزء اطلاع پیدا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نماز، جزء یا شرط دیگری داشته باشد که به ما نرسیده و در سقوط غرض،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که غرض یا به اقل استوار است یا اکثر و یا به اکثر با چیز دیگری که ما نمی‌دانیم، امکان ندارد که منجّز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جناب شیخ افاده کرده و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قصد وجه یا قصد تمیّز در مأمور به دخالت داشته و در ساقط شدن غرض مؤثر باشد، درحالی‌که مکلّف قدرت بجا آوردن آن را ندارد به آنچه ما گفتیم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بعضی از اطراف علم اجمالی، از اوّل غیر مقدور باشند، منجّز نمی‌باشند و آنچه محل بحث ماست این چنین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نمی‌دانیم که غرض به اکثر استوار است یا به اقلّ به صورت مطلق و یا به اقل با قصد وجه و تمیّز که باید به گونه تفصیلی باشد و نه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تحصیل غرض به این‌گونه، از اول خارج از قدرت بوده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منجّز نیست</w:t>
      </w:r>
      <w:r>
        <w:rPr>
          <w:rFonts w:eastAsia="IRNazanin" w:cs="IRNazanin"/>
          <w:color w:val="111111"/>
          <w:sz w:val="28"/>
          <w:szCs w:val="28"/>
          <w:rtl w:val="true"/>
          <w:lang w:bidi="fa-IR"/>
        </w:rPr>
        <w:t>.</w:t>
      </w:r>
      <w:r>
        <w:rPr>
          <w:rStyle w:val="FootnoteAnchor"/>
          <w:rtl w:val="true"/>
        </w:rPr>
        <w:footnoteReference w:id="120"/>
      </w:r>
      <w:bookmarkStart w:id="291" w:name="pg12646_166447"/>
    </w:p>
    <w:p>
      <w:pPr>
        <w:pStyle w:val="BookText"/>
        <w:rPr/>
      </w:pPr>
      <w:bookmarkEnd w:id="291"/>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فی وجوب الاحتیاط فی المتباینین بعینه موجود هنا، و هو أنّ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تعلّق الواقعی بالأمر الواقعیّ المردّد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الجهل التفصیلیّ به لا یصلح مانعا لا عن المأمور به و لا عن توجّه الأمر، کما تقدّم فی المتباینین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هنا أنّ الجهل مانع عقلیّ عن توجّه التکلیف بالمجهول إلی المکلّف؛ لحکم العقل بقبح المؤاخذة علی ترک الأکثر المسبّب عن ترک الجزء المشکوک من دون بیان، و لا یعارض بقبح المؤاخذة علی ترک الأقلّ من حیث هو من دون بیان؛ و لا یعارض بقبح المؤاخذة علی ترک الأقلّ من حیث هو من دون بیان؛ إذ یکفی فی البیان المسوّغ للمؤاخذة علیه العلم التفصیلیّ بأنّه مطلوب للشارع بالاستقلال أو فی ضمن الأکثر، و مع هذا العلم لا یقبح المؤاخذة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292" w:name="__RefHeading___Toc377928_222507752"/>
      <w:bookmarkStart w:id="293" w:name="_Toc114"/>
      <w:bookmarkEnd w:id="292"/>
      <w:r>
        <w:rPr>
          <w:rtl w:val="true"/>
        </w:rPr>
        <w:t>اشکال</w:t>
      </w:r>
      <w:r>
        <w:rPr>
          <w:rtl w:val="true"/>
        </w:rPr>
        <w:t>:</w:t>
      </w:r>
      <w:bookmarkEnd w:id="293"/>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وجوب احتیاط در متباینین گفته شد، عینا در اینجا نیز موجود بوده و جریان دارد و آن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که همان تعلّق وجوب واقعی به یک عمل واقعی است که مردد میان اقلّ و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آنجا مردد بود میان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تفصیلی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این عمل اقل است یا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برای مانعیّت ندارد نه از وجود مأمور به و نه از توجّه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در متباینین یکی به یکی بررسی و مطلب گذشت</w:t>
      </w:r>
      <w:r>
        <w:rPr>
          <w:rFonts w:eastAsia="IRNazanin" w:cs="IRNazanin"/>
          <w:color w:val="111111"/>
          <w:sz w:val="28"/>
          <w:szCs w:val="28"/>
          <w:rtl w:val="true"/>
          <w:lang w:bidi="fa-IR"/>
        </w:rPr>
        <w:t>.</w:t>
      </w:r>
    </w:p>
    <w:p>
      <w:pPr>
        <w:pStyle w:val="Heading6"/>
        <w:numPr>
          <w:ilvl w:val="5"/>
          <w:numId w:val="1"/>
        </w:numPr>
        <w:rPr/>
      </w:pPr>
      <w:bookmarkStart w:id="294" w:name="__RefHeading___Toc377930_222507752"/>
      <w:bookmarkStart w:id="295" w:name="_Toc115"/>
      <w:bookmarkEnd w:id="294"/>
      <w:r>
        <w:rPr>
          <w:rtl w:val="true"/>
        </w:rPr>
        <w:t>پاسخ</w:t>
      </w:r>
      <w:r>
        <w:rPr>
          <w:rtl w:val="true"/>
        </w:rPr>
        <w:t>:</w:t>
      </w:r>
      <w:bookmarkEnd w:id="29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این را اختیار می‌کنیم که جهل تفصیلی مانع عقلی است از توجّه</w:t>
      </w:r>
      <w:bookmarkStart w:id="296" w:name="pg12646_166448"/>
    </w:p>
    <w:p>
      <w:pPr>
        <w:pStyle w:val="BookText"/>
        <w:rPr/>
      </w:pPr>
      <w:bookmarkEnd w:id="296"/>
      <w:r>
        <w:rPr>
          <w:rFonts w:ascii="IRNazanin" w:hAnsi="IRNazanin" w:eastAsia="IRNazanin"/>
          <w:color w:val="111111"/>
          <w:sz w:val="28"/>
          <w:sz w:val="28"/>
          <w:szCs w:val="28"/>
          <w:rtl w:val="true"/>
          <w:lang w:bidi="fa-IR"/>
        </w:rPr>
        <w:t xml:space="preserve">تکلیف به جزء مشکوک به سوی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جهل تفصیلی منحل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حکم عقل به قبح مؤاخذه به سبب ترک اکثری که مسبّب از جزء مشکوک است بدون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تعارض نمی‌کند با قبح مؤاخذه به سبب ترک اقل از آن جهت که واجب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مسوّغ جهت مؤاخذه علی الأقلّ، علم تفصیلی به این که آن اقلّ به تنهایی مطلوب شارع است و یا در ضمن انجام اکثر، کفایت می‌کند و با وجود این علم تفصیلی مؤاخذه به سبب ترک اقلّ قبیح نمی‌باشد</w:t>
      </w:r>
      <w:r>
        <w:rPr>
          <w:rFonts w:eastAsia="IRNazanin" w:cs="IRNazanin"/>
          <w:color w:val="111111"/>
          <w:sz w:val="28"/>
          <w:szCs w:val="28"/>
          <w:rtl w:val="true"/>
          <w:lang w:bidi="fa-IR"/>
        </w:rPr>
        <w:t>.</w:t>
      </w:r>
    </w:p>
    <w:p>
      <w:pPr>
        <w:pStyle w:val="Heading6"/>
        <w:numPr>
          <w:ilvl w:val="5"/>
          <w:numId w:val="1"/>
        </w:numPr>
        <w:rPr/>
      </w:pPr>
      <w:bookmarkStart w:id="297" w:name="__RefHeading___Toc377932_222507752"/>
      <w:bookmarkStart w:id="298" w:name="_Toc116"/>
      <w:bookmarkEnd w:id="297"/>
      <w:r>
        <w:rPr>
          <w:rtl w:val="true"/>
        </w:rPr>
        <w:t>تشریح المسائل</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اشکال بفرمائید نظر جناب شیخ در باب علم اجمالی و دوران بین المتباینین مثل ظهر و جمعه و یا قصر و اتمام چه بود؟</w:t>
      </w:r>
    </w:p>
    <w:p>
      <w:pPr>
        <w:pStyle w:val="BookText"/>
        <w:rPr/>
      </w:pPr>
      <w:r>
        <w:rPr>
          <w:rFonts w:ascii="IRNazanin" w:hAnsi="IRNazanin" w:eastAsia="IRNazanin"/>
          <w:color w:val="111111"/>
          <w:sz w:val="28"/>
          <w:sz w:val="28"/>
          <w:szCs w:val="28"/>
          <w:rtl w:val="true"/>
          <w:lang w:bidi="fa-IR"/>
        </w:rPr>
        <w:t>قائل به احتیاط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جمع بینهما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ظهر را خواند و هم جمعه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شیخ بر حکم مزبور چه بود؟</w:t>
      </w:r>
    </w:p>
    <w:p>
      <w:pPr>
        <w:pStyle w:val="BookText"/>
        <w:rPr/>
      </w:pPr>
      <w:r>
        <w:rPr>
          <w:rFonts w:ascii="IRNazanin" w:hAnsi="IRNazanin" w:eastAsia="IRNazanin"/>
          <w:color w:val="111111"/>
          <w:sz w:val="28"/>
          <w:sz w:val="28"/>
          <w:szCs w:val="28"/>
          <w:rtl w:val="true"/>
          <w:lang w:bidi="fa-IR"/>
        </w:rPr>
        <w:t>این بود که مقتضی برای وجوب احتیاط واجب و مانع از آن‌هم مفقود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چه بود؟</w:t>
      </w:r>
    </w:p>
    <w:p>
      <w:pPr>
        <w:pStyle w:val="BookText"/>
        <w:rPr/>
      </w:pPr>
      <w:r>
        <w:rPr>
          <w:rFonts w:ascii="IRNazanin" w:hAnsi="IRNazanin" w:eastAsia="IRNazanin"/>
          <w:color w:val="111111"/>
          <w:sz w:val="28"/>
          <w:sz w:val="28"/>
          <w:szCs w:val="28"/>
          <w:rtl w:val="true"/>
          <w:lang w:bidi="fa-IR"/>
        </w:rPr>
        <w:t>این بود که خطابات وارده موارد علم اجمالی را نیز شامل است، و در این مورد ما خطاب منجّز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نمی‌دانیم که مخاطب به خطاب صلّ الظهر هستیم یا صلّ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هر دو 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مانع مفقود است؟</w:t>
      </w:r>
    </w:p>
    <w:p>
      <w:pPr>
        <w:pStyle w:val="BookText"/>
        <w:rPr/>
      </w:pPr>
      <w:r>
        <w:rPr>
          <w:rFonts w:ascii="IRNazanin" w:hAnsi="IRNazanin" w:eastAsia="IRNazanin"/>
          <w:color w:val="111111"/>
          <w:sz w:val="28"/>
          <w:sz w:val="28"/>
          <w:szCs w:val="28"/>
          <w:rtl w:val="true"/>
          <w:lang w:bidi="fa-IR"/>
        </w:rPr>
        <w:t>زیرا مانع جهل تفصیلی است بدین معنا که اجمالا می‌دانم و لکن تفصیلا نمی‌دانم، پس جهل تفصیلی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تفصیلی؛ نه از ایجاد مأمور به از سوی عبد مانع است و نه از تنجّز خطاب واقعی از سوی 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جهل تفصیلی مانع از ایجاد مأمور به از سوی عبد نیست؟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جهل تفصیلی در صورتی مانع است که قصد تعیین و تمیز در عبادت لازم باشد در این</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لازم نیست، اگر هم لازم و معتبر باشد مربوط به مواردی است که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حال‌آنکه در اینجا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تفصیلی هم می‌توان احتیاط نمود و مأمور به واقعی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جهل تفصیلی مانع از تنجّز خطاب واقعی از سوی مولی نیست؟</w:t>
      </w:r>
    </w:p>
    <w:p>
      <w:pPr>
        <w:pStyle w:val="BookText"/>
        <w:rPr/>
      </w:pP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تفصیلی مانع از تنجّز باشد، مستلزم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نیز جایز باشد، بدین معنا که نه ظهر خوانده شود نه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اللازم باطل، فالملزوم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جهل تفصیلی مانع از تنجّز باشد، مستلزم، اینست که جاهل مقصّر هم آزاد باشد و عقابش قبیح،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نیز علم اجمالی کبیر دارد به وجود یک سلسله واجبات در اسلام و لکن تفصیلا نمی‌داند که این واجبات 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جاهل تفحّص در تشخیص این واجبات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عقاب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جاهل قاصر در حکم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بیان شیخ در اینجا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مانع هم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الاحتیاط بالجمع بین الظهر و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حاصل اشکال سوّم به جریان برائت در ما نحن فیه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باب اقل و اکثر نیز همین حکم را قائل شده احتیاط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اکثر و جزء مشکوک را واجب بدانید؟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پاسخ شیخ مقدّمة بفرمائید تفاوت اساسی باب اقلّ و اکثر با باب دوران بین المتباینین در چیست؟</w:t>
      </w:r>
    </w:p>
    <w:p>
      <w:p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دوران بین المتباینین منحل نشده و به قوّت خویش باقی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احتیاط نیز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در باب اقلّ و اکثر بدوی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انسان می‌پندارد که علم اجمالی دارد و لکن با اندکی دقّت متوجّه می‌شویم 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تفصیلی نسبت به اقل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 بدوی نسبت به اکثر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علمی که سبب احتیاط شود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تفاوت اساسی باب اقل و اکثر با باب دوران بین المتباینین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درست است که علم تفصیلی به وجوب اقلّ و انجام آن داریم و لکن نمی‌دانیم که وجوب انجام اقلّ، یک وجوب نفسی و استقلالی است یا یک وجوب ضمنی و مقدّمی؟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تفاوت در معیار حکم عقلی تأثیری دارد؟</w:t>
      </w:r>
    </w:p>
    <w:p>
      <w:pPr>
        <w:pStyle w:val="BookText"/>
        <w:rPr/>
      </w:pPr>
      <w:r>
        <w:rPr>
          <w:rFonts w:ascii="IRNazanin" w:hAnsi="IRNazanin" w:eastAsia="IRNazanin"/>
          <w:color w:val="111111"/>
          <w:sz w:val="28"/>
          <w:sz w:val="28"/>
          <w:szCs w:val="28"/>
          <w:rtl w:val="true"/>
          <w:lang w:bidi="fa-IR"/>
        </w:rPr>
        <w:t>خیر تأثیری ندارد در معیار حکم عقلی مهم اصل وجوب است که سبب می‌شود عقل انسان برای انجام مأمور به تحریک شده و بداند که در اثر ترک آن، مستحقّ عقوبت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مقدّماتی که گذشت پاسخ شیخ به اشکال مورد نظر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تفصیلی، طبق همان دو مدرک و سندی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نتوانست مانع از تنجز خطاب و وجوب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اینجا یعنی در باب اقلّ و اکثر به حکم عقل مانع از تنجّز تکلیف است همان‌طور که در شبهات بدویّه مانع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جهل تفصیلی در باب متباینین با باب اقل و اکثر فرق می‌کند؟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متباینین لا ینحل است، یعنی منحل نمی‌شود به یک علم تفصیلی و یک شک بدوی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اقلّ و اکثر ینحلّ است، یعنی منحل می‌شود به یک علم تفصیلی و یک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علم تفصیلی جایز نبوده و باید مورد عمل قرار گیرد، لکن نسبت به طرف دیگر یعنی شک بدوی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یقینی و قدر متیقّن است و لذا با قاطعیّت می‌گوئیم واجب است و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جزء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 به شک بدوی که محل اجرای برائت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باب اقل و اکثر و باب شبهات بدویّه یکی است و آن قبح عقاب بلا بیان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نیز، نسبت به اکثر و جزء مشکوک بیانی وجود ندارد، پس ترکش هم عقابی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مستشکل بگوید قبح عقاب بلا بیان نسبت به اکثر، معارض است با قبح عقاب بلا بیان نسبت به اقل، چون که در اقل هم شک داریم که وجوبش نفسی است یا غیری؟</w:t>
      </w:r>
    </w:p>
    <w:p>
      <w:pPr>
        <w:pStyle w:val="BookText"/>
        <w:rPr/>
      </w:pPr>
      <w:r>
        <w:rPr>
          <w:rFonts w:ascii="IRNazanin" w:hAnsi="IRNazanin" w:eastAsia="IRNazanin"/>
          <w:color w:val="111111"/>
          <w:sz w:val="28"/>
          <w:sz w:val="28"/>
          <w:szCs w:val="28"/>
          <w:rtl w:val="true"/>
          <w:lang w:bidi="fa-IR"/>
        </w:rPr>
        <w:t>عقاب به خاطر ترک اقل نیز قبیح است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قاعده قابل جریان نیست، تعارض کرده، هر دو ساقط می‌شوند به عبارت دیگر 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گفته شما وجوب اقل متیقّن است و ما هم قبول داریم و لکن ما نمی‌دانیم که این وجوب اقل یک وجوب نفسی است و یا یک وجوب غیری؟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اکثر در واقع واجب باشد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واجب غیری اگر اقلّ واجب باشد واقعا،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واجب نفسی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متیقّنی که شما عنوان می‌کنید مردّد است میان نفسی بودن و غیری بودن چه پاسخ می‌دهید؟</w:t>
      </w:r>
    </w:p>
    <w:p>
      <w:pPr>
        <w:pStyle w:val="BookText"/>
        <w:rPr/>
      </w:pPr>
      <w:r>
        <w:rPr>
          <w:rFonts w:ascii="IRNazanin" w:hAnsi="IRNazanin" w:eastAsia="IRNazanin"/>
          <w:color w:val="111111"/>
          <w:sz w:val="28"/>
          <w:sz w:val="28"/>
          <w:szCs w:val="28"/>
          <w:rtl w:val="true"/>
          <w:lang w:bidi="fa-IR"/>
        </w:rPr>
        <w:t>به او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اقل جای این قانون نمی‌باشد، چرا که ما علم تفصیلی داریم به این که اقلّ مطلوب شارع است، یا مستقلا و یا در ضمن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تفصیلی داریم که مخالفت با اقلّ عقاب دارد، یا به خاطر ترک خودش و یا به خاطر این که ترک آن سبب ترک اکثر می‌شود، و این‌ها در مناط حکم عقلی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وجوب نفسی و یا وجوب غیری اقلّ، هیچ تأثیری در انحلال جهل تفصیلی به یک علم تفصیلی و یک شک بدوی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وجوب اقل نفسی باشد و چه غیری، شما نمی‌توانید در اقلّ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ترک اقل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این جهت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واجب نفسی بوده و آن را ترک کرده‌اید و یا از این جهت که ترکش موجب ترک واجب نفسی یعنی اکثر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اکثر بدون انجام اقلّ از محالات است، چرا که ترک اقل موجب ترک اکثر است، مگر می‌شود بدون انجام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ادّعا کرد که اکثر را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دلیل علم تفصیلی به اقلّ نتوانیم در آن برائت جاری کنیم، اتیانش کرده و در اکثر که جزء مشکوک است برائت جاری می‌کنیم، تعارضی هم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در متباینین در هریک از دو طرف برائت جاری کنیم با دیگری تعارض می‌کند؟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قدر متیقّنی در کار نیست، بر خلاف ما نحن فیه یعنی اقل و اکثر ارتباطی که اقل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ما ذکر فی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لمنع کون الجهل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استلزامه لجواز المخالفة القطعیّة، و قبح خطاب الجاهل المقصّر، و کونه معذورا بالنسبة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خلاف المشهور أو المتّفق علیه، غیر جار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جواز المخالفة القطعیّة لکونها مخالفة معلومة بالتفصیل؛ فإنّ وجوب الأقلّ بمعنی استحقاق العقاب بترکه معلوم تفصیلا و إن لم یعلم أنّ العقاب لأجل ترک أو لترک ما هو سبب فی ترکه و هو الأکثر؛ فإنّ هذا العلم غیر معتبر فی إلزام العقل بوجوب الإتیان؛ إذ مناط تحریک العقل إلی فعل الواجبات و ترک المحرّمات، دفع العقاب، و لا یفرّق فی تحریکه بین علمه بأنّ العقاب لأجل هذا الشی‌ء أو لما هو 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معذوریّة الجاهل المقصّر، فهو للوجه الذی لا یعذر من أجله الجاهل بنفس التکلیف المستقلّ، و هو العلم الإجمالیّ بوجود واجبات و محرّمات کثیرة فی الشریعة، و أنّه لولاه لزم إخلال الشریعة، لا العلم الإجمالیّ الموجود فی المقام؛ إذ الموجود فی المقام علم تفصیلیّ، و هو وجوب الأقلّ بمعنی ترتّب العقاب علی ترکه، و شکّ فی أصل وجوب الزائد و لو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فیما نحن فیه غیر مؤثّر فی وجوب الاحتیاط؛ لکون أحد طرفیه معلوم الإلزام تفصیلا و الآخر مشکوک الإلزام رأسا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دوران الإلزام فی الأقلّ بین کونه مقدّمیّا أو نفسیّا، لا یقدح فی کونه معلوما بالتفصیل؛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یحکم بوجوب القیام بما علم إجمالا أو تفصیلا إلزام المولی به علی أیّ وجه کان، و یحکم بقبح المؤاخذة علی ما شکّ فی إلزامه، و المعلوم إلزامه تفصیلا هو الأقلّ، و المشکوک إلزامه رأسا هو الزائد، و المعلوم إلزامه إجمالا هو الواجب النفسیّ المردّد بین الأقلّ و الأکثر، و لا عبرة به بعد انحلاله إلی معلوم تفصیلیّ و مشکوک، کما فی کلّ معلوم إجمالیّ کان کذلک، کما لو علم إجمالا بکون أحد من</w:t>
      </w:r>
    </w:p>
    <w:p>
      <w:pPr>
        <w:pStyle w:val="BookText"/>
        <w:rPr/>
      </w:pPr>
      <w:r>
        <w:rPr>
          <w:rFonts w:ascii="IRNazanin" w:hAnsi="IRNazanin" w:eastAsia="IRNazanin"/>
          <w:color w:val="111111"/>
          <w:sz w:val="28"/>
          <w:sz w:val="28"/>
          <w:szCs w:val="28"/>
          <w:rtl w:val="true"/>
          <w:lang w:bidi="fa-IR"/>
        </w:rPr>
        <w:t>الإناءین اللذین أحدهما المعیّن نجس،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یحکم بحلّیّة الطاهر منهما، و العلم الإجمالی بالخمر لا یؤثّر فی وجوب الاجتناب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مطالبی که در متباینین ذکر شد تا سندی باشد بر منع مانع بودن جهل تفصیلی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آن بر جواز مخالفت قطعیّه،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جاهل مقصر و معذور بودن او نسبت به واقع، در صورتی که این خلاف مشهور یا خلاف متفقّ‌علیه است، در ما نحن فیه یعنی باب اقل و اکثر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مدرک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عدم جواز مخالفت قطعیّه به خاطر اینست که مخالفت با معلوم بالتفصیل است چون که واجب بودن اقل به معنای استحقاق عقاب به سبب ترک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باشد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معلوم است؛ اگرچه معلوم نباشد که عقاب به خاطر ترک واجب نفسی است و یا به خاطر این که ترک اقلّ موجب ترک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بدانیم وجوب نفسی است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عقل به انجام اقل، لازم 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ملاک این که عقل انسان را تحریک می‌کند به انجام واجبات و ترک محرّمات دفع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تحریک فرقی نمی‌گذارد بین این که بداند که عقاب به خاطر واجب نفسی بودن اقلّ است یا به خاطر ترک اکثر که مستند است به ترک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مدرک دوّم، یعنی عدم و معذوریت جاهل مقصر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وجهی است که جاهل به خاطر آن نسبت به نفس تکلیف مستقل معذور نیست و آن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واجبات و محرّمات بسیاری در شریعت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اخلال در شریعت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خاطر علم اجمالی موجود که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علم اجمالی موجود در این مقام، مرکّب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است و آن وجوب اقلّ است به معنای ترتب عقاب به خاطر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بدوی در اصل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هم باشد وجوبش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 است</w:t>
      </w:r>
      <w:r>
        <w:rPr>
          <w:rFonts w:eastAsia="IRNazanin" w:cs="IRNazanin"/>
          <w:color w:val="111111"/>
          <w:sz w:val="28"/>
          <w:szCs w:val="28"/>
          <w:rtl w:val="true"/>
          <w:lang w:bidi="fa-IR"/>
        </w:rPr>
        <w:t>.</w:t>
      </w:r>
      <w:bookmarkStart w:id="299" w:name="pg12646_166454"/>
    </w:p>
    <w:p>
      <w:pPr>
        <w:pStyle w:val="Heading6"/>
        <w:numPr>
          <w:ilvl w:val="5"/>
          <w:numId w:val="1"/>
        </w:numPr>
        <w:rPr/>
      </w:pPr>
      <w:bookmarkStart w:id="300" w:name="__RefHeading___Toc377934_222507752"/>
      <w:bookmarkStart w:id="301" w:name="_Toc117"/>
      <w:bookmarkEnd w:id="299"/>
      <w:bookmarkEnd w:id="300"/>
      <w:r>
        <w:rPr>
          <w:rtl w:val="true"/>
        </w:rPr>
        <w:t>(</w:t>
      </w:r>
      <w:r>
        <w:rPr>
          <w:rtl w:val="true"/>
        </w:rPr>
        <w:t>علم اجمالی در اقل و اکثر در وجوب احتیاط غیر مؤثر است</w:t>
      </w:r>
      <w:r>
        <w:rPr>
          <w:rtl w:val="true"/>
        </w:rPr>
        <w:t>)</w:t>
      </w:r>
      <w:bookmarkEnd w:id="301"/>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تأثیری در وجوب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یک طرف علم اجمالی معلوم الإلزام تفصیلا است و طرف دیگرش مشکوک الالزام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دوران الزام در اقلّ، بین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نفسی است یا مقدّمی ضرر و آسیبی به معلوم تفصیلی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 العقاب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عقل حکم می‌کند به وجوب قیام به وظائفی که اجمالا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تفصیلا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مولی او را به این عمل ملزم کرده است به هر وجهی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نفسی و 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می‌کند به قبح مؤاخذه بر عملی که شک می‌شود در الزام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الزامش تفصیلا معلوم است، 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معذور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الزامش رأسا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مقدار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الزامش اجمالا معلوم است همان واجب نفسی مردّد میان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انحلالش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این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علم تفصیلی و یک شکّ بدوی بدان توجّهی نمی‌شود، چنان که در هر معلوم اجمالی وضعیّت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اجمالا معلوم باشد که یکی از انائین معیّنا خمر است، حکم می‌شود به حلیّت آن یکی ظرف دیگر که پاک است، و لذا علم اجمالی به خمر در وجوب اجتناب از آن مؤثر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یکی که مشکوک است برائت جاری می‌کنیم</w:t>
      </w:r>
      <w:r>
        <w:rPr>
          <w:rFonts w:eastAsia="IRNazanin" w:cs="IRNazanin"/>
          <w:color w:val="111111"/>
          <w:sz w:val="28"/>
          <w:szCs w:val="28"/>
          <w:rtl w:val="true"/>
          <w:lang w:bidi="fa-IR"/>
        </w:rPr>
        <w:t>).</w:t>
      </w:r>
    </w:p>
    <w:p>
      <w:pPr>
        <w:pStyle w:val="Heading6"/>
        <w:numPr>
          <w:ilvl w:val="5"/>
          <w:numId w:val="1"/>
        </w:numPr>
        <w:rPr/>
      </w:pPr>
      <w:bookmarkStart w:id="302" w:name="__RefHeading___Toc377936_222507752"/>
      <w:bookmarkStart w:id="303" w:name="_Toc118"/>
      <w:bookmarkEnd w:id="302"/>
      <w:r>
        <w:rPr>
          <w:rtl w:val="true"/>
        </w:rPr>
        <w:t>تشریح المسائل</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المتباینین، سندا یمنع کون الجهل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آن دو سندی است که در متباینین ذکر گردید و دلیل گرفته شد بر این که جهل تفصیلی مانع نبوده و نمی‌توان آن را بهانه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اوّل چه بود؟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اگر جهل تفصیلی مورد بهانه و یا مانع از تنجّز تکلیف از سوی مولی باشد، مستلزم مخالفت قطعیّه با علم اجمالی است، چرا که نه ظهر خوانده می‌شود، نه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سند در ما نحن فیه یعنی باب اقل و اکثر ارتباطی جاری نیست؟</w:t>
      </w:r>
    </w:p>
    <w:p>
      <w:pPr>
        <w:pStyle w:val="BookText"/>
        <w:rPr/>
      </w:pPr>
      <w:r>
        <w:rPr>
          <w:rFonts w:ascii="IRNazanin" w:hAnsi="IRNazanin" w:eastAsia="IRNazanin"/>
          <w:color w:val="111111"/>
          <w:sz w:val="28"/>
          <w:sz w:val="28"/>
          <w:szCs w:val="28"/>
          <w:rtl w:val="true"/>
          <w:lang w:bidi="fa-IR"/>
        </w:rPr>
        <w:t>زیرا جریان جهل تفصیلی در باب اقل و اکثر مستلزم مخالفت قطعیّه با علم اجمالی نبوده و تالی فاسد مذکور در متباینین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وجوبش معلوم بالتفصیل است و علی کلّ تقدیر باید انجام شود و الّا معاقب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اکثر موجب مخالفت قطعیّه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ترک اکثر در اینجا موجب مخالفت قطعیّه نمی‌شود؟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تفصیلی در اینجا منحل می‌شود به یک معلوم بالتفصیل و یا علم تفصیلی و به یک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تفصیلی در اینجا به معنای استحقاق عقاب است به سبب ترک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یعنی معلوم بالتفصیل را که ترکش موجب عقاب است عمل می‌کنیم و در اکثر یعنی جزء مشکوک به شک بدوی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دوّم چه بود؟</w:t>
      </w:r>
    </w:p>
    <w:p>
      <w:pPr>
        <w:pStyle w:val="BookText"/>
        <w:rPr/>
      </w:pPr>
      <w:r>
        <w:rPr>
          <w:rFonts w:ascii="IRNazanin" w:hAnsi="IRNazanin" w:eastAsia="IRNazanin"/>
          <w:color w:val="111111"/>
          <w:sz w:val="28"/>
          <w:sz w:val="28"/>
          <w:szCs w:val="28"/>
          <w:rtl w:val="true"/>
          <w:lang w:bidi="fa-IR"/>
        </w:rPr>
        <w:t>این بود که اگر جهل تفصیلی مانع باشد از تنجّز تکلیف از جانب مولی مستلزم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 نیز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جهلش را بهانه گرفته،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بوده و نمی‌دانستم، پس معذورم و نباید مؤاخذه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سند در باب اقل و اکثر ارتباطی جاری نیست؟</w:t>
      </w:r>
    </w:p>
    <w:p>
      <w:pPr>
        <w:pStyle w:val="BookText"/>
        <w:rPr/>
      </w:pPr>
      <w:r>
        <w:rPr>
          <w:rFonts w:ascii="IRNazanin" w:hAnsi="IRNazanin" w:eastAsia="IRNazanin"/>
          <w:color w:val="111111"/>
          <w:sz w:val="28"/>
          <w:sz w:val="28"/>
          <w:szCs w:val="28"/>
          <w:rtl w:val="true"/>
          <w:lang w:bidi="fa-IR"/>
        </w:rPr>
        <w:t>زیرا اگرچه در هر دو باب علم اجمالی موجود است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جاهل مقصّر در باب متباینین علم اجمالی کبیر است، یعنی او می‌داند که یکی از دو طرف بر او واجب و یا حرام است، پس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ما نحن فیه یعنی باب اقل و اکثر انحلال پیدا می‌کند به یک علم تفصیلی نسبت به اقل و یک شک بدوی نسبت به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محل اجرای اصل برائت است و نه اصالة الاحتیاط،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که مشکوک به شک بدوی است برائت جاری می‌کنیم و نسبت به اقل که معلوم بالتفصیل یعنی قدر متیقّن است اقدام به اتیان می‌کنیم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که در هرکجا که علم اجمالی منحل شود به یک</w:t>
      </w:r>
    </w:p>
    <w:p>
      <w:pPr>
        <w:pStyle w:val="BookText"/>
        <w:rPr/>
      </w:pPr>
      <w:r>
        <w:rPr>
          <w:rFonts w:ascii="IRNazanin" w:hAnsi="IRNazanin" w:eastAsia="IRNazanin"/>
          <w:color w:val="111111"/>
          <w:sz w:val="28"/>
          <w:sz w:val="28"/>
          <w:szCs w:val="28"/>
          <w:rtl w:val="true"/>
          <w:lang w:bidi="fa-IR"/>
        </w:rPr>
        <w:t>علم تفصیلی و یک شک بدوی، دیگر وجهی برای وجوب احتیاط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تفصیلی دارید به این که مایع موجود در ظرف</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ظرفی که در برابر شما است،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علم اجمالی پیدا می‌کنید که یکی از این دو ظرف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دیگر که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 محکوم به حلیّت و طهارت است، و این علم اجمالی شما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یک طرف که ظرف</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شما معیّنا و مشخّصا می‌دانید نجس است علی کل تقدیر واجب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که ظرف</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 مشکوک به شک بدوی است و لذا اصل برائت و حلیّت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لا ینحلّ است و حال‌آنکه در اقل و اکثر ینحلّ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قدر متیقّن وجود ندارد و حال‌آنکه در اقل و اکثر، قدر متیقّن وجود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عقلا واجب الاتیان است و لذا فرقی نمی‌کند که نفسی باشد یا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التمسّک فی عدم وجوب الأکثر بأصالة عدم وجوبه؛ فإنّها سلیمة فی هذا المقام عن المعارضة بأصالة عدم وجوب الأقلّ؛ لأنّ وجوب الأقلّ معلوم تفصیلا فلا یجری فیه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تردّد وجوبه بین الوجوب النفسیّ و الغیریّ مع العلم التفصیلی بورود الخطاب التفصیلیّ بوجوبه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Style w:val="FootnoteAnchor"/>
          <w:rtl w:val="true"/>
        </w:rPr>
        <w:footnoteReference w:id="12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Style w:val="FootnoteAnchor"/>
          <w:rtl w:val="true"/>
        </w:rPr>
        <w:footnoteReference w:id="122"/>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تَیَسَّرَ مِنْهُ</w:t>
      </w:r>
      <w:r>
        <w:rPr>
          <w:rStyle w:val="FootnoteAnchor"/>
          <w:rtl w:val="true"/>
        </w:rPr>
        <w:footnoteReference w:id="12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ارْکَعُوا وَ اسْجُدُوا</w:t>
      </w:r>
      <w:r>
        <w:rPr>
          <w:rStyle w:val="FootnoteAnchor"/>
          <w:rtl w:val="true"/>
        </w:rPr>
        <w:footnoteReference w:id="124"/>
      </w:r>
      <w:r>
        <w:rPr>
          <w:rFonts w:ascii="IRNazanin" w:hAnsi="IRNazanin" w:eastAsia="IRNazanin"/>
          <w:color w:val="111111"/>
          <w:sz w:val="28"/>
          <w:sz w:val="28"/>
          <w:szCs w:val="28"/>
          <w:rtl w:val="true"/>
          <w:lang w:bidi="fa-IR"/>
        </w:rPr>
        <w:t>، و غیر ذلک</w:t>
      </w:r>
      <w:r>
        <w:rPr>
          <w:rStyle w:val="FootnoteAnchor"/>
          <w:rtl w:val="true"/>
        </w:rPr>
        <w:footnoteReference w:id="125"/>
      </w:r>
      <w:r>
        <w:rPr>
          <w:rFonts w:ascii="IRNazanin" w:hAnsi="IRNazanin" w:eastAsia="IRNazanin"/>
          <w:color w:val="111111"/>
          <w:sz w:val="28"/>
          <w:sz w:val="28"/>
          <w:szCs w:val="28"/>
          <w:rtl w:val="true"/>
          <w:lang w:bidi="fa-IR"/>
        </w:rPr>
        <w:t>من الخطابات المتضمّنة للأمر بالاجزاء لا یوجب جریان اصالة عدم الوجوب او اصالة البراءة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بأصالة عدم وجوب الأکثر لا ینفع فی المقام، بل هو قلیل الفائدة؛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به نفی أثر الوجوب الذی هو استحقاق العقاب بترکه، فهو و إن کان غیر معارض بأصالة عدم وجوب الأقلّ کما ذکرنا، إلّا أنّک قد عرفت فیما تقدّم فی 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التکلیف المستقلّ</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أو 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فی دفع</w:t>
      </w:r>
      <w:r>
        <w:rPr>
          <w:rStyle w:val="FootnoteAnchor"/>
          <w:rtl w:val="true"/>
        </w:rPr>
        <w:footnoteReference w:id="127"/>
      </w:r>
      <w:r>
        <w:rPr>
          <w:rFonts w:ascii="IRNazanin" w:hAnsi="IRNazanin" w:eastAsia="IRNazanin"/>
          <w:color w:val="111111"/>
          <w:sz w:val="28"/>
          <w:sz w:val="28"/>
          <w:szCs w:val="28"/>
          <w:rtl w:val="true"/>
          <w:lang w:bidi="fa-IR"/>
        </w:rPr>
        <w:t>استحقاق العقاب علی الترک أو الفعل؛ لأنّ عدم استحقاق العقاب لیس من آثار عدم الوجوب و الحرمة الواقعیّین حتّی یحتاج إلی إحرازهما بالاستصحاب، بل یکفی فیه عدم العلم بهما، فمجرّد الشکّ فیهما کاف فی عدم استحقاق العقاب بحکم العقل القاطع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إلی ذلک عند التمسّک فی حرمة العمل بالظنّ بأصالة عدم حجّیته، و</w:t>
      </w:r>
      <w:bookmarkStart w:id="304" w:name="pg12646_166458"/>
    </w:p>
    <w:p>
      <w:pPr>
        <w:pStyle w:val="BookText"/>
        <w:rPr/>
      </w:pPr>
      <w:bookmarkEnd w:id="304"/>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حجّیته کاف فی التحریم و لا یحتاج إلی إحراز عدمها بالأصل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قصد به نفی الآثار المترتّبة علی الوجوب النفسیّ المستقلّ، فأصالة عدم هذا الوجوب فی الأکثر معارضة بأصالة عدم فی الأقلّ، فلا تبقی لهذا الأصل فائدة إلّا فی نفی ما عدا العقاب من الآثار المترتّبة علی مطلق الوجوب الشامل للنفسیّ و الغیریّ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305" w:name="__RefHeading___Toc377938_222507752"/>
      <w:bookmarkStart w:id="306" w:name="_Toc119"/>
      <w:bookmarkEnd w:id="305"/>
      <w:r>
        <w:rPr>
          <w:rtl w:val="true"/>
        </w:rPr>
        <w:t>امکان تمسّک به استصحاب اصالت عدم وجوب اکثر</w:t>
      </w:r>
      <w:bookmarkEnd w:id="306"/>
    </w:p>
    <w:p>
      <w:pPr>
        <w:pStyle w:val="BookText"/>
        <w:rPr/>
      </w:pPr>
      <w:r>
        <w:rPr>
          <w:rFonts w:ascii="IRNazanin" w:hAnsi="IRNazanin" w:eastAsia="IRNazanin"/>
          <w:color w:val="111111"/>
          <w:sz w:val="28"/>
          <w:sz w:val="28"/>
          <w:szCs w:val="28"/>
          <w:rtl w:val="true"/>
          <w:lang w:bidi="fa-IR"/>
        </w:rPr>
        <w:t>از آنچه گفتیم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وجوب اکثر، تمسّک به استصحاب اصالت عدم وجوب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استصحاب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مصون از معارضه با اصالة عدم وجوب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وجوب اقلّ معلوم تفصیلی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جای استصحاب است و نه جای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وجوب اقلّ میان واجب نفسی بودن و واجب غیری بودن، با وجود علم تفصیلی به ورود خطاب تفصیلی به وجوب این اقلّ به واسطه این کلمات خداوند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 فَکَبِّرْ، وَ قُومُوا لِلَّهِ قانِتِینَ، فَاقْرَؤُا ما تَیَسَّرَ مِنْهُ، ارْکَعُوا وَ اسْجُدُوا و دیگر خطاباتی که متضمّن امر به اجزائند و موجب جریان اصالت عدم وجوب و یا جریان اصالة البراءة نمی‌شوند</w:t>
      </w:r>
      <w:r>
        <w:rPr>
          <w:rFonts w:eastAsia="IRNazanin" w:cs="IRNazanin"/>
          <w:color w:val="111111"/>
          <w:sz w:val="28"/>
          <w:szCs w:val="28"/>
          <w:rtl w:val="true"/>
          <w:lang w:bidi="fa-IR"/>
        </w:rPr>
        <w:t>.</w:t>
      </w:r>
    </w:p>
    <w:p>
      <w:pPr>
        <w:pStyle w:val="Heading6"/>
        <w:numPr>
          <w:ilvl w:val="5"/>
          <w:numId w:val="1"/>
        </w:numPr>
        <w:rPr/>
      </w:pPr>
      <w:bookmarkStart w:id="307" w:name="__RefHeading___Toc377940_222507752"/>
      <w:bookmarkStart w:id="308" w:name="_Toc120"/>
      <w:bookmarkEnd w:id="307"/>
      <w:r>
        <w:rPr>
          <w:rtl w:val="true"/>
        </w:rPr>
        <w:t>(</w:t>
      </w:r>
      <w:r>
        <w:rPr>
          <w:rtl w:val="true"/>
        </w:rPr>
        <w:t>مناقشه شیخ در این اصل</w:t>
      </w:r>
      <w:r>
        <w:rPr>
          <w:rtl w:val="true"/>
        </w:rPr>
        <w:t>)</w:t>
      </w:r>
      <w:bookmarkEnd w:id="3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اصالت عدم وجوب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بی‌فایده و بلکه کم‌فایده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این استصحاب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استقلالی اکثر است آن‌هم خصوص اثر اخروی یعنی استحقاق العقاب قصد و اراده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مرادتان از استصحاب عدم وجوب اکثر این باشد که پس ترک آن موجب استحقاق عقاب نمی‌شود و لو فی الواقع واجب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استصحاب اگرچه معارض با اصالت عدم وجوب اقل نیست، و لکن در مطالبی که در شک در تکلیف گذشت، روشن شد که استصحاب عدم این تکلیف مستقل چه وجوبی باشد چه تحریمی، در دفع استحقاق عقاب بر ترک یا فعل سودی ندارد</w:t>
      </w:r>
      <w:r>
        <w:rPr>
          <w:rFonts w:eastAsia="IRNazanin" w:cs="IRNazanin"/>
          <w:color w:val="111111"/>
          <w:sz w:val="28"/>
          <w:szCs w:val="28"/>
          <w:rtl w:val="true"/>
          <w:lang w:bidi="fa-IR"/>
        </w:rPr>
        <w:t>.</w:t>
      </w:r>
      <w:bookmarkStart w:id="309" w:name="pg12646_166459"/>
    </w:p>
    <w:p>
      <w:pPr>
        <w:pStyle w:val="BookText"/>
        <w:rPr/>
      </w:pPr>
      <w:bookmarkEnd w:id="309"/>
      <w:r>
        <w:rPr>
          <w:rFonts w:ascii="IRNazanin" w:hAnsi="IRNazanin" w:eastAsia="IRNazanin"/>
          <w:color w:val="111111"/>
          <w:sz w:val="28"/>
          <w:sz w:val="28"/>
          <w:szCs w:val="28"/>
          <w:rtl w:val="true"/>
          <w:lang w:bidi="fa-IR"/>
        </w:rPr>
        <w:t>زیرا عدم استحقاق عقاب از آثار عدم وجوب و حرمت واقعی نیست، تا برای احرازشان نیاز به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شک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آن دو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شک در آن دو در عدم استحقاق عقاب به حکم قاطع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کردیم به این مطلب که الاصل حرمة التعبّد بالظّنّ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کردیم که تعبّد به ظنّ تشریع است و حجیّت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گفتیم شک در حجیّت آن برای حرمتش کافی است و برای احراز عدم آن نیازی به اصل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مرادتان از استصحاب عدم وجوب اکثر، نفی آثار دیگر وجوب نفسی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واجب به وجوب نفسی نیست و آثار خاصّه وجوب نفسی برآن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عدم وجوب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 با استصحاب عدم آن در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اصل در اینجا فایده‌ای باقی نمی‌ماند مگر در نفی آثاری که غیر عقاب بوده و بر مطلق الوجوب مترتب است اعم از نفسی و غیری</w:t>
      </w:r>
      <w:r>
        <w:rPr>
          <w:rFonts w:eastAsia="IRNazanin" w:cs="IRNazanin"/>
          <w:color w:val="111111"/>
          <w:sz w:val="28"/>
          <w:szCs w:val="28"/>
          <w:rtl w:val="true"/>
          <w:lang w:bidi="fa-IR"/>
        </w:rPr>
        <w:t>.</w:t>
      </w:r>
    </w:p>
    <w:p>
      <w:pPr>
        <w:pStyle w:val="Heading6"/>
        <w:numPr>
          <w:ilvl w:val="5"/>
          <w:numId w:val="1"/>
        </w:numPr>
        <w:rPr/>
      </w:pPr>
      <w:bookmarkStart w:id="310" w:name="__RefHeading___Toc377942_222507752"/>
      <w:bookmarkStart w:id="311" w:name="_Toc121"/>
      <w:bookmarkEnd w:id="310"/>
      <w:r>
        <w:rPr>
          <w:rtl w:val="true"/>
        </w:rPr>
        <w:t>تشریح المسائل</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متن چیست؟</w:t>
      </w:r>
    </w:p>
    <w:p>
      <w:pPr>
        <w:pStyle w:val="BookText"/>
        <w:rPr/>
      </w:pPr>
      <w:r>
        <w:rPr>
          <w:rFonts w:ascii="IRNazanin" w:hAnsi="IRNazanin" w:eastAsia="IRNazanin"/>
          <w:color w:val="111111"/>
          <w:sz w:val="28"/>
          <w:sz w:val="28"/>
          <w:szCs w:val="28"/>
          <w:rtl w:val="true"/>
          <w:lang w:bidi="fa-IR"/>
        </w:rPr>
        <w:t>اشاره به بحث در باب متباینین است که گفته شد، نسبت به اطراف شبهه در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اصالة البراءة جاری می‌شود و نه استصحاب عدم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استصحاب عدم وجوب در متباینین جاری نمی‌شود؟</w:t>
      </w:r>
    </w:p>
    <w:p>
      <w:pPr>
        <w:pStyle w:val="BookText"/>
        <w:rPr/>
      </w:pPr>
      <w:r>
        <w:rPr>
          <w:rFonts w:ascii="IRNazanin" w:hAnsi="IRNazanin" w:eastAsia="IRNazanin"/>
          <w:color w:val="111111"/>
          <w:sz w:val="28"/>
          <w:sz w:val="28"/>
          <w:szCs w:val="28"/>
          <w:rtl w:val="true"/>
          <w:lang w:bidi="fa-IR"/>
        </w:rPr>
        <w:t>زیرا 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العدم در هر طرفی از دو طرف شبهه، به دلیل علم اجمالی، معارض است با اصالة العدم در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اصالة العدم در هر طرف معارض با اجرای آن در طرف دیگر است و لذا 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اصالة العدم در یک طرف هم، ترجیح بلا مرجّح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انّه یمکن التّمسّک فی عدم وجوب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باب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نسبت به اکثر و جزء مشکوک اصل برائت جاری می‌شد و مانع و مزاحمی نداشت، همین‌طور هم تمسّک به اصالة العدم یعنی همان استصحاب عدم وجوب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جریان برائت نسبت به اکثر بلا اشکال است، استصحاب وجوب الاکثر هم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می‌توانی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قبل از تکلیف یعنی زمان طفولیّت و کودکی، اکثر بر ما واجب نبود و لکن حال که به بلوغ رسیده‌ام، شک می‌کنم که آیا این اکثر بر من واجب شده است یا نه؟</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می‌کنم عدم وجوب اکثر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ما در جانب اقلّ نیز شک داریم که آیا وجوبش نفسی است و یا غیری؟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وجوب نفسی در آن با استصحاب عدم وجوب غیری آن تعارض و در نتیجه تساقط می‌کند، تکلیفمان چیست؟ چه پاسخ می‌دهید؟</w:t>
      </w:r>
    </w:p>
    <w:p>
      <w:pPr>
        <w:pStyle w:val="BookText"/>
        <w:rPr/>
      </w:pPr>
      <w:r>
        <w:rPr>
          <w:rFonts w:ascii="IRNazanin" w:hAnsi="IRNazanin" w:eastAsia="IRNazanin"/>
          <w:color w:val="111111"/>
          <w:sz w:val="28"/>
          <w:sz w:val="28"/>
          <w:szCs w:val="28"/>
          <w:rtl w:val="true"/>
          <w:lang w:bidi="fa-IR"/>
        </w:rPr>
        <w:t>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وجوب اقلّ مردد است میان نفسی و غیری و لکن از آنجا که وجوب اقلّ قدر متیقّن بوده و وجوب تک‌تک اجزائش را از طریق خطابات مفصّله به دست آورده‌ایم، تردّد مزبور هیچ‌گونه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تکبیرة الاحرام را از آیه شریفه وَ رَبَّکَ فَکَبِّرْ به دست آورده‌ایم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قیام را از آیه شریفه قُومُوا لِلَّهِ قانِتِینَ به دست آورده‌ایم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رکوع و سجدتین را از آیه شریفه ارْکَعُوا، وَ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بودن اصل وجوب میان نفسی و غیری ضرری به اصل وجوب اقلّ وارد نکرده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بودم اقلّ بر من واجب نبود و لکن اکنون که بالغ شده‌ام می‌دانم که اقلّ بر من واجب شده است و باید اتیان شود و لذا جای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که در زمان صغر واجب نبود، و اکنون شک دارم که آیا واجب است یا نه؟</w:t>
      </w:r>
    </w:p>
    <w:p>
      <w:pPr>
        <w:pStyle w:val="BookText"/>
        <w:rPr/>
      </w:pPr>
      <w:r>
        <w:rPr>
          <w:rFonts w:ascii="IRNazanin" w:hAnsi="IRNazanin" w:eastAsia="IRNazanin"/>
          <w:color w:val="111111"/>
          <w:sz w:val="28"/>
          <w:sz w:val="28"/>
          <w:szCs w:val="28"/>
          <w:rtl w:val="true"/>
          <w:lang w:bidi="fa-IR"/>
        </w:rPr>
        <w:t>استصحاب عدم وجوب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استصحاب عدم وجوب در اقلّ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آثاری که بر وجوب بار می‌شود بر چند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با قطع‌نظر از نفسی بودن و غیری بودن بر مطلق الوجوب و اصل وجوب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خصوص وجوب نفسی مترتب می‌شود و خود بر دو قسم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اخروی که امتثال آن ثواب و عصیان آن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دینیّه و دنیویّه‌ای که غیر عقاب است به تناسب هر واجبی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خصوص وجوب غیری مترتب می‌شود، از قبیل صحت عمل و بطلان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الانصاف؛ انّ التمسّک باصالة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 انصاف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بی‌فایده و یا حدّ اقل کم‌فایده است، چرا که از شما می‌پرسم هدفتان از اجراء استصحاب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نفی وجوب استقلالی اکثر و یا به تعبیر دیگر نفی آثار وجوب استقلالی اکثر است، آن‌هم خصوص اثر اخروی یعنی استصحاب العقاب؟</w:t>
      </w:r>
    </w:p>
    <w:p>
      <w:pPr>
        <w:pStyle w:val="BookText"/>
        <w:rPr/>
      </w:pPr>
      <w:r>
        <w:rPr>
          <w:rFonts w:ascii="IRNazanin" w:hAnsi="IRNazanin" w:eastAsia="IRNazanin"/>
          <w:color w:val="111111"/>
          <w:sz w:val="28"/>
          <w:sz w:val="28"/>
          <w:szCs w:val="28"/>
          <w:rtl w:val="true"/>
          <w:lang w:bidi="fa-IR"/>
        </w:rPr>
        <w:t>به عبارت دیگر آیا مرادتان از استصحاب عدم وجوب اکثر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اکثر موجب استصحاب عقاب نمی‌شود، و لو فردای قیامت معلوم شود که واجب بوده است؟</w:t>
      </w:r>
    </w:p>
    <w:p>
      <w:pPr>
        <w:pStyle w:val="BookText"/>
        <w:rPr/>
      </w:pPr>
      <w:r>
        <w:rPr>
          <w:rFonts w:ascii="IRNazanin" w:hAnsi="IRNazanin" w:eastAsia="IRNazanin"/>
          <w:color w:val="111111"/>
          <w:sz w:val="28"/>
          <w:sz w:val="28"/>
          <w:szCs w:val="28"/>
          <w:rtl w:val="true"/>
          <w:lang w:bidi="fa-IR"/>
        </w:rPr>
        <w:t>اگر مرادتان این باشد باید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استحقاق عقاب، استصحاب لازم ندارد، بلکه به محض این که شک می‌کنی اکثر واجب است یا نه؟ به برکت این شک، استحقاق عقاب برداشته می‌شود، که این همان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نیازی به استصحاب نداریم، بلکه به مجرّد شک در وجوب اکثر، آن اثر که عدم العقاب است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مال شک است و نه مال مشکوک، و مشکوک یعنی متعلّق شک ما عدم الوجوب است که قبلا و در زمان صغر بوده و اکنون شک داریم که این عدم الوجوب باقی است یا نه؟</w:t>
      </w:r>
    </w:p>
    <w:p>
      <w:pPr>
        <w:pStyle w:val="BookText"/>
        <w:rPr/>
      </w:pPr>
      <w:r>
        <w:rPr>
          <w:rFonts w:ascii="IRNazanin" w:hAnsi="IRNazanin" w:eastAsia="IRNazanin"/>
          <w:color w:val="111111"/>
          <w:sz w:val="28"/>
          <w:sz w:val="28"/>
          <w:szCs w:val="28"/>
          <w:rtl w:val="true"/>
          <w:lang w:bidi="fa-IR"/>
        </w:rPr>
        <w:t>اگر اثر مذکور یعنی عدم استحقاق عقاب از آن عدم الوجوب بود، پس ترکش عقاب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نیاز به احراز عدم الوجوب نیست؟</w:t>
      </w:r>
    </w:p>
    <w:p>
      <w:pPr>
        <w:pStyle w:val="BookText"/>
        <w:rPr/>
      </w:pPr>
      <w:r>
        <w:rPr>
          <w:rFonts w:ascii="IRNazanin" w:hAnsi="IRNazanin" w:eastAsia="IRNazanin"/>
          <w:color w:val="111111"/>
          <w:sz w:val="28"/>
          <w:sz w:val="28"/>
          <w:szCs w:val="28"/>
          <w:rtl w:val="true"/>
          <w:lang w:bidi="fa-IR"/>
        </w:rPr>
        <w:t>چرا نیاز به احراز عدم الوجوب هست که یا وجدانا باید محرز شود و یا تعبّدا و به برکت استصحاب تا اینکه اثر بار شود، لکن خوشبختانه اثر یعنی عدم العقاب مال عدم الوجوب نیست، تا نیازمند استصحاب شویم، بلکه از آن شک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شک کنیم در وجوب، زیرا به مجرّد آن، عقل به طور قاطع حکم می‌کند به قبح عقاب بلا بیان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نیاز به اجرای اصلی نمی‌باشد، بلکه اجرای اصل بیهوده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دیگر نظیر این مورد که اثر مال شک باشد نه مال مشکوک از فقه و اصول بیان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حجیّت مظنّه، در مقام تأسیس اصل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حرمة التّعبّد بالظّنّ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نمودیم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 بدون دلیل، تشریع است و تشریع بالادلة الاربعة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در حجیّت شک کنیم، اصالة عدم الحجیّة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فلان مظنّه حجّت نیست، پس تعبّد به آن نیز حرام است، چنان که شیخ در همان جا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یعنی حرمت تعبد از آن عدم الحجیّة که وجود ندارد تا نیاز به احراز آن باشد بلکه به مجرّد شک در حجیّت، حرمت تعبّد می‌آید، چرا که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اکثر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از استصحاب عدم وجوب اکثر، نفی آثار دیگر وجوب نفسی اکثر، بجز عقاب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واجب به وجوب نفسی و استقلالی نیست، در نتیجه آن آثار خاصّه وجوب نفسی بر اکثر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اکثر در اینجا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نسبت به وجوب استقلالی اکثر شک داریم و مجرای اصالة العدم است همین‌طور هم نسبت به وجوب استقلالی اقلّ نیز شک داریم و مجرای اصالة العدم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از استصحاب وجوب اکثر، نفی آثار مطلق الوجوب است اعم از نفسی و غیری، بله این اثر مترتب شده معارضی هم از جانب عدم وجوب اقلّ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اقل علی کلّ تقدیر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اجرای اصل در اینجا بسیار کم‌فایده است، چرا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 که هرگاه واجبی را انجام دادی یک درهم بدهی، حال اقل را انجام داده‌ای و لکن شک می‌کنی که آیا اکثر واجب بوده و تصدّق درهم متوقف بر انجام اکثر است یا نه؟ اکثر واجب نبوده تصدّق درهم متوقّف بر انجام اکثر نمی‌باشد؟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اصالة العدم را جاری کرده نتیجه می‌گیرید که پرداخت یک درهم متوقف بر انجام اکثر نبوده و با انجام اقلّ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بما ذکرنا فی منع جریان الدلیل العقلیّ المتقدّم فی المتباینین فیما نحن فیه، تقدر علی منع سائر ما یتمسّک به لوجوب الاحتیاط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 بعد الإتیان بالأقلّ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Style w:val="FootnoteAnchor"/>
          <w:rtl w:val="true"/>
        </w:rPr>
        <w:footnoteReference w:id="130"/>
      </w:r>
      <w:r>
        <w:rPr>
          <w:rFonts w:ascii="IRNazanin" w:hAnsi="IRNazanin" w:eastAsia="IRNazanin"/>
          <w:color w:val="111111"/>
          <w:sz w:val="28"/>
          <w:sz w:val="28"/>
          <w:szCs w:val="28"/>
          <w:rtl w:val="true"/>
          <w:lang w:bidi="fa-IR"/>
        </w:rPr>
        <w:t>أنّ الاشتغال الیقینیّ یقتضی وجوب تحصیل الیقین بالبراءة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اشتراک الغائبین مع الحاضرین فی الأحکام المقتضیة لاشتراکنا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الحاضرین العالمین بالمکلّف به تفصیلا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العقاب</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 قطعا،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العلمیّة للواجب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غیر ممکن بالإتیان بالأقلّ؛ لعدم العلم بمطلوبیّته فی ذاته، فلا یجوز الاقتصار علیه فی العبادات، بل لا بدّ من الإتیان بالجزء المشکوک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سپس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آنچه در منع جریان دلیل عقلی متقدم در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عدم قبول سایر ادلّه‌ای که قائلین به اصالة الاحتیاط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 جزء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تمسّک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مدّعای خود شش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bookmarkStart w:id="312" w:name="pg12646_166464"/>
    </w:p>
    <w:p>
      <w:pPr>
        <w:pStyle w:val="BookText"/>
        <w:rPr/>
      </w:pPr>
      <w:bookmarkEnd w:id="3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اشتغال، پس از انجام اقل بدین معنا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اقل، یقین به اشتغال ذمّه داشتیم، اکنون و پس از انجام اقل، مثلا نماز بدون سوره شک می‌کنیم که آیا آن اشتغال ذمّه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بقاء اشتغال ذمه را، و نتیجه می‌گیریم که اکثر واجب است، پس باید احتیاط نموده اکثر را بجا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اشتغال یقینی که مقتضی تحصیل وجوب یقینی به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ذمّه ما مشغول به یک واجبی است، و لذا عقل حکم می‌کند که یقین به فراغت ذمّه پیدا کنیم، که این کار جز به اتیان اکثر حاصل نمی‌شود، پس باید اکثر را بجا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ادلّه اشتراک که دلالت دارند بر اینکه غائبین و حاضرین در عصر رسول اللّه، همه و همه در احکام و تکالیف واقعیه مشترک‌اند، به دلیل اشتراکمان با حاضرینی که بر مکلّف به علم تفصیلی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عقلی دفع ضرر محتمل که همان عقاب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علمیه برای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نسبت به تمسک اکثر، احتمال عقوبت می‌دهیم، چرا که شاید در واقع اکثر واجب باشد و ترک آن مؤاخذه بیاورد، دفع عقاب محتمل هم عقلا لازم است، پس باید از باب مقدمه علمیه اکثر را انجام دهیم، تا امتثال صدق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خصوص عبادت رکن اصلی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اتیان اقل حاصل نمی‌شود، چرا که نمی‌دانیم که آیا اقلّ مطلوبیت ذاتیه، دارد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انجام اقلّ در عبادات جایز نیست، بلکه باید اکثر را با انجام جزء مشکوک بجا آوریم</w:t>
      </w:r>
      <w:r>
        <w:rPr>
          <w:rFonts w:eastAsia="IRNazanin" w:cs="IRNazanin"/>
          <w:color w:val="111111"/>
          <w:sz w:val="28"/>
          <w:szCs w:val="28"/>
          <w:rtl w:val="true"/>
          <w:lang w:bidi="fa-IR"/>
        </w:rPr>
        <w:t>.</w:t>
      </w:r>
    </w:p>
    <w:p>
      <w:pPr>
        <w:pStyle w:val="Heading6"/>
        <w:numPr>
          <w:ilvl w:val="5"/>
          <w:numId w:val="1"/>
        </w:numPr>
        <w:rPr/>
      </w:pPr>
      <w:bookmarkStart w:id="313" w:name="__RefHeading___Toc377944_222507752"/>
      <w:bookmarkStart w:id="314" w:name="_Toc122"/>
      <w:bookmarkEnd w:id="313"/>
      <w:r>
        <w:rPr>
          <w:rtl w:val="true"/>
        </w:rPr>
        <w:t>تشریح المسائل</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بما ذکرنا فی منع جریان الدلیل العقلیّ المتقدّم فی المتباینین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به اینجا رسیدیم که در باب اقلّ و اکثر، عقلا احتیاط واجب نشد، چرا که جهل در اینجا غیر از جهلی بود که در متباینین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در باب اقل و اکثر مانع از وجوب احتیاط است، چرا که منحل می‌شود به یک معلوم تفصیلی و یک مجهول یعنی یک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جهل در یک طرف قرار گرفت، عقلا احتیاط واجب نبوده جای اجرای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اشاره به دلیل اوّل حضرات کرده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علم اجمالی و دوران بین المتباینین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احتیاط موجود و مانع از آن مفقود است، پس احتیاط واجب است همچنین در باب اقلّ و اکثر هم می‌گوئیم مقتضی برای احتیاط موجود، مانع از آن‌هم مفقود است، و احتیاطی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 بعد الاتیان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قائلین به اصالة الاحتیاط نسبت به اکثر و جزء مشکوک است مبنی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اقلّ یقین به اشتغال ذمه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انجام اقل مثل نماز بدون سوره شک می‌کنیم که آیا آن اشتغال ذمّه باز هم به حال خود باقی است و یا این که نه برداشته شده 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اشتغال ذمه را و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واجب است، باید احتیاط کرد، آن را انجام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الاشتغال الیقینیّ وجوب تحصیل الیقین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قائلین به اصالة الاحتیاط است نسبت به جزء مشکوک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ذمّه‌ام مشغول به یک واجبی است و لذا باید کاری بکنم که یقین به فراغت ذمّه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جز با انجام اکثر حاصل نمی‌شود، پس باید اکثر را به جا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دلیل دوم و سوّم، یعنی استصحاب الاشتغال و قاعده اشتغال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الاشتغال حتما حالت سابقه ملاحظه می‌شود و بدان ملاحظه حکم می‌شود و لکن در قاعده اشتغال به مجرّد اشتغال یقینی حکم می‌شود و حالت سابقه مورد لحاظ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و اصالة البراءة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اشتراک الغائبین مع الحاضرین فی الاحکام المقتضیة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چهارمین دلیل قائلین به احتیاط در جزء مشکوک یعنی اکثر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ادلّه‌ای داریم به نام ادلّه اشتراک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دلالت دارند بر این که حاضرین در زمان نزول وحی و غائبین و معدومین در آن زمان که اکنون موجودند، همه در احکام و تکالیف واقعیّه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برای صحابی و مردم زمان رسول اللّه، واجب بوده، برای ما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عصر انفتاح به سر می‌برند و علم تفصیلی به واقع داشتند و همان واقع را انجام می‌دادند چه اقل، چه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علم تفصیلی به برخی از آن احکام نداریم، همین‌قدر اجمالا می‌دانیم که مثلا نماز بر ما واجب شده و لکن نمی‌دانم با سوره واجب است یا بی‌سوره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احراز واقع برای ما احتیاط و انجام اکثر یعنی نماز با سوره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المقدّمة العلمیّة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عبارة اخرای دلیل چهارم و یا به تعبیر بهتر دلیل پنجمی است از سوی قائلین به اصالة الاحتیاط در اکثر یعنی جزء مشکوک مبنی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اخروی یعنی عقوبت محتمله، عقلا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ترک اکثر در ما نحن فیه احتمال عقوبت می‌رود چرا که ممکن است در واقع واجب باشد و ترک آن موجب مؤاخذه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باب مقدّمه علمیه باید اکثر انجام شود تا امتثال صدق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القربة غیر ممکن بالاتیان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ششمین دلیل قائلین به اصالة الاحتیاط در جزء مشکوک است مبنی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رکن اصلی عمل عبادی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با انجام اقل حاصل نمی‌شود چون که نمی‌دانیم اقلّ مطلوبیّت ذاتیه دارد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که نباشد، عبادت درست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اکثر مطمئن می‌شویم که عمل مطلوب مولی است و قصد قربت نیز توسط آن حاصل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اکثر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الأوّل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جریانه حتّی فی مورد وجوب الاحتیاط، کما تقدّم فی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بقاء وجوب الأمر المردّد بین الأقلّ و الأکثر بالاستصحاب لا یجدی؛ بعد فرض کون وجود المتیقّن قبل الشکّ غیر مجد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بالأصل المثبت، و أنّ استصحاب الاشتغال بعد الإتیان بالأقلّ یثبت کون الواجب هو الأکثر فیجب الإتیان به، أمکن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نفینا فی الزمان السابق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لقبح المؤاخذة</w:t>
      </w:r>
      <w:r>
        <w:rPr>
          <w:rStyle w:val="FootnoteAnchor"/>
          <w:rtl w:val="true"/>
        </w:rPr>
        <w:footnoteReference w:id="135"/>
      </w:r>
      <w:r>
        <w:rPr>
          <w:rFonts w:ascii="IRNazanin" w:hAnsi="IRNazanin" w:eastAsia="IRNazanin"/>
          <w:color w:val="111111"/>
          <w:sz w:val="28"/>
          <w:sz w:val="28"/>
          <w:szCs w:val="28"/>
          <w:rtl w:val="true"/>
          <w:lang w:bidi="fa-IR"/>
        </w:rPr>
        <w:t>من دون بیان، فتعیّن الاشتغال الأقلّ، فهو منفیّ فی الزمان السابق، فکیف یثبت فی الزمان اللاحق؟</w:t>
      </w:r>
    </w:p>
    <w:p>
      <w:pPr>
        <w:pStyle w:val="BookText"/>
        <w:rPr/>
      </w:pPr>
      <w:r>
        <w:rPr>
          <w:rFonts w:ascii="IRNazanin" w:hAnsi="IRNazanin" w:eastAsia="IRNazanin"/>
          <w:color w:val="111111"/>
          <w:sz w:val="28"/>
          <w:sz w:val="28"/>
          <w:szCs w:val="28"/>
          <w:rtl w:val="true"/>
          <w:lang w:bidi="fa-IR"/>
        </w:rPr>
        <w:t>و أمّا الثانی، فهو حاصل الدلیل المتقدّم فی المتباینین المتوهّم جریانه فی المقام، و قد عرفت الجواب</w:t>
      </w:r>
      <w:r>
        <w:rPr>
          <w:rStyle w:val="FootnoteAnchor"/>
          <w:rtl w:val="true"/>
        </w:rPr>
        <w:footnoteReference w:id="136"/>
      </w:r>
      <w:r>
        <w:rPr>
          <w:rFonts w:ascii="IRNazanin" w:hAnsi="IRNazanin" w:eastAsia="IRNazanin"/>
          <w:color w:val="111111"/>
          <w:sz w:val="28"/>
          <w:sz w:val="28"/>
          <w:szCs w:val="28"/>
          <w:rtl w:val="true"/>
          <w:lang w:bidi="fa-IR"/>
        </w:rPr>
        <w:t>، و أنّ الاشتغال الیقینیّ إنما هو بالأقلّ، و غیره مشکوک فیه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الاشتراک کون الغائبین و الحاضرین علی نهج واحد مع کونها فی العلم و الجهل علی صفة واحدة، و لا ریب أنّ وجوب الاحتیاط علی الجاهل من الحاضرین فیما نحن فیه عین الدعوی</w:t>
      </w:r>
      <w:r>
        <w:rPr>
          <w:rFonts w:eastAsia="IRNazanin" w:cs="IRNazanin"/>
          <w:color w:val="111111"/>
          <w:sz w:val="28"/>
          <w:szCs w:val="28"/>
          <w:rtl w:val="true"/>
          <w:lang w:bidi="fa-IR"/>
        </w:rPr>
        <w:t>.</w:t>
      </w:r>
      <w:bookmarkStart w:id="315" w:name="pg12646_166468"/>
    </w:p>
    <w:p>
      <w:pPr>
        <w:pStyle w:val="BookText"/>
        <w:rPr/>
      </w:pPr>
      <w:bookmarkEnd w:id="315"/>
      <w:r>
        <w:rPr>
          <w:rFonts w:ascii="IRNazanin" w:hAnsi="IRNazanin" w:eastAsia="IRNazanin"/>
          <w:color w:val="111111"/>
          <w:sz w:val="28"/>
          <w:sz w:val="28"/>
          <w:szCs w:val="28"/>
          <w:rtl w:val="true"/>
          <w:lang w:bidi="fa-IR"/>
        </w:rPr>
        <w:t>ترجمه</w:t>
      </w:r>
    </w:p>
    <w:p>
      <w:pPr>
        <w:pStyle w:val="Heading6"/>
        <w:numPr>
          <w:ilvl w:val="5"/>
          <w:numId w:val="1"/>
        </w:numPr>
        <w:rPr/>
      </w:pPr>
      <w:bookmarkStart w:id="316" w:name="__RefHeading___Toc377946_222507752"/>
      <w:bookmarkStart w:id="317" w:name="_Toc123"/>
      <w:bookmarkEnd w:id="316"/>
      <w:r>
        <w:rPr>
          <w:rtl w:val="true"/>
        </w:rPr>
        <w:t>(</w:t>
      </w:r>
      <w:r>
        <w:rPr>
          <w:rtl w:val="true"/>
        </w:rPr>
        <w:t>پاسخ شیخ به ادله قائلین بوجوب الاحتیاط در جزء مشکوک</w:t>
      </w:r>
      <w:r>
        <w:rPr>
          <w:rtl w:val="true"/>
        </w:rPr>
        <w:t xml:space="preserve">) </w:t>
      </w:r>
      <w:r>
        <w:rPr>
          <w:rtl w:val="true"/>
        </w:rPr>
        <w:t>پس دلیل اوّل</w:t>
      </w:r>
      <w:r>
        <w:rPr>
          <w:rtl w:val="true"/>
        </w:rPr>
        <w:t>:</w:t>
      </w:r>
      <w:bookmarkEnd w:id="317"/>
    </w:p>
    <w:p>
      <w:pPr>
        <w:pStyle w:val="BookText"/>
        <w:rPr/>
      </w:pPr>
      <w:r>
        <w:rPr>
          <w:rFonts w:ascii="IRNazanin" w:hAnsi="IRNazanin" w:eastAsia="IRNazanin"/>
          <w:color w:val="111111"/>
          <w:sz w:val="28"/>
          <w:sz w:val="28"/>
          <w:szCs w:val="28"/>
          <w:rtl w:val="true"/>
          <w:lang w:bidi="fa-IR"/>
        </w:rPr>
        <w:t>علاوه بر عدم جریانش حتی در مورد وجوب احتیاط، چنان که در متباینین گذشت دفع می‌شود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وجوب امری که مردّد میان اقلّ و اکثر است، پس از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قدر متیقّن، قبل از شک، به واسطه استصحاب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 قائل به اصل مثبت و این که استصحاب اشتغال پس از انجام اقلّ، ثابت می‌کند که واجب همان اکثر است و باید انجام شود، استدلال به استصحاب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گفته شود که ما در مباحث گذشته وجوب اکثر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 نفی کردیم، پس تعیّن پیدا کرد اشتغال ذمّه معینا به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اکثری که با حکم عقل نفی شده چگونه دوباره در زمان لاحق، به برکت استصحاب ثابت می‌شود</w:t>
      </w:r>
      <w:r>
        <w:rPr>
          <w:rFonts w:eastAsia="IRNazanin" w:cs="IRNazanin"/>
          <w:color w:val="111111"/>
          <w:sz w:val="28"/>
          <w:szCs w:val="28"/>
          <w:rtl w:val="true"/>
          <w:lang w:bidi="fa-IR"/>
        </w:rPr>
        <w:t>.</w:t>
      </w:r>
    </w:p>
    <w:p>
      <w:pPr>
        <w:pStyle w:val="Heading6"/>
        <w:numPr>
          <w:ilvl w:val="5"/>
          <w:numId w:val="1"/>
        </w:numPr>
        <w:rPr/>
      </w:pPr>
      <w:bookmarkStart w:id="318" w:name="__RefHeading___Toc377948_222507752"/>
      <w:bookmarkStart w:id="319" w:name="_Toc124"/>
      <w:bookmarkEnd w:id="318"/>
      <w:r>
        <w:rPr>
          <w:rtl w:val="true"/>
        </w:rPr>
        <w:t>و امّا دلیل دوم یعنی قاعده اشتغال</w:t>
      </w:r>
      <w:r>
        <w:rPr>
          <w:rtl w:val="true"/>
        </w:rPr>
        <w:t>.</w:t>
      </w:r>
      <w:bookmarkEnd w:id="319"/>
    </w:p>
    <w:p>
      <w:pPr>
        <w:pStyle w:val="BookText"/>
        <w:rPr/>
      </w:pPr>
      <w:r>
        <w:rPr>
          <w:rFonts w:ascii="IRNazanin" w:hAnsi="IRNazanin" w:eastAsia="IRNazanin"/>
          <w:color w:val="111111"/>
          <w:sz w:val="28"/>
          <w:sz w:val="28"/>
          <w:szCs w:val="28"/>
          <w:rtl w:val="true"/>
          <w:lang w:bidi="fa-IR"/>
        </w:rPr>
        <w:t xml:space="preserve">قاعده اشتغال حاصل و عصاره همان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موجود، و المانع مفقود، فیجب دفع العقاب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متباینین گذشت، که جریانش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قلت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شده بود و پاسخ آن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تفکیک علم و جهل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اقلّ تعلّق گرفته، و غیر از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اشتراک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اشکالی است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شرکت در تکلیف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غائبین و حاضرین بر نهج و روش واحد باشند، در صورتی که از نظر علم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او حال‌آنکه آنها علم تفصیلی به واقع داشتند و ما چنین علمی نداریم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بلاشک وجوب احتیاط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از افراد حاضر در زمان وحی نسبت به آنچه که ما در آن 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میان اقلّ و اکثر و متباینین، عین ادّعای ماست،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اقل و برائت در اکثر هنگام تردد میان اقلّ و اکثر و احتیاط در متباینین</w:t>
      </w:r>
      <w:r>
        <w:rPr>
          <w:rFonts w:eastAsia="IRNazanin" w:cs="IRNazanin"/>
          <w:color w:val="111111"/>
          <w:sz w:val="28"/>
          <w:szCs w:val="28"/>
          <w:rtl w:val="true"/>
          <w:lang w:bidi="fa-IR"/>
        </w:rPr>
        <w:t>.</w:t>
      </w:r>
      <w:bookmarkStart w:id="320" w:name="pg12646_166469"/>
    </w:p>
    <w:p>
      <w:pPr>
        <w:pStyle w:val="Heading6"/>
        <w:numPr>
          <w:ilvl w:val="5"/>
          <w:numId w:val="1"/>
        </w:numPr>
        <w:rPr/>
      </w:pPr>
      <w:bookmarkStart w:id="321" w:name="__RefHeading___Toc377950_222507752"/>
      <w:bookmarkStart w:id="322" w:name="_Toc125"/>
      <w:bookmarkEnd w:id="320"/>
      <w:bookmarkEnd w:id="321"/>
      <w:r>
        <w:rPr>
          <w:rtl w:val="true"/>
        </w:rPr>
        <w:t>تشریح المسائل</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الاوّل 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دلیل اوّل حضرات،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 سوّم گفتیم که جهل تفصیلی در باب اقلّ و اکثر، صلاحیّت مانعیّت از تنجز خطاب نسبت به اکثر را دارد، بر خلاف باب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باب اقل و اکثر غیر از جهل در باب متباینین است، در آنجا مانع از وجوب احتیاط نبود، لکن در اینجا یعنی اقلّ و اکثر مانع از وجوب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اینجا منحل می‌شود به یک معلوم بالتفصیل و یک مجهول یا مشکوک به شک بدوی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بالتفصیل که اقل است باید انجام شود، در مشکوک به شک بدوی هم باید برائت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جهل تفصیلی در این دو جا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الثّانی، فهو حاصل الدلیل المتقدّم فی المتباینین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دلیل دوّم حضرات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دوران بین المتباینین هم که احتیاط واجب است این استصحاب یعنی استصحاب اشتغال جاری نشد تا چه رسد به باب دوران بین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متباینین، عقل از اوّل در حکم به وجوب احتیاط و جمع میان ظهر و جمعه، مستقل است، همین‌طور هم در اقل و اکثر مستقلّ است به لزوم انجام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حکم قطعی و جزمی عقل جائی برای شک نمی‌ماند، تا استصحاب اشتغال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مفید فایده نبوده و سبب وجوب احتیاط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انجام اقل، حکم به اشتغال نکردید، چه طور پس از اتیان به اقل حکم به اشتغال کرده می‌خواهید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اقل که اصل اشتغال ذمّه یقینی بود، نسبت به اکثر قانون قبح عقاب جاری می‌شد و علم اجمالی به دلیل انحلالش بی‌اثر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اقل که اشتغال مشکوک است، جریان استصحاب به طریق اولی بی‌فایده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متیقّن اشتغال بلا اثر باشد، وجود استصحابی آن بی‌فایده‌تر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این که کسی طرفدار اصل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می‌کنم، اشتغال را و نتیجه می‌گیریم امر مولی به اکثر تعلّق گرفته است پس اکثر بر من واجب شده و باید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اصل مثبت به معنای مذکور حجّت باشد به درد باب اقلّ و اکثر نمی‌خورد اگرچه به درد باب متباینین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 عمل، به برکت قانون قبح عقاب بلا بیان وجوب اکثر را نفی کرده ثابت نمودیم که اشتغال ذمّه معیّنا به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اکثر که با حکم عقل نفی شده است، چگونه با استصحاب ثابت می‌شود؟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فوق هم اثبات‌کننده احتیاط در جزء مشکوک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می‌توانند در اثبات احتیاط در ما نحن فیه از قاعده اشتغال استفاده کنند؟ یعنی آیا می‌توان پس از این که اقل را به جا می‌آوریم و سپس برای ما شک حاصل می‌شود که آیا برائت از ذمّه برای ما حاصل شده یا نه؟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یقینیّه، فراغت و برائت یقینیّه می‌خواهد و اکثر را به جا آوریم؟</w:t>
      </w:r>
    </w:p>
    <w:p>
      <w:pPr>
        <w:pStyle w:val="BookText"/>
        <w:rPr/>
      </w:pPr>
      <w:r>
        <w:rPr>
          <w:rFonts w:ascii="IRNazanin" w:hAnsi="IRNazanin" w:eastAsia="IRNazanin"/>
          <w:color w:val="111111"/>
          <w:sz w:val="28"/>
          <w:sz w:val="28"/>
          <w:szCs w:val="28"/>
          <w:rtl w:val="true"/>
          <w:lang w:bidi="fa-IR"/>
        </w:rPr>
        <w:t>خیر، قاعده اشتغال هم در اینجا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عصاره همان دلیل عقلی اوّل است که در متباینین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اقل و اکثر مورد توهّم واقع شد که پاسخ آن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قاعده اشتغال یقینیّه، برائت یقینیّه، می‌خواهد، همان مقتضی موجود مانع مفقود، و وجوب الاحتیاط دفعا للعقاب المحتمل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اقلّ و اکثر مقتضی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دلیل خطابات وارده اجمالا می‌دانیم که یا اقلّ واجب است یا اکثر و اگر در اقل و اکثر مانع مفقود است چون جهل منحل شده به یک علم تفصیلی و یک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طرفی که مجهول و یا مشکوک است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اینجا مانع از احتیاط و یا مانع از احتمال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جهل یک طرف قرار گرفت و مانع از احتمال عقاب شد، دیگر قاعده اشتغال لازم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می‌خواهد، از شما می‌پرسیم اشتغال یقینی شما نسبت به اقلّ است یا نسبت به اکثر؟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 نسبت به اقلّ، چون نسبت به اکثر اشتغال یقینی ندارید تا برائت یقینی لازم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عقلی در اینجا جاری شد نه استصحاب اشتغال و نه دلیل اشتغال، چرا که جهل به یک طرف و علم به طرف دیگر غلتیده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الثالث؛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سومین دلیل قائلین به وجوب احتیاط در جزء مشکوک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حکم ادلّه اشتراک احکام، تمام تکالیف واقعیّه‌ای که برای حاضرین در زمان رسول اللّه بوده برای غائبین و معدومین نیز تا یوم القیامه ثابت است و لکن به شرط این که شرایط برای ما و آنها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شرایط مختلف، حکم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حاضر نماز چهاررکعتی واجب است و لکن بر شخص مسافر قصر واجب است چرا که شرائطشان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برای نماز وضو بگیرند، و لکن گفته می‌شود در شدت سرما اگر کسی از برودت آب و یا سلامت خود بترسد می‌تواند وضو نگیرد و لکن کسی که چنین ترسی ندارد باید وضو بگیرد، پس شرایط مختلف موجب اختلاف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زمان رسول اللّه صلّی اللّه علیه و آله نسبت به تکالیف واقعیّه علم تفصیلی داشتند و لذا واقع را علی ما هو علیه انجام می‌دادند و به مصلحت واقعیه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علم تفصیلی به واقع داشتیم باز موظف به انجام واقع و رسیدن به مصلحت واقعیه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در شرایط علم اجمالی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بالاجمال و سربسته می‌دانیم که مثلا یا اقلّ واجب است و یا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نماز با سوره واجب است یا نماز بی‌سوره؟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احراز واقع علی جمیع محتملاته وظیفه ما باشد، بلکه آنچه قدر متیقّن بوده و وظیفه ماست، تخلّص از عقاب است و این تخلّص با انجام اقل هم به دست می‌آید و لذا دلیلی برای انجام اکثر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تفصیلی به طرف اقل رفت و جهل به طرف اکثر یعنی جزء مشکوک باید اقل را انجام داده و در اکثر که مشکوک است برائت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در صورتی که مسلمانان صدر اسلام بین اقل و اکثر شک می‌کردند چه می‌کردند و قاعده در حق آنها چه بود چه پاسخ می‌دهید؟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صدر اسلام نیز در اقل و اکثر شک می‌کردند، اقلّ را به جا آورده و در اکثر برائت جاری می‌کردند، ما نیز اکنون همان کار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أمّا الرابع، فلأنّ وجوب المقدّمة فرع وجوب ذی المقدّمة، و هو الأمر المتردّد بین الأقلّ و الأکثر،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المعلوم إجمالا مع کون أحد طرفیه متیقّن الإلزام من الشارع و لو بالإلزام المقدّمی، غیر مؤثّر فی وجوب الاحتیاط؛ لکون الطرف الغیر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الأکثر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لقاعدة البراءة، کما مثّلنا له بالخمر المردّد بین إناءین</w:t>
      </w:r>
      <w:r>
        <w:rPr>
          <w:rStyle w:val="FootnoteAnchor"/>
          <w:rtl w:val="true"/>
        </w:rPr>
        <w:footnoteReference w:id="137"/>
      </w:r>
      <w:r>
        <w:rPr>
          <w:rFonts w:ascii="IRNazanin" w:hAnsi="IRNazanin" w:eastAsia="IRNazanin"/>
          <w:color w:val="111111"/>
          <w:sz w:val="28"/>
          <w:sz w:val="28"/>
          <w:szCs w:val="28"/>
          <w:rtl w:val="true"/>
          <w:lang w:bidi="fa-IR"/>
        </w:rPr>
        <w:t>أحدهما المعیّن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تیقّن أحد طرفی المعلوم بالاجمال تفصیلا و ترتّب أثره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فی وجوب العمل بما یقتضیه من الاحتیاط، فیقال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بالاجتناب عن هذا الخمر المردّد بین الإناءین یقتضی استحقاق العقاب علی تناوله أیّ الإناءین</w:t>
      </w:r>
      <w:r>
        <w:rPr>
          <w:rStyle w:val="FootnoteAnchor"/>
          <w:rtl w:val="true"/>
        </w:rPr>
        <w:footnoteReference w:id="138"/>
      </w:r>
      <w:r>
        <w:rPr>
          <w:rFonts w:ascii="IRNazanin" w:hAnsi="IRNazanin" w:eastAsia="IRNazanin"/>
          <w:color w:val="111111"/>
          <w:sz w:val="28"/>
          <w:sz w:val="28"/>
          <w:szCs w:val="28"/>
          <w:rtl w:val="true"/>
          <w:lang w:bidi="fa-IR"/>
        </w:rPr>
        <w:t>اتّفق کونه خمرا، فیجب الاحتیاط بالاجتناب عنهما، 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العقلیّ علی البراءة من هذه الجهة یحتاج إلی مزید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 فلأنّه یکفی فی قصد القربة الإتیان بما علم من الشارع الإلزام به و أداء ترکه إلی استحقاق العقاب لأجل التخلّص عن العقاب؛ فإنّ هذا المقدار کاف فی نیّة القربة المعتبرة فی العبادات حتّی لو علم بأجزائها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أنّه کیف یقصد القربة بإتیان الأقلّ مع عدم العلم بکونه مقرّبا؛ لتردّده بین الواجب النفسیّ المقرّب و المقدّمی الغیر المقرّب؟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التخلّص من العقاب؛ فإنّها إحدی الغایات المذکورة فی العبادات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مقدّمة الواجب، واجب، نیز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مقدّمه متوقف است بر واجب بودن ذی المقدّمه، درحالی‌که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واقعی مردّد میان اقلّ و اکثر است و قبلا گذشت که واجب بودن این معلوم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امر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متیقّن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واجب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طرفش از جانب شارع، و لو بالوجوب الغیری، در وجوب احتیاط مؤثر نیست، چرا که آن طرف غیر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ما نحن فیه همان اکثر است، مشمول قاعده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ذی‌المقدمه‌ای در کار نیست تا مقدّمه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انحلال علم اجمالی در بحث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خمری مثال زدیم که مردّد است میان دو اناء که یکی از آن دو معیّنا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وقتی یک طرف به طور قطع و یقین نجس است، طرف دیگر پاک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ثابت شود این مطلب، یعنی تیقّن و علم تفصیلی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و ترتّب اثر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اقتضائی که این علم اجمالی در احتیاط دارد ضروری به وجوب فعل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مثال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اجتناب از این خمری که مردّد است میان دو اناء اقتضاء می‌کند استحقاق عقاب را به سبب خوردن آن در اثر خوردن هریک از دو اناء که اتّفاقا خمر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به اجتناب از هر دو اناء واجب است، و این چنین است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وجودی که اقلّ متیقّن است، باید به فکر علم اجمالی باشیم و اتیان واقع به واسطه انجام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عقلی بر برائت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علم اجمالی دست‌بردار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تأمّل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صد کمی نگرانی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سخن در این که قصد قربت با انجام اقلّ درحالی‌که به سبب تردّدش میان واجب نفسی مقرّب بودن و واجب مقدمی غیر مقرب بودن علم به مقرب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چگونه قصد می‌شود؟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قربت، قصد تخلّص و رهایی از عقاب و مجازات کافی است، چرا که تخلّص از عقاب یکی از اهداف غایات در عبادات است</w:t>
      </w:r>
      <w:r>
        <w:rPr>
          <w:rFonts w:eastAsia="IRNazanin" w:cs="IRNazanin"/>
          <w:color w:val="111111"/>
          <w:sz w:val="28"/>
          <w:szCs w:val="28"/>
          <w:rtl w:val="true"/>
          <w:lang w:bidi="fa-IR"/>
        </w:rPr>
        <w:t>.</w:t>
      </w:r>
      <w:bookmarkStart w:id="323" w:name="pg12646_166474"/>
    </w:p>
    <w:p>
      <w:pPr>
        <w:pStyle w:val="Heading6"/>
        <w:numPr>
          <w:ilvl w:val="5"/>
          <w:numId w:val="1"/>
        </w:numPr>
        <w:rPr/>
      </w:pPr>
      <w:bookmarkStart w:id="324" w:name="__RefHeading___Toc377952_222507752"/>
      <w:bookmarkStart w:id="325" w:name="_Toc126"/>
      <w:bookmarkEnd w:id="323"/>
      <w:bookmarkEnd w:id="324"/>
      <w:r>
        <w:rPr>
          <w:rtl w:val="true"/>
        </w:rPr>
        <w:t>تشریح المسائل</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بفرماید حاصل دلیل پنجم حضرت چه بود؟</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است، ایجاب می‌کند که ما اکثر را به جای آوریم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متباینین گفته می‌شد هر دو را از باب مقدّمه علمیه بجا آورید در اینجا هم که ما علم اجمالی داریم که یا اقل واجب است و یا اکثر، من باب مقدّمه علمیه اکثر را بجا می‌آوریم چرا که مقدّمه واجب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الرابع، فلانّ وجوب المقدمة فرع وجوب ذی المقدمه،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دلیل چهارم قائلین به اصالة الاحتیاط در جزء مشکوک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شدن مقدّمه متوقف است بر وجوب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متباینین علم اجمالی غیر منحلّی داریم به اینکه واجبی در واقع وجود دارد که یا به ظهر تعلّق گرفته یا به جمعه، و لذا باید واجب واقعی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اتیان الواجب إلا بإتیان کلا المحتملین، و ما لا یتم الواجب الّا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واقعی تمام نمی‌شود مگر با انجام هر دو محتمل، یعنی باید هم ظهر را بخوانی هم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دو طرف از باب مقدمه علمیه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باب اقلّ و اکثر، درست است که ما علم اجمالی داریم به این که یا اقل واجب است یا اکثر و لکن علم و جهل در اینجا از هم تفکیک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اقل تعلّق می‌گیرد و جهل به اکثر، و در چنین فرضی واجب واقعی بر ما منجّز نمی‌شود، تا از باب مقدّمه، احتیاط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وظیفه داریم معلوم بالتفصیل را انجام دهیم و نسبت به اکثر که مشکوک به شک بدوی است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مقدّمه واجب، واجب نیست، چرا که خود ذی المقدّمه مردّد بوده و واجب نیست، حال مقدمه که خود تابع ذی المقدّمه است چگونه می‌تواند واجب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باشد که یک طرف آن علی ایّ تقدیر معلوم و متیقّن باشد و طرف دیگر مشکوک و غیر متیقّن، این علم اجمالی به دلیل همین انحلالش اثر ندارد و ما نحن</w:t>
      </w:r>
      <w:bookmarkStart w:id="326" w:name="pg12646_166475"/>
    </w:p>
    <w:p>
      <w:pPr>
        <w:pStyle w:val="BookText"/>
        <w:rPr/>
      </w:pPr>
      <w:bookmarkEnd w:id="326"/>
      <w:r>
        <w:rPr>
          <w:rFonts w:ascii="IRNazanin" w:hAnsi="IRNazanin" w:eastAsia="IRNazanin"/>
          <w:color w:val="111111"/>
          <w:sz w:val="28"/>
          <w:sz w:val="28"/>
          <w:szCs w:val="28"/>
          <w:rtl w:val="true"/>
          <w:lang w:bidi="fa-IR"/>
        </w:rPr>
        <w:t>فیه از همین قبیل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اقل قطعا معلوم است و واجب الاتیان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اکثر به تنهائی مشکوک است که قاعده قبح عقاب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احتیاط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ثابت کند که با وجود این که علم اجمالی ما در اینجا به گونه‌ای است که یک طرف معلوم و متیقّن بالتفصیل و طرف دیگر مشکوک است و لکن مع‌ذلک علم اجمالی مؤثر بوده و مقتضی احتیاط است، پس باید احتیاطی شد و جانب اکثر را گرفت چه پاسخ می‌دهید؟</w:t>
      </w:r>
    </w:p>
    <w:p>
      <w:pPr>
        <w:pStyle w:val="BookText"/>
        <w:rPr/>
      </w:pPr>
      <w:r>
        <w:rPr>
          <w:rFonts w:ascii="IRNazanin" w:hAnsi="IRNazanin" w:eastAsia="IRNazanin"/>
          <w:color w:val="111111"/>
          <w:sz w:val="28"/>
          <w:sz w:val="28"/>
          <w:szCs w:val="28"/>
          <w:rtl w:val="true"/>
          <w:lang w:bidi="fa-IR"/>
        </w:rPr>
        <w:t>قبول کرده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العقلی من هذه الجهة یحتاج الی مزید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روی این دور می‌زند که آیا چنین علم اجمالی نیز مؤثر بوده و سبب احتیاط می‌شود یا نه؟</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قاطعانه نمی‌توان حکم به برائت عقلیه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الکلام فی انّه کیف قصد القربة باتیان الاقل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دلیل ششم حضرات قائلین به اصالة الاحتیاط در ما نحن فیه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عبادت نیازمند قصد قربت است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دارای درجات و مراتبی است، یکی عبادت را به جا می‌آورد برای رفتن به بهشت، یکی عبادت را انجام می‌دهد برای رهائی از جهنم، یکی عبادت می‌کند قربة الی اللّه، یکی هم در عالی‌ترین درجه قصد قربت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قربت لازم نیست که تو نیّت کنی که من اقلّ را به جا می‌آورم قربة الی اللّه بلکه می‌توانی یک درجه پائین‌تر نیت کرده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را به جا می‌آورم برای رهائی از دوزخ اگر همین مرحله از نیت هم باشد، شرط صحت عبادت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عبادت تخلّص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رهائی از عقاب با انجام اقل نیز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دلیلی برای وجوب احتیاط و انجام اکثر وجود ندارد</w:t>
      </w:r>
      <w:r>
        <w:rPr>
          <w:rFonts w:eastAsia="IRNazanin" w:cs="IRNazanin"/>
          <w:color w:val="111111"/>
          <w:sz w:val="28"/>
          <w:szCs w:val="28"/>
          <w:rtl w:val="true"/>
          <w:lang w:bidi="fa-IR"/>
        </w:rPr>
        <w:t>.</w:t>
      </w:r>
    </w:p>
    <w:p>
      <w:pPr>
        <w:pStyle w:val="Heading6"/>
        <w:numPr>
          <w:ilvl w:val="5"/>
          <w:numId w:val="1"/>
        </w:numPr>
        <w:rPr/>
      </w:pPr>
      <w:bookmarkStart w:id="327" w:name="__RefHeading___Toc377954_222507752"/>
      <w:bookmarkStart w:id="328" w:name="_Toc127"/>
      <w:bookmarkEnd w:id="327"/>
      <w:r>
        <w:rPr>
          <w:rtl w:val="true"/>
        </w:rPr>
        <w:t>نکته</w:t>
      </w:r>
      <w:r>
        <w:rPr>
          <w:rtl w:val="true"/>
        </w:rPr>
        <w:t>:</w:t>
      </w:r>
      <w:bookmarkEnd w:id="3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و یا دلیل ششم حضرات قائلین به اصالة الاحتیاط در جزء مشکوک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عبادت‌ها معتبر 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 تحریک امر به حرکت درآید و امر باعث و برانگیزاننده فعلی به سوی متعلّق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انگیزه پرستش به حرکت درآید و غرض‌های نفسانی انگیزه به جا آوردن امر باشد و نه این که قصد امر، قصد امتثال، قصد تقرّب و امثال آنها، به حمل اوّلی مورد نظر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امتثال جز به دعوت امر نیست و با انگیزه امر، تقرّب حاصل می‌شود و بنده از غیر بنده جدا می‌شود، این اصل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مرکّب عبادی،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و شرائطی در لحاظ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دعوت به مرکب می‌کند، به اجزاء و شرایط نیز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امر به اجزاء و شرایط، دعوتی مستقل نیست، بلکه همان دعوت به مرکب است، و این اصل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اصل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به جا آورنده اقلّ که اعتقاد به برائت دارد و به جا آورنده اکثر که معتقد به اشتغال است، هر دو با تحریک امری که متعلّق به مرکب است، به حرکت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آنها سؤال شود، محرّک شما در به جا آوردن این موجود خارجی چه بوده است؟</w:t>
      </w:r>
    </w:p>
    <w:p>
      <w:pPr>
        <w:pStyle w:val="BookText"/>
        <w:rPr/>
      </w:pPr>
      <w:r>
        <w:rPr>
          <w:rFonts w:ascii="IRNazanin" w:hAnsi="IRNazanin" w:eastAsia="IRNazanin"/>
          <w:color w:val="111111"/>
          <w:sz w:val="28"/>
          <w:sz w:val="28"/>
          <w:szCs w:val="28"/>
          <w:rtl w:val="true"/>
          <w:lang w:bidi="fa-IR"/>
        </w:rPr>
        <w:t>پاسخ می‌دهند که فرمان خدای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اجزای معلوم و شناخته شده مرکب را اتیان می‌کنند، به انگیزه امری است که متعلّق به مرکب است، بدون این که میان آنها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انگیزه امر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وجود دارد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برائت خود را مکلّف به انجام جزء مشکوک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اشتغال خود را مکلف به انجام آن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موجب اختلاف در آنچه در آن مشترک‌اند نمی‌شود و آن امر مشترک عبارت است از به جا آوردن اجزای شناخته شده، به انگیزه امری که متعلّق به مرکّب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وجوب مقدّمی و غیری برای این اجزاء شود،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اقل را به جا می‌آورد، امکان قصد تقرّب را دارد و آنچه برایش ممکن نیست، جزم به نیت است، و حال‌آنکه جزم به نیّت در عبادات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اجتهاد و تقلید را رها کرده است و به احتیاط عمل می‌نماید، عمل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جزم به نیّت با به جا آوردن اقل میسّر نیست با به جا آوردن اکثر هم میسّر نمی‌باشد،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واجب، اقلّ است یا اکثر، شک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شک و تردید، جزم به نیّت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از برائتی و اشتغالی ممکن است و جزم به نیت از آنها ممکن نیست و لذا از این جهت تفاوتی میان ایشان نمی‌باشد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متفق بودند که عقل در تردید میان اقلّ و اکثر، حکم به برائت می‌نماید، اگرچه تقریر و بیان آنها از حکم دلیل عقلی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أمّا الدلیل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الأخبار الدالّة علی البراءة، الواضحة سندا و دلالة؛ و لذا عوّل علیها فی المسألة من جعل مقتضی العقل فیها وجوب الاحتیاط</w:t>
      </w:r>
      <w:r>
        <w:rPr>
          <w:rStyle w:val="FootnoteAnchor"/>
          <w:rtl w:val="true"/>
        </w:rPr>
        <w:footnoteReference w:id="141"/>
      </w:r>
      <w:r>
        <w:rPr>
          <w:rFonts w:ascii="IRNazanin" w:hAnsi="IRNazanin" w:eastAsia="IRNazanin"/>
          <w:color w:val="111111"/>
          <w:sz w:val="28"/>
          <w:sz w:val="28"/>
          <w:szCs w:val="28"/>
          <w:rtl w:val="true"/>
          <w:lang w:bidi="fa-IR"/>
        </w:rPr>
        <w:t>، بناء علی وجوب مراعاة العلم الإجمالی و إن کان الإلزام فی أحد طرفیه معلوما بالتفضیل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أکثر تلک فی الشّک فی التکلیف التحریمی و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وجوب الجزء المشکوک محجوب علمه عن العباد، فهو موضوع عنهم؛ فدلّ علی أنّ الجزء المشکوک وجوبه غیر واجب علی الجاهل، کما دلّ علی أنّ الشی‌ء المشکوک وجوبه النفسیّ غیر واجب فی الظاهر علی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الأکثر ممّا حجب علمه، فهو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بأنّ وجوب الأقلّ کذلک؛ لأنّ العلم بوجوبه المردّد بین النفسیّ و الغیریّ غیر محجوب، فهو غیر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وجوب الجزء المشکوک ممّا لم یعلم، فهو مرفوع عن المکلّفین، أو أنّ العقاب و المؤاخذة المترتّبة علی تعمّد ترک الجزء المشکوک الذی هو سبب بترک الکلّ، مرفوع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أخبار البراءة الجاریة فی الشبهة الوجوبیّة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بعض مشایخنا قدّس اللّه نفسه یدّعی ظهورها فی نفی الوجوب النفسیّ</w:t>
      </w:r>
      <w:bookmarkStart w:id="329" w:name="pg12646_166479"/>
    </w:p>
    <w:p>
      <w:pPr>
        <w:pStyle w:val="BookText"/>
        <w:rPr/>
      </w:pPr>
      <w:bookmarkEnd w:id="329"/>
      <w:r>
        <w:rPr>
          <w:rFonts w:ascii="IRNazanin" w:hAnsi="IRNazanin" w:eastAsia="IRNazanin"/>
          <w:color w:val="111111"/>
          <w:sz w:val="28"/>
          <w:sz w:val="28"/>
          <w:szCs w:val="28"/>
          <w:rtl w:val="true"/>
          <w:lang w:bidi="fa-IR"/>
        </w:rPr>
        <w:t>المشکوک، و عدم جریانها فی الشکّ فی الوجوب الغیریّ</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الوجوبین فی نفی ما یترتّب علیه، من استحقاق العقاب؛ لأنّ ترک الواجب الغیریّ منشأ لاستحقاق العقاب و لو من جهة کونه منشأ لترک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الظاهر من الأخبار نفی العقاب المترتّب علی ترک الشی‌ء من حیث خصوص ذاته، أمکن دعوی ظهورها فی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علی ترک الجزء أیضا من حیث خصوص ذاته؛ لأنّ ترک الجزء عین ترک الکلّ،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جعلنا المرفوع و الموضوع فی الروایات خصوص المؤاخذة، و أمّا لو عمّمناه لمطلق الآثار الشرعیّة المترتّبة علی الشی‌ء المجهول، کانت الدلالة أوضح، لکن سیأتی ما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330" w:name="__RefHeading___Toc377956_222507752"/>
      <w:bookmarkStart w:id="331" w:name="_Toc128"/>
      <w:bookmarkEnd w:id="330"/>
      <w:r>
        <w:rPr>
          <w:rtl w:val="true"/>
        </w:rPr>
        <w:t>(</w:t>
      </w:r>
      <w:r>
        <w:rPr>
          <w:rtl w:val="true"/>
        </w:rPr>
        <w:t>استدلال به اخبار بر برائت در باب اقل و اکثر</w:t>
      </w:r>
      <w:r>
        <w:rPr>
          <w:rtl w:val="true"/>
        </w:rPr>
        <w:t>)</w:t>
      </w:r>
      <w:bookmarkEnd w:id="331"/>
    </w:p>
    <w:p>
      <w:pPr>
        <w:pStyle w:val="BookText"/>
        <w:rPr/>
      </w:pPr>
      <w:r>
        <w:rPr>
          <w:rFonts w:ascii="IRNazanin" w:hAnsi="IRNazanin" w:eastAsia="IRNazanin"/>
          <w:color w:val="111111"/>
          <w:sz w:val="28"/>
          <w:sz w:val="28"/>
          <w:szCs w:val="28"/>
          <w:rtl w:val="true"/>
          <w:lang w:bidi="fa-IR"/>
        </w:rPr>
        <w:t>و امّا دلیل نقلی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اخباری است که دلالت‌کننده بر برائت‌اند و سندا و دلالتا واضح و روشن هستند؛ و لذا اعتماد کرده‌اند بر این اخبار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مقتضای عقل را در این مسئله بنابراین که مراعاة علم اجمالی واجب است، احتیاط قرار داده‌اند، هرچند الزام در یکی از دو طرف تفصیلا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 به طرف دیگر غلتیده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بیشتر این اخبار در بحث شبهه تحریمیّه و شبهه وجوبیّه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این سخن امام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خداوند علمش را از بندگان مستور داشته، از عهده آنان برداشته شده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جزء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از عباد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علمش از بندگان محجوب است از عهده بندگان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جزئی که وجوبش مشکوک است از عهده جاهل برداشته شده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همین حدیث دلالت دارد بر این که آن شیئی که وجوب نفسی‌اش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 عند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الظاهر بر فرد جاهل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دیگر استدلال ممکن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اکثر، از مأموربهی که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تعارض نمی‌کند با این که وجوب اقلّ چنین است، زیرا علم به وجوب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استحقاق العقاب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ما محجوب و مستور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از عهده ما برداشته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 این سخن رسول اللّه صلّی اللّه علیه و آله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 شده است از امّت من، آنچه را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جزء مشکوک از مأمور به که معلوم نیست از عهده مکلفین برداشته شده است و یا این که عقاب و مؤاخذه‌ای که مترتب است بر تعمّد ترک جزء مشکوک که ترکش سبب ترک کلّ است، از جاهل رفع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غیر ذلک از اخباری که دلالت بر برائت داشته و در شبهه وجوبیه جاری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بزرگان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شریف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می‌کرد ظهور ادلّه برائت شرعیّه را در نفی وجوب نفسی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شما شک کنی که آیا دعاء عند الهلال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جریانشان را در وجوب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شما شک کنی در این که آیا سوره جزء نماز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تفاوت میان وجوب نفسی مشکوک و وجوب غیری آن، در نفی استحقاق عقابی که برآن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ادلّه برائت در هر دو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صاحب تأمل و اندیشه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ترک واجب غیری هم منشا استحقاق عقاب است و لو از این جهت که سبب ترک واجب نفسی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ظاهر اخبار برائت نفی عقابی باشد که مترتب بر ترک شی‌ء است بخصوص ذاتیه،</w:t>
      </w:r>
      <w:bookmarkStart w:id="332" w:name="pg12646_166481"/>
    </w:p>
    <w:p>
      <w:pPr>
        <w:pStyle w:val="BookText"/>
        <w:rPr/>
      </w:pPr>
      <w:bookmarkEnd w:id="332"/>
      <w:r>
        <w:rPr>
          <w:rFonts w:ascii="IRNazanin" w:hAnsi="IRNazanin" w:eastAsia="IRNazanin"/>
          <w:color w:val="111111"/>
          <w:sz w:val="28"/>
          <w:sz w:val="28"/>
          <w:szCs w:val="28"/>
          <w:rtl w:val="true"/>
          <w:lang w:bidi="fa-IR"/>
        </w:rPr>
        <w:t xml:space="preserve">ادعای ظهور آنها در آنچه ادّعا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بر ترک جزء نیز لخصوص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عقاب بر ترک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ترک جزء، عین ترک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ما با برخی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مبناست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در این روایات رفع می‌شود، خصوص مؤاخذه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ادلّه برائت را تعمیم و توسعه بدهیم به مطلق آثار شرعیه‌ای که مترتب بر تکلیف مجهول است، دلالتشان بر وجوب اکثر واضح‌تر است، اما به زودی در رابطه با این مطلب بحث خواهیم کرد</w:t>
      </w:r>
      <w:r>
        <w:rPr>
          <w:rFonts w:eastAsia="IRNazanin" w:cs="IRNazanin"/>
          <w:color w:val="111111"/>
          <w:sz w:val="28"/>
          <w:szCs w:val="28"/>
          <w:rtl w:val="true"/>
          <w:lang w:bidi="fa-IR"/>
        </w:rPr>
        <w:t>.</w:t>
      </w:r>
    </w:p>
    <w:p>
      <w:pPr>
        <w:pStyle w:val="Heading6"/>
        <w:numPr>
          <w:ilvl w:val="5"/>
          <w:numId w:val="1"/>
        </w:numPr>
        <w:rPr/>
      </w:pPr>
      <w:bookmarkStart w:id="333" w:name="__RefHeading___Toc377958_222507752"/>
      <w:bookmarkStart w:id="334" w:name="_Toc129"/>
      <w:bookmarkEnd w:id="333"/>
      <w:r>
        <w:rPr>
          <w:rtl w:val="true"/>
        </w:rPr>
        <w:t>تشریح المسائل</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شیخ برای اثبات برائت نسبت به جزء مشکوک چه بود؟</w:t>
      </w:r>
    </w:p>
    <w:p>
      <w:pPr>
        <w:pStyle w:val="BookText"/>
        <w:rPr/>
      </w:pPr>
      <w:r>
        <w:rPr>
          <w:rFonts w:ascii="IRNazanin" w:hAnsi="IRNazanin" w:eastAsia="IRNazanin"/>
          <w:color w:val="111111"/>
          <w:sz w:val="28"/>
          <w:sz w:val="28"/>
          <w:szCs w:val="28"/>
          <w:rtl w:val="true"/>
          <w:lang w:bidi="fa-IR"/>
        </w:rPr>
        <w:t>برائت عقلی و قانون قبح عقاب بلا بیان بود که تفصیلا بیان گردید 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جهل در اقل و اکثر مثل شک بدوی است و می‌دانیم که باید در اکثر برائت جاری کنیم و لکن چند جهل در اقل و اکثر مثل شک بدوی است و می‌دانیم که باید در اکثر برائت جاری کنیم و لکن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در اینجا نیز مثل جهل در متباینین است و اقتضا می‌کند احتیاط را، و عقلا نمی‌توان گفت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داده شود که این جهل تفکیک شده از علم که در یک طرف افتاده مانع از برائت باشد و اقتضا بکند احتیاط را چه می‌کنید همان‌طور که در متباینین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هستیم که احتیاط در اقلّ و اکثر واجب نیست و می‌توانیم به اقلّ قناعت کنیم و در اکثر برائت جاری نمائیم؛ باقی می‌ماند آن یک در صد احتمال که آن را نیز از طریق ادلّه نقلیّه جبران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در مسئله اقل و اکثر بر اساس محاسبات عقلی معتقد به مراعات احتیاط و علم اجمالی شده‌اند، لکن به اخبار البراءة که رسیده‌اند قاطعانه نسبت به اکثر حکم به برائت و عدم وجوب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موضوع برائت شرعیّه چیست؟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العلم و یا شک و یا جهل بسیط نسبت به حکم واقعی است، و محمولش اباحه ظاهری و</w:t>
      </w:r>
    </w:p>
    <w:p>
      <w:pPr>
        <w:pStyle w:val="BookText"/>
        <w:rPr/>
      </w:pPr>
      <w:r>
        <w:rPr>
          <w:rFonts w:ascii="IRNazanin" w:hAnsi="IRNazanin" w:eastAsia="IRNazanin"/>
          <w:color w:val="111111"/>
          <w:sz w:val="28"/>
          <w:sz w:val="28"/>
          <w:szCs w:val="28"/>
          <w:rtl w:val="true"/>
          <w:lang w:bidi="fa-IR"/>
        </w:rPr>
        <w:t>رخصت در فعل و یا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شرعی بدین معناست که قانون‌گذار اسلام در برابر تکلیف مشکوک و واقعه مشکوک الحکم احتیاط را لازم ندانسته و انسان را نسبت به فعل یا ترک آن مشکوک، آزاد و مختار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 مشکوک الحکمی که حکم واقعی آن به ما نرسیده و در آن شاک هستیم، یک حکم ظاهر، وضع و جعل کرده که همان اباحه ظاهریّه و رخصت و عدم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دعا کردن هنگام رؤیت هلال برای ما مشکوک است و دلیلی بر وجوب پیدا نکنیم، شارع دستور به برائت و حکم به عدم اشتغال ذمه نموده است این اصل و یا نظر از کتاب و سنت استنباط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الدلیل النقلی، فهو الاخبار الدّالة علی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 دلیل شیخ است بر اثبات برائت نسبت به اکثر یعنی جزء مشکوک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ادلّه نقلیه شرعیّه فراوانی داریم که سندا و دلالتا روشن بوده و در ما نحن فیه صددرصد اصالة البراءة را ایجاب می‌کنند و لذا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را هم که در ادلّه عقلیه بود جبران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این اخبار، در رابطه با شبهات بدویّه و شک در حرمت عنوان و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اخبار حدیث حجب است از قول امام علیه السّلام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حدیث شریف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اکثر و یا جزء مشکوک علمش بر ما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علمش از ما پوشیده و مستور باشد، از عهده ما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از دوش ما برداشته شده مخالفتش عقاب‌آور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مشکوک مرفوع است، و هذا معنی الاصل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را نسبت به اقل نمی‌توان انجام داد، چرا که اقلّ معلوم بالتفصیل بوده و علی کلّ حال واجب است، چه نفسی باشد و چه غیری وجوبش از ما محجوب نمی‌باشد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 اخبار حدیث رفع است از قول پیامبر اکرم صلّی اللّه علیه و آله در فرازی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مکلفین نمی‌دانند حکم و مسئولیت و آثار مربوطه همه از آنان برداشته شده است و در مورد آنها هیچ مؤاخذه و عقابی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حدیث شریف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اکثر یعنی جزء مشکوک لا یعلمون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ما نسبت به آن لا یعلمون باشیم، از دوش ما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مشکوک از دوش ما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اشکال کند که مؤاخذه حکم عقل است و حدیث رفع نمی‌تواند آن را بردارد چرا که حدیث رفع باید حکم شرعی را بردارد و نه اثر عقلی مثل مؤاخذه را چه می‌گوئید؟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می‌گوئید نمی‌دانیم اکثر واجب است یا نه؟ درحقیقت شک شما در حکم است، حدیث رفع نیز حکم را که وجوب اکثر است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سوره جزء نماز است یا نه؟ درحقیقت شک در وجوب سوره دارید و حدیث رفع وجوب سوره‌ای که در وجوبش شک دارد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شامل ما نحن فیه شده و صددرصد حکم به عدم وجوب اکثر می‌کند، و به فرض که در اجرای برائت عقلیه درصدی هم نگرانی باشد، به واسطه برائت شرعیّه آن نگرانی هم رفع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بعض مشایخنا قدس اللّه نفسه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نظر مرحوم شریف العلماء است که مدّعی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برائت ظهور در واجبات نفسیّه داشته و به درد شک در این‌گونه واجبات می‌خورند، و لکن به درد واجبات غیریّه و مقدمیّه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شک کنید که آیا دعا عند رؤیة الهلال واجب است یا نه؟ و دلیلی بر وجوب یا عدم وجوب آن پیدا نکنید، از اخبار مزبور استفاده کرده و به حکم رفع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را نفی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کنید که آیا فلان امر مقدّمه فلان واجب است یا نه؟ نمی‌توانید از اخبار البراءة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اخبار برائت نفی مؤاخذه و عقاب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عقاب مربوط و مخصوص به واجبات نفسیّه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واجب غیری بالإجمال مؤاخذه و 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جزئیّت از قبیل شک در وجوب غیری است، چرا که در صورت وجوب هم وجوبش غیری و مقدّمه است، یعنی مقدمة للکل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شکوک جای اخبار برائت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شیخ به بیان شریف العلماء مقدّمة بفرمائید واجب در تقسیم اولیه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w:t>
      </w:r>
    </w:p>
    <w:p>
      <w:pPr>
        <w:pStyle w:val="BookText"/>
        <w:rPr/>
      </w:pPr>
      <w:r>
        <w:rPr>
          <w:rFonts w:ascii="IRNazanin" w:hAnsi="IRNazanin" w:eastAsia="IRNazanin"/>
          <w:color w:val="111111"/>
          <w:sz w:val="28"/>
          <w:sz w:val="28"/>
          <w:szCs w:val="28"/>
          <w:rtl w:val="true"/>
          <w:lang w:bidi="fa-IR"/>
        </w:rPr>
        <w:t>واجب نفسی، عبارتست از واجبی که لنفسه واجب شده است مثل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غیری، عبارتست از عملی که برای وصول به غیر واجب شده است، مثل قطع مسافت برای رسیدن به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غیری یا مقدّمی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خارجیه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w:t>
      </w:r>
    </w:p>
    <w:p>
      <w:pPr>
        <w:pStyle w:val="BookText"/>
        <w:rPr/>
      </w:pPr>
      <w:r>
        <w:rPr>
          <w:rFonts w:ascii="IRNazanin" w:hAnsi="IRNazanin" w:eastAsia="IRNazanin"/>
          <w:color w:val="111111"/>
          <w:sz w:val="28"/>
          <w:sz w:val="28"/>
          <w:szCs w:val="28"/>
          <w:rtl w:val="true"/>
          <w:lang w:bidi="fa-IR"/>
        </w:rPr>
        <w:t>مقدّمه خارجیّه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حقیقت و ماهیّت مأمور به خارج می‌باشند و لکن صحت عمل متوقّف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داخلیّه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داخل درحقیقت و ماهیّت مأموربه‌اند و لکن باز هم صحت عمل یعنی مأمور به متوقّف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اجزاء یک مرکب‌اند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واجب مرکب ذات الاجزاء است، که هر جزئی به نوبه خود تشکیل‌دهنده ماهیت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نماز متوقف بر هریک از اجزائش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حج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پاسخ جناب انصاری به بیان شریف العلماء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ترک واجبات نفسیّه منشا استحقاق عقاب است، ترک واجبات غیریّه نیز موجب عقاب است، با این تفاوت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واجب نفسی به خاطر ترک خود واجب عقاب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واجب غیری چون مقدّمی است و ترک مقدّمه سبب ترک ذی المقدمه می‌شود و ترک ذی المقدّمه عقاب‌آور است، عقاب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السّبب، سبب، عقاب می‌شویم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واجبات نفسیّه و غیریّه وجود نداشته و اخبار برائت در هر دو جاری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که نفی عقاب و مؤاخذه است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ترک مقدّمه سبب عقاب نشود، این شامل مقدّمات خارجیّه می‌شود و حال‌آنکه بحث ما در مورد مقدّمات داخلیه یعنی اجزاء تشکیل‌دهنده مأمور به مرکب است، و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جزء درحقیقت عین ترک کلّ است، چون کلّ متوقف بر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کلّ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جزء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رفع، وجوب اکثر را که وجوب نفسی است برمی‌داریم و در اینکه ترک وجوب نفسی عقاب دارد تردیدی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ما از کل آن هیئت وحدانیّه‌ای باشد که مرکّب و قائم به اجزاء است، ترک جزء، عین ترک کلّ است، چرا که فقدان هر جزئی موجب فقدان 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ما از کلّ نفس همین اجزاء باشد، ترک یک جزء نمی‌تواند ترک همه اجزاء و یا 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 باید گفت ترک الجزء مستلزم ترک کلّ است و نه عین آن، چرا که خود جزء عین کلّ نیست تا ترک آن عین ترک کلّ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ان جعلنا المرفوع و الموضوع فی روایات خصوص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بحثها و گفتگوهائی که با جناب شریف العلماء داشتیم بر مبنای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گفته می‌شود که به واسطه اخبار برائت و حدیث رفع خصوص عقاب و مؤاخذه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غیر مشهور که ما آن را قبول نداریم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اخبار برائت جمیع الآثار برداشته می‌شود اعم از آثار تکلیفیّه و وصفیّه و یا اخرویّه و دنیویّه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استدلال به اخبار برائت در ما نحن فیه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جزئیت است و به واسطه حدیث رفع خود جزئیت برداشته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خود جزئیّت برداشته شد، وجوب نیز از باب سالبه به انتفاء موضوع برداشته می‌شود البته از آنجا که ما خود این مبنا را قبول نداریم در آینده، در پاسخ به صاحب فصول خواهیم گفت که آثار و احکام وضعیه از قبیل جزئیت و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نقلی برائت قابل رفع نیستند</w:t>
      </w:r>
      <w:r>
        <w:rPr>
          <w:rFonts w:eastAsia="IRNazanin" w:cs="IRNazanin"/>
          <w:color w:val="111111"/>
          <w:sz w:val="28"/>
          <w:szCs w:val="28"/>
          <w:rtl w:val="true"/>
          <w:lang w:bidi="fa-IR"/>
        </w:rPr>
        <w:t>.</w:t>
      </w:r>
      <w:bookmarkStart w:id="335" w:name="pg12646_166486"/>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بیان شیخ در بررسی دلیل نقلی در تردید میان اقل و اکثر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دلالت بر مسئله مورد بحث دارد و شامل آن می‌شود، اخباری است که دلالت بر برائت دارند و سند و دلالت آن اخبار واضح و روشن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حکم عقل را در ما نحن فیه، وجوب احتیاط دانسته‌اند، به این اخبار تمسّک کرده و برائت را با آن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اخبار، حدیث حجب، حدیث سعة و حدیث رفع بود که مورد بررسی و استدلال قرار گرفت و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و بسیاری از متأخرین در باب اقل و اکثر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عقل و هم شرع حکم به برائت می‌کنند</w:t>
      </w:r>
      <w:r>
        <w:rPr>
          <w:rFonts w:eastAsia="IRNazanin" w:cs="IRNazanin"/>
          <w:color w:val="111111"/>
          <w:sz w:val="28"/>
          <w:szCs w:val="28"/>
          <w:rtl w:val="true"/>
          <w:lang w:bidi="fa-IR"/>
        </w:rPr>
        <w:t>.</w:t>
      </w:r>
    </w:p>
    <w:p>
      <w:pPr>
        <w:pStyle w:val="Heading6"/>
        <w:numPr>
          <w:ilvl w:val="5"/>
          <w:numId w:val="1"/>
        </w:numPr>
        <w:rPr/>
      </w:pPr>
      <w:bookmarkStart w:id="336" w:name="__RefHeading___Toc377960_222507752"/>
      <w:bookmarkStart w:id="337" w:name="_Toc130"/>
      <w:bookmarkEnd w:id="336"/>
      <w:r>
        <w:rPr>
          <w:rtl w:val="true"/>
        </w:rPr>
        <w:t>نکته‌ها</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می‌شود، و شک ما در جزء و یا شرط اضافه است، مانعی از جریان اخباری چون حدیث رفع و حدیث حجب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حدیث رفع، در مشکوک الجزئیّة، همان رفع تعبّدی است و معنایش اینست که بنا گذاشته می‌شود بر این که جزء مشکوک، از اجزای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سایر اجزاء معلوم را انجام می‌دهد، تنها به انگیزه امری آنها را به جا می‌آورد که متعلّق به مرکب است و دعوت به اجزاء نیز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جزء مشکوک به واسطه حدیث رفع مثل کسی عمل می‌نماید که آن را جزء مرکب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اجزاء اکتفا کرده و از مشکوک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نیاز داشته باشد که اثبات کند، این اجزاء معلوم، تمام مأموربه‌اند و یا مصداق آن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کسی اجزای معلوم را به جا آورد و مشکوک را به واسطه حدیث رفع ترک نماید، از کیفر و عقاب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که بقیّه اجزاء همان مأمور به هستند یا نه؟ با حدیث رفع اثبات نمی‌شود امّا اثبات این که اجزای معلوم و شناخته شده، مصداق برای مأمور به واقعی است به جهت اینست که حدیث رفع متکفل رفع واقعی جزئیّت مشکوک نبوده و مخصّص اوامر واقعی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رسید به این که بر تعیین آن چیزی که واقعا مأمور به است دلالت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این که اجزاء معلوم، همان مأمور به هستند، به جهت اینست که حدیث رفع متکفل</w:t>
      </w:r>
    </w:p>
    <w:p>
      <w:pPr>
        <w:pStyle w:val="BookText"/>
        <w:rPr/>
      </w:pPr>
      <w:r>
        <w:rPr>
          <w:rFonts w:ascii="IRNazanin" w:hAnsi="IRNazanin" w:eastAsia="IRNazanin"/>
          <w:color w:val="111111"/>
          <w:sz w:val="28"/>
          <w:sz w:val="28"/>
          <w:szCs w:val="28"/>
          <w:rtl w:val="true"/>
          <w:lang w:bidi="fa-IR"/>
        </w:rPr>
        <w:t>اثبات یک تعبد بیشتر نیست و آن عبارتست از نفی جزئیّت مشکوک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تعبد به این که حال بقیّه اجزاء چیست، حدیث رفع متکفّل آن نمی‌باشد و این مطلب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به دنبال این مباحث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دلالت می‌کند بر رفع تعبّدی جزء مشکوک، و لو به واسطه رفع منشا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 به مرکب دلالت بر وجوب اجزاء معلوم دارد، همان‌طور که دلالت بر وجوب کلّ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وقتی مکلّف اجزاء معلوم را بجا آورد، از عقاب در امان خواهد بود و نیازی ندارد که اثبات کند آن اجزاء تمام مکلّف به است و یا این که واجب نفسی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مطلب بنا بر انحلال علم اجمالی است که قبلا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انحلال علم اجمالی، جریان حدیث رفع مشکل است، چه بگوئیم اجزاء از باب مقدمه واجب عقلی هستند و یا این که بگوئیم واجب شرعی هستند و یا به وجوب ضمنی، واجب شرعی هستند،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وجوب نفسی از اکثر، معارض با رفع وجوب نفسی از 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جزئیت جز براساس مذهب کسانی که به عدم انحلال علم اجمالی معتقدند، معنائی جز رفع منشا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تنها مجعول عرضی است و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رتبه دوم و مجازا به آن نسبت داده می‌شود؛ و در غیر این صورت جعلی جز برای وجوب متعلّق به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مرکب همان مأمور به است و اجزاء نیز اجزای آن می‌باشد، مثل اینست که امر، امرکننده است و مکلّف، مأمور، و حال‌آنکه این امور انتزاعی بوده و اصلا متعلّق جعل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مجعول مجازی، قابلیت رفع را ندارد، مگر این که آن چیزی که حقیقتا مجعول است، رفع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مجعول حقیقی هم جز وجوب نفسی متعلّق به اکثر نیست که این وجوب نفسی، با وجوب</w:t>
      </w:r>
    </w:p>
    <w:p>
      <w:pPr>
        <w:pStyle w:val="BookText"/>
        <w:rPr/>
      </w:pPr>
      <w:r>
        <w:rPr>
          <w:rFonts w:ascii="IRNazanin" w:hAnsi="IRNazanin" w:eastAsia="IRNazanin"/>
          <w:color w:val="111111"/>
          <w:sz w:val="28"/>
          <w:sz w:val="28"/>
          <w:szCs w:val="28"/>
          <w:rtl w:val="true"/>
          <w:lang w:bidi="fa-IR"/>
        </w:rPr>
        <w:t>نفسی اقلّ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وجوب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وجوب عقلی معنا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وجوب شرعی مقدّمی جزء و لو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ملازمه عقلی میان وجوب شی‌ء و وجوب آن چیزی که شی‌ء به آن بستگی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حدیث رفع در سبب، رافع شک در مسبّب نمی‌باشد، مگر به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حدیث نسبت به وجوب نفسی در اقلّ و اکثر و وجوب غیری در جزء در عرض همدیگر بوده و با هم تعارض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رفع وجوب از جزء، از چیزهائی است که علم اجمالی‌ای که متعلّق به اقل و اکثر است، به آن منحل نمی‌شود؛ و با آن علم، رفع وجوب از اکثر ثابت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اجمالی منحل شود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مبنا را در تحلیل حدیث رفع مورد توجه و ملاحظه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انحلال علم اجمالی به اجزاء، اخبار برائت و حدیث رفع در مسأله شک میان اقلّ و اکثر جاری می‌شود و لکن برائت را اثبات نمی‌کند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مثل شیخ انصاری، انحلال علم اجمالی را پذیرفته‌اند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ثمّ إنّه لو فرضنا عدم تمامیّة الدلیل العقلیّ المتقدّم</w:t>
      </w:r>
      <w:r>
        <w:rPr>
          <w:rStyle w:val="FootnoteAnchor"/>
          <w:rtl w:val="true"/>
        </w:rPr>
        <w:footnoteReference w:id="147"/>
      </w:r>
      <w:r>
        <w:rPr>
          <w:rFonts w:ascii="IRNazanin" w:hAnsi="IRNazanin" w:eastAsia="IRNazanin"/>
          <w:color w:val="111111"/>
          <w:sz w:val="28"/>
          <w:sz w:val="28"/>
          <w:szCs w:val="28"/>
          <w:rtl w:val="true"/>
          <w:lang w:bidi="fa-IR"/>
        </w:rPr>
        <w:t>، بل کون العقل حاکما بوجوب الاحتیاط و مراعاة حال الإجمالیّ بالتکلیف المردّد بین الأقلّ و الأکثر، کانت هذه الأخبار کافیة فی المطلب حاکمة علی ذلک الدلیل العقلیّ؛ لأنّ الشارع أخبر بنفی العقاب علی ترک الأکثر لو کان واجبا فی الواقع، فلا یقتضی العقل وجوبه من باب الاحتیاط الراجع إلی 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توهّم بعض المعاصرین</w:t>
      </w:r>
      <w:r>
        <w:rPr>
          <w:rStyle w:val="FootnoteAnchor"/>
          <w:rtl w:val="true"/>
        </w:rPr>
        <w:footnoteReference w:id="148"/>
      </w:r>
      <w:r>
        <w:rPr>
          <w:rFonts w:ascii="IRNazanin" w:hAnsi="IRNazanin" w:eastAsia="IRNazanin"/>
          <w:color w:val="111111"/>
          <w:sz w:val="28"/>
          <w:sz w:val="28"/>
          <w:szCs w:val="28"/>
          <w:rtl w:val="true"/>
          <w:lang w:bidi="fa-IR"/>
        </w:rPr>
        <w:t>عکس ذلک و حکومة أدلّة الاحتیاط علی هذه الأخبار، فقال لا نسلّم حجب العلم فی المقام؛ لوجود الدلیل فی المقام، و هی أصالة الاشتغال فی الأجزاء و الشرائط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کان لنا إلیه طریق فی الظاهر لا یصدق فی حقّه الحجب قطعا؛ و إلّا لدلّت الروایة علی عدم حجّیة الأدلّة الظنّیة، کخبر الواحد و شهادة العدلین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Style w:val="FootnoteAnchor"/>
          <w:rtl w:val="true"/>
        </w:rPr>
        <w:footnoteReference w:id="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التزم تخصیصها بما دلّ علی حجّیة تلک الطرق، تعیّن 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حجیّة 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عمومات أدلّة الاستصحاب، و وجوب المقدّمة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بهذه لاخبار علی نفی الحکم الوضعی و هی الجزئیّة و الشرطیّة</w:t>
      </w:r>
      <w:r>
        <w:rPr>
          <w:rStyle w:val="FootnoteAnchor"/>
          <w:rtl w:val="true"/>
        </w:rPr>
        <w:footnoteReference w:id="1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338" w:name="pg12646_166490"/>
    </w:p>
    <w:p>
      <w:pPr>
        <w:pStyle w:val="BookText"/>
        <w:rPr/>
      </w:pPr>
      <w:bookmarkEnd w:id="338"/>
      <w:r>
        <w:rPr>
          <w:rFonts w:ascii="IRNazanin" w:hAnsi="IRNazanin" w:eastAsia="IRNazanin"/>
          <w:color w:val="111111"/>
          <w:sz w:val="28"/>
          <w:sz w:val="28"/>
          <w:szCs w:val="28"/>
          <w:rtl w:val="true"/>
          <w:lang w:bidi="fa-IR"/>
        </w:rPr>
        <w:t>ترجمه</w:t>
      </w:r>
    </w:p>
    <w:p>
      <w:pPr>
        <w:pStyle w:val="Heading6"/>
        <w:numPr>
          <w:ilvl w:val="5"/>
          <w:numId w:val="1"/>
        </w:numPr>
        <w:rPr/>
      </w:pPr>
      <w:bookmarkStart w:id="339" w:name="__RefHeading___Toc377962_222507752"/>
      <w:bookmarkStart w:id="340" w:name="_Toc131"/>
      <w:bookmarkEnd w:id="339"/>
      <w:r>
        <w:rPr>
          <w:rtl w:val="true"/>
        </w:rPr>
        <w:t>(</w:t>
      </w:r>
      <w:r>
        <w:rPr>
          <w:rtl w:val="true"/>
        </w:rPr>
        <w:t>ادله برائت حاکم بر دلیل عقلی متقدم هستند</w:t>
      </w:r>
      <w:r>
        <w:rPr>
          <w:rtl w:val="true"/>
        </w:rPr>
        <w:t>)</w:t>
      </w:r>
      <w:bookmarkEnd w:id="340"/>
    </w:p>
    <w:p>
      <w:pPr>
        <w:pStyle w:val="BookText"/>
        <w:rPr/>
      </w:pPr>
      <w:r>
        <w:rPr>
          <w:rFonts w:ascii="IRNazanin" w:hAnsi="IRNazanin" w:eastAsia="IRNazanin"/>
          <w:color w:val="111111"/>
          <w:sz w:val="28"/>
          <w:sz w:val="28"/>
          <w:szCs w:val="28"/>
          <w:rtl w:val="true"/>
          <w:lang w:bidi="fa-IR"/>
        </w:rPr>
        <w:t xml:space="preserve">اگر ما فرض کنیم که دلیل عقلی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معتقد شویم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به وجوب احتیاط و رعایت حال علم اجمالی است، به واسطه تکلیفی که مردّد است میان اقلّ و اکثر،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 برائت شرعیّه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مطلب و حاکم برآن دلیل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شارع مقدّس خبر داده است به نفی عقاب به سبب ترک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در واقع اکثر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اقتضا نمی‌کند وجوب اکثر را از باب احتیاطی که برمی‌گردد به وجوب دفع عقاب محتمل</w:t>
      </w:r>
      <w:r>
        <w:rPr>
          <w:rFonts w:eastAsia="IRNazanin" w:cs="IRNazanin"/>
          <w:color w:val="111111"/>
          <w:sz w:val="28"/>
          <w:szCs w:val="28"/>
          <w:rtl w:val="true"/>
          <w:lang w:bidi="fa-IR"/>
        </w:rPr>
        <w:t>.</w:t>
      </w:r>
    </w:p>
    <w:p>
      <w:pPr>
        <w:pStyle w:val="Heading6"/>
        <w:numPr>
          <w:ilvl w:val="5"/>
          <w:numId w:val="1"/>
        </w:numPr>
        <w:rPr/>
      </w:pPr>
      <w:bookmarkStart w:id="341" w:name="__RefHeading___Toc377964_222507752"/>
      <w:bookmarkStart w:id="342" w:name="_Toc132"/>
      <w:bookmarkEnd w:id="341"/>
      <w:r>
        <w:rPr>
          <w:rtl w:val="true"/>
        </w:rPr>
        <w:t>(</w:t>
      </w:r>
      <w:r>
        <w:rPr>
          <w:rtl w:val="true"/>
        </w:rPr>
        <w:t>سخن صاحب فصول در حکومت ادله احتیاط بر ادلّه برائت در جزء مشکوک</w:t>
      </w:r>
      <w:r>
        <w:rPr>
          <w:rtl w:val="true"/>
        </w:rPr>
        <w:t>)</w:t>
      </w:r>
      <w:bookmarkEnd w:id="342"/>
    </w:p>
    <w:p>
      <w:pPr>
        <w:pStyle w:val="BookText"/>
        <w:rPr/>
      </w:pPr>
      <w:r>
        <w:rPr>
          <w:rFonts w:ascii="IRNazanin" w:hAnsi="IRNazanin" w:eastAsia="IRNazanin"/>
          <w:color w:val="111111"/>
          <w:sz w:val="28"/>
          <w:sz w:val="28"/>
          <w:szCs w:val="28"/>
          <w:rtl w:val="true"/>
          <w:lang w:bidi="fa-IR"/>
        </w:rPr>
        <w:t xml:space="preserve">برخی از متأخرین، یعنی صاحب فصول عکس مطلب فوق را خیال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شده‌اند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ادله احتیاط بر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مستور بودن علم در این مقام را نمی‌پذیریم، به خاطر وجود دلیل در اینجا که همان دلیل اصالة الاشتغال است در اجزاء و شرائط 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چیزی که به عنوان طریق ظاهری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العلم در حق آن صدق نمی‌کند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اینجا جای ما حجب اللّه علمه باشد و ما حجب اللّه علمه عن العباد، بتواند قاعده اشتغال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بر عدم حجیّت ادلّه ظنیّه مثل خبر واحد، شهادت عدلین و غیرهما از اجماع و امارات نیز دلالت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ملتزم شود به تخصیص ادلّه ظنیه به سبب ادلّه‌ای که دلالت بر حجیّت این طرق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ما حجب اللّه علمه نمی‌تواند این طرق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 قاعده اشتغال در باب علم اجمالی نیز به سبب ادلّه‌ای که دلالت بر حجیّت اصالة الاشتغال دارند، تعیّن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عمومات ادله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مقدّمه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قاعده الاشتغال، دفع عقاب محتمل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حکم جزئی است و آن جزئیّت و شرطیّت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با ادله برائت استحقاق عقاب را برندارید</w:t>
      </w:r>
      <w:r>
        <w:rPr>
          <w:rFonts w:eastAsia="IRNazanin" w:cs="IRNazanin"/>
          <w:color w:val="111111"/>
          <w:sz w:val="28"/>
          <w:szCs w:val="28"/>
          <w:rtl w:val="true"/>
          <w:lang w:bidi="fa-IR"/>
        </w:rPr>
        <w:t>).</w:t>
      </w:r>
      <w:bookmarkStart w:id="343" w:name="pg12646_166491"/>
    </w:p>
    <w:p>
      <w:pPr>
        <w:pStyle w:val="Heading6"/>
        <w:numPr>
          <w:ilvl w:val="5"/>
          <w:numId w:val="1"/>
        </w:numPr>
        <w:rPr/>
      </w:pPr>
      <w:bookmarkStart w:id="344" w:name="__RefHeading___Toc377966_222507752"/>
      <w:bookmarkStart w:id="345" w:name="_Toc133"/>
      <w:bookmarkEnd w:id="343"/>
      <w:bookmarkEnd w:id="344"/>
      <w:r>
        <w:rPr>
          <w:rtl w:val="true"/>
        </w:rPr>
        <w:t>تشریح المسائل</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رأی و نظر شیخ در رابطه با بحث اقل و اکثر چه شد؟</w:t>
      </w:r>
    </w:p>
    <w:p>
      <w:pPr>
        <w:pStyle w:val="BookText"/>
        <w:rPr/>
      </w:pPr>
      <w:r>
        <w:rPr>
          <w:rFonts w:ascii="IRNazanin" w:hAnsi="IRNazanin" w:eastAsia="IRNazanin"/>
          <w:color w:val="111111"/>
          <w:sz w:val="28"/>
          <w:sz w:val="28"/>
          <w:szCs w:val="28"/>
          <w:rtl w:val="true"/>
          <w:lang w:bidi="fa-IR"/>
        </w:rPr>
        <w:t>برائتی شده، هم از برائت عقلیّه در نفی وجوب اکثر یعنی جزء مشکوک استفاده نمود و هم از برائت شرعیّه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استفاده از برائت عقلیّه در این مسئله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منحل می‌شود به متیقّن و مشکوک، عقل نسبت به مشکوک که اکثر است، قبح عقاب بلا بیان جاری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استفاده از برائت شرعیه در این مسئله چگونه است؟</w:t>
      </w:r>
    </w:p>
    <w:p>
      <w:pPr>
        <w:pStyle w:val="BookText"/>
        <w:rPr/>
      </w:pPr>
      <w:r>
        <w:rPr>
          <w:rFonts w:ascii="IRNazanin" w:hAnsi="IRNazanin" w:eastAsia="IRNazanin"/>
          <w:color w:val="111111"/>
          <w:sz w:val="28"/>
          <w:sz w:val="28"/>
          <w:szCs w:val="28"/>
          <w:rtl w:val="true"/>
          <w:lang w:bidi="fa-IR"/>
        </w:rPr>
        <w:t>از ادله نقلیّه از جمله حدیث حجب، حدیث رفع، حدیث سعة، استفاده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اکثر بر ما مستور و محجوب است، به حکم این ادله وجوب اکثر از ما برداشته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جزء که برای ما مشکوک است، به حکم این ادله وجوب آن جزء از ما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مؤاخذه را در حدیث در تقدیر بگیرید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آن واجبی را که نمی‌دانیم یعنی اکثر و یا جزء مشکوک از ما برداشته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برخی از مشایخ در رابطه با ادلّه احتیاط چه بود؟</w:t>
      </w:r>
    </w:p>
    <w:p>
      <w:pPr>
        <w:pStyle w:val="BookText"/>
        <w:rPr/>
      </w:pPr>
      <w:r>
        <w:rPr>
          <w:rFonts w:ascii="IRNazanin" w:hAnsi="IRNazanin" w:eastAsia="IRNazanin"/>
          <w:color w:val="111111"/>
          <w:sz w:val="28"/>
          <w:sz w:val="28"/>
          <w:szCs w:val="28"/>
          <w:rtl w:val="true"/>
          <w:lang w:bidi="fa-IR"/>
        </w:rPr>
        <w:t>می‌گفتند ظهور ادله برائت در واجبات نفسیّه است و لذا شامل واجبات غیریّه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کنید که دعا عند الهلال واجب است یا نه و یا صلوات عند ذکر النّبی واجب است یا نه، طبق ادلّه برائت وجوب این امور از شما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کنید که آیا سوره در نماز واجب است یا نه و یا استعاذه در شروع نماز واجب است یا نه؟ نمی‌توانید به ادلّه مزبور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ادلّه برائت استحقاق عقاب را برمی‌دارد، استحقاق عقاب مربوط به واجبات نفسیّه است، چرا که واجبات نفسیّه دارای ثواب و عقاب‌اند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غیریّه که فاقد ثواب و عقاب‌اند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برای ادلّه برائت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حضرات مشایخ چه بود؟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برائت هم شامل واجبات نفسیّه می‌شوند، هم شامل واجبات غیریّه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واجبات نفسیّه منشا عقاب‌اند، هم واجبات غیریّه منتهی منشا بودنشان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عقاب بودن واجب نفسی لخصوص ذاته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عقاب بودن واجب غیری، لغیره است، چون که ترک واجب غیری سبب ترک واجب نفسی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السبب،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نفسی موجب عقاب است، ترک واجب غیری هم که سبب ترک واجب نفسی است موجب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نمی‌توانند ثابت کنند که ادلّه برائت تنها ظهور در واجبات نفسی دارند، چرا که این ادلّه از جمله حدیث رفع مطلق عقاب و آثار شرعیّه را برمی‌دارد چه از واجب نفسی و چه از واجب غیری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مجبوریم که با حدیث رفع واجب غیری را برداریم؟</w:t>
      </w:r>
    </w:p>
    <w:p>
      <w:pPr>
        <w:pStyle w:val="BookText"/>
        <w:rPr/>
      </w:pPr>
      <w:r>
        <w:rPr>
          <w:rFonts w:ascii="IRNazanin" w:hAnsi="IRNazanin" w:eastAsia="IRNazanin"/>
          <w:color w:val="111111"/>
          <w:sz w:val="28"/>
          <w:sz w:val="28"/>
          <w:szCs w:val="28"/>
          <w:rtl w:val="true"/>
          <w:lang w:bidi="fa-IR"/>
        </w:rPr>
        <w:t>خیر، ما با استفاده از حدیث رفع وجوب نفسی اکثر را برمی‌داریم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نظر مشایخ بر چه مبنائی است؟</w:t>
      </w:r>
    </w:p>
    <w:p>
      <w:pPr>
        <w:pStyle w:val="BookText"/>
        <w:rPr/>
      </w:pPr>
      <w:r>
        <w:rPr>
          <w:rFonts w:ascii="IRNazanin" w:hAnsi="IRNazanin" w:eastAsia="IRNazanin"/>
          <w:color w:val="111111"/>
          <w:sz w:val="28"/>
          <w:sz w:val="28"/>
          <w:szCs w:val="28"/>
          <w:rtl w:val="true"/>
          <w:lang w:bidi="fa-IR"/>
        </w:rPr>
        <w:t xml:space="preserve">بر این اساس است که حدیث رفع، مؤاخذه را از میان بردارد، یعنی 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جمیع الآثار را در حدیث در تقدیر بگیریم چه؟</w:t>
      </w:r>
    </w:p>
    <w:p>
      <w:pPr>
        <w:pStyle w:val="BookText"/>
        <w:rPr/>
      </w:pPr>
      <w:r>
        <w:rPr>
          <w:rFonts w:ascii="IRNazanin" w:hAnsi="IRNazanin" w:eastAsia="IRNazanin"/>
          <w:color w:val="111111"/>
          <w:sz w:val="28"/>
          <w:sz w:val="28"/>
          <w:szCs w:val="28"/>
          <w:rtl w:val="true"/>
          <w:lang w:bidi="fa-IR"/>
        </w:rPr>
        <w:t>دیگر جای بحثی با حضرات باقی نمی‌ماند و مطلب کاملا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حدیث رفع، جزئیّت را که یکی از آثار شرعیّه است برداشت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سوره در نماز دو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که ترک سوره موجب عقاب است، البته به خاطر این که سبب ترک ذی المقدمه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که وقتی سوره در نماز واجب می‌شود، جزء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جزئیت را برمی‌دارد، جزئیّتی که نسبت به آن شک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مؤاخذه را برداریم با این مشایخ بحث داریم و چنانچه جزئیت را برداریم با هم بحثی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مباحث گذشته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لو فرضنا عدم تمامیة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تکرار مطلبی است که قبلا بیان فرموده بود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ما بر</w:t>
      </w:r>
    </w:p>
    <w:p>
      <w:pPr>
        <w:pStyle w:val="BookText"/>
        <w:rPr/>
      </w:pPr>
      <w:r>
        <w:rPr>
          <w:rFonts w:ascii="IRNazanin" w:hAnsi="IRNazanin" w:eastAsia="IRNazanin"/>
          <w:color w:val="111111"/>
          <w:sz w:val="28"/>
          <w:sz w:val="28"/>
          <w:szCs w:val="28"/>
          <w:rtl w:val="true"/>
          <w:lang w:bidi="fa-IR"/>
        </w:rPr>
        <w:t xml:space="preserve">برائت از اکثر کمی نقص داشت، از طریق ادلّه نقلیّه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برائت از اکثر و یا جزء مشکوک‌اند، جبران، و رفع نگرانی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احتمال عقاب هراس داشت که مبادی خداوند ما را مؤاخذه کند و لکن به حکم این اخبار، شارع مقدّس به ما آرامش و امنیّت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نباشید، قطعا عقابی در کار نیست، و لذا این اخبار برآن حکم عقلی به وجوب احتیاط از باب دفع عقاب محتمل حاکم و وارد می‌شود و موضوع آن را که احتمال عقاب است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اخبار نسبت به اکثر و جزء مشکوک برائتی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توهّم بعض المعاصرین 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نظر صاحب فصول دارد که معتقد است ادلّه احتیاط بر ادلّه برائت حکومت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ادلّه احتیاط در کار است، دیگر جای جریان ادلّه برائت نیست نه قبح عقاب بلا بیانش و نه رفع ما لایعلمونش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 ما نحن فیه یعنی مسئله اقلّ و اکثر مثل حضرات اخباریین در شبهه تحریمیّه دچار توهّم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لکن عقاب مع البیان که قبیح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مطلب فوق کلام صاحب فصول چند بخش دارد؟</w:t>
      </w:r>
    </w:p>
    <w:p>
      <w:pPr>
        <w:pStyle w:val="BookText"/>
        <w:rPr/>
      </w:pP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برائت و آثار تکلیفیّه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و آثار وضعیّه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ایشان در بخش اول کلامش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عقاب در باب اقلّ و اکثر یک اثر تکلیفی است و لذا جای اخبار و ادله برائت نمی‌باشد، بلکه محل اجرای ادلّه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صاحب فصول بر حاکمیّت ادلّه احتیاط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اشتغال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الفراغة الیقینیة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اکثر اشتغال یقینی وجود دارد و لذا باید کاری کنیم که فراغت یقینیّه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یقینیّه نیز به انجام اکثر است، پس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 که یا اقلّ واجب است یا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اکثر،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دفع عقاب محتمل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عقاب محتمل حاصل نمی‌آید مگر احتیاط و انجام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علمیه باید اکثر را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عقلی بیانیّت دارد و چه بیانی بهتر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عدم البیانی وجود دارد تا برائت عقلی جاری شود، نه عدم العلمی وجود دارد تا برائت نقلی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عقلی مذکور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البیان، ارتفع عدم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حدیث حجب و سعه و رفع، رفع حکم جزء مشکوکی است که از ما محجوب و ما نسبت به آن لا یعلمون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مزبور وارد برآن ادلّه است و موضوع آنها را نابود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استصحاب الاشتغال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انجام اقل یقین به اشتغال ذمه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اقلّ شک می‌کنم که آیا اشتغال ذمه برداشته شده یا نه؟</w:t>
      </w:r>
    </w:p>
    <w:p>
      <w:pPr>
        <w:pStyle w:val="BookText"/>
        <w:rPr/>
      </w:pPr>
      <w:r>
        <w:rPr>
          <w:rFonts w:ascii="IRNazanin" w:hAnsi="IRNazanin" w:eastAsia="IRNazanin"/>
          <w:color w:val="111111"/>
          <w:sz w:val="28"/>
          <w:sz w:val="28"/>
          <w:szCs w:val="28"/>
          <w:rtl w:val="true"/>
          <w:lang w:bidi="fa-IR"/>
        </w:rPr>
        <w:t>استصحاب می‌کنم بقاء اشتغال ذمه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علی الظاهر به اکثر تعلّق گرفته و باید من اکثر را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صاحب فصول در بخش دوم کلامش چیست؟</w:t>
      </w:r>
    </w:p>
    <w:p>
      <w:pPr>
        <w:pStyle w:val="BookText"/>
        <w:rPr/>
      </w:pPr>
      <w:r>
        <w:rPr>
          <w:rFonts w:ascii="IRNazanin" w:hAnsi="IRNazanin" w:eastAsia="IRNazanin"/>
          <w:color w:val="111111"/>
          <w:sz w:val="28"/>
          <w:sz w:val="28"/>
          <w:szCs w:val="28"/>
          <w:rtl w:val="true"/>
          <w:lang w:bidi="fa-IR"/>
        </w:rPr>
        <w:t>مقدمة می‌دانیم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 عدم البیان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ظاهرا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 البیان، ارتفع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برائت مستور بودن حکم جزء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مذکور در بخش اوّل ظاهرا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بیان مزبور، علم آن جزء بر 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بیان جائی برای اجری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احتیاط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وجود دارد که دالّ بر اینکه در موارد شبهه باید احتیاط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احتیاط به انجام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روایات مزبور باید احتیاط کرده، اکثر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ادلّه احتیاط جائی برای برائت عقلی و نقلی وجود ندارد، چرا که در اینجا بیانیّت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حال‌آنکه موضوع این دو برائت عدم البیان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التمسک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برائت می‌توان اثر وضعی، یعنی جزئیت را برداشت و نه اثر تکلیفی یعنی عقاب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جزئیّت یک جزء شک می‌کنیم دو نگرانی بر ایمان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نسبت به اثر تکلیفی یعنی عقاب که ادلّه احتیاط در اینجا حاکم بر ادلّه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نگرانی هم نسبت به جزء بودن یا نبودن جزء مشکوک است، که در اینجا با تمسک به ادله برائت، جزئیت و یا اثر وضعی را برمی‌داریم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ربطی به اثر وضعی ندارند بلکه مربوط به اثر تکلیفی بوده و عقاب را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المتباینین</w:t>
      </w:r>
      <w:r>
        <w:rPr>
          <w:rStyle w:val="FootnoteAnchor"/>
          <w:rtl w:val="true"/>
        </w:rPr>
        <w:footnoteReference w:id="151"/>
      </w:r>
      <w:r>
        <w:rPr>
          <w:rFonts w:ascii="IRNazanin" w:hAnsi="IRNazanin" w:eastAsia="IRNazanin"/>
          <w:color w:val="111111"/>
          <w:sz w:val="28"/>
          <w:sz w:val="28"/>
          <w:szCs w:val="28"/>
          <w:rtl w:val="true"/>
          <w:lang w:bidi="fa-IR"/>
        </w:rPr>
        <w:t>و فیما نحن فیه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الاشتغال لا یثبت لزوم الاحتیاط إلّا علی القول باعتبار الأصل المثبت الذی لا نقول به وفاقا لهذا، و أنّ العمدة فی وجوب الاحتیاط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العقول بوجوب إحراز محتملات الواجب الواقعی بعد إثبات</w:t>
      </w:r>
      <w:r>
        <w:rPr>
          <w:rStyle w:val="FootnoteAnchor"/>
          <w:rtl w:val="true"/>
        </w:rPr>
        <w:footnoteReference w:id="153"/>
      </w:r>
      <w:r>
        <w:rPr>
          <w:rFonts w:ascii="IRNazanin" w:hAnsi="IRNazanin" w:eastAsia="IRNazanin"/>
          <w:color w:val="111111"/>
          <w:sz w:val="28"/>
          <w:sz w:val="28"/>
          <w:szCs w:val="28"/>
          <w:rtl w:val="true"/>
          <w:lang w:bidi="fa-IR"/>
        </w:rPr>
        <w:t>تنجّز التکلیف، و أنّه المؤاخذ به و المعاقب علی ترکه و لو حین الجهل به و تردّده بین متبائنین أو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ذلک الحکم مبناه وجوب دفع العقاب المحتمل علی ترک ما یترکه المکلّف،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أخبر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سبحانه لا یعاقب علی ترک ما لم یعلم جزئیّته، فقد ارتفع احتمال العقاب فی ترک ذلک المشکوک، و حصل الأمن منه، فلا یجری فیه حکم العقل بوجوب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إذا أخبر الشارع بعدم المؤاخذة علی ترک الصلاة إلی جهة خاصّة من الجهات لو فرض کونها القبلة الواقعیّة، فإنّه یخرج بذلک عن باب المقدّمة؛ لأنّ ترکها لا یفضی إلی العقاب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مستند الاحتیاط أخبار الاحتیاط، کان لحکومة تلک الأخبار علی أخبار البراءة وجه أشرنا إلیه فی الشبهة التحریمیّة من اقسام الشکّ فی التکلیف</w:t>
      </w:r>
      <w:r>
        <w:rPr>
          <w:rFonts w:eastAsia="IRNazanin" w:cs="IRNazanin"/>
          <w:color w:val="111111"/>
          <w:sz w:val="28"/>
          <w:szCs w:val="28"/>
          <w:rtl w:val="true"/>
          <w:lang w:bidi="fa-IR"/>
        </w:rPr>
        <w:t>.</w:t>
      </w:r>
      <w:bookmarkStart w:id="346" w:name="pg12646_166497"/>
    </w:p>
    <w:p>
      <w:pPr>
        <w:pStyle w:val="BookText"/>
        <w:rPr/>
      </w:pPr>
      <w:bookmarkEnd w:id="346"/>
      <w:r>
        <w:rPr>
          <w:rFonts w:ascii="IRNazanin" w:hAnsi="IRNazanin" w:eastAsia="IRNazanin"/>
          <w:color w:val="111111"/>
          <w:sz w:val="28"/>
          <w:sz w:val="28"/>
          <w:szCs w:val="28"/>
          <w:rtl w:val="true"/>
          <w:lang w:bidi="fa-IR"/>
        </w:rPr>
        <w:t>ترجمه</w:t>
      </w:r>
    </w:p>
    <w:p>
      <w:pPr>
        <w:pStyle w:val="Heading6"/>
        <w:numPr>
          <w:ilvl w:val="5"/>
          <w:numId w:val="1"/>
        </w:numPr>
        <w:rPr/>
      </w:pPr>
      <w:bookmarkStart w:id="347" w:name="__RefHeading___Toc377968_222507752"/>
      <w:bookmarkStart w:id="348" w:name="_Toc134"/>
      <w:bookmarkEnd w:id="347"/>
      <w:r>
        <w:rPr>
          <w:rtl w:val="true"/>
        </w:rPr>
        <w:t>(</w:t>
      </w:r>
      <w:r>
        <w:rPr>
          <w:rtl w:val="true"/>
        </w:rPr>
        <w:t>مناقشة شیخ اعظم در بیانات صاحب فصول</w:t>
      </w:r>
      <w:r>
        <w:rPr>
          <w:rtl w:val="true"/>
        </w:rPr>
        <w:t>)</w:t>
      </w:r>
      <w:bookmarkEnd w:id="348"/>
    </w:p>
    <w:p>
      <w:pPr>
        <w:pStyle w:val="BookText"/>
        <w:rPr/>
      </w:pPr>
      <w:r>
        <w:rPr>
          <w:rFonts w:ascii="IRNazanin" w:hAnsi="IRNazanin" w:eastAsia="IRNazanin"/>
          <w:color w:val="111111"/>
          <w:sz w:val="28"/>
          <w:sz w:val="28"/>
          <w:szCs w:val="28"/>
          <w:rtl w:val="true"/>
          <w:lang w:bidi="fa-IR"/>
        </w:rPr>
        <w:t>در پاسخ به صاحب فصول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متباینین و در فیما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استصحاب اشتغال،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وجوب اتیان الاکثر، وجوب عقلی استصحاب الاشتغال است و هیچ استصحابی اثر عقلی را ثابت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بنا بر قول به اعتبار اصل مثبت که ما قائل به آن نیستیم چنان که خود صاحب فصول نیز آن را حجّت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مطلب در وجوب احتیاط، همان حکم عقل به وجوب احراز محتملات واجب واقعی پس از تنجّز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تکلیف واقعی است که مورد مؤاخذه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می‌شود به سبب ترک آن، و لو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به آن و تردّدش میان متباینین، یا اقلّ و اکثر تردیدی وجود ندارد که قاعده اشتغال، مبنایش وجوب دفع عقاب محتمل است به خاطر آنچه مکلف آن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شارع مقدس در این کلامش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و این کلامش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خبر می‌دهد که خدای سبحان به خاطر ترک چیزی که جزئیّتش معلوم نیست، عقاب نمی‌کند، قطعا احتمال عقاب در ترک آن جزء مشکوک، مرتفع می‌شود و امن و آرامش از عقاب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وجوب دفع عقاب محتمل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جائی که شارع خبر می‌دهد به عدم عقاب و مؤاخذه به خاطر ترک نماز به یک جهت خاص از جهات چهارگانه و لو فرض شود که آن جهت، قبله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جهت خاص به سبب تأمین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می‌شود از باب مقدّمه، زیرا فرض اینست که ترکش منجر به عقاب نمی‌شود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مستند احتیاط، اخبار و ادلّه احتیاط باشد، برای حکومت این اخبار بر اخبار برائت وجه و دلیلی وجود دارد که در بحث شبهه تحریمیه از اقسام شک در تکلیف بدان اشاره نمودیم</w:t>
      </w:r>
      <w:r>
        <w:rPr>
          <w:rFonts w:eastAsia="IRNazanin" w:cs="IRNazanin"/>
          <w:color w:val="111111"/>
          <w:sz w:val="28"/>
          <w:szCs w:val="28"/>
          <w:rtl w:val="true"/>
          <w:lang w:bidi="fa-IR"/>
        </w:rPr>
        <w:t>.</w:t>
      </w:r>
      <w:bookmarkStart w:id="349" w:name="pg12646_166498"/>
    </w:p>
    <w:p>
      <w:pPr>
        <w:pStyle w:val="Heading6"/>
        <w:numPr>
          <w:ilvl w:val="5"/>
          <w:numId w:val="1"/>
        </w:numPr>
        <w:rPr/>
      </w:pPr>
      <w:bookmarkStart w:id="350" w:name="__RefHeading___Toc377970_222507752"/>
      <w:bookmarkStart w:id="351" w:name="_Toc135"/>
      <w:bookmarkEnd w:id="349"/>
      <w:bookmarkEnd w:id="350"/>
      <w:r>
        <w:rPr>
          <w:rtl w:val="true"/>
        </w:rPr>
        <w:t>تشریح المسائل</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اشارة بفرمائید دلیل صاحب فصول بر حاکمیت ادلّه احتیاط در باب اقل و اکثر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اشتغال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قاعده احتیاط چیست؟</w:t>
      </w:r>
    </w:p>
    <w:p>
      <w:pPr>
        <w:pStyle w:val="BookText"/>
        <w:rPr/>
      </w:pPr>
      <w:r>
        <w:rPr>
          <w:rFonts w:ascii="IRNazanin" w:hAnsi="IRNazanin" w:eastAsia="IRNazanin"/>
          <w:color w:val="111111"/>
          <w:sz w:val="28"/>
          <w:sz w:val="28"/>
          <w:szCs w:val="28"/>
          <w:rtl w:val="true"/>
          <w:lang w:bidi="fa-IR"/>
        </w:rPr>
        <w:t>می‌فرماید اساس حکم عقل به وجوب احتیاط، احتمال عقاب است یعنی عقل محاسبه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جزء مشکوک خطاب منجّز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خطاب منجّز باشد، احتمال عقاب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و خود را از عقاب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ترس و نگرانی عقل انسانی از احتمال عقاب است، بدین معنا که مبادا ترک جزء مشکوک عقاب‌آور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شارع مقدّس به حکم اخبار برائت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عقابی در کار نیست و شما در وسعت و آزادی هستید، دیگر جای احتمال عقاب و نگرانی از آن نیست تا به حکم عقل دفع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برائت هستند که حاکم هستند و حکم عقل به احتیاط معلّق است بر این که بیانی از شارع مبنی بر عدم عقاب نرسد و حال‌آنکه بیان رسیده و جایی برای حکم عقلی دفع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قبله بر شما مشتبه شود، باید احتیاط کرده به هر چهار طرف نماز بخوانید تا برای شما اطمینان حاصل شود که یک نماز به جهت قبله واقعی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فرمود، لازم نیست به فلان جهت نماز بخوانید، گرچه قبله واقعی در همان جهت بوده باشد، ما مطمئن می‌شویم که در صورت ترک نماز در آن جهت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جای حکم عقلی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استصحاب الاشتغال صاحب فصول در جزء مشکوک 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می‌پرسد که مراد شما از این اصالة الاشتغال چیست؟ آیا استصحاب الاشتغال است و یا</w:t>
      </w:r>
    </w:p>
    <w:p>
      <w:pPr>
        <w:pStyle w:val="BookText"/>
        <w:rPr/>
      </w:pPr>
      <w:r>
        <w:rPr>
          <w:rFonts w:ascii="IRNazanin" w:hAnsi="IRNazanin" w:eastAsia="IRNazanin"/>
          <w:color w:val="111111"/>
          <w:sz w:val="28"/>
          <w:sz w:val="28"/>
          <w:szCs w:val="28"/>
          <w:rtl w:val="true"/>
          <w:lang w:bidi="fa-IR"/>
        </w:rPr>
        <w:t>قاعدة الاشتغال؟ زیرا شما نه نام استصحاب الاشتغال را بردید و نه نام قاعدة الاشتغال، بلکه گفتید اصالة 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از اصالة الاشتغال، استصحاب الاشتغال پس از اتیان اقلّ باشد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اقل واجب است یا اکثر؟ و لکن می‌دانم که ذمه ما مشغول بود یا به اقل و یا به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را بجا آوردم لکن پس از انجام اقل شک کردم که آیا آن اشتغال برطرف شده یا نه؟ پس استصحاب می‌کنم اشتغال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جائی باید قاعده اشتغال را جاری کنی و نه استصحاب الاشتغال را چرا که بارها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اثر از آن شک است و نه مال مشکوک، جریان استصحاب در آن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 مال قاعدة الاشتغال است و ربطی به اینجا ندارد، چنان که عدم العقاب مال اصالة البراءة است و نیازی به استصحاب البراءة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قاعده اشتغال دیگر نوبت به استصحاب الاشتغال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شما اصل مثبت است، زیرا نتیجه این استصحاب الاشتغال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به اکثر تعلّق گرفته و لذا اکثر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استصحاب بکنید بقاء اشتغال را و در نتیجه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اشتغال ذمّه ما باقی است، بر ما لازم است که آن را رفع کنیم رفع آن‌هم ممکن نیست مگر به واسطه انجام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و یا این لازم، یک لازم و اثر عقلی است چرا که عقل بدان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اشتغال ذمه دارد، باید اشتغال ذمّه خود را برطرف کند و حکم عقل به برائت از ذمّه، همان برائت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استصحابی که اثر عقلی داشته باشد، اصل مثبت نامیده می‌شود که به عقیده ما و حتی خود شما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قاعدة الاشتغال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اقل، ذمّه من مشغول بود و لکن اکنون و پس از انجام اقل شک دارم که آیا برائت از ذمه برایم حاصل شده است یا نه؟</w:t>
      </w:r>
    </w:p>
    <w:p>
      <w:pPr>
        <w:pStyle w:val="BookText"/>
        <w:rPr/>
      </w:pPr>
      <w:r>
        <w:rPr>
          <w:rFonts w:ascii="IRNazanin" w:hAnsi="IRNazanin" w:eastAsia="IRNazanin"/>
          <w:color w:val="111111"/>
          <w:sz w:val="28"/>
          <w:sz w:val="28"/>
          <w:szCs w:val="28"/>
          <w:rtl w:val="true"/>
          <w:lang w:bidi="fa-IR"/>
        </w:rPr>
        <w:t>به مجرّد شک، قاعده برائت جاری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می‌خواهد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براساس دفع عقاب محتمل است، هرجا که احتمال عقاب</w:t>
      </w:r>
    </w:p>
    <w:p>
      <w:pPr>
        <w:pStyle w:val="BookText"/>
        <w:rPr/>
      </w:pPr>
      <w:r>
        <w:rPr>
          <w:rFonts w:ascii="IRNazanin" w:hAnsi="IRNazanin" w:eastAsia="IRNazanin"/>
          <w:color w:val="111111"/>
          <w:sz w:val="28"/>
          <w:sz w:val="28"/>
          <w:szCs w:val="28"/>
          <w:rtl w:val="true"/>
          <w:lang w:bidi="fa-IR"/>
        </w:rPr>
        <w:t>می‌رود، جای جریان قاعده اشتغال است، و حال‌آنکه در ما نحن فیه احتمال عقاب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شد به یک معلوم بالتفصیل و یک مشکوک بدوی و در رابطه با شک بدوی،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ما اطمینان خاطر داده است که ترک الاکثر در اینجا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 آیا وقتی احتمال عقاب وجود ندارد، نیازی به جریان قاعده اشتغال داریم؟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یا جزء مشکوک، نه استصحاب الاشتغال جای دارد و نه قاعدة الاشتغال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از دلیل سوم صاحب فصول یعنی اخبار احتیاط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اوامر مولوی بودند و تعبدا دلالت می‌کردند بر وجوب اجتناب از مشتبه به شبهه تحریمیّه و لزوم ارتکاب مشتبه به شبهه وجوبیّه، بله، حاکم بر ادله برائت بودند، به همان بیانی 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هم گفتیم این اخبار ارشادی بوده و مولّد حکم عقل‌اند، و مطلب جدیدی به ما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اخبار ارشادی باشند، همان پاسخی که در جواب از حکم عقل دادیم، از این اخبار هم می‌دهیم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حکومت ادله احتیاط بر اخبار برائت از طرف شما،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هذه الأخبار علی استصحاب الاشتغال علی تقدیر القول بالأصل المثبت أیضا کما أشرنا إلیه سابقا؛ لأنّه إذا أخبر الشارع بعدم المؤاخذة علی ترک الأکثر الذی حجب العلم بوجوبه، کان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الاشتغال المعلوم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متیقّن إلّا بالنسبة إلی الأقلّ، و قد ارتفع بإتیانه، و احتمال بقاء الاشتغال حینئذ من جهة</w:t>
      </w:r>
      <w:r>
        <w:rPr>
          <w:rStyle w:val="FootnoteAnchor"/>
          <w:rtl w:val="true"/>
        </w:rPr>
        <w:footnoteReference w:id="155"/>
      </w:r>
      <w:r>
        <w:rPr>
          <w:rFonts w:ascii="IRNazanin" w:hAnsi="IRNazanin" w:eastAsia="IRNazanin"/>
          <w:color w:val="111111"/>
          <w:sz w:val="28"/>
          <w:sz w:val="28"/>
          <w:szCs w:val="28"/>
          <w:rtl w:val="true"/>
          <w:lang w:bidi="fa-IR"/>
        </w:rPr>
        <w:t>الأکثر منفیّ</w:t>
      </w:r>
      <w:r>
        <w:rPr>
          <w:rStyle w:val="FootnoteAnchor"/>
          <w:rtl w:val="true"/>
        </w:rPr>
        <w:footnoteReference w:id="156"/>
      </w:r>
      <w:r>
        <w:rPr>
          <w:rFonts w:ascii="IRNazanin" w:hAnsi="IRNazanin" w:eastAsia="IRNazanin"/>
          <w:color w:val="111111"/>
          <w:sz w:val="28"/>
          <w:sz w:val="28"/>
          <w:szCs w:val="28"/>
          <w:rtl w:val="true"/>
          <w:lang w:bidi="fa-IR"/>
        </w:rPr>
        <w:t>بحکم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محکومة أدلّة الاشتغال علی هذه الأخبار ضعیف جدّا؛ نظرا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رحمهم اللّه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هذه الحکومة التی زعمها لأدلّة الاحتیاط علی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الاستدلال بها لمذهب المشهور من حیث نفی الحکم التکلیفیّ، إلی التمسّک بها فی نفی الحکم الوضعیّ، أعنی جزئیة الشی‌ء المشکوک أو شرطیّته، و زعم أنّ ماهیّة المأمور به تبیّن</w:t>
      </w:r>
      <w:r>
        <w:rPr>
          <w:rStyle w:val="FootnoteAnchor"/>
          <w:rtl w:val="true"/>
        </w:rPr>
        <w:footnoteReference w:id="157"/>
      </w:r>
      <w:r>
        <w:rPr>
          <w:rFonts w:ascii="IRNazanin" w:hAnsi="IRNazanin" w:eastAsia="IRNazanin"/>
          <w:color w:val="111111"/>
          <w:sz w:val="28"/>
          <w:sz w:val="28"/>
          <w:szCs w:val="28"/>
          <w:rtl w:val="true"/>
          <w:lang w:bidi="fa-IR"/>
        </w:rPr>
        <w:t>ظاهرا کونها الأقلّ بضمیمة نفی جزئیة المشکوک، و یحکم بذلک علی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ماهیّات العبادات عبارة عن الأجزاء المعلومة بشرائطها المعلومة فیتبیّن مورد التکلیف و یرتفع منها الإجمال و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هذا المعنی، بل استدلّ علیه، بفهم العلماء منها ذلک، حیث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الاصول المعروفة عندهم ما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w:t>
      </w:r>
      <w:bookmarkStart w:id="352" w:name="pg12646_166502"/>
    </w:p>
    <w:p>
      <w:pPr>
        <w:pStyle w:val="BookText"/>
        <w:rPr/>
      </w:pPr>
      <w:bookmarkEnd w:id="352"/>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یستعملونه فی نفی الحکم التکلیفیّ و الوضعیّ، و نحن قد تصفّحنا فلم نجد لهذا الأصل مستندا یمکن التمسّک به غیر عموم هذه الأخبار، فتعیّن تعمیمها للحکم الوضعیّ و لو بمساعدة أفهامهم، فیتناول الجزئیّة المبحوث عنها فی المقام</w:t>
      </w:r>
      <w:r>
        <w:rPr>
          <w:rStyle w:val="FootnoteAnchor"/>
          <w:rtl w:val="true"/>
        </w:rPr>
        <w:footnoteReference w:id="1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353" w:name="__RefHeading___Toc377972_222507752"/>
      <w:bookmarkStart w:id="354" w:name="_Toc136"/>
      <w:bookmarkEnd w:id="353"/>
      <w:r>
        <w:rPr>
          <w:rtl w:val="true"/>
        </w:rPr>
        <w:t>(</w:t>
      </w:r>
      <w:r>
        <w:rPr>
          <w:rtl w:val="true"/>
        </w:rPr>
        <w:t>حکومت ادلّه برائت بر استصحاب اشتغال</w:t>
      </w:r>
      <w:r>
        <w:rPr>
          <w:rtl w:val="true"/>
        </w:rPr>
        <w:t>)</w:t>
      </w:r>
      <w:bookmarkEnd w:id="354"/>
    </w:p>
    <w:p>
      <w:pPr>
        <w:pStyle w:val="BookText"/>
        <w:rPr/>
      </w:pPr>
      <w:r>
        <w:rPr>
          <w:rFonts w:ascii="IRNazanin" w:hAnsi="IRNazanin" w:eastAsia="IRNazanin"/>
          <w:color w:val="111111"/>
          <w:sz w:val="28"/>
          <w:sz w:val="28"/>
          <w:szCs w:val="28"/>
          <w:rtl w:val="true"/>
          <w:lang w:bidi="fa-IR"/>
        </w:rPr>
        <w:t>از مطالبی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استصحاب اشتغال، بنابراین فرض که قائل به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حجیّت 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 اشکال قبلی‌اش چشم بپوشیم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قبلا نیز بدان اشاره کردیم،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رفع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عدم عقاب و مؤاخذه به خاطر ترک اکثری می‌دهد که علم به وجوب آن بر ما محجوب است، مستصحب ما که همان اشتغال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از انجام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نسبت به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متیقّن است، و این اشتغال یقینی با انجام اقل رفع می‌شود، و احتمال بقاء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اکثر، به برکت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حکومت ادله اشتغال بر این اخبار برائت فرمود، با توجّه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قاعده اشتغال و استصحاب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جدا ضعیف است</w:t>
      </w:r>
      <w:r>
        <w:rPr>
          <w:rFonts w:eastAsia="IRNazanin" w:cs="IRNazanin"/>
          <w:color w:val="111111"/>
          <w:sz w:val="28"/>
          <w:szCs w:val="28"/>
          <w:rtl w:val="true"/>
          <w:lang w:bidi="fa-IR"/>
        </w:rPr>
        <w:t>.</w:t>
      </w:r>
    </w:p>
    <w:p>
      <w:pPr>
        <w:pStyle w:val="Heading6"/>
        <w:numPr>
          <w:ilvl w:val="5"/>
          <w:numId w:val="1"/>
        </w:numPr>
        <w:rPr/>
      </w:pPr>
      <w:bookmarkStart w:id="355" w:name="__RefHeading___Toc377974_222507752"/>
      <w:bookmarkStart w:id="356" w:name="_Toc137"/>
      <w:bookmarkEnd w:id="355"/>
      <w:r>
        <w:rPr>
          <w:rtl w:val="true"/>
        </w:rPr>
        <w:t>(</w:t>
      </w:r>
      <w:r>
        <w:rPr>
          <w:rtl w:val="true"/>
        </w:rPr>
        <w:t>استدلال صاحب فصول به اخبار برائت بر نفی حکم وضعی</w:t>
      </w:r>
      <w:r>
        <w:rPr>
          <w:rtl w:val="true"/>
        </w:rPr>
        <w:t>)</w:t>
      </w:r>
      <w:bookmarkEnd w:id="356"/>
    </w:p>
    <w:p>
      <w:pPr>
        <w:pStyle w:val="BookText"/>
        <w:rPr/>
      </w:pPr>
      <w:r>
        <w:rPr>
          <w:rFonts w:ascii="IRNazanin" w:hAnsi="IRNazanin" w:eastAsia="IRNazanin"/>
          <w:color w:val="111111"/>
          <w:sz w:val="28"/>
          <w:sz w:val="28"/>
          <w:szCs w:val="28"/>
          <w:rtl w:val="true"/>
          <w:lang w:bidi="fa-IR"/>
        </w:rPr>
        <w:t>و ضعیف‌تر از این مدّعا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این حکومتی که برای ادلّه احتیاط نسبت به ادلّه برائت خیال کرده بود، از استدلال به اخبار برائت بر مذهب مشهور، از حیث نفی حکم تکلیفی، عدول کرده به تمسّک به این ادلّه در نفی حکم وضعی، یعنی جزئیت شی‌ء مشکوک و یا شرطیّت آن، و گمان کرده که با نفی این جزئیت، ماهیّت مأمور به که همان اقلّ است علی الظاهر روشن می‌شود و به واسطه این نفی جزئیت حکم می‌شود بر اصالة الاشتغال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ایشان در نفی حکم تکلیفی اصالة الاشتغال و در نفی حکم وضعی ادلّه برائت جاری می‌شود</w:t>
      </w:r>
      <w:r>
        <w:rPr>
          <w:rFonts w:eastAsia="IRNazanin" w:cs="IRNazanin"/>
          <w:color w:val="111111"/>
          <w:sz w:val="28"/>
          <w:szCs w:val="28"/>
          <w:rtl w:val="true"/>
          <w:lang w:bidi="fa-IR"/>
        </w:rPr>
        <w:t>.)</w:t>
      </w:r>
      <w:bookmarkStart w:id="357" w:name="pg12646_166503"/>
    </w:p>
    <w:p>
      <w:pPr>
        <w:pStyle w:val="Heading6"/>
        <w:numPr>
          <w:ilvl w:val="5"/>
          <w:numId w:val="1"/>
        </w:numPr>
        <w:rPr/>
      </w:pPr>
      <w:bookmarkStart w:id="358" w:name="__RefHeading___Toc377976_222507752"/>
      <w:bookmarkStart w:id="359" w:name="_Toc138"/>
      <w:bookmarkEnd w:id="357"/>
      <w:bookmarkEnd w:id="358"/>
      <w:r>
        <w:rPr>
          <w:rtl w:val="true"/>
        </w:rPr>
        <w:t>(</w:t>
      </w:r>
      <w:r>
        <w:rPr>
          <w:rtl w:val="true"/>
        </w:rPr>
        <w:t>ادامه سخن صاحب فصول رحمه اللّه</w:t>
      </w:r>
      <w:r>
        <w:rPr>
          <w:rtl w:val="true"/>
        </w:rPr>
        <w:t>)</w:t>
      </w:r>
      <w:bookmarkEnd w:id="359"/>
    </w:p>
    <w:p>
      <w:pPr>
        <w:pStyle w:val="BookText"/>
        <w:rPr/>
      </w:pPr>
      <w:r>
        <w:rPr>
          <w:rFonts w:ascii="IRNazanin" w:hAnsi="IRNazanin" w:eastAsia="IRNazanin"/>
          <w:color w:val="111111"/>
          <w:sz w:val="28"/>
          <w:sz w:val="28"/>
          <w:szCs w:val="28"/>
          <w:rtl w:val="true"/>
          <w:lang w:bidi="fa-IR"/>
        </w:rPr>
        <w:t>و سپس در توضیح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روایات برائت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عبارتست از همان اجزاء معلومه با شرائط معلومه، و لذا مورد تکلیف روشن و اجمال 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نمی‌دانستیم اقلّ واجب است یا اکثر به برکت ادله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مرتفع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ادلّه برائت بردارنده احکام وضعی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بلکه استدلال نموده برآن به فهم علماء از ادلّه برائت بر نفی جزئیت،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اصول و قواعد معروفه‌ای که از آنها عند الفقهاء تعبیر می‌شود به اصالة العدم و عدم الدلیل، دلیل العدم و بکار می‌برند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حکم تکلیفی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بسیار تفحّص و تحقیق کردیم لکن برای این دو اصل مستند و مدرکی پیدا نکردیم که بتوان بدان تمسّک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اصل را مستند به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عموم ادلّه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ادله برائت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و لو به کمک و استعانت از فهم علماء تعیّن می‌یابد، و شامل جزئیّت مورد بحث ما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6"/>
        <w:numPr>
          <w:ilvl w:val="5"/>
          <w:numId w:val="1"/>
        </w:numPr>
        <w:rPr/>
      </w:pPr>
      <w:bookmarkStart w:id="360" w:name="__RefHeading___Toc377978_222507752"/>
      <w:bookmarkStart w:id="361" w:name="_Toc139"/>
      <w:bookmarkEnd w:id="360"/>
      <w:r>
        <w:rPr>
          <w:rtl w:val="true"/>
        </w:rPr>
        <w:t>تشریح المسائل</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بحث میان صاحب فصول و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چیست؟</w:t>
      </w:r>
    </w:p>
    <w:p>
      <w:pPr>
        <w:pStyle w:val="BookText"/>
        <w:rPr/>
      </w:pPr>
      <w:r>
        <w:rPr>
          <w:rFonts w:ascii="IRNazanin" w:hAnsi="IRNazanin" w:eastAsia="IRNazanin"/>
          <w:color w:val="111111"/>
          <w:sz w:val="28"/>
          <w:sz w:val="28"/>
          <w:szCs w:val="28"/>
          <w:rtl w:val="true"/>
          <w:lang w:bidi="fa-IR"/>
        </w:rPr>
        <w:t>اقلّ و اکثر و یا شک در جزئیّت و شرطیّت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مرام و توجّه شیخ در این مباحث چه بود؟</w:t>
      </w:r>
    </w:p>
    <w:p>
      <w:pPr>
        <w:pStyle w:val="BookText"/>
        <w:rPr/>
      </w:pPr>
      <w:r>
        <w:rPr>
          <w:rFonts w:ascii="IRNazanin" w:hAnsi="IRNazanin" w:eastAsia="IRNazanin"/>
          <w:color w:val="111111"/>
          <w:sz w:val="28"/>
          <w:sz w:val="28"/>
          <w:szCs w:val="28"/>
          <w:rtl w:val="true"/>
          <w:lang w:bidi="fa-IR"/>
        </w:rPr>
        <w:t>انحلال علم اجمالی است در اینجا به یک علم تفصیلی و یک شک بدوی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به علم تفصیلی بحث نیست و باید اقل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طرف دیگر یعنی مشکوک به شک بدوی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برائت عقلیه در جزء مشکوک یا اکثر جاری می‌شود، هم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جریان برائت نسبت به جزء مشکوک مختصری نگرانی داشته باشم، دلالت ادلّه برائت شرعیّه صددرصد بوده و این نگرانی را هم از میان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در اینجا حاکم بر ادله احتیاط است، همان‌طور که در باب شکّ در تکلیف نیز ادله برائت حاکم بر ادله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موضوع ادله احتیاط، احتمال عقاب است و حال‌آنکه ادلّه برائت زمینه احتمال عقاب را از بین می‌برند و این معنای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مرام و عقیده صاحب فصول در این مباحث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الشّک فی الجزئیّة از دو نظر و نگاه مطلب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حکم تکلیفی و استحقاق عقاب بحث می‌کنیم که آیا ترک الاکثر یا ترک جزء المشکوک و یا شرط المشکوک، استحقاق عقاب می‌آورد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نظر حکم وصفی یعنی جزئیت یک جزء بحث می‌کنیم که مثلا آیا سوره جزء نماز هست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تکلیفی و استحقاق عقاب ادله احتیاط حاکم بر ادله برائت‌اند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برائت عدم البیان و عدم العلم است و حال‌آنکه ادله احتیاط، همان علم و بیان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العلم و البیان، ارتفع عدم العلم و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نظر حکم وضعی یعنی نفی جزئیت، این ادلّه برائت‌اند که حاکم بر ادله احتیاطاند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احتیاط، احتمال العقاب است و اشتغال ذمّه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صاحب فصول، از یک جهت ادله احتیاط در اینجا حاکم‌اند و از یک جهت ادله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بفرمائید بخش دوّم کلام صاحب فصول چه بود؟</w:t>
      </w:r>
    </w:p>
    <w:p>
      <w:pPr>
        <w:pStyle w:val="BookText"/>
        <w:rPr/>
      </w:pPr>
      <w:r>
        <w:rPr>
          <w:rFonts w:ascii="IRNazanin" w:hAnsi="IRNazanin" w:eastAsia="IRNazanin"/>
          <w:color w:val="111111"/>
          <w:sz w:val="28"/>
          <w:sz w:val="28"/>
          <w:szCs w:val="28"/>
          <w:rtl w:val="true"/>
          <w:lang w:bidi="fa-IR"/>
        </w:rPr>
        <w:t>اخبار برائت و آثار یا احکام وضعیّه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مشهور اصولیین در رابطه با استفاده از ادله برائت نسبت به دو حکم مورد بحث چیست؟</w:t>
      </w:r>
    </w:p>
    <w:p>
      <w:pPr>
        <w:pStyle w:val="BookText"/>
        <w:rPr/>
      </w:pPr>
      <w:r>
        <w:rPr>
          <w:rFonts w:ascii="IRNazanin" w:hAnsi="IRNazanin" w:eastAsia="IRNazanin"/>
          <w:color w:val="111111"/>
          <w:sz w:val="28"/>
          <w:sz w:val="28"/>
          <w:szCs w:val="28"/>
          <w:rtl w:val="true"/>
          <w:lang w:bidi="fa-IR"/>
        </w:rPr>
        <w:t>از اخبار برائت تنها نسبت به آثار تکلیفیّه و عقاب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فصول در ما نحن فیه چیست؟</w:t>
      </w:r>
    </w:p>
    <w:p>
      <w:pPr>
        <w:pStyle w:val="BookText"/>
        <w:rPr/>
      </w:pPr>
      <w:r>
        <w:rPr>
          <w:rFonts w:ascii="IRNazanin" w:hAnsi="IRNazanin" w:eastAsia="IRNazanin"/>
          <w:color w:val="111111"/>
          <w:sz w:val="28"/>
          <w:sz w:val="28"/>
          <w:szCs w:val="28"/>
          <w:rtl w:val="true"/>
          <w:lang w:bidi="fa-IR"/>
        </w:rPr>
        <w:t>به لحاظ توهّمی که نسبت به حاکمیت ادلّه احتیاط برایش پیش آمده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تنها نسبت به آثار وضعیّه یعنی جزئیّت و شرطیت جاری شده و جزئیّت و شرطیت را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مؤاخذه و احتمال عقاب نمی‌توان از ادله برائت استفاده نمود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با احتمال عقاب سروکار دارند و کاری به آثار وضعیّه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آثار وضعیّه از قبیل جزئیت و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المثل شک کنیم که آیا سوره جزء نماز هست یا نه، به حکم اخبار برائت، جزئیت مشکوک را نفی می‌کنیم و نفی جزئیت مشکوکه مستلزم نفی وجوب اکثر و احتمال عقاب برآن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احتمال عقاب مربوط به وجوب و وجوب مال جزئیّت سوره است و لذا وقتی سبب و منشا را برداشتیم دیگر جائی برای مسبّب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نهائی صاحب فصول در اینجا چیست؟</w:t>
      </w:r>
    </w:p>
    <w:p>
      <w:pPr>
        <w:pStyle w:val="BookText"/>
        <w:rPr/>
      </w:pPr>
      <w:r>
        <w:rPr>
          <w:rFonts w:ascii="IRNazanin" w:hAnsi="IRNazanin" w:eastAsia="IRNazanin"/>
          <w:color w:val="111111"/>
          <w:sz w:val="28"/>
          <w:sz w:val="28"/>
          <w:szCs w:val="28"/>
          <w:rtl w:val="true"/>
          <w:lang w:bidi="fa-IR"/>
        </w:rPr>
        <w:t>با شیخ موافق است که انجام اکثر لازم نیست،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ادلّه برائت را در خود عقاب و مؤاخذه مترتّب بر جزء مشکوک جاری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ادلّه برائت را در آثار وضعیّه جاری کرده و خود جزء مشکوک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تعمیم داشته و در آثار وضعیّه نیز جاری می‌شود و اختصاص به آثار تکلیفیّه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کنید که آیا شرب توتون حلال است یا حرام؟ و یا دعاء عند الهلال واجب است یا نه؟</w:t>
      </w:r>
    </w:p>
    <w:p>
      <w:pPr>
        <w:pStyle w:val="BookText"/>
        <w:rPr/>
      </w:pPr>
      <w:r>
        <w:rPr>
          <w:rFonts w:ascii="IRNazanin" w:hAnsi="IRNazanin" w:eastAsia="IRNazanin"/>
          <w:color w:val="111111"/>
          <w:sz w:val="28"/>
          <w:sz w:val="28"/>
          <w:szCs w:val="28"/>
          <w:rtl w:val="true"/>
          <w:lang w:bidi="fa-IR"/>
        </w:rPr>
        <w:t>از ادلّه برائت استفاده کرده حکم تکلیفی را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فلان سوره جزء نماز هست یا نه و یا فلان عمل شرط نماز هست یا نه؟</w:t>
      </w:r>
    </w:p>
    <w:p>
      <w:pPr>
        <w:pStyle w:val="BookText"/>
        <w:rPr/>
      </w:pPr>
      <w:r>
        <w:rPr>
          <w:rFonts w:ascii="IRNazanin" w:hAnsi="IRNazanin" w:eastAsia="IRNazanin"/>
          <w:color w:val="111111"/>
          <w:sz w:val="28"/>
          <w:sz w:val="28"/>
          <w:szCs w:val="28"/>
          <w:rtl w:val="true"/>
          <w:lang w:bidi="fa-IR"/>
        </w:rPr>
        <w:t>از ادله برائت استفاده کرده نفی حکم وضعی کرده جزئیّت را برمی‌داریم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صاحب فصول بر تعمیم ادله برائت و جریان آن در احکام وضعیّه چیست؟</w:t>
      </w:r>
    </w:p>
    <w:p>
      <w:pPr>
        <w:pStyle w:val="BookText"/>
        <w:rPr/>
      </w:pPr>
      <w:r>
        <w:rPr>
          <w:rFonts w:ascii="IRNazanin" w:hAnsi="IRNazanin" w:eastAsia="IRNazanin"/>
          <w:color w:val="111111"/>
          <w:sz w:val="28"/>
          <w:sz w:val="28"/>
          <w:szCs w:val="28"/>
          <w:rtl w:val="true"/>
          <w:lang w:bidi="fa-IR"/>
        </w:rPr>
        <w:t>فهم علماء می‌باشد که از ادله برائت استفاده کرده حکم وضعی را نفی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علما را از کجا آورده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مسلّمه‌ای وجود دارد که علما از آنها استفاده می‌کنند و از جمله این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اصالة العدم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دلیل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مزبور را هم در احکام تکلیفیّه به کار می‌برند، هم در احکام وضعیّه فی المثل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جائی که شما شک می‌کنید شرب تتن حلال است یا حرام؟ که یک حکم تکلیفی است از این اصل استفاده کرده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شما شک می‌کنی که آیا مذی مثل منی ناقض نماز هست یا نه؟ در حالی که ناقصیت یک حکم وضعی است، از این اصل عدم الدلیل استفاده کرده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ناقصیّت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علی ناقضیّت المذی، دلیل علی عدم ناقصیّت المذی و هکذا نسبت به مانعیّت، قاطعیّت، سببیّت، مبطلیّت و غیر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قد تفحصنا فلم نجد لهذا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منشا و مدرک این دو دلیل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تحقیق و تفحّص کردم تا دلیل و مدرکی برای این اصول عدمیّه پیدا کنم لکن جز عمومات همین اخبار برائت مدرک و مستند دیگری نیافتم و لذا منشا و مستند این اصول همان ادله برائت یعنی حدیث رفع، حدیث حجب، حدیث سعه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این نتیجه رسیدم که اخبار برائت هم به درد احکام تکلیفیه می‌خورند، هم به درد احکام وضعیه، و الّا صلاحیّت مدرکیّت برای این اصول را پیدا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یظهر؛ حکومة هذه الاخبار علی استصحاب الاشتغال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متن چیست؟</w:t>
      </w:r>
    </w:p>
    <w:p>
      <w:pPr>
        <w:pStyle w:val="BookText"/>
        <w:rPr/>
      </w:pPr>
      <w:r>
        <w:rPr>
          <w:rFonts w:ascii="IRNazanin" w:hAnsi="IRNazanin" w:eastAsia="IRNazanin"/>
          <w:color w:val="111111"/>
          <w:sz w:val="28"/>
          <w:sz w:val="28"/>
          <w:szCs w:val="28"/>
          <w:rtl w:val="true"/>
          <w:lang w:bidi="fa-IR"/>
        </w:rPr>
        <w:t>پاسخ جناب شیخ است به بیان صاحب فصول که گفت ادلّه احتیاط و یا به تعبیر خودش اصالة الاشتغال حاکم بر ادلّه برائت‌اند چرا که موضوع ادله برائت عدم العلم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اصالة الاشتغال، استصحاب الاشتغال است و یا قاعدة 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الاشتغال مراد شماست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 در اینجا که اثر مال شک است و نه مال مشکوک، جاری نمی‌شود، چرا که اگر جاری شود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پس از استصحاب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باقی است، فیجب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یجب الاکثر، حکم عقل یا اثر عقلی است و نه حکم یا اثر شرعی و لذا شما زمانی حق استفاده از استصحاب را دارید که اثر شرعی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شما قاعده اشتغال است، قاعده اشتغال حاکم بر برائت نمی‌شود بلکه محکوم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قاعده اشتغال مربوط به جائی است که شما احتمال عقاب می‌دهید لکن وقتی علم اجمالی شما منحل می‌شود به یک علم تفصیلی و یک شک بدوی، و شارع در طرف شکّ بدوی</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عقاب خبری نیست، پس چه اشتغالی؟</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حاکمیّت ادلّه برائت بر قاعده اشتغال، حاکمیّت ادلّه برائت بر استصحاب الاشتغال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 از یک جهت دارای سه عیب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در موردی که اثر از آن شک است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اصل مثبت است و اصل مثبت عندنا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محکوم ادلّه برائت است چنان که قاعده اشتغال شما محکوم ادلّه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اشتغال مربوط به جائی است که قبلا، اشتغال ذمّه وجود داشت و اکنون شما آن را استصحاب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عمل شما اشتغال داشتید استصحاب کرده اقلّ را به وجود آور و لکن دیگر راجع به اکثر اشتغال نداری تا آن را استصحاب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فصول، چه طور پس از انجام اقل و یقین به برائت از ذمّه، اشتغال را زنده می‌کنید؟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نه زمینه‌ای برای قاعده اشتغال می‌گذارد و نه برای استصحاب الاشتغال و حاکم بر آنهاست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آنچه از حکومت ادلّة الاشتغال بر مبنای ادلّه برائت فرمودید،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ادّعاه من عموم تلک الأخبار لنفی غیر الحکم الالزامیّ التکلیفیّ، فلو لا عدوله عنه فی باب البراءة و الاحتیاط من الأدلّة العقلیّة</w:t>
      </w:r>
      <w:r>
        <w:rPr>
          <w:rStyle w:val="FootnoteAnchor"/>
          <w:rtl w:val="true"/>
        </w:rPr>
        <w:footnoteReference w:id="159"/>
      </w:r>
      <w:r>
        <w:rPr>
          <w:rFonts w:ascii="IRNazanin" w:hAnsi="IRNazanin" w:eastAsia="IRNazanin"/>
          <w:color w:val="111111"/>
          <w:sz w:val="28"/>
          <w:sz w:val="28"/>
          <w:szCs w:val="28"/>
          <w:rtl w:val="true"/>
          <w:lang w:bidi="fa-IR"/>
        </w:rPr>
        <w:t>لذکرنا بعض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العموم أوّلا، و منع کون الجزئیّة أمرا مجعولا شرعیّا غیر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إیجاب المرکّب المشتمل علی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 الأصحاب و ما ظهر له بالتّفحّص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160"/>
      </w:r>
      <w:r>
        <w:rPr>
          <w:rFonts w:ascii="IRNazanin" w:hAnsi="IRNazanin" w:eastAsia="IRNazanin"/>
          <w:color w:val="111111"/>
          <w:sz w:val="28"/>
          <w:sz w:val="28"/>
          <w:szCs w:val="28"/>
          <w:rtl w:val="true"/>
          <w:lang w:bidi="fa-IR"/>
        </w:rPr>
        <w:t>ما یظهر للمتفحّص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لم یستندوا فی الأصلین المذکورین إلی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الجاری عندهم فی غیر الأحکام الشرعیّة أیضا، من الأحکام اللفظیّة کأصالة عدم القرینة و غیرها</w:t>
      </w:r>
      <w:r>
        <w:rPr>
          <w:rStyle w:val="FootnoteAnchor"/>
          <w:rtl w:val="true"/>
        </w:rPr>
        <w:footnoteReference w:id="161"/>
      </w:r>
      <w:r>
        <w:rPr>
          <w:rFonts w:ascii="IRNazanin" w:hAnsi="IRNazanin" w:eastAsia="IRNazanin"/>
          <w:color w:val="111111"/>
          <w:sz w:val="28"/>
          <w:sz w:val="28"/>
          <w:szCs w:val="28"/>
          <w:rtl w:val="true"/>
          <w:lang w:bidi="fa-IR"/>
        </w:rPr>
        <w:t>فکیف یستند فیه بالأخبار المتقدّمة؟</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فالمستند فیه عندهم شی‌ء آخر، ذکره کلّ من تعرّض لهذه القاعدة، کالشیخ</w:t>
      </w:r>
      <w:r>
        <w:rPr>
          <w:rStyle w:val="FootnoteAnchor"/>
          <w:rtl w:val="true"/>
        </w:rPr>
        <w:footnoteReference w:id="162"/>
      </w:r>
      <w:r>
        <w:rPr>
          <w:rFonts w:ascii="Amiri" w:hAnsi="Amiri" w:eastAsia="Amiri" w:cs="Amiri"/>
          <w:color w:val="111111"/>
          <w:sz w:val="28"/>
          <w:sz w:val="28"/>
          <w:szCs w:val="28"/>
          <w:rtl w:val="true"/>
          <w:lang w:bidi="ar-SA"/>
        </w:rPr>
        <w:t>و ابن زهرة</w:t>
      </w:r>
      <w:r>
        <w:rPr>
          <w:rStyle w:val="FootnoteAnchor"/>
          <w:rtl w:val="true"/>
        </w:rPr>
        <w:footnoteReference w:id="163"/>
      </w:r>
      <w:r>
        <w:rPr>
          <w:rFonts w:ascii="IRNazanin" w:hAnsi="IRNazanin" w:eastAsia="IRNazanin"/>
          <w:color w:val="111111"/>
          <w:sz w:val="28"/>
          <w:sz w:val="28"/>
          <w:szCs w:val="28"/>
          <w:rtl w:val="true"/>
          <w:lang w:bidi="fa-IR"/>
        </w:rPr>
        <w:t>و الفاضلین</w:t>
      </w:r>
      <w:r>
        <w:rPr>
          <w:rStyle w:val="FootnoteAnchor"/>
          <w:rtl w:val="true"/>
        </w:rPr>
        <w:footnoteReference w:id="164"/>
      </w:r>
      <w:r>
        <w:rPr>
          <w:rFonts w:ascii="IRNazanin" w:hAnsi="IRNazanin" w:eastAsia="IRNazanin"/>
          <w:color w:val="111111"/>
          <w:sz w:val="28"/>
          <w:sz w:val="28"/>
          <w:szCs w:val="28"/>
          <w:rtl w:val="true"/>
          <w:lang w:bidi="fa-IR"/>
        </w:rPr>
        <w:t>و الشهید</w:t>
      </w:r>
      <w:r>
        <w:rPr>
          <w:rStyle w:val="FootnoteAnchor"/>
          <w:rtl w:val="true"/>
        </w:rPr>
        <w:footnoteReference w:id="165"/>
      </w:r>
      <w:r>
        <w:rPr>
          <w:rFonts w:ascii="IRNazanin" w:hAnsi="IRNazanin" w:eastAsia="IRNazanin"/>
          <w:color w:val="111111"/>
          <w:sz w:val="28"/>
          <w:sz w:val="28"/>
          <w:szCs w:val="28"/>
          <w:rtl w:val="true"/>
          <w:lang w:bidi="fa-IR"/>
        </w:rPr>
        <w:t>و غیرهم</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لا اختصاص له بالحکم التکلیفی و الوضعی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646_166509"/>
    </w:p>
    <w:p>
      <w:pPr>
        <w:pStyle w:val="BookText"/>
        <w:rPr/>
      </w:pPr>
      <w:bookmarkEnd w:id="362"/>
      <w:r>
        <w:rPr>
          <w:rFonts w:ascii="IRNazanin" w:hAnsi="IRNazanin" w:eastAsia="IRNazanin"/>
          <w:color w:val="111111"/>
          <w:sz w:val="28"/>
          <w:sz w:val="28"/>
          <w:szCs w:val="28"/>
          <w:rtl w:val="true"/>
          <w:lang w:bidi="fa-IR"/>
        </w:rPr>
        <w:t>ترجمه</w:t>
      </w:r>
    </w:p>
    <w:p>
      <w:pPr>
        <w:pStyle w:val="Heading6"/>
        <w:numPr>
          <w:ilvl w:val="5"/>
          <w:numId w:val="1"/>
        </w:numPr>
        <w:rPr/>
      </w:pPr>
      <w:bookmarkStart w:id="363" w:name="__RefHeading___Toc377980_222507752"/>
      <w:bookmarkStart w:id="364" w:name="_Toc140"/>
      <w:bookmarkEnd w:id="363"/>
      <w:r>
        <w:rPr>
          <w:rtl w:val="true"/>
        </w:rPr>
        <w:t>(</w:t>
      </w:r>
      <w:r>
        <w:rPr>
          <w:rtl w:val="true"/>
        </w:rPr>
        <w:t>مناقشه شیخ در کلام صاحب فصول</w:t>
      </w:r>
      <w:r>
        <w:rPr>
          <w:rtl w:val="true"/>
        </w:rPr>
        <w:t>)</w:t>
      </w:r>
      <w:bookmarkEnd w:id="364"/>
    </w:p>
    <w:p>
      <w:pPr>
        <w:pStyle w:val="BookText"/>
        <w:rPr/>
      </w:pPr>
      <w:r>
        <w:rPr>
          <w:rFonts w:ascii="IRNazanin" w:hAnsi="IRNazanin" w:eastAsia="IRNazanin"/>
          <w:color w:val="111111"/>
          <w:sz w:val="28"/>
          <w:sz w:val="28"/>
          <w:szCs w:val="28"/>
          <w:rtl w:val="true"/>
          <w:lang w:bidi="fa-IR"/>
        </w:rPr>
        <w:t xml:space="preserve">و امّا آنچه را که ایشان در رابطه با عموم دلالت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حکمی که غیر از حکم الزامی تکلیفی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نمود، اگر در باب برائت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ادلّه عقلیّه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عدول نکرده بود، برخی از ایراداتی را که در آن وجود دارد ذکر می‌کردم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عمومیّت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تنها رافع مؤاخذه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اینکه جزئیت یک امر مجعول شرعی باشد غیر از حکم تکلیفی که ایجاب مأمور به مرکبی است که مشتمل برآن جزء است،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شیخ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را شارع می‌دهد و سپس حکم وضعی از آن حکم تکلیفی منتزع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آنچه استشهاد کرده در آن به فهم اصحاب و آنچه از طریق تفحص برای ایشان ظاهر و روشن شده است، اشکالی است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 فرد متفحّص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احکام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ظاهر می‌شود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دو اصل به ادلّه برائت استناد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احکام شرعیّه از جمله احکام لفظیّه مثل اصالة عدم القرینه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اصالة عدم الاشتراک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جاری می‌شود، پس چگونه می‌توان گفت که در آن به اخبار برائت استناد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مباحث الفاظ از امور عقلائی است و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مدرک و مستند عدم الدلیل دلیل العدم نزد فقها چیزی است که هرکسی متعرض این قاعده شده است نام آن را برده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ابن زهره و شهیدین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علم است یا ظنّ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عدم الدلیل دلیل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حکم تکلیفی و یا حکم وضعی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عرفی و ادبیات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معانی بیان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نعثر علی من یستدلّ بهذه الاخبار فی هذین الاصلین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روایة الحجب و نظائرها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المتضمّن لرفع الخطأ و النسیان و ما لا یعلمون، فأصحابنا بین من یدّعی ظهوره فی رفع المؤاخذة و لا ینفی به غیر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کأخواته من روایة الحجب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أکثر الأصولیّین، و بین من یتعدّی عن ذلک إلی الأحکام الغیر التکلیفیّة، لکن فی موارد وجود الدلیل علی ثبوت ذلک الحکم و عدم جریان الأصلین المذکورین بحیث لو لا النبویّ لقالوا بثبوت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نظرهم فی 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عمومه لنفی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تلک الأدلّة المثبتة لذلک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عرفت، کیف یدّعی أنّ مستند الأصلین المذکورین المتّفق علیهما، هو هذه الروایات التی ذهب الأکثر إلی اختصاصها بنفی المؤاخذة؟</w:t>
      </w:r>
    </w:p>
    <w:p>
      <w:pPr>
        <w:pStyle w:val="BookText"/>
        <w:rPr/>
      </w:pPr>
      <w:r>
        <w:rPr>
          <w:rFonts w:ascii="IRNazanin" w:hAnsi="IRNazanin" w:eastAsia="IRNazanin"/>
          <w:color w:val="111111"/>
          <w:sz w:val="28"/>
          <w:sz w:val="28"/>
          <w:szCs w:val="28"/>
          <w:rtl w:val="true"/>
          <w:lang w:bidi="fa-IR"/>
        </w:rPr>
        <w:t>نعم، یمکن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جریان الأصلین المذکورین؛ بناء علی أنّ صدق رفع أثر هذه الامور أعنی الخطأ و النسیان و أخواتهما، کما یحصل بوجود المقتضی لذلک الأثر</w:t>
      </w:r>
      <w:r>
        <w:rPr>
          <w:rStyle w:val="FootnoteAnchor"/>
          <w:rtl w:val="true"/>
        </w:rPr>
        <w:footnoteReference w:id="167"/>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ثبوت الدلیل المثبت لذلک الأثر، الشامل لصورة الخطأ و النسیان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یحصل بتوهّم ثبوت المقتضی و لم یکن علیه دلیل و لا له مقتض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تصادق بعض موارد الأصلین و الروایة مع تباینهما الجزئیّ، لا یدلّ علی الاستناد لهما بها، بل یدلّ علی العدم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الملازمة التی صرّح بها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لدلّت هذه الأخبار علی نفی حجّیة</w:t>
      </w:r>
    </w:p>
    <w:p>
      <w:pPr>
        <w:pStyle w:val="BookText"/>
        <w:rPr/>
      </w:pPr>
      <w:r>
        <w:rPr>
          <w:rFonts w:ascii="IRNazanin" w:hAnsi="IRNazanin" w:eastAsia="IRNazanin"/>
          <w:color w:val="111111"/>
          <w:sz w:val="28"/>
          <w:sz w:val="28"/>
          <w:szCs w:val="28"/>
          <w:rtl w:val="true"/>
          <w:lang w:bidi="fa-IR"/>
        </w:rPr>
        <w:t>الطرق الظنّیة کخبر الواحد و غیره، منعا واضحا، لیس هنا محلّ ذکره، فافهم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امّا حدیث حجب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حدیث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متبادر به ذهن از آن دو حدیث، احتمال عقاب است و مردم در وسعت‌اند، یعنی مؤاخذه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درد سایر آثار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رفع خطا و نسیان، و آنچه که مکلّف بدان علم ندارد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بین قول اکثر اصولیین که مدّعی ظهور حدیث مزبور در رفع مؤاخذه‌اند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مؤاخذه را در حدیث مقدّر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معتقدند که جز مؤاخذه احکام تکلیفیه چیز دیگری با این حدیث رفع و نفی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سایر آثار وضعیه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غیر مشهوری که از آن به احکام غیر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وضعیه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تجاوز کرده و جمیع الآثار را در حدیث مقدّر می‌دانند، منتهی در مواردی که دلیل بر ثبوت آن حکم وجود دارد و دو اصل مذکور هم جریان ندارد، به نحوی که اگر حدیث رفع نبود، آن دلیل در همه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عمد، چه خطا،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اثبات می‌کرد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فرض تعمیم، حدیث رفع را به جمیع الآثار هم به درد اثبات دو اصل مذکور نمی‌خورد و موردها دوتاست و متباینان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مورد حدیث رفع با مورد اصلیین مباین است و ربطی به هم ندارند و یکی دلیل بر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دانستید، چگونه ادعا می‌کنید که مستند و مدرک دو اصل مذکور که متفق علیه میان آن دوست، همین روایاتی است که اکثر قائل به اختصاص آنها به نفی مؤاخذه شده‌اند؟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تمسّک به حدیث مزبور در مورد جریان دو اصل مذکور بنا بر صدق رفع اثر این امور یعنی خطا و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اکراه، اضطرار،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bookmarkStart w:id="365" w:name="pg12646_166512"/>
    </w:p>
    <w:p>
      <w:pPr>
        <w:pStyle w:val="BookText"/>
        <w:rPr/>
      </w:pPr>
      <w:bookmarkEnd w:id="365"/>
      <w:r>
        <w:rPr>
          <w:rFonts w:ascii="IRNazanin" w:hAnsi="IRNazanin" w:eastAsia="IRNazanin"/>
          <w:color w:val="111111"/>
          <w:sz w:val="28"/>
          <w:sz w:val="28"/>
          <w:szCs w:val="28"/>
          <w:rtl w:val="true"/>
          <w:lang w:bidi="fa-IR"/>
        </w:rPr>
        <w:t xml:space="preserve">همان‌طور که با وجود مقتضی برای آن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حاصل می‌شود، چنانکه در موارد ثبوت دلیل که مثبت آن اثر است، شامل صورت خطا و نسیان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توهم ثبوت مقتضی، درحالی‌که دلیلی بر اثبات آن و مقتضی با لفظی برای آن وجود ندارد،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اصلیین مذکورین 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اعم بودن حدیث و یا رفع از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تباین جزئی این دو، دلالت بر استناد اصلیین به حدیث رفع نمی‌کند، بلکه دلالت دارد بر عدم چنین استنادی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ملازمه‌ای که تصریح کرد بدان در این سخنش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ادله احتیاط نتواند بر اخبار برائت حکومت کند، لازمه‌اش اینست که امارات ظنیه هم چه در احکام مثل خبر ثقه و چه در موضوعات مثل بیّنه، نتوانند بر اخبار برائت حاکم شوند، یعنی با وجود آن‌هم باز ما مجاز باشیم که از اخبار برائت استفاده کنیم و اللازم باطل، فالملزوم مثله،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 اصالة الاشتغال به امارات مع الفارق می‌باشد، چونکه امارات ظنیّه کاشفیت دارند و لکن اصالة الاشتغال یک اصل عملی است که رافع شک و تردید نیست</w:t>
      </w:r>
      <w:r>
        <w:rPr>
          <w:rFonts w:eastAsia="IRNazanin" w:cs="IRNazanin"/>
          <w:color w:val="111111"/>
          <w:sz w:val="28"/>
          <w:szCs w:val="28"/>
          <w:rtl w:val="true"/>
          <w:lang w:bidi="fa-IR"/>
        </w:rPr>
        <w:t>).</w:t>
      </w:r>
    </w:p>
    <w:p>
      <w:pPr>
        <w:pStyle w:val="Heading6"/>
        <w:numPr>
          <w:ilvl w:val="5"/>
          <w:numId w:val="1"/>
        </w:numPr>
        <w:rPr/>
      </w:pPr>
      <w:bookmarkStart w:id="366" w:name="__RefHeading___Toc377982_222507752"/>
      <w:bookmarkStart w:id="367" w:name="_Toc141"/>
      <w:bookmarkEnd w:id="366"/>
      <w:r>
        <w:rPr>
          <w:rtl w:val="true"/>
        </w:rPr>
        <w:t>تشریح المسائل</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ادّعاه من عموم تلک الاخبار ینفی غیر الحکم الالزامی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است به رأی صاحب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صحیح و اعم از کتاب فصول که مدّعی تعمیم شده و اخبار برائت را نسبت به آثار وضعیّه نیز جاری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عدوله عنه فی باب البراءة و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 عدول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فوق در بخش مباحث عقلیّه کتابش، آنجا که راجع به برائت و احتیاط بحث نموده و از ادّعای مزبور دست کشیده و همچون مشهور اخبار برائت را تنها در آثار تکلیفیه به کار برده و با شیخ اعظم همراه و هم‌عقیده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برخلاف قسمت دوم بحثش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 وضعی، ادله برائت حاکم بر ادله اشتغال است، زیرا ادله برائت جزئیت را برداشته، مأمور 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معین می‌کند و با تعیین مأمور به، دیگر نه جای احتمال عقاب هست و نه جای اشتغال، در باب</w:t>
      </w:r>
    </w:p>
    <w:p>
      <w:pPr>
        <w:pStyle w:val="BookText"/>
        <w:rPr/>
      </w:pPr>
      <w:r>
        <w:rPr>
          <w:rFonts w:ascii="IRNazanin" w:hAnsi="IRNazanin" w:eastAsia="IRNazanin"/>
          <w:color w:val="111111"/>
          <w:sz w:val="28"/>
          <w:sz w:val="28"/>
          <w:szCs w:val="28"/>
          <w:rtl w:val="true"/>
          <w:lang w:bidi="fa-IR"/>
        </w:rPr>
        <w:t>صحیح و اعم از این نظر عدول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برائت نمی‌تواند اثر وضعی را بردارد و تنها اثر تکلیفی یعنی مؤاخذه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صاحب فصول روی همان اعتقاد اوّلیّه‌اش پافشاری کرده، عدول نمی‌کرد به او ثابت می‌کردم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عمومیّت ندارد و لذا فقط آثار و احکام تکلیفی یعنی عقاب و مؤاخذه را برمی‌دارد و نه آثار و احکام وضعی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آثاری را بردارد که وضع و رفعش در دست شارع است و لذا در رفع جزئیت و به طور کلّی آثار وضعیّه‌ای که وضع و رفعشان در دست شارع نیست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مجعول به جعل شارع است، احکام تکلیفیّه از قبیل وجوب، حرمت، استحباب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مستقیما مجعول به جعل شارع نبوده یک سری عناوین انتزاعی هستند که عقل ما از امر و نهی شارع انتزاع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مقدّس به ما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مع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این منطوق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سوره بر شما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شارع جزئیّت را برای سوره انتزاع کرده حکم می‌کنیم که سوره جزء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مقدّس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این مطلب اینست که، نماز را از روی طهارت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شارع شرطیت را برای طهارت انتزاع کرده حکم می‌کنیم که طهارت شرط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جاعل و واضع تکالیف است و عقل انتزاع‌کننده وضعیات است از 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شرطیت مجعول به جعل شارع نیستند تا در مقام جهل و شک به واسطه ادلّه برائت شرعیّه مرفوع 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مشمول ادله و اخبار برائت نشده و این اخبار تنها در خصوص آثار تکلیفیه به کار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استشهد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صاحب فصول در اثبات مدّعایش از فهم علماء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اثر وضعی و جزئیت را برمی‌دارد، و به آن دو اصل متمسّک شد، باید بگوئیم که اصالة العدم و عدم الدلیل دلیل العدم ربطی به ادلّه برائت ندارند و مدرکشان اخبار برائت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مدرک دو اصل مزبور اخبار برائت نیست؟</w:t>
      </w:r>
    </w:p>
    <w:p>
      <w:pPr>
        <w:pStyle w:val="BookText"/>
        <w:rPr/>
      </w:pPr>
      <w:r>
        <w:rPr>
          <w:rFonts w:ascii="IRNazanin" w:hAnsi="IRNazanin" w:eastAsia="IRNazanin"/>
          <w:color w:val="111111"/>
          <w:sz w:val="28"/>
          <w:sz w:val="28"/>
          <w:szCs w:val="28"/>
          <w:rtl w:val="true"/>
          <w:lang w:bidi="fa-IR"/>
        </w:rPr>
        <w:t>زیرا این اصول عدمیّه را حضرات در غیر احکام شرعیّه نیز جاری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لفظیّه و لغویّه همچنین در اصول اعتقادی و غیر این‌ها نیز از این اصول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شک کنند که قرینه‌ای برخلاف ظاهر وجود دارد یا نه؟ از اصالة عدم القرینة که فردی از افراد اصالة العدم است استفاده کرده می‌گویند 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در کار نیست، و هکذا در احتمال تقدیر، تخصیص، نقل، اشتراک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عرفیّه و اعتقادیه استفاده می‌کنند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اخبار برائت بالاجماع در محدوده احکام شرعیّه استفاده می‌شود و اگر هم تعمیمی داشته باشند در همین محدوده بوده و به درد سایر احکام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اخصّ، مدّعای اعم جناب صاحب فصول اثبات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فیه عندهم شی‌ء آخر ذکره کلّ من تعرّض لهذا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العدم اگر در رابطه با احکام شرعیّه جاری شود، استصحاب عدم نامیده می‌شود و مشمول ادلّة استصحاب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در احکام عرفیّه و لغویه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از باب بناء عقلا حجت است و تا جائی ارزش دارد که سیره عقلائیه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عدم الدلیل دلیل العدم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کمک از قرائن خارجیّه از آن استفاده می‌شود که در اینجا ما تابع قرینه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ما هستیم و خود این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دلیل برای کسی یقین‌آور بود، خوب یقینش در حق خودش حجت است چرا که یقین از هر راهی که حاصل شود حجت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مظنّه و گمان‌آور بود باز از دو منظر به آن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طرف انسدادی است و مطلق الظّن را حجّت می‌داند و یا این که ظنون خاصّه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به این مطلب</w:t>
      </w:r>
    </w:p>
    <w:p>
      <w:pPr>
        <w:pStyle w:val="BookText"/>
        <w:rPr/>
      </w:pP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اصول و قواعدی که مورد نظر شماست به اخبار برائت مربوط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نعثر علی من یستدلّ بهذه الاخبار فی هذین الاصلین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ما کسی را نیافتیم که در رابطه با این دو اصل به اخبار برائت استدلال کرده باشد، و این که اخبار برائت عمومیّت ندارد و به درد این اصول نمی‌خورند مقداری واضح‌تر بحث می‌کند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 حدیث حجب وسعة کاملا روشن است، چرا که آنچه از این دو حدیث به ذهن متبادر می‌شود، احتمال عقاب است و لذا مردم در وسعت‌اند و مؤاخذه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به درد سایر آثار و احکام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آثار وضعیّه کاری ندارد و عند الاکثر خصوص مؤاخذه در اینجا مقدّر است پس مورد این دو اصل اعم از مورد حدیث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جمیع الآثار را همچنان که عند المشهور چنین است در تقدیر بگیریم، باز هم مورد حدیث رفع با مورد این دو اصل مباین بوده و ربطی به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که می‌گوئید مورد حدیث با مورد اصلین مباین است چیست؟ با ذکر مثال مورد هریک را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اصلین در جائی است که هیچ‌گونه دلیلی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دعا عند الهلال واجب است یا نه؟ و یا شک می‌کنید که آیا شرب فلان مایع حرام است یا نه؟، بعد الفحص و یأس از دلیل، اصل عدم و یا اصل عدم الدلیل را در این مورد جاری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حدیث رفع در جائی است که مقتضی برای ثبوت حکم موجود است و لذا اگر پای حدیث رفع در میان نبود، آن مقتضی و یا دلیل حکم را در هر حالی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حال خطا و چه عمد، چه در حال اختیار و یا اکراه، چه در حال نسیان و یا التفات چه در حال علم و چه در حال جهل، چه در حال اضطرار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حدیث رفع می‌آید و مانع از ثبوت مفاد آن دلیل در حال خطا، نسیان اکراه و اضطرار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الْقِصاصُ فِی الْقَتْلی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مزبور علی</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عمد و خطا یعنی هر دو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الخطأ،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وضعی که قصاص باشد عند الخطاء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الزَّانِیَةُ وَ الزَّانِی فَاجْلِدُوا کُلَّ واحِدٍ مِنْهُما مِائَةَ جَلْدَةٍ این خطاب نیز علی الظاهر هم فرض اختیار را دربر می‌گیرد، هم فرض اکراه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نبود، این حدّ شرعی برفرض اکراه نیز جاری می‌شد، لکن حدیث رفع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استکرهوا علیه، و لذا در فرض اکراه،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نسبت به اضطرار، نیسان، جهل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تعمیم حدیث رفع به جمیع الآثار نیز، این حدیث به درد اثبات این دو اصل نمی‌خورد، چرا که موردها دوتا بوده و متباینان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جناب شیخ شما از کجا ادّعا می‌کنید که مورد حدیث رفع در جائی است که مقتضی موجود باشد و دلیل بر حکم داشته باشیم بحیث لو لا الحدیث ما قائل به ثبوت آن حکم می‌شدیم، و لکن این حدیث مانع شد؟ چه پاسخ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چرا که رفع به معنای برداشتن یک امری است که مقتضی ثبوت دارد به طوری که اگر رافع نباشد،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نباشد، رفع در مقابل دفع دیگر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رفع ما لا یعلمون اعم بوده و شامل دفع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جائی هم که به صورت بالفعل مقتضی وجود ندارد،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این حدیث شریف اگر به معنای حقیقی کلمه باشد، در برخی از فرازهای حدیث اشکال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جهالت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بالواقع، احتط و لکن بر ما منّت گذاشته و امر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چنین مواردی را که فعلا خطابی در کار نیست و مقتضی وجود ندارد در برمی‌گیرد و اعم از دفع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مقتضی ثبوت 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فی الجملة برای ثبوت حکم تکلیفی و وضعی وجود دارد به نحوی که اگر</w:t>
      </w:r>
    </w:p>
    <w:p>
      <w:pPr>
        <w:pStyle w:val="BookText"/>
        <w:rPr/>
      </w:pPr>
      <w:r>
        <w:rPr>
          <w:rFonts w:ascii="IRNazanin" w:hAnsi="IRNazanin" w:eastAsia="IRNazanin"/>
          <w:color w:val="111111"/>
          <w:sz w:val="28"/>
          <w:sz w:val="28"/>
          <w:szCs w:val="28"/>
          <w:rtl w:val="true"/>
          <w:lang w:bidi="fa-IR"/>
        </w:rPr>
        <w:t>پای حدیث رفع در میان نباشد، از آن دلیل فی الجملة برای اثبات تکلیف و یا اثبات وضع استفاده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مقتضی قصاص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حدیث رفع و یا نحو آن از مقیّدات دیگر، افاده اطلاق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نبود، می‌گفتید، هم شامل قتل عمدی می‌شود، هم شامل قتل خطائی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قصاص را در هر دو مورد اجرا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الخطاء، آنچه از روی خطا و اشتباه انجام شود از عهده مکلّف برداشته شده است و لذا جلوی مقتضی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السارق و السّارقة و الزّانیة و الزّانی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 رفع تنها در جائی به کار می‌رود که مقتضی تکلیف و وضع وجود دارد؟</w:t>
      </w:r>
    </w:p>
    <w:p>
      <w:pPr>
        <w:pStyle w:val="BookText"/>
        <w:rPr/>
      </w:pPr>
      <w:r>
        <w:rPr>
          <w:rFonts w:ascii="IRNazanin" w:hAnsi="IRNazanin" w:eastAsia="IRNazanin"/>
          <w:color w:val="111111"/>
          <w:sz w:val="28"/>
          <w:sz w:val="28"/>
          <w:szCs w:val="28"/>
          <w:rtl w:val="true"/>
          <w:lang w:bidi="fa-IR"/>
        </w:rPr>
        <w:t>خیر، حدیث رفع، در جاهائی نیز که مقتضی تکلیف و وضع وجود ندارد، بلکه عدمشان مقتضی دارد به کار می‌رود و منحصر نیست به جاهائی که مقتضی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شک می‌کنید که شرب توتون حلال است یا حرام؟ بدون مقتضی است، چرا که فاقد نصّ است، حدیث رفع، چیزی را که نمی‌دانی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شک می‌کنید که سوره جزء نماز است یا نه؟ مقتضی ندارد چرا که فاقد دلیل است، حدیث رفع جزئیت سوره را در اینجا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شامل مواردی نیز که عدمشان مقتضی دارد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نگفتید حدیث رفع شامل مواردی می‌شود که مقتضی ثبوت وجود دارد و مگر نباید یک چیزی در کار باشد تا حدیث رفع آن را بردارد پس چگونه ادّعا می‌کنید شامل مواردی که عدمشان مقتضی دارد نیز می‌شود؟</w:t>
      </w:r>
    </w:p>
    <w:p>
      <w:pPr>
        <w:pStyle w:val="BookText"/>
        <w:rPr/>
      </w:pPr>
      <w:r>
        <w:rPr>
          <w:rFonts w:ascii="IRNazanin" w:hAnsi="IRNazanin" w:eastAsia="IRNazanin"/>
          <w:color w:val="111111"/>
          <w:sz w:val="28"/>
          <w:sz w:val="28"/>
          <w:szCs w:val="28"/>
          <w:rtl w:val="true"/>
          <w:lang w:bidi="fa-IR"/>
        </w:rPr>
        <w:t>بله، در اوّل باب الشک، آنجا که راجع به حدیث رفع صحبت می‌کردیم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اعمّ من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رفع، رفع حقیقی نیست، بلکه اعم است از این که مقتضی موجود بوده و حدیث آن را برمی‌دارد، و یا اصلا مقتضی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در جائی است که از اول چیزی وجود ندارد بلکه عدم آن مقتضی دارد و درحقیقت پیش‌گیری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مورد نظر گاهی با حدیث رفع در یکجا همراه و هماهنگ می‌شوند</w:t>
      </w:r>
    </w:p>
    <w:p>
      <w:pPr>
        <w:pStyle w:val="BookText"/>
        <w:rPr/>
      </w:pPr>
      <w:r>
        <w:rPr>
          <w:rFonts w:ascii="IRNazanin" w:hAnsi="IRNazanin" w:eastAsia="IRNazanin"/>
          <w:color w:val="111111"/>
          <w:sz w:val="28"/>
          <w:sz w:val="28"/>
          <w:szCs w:val="28"/>
          <w:rtl w:val="true"/>
          <w:lang w:bidi="fa-IR"/>
        </w:rPr>
        <w:t>لکن در جاهایی دیگری این هماهنگی و همراهی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جریان می‌یابد، لکن دو اصل مزبور جاری نمی‌شوند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مقتضی وجود دارد، حدیث رفع جریان می‌یابد ولی آن دو اصل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دو مورد را شامل می‌شود و آن دو اصل یک مورد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حدیث رفع و دو اصل مورد نظر، از نسب اربع عموم و خصوص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مواردی نیز دو اصل فوق جریان می‌یافت که حدیث رفع قابل اجرا نبود؟</w:t>
      </w:r>
    </w:p>
    <w:p>
      <w:pPr>
        <w:pStyle w:val="BookText"/>
        <w:rPr/>
      </w:pPr>
      <w:r>
        <w:rPr>
          <w:rFonts w:ascii="IRNazanin" w:hAnsi="IRNazanin" w:eastAsia="IRNazanin"/>
          <w:color w:val="111111"/>
          <w:sz w:val="28"/>
          <w:sz w:val="28"/>
          <w:szCs w:val="28"/>
          <w:rtl w:val="true"/>
          <w:lang w:bidi="fa-IR"/>
        </w:rPr>
        <w:t>بله، در مواردی مثل مباحث الفاظ چنین امری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کنید که فلان مطلب قرینه دارد یا نه؟ گفته می‌شود الاصل عدم القرینه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نسبت حدیث رفع با اصلین مورد نظر از نسب اربع،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حدیث رفع به درد استدلال برای آن دو اصل نمی‌خورد، چرا که نسبت‌ها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اجتماع و افتراق این دو چیست؟</w:t>
      </w:r>
    </w:p>
    <w:p>
      <w:pPr>
        <w:pStyle w:val="BookText"/>
        <w:rPr/>
      </w:pPr>
      <w:r>
        <w:rPr>
          <w:rFonts w:ascii="IRNazanin" w:hAnsi="IRNazanin" w:eastAsia="IRNazanin"/>
          <w:color w:val="111111"/>
          <w:sz w:val="28"/>
          <w:sz w:val="28"/>
          <w:szCs w:val="28"/>
          <w:rtl w:val="true"/>
          <w:lang w:bidi="fa-IR"/>
        </w:rPr>
        <w:t>ماده افتراق از ناحیه اصلین در غیر احکام شرعیّه است، که اصلین جاری می‌شوند ولی حدیث رفع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از ناحیه حدیث رفع در موردی است که مقتضی موجود است و چون خطاب فی الجملة وجود دارد، اصول عدمیه جاری نمی‌شوند و حال‌آنکه حدیث رفع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اجتماعشان چیست؟</w:t>
      </w:r>
    </w:p>
    <w:p>
      <w:pPr>
        <w:pStyle w:val="BookText"/>
        <w:rPr/>
      </w:pPr>
      <w:r>
        <w:rPr>
          <w:rFonts w:ascii="IRNazanin" w:hAnsi="IRNazanin" w:eastAsia="IRNazanin"/>
          <w:color w:val="111111"/>
          <w:sz w:val="28"/>
          <w:sz w:val="28"/>
          <w:szCs w:val="28"/>
          <w:rtl w:val="true"/>
          <w:lang w:bidi="fa-IR"/>
        </w:rPr>
        <w:t>همان رفع به معنای دفع است که در مثال مربوط به خودش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بفرمائید صاحب فصول برای اثبات این مطلب که اصالة الاشتغال می‌تواند حکومت کند بر اخبار احتیاط چه استدلالی داشت؟</w:t>
      </w:r>
    </w:p>
    <w:p>
      <w:pPr>
        <w:pStyle w:val="BookText"/>
        <w:rPr/>
      </w:pPr>
      <w:r>
        <w:rPr>
          <w:rFonts w:ascii="IRNazanin" w:hAnsi="IRNazanin" w:eastAsia="IRNazanin"/>
          <w:color w:val="111111"/>
          <w:sz w:val="28"/>
          <w:sz w:val="28"/>
          <w:szCs w:val="28"/>
          <w:rtl w:val="true"/>
          <w:lang w:bidi="fa-IR"/>
        </w:rPr>
        <w:t>استدلال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احتیاط نتواند حکومت کند بر اخبار برائت، مستلزم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ظنیّه نیز چه در احکام مثل خبر ثقه و چه در موضوعات مثل بیّنه، نتوانند بر اخبار برائت حاکم 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امارات ظنیّه نیز ما مجاز باشیم که از اخبار برائت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تلازمی میان امارات ظنیه و اصالة الاشتغال وجود دارد و چرا باید حکم واحد داشته باشند؟</w:t>
      </w:r>
    </w:p>
    <w:p>
      <w:pPr>
        <w:pStyle w:val="BookText"/>
        <w:rPr/>
      </w:pPr>
      <w:r>
        <w:rPr>
          <w:rFonts w:ascii="IRNazanin" w:hAnsi="IRNazanin" w:eastAsia="IRNazanin"/>
          <w:color w:val="111111"/>
          <w:sz w:val="28"/>
          <w:sz w:val="28"/>
          <w:szCs w:val="28"/>
          <w:rtl w:val="true"/>
          <w:lang w:bidi="fa-IR"/>
        </w:rPr>
        <w:t>همان‌طوری‌که امارات بیان شرعی ظاهر هستند، اصالة الاشتغال نیز بیان ظاهری شرعی است، و لذا چون از این جهت مشترک‌اند، باید حکم واحد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لازم در این استدلال باطل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بالاجماع بیانیّت دارند و لذا با وجود امارات دیگر نوبت به اخبار و ادله برائت نمی‌رسد، پس حتما ادلّه احتیاط هم صلاحیّت حاکمیّت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فی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استدلال صاحب فصول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ملازمه‌ای که حضرت عالی ادّعا کردید مردود و قیاس اصالة الاشتغال به امارات قیاسی مع الفارق است و فرقشان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کاشفیّت ظنیّه از واقع دارند و لذا با ورودشان شک و تردید و عدم البیان از بین می‌رود، در نتیجه قدرت حکومت دارند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اصالة الاشتغال خود یک اصل عملی است که با جریان آن، هرگز شک و تردید مرتفع نمی‌شود و لذا در عرض ادله برائت است، بلکه ادله برائت مقدّم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اصولا ربما یتمسّک بها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وجوب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وجوب الشی‌ء المشکوک فی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حالها حال سابقها بل أردا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الحادث المجعول</w:t>
      </w:r>
      <w:r>
        <w:rPr>
          <w:rStyle w:val="FootnoteAnchor"/>
          <w:rtl w:val="true"/>
        </w:rPr>
        <w:footnoteReference w:id="170"/>
      </w:r>
      <w:r>
        <w:rPr>
          <w:rFonts w:ascii="IRNazanin" w:hAnsi="IRNazanin" w:eastAsia="IRNazanin"/>
          <w:color w:val="111111"/>
          <w:sz w:val="28"/>
          <w:sz w:val="28"/>
          <w:szCs w:val="28"/>
          <w:rtl w:val="true"/>
          <w:lang w:bidi="fa-IR"/>
        </w:rPr>
        <w:t>هو وجوب المرکّب المشتمل علیه، فوجوب الجزء فی ضمن الکلّ عین وجوب الکلّ، و وجوبه المقدّمی بمعنی اللّابدّیة لازم له غیر حادث بحدوث مغایر کزوجیّة الأربعة، و بمعنی الطلب الغیری حادث مغایر، لکن لا یترتّب علیه أثر یجدی فیما نحن فیه؛ إلّا علی القول باعتبار الأصل المثبت لیثبت بذلک کون الماهیّة هی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جزئیّة الشی‌ء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جزئیّة الشی‌ء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للمرکّب الواقعیّ و عدمها</w:t>
      </w:r>
      <w:r>
        <w:rPr>
          <w:rStyle w:val="FootnoteAnchor"/>
          <w:rtl w:val="true"/>
        </w:rPr>
        <w:footnoteReference w:id="171"/>
      </w:r>
      <w:r>
        <w:rPr>
          <w:rFonts w:ascii="IRNazanin" w:hAnsi="IRNazanin" w:eastAsia="IRNazanin"/>
          <w:color w:val="111111"/>
          <w:sz w:val="28"/>
          <w:sz w:val="28"/>
          <w:szCs w:val="28"/>
          <w:rtl w:val="true"/>
          <w:lang w:bidi="fa-IR"/>
        </w:rPr>
        <w:t>، لیست أمرا حادثا مسبوقا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صیرورة السورة جزء المرکّب المأمور</w:t>
      </w:r>
      <w:r>
        <w:rPr>
          <w:rStyle w:val="FootnoteAnchor"/>
          <w:rtl w:val="true"/>
        </w:rPr>
        <w:footnoteReference w:id="172"/>
      </w:r>
      <w:r>
        <w:rPr>
          <w:rFonts w:ascii="IRNazanin" w:hAnsi="IRNazanin" w:eastAsia="IRNazanin"/>
          <w:color w:val="111111"/>
          <w:sz w:val="28"/>
          <w:sz w:val="28"/>
          <w:szCs w:val="28"/>
          <w:rtl w:val="true"/>
          <w:lang w:bidi="fa-IR"/>
        </w:rPr>
        <w:t>به، لیثبت بذلک خلوّ المرکّب المأمور به منه، و مرجعه إلی أصالة عدم الأمر بما یکون هذا جزء منه،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أنّه أصل مثبت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دخل هذا المشکوک فی المرکّب عند اختراعه له، الذی هو عبارة عن ملاحظة عدّة أجزاء غیر مرتبطة فی نفسها شیئا واحدا، و مرجعها إلی أصالة عدم ملاحظة هذا الشی‌ء مع المرکّب المأمور به شیئا واحدا؛ فإنّ الماهیّات المرکّبة لمّا کان ترکّبها جعلیّا حاصلا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فهی أجزاء لا ارتباط بینها فی أنفسها و لا</w:t>
      </w:r>
      <w:bookmarkStart w:id="368" w:name="pg12646_166521"/>
    </w:p>
    <w:p>
      <w:pPr>
        <w:pStyle w:val="BookText"/>
        <w:rPr/>
      </w:pPr>
      <w:bookmarkEnd w:id="368"/>
      <w:r>
        <w:rPr>
          <w:rFonts w:ascii="IRNazanin" w:hAnsi="IRNazanin" w:eastAsia="IRNazanin"/>
          <w:color w:val="111111"/>
          <w:sz w:val="28"/>
          <w:sz w:val="28"/>
          <w:szCs w:val="28"/>
          <w:rtl w:val="true"/>
          <w:lang w:bidi="fa-IR"/>
        </w:rPr>
        <w:t>وحدة تجمعها إلّا باعتبار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جزئیة شی‌ء لها علی ملاحظته معها و اعتبارها مع هذا الشی‌ء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جزئیة السورة للصلاة ملاحظة السورة مع باقی الأجزاء شیئا واحدا، و هذا معنی اختراع الماهیّات و کونها مجعولة؛ فالجعل و الاختراع فیها من حیث التصوّر و الملاحظة، لا من حیث الحکم حتّی یکون الجزئیّة حکما شرعیّا وضعیّا فی مقابل الحکم التکلیفیّ، کما اشتهر فی ألسنة جماعة، إلّا أن یریدوا بالحکم الوضعی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یأتی فی باب الاستصحاب عند ذکر التفصیل بین الأحکام الوضعیّة و الأحکام التکلیفیّة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369" w:name="__RefHeading___Toc377984_222507752"/>
      <w:bookmarkStart w:id="370" w:name="_Toc142"/>
      <w:bookmarkEnd w:id="369"/>
      <w:r>
        <w:rPr>
          <w:rtl w:val="true"/>
        </w:rPr>
        <w:t>(</w:t>
      </w:r>
      <w:r>
        <w:rPr>
          <w:rtl w:val="true"/>
        </w:rPr>
        <w:t>اصولی دیگر و تمسّک به آنها در اثبات برائت در جزء مشکوک و مناقشة شیخ در این اصول</w:t>
      </w:r>
      <w:r>
        <w:rPr>
          <w:rtl w:val="true"/>
        </w:rPr>
        <w:t>)</w:t>
      </w:r>
      <w:bookmarkEnd w:id="370"/>
    </w:p>
    <w:p>
      <w:pPr>
        <w:pStyle w:val="BookText"/>
        <w:rPr/>
      </w:pPr>
      <w:r>
        <w:rPr>
          <w:rFonts w:ascii="IRNazanin" w:hAnsi="IRNazanin" w:eastAsia="IRNazanin"/>
          <w:color w:val="111111"/>
          <w:sz w:val="28"/>
          <w:sz w:val="28"/>
          <w:szCs w:val="28"/>
          <w:rtl w:val="true"/>
          <w:lang w:bidi="fa-IR"/>
        </w:rPr>
        <w:t xml:space="preserve">و بدان که در باب اقلّ و اکثر اصول و قواعدی وجود دارد و بسا در اثبات رأی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برائت در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تمسّک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اصول، اصل اصالت عدم وجوب اکثر است، که در مباحث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ادله شش‌گانه احتیاطی‌ها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استصحابی در اینجا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اصول، اصل اصالت عدم وجوب شی‌ء مشکوک در جزئیتش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نیز اصل مثبت است 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چیزی که جعل شده همان وجوب مرکبی است که مشتمل بر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جزء در ضمن کل، عین وجوب کلّ است و وجوبش مقدّمی و به معنای لابدیّت است و لازم برای او و حادث نمی‌شود به حدوثی مغایر با حدوث جزء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طلب غیری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حدوثی مغایر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 این استصحاب اثر شرعی بار نیست الّا یک اثر عقلی و آن بنا بر قول به اصل مثبت اینکه پس اقلّ مأمور به است 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اکثر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اصول، اصل اصالت عدم جزئیّت شی‌ء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سوره برای نماز جزئیّت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جزئیت که در مقابل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وجود دارد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شی‌ء مشکوک مثل سوره برای مرکب شرعی واقعی و عدم جزئیّت آن، یک امر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جداگانه‌ای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مسبوق به عدم باشد،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زوجیت از چهار جدا نیست و جزئیت الجزء تابع کلیّت الکل است و نفی جزئیّت الجزء، مستلزم نفی جزئیّت الکلّ است، چرا که جزئیّت جدای از کلیّت قابل وضع و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اصالت عدم صیرورة این سوره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سوره جزء مأمور به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خالی بودن مأمور به مرکب از آن جزء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بازگشت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الجزئیة در مرحله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اصالت عدم امر روی مرکبی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باشد، در آن همان اشکالی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اصالت عدم دخالت این جزء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 به مرکب اراده شده است، که در هنگام اختراعش، که عبارتست از ملاحظه کردن تعدادی اجزاء غیر مرتبط به هم، به عنوان یک شی‌ء واحد، درحالی‌که برگشت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الجزئیّة در مرحله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اصالت عدم ملاحظه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مأمور به مرکب به عنوان شی‌ء واحد است، زیرا ماهیاتی که ترکیب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صلاة، صوم،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ترکیبشان جعلی و حاصل اعتبار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این وحدت را اعتبار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اجزاء اجزائی هستند که به‌خودی‌خود و ذاتا، ارتباطی میانشان وجود ندارد، و وحدتی نیست که آنها را با هم جمع نماید، مگر با اعتبار یک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جزئیّت یک شی‌ء برای هر مرکب مجعولی، متوقّف است بر ملاحظه این شی‌ء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اعتبار بقیّه اجزاء با این شی‌ء واحد به عنوان یک امر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جزئیت سوره برای نماز ملاحظه سوره است با بقیّه اجزاء به عنوان شی‌ء واحد و این معنای اختراع ماهیّت و مجعول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 اختراع در ماهیات به جهت ملاحظه و تصوّر است، و نه از جهت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وضعی شرعی در مقابل حکم تکلیفی باشد، چنان‌که در لسان جمعی چنین شهرت یافته، مگر این که از حکم وضعی، این معنا را اراده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اعتبار درست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کلام در باب استصحاب هنگام ذکر تفصیل میان احکام وضعیّه و احکام تکلیفیّه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إنّه إذا شکّ فی الجزئیّة بالمعنی المذکور فالأصل عدمها، فإذا ثبت عدمها فی الظاهر یترتّب علیه کون الماهیّة بها هی الأقلّ؛ لأنّ تعیین الماهیّة فی الأقلّ یحتاج إلی جنس وجودی، و هی الأجزاء المعلومة، و فصل عدمیّ هو عدم جزئیّة غیرها و عدم ملاحظته معها، و الجنس موجود بالفرض، و الفصل ثابت بالأصل، فتعیّن المأمور به، فله وجه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الشی‌ء مرجعها إلی ملاحظة المرکّب منه و من الباقی شیئا واحدا، کما أنّ عدم جزئیة راجع إلی ملاحظة غیره من الأجزاء شیئا واحدا، فجزئیّة الشی‌ء و کلیّة المرکّب المشتمل علیه مجعول بجعل واحد، فالشکّ فی جزئیّة الشی‌ء شکّ فی کلّیة الأکثر، و نفی جزئیّة الشی‌ء نفی لکلّیته، فإثبات کلّیة الأقلّ بذلک إثبات لأحد الضدّین بنفی الآخر، و لیس 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بأصالة عدم التفات الآمر حین تصوّر المرکّب إلی هذا الجزء، حتّی یکون بالملاحظة</w:t>
      </w:r>
      <w:r>
        <w:rPr>
          <w:rStyle w:val="FootnoteAnchor"/>
          <w:rtl w:val="true"/>
        </w:rPr>
        <w:footnoteReference w:id="174"/>
      </w:r>
      <w:r>
        <w:rPr>
          <w:rFonts w:ascii="IRNazanin" w:hAnsi="IRNazanin" w:eastAsia="IRNazanin"/>
          <w:color w:val="111111"/>
          <w:sz w:val="28"/>
          <w:sz w:val="28"/>
          <w:szCs w:val="28"/>
          <w:rtl w:val="true"/>
          <w:lang w:bidi="fa-IR"/>
        </w:rPr>
        <w:t>شیئا واحدا مرکّبا من ذلک و من باقی الأجزاء؛ لأنّ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أنّه اعتبر الترکیب بالنسبة إلی باقی الأجزاء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أصالة عدم الالتفات لا یجری بالنسبة إلی الشارع المنزه عن الغفلة، بل لا یجری مطلقا فی ما دار أمر الجزء بین کونه جزءا واجبا أو جزءا مستحبّا، لحصول الالتفات فیه قطعا، فتأمّل</w:t>
      </w:r>
      <w:r>
        <w:rPr>
          <w:rFonts w:eastAsia="IRNazanin" w:cs="IRNazanin"/>
          <w:color w:val="111111"/>
          <w:sz w:val="28"/>
          <w:szCs w:val="28"/>
          <w:rtl w:val="true"/>
          <w:lang w:bidi="fa-IR"/>
        </w:rPr>
        <w:t>.</w:t>
      </w:r>
      <w:bookmarkStart w:id="371" w:name="pg12646_166524"/>
    </w:p>
    <w:p>
      <w:pPr>
        <w:pStyle w:val="BookText"/>
        <w:rPr/>
      </w:pPr>
      <w:bookmarkEnd w:id="371"/>
      <w:r>
        <w:rPr>
          <w:rFonts w:ascii="IRNazanin" w:hAnsi="IRNazanin" w:eastAsia="IRNazanin"/>
          <w:color w:val="111111"/>
          <w:sz w:val="28"/>
          <w:sz w:val="28"/>
          <w:szCs w:val="28"/>
          <w:rtl w:val="true"/>
          <w:lang w:bidi="fa-IR"/>
        </w:rPr>
        <w:t>ترجمه</w:t>
      </w:r>
    </w:p>
    <w:p>
      <w:pPr>
        <w:pStyle w:val="Heading6"/>
        <w:numPr>
          <w:ilvl w:val="5"/>
          <w:numId w:val="1"/>
        </w:numPr>
        <w:rPr/>
      </w:pPr>
      <w:bookmarkStart w:id="372" w:name="__RefHeading___Toc377986_222507752"/>
      <w:bookmarkStart w:id="373" w:name="_Toc143"/>
      <w:bookmarkEnd w:id="372"/>
      <w:r>
        <w:rPr>
          <w:rtl w:val="true"/>
        </w:rPr>
        <w:t>(</w:t>
      </w:r>
      <w:r>
        <w:rPr>
          <w:rtl w:val="true"/>
        </w:rPr>
        <w:t>شک در جزئیّت هنگام اختراع مرکب</w:t>
      </w:r>
      <w:r>
        <w:rPr>
          <w:rtl w:val="true"/>
        </w:rPr>
        <w:t>)</w:t>
      </w:r>
      <w:bookmarkEnd w:id="373"/>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جزئیت سوره به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بشود، اصل، عدم جزئیّت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شارع در هنگام اختراع مرکب، سوره را ملاحظه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عدم جزئیّت سوره در ظاهر ثابت شود، این نتیجه برآن مترتب است که ماهیتی که امر به آن تعلّق گرفته، همان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تعیین ماهیّت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دارد به یک جنس وجودی که همان اجزاء معلومه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فصل عدمی که همان عدم جزئیت چیزی غیر از آن اجزاء معلومه و عدم اعتبار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لحاظ شده و لکن سوره لحاظ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جنس در این فرض موجود، و فصل نیز به سبب اصل اصالة العدم ثابت است پس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پاسخ به ان ارید در متن قبل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برای آن وجهی است، 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بودن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برگشتش به ملاحظه مرکب است از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اجزاء به عنوان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وحدت اعتباری برود روی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جزء نبودنش برگشت دارد به ملاحظه اجزاء دیگر غیر از او به عنوان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اعتباری برود روی نه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کلیّت مرکّبی که شامل این جزء می‌شود مجعول به جعل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جزء با یک جعل وحدت اعتباریه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جزئیّت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کلیّت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معنا که شک می‌کنیم به این که آیا وحدت رفته است روی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نفی جزئیّت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وحدت روی ده جزء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کلیّت اقلّ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جزئیّت سوره اثبات یکی از دو ضدّ است بر نفی ضدّ دیگر، و بالعکس کردن مسئله اولی از این صورت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روشن می‌شود که تمسّک به اصالت عدم التفات آمر به هنگام تصوّر ماهیّت</w:t>
      </w:r>
      <w:bookmarkStart w:id="374" w:name="pg12646_166525"/>
    </w:p>
    <w:p>
      <w:pPr>
        <w:pStyle w:val="BookText"/>
        <w:rPr/>
      </w:pPr>
      <w:bookmarkEnd w:id="374"/>
      <w:r>
        <w:rPr>
          <w:rFonts w:ascii="IRNazanin" w:hAnsi="IRNazanin" w:eastAsia="IRNazanin"/>
          <w:color w:val="111111"/>
          <w:sz w:val="28"/>
          <w:sz w:val="28"/>
          <w:szCs w:val="28"/>
          <w:rtl w:val="true"/>
          <w:lang w:bidi="fa-IR"/>
        </w:rPr>
        <w:t xml:space="preserve">مرکب به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 نیست، تا این که به سبب این ملاحظه شی‌ء واحد مرکبی از این جزء و سایر اجزاء باشد زیرا این عدم التفات به ده جزء نیز اثبات نمی‌کند که مولی ترکیب را نسبت به بقیّه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صورتی است که اصالت عدم التفات نسبت به شارعی که منزّه از غفلت است جریان ندارد، بلکه اصلا در جائی که امر جزء دائر است میان این که جزء واجب است یا مستحب مطلقا جاری نمی‌شود چرا که حصول التفات در آن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p>
    <w:p>
      <w:pPr>
        <w:pStyle w:val="Heading6"/>
        <w:numPr>
          <w:ilvl w:val="5"/>
          <w:numId w:val="1"/>
        </w:numPr>
        <w:rPr/>
      </w:pPr>
      <w:bookmarkStart w:id="375" w:name="__RefHeading___Toc377988_222507752"/>
      <w:bookmarkStart w:id="376" w:name="_Toc144"/>
      <w:bookmarkEnd w:id="375"/>
      <w:r>
        <w:rPr>
          <w:rtl w:val="true"/>
        </w:rPr>
        <w:t>تشریح المسائل</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تا بدین جا چه شد؟</w:t>
      </w:r>
    </w:p>
    <w:p>
      <w:pPr>
        <w:pStyle w:val="BookText"/>
        <w:rPr/>
      </w:pPr>
      <w:r>
        <w:rPr>
          <w:rFonts w:ascii="IRNazanin" w:hAnsi="IRNazanin" w:eastAsia="IRNazanin"/>
          <w:color w:val="111111"/>
          <w:sz w:val="28"/>
          <w:sz w:val="28"/>
          <w:szCs w:val="28"/>
          <w:rtl w:val="true"/>
          <w:lang w:bidi="fa-IR"/>
        </w:rPr>
        <w:t xml:space="preserve">این شد که شیخ اعظم قائل شد در باب اقلّ و اکثر نسبت به اکثر یا جزء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اصالة البراءة جاری می‌شود، چه برائت شرعیّه، چه برائت عقلیّه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اصولا ربّما یتمسّک بما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حضرات اصولیین که در جریان برائت نسبت به اکثر یا جزء مشکوک با شیخ موافق‌اند، در اثبات این مدّعا به یک سلسله استصحاب عدمیّه حکمیّه و موضوعیّه استدلال کرده‌اند که به نظر شیخ استدلال آنها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اجتناب شیخ این دلایل را نقل و نقد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و قبل از بلوغ اکثر بر ما واجب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بلوغ شک می‌کنیم که اکثر بر ما واجب است یا نه؟</w:t>
      </w:r>
    </w:p>
    <w:p>
      <w:pPr>
        <w:pStyle w:val="BookText"/>
        <w:rPr/>
      </w:pPr>
      <w:r>
        <w:rPr>
          <w:rFonts w:ascii="IRNazanin" w:hAnsi="IRNazanin" w:eastAsia="IRNazanin"/>
          <w:color w:val="111111"/>
          <w:sz w:val="28"/>
          <w:sz w:val="28"/>
          <w:szCs w:val="28"/>
          <w:rtl w:val="true"/>
          <w:lang w:bidi="fa-IR"/>
        </w:rPr>
        <w:t>استصحاب می‌کنیم عدم وجوب اکثر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سابقا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قبل از بیان ادلّه شش‌گانه احتیاطی‌ها، اصل مزبور را مطرح کرده شقوق آن را بیان نموده و ثابت نمودیم که چنین استصحابی در ما نحن فیه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جزء مشکوک است و لذا می‌گویند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بلوغ این جزء مشکوک مثلا سوره بر من واجب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شک می‌کنم که این جزء بر من واجب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می‌کنم عدم وجوب سوره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حالها حال سابقها بل أردأ؛ لان الحادث المجعول هو وجوب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استدلال مذکور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مشکوک به سه نحو قابل تصور است که باید دید مراد مستدل کدام یک از این سه نحو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نفسی ضمنی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عقلی به معنای لابدیّت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غیری شرعی که به تبع ذی المقدّمه یعنی اکثر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جناب مستدل می‌پرسیم مراد شما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استصحاب عدم وجوب نفسی جزء مشکوک است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جزئی از اجزاء چه آنها که معلومه هستند و چه آنها که مجهوله و یا مشکوکه هستند، وجوب نفسی جعل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از جانب مولی روی کلّ و مجموع می‌آید، و لذا هر جزئی سهم خودش را از وجوب کل دریافت می‌کند، نه این که خودش علی‌حده واجب نفسی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الجزء عین وجوب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نفی وجوب عقلی به معنای لابدیّت است از این باب که این جزء مشکوک اگر واجب باشد مقدّمه می‌شود برای اکثر، به عنوان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ذی المقدمه یعنی اکثر، ناگزیریم از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لابدیّت یک وصف جدا از جزء بودن نمی‌باشد، بلکه چیزی که جزء یک واجب باشد لا بدّ منه از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صفتی لازم لا ینفکّ چیزی باشد، جائی برای جریان اصل نیست، بلکه اصل در متبوع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آن فلان شی‌ء جزء هست یا نه؟</w:t>
      </w:r>
    </w:p>
    <w:p>
      <w:pPr>
        <w:pStyle w:val="BookText"/>
        <w:rPr/>
      </w:pPr>
      <w:r>
        <w:rPr>
          <w:rFonts w:ascii="IRNazanin" w:hAnsi="IRNazanin" w:eastAsia="IRNazanin"/>
          <w:color w:val="111111"/>
          <w:sz w:val="28"/>
          <w:sz w:val="28"/>
          <w:szCs w:val="28"/>
          <w:rtl w:val="true"/>
          <w:lang w:bidi="fa-IR"/>
        </w:rPr>
        <w:t>اگر جزء باشد لا بدّ منه است و الّا اگر جزء نباشد، لا بدّ منه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لازمه ذاتی و لا ینفک اربعه است به نحوی که توجه بوجودها و تنعدم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قابل تفکیک از اربعه نیست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جزء بود و لکن لابدیّت نداشت و یا اربعه بود ولی زوجیّت نداشت و بعدا با یک حدوث مغایر، حادث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شما استصحاب عدم وجوب غیری شرعی جزء است، باید بگوئیم این اصل</w:t>
      </w:r>
    </w:p>
    <w:p>
      <w:pPr>
        <w:pStyle w:val="BookText"/>
        <w:rPr/>
      </w:pPr>
      <w:r>
        <w:rPr>
          <w:rFonts w:ascii="IRNazanin" w:hAnsi="IRNazanin" w:eastAsia="IRNazanin"/>
          <w:color w:val="111111"/>
          <w:sz w:val="28"/>
          <w:sz w:val="28"/>
          <w:szCs w:val="28"/>
          <w:rtl w:val="true"/>
          <w:lang w:bidi="fa-IR"/>
        </w:rPr>
        <w:t xml:space="preserve">بدین معناست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بر چنین استصحابی اثر شرعی بار نمی‌شود، تنها یک اثر عقلی دارد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مأمور به است و واجب و نه اکثر، که این یک اثر عقلی است و چنین استصحابی اصل مثبت است که فاقد حجیّت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اصول، اصالة عدم جزئیّة الشّی‌ء المشکوک و یا استصحاب عدم جزئیّت جزء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سوره جزئیت نداشت، چرا که کلّ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شک می‌کنیم که آیا سوره جزئیت دارد یا نه؟ چون کل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عدم جزئیت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موضوع و محمول در باب قضایای شرعیه از نظر تحقق و وجود چگونه‌اند؟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قضیه حکمی است از احکام شارع و مجعولی از مجعولات او، مثل حرمت، وجوب، حلیّت، طهارت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به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ماهیات واقعیّه و نفس‌الامریّه‌ای هستند که در خارج مابازاء داشته و حقیقتا موجودند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از ماهیات اعتباریّه و اختراعیّه است که تابع جعل و اعتبار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اعتباریّه خود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که مخترعشان عقلاء عالم‌اند،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نکاح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که مخترعشان شارع است، بدین معنا که شارع مقدس آنها را تأسیس کرده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صوم، حج و دیگر عبادات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کدام قسم از اقسام فوق است؟</w:t>
      </w:r>
    </w:p>
    <w:p>
      <w:pPr>
        <w:pStyle w:val="BookText"/>
        <w:rPr/>
      </w:pPr>
      <w:r>
        <w:rPr>
          <w:rFonts w:ascii="IRNazanin" w:hAnsi="IRNazanin" w:eastAsia="IRNazanin"/>
          <w:color w:val="111111"/>
          <w:sz w:val="28"/>
          <w:sz w:val="28"/>
          <w:szCs w:val="28"/>
          <w:rtl w:val="true"/>
          <w:lang w:bidi="fa-IR"/>
        </w:rPr>
        <w:t>در همین قسم اخیر که مخترع شارع هستند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جعل حکم و مأمور به شدن یک عمل، مراحلی دارد که در پاسخ به سؤال بعدی این مراحل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مأمور به شدن یک عمل چه مراحلی طی می‌شود؟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اختراع یک ماهیتی مثل صلاة که یک موضوع مستنبطه است و بردن حکم روی آن</w:t>
      </w:r>
    </w:p>
    <w:p>
      <w:pPr>
        <w:pStyle w:val="BookText"/>
        <w:rPr/>
      </w:pPr>
      <w:r>
        <w:rPr>
          <w:rFonts w:ascii="IRNazanin" w:hAnsi="IRNazanin" w:eastAsia="IRNazanin"/>
          <w:color w:val="111111"/>
          <w:sz w:val="28"/>
          <w:sz w:val="28"/>
          <w:szCs w:val="28"/>
          <w:rtl w:val="true"/>
          <w:lang w:bidi="fa-IR"/>
        </w:rPr>
        <w:t>یعنی وجوب، مراحل ذیل طی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التفات و توجه، در این مرحله مولی به تک‌تک اجزاء پراکنده‌ای که از مقولات مختلفی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تکبیرة الاحرام، قرائت، رکوع، سجود، تشهد، 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آنها را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یک سری موضوعات متفرقه‌ای که هریک برای خود موضوعی هستند التفات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جزئیّت در این مرحله به معنای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سوره را نیز تصوّر کرده است و عدم جزئیّت به معنای عدم توجه و التفات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اختراع ماهیّت مرکبه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مولی، همان امور متفرّقه متصوّره در مرحله قبل را یک مجموعه به هم پیوسته و به عنوان یک شی‌ء واحد در نظر گرفته و 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را با چینش خاصی در کنار هم دیده به آنها وحدت اعتباریه می‌دهد وگرنه در واقع و نفس الامر میان این اجزاء ارتباطی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مثل جنس و فصل و یا ماده و صورت که دارای وحدت حقیقیّه هستند، وحدت حقیقیه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از جمع امور پراکنده، و تشکیل یک مجموعه برای آن نامی می‌گذارد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صلاة، حجّ، و یا سال، ماه، هفته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جزئیّت در این مرحله بدین معناست که شارع در ساختن مرکب مورد نظرش از این جزء استفاده کرده است و عدم جزئیت بدین معناست که در آن ساختمان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است که شارع مقدّس بندگان خود را به آن مرکب اعتباری امر کرده فی المثل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یا صم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دارای مصلحت ملزمه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جزئیت در این مرحله به این معناست که مولی در هنگام امر، امر کرده به مرکبی که سوره نیز در آن مرکب باشد، و عدم جزئیت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به مرکبی که سوره جزء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کلّ و جزء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مولی امر کرد به مرکب مورد نظرش ما نام آن مجموعه را کلّ و نام هریک از مواد اولیه آن کل را جزء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همان مجموع واحد به وحدت اعتباریه است و جزء تک‌تک آن اجزاء است معنای جزئیت در این مرحله در مقابل کلیّت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 مباحث چه شد؟</w:t>
      </w:r>
    </w:p>
    <w:p>
      <w:pPr>
        <w:pStyle w:val="BookText"/>
        <w:rPr/>
      </w:pPr>
      <w:r>
        <w:rPr>
          <w:rFonts w:ascii="IRNazanin" w:hAnsi="IRNazanin" w:eastAsia="IRNazanin"/>
          <w:color w:val="111111"/>
          <w:sz w:val="28"/>
          <w:sz w:val="28"/>
          <w:szCs w:val="28"/>
          <w:rtl w:val="true"/>
          <w:lang w:bidi="fa-IR"/>
        </w:rPr>
        <w:t>دو مطلب تقریر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شارع وقتی می‌خواهد مرکّبی را اختراع کند و امر را روی آن ببرد، چهار مرحله در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این که جزئیّت در هر مرحله دارای یک معنائی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تبیین این مطالب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شک می‌کنید که آیا سوره جزء نماز هست یا 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که در اینجا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الجزئیّة، سؤال می‌شود جزئیّت در کدام مرحله مرادتان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جزئیّة الشی‌ء المشکوک کالسورة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مرحله چهارم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از این جزء که با اصل مزبور آن را نفی می‌کنید، جزئیّت در مقابل کلیّت باشد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در مقابل کلیّت نه قبل از تشکیل کلّ و نه بعد از آن قابل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جزئیت قبل از تشکیل کل قابل استصحاب 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استصحاب احراز موضوع است تا در وصفش استصحاب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کلّ، کلیّتی در کار نیست تا جزئیتی در مقابل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جزئیّت درحقیقت از باب سالبه به انتفاع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سلب به انتفاع موضوع قابل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جزئیت پس از تشکیل کل قابل استصحاب نیست؟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فی المثل به مرکبی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 امر فرموده، حتما سوره جزء آن است و نمی‌شود 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صفت از موصوفش قابل تفکیک نیست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آیا زید اکنون در هرجا که هست ایستاده است یا نشسته؟</w:t>
      </w:r>
    </w:p>
    <w:p>
      <w:pPr>
        <w:pStyle w:val="BookText"/>
        <w:rPr/>
      </w:pPr>
      <w:r>
        <w:rPr>
          <w:rFonts w:ascii="IRNazanin" w:hAnsi="IRNazanin" w:eastAsia="IRNazanin"/>
          <w:color w:val="111111"/>
          <w:sz w:val="28"/>
          <w:sz w:val="28"/>
          <w:szCs w:val="28"/>
          <w:rtl w:val="true"/>
          <w:lang w:bidi="fa-IR"/>
        </w:rPr>
        <w:t>هریک از این دو صفت قابل انفکاک است از زید، چرا که ممکن است زید نه ایستاده باشد نه نشسته، بلکه خوابیده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کنید که نمی‌دانم فلان آقائی که در فلان کشور هست، شکل دارد یا شکل ندارد؟</w:t>
      </w:r>
    </w:p>
    <w:p>
      <w:pPr>
        <w:pStyle w:val="BookText"/>
        <w:rPr/>
      </w:pPr>
      <w:r>
        <w:rPr>
          <w:rFonts w:ascii="IRNazanin" w:hAnsi="IRNazanin" w:eastAsia="IRNazanin"/>
          <w:color w:val="111111"/>
          <w:sz w:val="28"/>
          <w:sz w:val="28"/>
          <w:szCs w:val="28"/>
          <w:rtl w:val="true"/>
          <w:lang w:bidi="fa-IR"/>
        </w:rPr>
        <w:t>این‌گونه صفات قابل انفکاک از موضوع نیست، مگر می‌شود، شخص انسانی باشد امّا شکل و قیافه‌ای نداشته باشد؟ همان‌طور که نمی‌شود چهار باشد امّا زوج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آتشی باشد و گرما نداشته باشد؟ چون وصف عرضی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بعد از تشکیل کل یک صفت غیر قابل انفکاک است، چنان که جزئیت قبل از تشکیل کل سالبه به انتفاع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صیرورة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مرحله سوم یعنی جزئیت در مرحله امر است آن‌گاه که مولی امر می‌کند به مرکبی که متضمّن سوره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الجزئیّة چیست؟</w:t>
      </w:r>
    </w:p>
    <w:p>
      <w:pPr>
        <w:pStyle w:val="BookText"/>
        <w:rPr/>
      </w:pPr>
      <w:r>
        <w:rPr>
          <w:rFonts w:ascii="IRNazanin" w:hAnsi="IRNazanin" w:eastAsia="IRNazanin"/>
          <w:color w:val="111111"/>
          <w:sz w:val="28"/>
          <w:sz w:val="28"/>
          <w:szCs w:val="28"/>
          <w:rtl w:val="true"/>
          <w:lang w:bidi="fa-IR"/>
        </w:rPr>
        <w:t>اگر مرادتان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امر الشارع بمرکّب متضمّن للسورة؟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الاصل عدم امر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امر کرده به مرکبی که فاقد سوره است، یعنی مرکب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الجزئیّة، یعنی 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مرکب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امر نفسی نکرده، بلکه به مرکب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امر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اثبات احد الضدین است در نتیجه ینفی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بودن مأمور به، اثر شرعی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نبودن نیست، بلکه از آثار عقلیه و یا مقارنات اتفاقیّه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دخل هذا المشکوک فی المرکّب عند اختراعه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مرحله دوم یعنی عدم جزئیت در مرحله اختراع دارد 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مرادتان از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جزئیّت آن در این مرحله به معنای ملاحظه نکردن و یا ملاحظه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مرکب باشد؟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جزئیت در اینجا به معنای اصل عدم ملاحظه سوره است توسط شارع در آن مجموعه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می‌کنید که آیا وقتی مولی نماز را اختراع کرده سوره را به عنوان جزء آن اعتبار و لحاظ کرد یا نه؟ الاصل عدم اللحاظ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و نتیجه‌اش این می‌شود که پس مأمور به اقلّ است و نه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استصحاب مزبور اصل مثبت نیست؟</w:t>
      </w:r>
    </w:p>
    <w:p>
      <w:pPr>
        <w:pStyle w:val="BookText"/>
        <w:rPr/>
      </w:pP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موضوع حکم مرکب از یک بخش ایجابی و یک بخش سلبی باشد و بخش ایجابی آن بالواجدان محرز باشد، بخش سلبی‌اش را می‌توان با اصل احراز نمود، آن‌گاه اثر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می‌کنید که زید، بدون آقای عمر به منزل شما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نذر شما یک بخش ایجابی دارد که مجی‌ء زید است و یک جنبه سلبی دارد که نیامدن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خانه شما می‌آید، و این همان جنبه ایجابی نذر شماست که بالوجدان برای شما احراز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می‌کنید که آیا با عمر آمده است یا بدون او؟ اصل عدم مجی‌ء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به معنای تصرّف در ملک غیر بدون رضایت مالک است، لکن این موضوع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اثباتی، که همان تصرف در ملک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سلبی، که همان نبود رضایت و یا اذن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زید در ملک غیر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تصرف در مال غیر است بالوجدان برای شما محرز شده است امّا نسبت به بخش دوم که اذن و یا رضایت مالک است، شک دارید که آیا مالک آن راضی هست یا نه؟ اصالة العدم جاری کرده، عدم رضایت تعبدا احراز می‌شود و سپس حکم حرمت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امر چنین است، یعنی مأمور به شدن اقلّ مرکّب است از یک جنبه مثبت و یک جنبه منفی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 آن، ملاحظه کردن نه جزء است توسط شارع که این جنبه بالوجدان محرز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منفی آن، عدم ملاحظه سوره است در نماز، که آن را با اصل عدم احراز می‌کنیم، سپس حکم بر اقل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جزئیّة الشی‌ء مرجعها الی ملاحظة المرکب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در مرحله اختراع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به این معناست که شارع مقدس نماز را به عنوان یک مجموعه ده‌جزئی اعتبار کرده است و یا به عبارت دیگر ده شی‌ء را واحد اعتبار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جزئیت بدین معناست که شارع آن ده شی‌ء را به عنوان یک واحد اعتبار نکرده، و لذا اصالة عدم الجزئیّة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قابل جریان نیست، چرا که 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ده‌جزئی اعتبار نکرده، و اثر عقلی آن اینست که 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اعتبار کرده پس با معارض روبرو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اصل اینست که شارع این مجموعه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اعتبار نکرده پس اثر عقلی آن اینست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اعتبار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چنین جائی شما اصل عدم را در یک طرف بیاوری اثبات احد الضدّین در نفی ضد دیگر کرده‌ای و این عقلا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ساده در تنظیر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می‌دانید که لباسی که مادرتان برایتان خریده است یا سفید است یا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الابیضیّة، پس 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الأسودیة، پس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هیچ‌یک از این دو طرف بر دیگری رجحان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در مرحله اختراع دو جور معنا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یک معنا که شارع در هنگام اختراع مأمور به سوره را لحاظ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یک معنا، نمی‌دانیم که بالاخره شارع وحدت را روی اجزاء اعتبار کرده و یا روی نه 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التمسّک بأصالة عدم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مرحله اول یعنی جزئیت در مرحله التفات است 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الجزئیّة،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چیز التفات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عقلی این معنا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نه چیز التفات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اصل مثبت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توجّه مولی منعکس شد به امور مختلفه غیر مربوطه به هم، سوره نیز جزء این امور مختلفه بود یا نه سوره خارج از توجّه مولی بود؟</w:t>
      </w:r>
    </w:p>
    <w:p>
      <w:pPr>
        <w:pStyle w:val="BookText"/>
        <w:rPr/>
      </w:pPr>
      <w:r>
        <w:rPr>
          <w:rFonts w:ascii="IRNazanin" w:hAnsi="IRNazanin" w:eastAsia="IRNazanin"/>
          <w:color w:val="111111"/>
          <w:sz w:val="28"/>
          <w:sz w:val="28"/>
          <w:szCs w:val="28"/>
          <w:rtl w:val="true"/>
          <w:lang w:bidi="fa-IR"/>
        </w:rPr>
        <w:t>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الجزئیة، یعنی الاصل عدم الالتفات به ده جزء که لازمه این عدم الالتفات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التفات او به نه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عقلی و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التفات نسبت به شارع مقدس بی‌معناست چرا که شارع منزّه از غفلت و عدم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غیر شارع نیز در مواردی که امر جزء دائر باشد میان واجب و مستحب، این اصل اجراء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چنین مواردی التفات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باشد به این که هرچند غفلت و عدم التفات در حق شارع و یا غیر شارع منتفی است، لکن شاید به لحاظ عدم مصلحت در آن عمدا و نه از روی غفلت فلان شی‌ء را لحاظ نکرده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الجزئیّة را به هر معنائی که بگیرید، صحیح نخواهد بود مگر در آن فرضی که گفتیم فله وجه</w:t>
      </w:r>
      <w:r>
        <w:rPr>
          <w:rFonts w:eastAsia="IRNazanin" w:cs="IRNazanin"/>
          <w:color w:val="111111"/>
          <w:sz w:val="28"/>
          <w:szCs w:val="28"/>
          <w:rtl w:val="true"/>
          <w:lang w:bidi="fa-IR"/>
        </w:rPr>
        <w:t>.</w:t>
      </w:r>
      <w:bookmarkStart w:id="377" w:name="pg12646_166534"/>
    </w:p>
    <w:p>
      <w:pPr>
        <w:pStyle w:val="BookText"/>
        <w:rPr/>
      </w:pPr>
      <w:bookmarkEnd w:id="377"/>
      <w:r>
        <w:rPr>
          <w:rFonts w:ascii="IRNazanin" w:hAnsi="IRNazanin" w:eastAsia="IRNazanin"/>
          <w:color w:val="111111"/>
          <w:sz w:val="28"/>
          <w:sz w:val="28"/>
          <w:szCs w:val="28"/>
          <w:rtl w:val="true"/>
          <w:lang w:bidi="fa-IR"/>
        </w:rPr>
        <w:t>متن المسألة الثانیة ما إذا کان الشکّ فی الجزئیّة ناشئا من إجمال الدلیل کما إذا علّق الوجوب فی الدلیل اللفظی بلفظ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أسباب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مرکّبین یدخل أقلّها جزءا تحت الأکثر بحیث یکون الآتی بالأکثر آتیا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المعنی العرفیّ، کأن وجب فی الغسل غسل ظاهر البدن، فیشکّ فی أنّ الجزء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کباطن الاذن أو عکنة</w:t>
      </w:r>
      <w:r>
        <w:rPr>
          <w:rStyle w:val="FootnoteAnchor"/>
          <w:rtl w:val="true"/>
        </w:rPr>
        <w:footnoteReference w:id="175"/>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الظاهر أو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المعنی الشرعیّ، کالأوامر المتعلّقة فی الکتاب و السنّة بالصلاة و أمثالها، بناء علی أنّ هذه الألفاظ موضوعة للماهیّة الصحیحة یعنی الجامعة لجمیع الأجزاء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البراءة؛ لعین ما أسلفناه فی سابقه من العقل و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378" w:name="__RefHeading___Toc377990_222507752"/>
      <w:bookmarkStart w:id="379" w:name="_Toc145"/>
      <w:bookmarkEnd w:id="378"/>
      <w:r>
        <w:rPr>
          <w:rtl w:val="true"/>
        </w:rPr>
        <w:t>(</w:t>
      </w:r>
      <w:r>
        <w:rPr>
          <w:rtl w:val="true"/>
        </w:rPr>
        <w:t>مسأله دوّم</w:t>
      </w:r>
      <w:r>
        <w:rPr>
          <w:rtl w:val="true"/>
        </w:rPr>
        <w:t xml:space="preserve">: </w:t>
      </w:r>
      <w:r>
        <w:rPr>
          <w:rtl w:val="true"/>
        </w:rPr>
        <w:t>از مسائل اربعه اقلّ و اکثر</w:t>
      </w:r>
      <w:r>
        <w:rPr>
          <w:rtl w:val="true"/>
        </w:rPr>
        <w:t>)</w:t>
      </w:r>
      <w:bookmarkEnd w:id="379"/>
    </w:p>
    <w:p>
      <w:pPr>
        <w:pStyle w:val="Heading6"/>
        <w:numPr>
          <w:ilvl w:val="5"/>
          <w:numId w:val="1"/>
        </w:numPr>
        <w:rPr/>
      </w:pPr>
      <w:bookmarkStart w:id="380" w:name="__RefHeading___Toc377992_222507752"/>
      <w:bookmarkStart w:id="381" w:name="_Toc146"/>
      <w:bookmarkEnd w:id="380"/>
      <w:r>
        <w:rPr>
          <w:rtl w:val="true"/>
        </w:rPr>
        <w:t>اشاره</w:t>
      </w:r>
      <w:bookmarkEnd w:id="38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جزئیّت ناشی از اجمال دلیل باشد، همان‌طور که اگر وجوب در لسان دلیل لفظی به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بگیرد که به سبب یکی از اسباب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وضوح معنای لغوی یا شرعی و یا عرفی‌اش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میان دو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نه‌جزئی و ده‌جزئی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اقل این دو مرکب داخل در تحت اکثر است به نحوی که انجام اکثر، انجام اقلّ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در متباینین، خواندن ظهر به معنای خواندن جمعه نیست</w:t>
      </w:r>
      <w:r>
        <w:rPr>
          <w:rFonts w:eastAsia="IRNazanin" w:cs="IRNazanin"/>
          <w:color w:val="111111"/>
          <w:sz w:val="28"/>
          <w:szCs w:val="28"/>
          <w:rtl w:val="true"/>
          <w:lang w:bidi="fa-IR"/>
        </w:rPr>
        <w:t>).</w:t>
      </w:r>
      <w:bookmarkStart w:id="382" w:name="pg12646_166535"/>
    </w:p>
    <w:p>
      <w:pPr>
        <w:pStyle w:val="Heading6"/>
        <w:numPr>
          <w:ilvl w:val="5"/>
          <w:numId w:val="1"/>
        </w:numPr>
        <w:rPr/>
      </w:pPr>
      <w:bookmarkStart w:id="383" w:name="__RefHeading___Toc377994_222507752"/>
      <w:bookmarkStart w:id="384" w:name="_Toc147"/>
      <w:bookmarkEnd w:id="382"/>
      <w:bookmarkEnd w:id="383"/>
      <w:r>
        <w:rPr>
          <w:rtl w:val="true"/>
        </w:rPr>
        <w:t>(</w:t>
      </w:r>
      <w:r>
        <w:rPr>
          <w:rtl w:val="true"/>
        </w:rPr>
        <w:t>اجمال در معنای عرفی و شرعی</w:t>
      </w:r>
      <w:r>
        <w:rPr>
          <w:rtl w:val="true"/>
        </w:rPr>
        <w:t>)</w:t>
      </w:r>
      <w:bookmarkEnd w:id="384"/>
    </w:p>
    <w:p>
      <w:pPr>
        <w:pStyle w:val="BookText"/>
        <w:rPr/>
      </w:pP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معنای عرفی است، مثل اینکه واجب شده است در غسل، شستن ظاهر بدن پس شک می‌شود که آیا فلان جزء مثل درون گوش یا چینهای روی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بدن بحساب می‌آیند یا باطن؟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معنای شرعی است، مثل اوامر شرعیّه‌ای که در کتاب و سنّت به صلاة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بنا بر اینکه این الفاظ وضع شده است برای ماهیّت صحیحه‌ای که جامع تمام اجزاء واقعیه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در صدق مسمّی رکنیّت و دخالت دارند به نحوی که اگر در یک جزء آن شک شود نامش اجمال نصّ است و لکن در صورتی که شما اعمی باشید و در آن جزء شک شود، نامش اطلاق نصّ است</w:t>
      </w:r>
      <w:r>
        <w:rPr>
          <w:rFonts w:eastAsia="IRNazanin" w:cs="IRNazanin"/>
          <w:color w:val="111111"/>
          <w:sz w:val="28"/>
          <w:szCs w:val="28"/>
          <w:rtl w:val="true"/>
          <w:lang w:bidi="fa-IR"/>
        </w:rPr>
        <w:t>).</w:t>
      </w:r>
    </w:p>
    <w:p>
      <w:pPr>
        <w:pStyle w:val="Heading6"/>
        <w:numPr>
          <w:ilvl w:val="5"/>
          <w:numId w:val="1"/>
        </w:numPr>
        <w:rPr/>
      </w:pPr>
      <w:bookmarkStart w:id="385" w:name="__RefHeading___Toc377996_222507752"/>
      <w:bookmarkStart w:id="386" w:name="_Toc148"/>
      <w:bookmarkEnd w:id="385"/>
      <w:r>
        <w:rPr>
          <w:rtl w:val="true"/>
        </w:rPr>
        <w:t>نظر جناب شیخ و جریان برائت در این مسئله</w:t>
      </w:r>
      <w:bookmarkEnd w:id="386"/>
    </w:p>
    <w:p>
      <w:pPr>
        <w:pStyle w:val="BookText"/>
        <w:rPr/>
      </w:pP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همان مطالبی که در مسأله قبل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گذراندیم، قول قوی‌تر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می‌شود</w:t>
      </w:r>
      <w:r>
        <w:rPr>
          <w:rFonts w:eastAsia="IRNazanin" w:cs="IRNazanin"/>
          <w:color w:val="111111"/>
          <w:sz w:val="28"/>
          <w:szCs w:val="28"/>
          <w:rtl w:val="true"/>
          <w:lang w:bidi="fa-IR"/>
        </w:rPr>
        <w:t>.</w:t>
      </w:r>
    </w:p>
    <w:p>
      <w:pPr>
        <w:pStyle w:val="Heading6"/>
        <w:numPr>
          <w:ilvl w:val="5"/>
          <w:numId w:val="1"/>
        </w:numPr>
        <w:rPr/>
      </w:pPr>
      <w:bookmarkStart w:id="387" w:name="__RefHeading___Toc377998_222507752"/>
      <w:bookmarkStart w:id="388" w:name="_Toc149"/>
      <w:bookmarkEnd w:id="387"/>
      <w:r>
        <w:rPr>
          <w:rtl w:val="true"/>
        </w:rPr>
        <w:t>تشریح المسائل</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اوّل در باب اقل و اکثر ارتباطی و شک در جزئیت چه بود؟</w:t>
      </w:r>
    </w:p>
    <w:p>
      <w:pPr>
        <w:pStyle w:val="BookText"/>
        <w:rPr/>
      </w:pPr>
      <w:r>
        <w:rPr>
          <w:rFonts w:ascii="IRNazanin" w:hAnsi="IRNazanin" w:eastAsia="IRNazanin"/>
          <w:color w:val="111111"/>
          <w:sz w:val="28"/>
          <w:sz w:val="28"/>
          <w:szCs w:val="28"/>
          <w:rtl w:val="true"/>
          <w:lang w:bidi="fa-IR"/>
        </w:rPr>
        <w:t>این بود که منشا شک و تردّد، فقدان نصّ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دوّم در باب اقل و اکثر ارتباطی و شک در جزئیت چیست؟</w:t>
      </w:r>
    </w:p>
    <w:p>
      <w:pPr>
        <w:pStyle w:val="BookText"/>
        <w:rPr/>
      </w:pPr>
      <w:r>
        <w:rPr>
          <w:rFonts w:ascii="IRNazanin" w:hAnsi="IRNazanin" w:eastAsia="IRNazanin"/>
          <w:color w:val="111111"/>
          <w:sz w:val="28"/>
          <w:sz w:val="28"/>
          <w:szCs w:val="28"/>
          <w:rtl w:val="true"/>
          <w:lang w:bidi="fa-IR"/>
        </w:rPr>
        <w:t>اینست که منشا شک و تردید در جزئیت جزء اجمال نصّ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از مولی صادر شده که در این خطاب یا نصّ، دو معنا محتمل است یکی اقلّ و یکی اکثر، منتهی اقلّ به نحوی است که داخل در تحت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اشاره به چه امری دارد؟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هر اقل و اکثری محلّ بحث ما نیست، بلکه آن اقلّ و اکثری محلّ بحث ماست که</w:t>
      </w:r>
    </w:p>
    <w:p>
      <w:pPr>
        <w:pStyle w:val="BookText"/>
        <w:rPr/>
      </w:pPr>
      <w:r>
        <w:rPr>
          <w:rFonts w:ascii="IRNazanin" w:hAnsi="IRNazanin" w:eastAsia="IRNazanin"/>
          <w:color w:val="111111"/>
          <w:sz w:val="28"/>
          <w:sz w:val="28"/>
          <w:szCs w:val="28"/>
          <w:rtl w:val="true"/>
          <w:lang w:bidi="fa-IR"/>
        </w:rPr>
        <w:t>اقل داخل در تحت اکثر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چه‌بسا دو عمل اقلّ و اکثر باشند، لکن اقل داخل در تحت اکثر نباشد بلکه نسبت به هم متباینین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جائی است که خطابی از جانب مولی صادر شده و به دست ما هم رسیده است لکن مجمل بوده و امرش دائر است بین اقل و اکثر، آن‌هم به نحوی که اقل داخل در تحت اکثر است و اگر کسی اکثر را انجام دهد، اقل را هم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اخیر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هریک از اقل و اکثر بطور علی‌حده و مستقلا مطلوب مولی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واقع اقلّ واجب باشد، بشرط لا می‌باشد، یعنی به شرط عدم زیادت،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واقع اکثر واجب باشد، بشرط شی‌ء است، یعنی به شرط زیادت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می‌کنید فلانی در مسافرت است، وظیفه‌اش اقل است یا اکثر و به عبارت دیگر قصر است یا اتمام؟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به شما پاسخ داده می‌شود اقلّ است و یا گفته می‌شود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شما اقل باشد و قصری، نماز قصری بشرط لا یعنی به شرط عدم رکعت‌های سوّم و چهارم در نمازهای چهاررکعتی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اکثر وظیفه شما باشد و اکثری، نماز اکثر بشرط شی‌ء است، یعنی به شرط خواندن رکعت‌های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می‌کنید وظیفه من در روز جمعه، ظهر است یا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وظیفه شما جمعه باشد، جمعه بشرط لا یعنی عدم زیادت رکعتهای سوم و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وظیفه شما ظهر باشد، ظهر بشرط شی‌ء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چهاررکعتی</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بشرط الشی‌ء، و الشّی‌ء بشرط لا، متباینان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اقل نسبت به اکثر لا بشرط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اقل واجب باشد و شما اکثر را انجام دهی، امتثال حاصل شده است، چرا که اقل در ضمن اکثر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اکثر واجب باشد، که ما همان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با سوره‌یابی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اینجا پیرامون یک چنین اقلّ و اکثری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فی المعنی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معنای عرفی یک نصّ و خطاب مردّد است البته معنای عرفی در مقابل معنای شرعی،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للجنابة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خطاب در اینجا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به معنای شستن تمام ظاهر بدن است با ترتیب خاص و به قصد قربت</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البدن عند العرف مجمل بوده و امرش دائر میان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که آیا درون گوش، پیچ شکم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ظواهر بحساب می‌آید و یا از باطن بوده و شستن آنها واجب نمی‌باشد؟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فی المعنی الشّرعیّ، کالاوامر المتعلّقة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معنای شرعی یک نصّ و خطاب مردد است میان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صلاة اسم است برای عمل نه جزئی یعنی بدون سوره یعنی اقل، و یا برای عمل ده‌جزئی یعنی اکثر؟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فوق بفرمائید مراد از اینکه لفظ وضع شده برای صحیح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پس از تصوّر تعدادی اشیاء و یا اجزاء و اعتبار کردن آن به عنوان یک مجموعه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وحدت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آن را صلاة گذاشت و به تمام آن اجزاء برای صدق صلوه، رکنیّت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اجزاء نماز برای تحقّق نماز از آن جهت که نماز است رکن بحساب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رکن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اجزاء مربوط به مجموعه صلاة آورده شود، صلاة تحقق پیدا نمی‌کند و به عبارت دیگر نامش نماز نیست، نه اینکه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پس از تصوّر تعدادی از اجزاء و بردن وحدت اعتباریه روی آن اجزاء به عنوان یک شی‌ء واحد، نامش را صلاة گذاشت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اجزاء رکن آن مجموعه بحساب آمده و در صدق الاسم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متصوّر رکن نبوده و در صدق الاسم دخالت ندارند، لکن در صحت صلاة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بر این اعتقادند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مقارنات 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رکن و در صدق الاسم صلاة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کم شود، عملی که شما انجام داده‌ای صلاة نامیده نمی‌شود لکن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رکن نبوده و در صدق الاسم دخالت نداری، و لذا اگر یکی از این اجزاء آورده نشود، صلاة محقق شده و لکن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جزء رکن نماز نمی‌باشد بلکه قید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مورد نظر بدون بقیه اجزاء برقرار شود اسم صلاة بر عمل شما صدق می‌کند، لکن چون فاقد بقیّه اجزائی است که قید و یا شرط صلات‌اند،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معنای اعم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مزبور محقق شود، صلاة محقق است اعم از اینکه بقیه اجزاء محقق شوند یا نه؟ و اما بقیّه اجزاء اگر محقق شوند نماز صحیح است و در صورت عدم تحقّق نماز فاسد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دو مقدّمه فوق با ما نحن فیه چیست؟</w:t>
      </w:r>
    </w:p>
    <w:p>
      <w:pPr>
        <w:pStyle w:val="BookText"/>
        <w:rPr/>
      </w:pP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ما می‌دانیم شارع مقدّس صلاة را اختراع کرده و لکن ما نمی‌دانیم که صلاة اسم است برای عمل نه جزئی که اقل است یعنی نماز بدون سوره و یا اسم است برای عمل ده‌جزئی که اکثر است یعنی نماز با سوره؟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لفظ صلاة برای صحیح وضع شده باشد، می‌شود، مجمل چرا که نمی‌دانیم معنای صلاة چیست، آیا به این عمل نه جزئی گفته می‌شود صلاة و یا به این عمل ده‌جزئی؟</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جزء هم کم باشد، دیگر صلاة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صلاة برای اعم از صحیح و فاسد وضع شده باشد و ما در جزء بودن یک جزء آن مثلا تکبیرة الاحرام شک کنیم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بدهیم که آن جزء رکنیّت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صلاة مجمل است چرا که نمی‌دانیم به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صلاة گفته می‌شود و یا به آن پنج جزء؟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رکنیّت در آن ندهیم و اعتبارش را از باب قید بودنش برای صحت نماز بدانیم و نه از باب رکنیت و دخالت در صدق الاسم، در این صورت خطاب یعنی صلّوا، مجمل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صلاة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دارد که ما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را آورده‌ایم و مسمّی را تحقّق بخشیده‌ایم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اسم شک نداریم چون آنچه را که در صدق الاسم دخالت دارد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شک دارم که اگر فلان جزء مشکوک را نیاورم این نماز صحیح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الوضع للصحیح؛</w:t>
      </w:r>
    </w:p>
    <w:p>
      <w:pPr>
        <w:pStyle w:val="BookText"/>
        <w:rPr/>
      </w:pPr>
      <w:r>
        <w:rPr>
          <w:rFonts w:ascii="IRNazanin" w:hAnsi="IRNazanin" w:eastAsia="IRNazanin"/>
          <w:color w:val="111111"/>
          <w:sz w:val="28"/>
          <w:sz w:val="28"/>
          <w:szCs w:val="28"/>
          <w:rtl w:val="true"/>
          <w:lang w:bidi="fa-IR"/>
        </w:rPr>
        <w:t>اگر شک کنم که آیا جزء مشکوک را انجام ندهم چیزی به نام صلاة محقّق می‌شود یا نه؟</w:t>
      </w:r>
    </w:p>
    <w:p>
      <w:pPr>
        <w:pStyle w:val="BookText"/>
        <w:rPr/>
      </w:pPr>
      <w:r>
        <w:rPr>
          <w:rFonts w:ascii="IRNazanin" w:hAnsi="IRNazanin" w:eastAsia="IRNazanin"/>
          <w:color w:val="111111"/>
          <w:sz w:val="28"/>
          <w:sz w:val="28"/>
          <w:szCs w:val="28"/>
          <w:rtl w:val="true"/>
          <w:lang w:bidi="fa-IR"/>
        </w:rPr>
        <w:t>بناء علی الوضع للاعمّ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جزء مشکوک رکنیت داشته باشد، باز هم مثل صحیحی شک می‌کنم که آیا این عمل بدون این جزء صلاة است یا نه</w:t>
      </w:r>
    </w:p>
    <w:p>
      <w:pPr>
        <w:pStyle w:val="BookText"/>
        <w:rPr/>
      </w:pPr>
      <w:r>
        <w:rPr>
          <w:rFonts w:ascii="IRNazanin" w:hAnsi="IRNazanin" w:eastAsia="IRNazanin"/>
          <w:color w:val="111111"/>
          <w:sz w:val="28"/>
          <w:sz w:val="28"/>
          <w:szCs w:val="28"/>
          <w:rtl w:val="true"/>
          <w:lang w:bidi="fa-IR"/>
        </w:rPr>
        <w:t>و اگر آن جزء مشکوک رکنیت نداشته باشد، در صلاة بودن عمل شک ندارم و خطاب مجمل نیست بلکه مطلق است لکن در صحت آن شک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شک می‌کنید که آیا مولی ایمان عبد را هم مورد نظر داشته یا نه؟</w:t>
      </w:r>
    </w:p>
    <w:p>
      <w:pPr>
        <w:pStyle w:val="BookText"/>
        <w:rPr/>
      </w:pPr>
      <w:r>
        <w:rPr>
          <w:rFonts w:ascii="IRNazanin" w:hAnsi="IRNazanin" w:eastAsia="IRNazanin"/>
          <w:color w:val="111111"/>
          <w:sz w:val="28"/>
          <w:sz w:val="28"/>
          <w:szCs w:val="28"/>
          <w:rtl w:val="true"/>
          <w:lang w:bidi="fa-IR"/>
        </w:rPr>
        <w:t>در اینجا چه باید کرد، آیا به اطلاق اعتق رقبة عمل می‌کنید یا که می‌گوئید معنای خطاب مجمل 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مأمور به معلوم است چرا که خطاب مطلق است و ایمان شرط صدق الاسم نیست، بلکه شرط صحت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خطاب مطلق باشد، به اصالة الاطلاق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اعم، الفاظ عبادات اجمال ندارند، بلکه اطلاق داشته، و ما در هنگام شک در شرطیّت یا جزئیت به اطلاق کلام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از حیث مثال روشن و عنوان مسئله طرح گردید، لکن حکم مسئله را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حکم این مسئله چیست؟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مسأله اوّل یعنی فقدان نص نسبت به اکثر برائتی شدیم، در مسأله دوم یعنی اجمال نصّ نیز نسبت به اکثر برائتی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برائت عقلیّه جاری می‌شود، چرا که نسبت به اکثر بیانی نرسیده است و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برائت نقلیّه جاری می‌شود، چرا که علم به اکثر از ما محجوب است و لذا به حکم رفع ما لا یعلمون از عهده ما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الدلیل، هرآن چیزی که در آنجا دلیل ما بود، در اینجا نیز دلیل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شما بطور روشن چه بود؟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 اجمالی داریم که یا اقل واجب است یا اکثر لکن علم اجمالی ما منحل شد به یک علم تفصیلی و یک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هرچه بود در یک طرف قرار گرفت، جهل ما نیز در طرف دیگر واقع شد آن طرف را که علم ما غلطید موظف به انجامش شدیم و در طرف دیگر که شک بدوی بود، برائت جاری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الاشتغال هنا و ان جرت اصالة البراءة فی المسألة المتقدّمة؛ لفقد الخطاب التفصیلیّ المتعلّق بالأمر المجمل فی تلک المسألة و وجوده هنا، فیجب الاحتیاط بالجمع بین محتملات الواجب المجمل، کما هو الشأن فی کلّ خطاب تعلّق بأمر مجمل؛ و لذا فرّعوا علی القول بوضع الألفاظ للصحیح کما هو المشهور، وجوب الاحتیاط فی أجزاء العبادات و عدم جواز إجراء أصل البراءة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الاحتیاط فی المجمل المردّد بین الأقلّ و الأکثر ممنوع؛ لأنّ المتیقّن من مدلول هذا الخطاب وجوب الأقلّ بالوجوب المردّد بین النفسیّ و المقدّمی، فلا محیص عن الإتیان به؛ لأنّ ترکه مستلزم للعقاب، و أمّا وجوب الأکثر فلم یعلم من هذا الخطاب، فیبقی مشکوکا، فیجی‌ء فیه ما مرّ من الدلیل العقلی و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وجوب الاحتیاط عدم جریان أدلّة البراءة فی واحد معیّن</w:t>
      </w:r>
      <w:r>
        <w:rPr>
          <w:rStyle w:val="FootnoteAnchor"/>
          <w:rtl w:val="true"/>
        </w:rPr>
        <w:footnoteReference w:id="176"/>
      </w:r>
      <w:r>
        <w:rPr>
          <w:rFonts w:ascii="IRNazanin" w:hAnsi="IRNazanin" w:eastAsia="IRNazanin"/>
          <w:color w:val="111111"/>
          <w:sz w:val="28"/>
          <w:sz w:val="28"/>
          <w:szCs w:val="28"/>
          <w:rtl w:val="true"/>
          <w:lang w:bidi="fa-IR"/>
        </w:rPr>
        <w:t>من المحتملین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 بجریانها فی المحتمل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المسألة بذلک عن مورد البراءة و یجب الاحتیاط فیها؛ لأجل تردّد الواجب المستحقّ علی ترکه العقاب بین أمرین لا معیّن لأحدهما، من غیر فرق فی ذلک بین وجود خطاب تفصیلیّ فی المسألة متعلّق بالمجمل و بین وجوب خطاب مردّد بین خطابین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177"/>
      </w:r>
      <w:r>
        <w:rPr>
          <w:rFonts w:ascii="IRNazanin" w:hAnsi="IRNazanin" w:eastAsia="IRNazanin"/>
          <w:color w:val="111111"/>
          <w:sz w:val="28"/>
          <w:sz w:val="28"/>
          <w:szCs w:val="28"/>
          <w:rtl w:val="true"/>
          <w:lang w:bidi="fa-IR"/>
        </w:rPr>
        <w:t>فقد المناط المذکور و أمکن البراءة فی واحد معیّن، لم یجب الاحتیاط من غیر فرق بین الخطاب التفصیلیّ و غیره</w:t>
      </w:r>
      <w:r>
        <w:rPr>
          <w:rFonts w:eastAsia="IRNazanin" w:cs="IRNazanin"/>
          <w:color w:val="111111"/>
          <w:sz w:val="28"/>
          <w:szCs w:val="28"/>
          <w:rtl w:val="true"/>
          <w:lang w:bidi="fa-IR"/>
        </w:rPr>
        <w:t>.</w:t>
      </w:r>
      <w:bookmarkStart w:id="389" w:name="pg12646_166542"/>
    </w:p>
    <w:p>
      <w:pPr>
        <w:pStyle w:val="BookText"/>
        <w:rPr/>
      </w:pPr>
      <w:bookmarkEnd w:id="389"/>
      <w:r>
        <w:rPr>
          <w:rFonts w:ascii="IRNazanin" w:hAnsi="IRNazanin" w:eastAsia="IRNazanin"/>
          <w:color w:val="111111"/>
          <w:sz w:val="28"/>
          <w:sz w:val="28"/>
          <w:szCs w:val="28"/>
          <w:rtl w:val="true"/>
          <w:lang w:bidi="fa-IR"/>
        </w:rPr>
        <w:t>ترجمه</w:t>
      </w:r>
    </w:p>
    <w:p>
      <w:pPr>
        <w:pStyle w:val="Heading6"/>
        <w:numPr>
          <w:ilvl w:val="5"/>
          <w:numId w:val="1"/>
        </w:numPr>
        <w:rPr/>
      </w:pPr>
      <w:bookmarkStart w:id="390" w:name="__RefHeading___Toc378000_222507752"/>
      <w:bookmarkStart w:id="391" w:name="_Toc150"/>
      <w:bookmarkEnd w:id="390"/>
      <w:r>
        <w:rPr>
          <w:rtl w:val="true"/>
        </w:rPr>
        <w:t>(</w:t>
      </w:r>
      <w:r>
        <w:rPr>
          <w:rtl w:val="true"/>
        </w:rPr>
        <w:t>قاعده اشتغال و تخیل جریان آن در این مسئله</w:t>
      </w:r>
      <w:r>
        <w:rPr>
          <w:rtl w:val="true"/>
        </w:rPr>
        <w:t>)</w:t>
      </w:r>
      <w:bookmarkEnd w:id="391"/>
    </w:p>
    <w:p>
      <w:pPr>
        <w:pStyle w:val="BookText"/>
        <w:rPr/>
      </w:pPr>
      <w:r>
        <w:rPr>
          <w:rFonts w:ascii="IRNazanin" w:hAnsi="IRNazanin" w:eastAsia="IRNazanin"/>
          <w:color w:val="111111"/>
          <w:sz w:val="28"/>
          <w:sz w:val="28"/>
          <w:szCs w:val="28"/>
          <w:rtl w:val="true"/>
          <w:lang w:bidi="fa-IR"/>
        </w:rPr>
        <w:t xml:space="preserve">چه‌بسا خیال می‌شود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قاعده اشتغال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در مسئله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 فقدان یک خطاب تفصیلی که در مسأله اول به معنای مجمل تعلّق بگیرد و وجود آن خطاب تفصیلی در مسأله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یا یجب فی الغسل غسل ظاهر البدن منتهی معنایش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خطاب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 با جمع میان محتملات آن واجب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چنانکه در هر خطابی که به امر مجملی تعلّق بگیرد، شأن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صلاة الوسطی خود شما فرمودید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قائلین به وضع الفاظ برای معنای صحیح چنانکه مشهور است، وجوب احتیاط را در اجزاء عبادات و جایز نبودن اجراء اصل برائت در آن را نتیجه گرفته‌اند</w:t>
      </w:r>
      <w:r>
        <w:rPr>
          <w:rFonts w:eastAsia="IRNazanin" w:cs="IRNazanin"/>
          <w:color w:val="111111"/>
          <w:sz w:val="28"/>
          <w:szCs w:val="28"/>
          <w:rtl w:val="true"/>
          <w:lang w:bidi="fa-IR"/>
        </w:rPr>
        <w:t>.</w:t>
      </w:r>
    </w:p>
    <w:p>
      <w:pPr>
        <w:pStyle w:val="Heading6"/>
        <w:numPr>
          <w:ilvl w:val="5"/>
          <w:numId w:val="1"/>
        </w:numPr>
        <w:rPr/>
      </w:pPr>
      <w:bookmarkStart w:id="392" w:name="__RefHeading___Toc378002_222507752"/>
      <w:bookmarkStart w:id="393" w:name="_Toc151"/>
      <w:bookmarkEnd w:id="392"/>
      <w:r>
        <w:rPr>
          <w:rtl w:val="true"/>
        </w:rPr>
        <w:t>(</w:t>
      </w:r>
      <w:r>
        <w:rPr>
          <w:rtl w:val="true"/>
        </w:rPr>
        <w:t>دفع تخیّل فوق</w:t>
      </w:r>
      <w:r>
        <w:rPr>
          <w:rtl w:val="true"/>
        </w:rPr>
        <w:t>)</w:t>
      </w:r>
      <w:bookmarkEnd w:id="393"/>
    </w:p>
    <w:p>
      <w:pPr>
        <w:pStyle w:val="BookText"/>
        <w:rPr/>
      </w:pPr>
      <w:r>
        <w:rPr>
          <w:rFonts w:ascii="IRNazanin" w:hAnsi="IRNazanin" w:eastAsia="IRNazanin"/>
          <w:color w:val="111111"/>
          <w:sz w:val="28"/>
          <w:sz w:val="28"/>
          <w:szCs w:val="28"/>
          <w:rtl w:val="true"/>
          <w:lang w:bidi="fa-IR"/>
        </w:rPr>
        <w:t>و در این مدّعی اشکالی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احتیاط در مجملی که مردّد است میان اقلّ و اکثر ممنوع است، چرا که قدر متیقّن در مدلول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اقلّ است به سبب همان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العقاب بترکه،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مردّد است میان نفسی بودن و غیری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مجملی احتیاط لازم بود که مردد بین المتباینین باشد و نه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چاره‌ای نیست جز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چون علم محض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مستلزم عقاب است، لکن واجب بودن اکثر از این خطاب معلوم نیست و در نتیجه مشکوک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آنچه از دلیل عقلی و نقلی در مسئله اوّل گذشت در مسأله دوم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واجب بودن احتیاط، عدم جریان ادلّه برائت است در هریک از محتملین به دلیل تعارض آن در اثر جریانش در محتمل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هریکی که برائت جاری کنی تعارض می‌کند با</w:t>
      </w:r>
      <w:bookmarkStart w:id="394" w:name="pg12646_166543"/>
    </w:p>
    <w:p>
      <w:pPr>
        <w:pStyle w:val="BookText"/>
        <w:rPr/>
      </w:pPr>
      <w:bookmarkEnd w:id="394"/>
      <w:r>
        <w:rPr>
          <w:rFonts w:ascii="IRNazanin" w:hAnsi="IRNazanin" w:eastAsia="IRNazanin"/>
          <w:color w:val="111111"/>
          <w:sz w:val="28"/>
          <w:sz w:val="28"/>
          <w:szCs w:val="28"/>
          <w:rtl w:val="true"/>
          <w:lang w:bidi="fa-IR"/>
        </w:rPr>
        <w:t>جریان آن در محتمل دیگر چون که علم اجمالی در اینجا منحل نشده است، لکن جریان برائت در اکثر هیچ‌گونه تعارضی ندارد با اقل، چون اقل قدر متیقن است و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مسئله به سبب تعارض دو اصل از مورد برائت خارج شده و احتیاط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بخاطر واجبی است که مردّد است میان دو امری که احدهما برای ما معیّن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ترکش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اینکه در وجوب چنین احتیاطی فرقی باشد بین وجود خطاب تفصیلی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حافظوا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وجود خطابی که مردد است میان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نصف امّت می‌گویند این عمل واجب است و نصف دیگر گفته‌اند آن یکی عمل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تعارض 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نباشد و اجرای برائت در یکی از مشتبهین امکان داشته باشد، احتیاط واجب نیست، بدون اینکه فرقی باشد بین خطاب تفصیلی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خطاب تفصیلی باشد و چه اجمالی</w:t>
      </w:r>
      <w:r>
        <w:rPr>
          <w:rFonts w:eastAsia="IRNazanin" w:cs="IRNazanin"/>
          <w:color w:val="111111"/>
          <w:sz w:val="28"/>
          <w:szCs w:val="28"/>
          <w:rtl w:val="true"/>
          <w:lang w:bidi="fa-IR"/>
        </w:rPr>
        <w:t>).</w:t>
      </w:r>
    </w:p>
    <w:p>
      <w:pPr>
        <w:pStyle w:val="Heading6"/>
        <w:numPr>
          <w:ilvl w:val="5"/>
          <w:numId w:val="1"/>
        </w:numPr>
        <w:rPr/>
      </w:pPr>
      <w:bookmarkStart w:id="395" w:name="__RefHeading___Toc378004_222507752"/>
      <w:bookmarkStart w:id="396" w:name="_Toc152"/>
      <w:bookmarkEnd w:id="395"/>
      <w:r>
        <w:rPr>
          <w:rtl w:val="true"/>
        </w:rPr>
        <w:t>تشریح المسائل</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سخن شیخ در این متن و متون بعد در مسئله ثانیه چیست؟</w:t>
      </w:r>
    </w:p>
    <w:p>
      <w:pPr>
        <w:pStyle w:val="BookText"/>
        <w:rPr/>
      </w:pPr>
      <w:r>
        <w:rPr>
          <w:rFonts w:ascii="IRNazanin" w:hAnsi="IRNazanin" w:eastAsia="IRNazanin"/>
          <w:color w:val="111111"/>
          <w:sz w:val="28"/>
          <w:sz w:val="28"/>
          <w:szCs w:val="28"/>
          <w:rtl w:val="true"/>
          <w:lang w:bidi="fa-IR"/>
        </w:rPr>
        <w:t>از اینجا به بعد جناب شیخ پنج دلیل از ادلّه قائلین به اصالة الاحتیاط را نسبت به اکثر طرح و بررسی کرده به آنها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یتخیّل جریان قاعدة الاشتغال هنا و ان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دلیل قائلین به اصالة الاحتیاط است نسبت به اکثر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در مسأله اول یعنی فقدان نصّ نسبت به اکثر برائتی شدیم، و لکن در باب اجمال نص، نسبت به اکثر احتیاطی شده به قاعده اشتغال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الاشتغال الیقینی یستدعی الفراغة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یعنی فقدان نصّ، اشتغال یقینی نسبت به اکثر مسلم نمی‌باشد و لذا جای احتیاط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دوم یعنی اجمال نصّ بنا بر فرض یک خطاب تفصیلی داریم که متعلّق آن</w:t>
      </w:r>
    </w:p>
    <w:p>
      <w:pPr>
        <w:pStyle w:val="BookText"/>
        <w:rPr/>
      </w:pPr>
      <w:r>
        <w:rPr>
          <w:rFonts w:ascii="IRNazanin" w:hAnsi="IRNazanin" w:eastAsia="IRNazanin"/>
          <w:color w:val="111111"/>
          <w:sz w:val="28"/>
          <w:sz w:val="28"/>
          <w:szCs w:val="28"/>
          <w:rtl w:val="true"/>
          <w:lang w:bidi="fa-IR"/>
        </w:rPr>
        <w:t>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اصل الخطاب در أقیموا الصلاة که بنا بر قول صحیحی امرش مردد است میان اقلّ و اکثر منجّز و قطعی است، پس اشتغال یقینی هم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و همه محتملات واجب مجمل یعنی اکثر را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کلّ خطاب تعلّق بامر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انجام اکثر اختصاص به ما نحن فیه ندارد بلکه یک قانون کلّی است که هرجا خطاب منجّزی داریم و لو مجمل الّا و لا بدّ باید احتیاط کنیم، چه در دوران بین المتباینین و چه در اقلّ و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فرّعوا علی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متون بعدی بعنوان یکی از ادله حضرات آن را توضیح داده است که به زودی آن را بررسی و نقد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دلیل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اعظم خود حضرت عالی در بحث اجمال نصّ قائل به احتیاط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حافظوا علی الصلوات و الصلاة الوسطی، که یک خطاب معلوم و مشخّص است و نه فقدان نصّ و تعارض نصّین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 حق هم همین است، چرا که خطاب تفصیلا معلوم و مشخّص است و نمی‌توانی، برائت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الوسطی، گرچه معنای این خطاب مردد است میان ظهر و جمعه و لکن چون یک خطاب تفصیلی است شما نمی‌توانی برائت جاری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یجب فی الغسل، غسل ظاهر البدن، اگرچه معنایش مردد میان اقل و اکثر است و لکن ظاهر البدن را بشوی یک خطاب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در اینجا به بهانه اینکه علم اجمالی شما مردد است میان اقل و اکثر با این خطابات تفصیلیّه مخالفت کرده برائت جاری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الاحتیاط فی المجمل المردّد بین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شیخ اعظم است به دلیل و یا درحقیقت اشکال حضرات قائلین به احتیاط نسبت به</w:t>
      </w:r>
    </w:p>
    <w:p>
      <w:pPr>
        <w:pStyle w:val="BookText"/>
        <w:rPr/>
      </w:pPr>
      <w:r>
        <w:rPr>
          <w:rFonts w:ascii="IRNazanin" w:hAnsi="IRNazanin" w:eastAsia="IRNazanin"/>
          <w:color w:val="111111"/>
          <w:sz w:val="28"/>
          <w:sz w:val="28"/>
          <w:szCs w:val="28"/>
          <w:rtl w:val="true"/>
          <w:lang w:bidi="fa-IR"/>
        </w:rPr>
        <w:t>اکثر و یا جزء مشکوک در اجمال نصّ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متباینین و اجمال نصّ،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که وسطی مجمل است و امرش دائر میان ظهر و جمعه می‌باشد علم اجمالی به قوّت خود باقی است و مقتضی احتیاط می‌باشد، چرا که راه دیگری جهت امتثال یقینی خطاب به جز احتیاط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 نحن فیه یعنی باب اقلّ و اکثر و اجمال نصّ، علم اجمالی منحل می‌شود به یک علم تفصیلی نسبت به اقل و یک شک بدوی نسبت به اکثر،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علی کلّ حال واجب و ترکش عقاب‌آور است، گرچه در اینکه وجوبش نفسی است یا غیری، هنوز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عدم علم به نفسی بودن وجوب آن و یا غیری بودنش، تأثیری در حکم عقل ندارد، آنچه مهم است، اصل وجوب است که در اینجا موجود است و آن وجوب یقینی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را که قدر متیقّن است انجام می‌دهیم و در وجوب اکثر که مشکوک به شک بدوی است به همان دلیل عقلی و نقلی برائت که در فقدان نصّ جاری بود، تمسّک کرده، می‌گوییم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در اجمال الخطاب قائل به احتیاط بوده لکن اجمال الخطابی که برمی‌گردد به متباینین و نه اجمال الخطابی که برمی‌گردد به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الوسطی، یک خطاب مجمل است لکن تردّدش میان ظهر و جمعه است و ظهر و جمعه متباینین‌اند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متباینین باید احتیاط کرد چه فقدان نص باشد و یا اجمال نصّ</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علم اجمالی مردّد است میان اقلّ و اکثر، علمش در یک طرف یعنی به اقل تعلّق می‌گیرد و جهلش به طرف دیگر که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طرفی که شک و جهل در آن قرار می‌گیرد محلّ اجرای اصالة البراءة است بدون اینکه تفاوتی باشد بین فقدان نصّ و اجمال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نصّ، اجمال نصّ، وجود خطاب تفصیلی مجمل و عدم آن مناط و ملاک اجرای احتیاط و یا برائت نیستند، ملاک اینست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علم اجمالی مردد باشد بین متباینین، جای احتیاط است، خواه منشا شبهه فقدان نصّ باشد و یا اجمال 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علم اجمالی مردد باشد میان اقلّ و اکثر و لکن منحل شود به یک علم تفصیلی و یک شک بدوی، نسبت به شک بدوی و یا اکثر برائت جاری می‌شود چه منشا شبهه فقدان نصّ باشد و یا اجمال نصّ</w:t>
      </w:r>
    </w:p>
    <w:p>
      <w:pPr>
        <w:pStyle w:val="BookText"/>
        <w:rPr/>
      </w:pPr>
      <w:r>
        <w:rPr>
          <w:rFonts w:ascii="IRNazanin" w:hAnsi="IRNazanin" w:eastAsia="IRNazanin"/>
          <w:color w:val="111111"/>
          <w:sz w:val="28"/>
          <w:sz w:val="28"/>
          <w:szCs w:val="28"/>
          <w:rtl w:val="true"/>
          <w:lang w:bidi="fa-IR"/>
        </w:rPr>
        <w:t>به عبارت دیگر ملاک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می‌خواهیم اصل برائت را نسبت به یک طرف علم اجمالی جاری کنیم باید ببینیم با جریان آن در طرف دیگر در تعارض قرار می‌گیرد یا نه؟</w:t>
      </w:r>
    </w:p>
    <w:p>
      <w:pPr>
        <w:pStyle w:val="BookText"/>
        <w:rPr/>
      </w:pPr>
      <w:r>
        <w:rPr>
          <w:rFonts w:ascii="IRNazanin" w:hAnsi="IRNazanin" w:eastAsia="IRNazanin"/>
          <w:color w:val="111111"/>
          <w:sz w:val="28"/>
          <w:sz w:val="28"/>
          <w:szCs w:val="28"/>
          <w:rtl w:val="true"/>
          <w:lang w:bidi="fa-IR"/>
        </w:rPr>
        <w:t xml:space="preserve">اگر جریان آن در یک طرف با جریانش در طرف دیگر معارض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جای احتیاط است و آن در متباینین است چه فقدان نص و چه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اجرای اصل برائت در یک طرف معیّن معارض نداشته باشد، اجرا شده و دیگر نوبت به اصالة الاحتیاط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مطلب نسبت به اقلّ و اکثر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متیقّن است و محلّی برای اجرای برائت نیست و لکن اکثر که مشکوک به شک بدوی است محلّ اجرای برائت است و جریان برائت در آن بلا معارض است، چه فقدان نص و چه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الخطاب مجملا فقد تنجّز التکلیف بمراد الشارع من اللفظ، فیجب القطع بالإتیان بمراده، و استحقّ العقاب علی ترکه مع وصف کونه مجملا، و عدم القناعة باحتمال تحصیل المراد و احتمال الخروج عن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لیس متعلّقا بمفهوم المراد من اللفظ و مدلوله، حتّی یکون من قبیل التکلیف بالمفهوم المبیّن المشتبه مصداقه بین أمرین، حتّی یجب الاحتیاط فیه و لو کان المصداق مردّدا بین الأقلّ و الأکثر؛ نظرا إلی وجوب القطع بحصول المفهوم المعیّن المطلوب من العبد، کما سیجی‌ء فی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متعلّق بمصداق المراد و المدلول؛ لأنّه الموضوع له اللفظ و المستعمل فیه، و اتّصافه بمفهوم المراد و المدلول بعد الوضع و الاستعمال، فنفس متعلّق التکلیف مردّد بین الأقلّ و الأکثر لا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اللفظ فی العبادات موضوعا للصحیح، و الصحیح مردّد مصداقه بین الأقلّ و الأکثر، فیجب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خلط بین الوضع للمفهوم و المصداق، فافهم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 متأخّری المتأخّرین</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179"/>
      </w:r>
      <w:r>
        <w:rPr>
          <w:rFonts w:ascii="IRNazanin" w:hAnsi="IRNazanin" w:eastAsia="IRNazanin"/>
          <w:color w:val="111111"/>
          <w:sz w:val="28"/>
          <w:sz w:val="28"/>
          <w:szCs w:val="28"/>
          <w:rtl w:val="true"/>
          <w:lang w:bidi="fa-IR"/>
        </w:rPr>
        <w:t>الثمرة بین القول بوضع ألفاظ العبادات للصحیح و بین وضعها للأعمّ، فغرضه بیان الثمرة علی مختاره من وجوب الاحتیاط فی الشکّ فی الجزئیّة، لا أنّ کلّ من قال بوضع الألفاظ للصحیحة فهو قائل بوجوب الاحتیاط و عدم جواز إجراء أصل البراءة فی أجزاء العبادات؛ کیف؟ و المشهور مع قولهم بالوضع للصحیحة قد ملئوا طوامیرهم من إجراء الأصل عند الشکّ فی الجزئیّة و الشرطیّة بحیث لا یتوهّم من کلامهم أنّ مرادهم بالأصل غیر أصالة البراءة</w:t>
      </w:r>
      <w:r>
        <w:rPr>
          <w:rFonts w:eastAsia="IRNazanin" w:cs="IRNazanin"/>
          <w:color w:val="111111"/>
          <w:sz w:val="28"/>
          <w:szCs w:val="28"/>
          <w:rtl w:val="true"/>
          <w:lang w:bidi="fa-IR"/>
        </w:rPr>
        <w:t>.</w:t>
      </w:r>
      <w:bookmarkStart w:id="397" w:name="pg12646_166548"/>
    </w:p>
    <w:p>
      <w:pPr>
        <w:pStyle w:val="BookText"/>
        <w:rPr/>
      </w:pPr>
      <w:bookmarkEnd w:id="397"/>
      <w:r>
        <w:rPr>
          <w:rFonts w:ascii="IRNazanin" w:hAnsi="IRNazanin" w:eastAsia="IRNazanin"/>
          <w:color w:val="111111"/>
          <w:sz w:val="28"/>
          <w:sz w:val="28"/>
          <w:szCs w:val="28"/>
          <w:rtl w:val="true"/>
          <w:lang w:bidi="fa-IR"/>
        </w:rPr>
        <w:t>ترجمه</w:t>
      </w:r>
    </w:p>
    <w:p>
      <w:pPr>
        <w:pStyle w:val="Heading6"/>
        <w:numPr>
          <w:ilvl w:val="5"/>
          <w:numId w:val="1"/>
        </w:numPr>
        <w:rPr/>
      </w:pPr>
      <w:bookmarkStart w:id="398" w:name="__RefHeading___Toc378006_222507752"/>
      <w:bookmarkStart w:id="399" w:name="_Toc153"/>
      <w:bookmarkEnd w:id="398"/>
      <w:r>
        <w:rPr>
          <w:rtl w:val="true"/>
        </w:rPr>
        <w:t>(</w:t>
      </w:r>
      <w:r>
        <w:rPr>
          <w:rtl w:val="true"/>
        </w:rPr>
        <w:t>اشکال</w:t>
      </w:r>
      <w:r>
        <w:rPr>
          <w:rtl w:val="true"/>
        </w:rPr>
        <w:t>)</w:t>
      </w:r>
      <w:bookmarkEnd w:id="399"/>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متعلّق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مجمل باشد، تکلیف به مراد شارع از لفظ نیز قطعا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قطع به مراد او با انجام عمل، که به سبب ترک آن استحقاق عقاب می‌آید با اینکه معنای لفظ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مراد او مفهومی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قناعت به احتمال تحصیل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انجام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خروج از استحقاق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یقین حاصل کنی</w:t>
      </w:r>
      <w:r>
        <w:rPr>
          <w:rFonts w:eastAsia="IRNazanin" w:cs="IRNazanin"/>
          <w:color w:val="111111"/>
          <w:sz w:val="28"/>
          <w:szCs w:val="28"/>
          <w:rtl w:val="true"/>
          <w:lang w:bidi="fa-IR"/>
        </w:rPr>
        <w:t>).</w:t>
      </w:r>
    </w:p>
    <w:p>
      <w:pPr>
        <w:pStyle w:val="Heading6"/>
        <w:numPr>
          <w:ilvl w:val="5"/>
          <w:numId w:val="1"/>
        </w:numPr>
        <w:rPr/>
      </w:pPr>
      <w:bookmarkStart w:id="400" w:name="__RefHeading___Toc378008_222507752"/>
      <w:bookmarkStart w:id="401" w:name="_Toc154"/>
      <w:bookmarkEnd w:id="400"/>
      <w:r>
        <w:rPr>
          <w:rtl w:val="true"/>
        </w:rPr>
        <w:t>(</w:t>
      </w:r>
      <w:r>
        <w:rPr>
          <w:rtl w:val="true"/>
        </w:rPr>
        <w:t>پاسخ شیخ</w:t>
      </w:r>
      <w:r>
        <w:rPr>
          <w:rtl w:val="true"/>
        </w:rPr>
        <w:t>:)</w:t>
      </w:r>
      <w:bookmarkEnd w:id="401"/>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متعلّق به مفهوم مراد از لفظ و مدلول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خطاب روی موضوع له نرفته و نفرموده أقیموا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از قبیل تکلیف به مفهوم مبیّنی باشد که مصداقش مشتبه میان دو امر است، تا اینکه احتیاط در آن واجب شود و لو مصداق، با توجّه به وجوب قطع به حصول مفهوم معیّنی که از عبد طلب می‌شود، مردّد باشد میان اقلّ و اکثر، چنانکه توضیح آن در مسئله چهارم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امر مولی تعلّق گرفته است به مصداق المراد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صوم و صلاة که مصداق المراد مردد است میان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این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صلاة برای مصداق مراد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متّصف شدن این به مفهوم المراد و المدلول، پس از وضع و استعمال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لفظ در یک معنائی وضع شد، آن معنا مصداق المراد و یا مصداق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متعلّق تکلیف مردّد میان اقلّ و اکثر است و نه محصّل و مصداق آن</w:t>
      </w:r>
    </w:p>
    <w:p>
      <w:pPr>
        <w:pStyle w:val="Heading6"/>
        <w:numPr>
          <w:ilvl w:val="5"/>
          <w:numId w:val="1"/>
        </w:numPr>
        <w:rPr/>
      </w:pPr>
      <w:bookmarkStart w:id="402" w:name="__RefHeading___Toc378010_222507752"/>
      <w:bookmarkStart w:id="403" w:name="_Toc155"/>
      <w:bookmarkEnd w:id="402"/>
      <w:r>
        <w:rPr>
          <w:rtl w:val="true"/>
        </w:rPr>
        <w:t>(</w:t>
      </w:r>
      <w:r>
        <w:rPr>
          <w:rtl w:val="true"/>
        </w:rPr>
        <w:t>یک توهّم</w:t>
      </w:r>
      <w:r>
        <w:rPr>
          <w:rtl w:val="true"/>
        </w:rPr>
        <w:t>)</w:t>
      </w:r>
      <w:bookmarkEnd w:id="403"/>
    </w:p>
    <w:p>
      <w:pPr>
        <w:pStyle w:val="BookText"/>
        <w:rPr/>
      </w:pPr>
      <w:r>
        <w:rPr>
          <w:rFonts w:ascii="IRNazanin" w:hAnsi="IRNazanin" w:eastAsia="IRNazanin"/>
          <w:color w:val="111111"/>
          <w:sz w:val="28"/>
          <w:sz w:val="28"/>
          <w:szCs w:val="28"/>
          <w:rtl w:val="true"/>
          <w:lang w:bidi="fa-IR"/>
        </w:rPr>
        <w:t>و مثل توهّم مذکور است این توهّم که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وضع شده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درحالی‌که مصداق صحیح مردّد است بین اقلّ و اکثر، پس احتیاط در آن واجب است</w:t>
      </w:r>
      <w:r>
        <w:rPr>
          <w:rFonts w:eastAsia="IRNazanin" w:cs="IRNazanin"/>
          <w:color w:val="111111"/>
          <w:sz w:val="28"/>
          <w:szCs w:val="28"/>
          <w:rtl w:val="true"/>
          <w:lang w:bidi="fa-IR"/>
        </w:rPr>
        <w:t>.</w:t>
      </w:r>
      <w:bookmarkStart w:id="404" w:name="pg12646_166549"/>
    </w:p>
    <w:p>
      <w:pPr>
        <w:pStyle w:val="Heading6"/>
        <w:numPr>
          <w:ilvl w:val="5"/>
          <w:numId w:val="1"/>
        </w:numPr>
        <w:rPr/>
      </w:pPr>
      <w:bookmarkStart w:id="405" w:name="__RefHeading___Toc378012_222507752"/>
      <w:bookmarkStart w:id="406" w:name="_Toc156"/>
      <w:bookmarkEnd w:id="404"/>
      <w:bookmarkEnd w:id="405"/>
      <w:r>
        <w:rPr>
          <w:rtl w:val="true"/>
        </w:rPr>
        <w:t>(</w:t>
      </w:r>
      <w:r>
        <w:rPr>
          <w:rtl w:val="true"/>
        </w:rPr>
        <w:t>دفع توهّم</w:t>
      </w:r>
      <w:r>
        <w:rPr>
          <w:rtl w:val="true"/>
        </w:rPr>
        <w:t>)</w:t>
      </w:r>
      <w:bookmarkEnd w:id="406"/>
    </w:p>
    <w:p>
      <w:pPr>
        <w:pStyle w:val="BookText"/>
        <w:rPr/>
      </w:pPr>
      <w:r>
        <w:rPr>
          <w:rFonts w:ascii="IRNazanin" w:hAnsi="IRNazanin" w:eastAsia="IRNazanin"/>
          <w:color w:val="111111"/>
          <w:sz w:val="28"/>
          <w:sz w:val="28"/>
          <w:szCs w:val="28"/>
          <w:rtl w:val="true"/>
          <w:lang w:bidi="fa-IR"/>
        </w:rPr>
        <w:t>این توهّم دفع می‌شود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خلط میان وضع لفظ برای مفهوم و برای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w:t>
      </w:r>
      <w:r>
        <w:rPr>
          <w:rFonts w:eastAsia="IRNazanin" w:cs="IRNazanin"/>
          <w:color w:val="111111"/>
          <w:sz w:val="28"/>
          <w:szCs w:val="28"/>
          <w:rtl w:val="true"/>
          <w:lang w:bidi="fa-IR"/>
        </w:rPr>
        <w:t>.</w:t>
      </w:r>
    </w:p>
    <w:p>
      <w:pPr>
        <w:pStyle w:val="Heading6"/>
        <w:numPr>
          <w:ilvl w:val="5"/>
          <w:numId w:val="1"/>
        </w:numPr>
        <w:rPr/>
      </w:pPr>
      <w:bookmarkStart w:id="407" w:name="__RefHeading___Toc378014_222507752"/>
      <w:bookmarkStart w:id="408" w:name="_Toc157"/>
      <w:bookmarkEnd w:id="407"/>
      <w:r>
        <w:rPr>
          <w:rtl w:val="true"/>
        </w:rPr>
        <w:t>(</w:t>
      </w:r>
      <w:r>
        <w:rPr>
          <w:rtl w:val="true"/>
        </w:rPr>
        <w:t xml:space="preserve">بهبهانی </w:t>
      </w:r>
      <w:r>
        <w:rPr>
          <w:rtl w:val="true"/>
        </w:rPr>
        <w:t>(</w:t>
      </w:r>
      <w:r>
        <w:rPr>
          <w:rtl w:val="true"/>
        </w:rPr>
        <w:t>ره</w:t>
      </w:r>
      <w:r>
        <w:rPr>
          <w:rtl w:val="true"/>
        </w:rPr>
        <w:t xml:space="preserve">) </w:t>
      </w:r>
      <w:r>
        <w:rPr>
          <w:rtl w:val="true"/>
        </w:rPr>
        <w:t>و بیان ثمره میان دو قول</w:t>
      </w:r>
      <w:r>
        <w:rPr>
          <w:rtl w:val="true"/>
        </w:rPr>
        <w:t>)</w:t>
      </w:r>
      <w:bookmarkEnd w:id="408"/>
    </w:p>
    <w:p>
      <w:pPr>
        <w:pStyle w:val="BookText"/>
        <w:rPr/>
      </w:pPr>
      <w:r>
        <w:rPr>
          <w:rFonts w:ascii="IRNazanin" w:hAnsi="IRNazanin" w:eastAsia="IRNazanin"/>
          <w:color w:val="111111"/>
          <w:sz w:val="28"/>
          <w:sz w:val="28"/>
          <w:szCs w:val="28"/>
          <w:rtl w:val="true"/>
          <w:lang w:bidi="fa-IR"/>
        </w:rPr>
        <w:t xml:space="preserve">و امّا مطلبی را که برخی از متأخرین یعنی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ثمره میان قول به وضع الفاظ عبادات للصحیح و قول به وضع آنها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غرض او بیان ثمره است بنا بر مبنا و مختار خودش که وجوب احتیاط است هنگام شک در جزئیّت و نه اینکه منظورش این باشد که هرکس قائل به وضع الفاظ برای صحیحه است، پس او قائل به وجوب احتیاط و عدم جواز اجرای اصل برائت در اجزاء عبادت است</w:t>
      </w:r>
      <w:r>
        <w:rPr>
          <w:rFonts w:eastAsia="IRNazanin" w:cs="IRNazanin"/>
          <w:color w:val="111111"/>
          <w:sz w:val="28"/>
          <w:szCs w:val="28"/>
          <w:rtl w:val="true"/>
          <w:lang w:bidi="fa-IR"/>
        </w:rPr>
        <w:t>.</w:t>
      </w:r>
    </w:p>
    <w:p>
      <w:pPr>
        <w:pStyle w:val="Heading6"/>
        <w:numPr>
          <w:ilvl w:val="5"/>
          <w:numId w:val="1"/>
        </w:numPr>
        <w:rPr/>
      </w:pPr>
      <w:bookmarkStart w:id="409" w:name="__RefHeading___Toc378016_222507752"/>
      <w:bookmarkStart w:id="410" w:name="_Toc158"/>
      <w:bookmarkEnd w:id="409"/>
      <w:r>
        <w:rPr>
          <w:rtl w:val="true"/>
        </w:rPr>
        <w:t>(</w:t>
      </w:r>
      <w:r>
        <w:rPr>
          <w:rtl w:val="true"/>
        </w:rPr>
        <w:t>تعلّق تکلیف به مصداق لفظ و نه به مفهوم مراد</w:t>
      </w:r>
      <w:r>
        <w:rPr>
          <w:rtl w:val="true"/>
        </w:rPr>
        <w:t>)</w:t>
      </w:r>
      <w:bookmarkEnd w:id="410"/>
    </w:p>
    <w:p>
      <w:pPr>
        <w:pStyle w:val="BookText"/>
        <w:rPr/>
      </w:pPr>
      <w:r>
        <w:rPr>
          <w:rFonts w:ascii="IRNazanin" w:hAnsi="IRNazanin" w:eastAsia="IRNazanin"/>
          <w:color w:val="111111"/>
          <w:sz w:val="28"/>
          <w:sz w:val="28"/>
          <w:szCs w:val="28"/>
          <w:rtl w:val="true"/>
          <w:lang w:bidi="fa-IR"/>
        </w:rPr>
        <w:t>چگونه چنین ادّعائی از جانب ایشان ممکن است درحالی‌که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علما با اینکه قائل‌اند به وضع الفاظ عبادات برای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خطابات هم مجمله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کتابهایشان پر است از اجراء اصل برائت، هنگام شک در جزئیت و شرطیّت به گونه‌ای که هیچ‌گونه توهی نمی‌رود که مرادشان از اصل، غیر از اصل برائت باشد</w:t>
      </w:r>
      <w:r>
        <w:rPr>
          <w:rFonts w:eastAsia="IRNazanin" w:cs="IRNazanin"/>
          <w:color w:val="111111"/>
          <w:sz w:val="28"/>
          <w:szCs w:val="28"/>
          <w:rtl w:val="true"/>
          <w:lang w:bidi="fa-IR"/>
        </w:rPr>
        <w:t>.</w:t>
      </w:r>
    </w:p>
    <w:p>
      <w:pPr>
        <w:pStyle w:val="Heading6"/>
        <w:numPr>
          <w:ilvl w:val="5"/>
          <w:numId w:val="1"/>
        </w:numPr>
        <w:rPr/>
      </w:pPr>
      <w:bookmarkStart w:id="411" w:name="__RefHeading___Toc378018_222507752"/>
      <w:bookmarkStart w:id="412" w:name="_Toc159"/>
      <w:bookmarkEnd w:id="411"/>
      <w:r>
        <w:rPr>
          <w:rtl w:val="true"/>
        </w:rPr>
        <w:t>تشریح المسائل</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متعلّق الخطاب مجملا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دومین دلیل حضرات قائلین به اصالة الاحتیاط است در شک در جزئیّت و لذا در خطاب به شیخ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مسئله چهارم از مسائل اقل و اکثر که شبهه موضوعیّه است آورده‌اید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از نظر مفهوم مبین باشد و لکن مصداق خارجی و محصّل آن یک عنوان و یا غرض مردد میان اقلّ و اکثر باشد، باید احتیاط کرده، کاری نمود که آن عنوان در خارج محقق شود و لو با اتیان اکثر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وضو شما شک می‌کنید که آیا فلان جای بدن را هم باید بشوئی تا</w:t>
      </w:r>
    </w:p>
    <w:p>
      <w:pPr>
        <w:pStyle w:val="BookText"/>
        <w:rPr/>
      </w:pPr>
      <w:r>
        <w:rPr>
          <w:rFonts w:ascii="IRNazanin" w:hAnsi="IRNazanin" w:eastAsia="IRNazanin"/>
          <w:color w:val="111111"/>
          <w:sz w:val="28"/>
          <w:sz w:val="28"/>
          <w:szCs w:val="28"/>
          <w:rtl w:val="true"/>
          <w:lang w:bidi="fa-IR"/>
        </w:rPr>
        <w:t>طهارت حاصل شود یا نه؟</w:t>
      </w:r>
    </w:p>
    <w:p>
      <w:pPr>
        <w:pStyle w:val="BookText"/>
        <w:rPr/>
      </w:pPr>
      <w:r>
        <w:rPr>
          <w:rFonts w:ascii="IRNazanin" w:hAnsi="IRNazanin" w:eastAsia="IRNazanin"/>
          <w:color w:val="111111"/>
          <w:sz w:val="28"/>
          <w:sz w:val="28"/>
          <w:szCs w:val="28"/>
          <w:rtl w:val="true"/>
          <w:lang w:bidi="fa-IR"/>
        </w:rPr>
        <w:t>در اینجا گفته‌اند باید احتیاط کرده آن قسمت را هم بشوئی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یک مفهوم مبین و روشنی است لکن شما در محصّل طهارت شک داری لکن گفته‌اند در هرجا از اعضای وضو شک کنی، باید احتیاط کنی، تا مراد مولی که طهارت است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متطهرا، تطهیر به معنای پاک بودن بدن و نفس یک مفهوم مبین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یک‌بار شستن محصّل این غرض و هدف هست یا دو بار شستن ما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طهارت مفهومی مبین و روشن است، لکن محصّل آن میان یک غسل و دو غسل مردد است، و لذا فقها فرموده‌اند باید احتیاط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انجام بدهی تا طهارت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امر چیزی را اراده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لذا معنای اقیموا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یعنی مطلوب و مقصود او را باید بجای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یک مفهوم مبیّنی است و لکن ما شک داریم که در خارج صلاة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محصّل این مراد است یا صلاة ده‌جزئی؟</w:t>
      </w:r>
    </w:p>
    <w:p>
      <w:pPr>
        <w:pStyle w:val="BookText"/>
        <w:rPr/>
      </w:pPr>
      <w:r>
        <w:rPr>
          <w:rFonts w:ascii="IRNazanin" w:hAnsi="IRNazanin" w:eastAsia="IRNazanin"/>
          <w:color w:val="111111"/>
          <w:sz w:val="28"/>
          <w:sz w:val="28"/>
          <w:szCs w:val="28"/>
          <w:rtl w:val="true"/>
          <w:lang w:bidi="fa-IR"/>
        </w:rPr>
        <w:t>شما خود در مسأله چهارم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احتیاط کرد علاوه بر اینکه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دلیلی نداریم بر اینکه شارع مقدّس به احتمال تحصیل مراد و احتمال خروج از استحقاق عقاب که با انجام اقل حاصل می‌شود اکتفا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اکثر را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و یا دلیل اوّل این حضرات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مستدل شما میان مفهوم و مصداق و یا عارض و معروض خلط کرده‌ای چرا که مفهوم صلاة، مفهوم مراد نیست، بلکه صلاة می‌تواند مصداقی از مصادیق مراد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 متعلّق تکلیف یعنی صلاة، همان عنوان مراد المولی است تا شما بگوئید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مراد المولی مفهوما مبیّن است و شک در محصّل این عنوان و مصداق خارجی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هرجا که چنین است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متعلق امر مولی یعنی اقیموا، صلاة است و صلاة نه در لغت و نه در اصطلاح شرعی به معنای مراد المولی نمی‌باشد، بلکه لغة به معنای دعا و در اصطلاح همان افعال مخصوصه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صلاة می‌تواند یکی از مصادیق مراد و مقصود مولی باشد، چنانکه روزه نیز یکی از مصادیق مراد است، غیبت نکردن هم یکی از مصادیق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صلاة با مفهوم مراد دو مفهوم متغایرند و از این نظر اتحادی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صلاة به حمل اوّلی ذاتی قابل حمل بر مفهوم مراد نیست و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صلاة بالحمل الاوّلی، بلکه مصداقا و به حمل شایع در خارج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واقعی مصداقی از مصادیق مراد مولی است، در نتیجه متعلّق التکلیف خود عنوان صلاة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سری افعال مخصوصه است و لکن این افعال خاصّه مردد میان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متعلّق الخطاب است که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موردی برائت عقلیّه و شرعیّه جاری می‌شود و نه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اللفظ فی العبادات موضوعا للصحیح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دیگر و درحقیقت مبیّن دلیل بر اثبات وجوب احتیاط در ما نحن فیه است بنا بر قول صحیحی‌ها</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صلاة صحیحه می‌خواهد یا غیر صحیحه؟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به صحیح تعلّق می‌گیرد و نه به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صحیح، مبیّن است یا غیر مبیّن؟</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می‌پرسد، وقتی ما ندانیم که محصّل این مفهوم مبین صلاة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و یا ده‌جزئی چه باید کرد؟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به ما مفهومی است مبین به نام صحیح ولی من در محصّل آن</w:t>
      </w:r>
    </w:p>
    <w:p>
      <w:pPr>
        <w:pStyle w:val="BookText"/>
        <w:rPr/>
      </w:pPr>
      <w:r>
        <w:rPr>
          <w:rFonts w:ascii="IRNazanin" w:hAnsi="IRNazanin" w:eastAsia="IRNazanin"/>
          <w:color w:val="111111"/>
          <w:sz w:val="28"/>
          <w:sz w:val="28"/>
          <w:szCs w:val="28"/>
          <w:rtl w:val="true"/>
          <w:lang w:bidi="fa-IR"/>
        </w:rPr>
        <w:t>تردید دارم وظیفه من چیست؟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بیاورم صحیح حاصل می‌شود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بیاورم؟</w:t>
      </w:r>
    </w:p>
    <w:p>
      <w:pPr>
        <w:pStyle w:val="BookText"/>
        <w:rPr/>
      </w:pPr>
      <w:r>
        <w:rPr>
          <w:rFonts w:ascii="IRNazanin" w:hAnsi="IRNazanin" w:eastAsia="IRNazanin"/>
          <w:color w:val="111111"/>
          <w:sz w:val="28"/>
          <w:sz w:val="28"/>
          <w:szCs w:val="28"/>
          <w:rtl w:val="true"/>
          <w:lang w:bidi="fa-IR"/>
        </w:rPr>
        <w:t xml:space="preserve">مگر در بحث اسهال الصّفرا که مفهومی مبیّن بود و مکلّف در محصّل آنکه آیا معجون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یا ده‌جزئی شما خود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در اینجا نیز باید احتیاط کرد و اکثر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یکی از موارد خلط مصداق با مفهوم است و از شما می‌پرسم چه کسی گفته است که الصلاة یعنی الصحیح، معنای صلاة که معنای صحیح نیست بلکه نمازی که با تمام شرائط و اجزائش انجام شود مصداقی از مصادیق صحیح است، و هکذا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که این دو مفهوم یعنی صحیح و صلاة هریک معنای خاص خود را دارند و به حمل اوّلی ذاتی وحدتی میانشان نیست، گرچه به حمل شایع مصداقا در خارج یکی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ذکره بعض متاخری المتأخرین، من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تفصیل عبارت فرّعوا و درحقیقت دلیل چهارم قائلین به اصالة الاحتیاط در باب اقلّ و اکثر و یا جزء مشکوک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ثمره مبحث صحیح و اعم نظراتی دارد که بطور کلّی در سه بخش به شرح ذیل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وضع الفاظ عبادات برای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و شک در جزئیت باید نسبت به اکثر احتیاط کرده آن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وضع الفاظ عبادات برای اعم از صحیح و فاسد،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جزئی از اجزاء رکنیّه و مقوّم ماهیّت شک کنیم بدین معنا که آیا فلان شی‌ء جزء رکنی صلاة هست یا نه؟ باید احتیاط کرده آن جزء را هم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جزئی از اجزاء غیر رکنیه شک کنیم محلّی برای اجرای اصل عملی نبوده و باید به اصالة الاطلاق تمسّک کرده، جزئیت جزء مشکوک را با این اصل برداریم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سوره در غرض مولی دخیل بود باید بیان می‌کرد و لکن از آنجا که در مقام بیان بوده و بیان نکرده معلوم می‌شود که این جزء در غرض مولی مدخلیّت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فغرضه بیان الثّمرة علی مختاره من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اشکال و یا دلیل فوق مبنی بر اینکه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و نظر شخصی شماست که می‌فرمائید بنا بر قول به صحیح هنگام شک در</w:t>
      </w:r>
    </w:p>
    <w:p>
      <w:pPr>
        <w:pStyle w:val="BookText"/>
        <w:rPr/>
      </w:pPr>
      <w:r>
        <w:rPr>
          <w:rFonts w:ascii="IRNazanin" w:hAnsi="IRNazanin" w:eastAsia="IRNazanin"/>
          <w:color w:val="111111"/>
          <w:sz w:val="28"/>
          <w:sz w:val="28"/>
          <w:szCs w:val="28"/>
          <w:rtl w:val="true"/>
          <w:lang w:bidi="fa-IR"/>
        </w:rPr>
        <w:t>جزئیت، باید اصالة الاحتیاط جاری کنیم و لکن رأی ما که رأی مشهور 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مشهور اصولیین با اینکه در رابطه با وضع الفاظ عبادات صحیحی هستند در عین حال بر این اعتقادند که عند الشک در جزئیت و یا شرطیت باید به اصول عملیه رجوع کرد و مرادشان هم چیزی غیر از اصل برائت و اصل عدم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بخش از کلام شما به ویژه ثمره‌ای که ذکر نمودید مورد اشکال‌اند منتهی قبل از بیان اشکالات باید به توضیح صحیح و اعم پرداخته شود تا مشخّص گردد که ثمره شما نیز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معنای قول به صحیح چیست؟</w:t>
      </w:r>
    </w:p>
    <w:p>
      <w:pPr>
        <w:pStyle w:val="BookText"/>
        <w:rPr/>
      </w:pPr>
      <w:r>
        <w:rPr>
          <w:rFonts w:ascii="IRNazanin" w:hAnsi="IRNazanin" w:eastAsia="IRNazanin"/>
          <w:color w:val="111111"/>
          <w:sz w:val="28"/>
          <w:sz w:val="28"/>
          <w:szCs w:val="28"/>
          <w:rtl w:val="true"/>
          <w:lang w:bidi="fa-IR"/>
        </w:rPr>
        <w:t>اینست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ماهیّت اختراع‌شده از جانب شارع رکنیّت داشته و هر جزئی از این اجزاء در صدق الاسم مدخلیّت دارند به نحوی که اگر یک جزء از آن اجزاء آورده نشود ماهیّت مورد نظر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اجزاء مثلا نماز به نوبه خود مقوّم ماهیّت نمازاند، به گونه‌ای که اگر همه اجزاء آورده شوند، ماهیّت واحده مورد نظر از این اجزاء نماز خواهد بود و چنانچه یک جزء از این اجزاء کم شود، نام این مجموعه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جزئی از اجزاء یک ماهیّت مثل صلاة، شک کنید، فی المثل شک کنید که آیا سوره جزء نماز هست یا نه؟ به دنبال آن شک خواهید گفت که آیا بر مجموعه بدون این جزء مشکوک صلاة گفته می‌شود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جزئیت یک جزء برای نماز راجع است به اینکه آیا صلاة بدون آن جزء صلاة است یا نه؟</w:t>
      </w:r>
    </w:p>
    <w:p>
      <w:pPr>
        <w:pStyle w:val="BookText"/>
        <w:rPr/>
      </w:pPr>
      <w:r>
        <w:rPr>
          <w:rFonts w:ascii="IRNazanin" w:hAnsi="IRNazanin" w:eastAsia="IRNazanin"/>
          <w:color w:val="111111"/>
          <w:sz w:val="28"/>
          <w:sz w:val="28"/>
          <w:szCs w:val="28"/>
          <w:rtl w:val="true"/>
          <w:lang w:bidi="fa-IR"/>
        </w:rPr>
        <w:t>در این صورت است که خطاب مجمل شده و دست شما را از دلیل لفظی کوتاه می‌کند و باید از اصول عملیه استفاده کنید که یا احتیاط است، یا برائت بنا بر مبنائی که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قول به اعم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رکنی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رکنی اجزائی هستند که قوام ماهیّت به آنهاست، مثلا اجزاء رکنی نماز اجزائی</w:t>
      </w:r>
    </w:p>
    <w:p>
      <w:pPr>
        <w:pStyle w:val="BookText"/>
        <w:rPr/>
      </w:pPr>
      <w:r>
        <w:rPr>
          <w:rFonts w:ascii="IRNazanin" w:hAnsi="IRNazanin" w:eastAsia="IRNazanin"/>
          <w:color w:val="111111"/>
          <w:sz w:val="28"/>
          <w:sz w:val="28"/>
          <w:szCs w:val="28"/>
          <w:rtl w:val="true"/>
          <w:lang w:bidi="fa-IR"/>
        </w:rPr>
        <w:t>هستند که در شکل‌گیری ماهیّت نماز مدخلیّت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قیام، رکوع،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هنگام وضع این مجموعه را لحاظ کرده، و لفظ صلاة را برای این قدر جامع وضع کرده است و لذا عنوان صلاة با انجام این اجزاء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جزئی از این اجزاء شک کنید که آیا فلان جزء مثلا نیت، رکنیت دارد یا نه؟ آیا مقوّم ماهیّت نماز هست یا نه؟ باز خطاب مجمل شده و جایی برای اجرای اصول لفظیه نمی‌باشد، بلکه باید به اصول عملیّه رجوع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غیر رکنی اجزائی هستند که در صدق الاسم دخالت ندارند یعنی مقوّم ماهیّت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قرائت، ذکر، تشهد، سلام، قنوت، اقامه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هستند که عنوان صلاة بدون آنها نیز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ممکن است در اینجا پیدا شود اینست که آیا فلان جزء از این اجزاء در صحت عمل دخیل است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دسته از اجزاء که از خارج دلیل بر اعتبارشان قائم است مثل، قرائت، ذکر، تشهد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مقیّد به آنهاست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دسته از اجزاء که دلیلی بر اعتبار آنها در دست نیست مثل سوره، قنوت، اقامه یا استعاذه، از اصالة الاطلاق و اصالة عدم التقیید استفاده کرده و دخیل بودن چنین جزء مشکوکی را در صحت نماز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ثمرة للقولین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الاحتیاط علی القول بوضع الألفاظ للصحیح، و عدمه علی القول بوضعها للأعمّ،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غایة ما یلزم من القول بالوضع للصحیح کون هذه الألفاظ مجملة،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و المشهور فی المجمل المردّد بین الأقلّ و الأکثر 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فوجه النظر موقوف علی توضیح ما ذکروه من وجه ترتّب تلک الثمرة، أعنی عدم لزوم الاحتیاط علی القول بوضع اللفظ للأعمّ،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إذا قلنا بأنّ المعنی الموضوع له اللفظ هو الصحیح، کان کلّ جزء من أجزاء العبادة مقوّما لصدق حقیقة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فالشکّ فی جزئیّة شی‌ء شکّ فی صدق الصلاة، فلا إطلاق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 بالنسبة إلی واجدة الأجزاء و فاقدة بعضها؛ لأنّ الفاقدة لیس بصلاة؛ فالشکّ فی کون المأتیّ به فاقدا أو واجدا شکّ فی کونها صلاة أو لیست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الموضوع له هو القدر المشترک بین الواجدة لجمیع الأجزاء و الفاقدة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للأعمّ من جامع أجزائه و من فاقد بعضها الغیر المقوّم لحقیقته بحیث لا یخلّ فقده بصدق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المطلقة الصادقة علی الصحیحة و الفاسدة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مشتمل علی جزء زائد علی مسمّی الصلاة کالصلاة مع السورة، کان ذلک تقییدا للمطلق، و هکذا إذا ارید المشتملة علی جزء آخر کالقیام، کان ذلک تقییدا آخر للمطلق، فإرادة الصلاة الجامعة لجمیع الأجزاء یحتاج إلی تقییدات بعدد الأجزاء الزائدة علی ما یتوقّف علیها صدق مسمّی الصلاة، أمّا القدر الذی یتوقّف علیه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مقوّمات معنی المطلق، لا من القیود المقسّمة له</w:t>
      </w:r>
      <w:r>
        <w:rPr>
          <w:rFonts w:eastAsia="IRNazanin" w:cs="IRNazanin"/>
          <w:color w:val="111111"/>
          <w:sz w:val="28"/>
          <w:szCs w:val="28"/>
          <w:rtl w:val="true"/>
          <w:lang w:bidi="fa-IR"/>
        </w:rPr>
        <w:t>.</w:t>
      </w:r>
      <w:bookmarkStart w:id="413" w:name="pg12646_166556"/>
    </w:p>
    <w:p>
      <w:pPr>
        <w:pStyle w:val="BookText"/>
        <w:rPr/>
      </w:pPr>
      <w:bookmarkEnd w:id="413"/>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 فی جزئیّة شی‌ء للصلاة، فإن شکّ فی کونه جزءا مقوّما لنفس المطلق فالشکّ فیه راجع إلی الشکّ فی 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یجوز فیه إجراء البراءة؛ لوجوب القطع بتحقّق مفهوم الصلاة کما أشرنا إلیه فیما سبق، و لا إجراء أصالة إطلاق اللفظ و عدم تقییده؛ لأنّه فرع صدق المطلق علی الخالی من ذلک المشکوک، فحکم هذا المشکوک عند القائل بالأعمّ حکم جمیع الأجزاء عند القائل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علم أنّه لیس من مقوّمات حقیقة الصلاة، بل هو علی تقدیر اعتباره و کونه جزءا فی الواقع لیس إلّا من الأجزاء التی یقیّد معنی اللفظ بها؛ لکون اللفظ موضوعا للأعمّ من واجده و فاقده، فحینئذ فالشکّ فی اعتباره و جزئیّته راجع إلی الشکّ فی تقیید إطلاق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الشی‌ء، بأن یراد منه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المشتملة علی جلسة الاستراحة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التقیید یرجع فیه إلی أصالة الإطلاق و عدم التقیید، فیحکم بأنّ مطلوب الآمر غیر مقیّد بوجود هذا المشکوک، و بأنّ الامتثال یحصل بدونه، و أنّ هذا المشکوک غیر معتبر فی الامتثال، و هذا معنی نفی جزئیّته بمقتضی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414" w:name="__RefHeading___Toc378020_222507752"/>
      <w:bookmarkStart w:id="415" w:name="_Toc160"/>
      <w:bookmarkEnd w:id="414"/>
      <w:r>
        <w:rPr>
          <w:rtl w:val="true"/>
        </w:rPr>
        <w:t>(</w:t>
      </w:r>
      <w:r>
        <w:rPr>
          <w:rtl w:val="true"/>
        </w:rPr>
        <w:t>تحقیق شیخ اعظم</w:t>
      </w:r>
      <w:r>
        <w:rPr>
          <w:rtl w:val="true"/>
        </w:rPr>
        <w:t>)</w:t>
      </w:r>
      <w:bookmarkEnd w:id="415"/>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نزد من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ثمره‌ای که برای قولین ذکر نمودند، یعنی وجوب احتیاط بناء علی وضع الالفاظ للصحیحة و عدم وجوب احتیاط بناء علی وضع الألفاظ للاعمّ، هر دو محل نظر و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ثمره اوّل محلّ اشکال است؛</w:t>
      </w:r>
    </w:p>
    <w:p>
      <w:pPr>
        <w:pStyle w:val="BookText"/>
        <w:rPr/>
      </w:pPr>
      <w:r>
        <w:rPr>
          <w:rFonts w:ascii="IRNazanin" w:hAnsi="IRNazanin" w:eastAsia="IRNazanin"/>
          <w:color w:val="111111"/>
          <w:sz w:val="28"/>
          <w:sz w:val="28"/>
          <w:szCs w:val="28"/>
          <w:rtl w:val="true"/>
          <w:lang w:bidi="fa-IR"/>
        </w:rPr>
        <w:t xml:space="preserve">بخاطر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توضیحات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قول به وضع الفاظ برای صحیح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بودن این الفاظ و خطابات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شد که آنچه مختار ماست و مشهور است، عدم وجوب احتیاط است در مجملی که</w:t>
      </w:r>
    </w:p>
    <w:p>
      <w:pPr>
        <w:pStyle w:val="BookText"/>
        <w:rPr/>
      </w:pPr>
      <w:r>
        <w:rPr>
          <w:rFonts w:ascii="IRNazanin" w:hAnsi="IRNazanin" w:eastAsia="IRNazanin"/>
          <w:color w:val="111111"/>
          <w:sz w:val="28"/>
          <w:sz w:val="28"/>
          <w:szCs w:val="28"/>
          <w:rtl w:val="true"/>
          <w:lang w:bidi="fa-IR"/>
        </w:rPr>
        <w:t xml:space="preserve">مردّد میان اقلّ و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اقلّ متیقّن و اکثر مشکوک به شک بدوی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ثمره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نظر در رابطه با اشتباه بودن این ثمره متوقّف است بر توضیح فرمایشات این حضرات به عنوان دلیل برای این ثمره که عدم لزوم احتیاط است بنا بر قول به وضع لفظ برای اعم، و آن عبارتست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قائل شویم به اینکه لفظ صلاة، وضع شده برای صلاة صحیحه، هر جزئی از اجزاء عبادت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صدق معنای حقیقی لفظ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 در جزئیّت چیزی، بازگشتش به شکّ در صدق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اصلا نماز بدون سوره نماز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صحیحی‌ها، اطلاقی برای لفظ صلاة نسبت به دارا بودن برخی اجزاء و فاقد بودن برخی دیگر از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 در اینکه نماز انجام شده، فاقد اجزاء است یا واجد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در اینکه اصلا این نماز، نماز هست یا نماز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قائل شویم به اینکه موضوع له لفظ قدر مشترک میان دارنده تمام اجزاء و فاقد برخی اجزاء است مثل 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وضع شده است برای اعم از تمام اجزاء و فاقد بعض اجزائی که مقوم درحقیقت تخت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فقدان آن جزء نسبت به بقیّه اجزاء خللی به صدق اسم وارد نکند، لفظ صلاة از الفاظ مطلقه‌ای است که بر صحیحه و فاسده،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این سخن حق تعالی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که مشتمل بر جزء زائد است نسبت به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مثل صلاة با سوره، آن جزء زائد قیدی است برای ماهیّت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اگر اراده شود فردی که مشتمل است بر جزئی دیگر مثل قیام، که آن جزء نیز قید دیگری است برای مطلق نماز</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اراده نمازی که جامع جمیع اجزاء است نیازمند قیدهائی است به تعداد اجزاء زائده بیش از آن اجزائی که صدق الاسم بر آنها متوقف است امّا آن تعداد اجزائی که صدق صلاة بر آنها متوقف است، از مقوّمات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نمازاند و نه از قیود مقسّمه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قیود خارج از ماهیّت، مقسم‌اند، مثلا ناطق مقوم ماهیت انسان است، لکن کاتب مقسّم انسان است به کاتب و غیر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وقتی در جزئیّت شیئی برای نماز شک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اینست که آیا این جزء مقوّم برای ماهیّت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شک برمی‌گردد به شک در صدق اسم صلاة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اجرای برائت در چنین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وجوب قطع به تحقّق مفهوم نماز،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مطالب قبل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اجرای اصالة الاطلاق لفظ و نه اجرای اصالت عدم تقیید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اصالة الاطلاق، بنا بر خالی بودن صلاة از آن جزء مشکوک، فرع صدق ماهیت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صحیحی همه اجزاء را رکن می‌داند و اعمی برخی از اجزاء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جزء مشکوک از نظر کسی که اعمّی است، حکم تمام اجزاء است از نظر کسی که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جزئیّت شیئی شک بشود 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آن جزء از مقوّمات حقیقت و ماهیت صلاة نیست، بلکه بنا بر فرض اعتبار و جزء بودنش، در واقع از آن اجزائی است که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لفظ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مقیّد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در ماهیت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لفظ صلاة وضع شده است برای اعم از واجد و 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اعتبار و جزئیت آن برمی‌گردد به شک در تقیید مطلق صلاة در اقیموا الصلاة به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آیا لفظ صلاة مقیّد به این جزء یعنی سوره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اراده شود از آن اقامه نمازی که مشتمل بر جلسه استراحت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مشتمل بر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 شک در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مطلق قیدی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می‌شود به اصالة الاطلاق و اصالة عدم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 به اینکه مطلوب حق تعالی مقید نیست به وجود این جزء مشکوک یعنی قنوت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می‌شود به اینکه امتثال بدون این جزء نیز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می‌شود به اینکه این جزء مشکوک در امتثال امر معتبر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معنای نفی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اصالة الاطلاق در سخن مرحوم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416" w:name="pg12646_166559"/>
    </w:p>
    <w:p>
      <w:pPr>
        <w:pStyle w:val="Heading6"/>
        <w:numPr>
          <w:ilvl w:val="5"/>
          <w:numId w:val="1"/>
        </w:numPr>
        <w:rPr/>
      </w:pPr>
      <w:bookmarkStart w:id="417" w:name="__RefHeading___Toc378022_222507752"/>
      <w:bookmarkStart w:id="418" w:name="_Toc161"/>
      <w:bookmarkEnd w:id="416"/>
      <w:bookmarkEnd w:id="417"/>
      <w:r>
        <w:rPr>
          <w:rtl w:val="true"/>
        </w:rPr>
        <w:t>تشریح المسائل</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ذکروه ثمرة للقولین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نتیجه جناب بهبهانی درست نیست و ما به هر سه بخش کلام ایشان اعتراض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مثل شما قبول داریم که بنا بر قول بالصحیح، هنگام شک در جزئیّت خطاب مجمل می‌شود و از قابلیّت تمسّک می‌افتد و باید به اصل عملی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سؤال ما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می‌گوئید در اجمال الخطاب احتیاط واجب است و اکثر را بجا می‌آورید؟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مستند شما قانون اشتغال است که گفتیم در اقلّ و اکثر ما نسبت به اکثر از اوّل امر اشتغال یقینی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مستند شما اینست که مأمور به، عنوان صلاة است و باید عملی انجام دهید که عنوان صلاة برآن صدق کند، به شما می‌گوئیم، صدق اسم مهم نیست، بلکه باید کاری بکنید که مؤاخذه نشوید و این کار با انجام اقلّ حاصل می‌شود و امّا نسبت به اکثر عقلا و نقلا عقابی وجود ندارد، پس دلیلی بر وجوب احتیاط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چرا در اجمال الخطاب اصالة الاحتیاط جاری می‌کنید؟</w:t>
      </w:r>
    </w:p>
    <w:p>
      <w:pPr>
        <w:pStyle w:val="BookText"/>
        <w:rPr/>
      </w:pPr>
      <w:r>
        <w:rPr>
          <w:rFonts w:ascii="IRNazanin" w:hAnsi="IRNazanin" w:eastAsia="IRNazanin"/>
          <w:color w:val="111111"/>
          <w:sz w:val="28"/>
          <w:sz w:val="28"/>
          <w:szCs w:val="28"/>
          <w:rtl w:val="true"/>
          <w:lang w:bidi="fa-IR"/>
        </w:rPr>
        <w:t>شما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تفصیلا می‌دانیم که مولی فرموده صلّ</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می‌دانیم که مولی تفصیلا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لکن این صل برای من مردّد شده است میان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 که قدر متیقن است و باید انجام شود و اکثری که مشکوک است و مجهول و آنچه که مجهول است و نامعلوم،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نام صلاة بر عملمان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نام‌گذاری نیست بلکه صحبت از طاعت است و معصیت و ثواب و عقاب چه اسم و عنوان صدق بکند یا صدق نکند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باید به دنبال انجام تکلیفی باشم که برای من معیّن شده است و آن اقلّ است که قدر متیقّن است و لکن نسبت به اکثر که مشکوک به شک بدوی است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جناب شیخ در اینجا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شنیده‌اید که بنا بر قول بالصحیح، با وجود اینکه خطاب مجمل است احتیاط کرده و اکثر را انجام می‌دهند، یک مطلب مبنائی است از مرحوم بهبهانی؛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ایشان بر این بوده که اگر خطاب مجمل باشد باید احتیاط نمود، لکن ما این مبنا را چنانکه توضیح دادیم قبول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بخش دوّم کلام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نیز مثل شما قبول داریم که بنا بر قول به اعم اجزاء رکنیه مثل قول به صحیح مقوّم ماهیت‌اند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قبول داریم که اگر در جزء رکنی شک کنیم، شک ما برمی‌گردد به صدق اسم و در نتیجه خطاب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باز همان سؤال پیش می‌آید که به چه دلیل با وجود اجمال خطاب، نسبت به اکثر احتیاطی شده آن را انجام می‌دهید؟</w:t>
      </w:r>
    </w:p>
    <w:p>
      <w:pPr>
        <w:pStyle w:val="BookText"/>
        <w:rPr/>
      </w:pPr>
      <w:r>
        <w:rPr>
          <w:rFonts w:ascii="IRNazanin" w:hAnsi="IRNazanin" w:eastAsia="IRNazanin"/>
          <w:color w:val="111111"/>
          <w:sz w:val="28"/>
          <w:sz w:val="28"/>
          <w:szCs w:val="28"/>
          <w:rtl w:val="true"/>
          <w:lang w:bidi="fa-IR"/>
        </w:rPr>
        <w:t>و الکلام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بخش سوّم کلام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اعم هنگام شک در اجزاء غیر رکنیّه به اصالة الاطلاق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الوضع للاعم، چنانچه در جزئی شک کنیم و احتمال رکنیّت در آن جزء ندهیم شک ما برمی‌گردد به اینکه آیا این خطاب مطلق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مقیّد به قیدی شده است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الاطلاق، اصل اینست که خطاب مزبور مطلق است و مقیّد به این قید و یا سوره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به این بخش از کلام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نیز درست نبوده و نمی‌توانید در اینجا از اصول لفظیّه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تمسّک به اصالة الاطلاق دارای شرایط و مقدّماتی است که از آنها به مقدّمات حکمت تعبیر می‌شود و یکی از این شرائط و مقدّمات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مطلقی که از مولی صادر شده است به کدام جهت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کلب الصید، حیوانی را صید کرده با دندانهایش او را کشته و زخمی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شریفه</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چنین حیوانی که کلب الصید شکار کرده حلال است، لکن این سؤال پیش می‌آید که پس تکلیف آن قسمتهائی که کلب گاز گرفته است چه می‌شود آیا پاک است یا نجس؟</w:t>
      </w:r>
    </w:p>
    <w:p>
      <w:pPr>
        <w:pStyle w:val="BookText"/>
        <w:rPr/>
      </w:pPr>
      <w:r>
        <w:rPr>
          <w:rFonts w:ascii="IRNazanin" w:hAnsi="IRNazanin" w:eastAsia="IRNazanin"/>
          <w:color w:val="111111"/>
          <w:sz w:val="28"/>
          <w:sz w:val="28"/>
          <w:szCs w:val="28"/>
          <w:rtl w:val="true"/>
          <w:lang w:bidi="fa-IR"/>
        </w:rPr>
        <w:t>پاسخ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با آب تطهیر نمود و به عبارت دیگر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مولی بطور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نفرمود که محلّ گازگرفتگی را بشوئید یا نشوئید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بیان یک جهت است و آن مزکّی بودن چنین حیوانی است یعنی که از میته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محلّ گازگرفتگی پاک است یا نجس آیا باید آن محلّ را شست یا نه؟ جهتی است که آیه شریفه با این جهت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جهت را باید از خطابات دیگری که توجّه به طهارت یا عدم طهارت شی‌ء توجه دارند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پیدا کنیم؟ از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نجس، آنجا را که کلب گاز گرفته و زخمی کرده نجس است و هر متنجّسی را باید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دید که خطاب مطلق در مقام بیان چه جهتی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شرائط و مقدّمات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مطلقی که از مولی صادر شده در مقام توضیح یعنی تمام المراد است به منظور امتثال و انجام عمل و یا در مقام اهمال؟</w:t>
      </w:r>
    </w:p>
    <w:p>
      <w:pPr>
        <w:pStyle w:val="BookText"/>
        <w:rPr/>
      </w:pPr>
      <w:r>
        <w:rPr>
          <w:rFonts w:ascii="IRNazanin" w:hAnsi="IRNazanin" w:eastAsia="IRNazanin"/>
          <w:color w:val="111111"/>
          <w:sz w:val="28"/>
          <w:sz w:val="28"/>
          <w:szCs w:val="28"/>
          <w:rtl w:val="true"/>
          <w:lang w:bidi="fa-IR"/>
        </w:rPr>
        <w:t>اگر در مقام توضیح و بیان تمام المراد باشد می‌توانید از اصالة الاطلاق استفاده کنید و لکن اگر در مقام اهمال و اجمال‌گوئی و یا مقام بیان به منظور جعل و تشریع قانونی است که فعلا مقام عمل و امتثال آن مطرح نیست، نمی‌توانید در آن از اطلاق کلام او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تأخیر بیان در چنین مواردی قبیح نیست چرا که تأخیر از وقت حاجت لازم می‌آید تا اینکه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مسیر خود به محلّ کار به دکتر محلّ خود که آشنای شماست برخورد می‌کنید پس از سلام و احوالپرسی، عرض حال کرده او در جواب به شما می‌گوید باید دارو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به خود اجازه می‌دهید به داروخانه مراجعه کرده و به بهانه اینکه داروئی را که دلتان می‌خواهد گرفته بخورید؟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دکتر داروخانه به شما می‌گوید دکتر در وسط راه نمی‌توانسته داروی مورد نظر را تجویز کند و در مقام اهمال‌گوئی بوده تا شما نسبت به بیماریتان مسامحه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طبیب در مقام بیان اصل تجویز استعمال و مصرف دارو بوده است و نه در مقام بیان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یا جزئیات را قبلا بیان کرده و اکنون بر مصرف آن تأکید ورزیده و یا منظورش این بوده که بعدا به مطب او رفته پس از معاینات لازمه برای شما نوع دارو را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نسخه نوشت انار بخور و لکن ننوشت که ترش باشد یا شیرین، شما حق دارید به دلیل اطلاق کلام، از هر اناری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در مقام توضیح آن دستور را نوشته است، اگر لازم بود بنویسید چه نوع اناری باشد، می‌نوشت و حال آنکه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شما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جهت انجام فلان کار به سفر بروی آیا عقل شما به شما اجازه می‌دهد که به اطلاق کلام مولی تمسّک کرده و به هرجا و جهت کاری که معلوم نیست و خودتان مایل هستید اقدام به مسافرت کنی؟ قطعا این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سر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فعلا در مقام بیان تمام مراد به منظور عمل نیست و لذا تمام جزئیات کار را بیان یعنی تشریح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مطلب چیست؟</w:t>
      </w:r>
    </w:p>
    <w:p>
      <w:pPr>
        <w:pStyle w:val="BookText"/>
        <w:rPr/>
      </w:pPr>
      <w:r>
        <w:rPr>
          <w:rFonts w:ascii="IRNazanin" w:hAnsi="IRNazanin" w:eastAsia="IRNazanin"/>
          <w:color w:val="111111"/>
          <w:sz w:val="28"/>
          <w:sz w:val="28"/>
          <w:szCs w:val="28"/>
          <w:rtl w:val="true"/>
          <w:lang w:bidi="fa-IR"/>
        </w:rPr>
        <w:t>اینست که خطابات وارده در قرآن نسبت به عموم عبادات که از مخترعات شارع هستند از همین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اصل تشریع صلاة و حج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نه در مقام بیان به منظور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ماهیّت مجعوله را پیامبر اسلام صلّی اللّه علیه و آله یا قبل از نزول و یا بعد از نزول این قوانین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مطلق است؟</w:t>
      </w:r>
    </w:p>
    <w:p>
      <w:pPr>
        <w:pStyle w:val="BookText"/>
        <w:rPr/>
      </w:pPr>
      <w:r>
        <w:rPr>
          <w:rFonts w:ascii="IRNazanin" w:hAnsi="IRNazanin" w:eastAsia="IRNazanin"/>
          <w:color w:val="111111"/>
          <w:sz w:val="28"/>
          <w:sz w:val="28"/>
          <w:szCs w:val="28"/>
          <w:rtl w:val="true"/>
          <w:lang w:bidi="fa-IR"/>
        </w:rPr>
        <w:t>قطعا نه، این کلام مجمل است و لکن پیامبر اسلام جزئیّات آن را پیشاپیش تبیین فرموده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تبیین فرموده؟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اصلّی و لذا آیه شریفه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عمل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متعرض جزئیات آن نشده است، بلکه پیامبر اسلام صلّی اللّه علیه و آله جزئیات مربوط به حج را عملا به مسلمانان آموخته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صلّی اللّه علیه و آله و ائمه اطهار هستند که با بیانات خویش به تفسیر این مجملات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بهبهانی با توجه به این محاسبات چه جای تمسّک به اصالة الاطلاق است؟ و چه اطلاقی در کار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قول به اعم، حتّی نسبت به اجزاء غیر رکنیّه هم جای تمسّک به اصالة الاطلاق نیست، و لذا دست ما در چنین مواردی از دلیل لفظی کوتاه است و نوبت به اصول عملیّه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اگر دار الامر بین الاقلّ و الاکثر، اقلّ متیقّن بوده و اکثر مشکوک و چنانکه گفته شد در مشکوک برائت جاری می‌شود چه اعمّی باشید چه صحیحی، چه خطاب را مجمل بگیرد چه مطلق،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نعم، هنا توهّم نظیر ما ذکرناه سابقا من الخلط بین المفهوم و المصداق، و هو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قام الإجماع بل الضرورة علی أنّ الشارع لا یأمر بالفاسدة؛ لأنّ الفاسد ما خالف المأمور به، فکیف یکون مأمورا به؟ فقد ثبت تقیید الصلاة دفعة واحدة بکونها صحیحة جامعة لجمیع الأجزاء، فکلّما شکّ فی جزئیّة شی‌ء کان راجعا إلی الشکّ فی تحقّق العنوان المقیّد المأمور به، فیجب الاحتیاط لیقطع بتحقّق ذلک العنوان علی تقیّده لأنّه کما یجب القطع بحصول نفس العنوان و هو الصلاة، فلا بدّ من إتیان کلّ ما یحتمل دخله فی تحقّقها کما أشرنا إلیه</w:t>
      </w:r>
      <w:r>
        <w:rPr>
          <w:rStyle w:val="FootnoteAnchor"/>
          <w:rtl w:val="true"/>
        </w:rPr>
        <w:footnoteReference w:id="180"/>
      </w:r>
      <w:r>
        <w:rPr>
          <w:rFonts w:ascii="IRNazanin" w:hAnsi="IRNazanin" w:eastAsia="IRNazanin"/>
          <w:color w:val="111111"/>
          <w:sz w:val="28"/>
          <w:sz w:val="28"/>
          <w:szCs w:val="28"/>
          <w:rtl w:val="true"/>
          <w:lang w:bidi="fa-IR"/>
        </w:rPr>
        <w:t>، کذلک یجب القطع بتحصیل القید</w:t>
      </w:r>
      <w:r>
        <w:rPr>
          <w:rStyle w:val="FootnoteAnchor"/>
          <w:rtl w:val="true"/>
        </w:rPr>
        <w:footnoteReference w:id="181"/>
      </w:r>
      <w:r>
        <w:rPr>
          <w:rFonts w:ascii="IRNazanin" w:hAnsi="IRNazanin" w:eastAsia="IRNazanin"/>
          <w:color w:val="111111"/>
          <w:sz w:val="28"/>
          <w:sz w:val="28"/>
          <w:szCs w:val="28"/>
          <w:rtl w:val="true"/>
          <w:lang w:bidi="fa-IR"/>
        </w:rPr>
        <w:t>المعلوم الذی قیّد به العنوان، کما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مملوکا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القطع بحصول الإیمان، کالقطع</w:t>
      </w:r>
      <w:r>
        <w:rPr>
          <w:rStyle w:val="FootnoteAnchor"/>
          <w:rtl w:val="true"/>
        </w:rPr>
        <w:footnoteReference w:id="182"/>
      </w:r>
      <w:r>
        <w:rPr>
          <w:rFonts w:ascii="IRNazanin" w:hAnsi="IRNazanin" w:eastAsia="IRNazanin"/>
          <w:color w:val="111111"/>
          <w:sz w:val="28"/>
          <w:sz w:val="28"/>
          <w:szCs w:val="28"/>
          <w:rtl w:val="true"/>
          <w:lang w:bidi="fa-IR"/>
        </w:rPr>
        <w:t>بکونه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یظهر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الصلاة لم تقیّد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الجامع لجمیع الأجزاء، و إنّما قیّدت بما علم من الأدلّة الخارجیّة اعتباره، فالعلم بعدم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العلم بعدم إرادة هذه المصادیق الفاقدة للامور التی دلّ الدلیل علی تقیید الصلاة بها، لا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المطلق و بقی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فکلّما شکّ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الرجوع إلی الاحتیاط لإحراز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المغالطة جاریة فی جمیع المطلقات،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بالمأمور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الجامع لشروط الصحّة؛ لأنّ الفاقد للشرط</w:t>
      </w:r>
      <w:r>
        <w:rPr>
          <w:rStyle w:val="FootnoteAnchor"/>
          <w:rtl w:val="true"/>
        </w:rPr>
        <w:footnoteReference w:id="183"/>
      </w:r>
      <w:r>
        <w:rPr>
          <w:rFonts w:ascii="IRNazanin" w:hAnsi="IRNazanin" w:eastAsia="IRNazanin"/>
          <w:color w:val="111111"/>
          <w:sz w:val="28"/>
          <w:sz w:val="28"/>
          <w:szCs w:val="28"/>
          <w:rtl w:val="true"/>
          <w:lang w:bidi="fa-IR"/>
        </w:rPr>
        <w:t>غیر مراد قطعا، فکلّما شکّ فی شرطیّة شی‌ء کان شکّا فی تحقّق العنوان الجامع للشرائط، فیجب الاحتیاط للقطع بإحرازه</w:t>
      </w:r>
      <w:r>
        <w:rPr>
          <w:rFonts w:eastAsia="IRNazanin" w:cs="IRNazanin"/>
          <w:color w:val="111111"/>
          <w:sz w:val="28"/>
          <w:szCs w:val="28"/>
          <w:rtl w:val="true"/>
          <w:lang w:bidi="fa-IR"/>
        </w:rPr>
        <w:t>.</w:t>
      </w:r>
      <w:bookmarkStart w:id="419" w:name="pg12646_166565"/>
    </w:p>
    <w:p>
      <w:pPr>
        <w:pStyle w:val="BookText"/>
        <w:rPr/>
      </w:pPr>
      <w:bookmarkEnd w:id="419"/>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فاندفاع هذا التوهّم غیر خفیّ بأدنی التفات، فلنرجع إلی المقصود،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أنّ ألفاظ العبادات علی القول بوضعها للأعمّ کغیرها من المطلقات، کان لها حکمها، و من المعلوم أنّ المطلق لیس یجوز دائما التمسّک بإطلاقه، بل له شروط، کأن لا یکون واردا فی مقام حکم القضیّة المهملة بحیث لا یکون المقام مقام بیان؛ 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راجع المریض الطبیب فقال له فی غیر وقت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لک من شرب الدواء أو المسهل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للمریض أن یأخذ بإطلاق الدواء و المسهل؟ و کذا 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المسافرة غدا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420" w:name="__RefHeading___Toc378024_222507752"/>
      <w:bookmarkStart w:id="421" w:name="_Toc162"/>
      <w:bookmarkEnd w:id="420"/>
      <w:r>
        <w:rPr>
          <w:rtl w:val="true"/>
        </w:rPr>
        <w:t>(</w:t>
      </w:r>
      <w:r>
        <w:rPr>
          <w:rtl w:val="true"/>
        </w:rPr>
        <w:t>دلیل پنجم قائلین به اصالة الاحتیاط در جزء مشکوک</w:t>
      </w:r>
      <w:r>
        <w:rPr>
          <w:rtl w:val="true"/>
        </w:rPr>
        <w:t>)</w:t>
      </w:r>
      <w:bookmarkEnd w:id="421"/>
    </w:p>
    <w:p>
      <w:pPr>
        <w:pStyle w:val="BookText"/>
        <w:rPr/>
      </w:pPr>
      <w:r>
        <w:rPr>
          <w:rFonts w:ascii="IRNazanin" w:hAnsi="IRNazanin" w:eastAsia="IRNazanin"/>
          <w:color w:val="111111"/>
          <w:sz w:val="28"/>
          <w:sz w:val="28"/>
          <w:szCs w:val="28"/>
          <w:rtl w:val="true"/>
          <w:lang w:bidi="fa-IR"/>
        </w:rPr>
        <w:t>بله، در اینجا نیز توهّمی نظیر آن توهّمی که سابقا در خلط میان مفهوم و مقصود ذکر کردیم وجود دارد و آن این توهّم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اجماع و بلکه ضرورت دین اقامه شده است بر اینکه شارع مقدّس امر به عمل فاسد نمی‌کند، زیرا عمل فاسدی که مخالف با مأمور به است نمی‌تواند مأمور به باشد، در نتیجه تقیید صلاة به صحیح بودن و جامع جمیع اجزاء و شرایط بودن در هنگام جعل آن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جزئیت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شود این شک راجع است به شک در تحقّق ماهیّت مقیّدی که مأمور 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احتیاط در چنین موردی واجب است تا قطع حاصل شود به تحقق آن عنوان بنا بر تقییدش</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قطع به حصول خود عنوان و ماهیت این صلاة بما هی صلاة واجب است،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هر جزئی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الرکنیّه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دخالتش در تحقق آن ماهیت محتمل است، انجام شود، که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قطع به تحصیل قیدی که معلوم است و عنوان و ماهیت صلاة به آن مقید شود، واجب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مملوکا مؤمنا، قطع به حصول ایمان او واجب است، همان‌طور که قطع به حصول مملوک بودن او واجب است</w:t>
      </w:r>
      <w:r>
        <w:rPr>
          <w:rFonts w:eastAsia="IRNazanin" w:cs="IRNazanin"/>
          <w:color w:val="111111"/>
          <w:sz w:val="28"/>
          <w:szCs w:val="28"/>
          <w:rtl w:val="true"/>
          <w:lang w:bidi="fa-IR"/>
        </w:rPr>
        <w:t>.</w:t>
      </w:r>
      <w:bookmarkStart w:id="422" w:name="pg12646_166566"/>
    </w:p>
    <w:p>
      <w:pPr>
        <w:pStyle w:val="Heading6"/>
        <w:numPr>
          <w:ilvl w:val="5"/>
          <w:numId w:val="1"/>
        </w:numPr>
        <w:rPr/>
      </w:pPr>
      <w:bookmarkStart w:id="423" w:name="__RefHeading___Toc378026_222507752"/>
      <w:bookmarkStart w:id="424" w:name="_Toc163"/>
      <w:bookmarkEnd w:id="422"/>
      <w:bookmarkEnd w:id="423"/>
      <w:r>
        <w:rPr>
          <w:rtl w:val="true"/>
        </w:rPr>
        <w:t>(</w:t>
      </w:r>
      <w:r>
        <w:rPr>
          <w:rtl w:val="true"/>
        </w:rPr>
        <w:t>دفع توهم مزبور</w:t>
      </w:r>
      <w:r>
        <w:rPr>
          <w:rtl w:val="true"/>
        </w:rPr>
        <w:t>)</w:t>
      </w:r>
      <w:bookmarkEnd w:id="424"/>
    </w:p>
    <w:p>
      <w:pPr>
        <w:pStyle w:val="BookText"/>
        <w:rPr/>
      </w:pPr>
      <w:r>
        <w:rPr>
          <w:rFonts w:ascii="IRNazanin" w:hAnsi="IRNazanin" w:eastAsia="IRNazanin"/>
          <w:color w:val="111111"/>
          <w:sz w:val="28"/>
          <w:sz w:val="28"/>
          <w:szCs w:val="28"/>
          <w:rtl w:val="true"/>
          <w:lang w:bidi="fa-IR"/>
        </w:rPr>
        <w:t>و دفع این توهم از آنچه ما ذکر نمودیم آشکار می‌شود و آن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صلات مقیّد به مفهوم صحت نشده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تام الاجزاء و الشرائط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مقیّد شده است به اموری که از ادله خارجیّه اعتبار آنها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قرائت، تشهد، 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علم به عدم اراده عبادت فاسده، علم به عدم اراده این مصادیقی است که فاقد اموری هستند که دلیل خارجی بر تقیید صلاة بر آنها دلالت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صحت صلاة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مفهوم عبادت فاسده از مفهوم مطلق خارج شده و مفهوم صحیحه در آن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بما هی ماهیت مقید به فساد و یا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صدق صحیحه بودن و یا فاسده بودن صلاة شک شود، رجوع به اصالة الاحتیاط جهت احراز مفهوم صحت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مغالطه در تمام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مأمور به در این سخن مولی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چیزی نیست جز جامع شروط صحت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ماهیت فاقد این شروط قطعا مراد مولی نیست، پس هرگاه در شرط بودن چیزی شک شود، درحقیقت شک کردن در تحقق عنوان ماهیت است که آیا جامع شرایط هست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جهت حصول قطع به احراز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این توهّم با اندکی توجّه آشکار است، بنابراین بازمی‌گردیم به اصل بحث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معلوم شد که الفاظ عبادات بنا بر قول به اعم همچون سایر مطلقات بوده و خود دارای حکم مخصوص به خود هستند، و معلوم شد که تمسّک به اطلاق مطلق در هر صورتی جایز نیست بلکه دارای شروط و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آنجائی که خطاب در مقام اهمال‌گوئی و اجمال است به نحوی که این مقام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بیمار در وقت غیر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رجوع کند و طبیب به او بگوید تو باید دارو یا مسهل مصرف کنی، آیا برای بیمار جایز است که با تمسّک به اطلاق کلام طبیب دارو و یا مسهل گرفته مصرف کند؟ این‌چنین است اگر مولی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المسافرة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یقبح من المتکلّم ذکر اللفظ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إلّا فی مقام هذا المقدار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84"/>
      </w:r>
      <w:r>
        <w:rPr>
          <w:rFonts w:ascii="IRNazanin" w:hAnsi="IRNazanin" w:eastAsia="IRNazanin"/>
          <w:color w:val="111111"/>
          <w:sz w:val="28"/>
          <w:sz w:val="28"/>
          <w:szCs w:val="28"/>
          <w:rtl w:val="true"/>
          <w:lang w:bidi="fa-IR"/>
        </w:rPr>
        <w:t>أن یدفع القیود المحتملة بالأصل؛ لأنّ جریان الأصل لا یثبت الإطلاق و عدم إرادة المقیّد</w:t>
      </w:r>
      <w:r>
        <w:rPr>
          <w:rStyle w:val="FootnoteAnchor"/>
          <w:rtl w:val="true"/>
        </w:rPr>
        <w:footnoteReference w:id="185"/>
      </w:r>
      <w:r>
        <w:rPr>
          <w:rFonts w:ascii="IRNazanin" w:hAnsi="IRNazanin" w:eastAsia="IRNazanin"/>
          <w:color w:val="111111"/>
          <w:sz w:val="28"/>
          <w:sz w:val="28"/>
          <w:szCs w:val="28"/>
          <w:rtl w:val="true"/>
          <w:lang w:bidi="fa-IR"/>
        </w:rPr>
        <w:t>إلّا بضمیمة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القید، وجب إرادة الأعمّ من المقیّد؛ و إلّا قبح التکلیف؛ لعدم البیان، فإذا فرض العلم بعدم کونه فی مقام البیان لم یقبح الإخلال بذکر القید مع إرادته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التدبّر فی جمیع المطلقات الواردة فی الکتاب فی مقام الأمر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غیر مقام بیان کیفیّة العبادة</w:t>
      </w:r>
      <w:r>
        <w:rPr>
          <w:rStyle w:val="FootnoteAnchor"/>
          <w:rtl w:val="true"/>
        </w:rPr>
        <w:footnoteReference w:id="186"/>
      </w: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إنّما هو فی مقام بیان تأکید الأمر بالصلاة و المحافظة علیها،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فهو کذا و کذا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صلاة فریضة خیر من عشرین أو ألف حجّة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نظیر تأکید الطبیب علی المریض فی شرب الدواء، إمّا قبل بیانه له حتّی یکون إشارة إلی ما یفصّله له حین العمل، و إمّا بعد البیان له حتّی یکون إشارة إلی المعهود المبیّن له فی غیر هذا الخطاب و الأوامر الواردة بالعبادات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الصوم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علی أحد الوجهین، و الغالب فیها الثانی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موانع اخر لسقوط إطلاقات العبادات عن قابلیّة التمسّک فیها بأصالة الإطلاق و عدم التقیید، لکنّها قابلة للدفع أو غیر مطّردة فی جمیع المقامات، و عمدة الموهن لها ما ذکرناه</w:t>
      </w:r>
      <w:r>
        <w:rPr>
          <w:rFonts w:eastAsia="IRNazanin" w:cs="IRNazanin"/>
          <w:color w:val="111111"/>
          <w:sz w:val="28"/>
          <w:szCs w:val="28"/>
          <w:rtl w:val="true"/>
          <w:lang w:bidi="fa-IR"/>
        </w:rPr>
        <w:t>.</w:t>
      </w:r>
      <w:bookmarkStart w:id="425" w:name="pg12646_166568"/>
    </w:p>
    <w:p>
      <w:pPr>
        <w:pStyle w:val="BookText"/>
        <w:rPr/>
      </w:pPr>
      <w:bookmarkEnd w:id="425"/>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جزئیّة شی‌ء لعبادة، لم یکن هنا</w:t>
      </w:r>
      <w:r>
        <w:rPr>
          <w:rStyle w:val="FootnoteAnchor"/>
          <w:rtl w:val="true"/>
        </w:rPr>
        <w:footnoteReference w:id="190"/>
      </w:r>
      <w:r>
        <w:rPr>
          <w:rFonts w:ascii="IRNazanin" w:hAnsi="IRNazanin" w:eastAsia="IRNazanin"/>
          <w:color w:val="111111"/>
          <w:sz w:val="28"/>
          <w:sz w:val="28"/>
          <w:szCs w:val="28"/>
          <w:rtl w:val="true"/>
          <w:lang w:bidi="fa-IR"/>
        </w:rPr>
        <w:t>ما یثبت به عدم الجزئیّة من أصالة عدم التقیید، بل الحکم هنا هو الحکم علی مذهب القائل بالوضع للصحیح فی رجوعه إلی وجوب الاحتیاط أو إلی أصالة البراءة، علی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أن یقال فی ثمرة الخلاف بین الصحیحی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الإجمال علی القول بالصحیح، و حکم المجمل</w:t>
      </w:r>
      <w:r>
        <w:rPr>
          <w:rStyle w:val="FootnoteAnchor"/>
          <w:rtl w:val="true"/>
        </w:rPr>
        <w:footnoteReference w:id="191"/>
      </w:r>
      <w:r>
        <w:rPr>
          <w:rFonts w:ascii="IRNazanin" w:hAnsi="IRNazanin" w:eastAsia="IRNazanin"/>
          <w:color w:val="111111"/>
          <w:sz w:val="28"/>
          <w:sz w:val="28"/>
          <w:szCs w:val="28"/>
          <w:rtl w:val="true"/>
          <w:lang w:bidi="fa-IR"/>
        </w:rPr>
        <w:t>مبنیّ علی الخلاف فی وجوب الاحتیاط أو جریان أصالة البراءة، و إمکان البیان و الحکم بعدم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بالأعمّ،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426" w:name="__RefHeading___Toc378028_222507752"/>
      <w:bookmarkStart w:id="427" w:name="_Toc164"/>
      <w:bookmarkEnd w:id="426"/>
      <w:r>
        <w:rPr>
          <w:rtl w:val="true"/>
        </w:rPr>
        <w:t>(</w:t>
      </w:r>
      <w:r>
        <w:rPr>
          <w:rtl w:val="true"/>
        </w:rPr>
        <w:t>حاصل مطلب</w:t>
      </w:r>
      <w:r>
        <w:rPr>
          <w:rtl w:val="true"/>
        </w:rPr>
        <w:t>)</w:t>
      </w:r>
      <w:bookmarkEnd w:id="427"/>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ذکر لفظ مجمل از جانب متکلّم به دلیل اینکه جز این مقدار از بیان در اینجا نیاز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 در مقام جعل و تشریع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قیدهای محتمله برای مطلق به واسطه جریان اصل،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نه اثبات اطلاق می‌کند و نه اثبات عدم اراده مقیّد را مگر به ضمیمه اینکه اگر عدم ذکر قید و لو به حکم اصل واجب باشد، اراده اعمّ از مقیّد هم واجب است وگرنه تکلیف به دلیل عدم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به عدم ذکر آن در این مقام واجب باشد، اخلال به ذکر آن قید با وجود اراده‌اش در واقع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تدبّر در تمام مطلقات وارده در کتاب در مقام امر به عبادت اقتضاء می‌کند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مطلقات در مقام بیان کیفیّت عبادت نیستند بلکه در مقام بیان اصل تشریع‌اند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مقام بیان تأکید در امر به صلاة و محافظت برآن است، مثل این سخن او جلّ جلاله که می‌فرماید کسی که نماز را ترک</w:t>
      </w:r>
    </w:p>
    <w:p>
      <w:pPr>
        <w:pStyle w:val="BookText"/>
        <w:rPr/>
      </w:pPr>
      <w:r>
        <w:rPr>
          <w:rFonts w:ascii="IRNazanin" w:hAnsi="IRNazanin" w:eastAsia="IRNazanin"/>
          <w:color w:val="111111"/>
          <w:sz w:val="28"/>
          <w:sz w:val="28"/>
          <w:szCs w:val="28"/>
          <w:rtl w:val="true"/>
          <w:lang w:bidi="fa-IR"/>
        </w:rPr>
        <w:t xml:space="preserve">کند، چنین و چنان می‌شود و اینکه نماز واجبی است که بهتر است از بیست و یا هزار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تأکید طبیب بر مریض در نوشیدن دارو، لکن یا قبل از بیان جزئیات است تا اشاره‌ای باشد به آنچه که حین العمل و پس از مراجعه به مطب برای او تفصیل می‌دهد و یا پس از بیان جزئیات است که قبلا در نسخه برای او آورده لکن بدان عمل نکرده و اکنون تأکید دارد که بدان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اوامر وارد شده بر عبادات در قرآن مثل صلاة،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تمامشان بر یکی از این دو وجه‌اند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تمامشان از خطابات مطلقه مهمله هستند که تشریح و توضیح جزئیاتشان یا قبل از نزول به واسطه پیامبر انجام شده و یا پس از نزولشان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در این خطابات آن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جزئیاتشان توسط رسول اللّه صلّی اللّه علیه و آله قبل از نزولشان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موانع دیگری جهت سقوط اطلاقات عبادات از قابلیّت استفاده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الاطلاق و اصالة عدم التقید، ذکر شده است لکن این موانع یا قابل دفع‌اند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انصراف در خطابات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شایع در تمام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مربوط به همه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تخصیص اکثر در خطابات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عیب برای مطلقات کتاب همان عیبی است که ما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اطلاقات قرآن در مقام اهمال‌گوئی بوده و نه در مقام بیان و تشریح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جزئیّت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شود، در اینجا اصالة الاطلاق و یا اصالة عدم تقیید وجود ندارد تا عدم این جزئیّت به واسطه آن ثابت شود، بلکه حکم در اینجا همان حکم بر مذهب قائل به وضع برای صحیح است در رجوعش به وجوب الاحتیاط یا به اصالة البراءة بنا بر اختلافی که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مطلبی که شایسته است در مورد ثمره اختلاف میان صحیحی و اعمی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لزوم اجمال خطاب است بنا بر قول بالصحیح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بر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احتیاط یا جریان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حکم به عدم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اصالة الاطلاق بنا بر قول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 امکان هم نتیجه نمی‌دهد</w:t>
      </w:r>
      <w:r>
        <w:rPr>
          <w:rFonts w:eastAsia="IRNazanin" w:cs="IRNazanin"/>
          <w:color w:val="111111"/>
          <w:sz w:val="28"/>
          <w:szCs w:val="28"/>
          <w:rtl w:val="true"/>
          <w:lang w:bidi="fa-IR"/>
        </w:rPr>
        <w:t>.)</w:t>
      </w:r>
      <w:bookmarkStart w:id="428" w:name="pg12646_166570"/>
    </w:p>
    <w:p>
      <w:pPr>
        <w:pStyle w:val="Heading6"/>
        <w:numPr>
          <w:ilvl w:val="5"/>
          <w:numId w:val="1"/>
        </w:numPr>
        <w:rPr/>
      </w:pPr>
      <w:bookmarkStart w:id="429" w:name="__RefHeading___Toc378030_222507752"/>
      <w:bookmarkStart w:id="430" w:name="_Toc165"/>
      <w:bookmarkEnd w:id="428"/>
      <w:bookmarkEnd w:id="429"/>
      <w:r>
        <w:rPr>
          <w:rtl w:val="true"/>
        </w:rPr>
        <w:t>نکته</w:t>
      </w:r>
      <w:r>
        <w:rPr>
          <w:rtl w:val="true"/>
        </w:rPr>
        <w:t>:</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موضوع بحث را چگونه باید مطرح کرد تا متوجّه شویم کدام بحث تشکیل‌دهنده مسئله اولی و کدام شکل‌دهنده مسئله ثانیه، و کدام می‌شود مسئله ثالثه و کدام یک از محل بحث خارج است؟</w:t>
      </w:r>
    </w:p>
    <w:p>
      <w:pPr>
        <w:pStyle w:val="BookText"/>
        <w:rPr/>
      </w:pPr>
      <w:r>
        <w:rPr>
          <w:rFonts w:ascii="IRNazanin" w:hAnsi="IRNazanin" w:eastAsia="IRNazanin"/>
          <w:color w:val="111111"/>
          <w:sz w:val="28"/>
          <w:sz w:val="28"/>
          <w:szCs w:val="28"/>
          <w:rtl w:val="true"/>
          <w:lang w:bidi="fa-IR"/>
        </w:rPr>
        <w:t>طرح ساده مسائل چهارگانه مورد بحث و نحوه شکل‌گیری هرکدام به شکل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أقیموا الصلاة خطاب مطلقی نیست که قابل استفاده یعنی تمسّک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نیز وجود دارد یکی از خبرین می‌گوید سوره جزء نماز بوده آوردنش واجب است، خبر دیگر می‌گوید جزء نماز نبوده 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نیز در اینکه سوره جزء نماز است یا نه اختلاف‌نظر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مربوط به فقدان نصّ یا مسئله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مقدّس فرموده أقیموا الصلاة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هستیم به اینکه لفظ صلاة وضع شده است للصحیح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جزء مشکوک مثلا سوره رکنیّت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امت گفته‌اند سوره در نماز واجب است و نصف دیگر گفته‌اند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مربوط می‌شود به اجمال نصّ یا مسئله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به اینکه الصلاة وضع شده برای نماز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مشکوک ما رکنیت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هستیم به اینکه أقیموا الصلاة در مقام بیان صادر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خبر متعارضی که در این رابطه وجود دارد می‌گوید سوره واجب است خبر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مربوط می‌شود به تعارض نصین یعنی مسأله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به اینکه لفظ صلاة وضع شده است للاعم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جزء مشکوک نیز رکنیت نداشته باشد</w:t>
      </w:r>
      <w:r>
        <w:rPr>
          <w:rFonts w:eastAsia="IRNazanin" w:cs="IRNazanin"/>
          <w:color w:val="111111"/>
          <w:sz w:val="28"/>
          <w:szCs w:val="28"/>
          <w:rtl w:val="true"/>
          <w:lang w:bidi="fa-IR"/>
        </w:rPr>
        <w:t>.</w:t>
      </w:r>
      <w:bookmarkStart w:id="431" w:name="pg12646_166571"/>
    </w:p>
    <w:p>
      <w:pPr>
        <w:pStyle w:val="BookText"/>
        <w:rPr/>
      </w:pPr>
      <w:bookmarkEnd w:id="4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در مقام بیان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سوره جزء نماز هست یا نه؟ چه شک ما بخاطر تعارض نصین باشد و چه بخاطر اختلاف امت علی القولین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خارج از محلّ بحث ماست که همان مسأله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این مسئله خطاب معتبر داریم، بحث مربوط می‌شود به بحثهای مربوط به ظن که پس از مسئله قطع خواندیم، و در آنجا گفتیم که وقتی خطاب معتبر موجود است شما هرگونه که شک کنید باید رجوع کنید به آن اطلاق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صورت‌بندی شما چه می‌شود؟</w:t>
      </w:r>
    </w:p>
    <w:p>
      <w:pPr>
        <w:pStyle w:val="BookText"/>
        <w:rPr/>
      </w:pPr>
      <w:r>
        <w:rPr>
          <w:rFonts w:ascii="IRNazanin" w:hAnsi="IRNazanin" w:eastAsia="IRNazanin"/>
          <w:color w:val="111111"/>
          <w:sz w:val="28"/>
          <w:sz w:val="28"/>
          <w:szCs w:val="28"/>
          <w:rtl w:val="true"/>
          <w:lang w:bidi="fa-IR"/>
        </w:rPr>
        <w:t xml:space="preserve">معلوم می‌شود جناب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شویم که وضع الفاظ عبادات للاعم است، خطابات می‌شوند مطلق و لذا هنگام شک در جزئیت یک جزء برای نماز باید به اصالة الاطلاق تمسک کنیم، فرضی است که خارج از محلّ بحث و کلام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مسئله نه جای برائت است و نه جای احتیاط، بلکه جای تمسّک به اصالة الاطلاق است</w:t>
      </w:r>
      <w:r>
        <w:rPr>
          <w:rFonts w:eastAsia="IRNazanin" w:cs="IRNazanin"/>
          <w:color w:val="111111"/>
          <w:sz w:val="28"/>
          <w:szCs w:val="28"/>
          <w:rtl w:val="true"/>
          <w:lang w:bidi="fa-IR"/>
        </w:rPr>
        <w:t>.</w:t>
      </w:r>
    </w:p>
    <w:p>
      <w:pPr>
        <w:pStyle w:val="Heading6"/>
        <w:numPr>
          <w:ilvl w:val="5"/>
          <w:numId w:val="1"/>
        </w:numPr>
        <w:rPr/>
      </w:pPr>
      <w:bookmarkStart w:id="432" w:name="__RefHeading___Toc378032_222507752"/>
      <w:bookmarkStart w:id="433" w:name="_Toc166"/>
      <w:bookmarkEnd w:id="432"/>
      <w:r>
        <w:rPr>
          <w:rtl w:val="true"/>
        </w:rPr>
        <w:t>تشریح المسائل</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آنچه در خلاصه مطلب خواهد آمد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هنا توهّم نظیر ما ذکرناه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اشاره‌ای است به دلیل پنجم قائلین به اصالة الاحتیاط در جزء مشکوک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اعم، حتی نسبت به اجزاء غیر رکنیّه نیز عند الشک باید احتیاط کرده و اکثر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لفظ صلاة وضع شده است برای آن ماهیّت معیّنی که بدون این جزء مشکوک هم محقّق و محرز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غیر رکنیه از جمله سوره قید صحت صلات‌اند و فقدان هریک می‌تواند موجب فساد و یا بطلان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اجماع و بلکه ضرورت دین بر این</w:t>
      </w:r>
    </w:p>
    <w:p>
      <w:pPr>
        <w:pStyle w:val="BookText"/>
        <w:rPr/>
      </w:pPr>
      <w:r>
        <w:rPr>
          <w:rFonts w:ascii="IRNazanin" w:hAnsi="IRNazanin" w:eastAsia="IRNazanin"/>
          <w:color w:val="111111"/>
          <w:sz w:val="28"/>
          <w:sz w:val="28"/>
          <w:szCs w:val="28"/>
          <w:rtl w:val="true"/>
          <w:lang w:bidi="fa-IR"/>
        </w:rPr>
        <w:t>مبناست که مولای حکیم امر به عمل فاسد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عنوان صلاة که علی الظاهر مطلق است مأمور به است و لکن در باطن و نیز در عمل، مقیّد به قید صحیح بودن است و لذا وقتی این عنوان متعلّق امر است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مأمور به از نظر معنا و مفهوم کاملا مبیّن و روشن است چرا که صلاة صحیح صلاتی است که جامع جمیع اجزاء و شرائط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مصداق این عنوان است بدین معنا که آیا محصّل و محقّق این عنوان، عمل نه‌جزئی است و یا ده‌جزئی؟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خود قبول دارید که عند الشک در محصّل و محقّق عنوان باید احتیاط نمود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که باید قید ایمان را نیز احراز نمود و مجرّد عتق رقبه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دفعه یظهر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الصلاة لم تقید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توهم مذکور و دفع آن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خلط و اشتباه مفهوم با مصداق است، چرا که عنوان صلاة مقیّد، به مفهوم صحیحه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اعم، صلاة اتحاد مفهومی با صلاة صحیحه ندارد تا شما بگوئید تنها صلاة صحیحه، صلاة است و صلاة فاسده صلاة نیست بلکه صلاة با صلاة صحیحه اتحاد مصداقی دارند و مصداقا در خارج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در خارج تام الاجزاء و الشرائط است مصداقی از مصادیق صلاة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مفهوما مقیّد به صحیح بودن نیست، بلکه مقیّد به اموری است که اعتبارشان به واسطه ادلّه خارجیه ثابت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قرائت، تشهد، 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ما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صلاتی که فاقد این‌گونه قیود است مطلوب مولی نیست و لکن صلاة هست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کنیم در اینکه نمازمان صحیح است یا فاسد، باید احتیاط کنیم بخاطر احراز مفهوم صحیحه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المغالطة جاریة فی جمیع المطلقات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مغالطات و خلطها میان مفاهیم و مصادیق در تمام مطلقات قابل</w:t>
      </w:r>
    </w:p>
    <w:p>
      <w:pPr>
        <w:pStyle w:val="BookText"/>
        <w:rPr/>
      </w:pPr>
      <w:r>
        <w:rPr>
          <w:rFonts w:ascii="IRNazanin" w:hAnsi="IRNazanin" w:eastAsia="IRNazanin"/>
          <w:color w:val="111111"/>
          <w:sz w:val="28"/>
          <w:sz w:val="28"/>
          <w:szCs w:val="28"/>
          <w:rtl w:val="true"/>
          <w:lang w:bidi="fa-IR"/>
        </w:rPr>
        <w:t>پیش‌بینی است، یعنی 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مراد واقعی او رقبه‌ای است که جامع شرائط باشد، چرا که فاقد شرائط و خصوصیات نمی‌تواند مراد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شک ما در شرطیّت و جزئیت چیزی برای مأمور به بود، این شک برمی‌گردد به شک در اینکه آیا آن مأمور به و یا عنوان جامع همه اجزاء و شرائط حاصل می‌شود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جزء مشکوک را نیز بجا آوریم تا عنوان مأمور به برای ما احراز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فاندفاع هذا التوهم غیر خفیّ بادنی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شیخ می‌فرماید دفع چنین توهّماتی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میان مفهوم و مصداق خلط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صحیح قید مأمور به نیست، قید مأمور به اموری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عدالت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خارجی بر اعتبار این امور باشد و عند الشک نفس مأمور به مجمل شود محل جریان برائت است و الّا اگر سخن شما را بپذیریم باب تمسّک به اطلاقات مسدود می‌شود و کسی ملتزم به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اصل بحث و مقصود از آن برگشته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الفاظ عبادات بنا بر قول به اعم، مثل سایر مطلقات دارای حکم مخصوص به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روشن است که تمسّک به اطلاق مطلق دارای شروط و مقدماتی است که از آنها به مقدمات حکمت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مقدمات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منظور امتثال و انجام عمل در مقام بیان تمام المراد باشد تا بشود در مقام شک در قید زائد به اطلاق کلام او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مولی در مقام اهمال‌گوئی و یا در مقام بیان لکن به منظور جعل و تشریع قانون باشد که فعلا مقام عمل و امتثال آن مطرح نیست، نمی‌توان از اطلاق کلام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چنین مواردی تأخیر بیان قبیح نمی‌باشد، زیرا تأخیر از وقت حاجت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عنوان یک بیمار در مسیر خود به خانه به آقای پزشک عرض حال کنید، ممکن است او در مقام اصل تجویز دارو و اینکه شما در مراجعه به پزشک مسامحه نکنید به شما بگوید که باید دارو مصرف کنی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می‌توانید از این اطلاق استفاده کرده و هر داروئی به هر اندازه‌ای و از هرجائی تهیه</w:t>
      </w:r>
    </w:p>
    <w:p>
      <w:pPr>
        <w:pStyle w:val="BookText"/>
        <w:rPr/>
      </w:pPr>
      <w:r>
        <w:rPr>
          <w:rFonts w:ascii="IRNazanin" w:hAnsi="IRNazanin" w:eastAsia="IRNazanin"/>
          <w:color w:val="111111"/>
          <w:sz w:val="28"/>
          <w:sz w:val="28"/>
          <w:szCs w:val="28"/>
          <w:rtl w:val="true"/>
          <w:lang w:bidi="fa-IR"/>
        </w:rPr>
        <w:t>کرده و استفاده کنید؟</w:t>
      </w:r>
    </w:p>
    <w:p>
      <w:pPr>
        <w:pStyle w:val="BookText"/>
        <w:rPr/>
      </w:pPr>
      <w:r>
        <w:rPr>
          <w:rFonts w:ascii="IRNazanin" w:hAnsi="IRNazanin" w:eastAsia="IRNazanin"/>
          <w:color w:val="111111"/>
          <w:sz w:val="28"/>
          <w:sz w:val="28"/>
          <w:szCs w:val="28"/>
          <w:rtl w:val="true"/>
          <w:lang w:bidi="fa-IR"/>
        </w:rPr>
        <w:t>قطعا عقل چنین حکمی ندارد و نمی‌گوید که دکتر بیان جزئیات نموده است خیر، یا قبلا جزئیات را بصورت نسخه داده و شما عمل نکردید و اکنون تأکید بر مصرف آن دارد و یا اینکه به شما می‌فهماند که باید به مطب آمده پس از عرض حال و آزمایشات لازمه نسخه گرفته، دارو را طبق دستور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پزشک در مقام بیان اصل تجویز و مصرف دارو است و نه توضیح و تشریح جزئیات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 چنانکه در مباحث قبلی هم عنوان شد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فعلا در مقام بیان تمام مراد به منظور عمل نبوده و جزئیات خطاب را تشریح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و حاصل این بحث چیست؟</w:t>
      </w:r>
    </w:p>
    <w:p>
      <w:pPr>
        <w:pStyle w:val="BookText"/>
        <w:rPr/>
      </w:pPr>
      <w:r>
        <w:rPr>
          <w:rFonts w:ascii="IRNazanin" w:hAnsi="IRNazanin" w:eastAsia="IRNazanin"/>
          <w:color w:val="111111"/>
          <w:sz w:val="28"/>
          <w:sz w:val="28"/>
          <w:szCs w:val="28"/>
          <w:rtl w:val="true"/>
          <w:lang w:bidi="fa-IR"/>
        </w:rPr>
        <w:t>با حفظ مطالب فوق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وارده قرآن نسبت به عموم عبادات که از مخترعات شارع هستند از این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اصل تشریع و جعل صلاة،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نه در مقام بیان به منظور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مربوط به هر مسأله‌ای یا قبل از نزول این قوانین به وسیله پیامبر اسلام صلّی اللّه علیه و آله بیان شده و یا پس از نزول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المثل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کلامی است مجمل و نه مطلق، چرا که مولی در مقام بیان جزئیات نبوده، بلکه در مقام اهمال‌گوئی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کلام قبل از نزول و در 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اصلّی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فی المثل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خطابی است مجمل و نه مطلق، چرا که دارای جزئیاتی است که در این خطاب متعرّض آنها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خطاب را پیامبر صلّی اللّه علیه و آله در 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 به مردم آموخت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بهبهانی با این محاسبات چه جایی برای تمسّک به اصالة الاطلاق وجود دارد؟</w:t>
      </w:r>
    </w:p>
    <w:p>
      <w:pPr>
        <w:pStyle w:val="BookText"/>
        <w:rPr/>
      </w:pPr>
      <w:r>
        <w:rPr>
          <w:rFonts w:ascii="IRNazanin" w:hAnsi="IRNazanin" w:eastAsia="IRNazanin"/>
          <w:color w:val="111111"/>
          <w:sz w:val="28"/>
          <w:sz w:val="28"/>
          <w:szCs w:val="28"/>
          <w:rtl w:val="true"/>
          <w:lang w:bidi="fa-IR"/>
        </w:rPr>
        <w:t>اصلا کدام اطلاق؟</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ثابت کنید که این خطابات مطلق هستند، سپس حکم مورد نظرتان را برای آن بار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اعمّ نیز، حتی نسبت به اجزاء غیر رکنیه هم می‌توانید به اصالة الاطلاق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و شما از دلیل لفظی کوتاه است و نوبت به اصول عملیه می‌رسد و همان مطلبی مطرح می‌شود که گفته شد احتیاطی به اصالة الاحتیاط و برائتی به اصالة البراءة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موانع اخر لسقوط اطلاقات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حضرات برای ردّ اصالة الطلاق و ابطال آن در کلام جناب بهبهانی از طرقی وارد شده و مطالبی را مطرح کرده‌اند که خود ایراد بر خطابات قرآنی است و از جمله این 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اطلاقات به اکمل الافراد یعنی عبادت صحیحه می‌باشد که این انصراف خود مانع از تمسّک به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کثیر خطابات قرآنی است که آنها را از ظهورشان انداخته و دیگر قابلیت تمسّک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قرآنی جایی برای اجرای تمسّک به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قابل پاسخ‌اند مثل اشکال انصراف که منشأ آن یا غلبه وجود و یا غلبه استعمال است که هر دو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کلیّت نداشته و به درد همه عمومات و مطلقات نمی‌خورد مثل اشکال تخصیص اکثر، که درحقیقت باید گفت تقیید اکثر و تقیید اکثر چنانکه قبلا گفته شد کلام را از ظهورش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بدانید بهترین پاسخ به اطلاقات مورد ادّعای جناب بهبهانی همان پاسخی است که ما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ینبغی ان یقال فی ثمرة الخلاف بین الصحیحی و الاعمیّ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پاسخ به یک سؤال مقدّر است مبنی بر اینکه جناب شیخ آیا این بحث طولانی</w:t>
      </w:r>
      <w:bookmarkStart w:id="434" w:name="pg12646_166576"/>
    </w:p>
    <w:p>
      <w:pPr>
        <w:pStyle w:val="BookText"/>
        <w:rPr/>
      </w:pPr>
      <w:bookmarkEnd w:id="434"/>
      <w:r>
        <w:rPr>
          <w:rFonts w:ascii="IRNazanin" w:hAnsi="IRNazanin" w:eastAsia="IRNazanin"/>
          <w:color w:val="111111"/>
          <w:sz w:val="28"/>
          <w:sz w:val="28"/>
          <w:szCs w:val="28"/>
          <w:rtl w:val="true"/>
          <w:lang w:bidi="fa-IR"/>
        </w:rPr>
        <w:t>صحیح و اعم در اینجا هیچ ثمره‌ای ندارد؟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فی الجملة ثمره‌ای دارد و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صحیح قطعا خطابات مجمل شده و از قابلیت تمسّک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 بر قول به اعم، نسبت به اجزاء غیر رکنیه امکان تمسّک به اطلاق هست و اگر کسی چنین ادعائی بکند خیلی بی‌راهه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شیخ اشاره دارد به اینکه صرف امکان کافی نبوده و به درد اصولی و فقیه نمی‌خورد و باید وقوع آن ثابت شود که آن‌هم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هم چندان مفید و مؤثر نیست</w:t>
      </w:r>
      <w:r>
        <w:rPr>
          <w:rFonts w:eastAsia="IRNazanin" w:cs="IRNazanin"/>
          <w:color w:val="111111"/>
          <w:sz w:val="28"/>
          <w:szCs w:val="28"/>
          <w:rtl w:val="true"/>
          <w:lang w:bidi="fa-IR"/>
        </w:rPr>
        <w:t>.</w:t>
      </w:r>
    </w:p>
    <w:p>
      <w:pPr>
        <w:pStyle w:val="Heading6"/>
        <w:numPr>
          <w:ilvl w:val="5"/>
          <w:numId w:val="1"/>
        </w:numPr>
        <w:rPr/>
      </w:pPr>
      <w:bookmarkStart w:id="435" w:name="__RefHeading___Toc378034_222507752"/>
      <w:bookmarkStart w:id="436" w:name="_Toc167"/>
      <w:bookmarkEnd w:id="435"/>
      <w:r>
        <w:rPr>
          <w:rtl w:val="true"/>
        </w:rPr>
        <w:t>تلخیص المطالب</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تقریر جناب بهبهانی و نتیجه‌گیری او از اول تا به اینجا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الفاظ عبادات و معاملات برای صحیح وضع شده باشد، خطابات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الوضع للصحیح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مورد نظر در یک ماهیّت در تحقّق آن ماهیّت دخالت داشته و مقوّم آن هستند، به‌طوری که اگر یک جزء از این اجزاء آورده نشود، ماهیّت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ما قائل شده‌ایم به اینکه لفظ صلاة برای عبادت صحیحه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شک کنیم در اینکه آیا این صلاتی که برای صحیح وضع شده نه جزء است یا ده جزء؟ خطاب أقیموا الصلاة،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علّت وجوب احتیاط در خطاب مجمل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عملی را انجام دهد که یقین حاصل کند که این عمل انجام شده توسط 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حصول چنین اطمینانی لازم است که اکثر را بجای آوریم یعنی آن جزء مشکوک را نیز اتیان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قائل شویم که الفاظ عبادات وضع شده‌اند للاعمّ بدین معنا که اجزاء مربوط به یک</w:t>
      </w:r>
    </w:p>
    <w:p>
      <w:pPr>
        <w:pStyle w:val="BookText"/>
        <w:rPr/>
      </w:pPr>
      <w:r>
        <w:rPr>
          <w:rFonts w:ascii="IRNazanin" w:hAnsi="IRNazanin" w:eastAsia="IRNazanin"/>
          <w:color w:val="111111"/>
          <w:sz w:val="28"/>
          <w:sz w:val="28"/>
          <w:szCs w:val="28"/>
          <w:rtl w:val="true"/>
          <w:lang w:bidi="fa-IR"/>
        </w:rPr>
        <w:t>ماهیّت یکنواخت نبوده، برخی رکنی و برخی غیر رکنی هستند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مقوّم و برخی مقیّدند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جزئی از اجزاء یک ماهیت مثلا نماز شک کنیم که آیا در تحقّق ماهیّت نماز دخالت دارد یا نه؟ مطلب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جزء مشکوک احتمال رکنیّت بدهیم می‌شود مثل قول به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این جهت مجمل می‌شود، چرا که ما نمی‌دانیم این نمازی که برای ما در نظر گرفته شده، چهار رکن دارد یا پنج رکن؟</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و هر پنج جزء را اتیان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هستیم که جزء مشکوک رکنیت ندارد، بلکه احتمال قید بودن در آن می‌رود، خطاب أقیموا الصلاة می‌شود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وقتی به ما می‌گوید نماز بخوان، همه پنج رکن را بخوان و لکن اجزاء زائد بر این پنج رکن دخلی در تحقق ماهیت نماز نداشته، و لکن قید صحّت نماز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قیدی که براساس دلیل خارجی بر ما ثابت شده آن را به نماز اضافه می‌کنیم و هر جزئی را که بر ما ثابت نشده با تمسّک به اصالة الاطلاق یعنی تمسّک به اطلاق کلام آن را از میدان خارج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می‌دانیم که رقبه قید ایمان را می‌خواهد لکن نمی‌دانیم آیا قید شاعر بودن را هم می‌خواهد یا که نه؟</w:t>
      </w:r>
    </w:p>
    <w:p>
      <w:pPr>
        <w:pStyle w:val="BookText"/>
        <w:rPr/>
      </w:pPr>
      <w:r>
        <w:rPr>
          <w:rFonts w:ascii="IRNazanin" w:hAnsi="IRNazanin" w:eastAsia="IRNazanin"/>
          <w:color w:val="111111"/>
          <w:sz w:val="28"/>
          <w:sz w:val="28"/>
          <w:szCs w:val="28"/>
          <w:rtl w:val="true"/>
          <w:lang w:bidi="fa-IR"/>
        </w:rPr>
        <w:t>در اینجا نسبت به این قید مشکوک اصالة الاطلاق جاری کرده و آن را نفی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راجع به اوّلین نتیجه‌گیری جناب بهبهانی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دارم که اگر قائل شویم به اینکه الفاظ عبادات برای عبادت صحیحه وضع شده‌اند، این خطابات مجمل می‌شوند، و لکن در نتیجه‌ای که ایشان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جزئیّت جزئی نسبت به ماهیّت شک کردیم باید احتیاط کنیم با ایشان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ایشان سؤال می‌کنم که چرا باید در اینجا احتیاط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مطمئن شویم عملی را که انجام می‌دهیم ماهیت مجعوله یعنی نمازی است که بدان مکلّف شده‌ایم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صدق الاسم کاری نداریم، بلکه باید ببینیم قاعده در اینجا چه چیزی را ایجاب می‌کند چه شما مطمئن از صدق الاسم بشوید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جناب بهبهانی، قاعده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اجمالی شما در اینجا منحلّ شده است به یک قدر متیقّن که اقل است و یک مشکوک به شک بدوی که همان اکثر و یا جزء مشکوک است، باید برائت جاری کنی چرا که هم برائت عقلیّه در آن جاری می‌شود و هم برائت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جریان برائت در جزء مشکوک می‌تواند عذر مکلّف باشد چه صدق الاسم حاصل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براساس دلیل این مقدار از تکلیف اقلّ و قدر متیقّن برعهده ما ثابت است و ما موظف بر انجام آن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کجا و مشکوک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جناب بهبهانی، شما نگران صدق الاسم هستی و حال آنکه ما در باب عبادت با صدق الاسم کاری نداریم، بلکه با طاعت و معصیت کار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نظر شیخ راجع به نتیجه‌گیری دوّم جناب بهبهانی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بنا بر وضع الفاظ للاعم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در جزء غیر رکنی باشد، خطاب ما از باب خطاب مطلق و شک ما از باب شک در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قبول داریم که اگر خطاب مطلقی داشتیم و شک ما در تقیید بود جای تمسّک به اصالة الاطلاق است، امّا باید بدانید که تمسّک به اصالة الاطلاق شرایطی دارد که قبلا بیان گردید و اکنون خلاصه‌ای از این شروط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تمسّک به اصالة الاطلاق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بیان مطلق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w:t>
      </w:r>
    </w:p>
    <w:p>
      <w:pPr>
        <w:pStyle w:val="BookText"/>
        <w:rPr/>
      </w:pPr>
      <w:r>
        <w:rPr>
          <w:rFonts w:ascii="IRNazanin" w:hAnsi="IRNazanin" w:eastAsia="IRNazanin"/>
          <w:color w:val="111111"/>
          <w:sz w:val="28"/>
          <w:sz w:val="28"/>
          <w:szCs w:val="28"/>
          <w:rtl w:val="true"/>
          <w:lang w:bidi="fa-IR"/>
        </w:rPr>
        <w:t>این خطاب ناظر به جهت میته بودن و یا مزکّی بودن است نه ناظر به جهت پاک بودن یا پاک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بپرسید پاک بودن و نبودن آن را از کجا باید فهمید به شما می‌گوئیم به دنبال خطابی باشید که این جهت را بیان کرده است و آن لا صلاة الّا بطهور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شرط تمسّک به اصالة الاطلاق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مقام توضیح و تشریح باشد و نه در مقام اهمال‌گوئی و اجمال‌گوئی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مطلقات کتاب خدا در مقام توضیح و تشریح نیستند بلکه در مقام اهمال‌گوئی هستند اگر بپرسید پس توضیح و تشریح این مطلقات چه می‌شود؟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می‌گوئیم که توضیحات و تشریحات خطابات مزبور به واسطه پیامبر صلّی اللّه علیه و آله انجام</w:t>
      </w:r>
    </w:p>
    <w:p>
      <w:pPr>
        <w:pStyle w:val="BookText"/>
        <w:rPr/>
      </w:pPr>
      <w:r>
        <w:rPr>
          <w:rFonts w:ascii="IRNazanin" w:hAnsi="IRNazanin" w:eastAsia="IRNazanin"/>
          <w:color w:val="111111"/>
          <w:sz w:val="28"/>
          <w:sz w:val="28"/>
          <w:szCs w:val="28"/>
          <w:rtl w:val="true"/>
          <w:lang w:bidi="fa-IR"/>
        </w:rPr>
        <w:t>می‌پذیرد چه قبل از نزول این خطابات چه بعد از نزول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که کثرت تقیید این خطابات و یا مطلقات را از ظهورشان می‌اندازد؟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کثرت تخصیص است که خطاب و یا مطلق را از ظهور و حجیّت می‌اندازد و نه کثرت تقیید و لذا مطلق هرچه قید بخورد ظهورش محفوظ است به عبارت دیگر آن عام است که به واسطه استثناء خوردن بیش از حد ظهورش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علّت این امر چیست؟</w:t>
      </w:r>
    </w:p>
    <w:p>
      <w:pPr>
        <w:pStyle w:val="BookText"/>
        <w:rPr/>
      </w:pPr>
      <w:r>
        <w:rPr>
          <w:rFonts w:ascii="IRNazanin" w:hAnsi="IRNazanin" w:eastAsia="IRNazanin"/>
          <w:color w:val="111111"/>
          <w:sz w:val="28"/>
          <w:sz w:val="28"/>
          <w:szCs w:val="28"/>
          <w:rtl w:val="true"/>
          <w:lang w:bidi="fa-IR"/>
        </w:rPr>
        <w:t>می‌گوئیم بخاطر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ماهیّت نظر دارد من حیث هی هی، و لذا شما هرچه قید بزنید اصل ماهیت محفوظ است، و حال آنکه عام به افراد نظر دارد و لذا هرچه آن را تخصیص زده افرادش را کم کنید عام هم کوچکتر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کلام شیخ که حاصل و نتیجه بحث ما در این متن است راجع به بیانات جناب بهبهانی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که آیا پس از این صحیحی بودن و یا اعمی بودن و این همه بحث هیچ نتیجه‌ای دربر نداشت؟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اگر هم نتیجه‌ای برآن مباحث مترتب باشد یک شبهه نتیجه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اعمّی بودید عند الشک فی الاجزاء خطابات شبیه مطلقات می‌شود و امکان دارد کسی مثل جناب بهبهانی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اصالة الاطلاق استفاده کرده و آن جزء مشکوک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همین امکان را نیز قبول نداریم اگرچه خطاب شبهه مطلق است و لکن تمسّک شما به مطلق در اینجا فاقد آن شرائطی است که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بهبهانی خیال کرده است که اگر اسامی عبادات و معاملات برای اعم وضع شده باشند، عند الشک فی الاجزاء غیر رکنی می‌توان به اصالة الاطلاق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شروطی دارد از جمله اینکه مطلق در مقام تشریح صادر شده باشد چرا که اگر در مقام اهمال‌گوئی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اصولی جای جریان اصالة الاطلاق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لاقات قرآنی هیچ‌یک در مقام توضیح و تشریح نبوده بلکه در مقام اجمال و اهمال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توضیح اطلاقات کتاب خدا برعهده پیامبر صلّی اللّه علیه و آله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و اطلاقات کتاب جای جریان اصالة الاطلاق نیست</w:t>
      </w:r>
      <w:r>
        <w:rPr>
          <w:rFonts w:eastAsia="IRNazanin" w:cs="IRNazanin"/>
          <w:color w:val="111111"/>
          <w:sz w:val="28"/>
          <w:szCs w:val="28"/>
          <w:rtl w:val="true"/>
          <w:lang w:bidi="fa-IR"/>
        </w:rPr>
        <w:t>.</w:t>
      </w:r>
      <w:bookmarkStart w:id="437" w:name="pg12646_166580"/>
    </w:p>
    <w:p>
      <w:pPr>
        <w:pStyle w:val="BookText"/>
        <w:rPr/>
      </w:pPr>
      <w:bookmarkEnd w:id="437"/>
      <w:r>
        <w:rPr>
          <w:rFonts w:ascii="IRNazanin" w:hAnsi="IRNazanin" w:eastAsia="IRNazanin"/>
          <w:color w:val="111111"/>
          <w:sz w:val="28"/>
          <w:sz w:val="28"/>
          <w:szCs w:val="28"/>
          <w:rtl w:val="true"/>
          <w:lang w:bidi="fa-IR"/>
        </w:rPr>
        <w:t>متن المسألة الثالثة فیما إذا تعارض نصّان متکافئان فی جزئیّة شی‌ء لشی‌ء و عدمها کأن یدلّ أحدهما علی جزئیّة السورة و الآخر علی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إطلاق أکثر الأصحاب القول بالتخییر بعد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التخییر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أن یحمل هذا الحکم منهم علی ما إذا لم یکن هناک إطلاق یقتضی أصالة عدم تقییده</w:t>
      </w:r>
      <w:r>
        <w:rPr>
          <w:rStyle w:val="FootnoteAnchor"/>
          <w:rtl w:val="true"/>
        </w:rPr>
        <w:footnoteReference w:id="192"/>
      </w:r>
      <w:r>
        <w:rPr>
          <w:rFonts w:ascii="IRNazanin" w:hAnsi="IRNazanin" w:eastAsia="IRNazanin"/>
          <w:color w:val="111111"/>
          <w:sz w:val="28"/>
          <w:sz w:val="28"/>
          <w:szCs w:val="28"/>
          <w:rtl w:val="true"/>
          <w:lang w:bidi="fa-IR"/>
        </w:rPr>
        <w:t>عدم جزئیّة هذا المشکوک، کأن یکون هنا</w:t>
      </w:r>
      <w:r>
        <w:rPr>
          <w:rStyle w:val="FootnoteAnchor"/>
          <w:rtl w:val="true"/>
        </w:rPr>
        <w:footnoteReference w:id="193"/>
      </w:r>
      <w:r>
        <w:rPr>
          <w:rFonts w:ascii="IRNazanin" w:hAnsi="IRNazanin" w:eastAsia="IRNazanin"/>
          <w:color w:val="111111"/>
          <w:sz w:val="28"/>
          <w:sz w:val="28"/>
          <w:szCs w:val="28"/>
          <w:rtl w:val="true"/>
          <w:lang w:bidi="fa-IR"/>
        </w:rPr>
        <w:t>إطلاق معتبر للأمر بالصلاة بقول مطلق؛ و إلّا فالمرجع بعد التکافؤ إلی هذا المطلق؛ لسلامته عن المقیّد بعد ابتلاء ما یصلح لتقییده بمعارض مکافئ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الفرض خارج عن موضوع المسألة؛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کأمثالها من مسائل هذا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فیما إذا لم یکن هناک</w:t>
      </w:r>
      <w:r>
        <w:rPr>
          <w:rStyle w:val="FootnoteAnchor"/>
          <w:rtl w:val="true"/>
        </w:rPr>
        <w:footnoteReference w:id="194"/>
      </w:r>
      <w:r>
        <w:rPr>
          <w:rFonts w:ascii="IRNazanin" w:hAnsi="IRNazanin" w:eastAsia="IRNazanin"/>
          <w:color w:val="111111"/>
          <w:sz w:val="28"/>
          <w:sz w:val="28"/>
          <w:szCs w:val="28"/>
          <w:rtl w:val="true"/>
          <w:lang w:bidi="fa-IR"/>
        </w:rPr>
        <w:t>دلیل اجتهادیّ سلیم عن المعارض متکفّلا لحکم المسألة حتّی تکون موردا للاصول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438" w:name="__RefHeading___Toc378036_222507752"/>
      <w:bookmarkStart w:id="439" w:name="_Toc168"/>
      <w:bookmarkEnd w:id="438"/>
      <w:r>
        <w:rPr>
          <w:rtl w:val="true"/>
        </w:rPr>
        <w:t>مسأله سوّم</w:t>
      </w:r>
      <w:r>
        <w:rPr>
          <w:rtl w:val="true"/>
        </w:rPr>
        <w:t>:</w:t>
      </w:r>
      <w:bookmarkEnd w:id="439"/>
    </w:p>
    <w:p>
      <w:pPr>
        <w:pStyle w:val="Heading6"/>
        <w:numPr>
          <w:ilvl w:val="5"/>
          <w:numId w:val="1"/>
        </w:numPr>
        <w:rPr/>
      </w:pPr>
      <w:bookmarkStart w:id="440" w:name="__RefHeading___Toc378038_222507752"/>
      <w:bookmarkStart w:id="441" w:name="_Toc169"/>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در جائی است که دو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جزئیت چیزی برای چیز دیگر و عدم جزئیّت آن با هم تعارض می‌کنند، به نحوی که یکی از آن دو دلالت بر جزئیّت سوره دارد و دیگری بر عدم جزئیّت آن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مقتضای اطلاق اکثر روایات و اقوال اصحاب قول به تخییر در اینجا پس از تکافؤ، ثبوت</w:t>
      </w:r>
      <w:bookmarkStart w:id="442" w:name="pg12646_166581"/>
    </w:p>
    <w:p>
      <w:pPr>
        <w:pStyle w:val="BookText"/>
        <w:rPr/>
      </w:pPr>
      <w:bookmarkEnd w:id="442"/>
      <w:r>
        <w:rPr>
          <w:rFonts w:ascii="IRNazanin" w:hAnsi="IRNazanin" w:eastAsia="IRNazanin"/>
          <w:color w:val="111111"/>
          <w:sz w:val="28"/>
          <w:sz w:val="28"/>
          <w:szCs w:val="28"/>
          <w:rtl w:val="true"/>
          <w:lang w:bidi="fa-IR"/>
        </w:rPr>
        <w:t>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شایسته است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جائی حمل شود که اطلاق قابل استفاده‌ای در آنجا نباشد، که اصالت عدم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اطلاقش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کند عدم جزئیّت این جزء مشکوک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اینجا اطلاق معتبری وجود داشته باشد برای امر به صلاة بطور مطلق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مطلقی در اینجا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تکافؤ خبرین محل رجوع همین اطلاق معتبر است، بخاطر سلامتش از مقیّد پس از آنی که آن حدیثی که می‌گوید سوره جزء نماز است مبتلا شده به معارضی که مکافی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اطلاق قابل استفاده‌ای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موضوع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امروز ما در اینجا مانند امثالش از مسائل این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مقصد سوم یعنی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می‌شوند به آنجائی که در آنجا دلیلی اجتهادی سالم از معارض که بیانگر حکم این مسئله باشد وجود ندارد، تا مورد اصول عملیّه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محل بحث ما تعارض نصین است و شیخ دو مورد را از محل بحث و مورد مسئله خارج کرد که یکی خطاب مطلق قابل استفاده و دیگری نقصان متراجحان بود</w:t>
      </w:r>
      <w:r>
        <w:rPr>
          <w:rFonts w:eastAsia="IRNazanin" w:cs="IRNazanin"/>
          <w:color w:val="111111"/>
          <w:sz w:val="28"/>
          <w:szCs w:val="28"/>
          <w:rtl w:val="true"/>
          <w:lang w:bidi="fa-IR"/>
        </w:rPr>
        <w:t>).</w:t>
      </w:r>
    </w:p>
    <w:p>
      <w:pPr>
        <w:pStyle w:val="Heading6"/>
        <w:numPr>
          <w:ilvl w:val="5"/>
          <w:numId w:val="1"/>
        </w:numPr>
        <w:rPr/>
      </w:pPr>
      <w:bookmarkStart w:id="443" w:name="__RefHeading___Toc378040_222507752"/>
      <w:bookmarkStart w:id="444" w:name="_Toc170"/>
      <w:bookmarkEnd w:id="443"/>
      <w:r>
        <w:rPr>
          <w:rtl w:val="true"/>
        </w:rPr>
        <w:t>تشریح المسائل</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از مسائل چهارگانه باب علم اجمالی و دوران بین اقل و اکثر و شک در جزئیّت خارجی چه مسأله‌ای است؟</w:t>
      </w:r>
    </w:p>
    <w:p>
      <w:pPr>
        <w:pStyle w:val="BookText"/>
        <w:rPr/>
      </w:pPr>
      <w:r>
        <w:rPr>
          <w:rFonts w:ascii="IRNazanin" w:hAnsi="IRNazanin" w:eastAsia="IRNazanin"/>
          <w:color w:val="111111"/>
          <w:sz w:val="28"/>
          <w:sz w:val="28"/>
          <w:szCs w:val="28"/>
          <w:rtl w:val="true"/>
          <w:lang w:bidi="fa-IR"/>
        </w:rPr>
        <w:t>مسأله شک در جزئیّت یک جزء است بخاطر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جائی است که امر دائر است بین اقلّ و اکثر لکن نه از جهت فقدان نصّ یا اجمال نصّ بلکه به جهت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 حدیث متعارضی که هیچ‌یک بر دیگری رجحان و برتری ندارد در رابطه با جزئیّت سوره در صلاة وارد شده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نماز است و دیگری می‌گوید سوره جزء نماز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دو نصّ نسبت به جزئیت سوره در صلاة باعث این شده که امر بر ما مشتبه</w:t>
      </w:r>
    </w:p>
    <w:p>
      <w:pPr>
        <w:pStyle w:val="BookText"/>
        <w:rPr/>
      </w:pPr>
      <w:r>
        <w:rPr>
          <w:rFonts w:ascii="IRNazanin" w:hAnsi="IRNazanin" w:eastAsia="IRNazanin"/>
          <w:color w:val="111111"/>
          <w:sz w:val="28"/>
          <w:sz w:val="28"/>
          <w:szCs w:val="28"/>
          <w:rtl w:val="true"/>
          <w:lang w:bidi="fa-IR"/>
        </w:rPr>
        <w:t>شود و ما شک کنیم که آیا سوره جزء نماز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اطلاق اکثر الاصحاب القول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بطور مطلق فتوی داده‌اند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رابطه با مسأله‌ای دو خبر متعارضی وجود دارد که متکافئین هستند، چنین موردی محلّ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مشهور اطلاق داشته و ما نحن فیه را که تعارض خبرین در جزئیّت و عدم جزئیّت سوره در نماز است،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دو حدیث برخوردیم که با یکدیگر متعارض‌اند لکن به لحاظ رتبه با هم مساوی هستند، یعنی هیچ‌یک به جهتی از جهات بر دیگری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احد المتعارضین را از روی اختیار خود اخذ و عمل نماید و این حکم به استناد اخبار تخییر در باب متعارضین صادر شده است و لکن حضرات مشهور تفصیلی در اینجا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رأی شیخ در این مسئله بفرمائید در شک در جزئیّت و تعارض نصین چند صورت متصوّر است؟</w:t>
      </w:r>
    </w:p>
    <w:p>
      <w:pPr>
        <w:pStyle w:val="BookText"/>
        <w:rPr/>
      </w:pPr>
      <w:r>
        <w:rPr>
          <w:rFonts w:ascii="IRNazanin" w:hAnsi="IRNazanin" w:eastAsia="IRNazanin"/>
          <w:color w:val="111111"/>
          <w:sz w:val="28"/>
          <w:sz w:val="28"/>
          <w:szCs w:val="28"/>
          <w:rtl w:val="true"/>
          <w:lang w:bidi="fa-IR"/>
        </w:rPr>
        <w:t>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غیر از دلیلین متعارضین یک خطاب مطلق معتبری که جامع شرائط یعنی دربرگیرنده مقدّمات حکمت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دلالت دارد بر وجوب یک مرکب مثل نماز، اجماع است که یک دلیل 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متعارض در رابطه با جزئیت سوره در مرکب مزبور وجود دارد که یکی می‌گوید سوره جزء نماز است، دیگری می‌گوید جزء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مذکور موجب این شده که ما شک کنیم سوره جزء نماز هست یا نه؟</w:t>
      </w:r>
    </w:p>
    <w:p>
      <w:pPr>
        <w:pStyle w:val="BookText"/>
        <w:rPr/>
      </w:pPr>
      <w:r>
        <w:rPr>
          <w:rFonts w:ascii="IRNazanin" w:hAnsi="IRNazanin" w:eastAsia="IRNazanin"/>
          <w:color w:val="111111"/>
          <w:sz w:val="28"/>
          <w:sz w:val="28"/>
          <w:szCs w:val="28"/>
          <w:rtl w:val="true"/>
          <w:lang w:bidi="fa-IR"/>
        </w:rPr>
        <w:t>در اینجا اطلاقی و یا به عبارت دیگر دلیل مطلق معتبری وجود ندارد چرا که دلیل اجماع است و باید قدر متیقّن آن را که اقل 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المرکب یک دلیل لفظی است و لکن مقدّمات حکمت در آن فراهم نیست و در نتیجه قابل تمسک نیست و نمی‌توان در آن اصالة الاطلاق جاری نمود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غیر از دلیلین متعارضین، نسبت به اصل ماهیت مرکب یک مطلق معتبری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شک در جزئیّت سوره برای نماز فرض کنیم که خطاب أقیموا الصلاة اطلاق داشته و همه مقدّمات حکمت در آن فراهم است از جمله اینکه مولی در مقام بیان به منظور عمل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ینبغی ان یحمل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جناب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کلام مشهور اطلاق دارد و شامل ما نحن فیه هم می‌شود لکن بهتر است که ما قائل به تفصیل شده این اطلاق کلام حضرات را به صورت نبود خطاب مطلق معتبر حمل کنیم، یعنی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تعارض نصّین و نبود چنین مطلقی، حکم به تخییر می‌شود، و لکن در صورت وجود یک خطاب مطلق معتبر نوبت به اخبار تخییر نمی‌رسد بلکه متعارضین تساقط می‌کنند و ما به این مطلقی که سالم از معارض و مقیّد است مراجعه کرده، حکم می‌کنیم به عدم جزئیت سوره برای نماز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بوده است و لذا اگر سوره در غرض او دخیل بود، قید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مع السّورة و لکن از آنجا که چنین تقییدی نکرده کشف می‌کنیم عدم دخالت سوره را در غرض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الفرض خارج عن موضوع المسألة، 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مسئله خطاب مطلق قابل استفاده داشته باشیم دیگر جای اخبار تخییر و یا اذن فتخیّر نیست بلکه جای رجوع به آن خطاب مطلق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مسئله از محل کلام یعنی مباحث شک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محلّ بحث خطاب مطلق قابل استفاده داشته باشیم مسئله ملحق می‌شود به باب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بطور کلّی سه مقصد از مقاصد فرائد را خوانده‌ایم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ظنّ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قطع و ظن که قبل از مباحث شک قرار دارند خواندیم که از جمله ظنون خاصه، ظواهر الفاظ یعنی اصالة الاطلاق، اصالة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نیز اگر مطلق قابل استفاده‌ای باشد ملحق می‌شود به همان باب و از محلّ بحث که شک می‌باشد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اینکه خطاب مطلق قابل استفاده‌ای وجود داشته باشد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به اینکه صلاة وضع شده است للصحیح، خطاب أقیموا الصلاة می‌شود مجمل و در نتیجه از قابلیّت تمسّک می‌افتد و قابل استفاده نیست و اگر قائل شدیم به اینکه صلاة وضع شده است للاعم، و لکن شک کردیم در جزئیت سوره برای نماز مسئله دو صورت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دادیم که جزء مشکوک رکنیت دارد باز هم خطاب أقیموا الصلاة می‌شود مجمل و غیر قابل 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دادیم که جزء مشکوک رکنیت ندارد، خطاب أقیموا الصلاة می‌شود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مطلق در مقام بیان صادر نشده بله در مقام اهمال و اجمال‌گوئی صادر شده باز هم غیر قابل تمسّک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دو حدیث متعارض در رابطه با جزء بودن یا جزء نبودن سوره وارد شده است اگر اطلاق باارزشی که بتوان به آن تمسّک کرد وجود نداشته باشد، باید به سراغ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موردی خطاب مطلق قابل تمسّک داشته باشیم جای استفاده از آن خطاب است چرا که مسئله مربوط به مسائل ظنّ است و لذا جای جریان اذن فتخیر، و برائت و احتیاط نیست چونکه این‌ها مربوط به باب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صلاة وضع شده للاعم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 که مشکوک واقع شده احتمال جزئیت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مزبور در مقام بیان صادر شده است بدین معنا که شارع می‌خواسته آنچه را بوده و نبوده بفرماید و لذا مطلق را مقید نکرده به جزء و نفرموده أقیموا الصلاة مع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اصالة الاطلاق استفاده می‌کنیم، چرا که در اینجا پای مقررات مربوط به باب شک می‌رسد و دست ما از مقررات باب ظنّ کوتاه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الدلیل، ارتفع موضوع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فرق بین وجود هذا المطلق و عدمه؟ و ما المانع من الحکم بالتخییر هنا، کما لو لم یکن مطلق؟</w:t>
      </w:r>
    </w:p>
    <w:p>
      <w:pPr>
        <w:pStyle w:val="BookText"/>
        <w:rPr/>
      </w:pPr>
      <w:r>
        <w:rPr>
          <w:rFonts w:ascii="IRNazanin" w:hAnsi="IRNazanin" w:eastAsia="IRNazanin"/>
          <w:color w:val="111111"/>
          <w:sz w:val="28"/>
          <w:sz w:val="28"/>
          <w:szCs w:val="28"/>
          <w:rtl w:val="true"/>
          <w:lang w:bidi="fa-IR"/>
        </w:rPr>
        <w:t>فإنّ حکم المتکافئین إن کان هو التساقط، حتّی أنّ المقیّد المبتلی بمثله بمنزلة العدم فیبقی المطلق سالما، کان اللازم فی صورة عدم 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حکم فیها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التساقط و الرجوع إلی الأصل المؤسّس فیما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البراءة أو الاحتیاط،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حکمهما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نصّا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عند تعارض المقیّد للمطلق الموجود بمثله، الحکم بالتخییر هاهنا</w:t>
      </w:r>
      <w:r>
        <w:rPr>
          <w:rStyle w:val="FootnoteAnchor"/>
          <w:rtl w:val="true"/>
        </w:rPr>
        <w:footnoteReference w:id="195"/>
      </w:r>
      <w:r>
        <w:rPr>
          <w:rFonts w:ascii="IRNazanin" w:hAnsi="IRNazanin" w:eastAsia="IRNazanin"/>
          <w:color w:val="111111"/>
          <w:sz w:val="28"/>
          <w:sz w:val="28"/>
          <w:szCs w:val="28"/>
          <w:rtl w:val="true"/>
          <w:lang w:bidi="fa-IR"/>
        </w:rPr>
        <w:t>، لا تعیین الرجوع إلی المطلق الذی هو بمنزلة تعیین العمل بالخبر المعارض للمقیّد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المتعارضین مع وجود المطلق غیر متکافئین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موافقة أحدهما للمطلق الموجود مرجّع له، فیؤخذ به و یطرح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الحکم، و فی خروج مورده عن محلّ الکلام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متکافئان، و المطلق مرجع، لا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کون أصالة عدم التقیید تعبّدیّا، لا من باب الظهور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عدم شمول أخبار التخییر لهذا القسم من المتکافئین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 اختصاص تلک الأخبار بصورة عدم وجود الدلیل الشرعیّ فی تلک الواقعة، و أنّها مسوقة لبیان عدم جواز طرح قول الشارع فی تلک الواقعة و الرجوع إلی الاصول العقلیّة و النقلیّة المقرّرة لحکم صورة فقدان قول الشارع فیها، و المفروض وجود قول الشارع هنا و لو بضمیمة أصالة الإطلاق المتعبّد بها عند الشکّ فی المقیّد</w:t>
      </w:r>
      <w:r>
        <w:rPr>
          <w:rFonts w:eastAsia="IRNazanin" w:cs="IRNazanin"/>
          <w:color w:val="111111"/>
          <w:sz w:val="28"/>
          <w:szCs w:val="28"/>
          <w:rtl w:val="true"/>
          <w:lang w:bidi="fa-IR"/>
        </w:rPr>
        <w:t>.</w:t>
      </w:r>
      <w:bookmarkStart w:id="445" w:name="pg12646_166586"/>
    </w:p>
    <w:p>
      <w:pPr>
        <w:pStyle w:val="BookText"/>
        <w:rPr/>
      </w:pPr>
      <w:bookmarkEnd w:id="445"/>
      <w:r>
        <w:rPr>
          <w:rFonts w:ascii="IRNazanin" w:hAnsi="IRNazanin" w:eastAsia="IRNazanin"/>
          <w:color w:val="111111"/>
          <w:sz w:val="28"/>
          <w:sz w:val="28"/>
          <w:szCs w:val="28"/>
          <w:rtl w:val="true"/>
          <w:lang w:bidi="fa-IR"/>
        </w:rPr>
        <w:t>و الفرق بین هذا الأصل و بین تلک الاصول الممنوع فی هذه الأخبار عن الرجوع إلیها و ترک المتکافئین</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تلک الاصول عملیّة فرعیّة مقرّرة لبیان العمل فی المسألة الفرعیّة عند فقد الدلیل الشرعیّ فیها، و هذا الأصل مقرّر لإثبات کون الشی‌ء و هو المطلق دلیلا و حجّة عند فقد ما یدلّ علی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مع جریان هذا الأصل تخییر مع وجود الدلیل الشرعیّ المعیّن لحکم المسألة المتعارض فیها النصّان، بخلاف التخییر مع جریان تلک الاصول؛ فإنّه تخییر بین المتکافئین عند فقد دلیل ثالث فی موردهما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446" w:name="__RefHeading___Toc378042_222507752"/>
      <w:bookmarkStart w:id="447" w:name="_Toc171"/>
      <w:bookmarkEnd w:id="446"/>
      <w:r>
        <w:rPr>
          <w:rtl w:val="true"/>
        </w:rPr>
        <w:t>اشکال</w:t>
      </w:r>
      <w:r>
        <w:rPr>
          <w:rtl w:val="true"/>
        </w:rPr>
        <w:t>:</w:t>
      </w:r>
      <w:bookmarkEnd w:id="447"/>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میان وجود این خطاب مطلق قابل استفاده و عدم وجود آن وجود دارد، و مانع از حکم به تخییر در اینجا چیست، چنانکه اگر مطلقی در اینجا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فتخیّر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متکافئ؛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تساقط باشد تا آنجا که آن حدیثی که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را جزء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مبتلی به مثل خودش شده به منزله عدم است و مطلق سالم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قید و ما رجوع می‌کنیم به این مطلق قابل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که در صورت عدم وجود این مطلقی که حکم می‌شود در آن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باشد و رجوع به اصلی که درباره لا نصّ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برائت یا احتیاط تأسیس شد بنا بر اختلافی که در این مسئله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حکم متعارضین تخییر باشد، چنانکه از نظر فتوی و نصّ مشهور است لازم است که در هنگام تعارض آن حدیثی که قید می‌زند مطلق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 را و می‌گوید سوره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 خودش، حکم در اینجا به تخییر باشد و نه تعیین رجوع به مطلقی که به منزله تعیین عمل به خبری معارض با خبر معارض دیگر</w:t>
      </w:r>
      <w:r>
        <w:rPr>
          <w:rFonts w:eastAsia="IRNazanin" w:cs="IRNazanin"/>
          <w:color w:val="111111"/>
          <w:sz w:val="28"/>
          <w:szCs w:val="28"/>
          <w:rtl w:val="true"/>
          <w:lang w:bidi="fa-IR"/>
        </w:rPr>
        <w:t>.</w:t>
      </w:r>
      <w:bookmarkStart w:id="448" w:name="pg12646_166588"/>
    </w:p>
    <w:p>
      <w:pPr>
        <w:pStyle w:val="Heading6"/>
        <w:numPr>
          <w:ilvl w:val="5"/>
          <w:numId w:val="1"/>
        </w:numPr>
        <w:rPr/>
      </w:pPr>
      <w:bookmarkStart w:id="449" w:name="__RefHeading___Toc378044_222507752"/>
      <w:bookmarkStart w:id="450" w:name="_Toc172"/>
      <w:bookmarkEnd w:id="448"/>
      <w:bookmarkEnd w:id="449"/>
      <w:r>
        <w:rPr>
          <w:rtl w:val="true"/>
        </w:rPr>
        <w:t>پاسخ اشکال</w:t>
      </w:r>
      <w:r>
        <w:rPr>
          <w:rtl w:val="true"/>
        </w:rPr>
        <w:t>:</w:t>
      </w:r>
      <w:bookmarkEnd w:id="450"/>
    </w:p>
    <w:p>
      <w:pPr>
        <w:pStyle w:val="BookText"/>
        <w:rPr/>
      </w:pPr>
      <w:r>
        <w:rPr>
          <w:rFonts w:ascii="IRNazanin" w:hAnsi="IRNazanin" w:eastAsia="IRNazanin"/>
          <w:color w:val="111111"/>
          <w:sz w:val="28"/>
          <w:sz w:val="28"/>
          <w:szCs w:val="28"/>
          <w:rtl w:val="true"/>
          <w:lang w:bidi="fa-IR"/>
        </w:rPr>
        <w:t xml:space="preserve">امّا اگر ما قائل شویم به اینکه دو خبر متعارض با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متکافئین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متراجحین‌اند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موافقت یکی از خبرین با مطلقی که موجود است، مرجّح برای آن خبر است و لذا راجح اخذ و مرجوح طرد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حکم اشکالی وجود دارد و نه در خروج مورد متراجحین از محل کلام اشکال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قائل شویم به اینکه این دو خبر متکافئین‌اند، آن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است و نه مرجّح، نظر به اینکه اصالة الاطلاق قانونی تعبّدی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ظهور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و یا دلیل اینکه اخبار اذن فتخیّر شامل این قسم از متکافئین نمی‌شود، ادعای ظهور اخبار اذن فتخیّر در واقعه‌ای است که دلیل شرعی در آن واقعه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اذن فتخیّر سوق شده برای بیان اینکه آدم متحیّر جایز نیست که قول شارع را دور انداخته و به اصول عقلیّه و نقلیّه‌ای رجوع کند که برای آن صورتی مقرّر شده که قول شارع در آن واقعه نیست، و حال آنکه وجود قول شارع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در اینجا مفروض است، و لو به ضمیمه و کمک اصالة الاطلاقی که در هنگام شک در مقیّد به آن تکیه می‌شود</w:t>
      </w:r>
      <w:r>
        <w:rPr>
          <w:rFonts w:eastAsia="IRNazanin" w:cs="IRNazanin"/>
          <w:color w:val="111111"/>
          <w:sz w:val="28"/>
          <w:szCs w:val="28"/>
          <w:rtl w:val="true"/>
          <w:lang w:bidi="fa-IR"/>
        </w:rPr>
        <w:t>.</w:t>
      </w:r>
    </w:p>
    <w:p>
      <w:pPr>
        <w:pStyle w:val="Heading6"/>
        <w:numPr>
          <w:ilvl w:val="5"/>
          <w:numId w:val="1"/>
        </w:numPr>
        <w:rPr/>
      </w:pPr>
      <w:bookmarkStart w:id="451" w:name="__RefHeading___Toc378046_222507752"/>
      <w:bookmarkStart w:id="452" w:name="_Toc173"/>
      <w:bookmarkEnd w:id="451"/>
      <w:r>
        <w:rPr>
          <w:rtl w:val="true"/>
        </w:rPr>
        <w:t>(</w:t>
      </w:r>
      <w:r>
        <w:rPr>
          <w:rtl w:val="true"/>
        </w:rPr>
        <w:t>تفاوت میان اصالة الاطلاق و سایر اصول عقلیّه و نقلیه</w:t>
      </w:r>
      <w:r>
        <w:rPr>
          <w:rtl w:val="true"/>
        </w:rPr>
        <w:t>)</w:t>
      </w:r>
      <w:bookmarkEnd w:id="452"/>
    </w:p>
    <w:p>
      <w:pPr>
        <w:pStyle w:val="BookText"/>
        <w:rPr/>
      </w:pPr>
      <w:r>
        <w:rPr>
          <w:rFonts w:ascii="IRNazanin" w:hAnsi="IRNazanin" w:eastAsia="IRNazanin"/>
          <w:color w:val="111111"/>
          <w:sz w:val="28"/>
          <w:sz w:val="28"/>
          <w:szCs w:val="28"/>
          <w:rtl w:val="true"/>
          <w:lang w:bidi="fa-IR"/>
        </w:rPr>
        <w:t xml:space="preserve">و تفاوت میان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اخبار اذن فتخیّر، رجوع به آنها، و ترک متکافئین ممنوع است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عملیّه و فرعیّه‌ای هستند که مقرّر شده‌اند برای بیان عمل در مسأله فرعیّه به هنگام فقدان دلیل شرعی اجتهادی و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می‌کند بر اثبات اینکه این شی‌ء که همان مطلق است دلیلی است اجتهادی به هنگام نبودن چیزی که دلالت بکند بر جزئیّت سوره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است که به همراه دلیل شرعی معیّن است برای حکم مسأله‌ای که دو خبر در آن تعارض کرده‌اند، به خلاف</w:t>
      </w:r>
      <w:bookmarkStart w:id="453" w:name="pg12646_166590"/>
    </w:p>
    <w:p>
      <w:pPr>
        <w:pStyle w:val="BookText"/>
        <w:rPr/>
      </w:pPr>
      <w:bookmarkEnd w:id="453"/>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تخییر میان دو خبر متکافئ است به هنگام فقدان دلیل ثالثی در موردشان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می‌گوید احد خبرین را دلیل اجتهادی خود قرار بده تا نیازمند دلیل فقاهتی نباشد</w:t>
      </w:r>
      <w:r>
        <w:rPr>
          <w:rFonts w:eastAsia="IRNazanin" w:cs="IRNazanin"/>
          <w:color w:val="111111"/>
          <w:sz w:val="28"/>
          <w:szCs w:val="28"/>
          <w:rtl w:val="true"/>
          <w:lang w:bidi="fa-IR"/>
        </w:rPr>
        <w:t>).</w:t>
      </w:r>
    </w:p>
    <w:p>
      <w:pPr>
        <w:pStyle w:val="Heading6"/>
        <w:numPr>
          <w:ilvl w:val="5"/>
          <w:numId w:val="1"/>
        </w:numPr>
        <w:rPr/>
      </w:pPr>
      <w:bookmarkStart w:id="454" w:name="__RefHeading___Toc378048_222507752"/>
      <w:bookmarkStart w:id="455" w:name="_Toc174"/>
      <w:bookmarkEnd w:id="454"/>
      <w:r>
        <w:rPr>
          <w:rtl w:val="true"/>
        </w:rPr>
        <w:t>تشریح المسائل</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مستشکل در این اشکال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وجود این مطلق قابل استفاده و عدم آن تفاوت قائل می‌شوید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چنین مطلقی حکم به تخییر نکرده و اخبار تخییر را جاری نمی‌کنید و لکن در صورت عدم آن از اخبار تخییر استفاده کرده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فتخیّر؟</w:t>
      </w:r>
    </w:p>
    <w:p>
      <w:pPr>
        <w:pStyle w:val="BookText"/>
        <w:rPr/>
      </w:pPr>
      <w:r>
        <w:rPr>
          <w:rFonts w:ascii="IRNazanin" w:hAnsi="IRNazanin" w:eastAsia="IRNazanin"/>
          <w:color w:val="111111"/>
          <w:sz w:val="28"/>
          <w:sz w:val="28"/>
          <w:szCs w:val="28"/>
          <w:rtl w:val="true"/>
          <w:lang w:bidi="fa-IR"/>
        </w:rPr>
        <w:t>باید بدانید که باب متعارضین هم مثل سایر مسائل دارای قاعده و قانون است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تساقط است و پس از تساقط رجوع به آن مطلق معتبر، باید مطلقا حکم به تساقط کنید، چه چنین مطلق معتبری وجود داشته باشد چه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سؤال ما در این صورت از شما اینست که چرا در صورت وجود این مطلق حکم به تساقط و رجوع به مطلق کردید و لکن در صورت نبود آن حکم به تخییر نمودید؟</w:t>
      </w:r>
    </w:p>
    <w:p>
      <w:pPr>
        <w:pStyle w:val="BookText"/>
        <w:rPr/>
      </w:pPr>
      <w:r>
        <w:rPr>
          <w:rFonts w:ascii="IRNazanin" w:hAnsi="IRNazanin" w:eastAsia="IRNazanin"/>
          <w:color w:val="111111"/>
          <w:sz w:val="28"/>
          <w:sz w:val="28"/>
          <w:szCs w:val="28"/>
          <w:rtl w:val="true"/>
          <w:lang w:bidi="fa-IR"/>
        </w:rPr>
        <w:t>چرا در این فرض هم نمی‌گوئید پس از تعارض و تساقط باید به اصلی از اصول عملیّه مثلا تفصیل مراجعه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قانون تخییر است چنانکه از نظر نصّ و فتوی مشهور است و باید مطلقا حکم به تخییر نمود چه در فرض وجود چنین مطلقی و چه در فرض عدم وجود آن، پس چرا تفصیل قائل شده، در فرض عدم چنین مطلقی حکم به تخییر می‌کنید و لکن در فرض وجودش می‌گوئید باید به اطلاق رجوع کرد، که درحقیقت به منزله تعیین احد المتعارضین است که معارض با دلیل مقیّد است و مخالف با تخییر؟</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در متعارضین کلّی و مطلق است بدین معنا که اگر تساقط است مطلقا چنین است و اگر</w:t>
      </w:r>
    </w:p>
    <w:p>
      <w:pPr>
        <w:pStyle w:val="BookText"/>
        <w:rPr/>
      </w:pPr>
      <w:r>
        <w:rPr>
          <w:rFonts w:ascii="IRNazanin" w:hAnsi="IRNazanin" w:eastAsia="IRNazanin"/>
          <w:color w:val="111111"/>
          <w:sz w:val="28"/>
          <w:sz w:val="28"/>
          <w:szCs w:val="28"/>
          <w:rtl w:val="true"/>
          <w:lang w:bidi="fa-IR"/>
        </w:rPr>
        <w:t>تخییر است باز هم مطلقا چنین است، چرا شما در اینجا برخلاف این قانون قائل به تفصیل شده‌اید؟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اشکال در یک گفتمان ساده چیست؟</w:t>
      </w:r>
    </w:p>
    <w:p>
      <w:pPr>
        <w:pStyle w:val="BookText"/>
        <w:rPr/>
      </w:pPr>
      <w:r>
        <w:rPr>
          <w:rFonts w:ascii="IRNazanin" w:hAnsi="IRNazanin" w:eastAsia="IRNazanin"/>
          <w:color w:val="111111"/>
          <w:sz w:val="28"/>
          <w:sz w:val="28"/>
          <w:szCs w:val="28"/>
          <w:rtl w:val="true"/>
          <w:lang w:bidi="fa-IR"/>
        </w:rPr>
        <w:t>مستشکل اعتراض کرده از جناب شیخ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رابطه با جزء مشکوک دو خبر متعارض وارد شده است بفرمائید ببینیم قاعده و قانون جهت حلّ مسئله در اینجا چیست؟ تخییر است یا تساقط؟ کدام یک از این دو برای شما قانونیت دارند؟</w:t>
      </w:r>
    </w:p>
    <w:p>
      <w:pPr>
        <w:pStyle w:val="BookText"/>
        <w:rPr/>
      </w:pPr>
      <w:r>
        <w:rPr>
          <w:rFonts w:ascii="IRNazanin" w:hAnsi="IRNazanin" w:eastAsia="IRNazanin"/>
          <w:color w:val="111111"/>
          <w:sz w:val="28"/>
          <w:sz w:val="28"/>
          <w:szCs w:val="28"/>
          <w:rtl w:val="true"/>
          <w:lang w:bidi="fa-IR"/>
        </w:rPr>
        <w:t>جناب شیخ اگر بگوئید قانون در تعارض خبرین تخییر است با بودن اطلاق معتبر هم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خبرین را نادیده گرفته به سراغ اصالة الاطلاق رفته و مسئله را بطور کلّی از محل بحث که شک است خارج کرده، به باب ظن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نباید به اصالة الاطلاق رجوع کنید بلکه باید به همان اذن فتخیّر عمل کنید و اگر بگوئید در تعارض خبرین قانون تساقط است بدین معنا که وقتی دو خبر با هم تعارض می‌کنند باید تساقط کنند، پس باید در صورت نبود خطاب مطلق قابل استفاده هم باید تساقط بکنند و نه اینکه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p>
    <w:p>
      <w:pPr>
        <w:pStyle w:val="BookText"/>
        <w:rPr/>
      </w:pPr>
      <w:r>
        <w:rPr>
          <w:rFonts w:ascii="IRNazanin" w:hAnsi="IRNazanin" w:eastAsia="IRNazanin"/>
          <w:color w:val="111111"/>
          <w:sz w:val="28"/>
          <w:sz w:val="28"/>
          <w:szCs w:val="28"/>
          <w:rtl w:val="true"/>
          <w:lang w:bidi="fa-IR"/>
        </w:rPr>
        <w:t>جناب شیخ دو پهلو حرکت نکنید و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تخییر و تارة تساقط بلکه یک حرف بزنید یا تخییر مطلقا و یا تساقط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لو خطاب باارزش و قابل استفاده‌ای وجود داشته باشد و یا به یکباره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تساقطا و لو خطاب باارزش و قابل استفاده‌ای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شیخ مقدّمة بفرمائید در باب حجیّت اصول لفظیه عقلائیّه از جمله اصالة الاطلاق چند مبنا وجود دارد؟</w:t>
      </w:r>
    </w:p>
    <w:p>
      <w:pPr>
        <w:pStyle w:val="BookText"/>
        <w:rPr/>
      </w:pPr>
      <w:r>
        <w:rPr>
          <w:rFonts w:ascii="IRNazanin" w:hAnsi="IRNazanin" w:eastAsia="IRNazanin"/>
          <w:color w:val="111111"/>
          <w:sz w:val="28"/>
          <w:sz w:val="28"/>
          <w:szCs w:val="28"/>
          <w:rtl w:val="true"/>
          <w:lang w:bidi="fa-IR"/>
        </w:rPr>
        <w:t>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اصول لفظیّه عقلائیّه را به مناط افاده ظنّ نوعی و به تعبیر دیگر ظهور نوعی حجّت می‌دانند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اصول مزبور را صرفا از باب تعبّد عقلائی حجّت می‌دانند اعمّ از اینکه مفید ظنّ نوعی باشد و یا اینکه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پاسخ شیخنا به اشکال فوق چیست؟</w:t>
      </w:r>
    </w:p>
    <w:p>
      <w:pPr>
        <w:pStyle w:val="BookText"/>
        <w:rPr/>
      </w:pPr>
      <w:r>
        <w:rPr>
          <w:rFonts w:ascii="IRNazanin" w:hAnsi="IRNazanin" w:eastAsia="IRNazanin"/>
          <w:color w:val="111111"/>
          <w:sz w:val="28"/>
          <w:sz w:val="28"/>
          <w:szCs w:val="28"/>
          <w:rtl w:val="true"/>
          <w:lang w:bidi="fa-IR"/>
        </w:rPr>
        <w:t>بر مبنای اوّل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أقیموا الصلاة با ضمیمه اصالة الاطلاق یک دلیل ظنّی و یا اماره ظنیّه است بر عدم اعتبار جزئیّت سوره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واسطه این دلیل ظنی یکی از دو خبر متعارضی که نافی جزئیت است رجحان پیدا می‌کند و یا به عبارت دیگر چنین اطلاقی مرجّح احد المتعارضین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متعارضینی که یکی راجح و دیگری مرجوح است، اخذ به راجح و طرح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جائی برای اجرای اخبار تخییر و حکم به تخییر وجود ندارد و اصلا چنین فرضی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اخبار تخییر در متعارضینی است که متکافئین‌اند و نه متراجحین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دوم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تعبدیّه چه عملیه باشند و چه عقلائیّه مرجحیّت ندارند بلکه مرجعیت دارند، بدین معنا که پس از تساقط متعارضین به آنها رجوع می‌شود ولی باز هم با وجود این اصول نوبت به اخبار تخییر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مربوط به صورتی است که هیچ‌گونه دلیل شرعی معتبر بر تعیین یک طرف وجود نداشته باشد و لکن با وجود خطاب مطلق معتبر این دلیل وجود دارد و باز هم جای حکم به تخییر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پاسخ در یک گفتمان ساده چیست؟</w:t>
      </w:r>
    </w:p>
    <w:p>
      <w:pPr>
        <w:pStyle w:val="BookText"/>
        <w:rPr/>
      </w:pPr>
      <w:r>
        <w:rPr>
          <w:rFonts w:ascii="IRNazanin" w:hAnsi="IRNazanin" w:eastAsia="IRNazanin"/>
          <w:color w:val="111111"/>
          <w:sz w:val="28"/>
          <w:sz w:val="28"/>
          <w:szCs w:val="28"/>
          <w:rtl w:val="true"/>
          <w:lang w:bidi="fa-IR"/>
        </w:rPr>
        <w:t>اینست که جناب مستشکل فرمایشات شما درست نیست، چرا که مشی ما باید علی القاعده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قاعده همین حرکت دو پهلو و تفصیل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 کی یک حرف زدیم که در اینجا هم باید یک حرف بزنیم؟</w:t>
      </w:r>
    </w:p>
    <w:p>
      <w:pPr>
        <w:pStyle w:val="BookText"/>
        <w:rPr/>
      </w:pPr>
      <w:r>
        <w:rPr>
          <w:rFonts w:ascii="IRNazanin" w:hAnsi="IRNazanin" w:eastAsia="IRNazanin"/>
          <w:color w:val="111111"/>
          <w:sz w:val="28"/>
          <w:sz w:val="28"/>
          <w:szCs w:val="28"/>
          <w:rtl w:val="true"/>
          <w:lang w:bidi="fa-IR"/>
        </w:rPr>
        <w:t>و لذا به شما می‌گوئیم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خطاب مطلق قابل استفاده‌ای مثل أقیموا الصلاة داریم و در رابطه با اینکه سوره</w:t>
      </w:r>
    </w:p>
    <w:p>
      <w:pPr>
        <w:pStyle w:val="BookText"/>
        <w:rPr/>
      </w:pPr>
      <w:r>
        <w:rPr>
          <w:rFonts w:ascii="IRNazanin" w:hAnsi="IRNazanin" w:eastAsia="IRNazanin"/>
          <w:color w:val="111111"/>
          <w:sz w:val="28"/>
          <w:sz w:val="28"/>
          <w:szCs w:val="28"/>
          <w:rtl w:val="true"/>
          <w:lang w:bidi="fa-IR"/>
        </w:rPr>
        <w:t>جزء صلاة هست یا نه، دو حدیث متعارض وجود دارد که یکی می‌گوید سوره واجب است و دیگری می‌گوید لیس بواجب،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چرا جناب شیخ؟</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 مطلق قابل استفاده یا مرجّح است یا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اینکه این مطلق مرجّح است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خطاب أقیموا الصلاة احد المتعارضین را تأیید می‌کنیم و وقتی احد متعارضین مؤیّد داشت، می‌شوند متراجحین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راجح را اخذ و مرجوح را طرح می‌کنیم و لذا دیگر نوبت به اذن فتخیّر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تخییر مربوط به متکافئین است و نه متراجحین و حال آنکه دو حدیث متعارض در اینجا متراجحین بوده یکی راجح و یکی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مرادتان از اینکه خطاب مذکور ممکن است مرجع باشد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نتوانستیم آن دلیل مطلق را مرجح قرار دهیم حد اقل می‌توانیم آن را مرجع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مربوط به کسی است که سرگردان است درحالی‌که دو خبر به او رسیده است که نمی‌داند به کدام یک عمل کند و لذا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خطاب مطلق معتبر و قابل تمسّک داریم، دیگر سرگردانی وجود ندارد تا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راحتی دو حدیث متعارض را کنار گذاشته به سراغ دلیل مطلق رفته، جزئیّت جزء مشکوک را نفی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هذا الاصل و بین تلک الاصول الممنوع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یک سؤال مقدّری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تفاوتی میان اصول عملیه از قبیل اصل برائت و اصل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 لفظیّه از قبیل اصالة الاطلاق و اصالة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شما با وجود اصول لفظیّه و لو بر مبنای دوم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اطلاق کلام تمسّک کرد و جای جریان اخبار تخییر نیست و لکن با وجود اصول عملیّه تعبّدیّه این حرف را نمی‌زنید بلکه باز هم اخبار تخییر را جاری می‌کنید؟</w:t>
      </w:r>
    </w:p>
    <w:p>
      <w:pPr>
        <w:pStyle w:val="BookText"/>
        <w:rPr/>
      </w:pPr>
      <w:r>
        <w:rPr>
          <w:rFonts w:ascii="IRNazanin" w:hAnsi="IRNazanin" w:eastAsia="IRNazanin"/>
          <w:color w:val="111111"/>
          <w:sz w:val="28"/>
          <w:sz w:val="28"/>
          <w:szCs w:val="28"/>
          <w:rtl w:val="true"/>
          <w:lang w:bidi="fa-IR"/>
        </w:rPr>
        <w:t>و لذا شیخ در پاسخ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اخبار تخییر را با اصول عملیه مقایسه می‌کنیم متوجه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مقدّم و وارداند،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اصول عملیه، شک در حکم شرعی فرعی واقعی است درحالی‌که دلیل معتبر اجتهادی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دلالت می‌کند بر اینکه احد المتعارضین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اجتهادی دیگر نوبت به اصول عملیّه نمی‌رسد، چرا که اصلا موضوع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وقتی اخبار تخییر را با اصول لفظیّه مقایسه می‌کنیم مطلب برعکس می‌شود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لفظیه مقدّم و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در موردی حکم به تخییر می‌کنند که دلیل شرعی معتبر اجتهادی بر تعیین یک طرف وجود نداشته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 وجود اصالة الاطلاق این دلیل معتبر شرعی وجود دارد و دیگر نوبت به اجرای اخبار تخییر و حکم به تخییر نمی‌رسد</w:t>
      </w:r>
      <w:r>
        <w:rPr>
          <w:rFonts w:eastAsia="IRNazanin" w:cs="IRNazanin"/>
          <w:color w:val="111111"/>
          <w:sz w:val="28"/>
          <w:szCs w:val="28"/>
          <w:rtl w:val="true"/>
          <w:lang w:bidi="fa-IR"/>
        </w:rPr>
        <w:t>.</w:t>
      </w:r>
      <w:bookmarkStart w:id="456" w:name="pg12646_166601"/>
    </w:p>
    <w:p>
      <w:pPr>
        <w:pStyle w:val="BookText"/>
        <w:rPr/>
      </w:pPr>
      <w:bookmarkEnd w:id="456"/>
      <w:r>
        <w:rPr>
          <w:rFonts w:ascii="IRNazanin" w:hAnsi="IRNazanin" w:eastAsia="IRNazanin"/>
          <w:color w:val="111111"/>
          <w:sz w:val="28"/>
          <w:sz w:val="28"/>
          <w:szCs w:val="28"/>
          <w:rtl w:val="true"/>
          <w:lang w:bidi="fa-IR"/>
        </w:rPr>
        <w:t>متن 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التخییر حاکمة علی هذا الأصل و إن کان جاریا فی المسألة الاصولیّة، کما أنّها حاکمة علی تلک الاصول الجاریة فی المسألة الفرعیّة؛ لأنّ مؤدّاها بیان حجّیة أحد المتعارضین کمؤدّی أدلّة حجّیة الأخبار، و من المعلوم حکومتها علی مثل هذا الأصل، فهی دالّة علی مسألة اصولیّة، و لیس مضمونها حکما عملیّا صرفا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فرق بین أن یرد فی مورد هذا الدلیل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بالخبر الفلانیّ المقیّد لهذا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بأحد هذین المقیّد أحدهما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المشهور فی المقام بالرجوع إلی المطلق و عدم التخییر مبنیّ علی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 أحد المتعارضین بالمطلق أو العامّ الموجود فی تلک المسألة، کما یظهر من ملاحظة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توضیح ما هو الحقّ من المسلکین فی باب التعادل و التراجیح</w:t>
      </w:r>
      <w:r>
        <w:rPr>
          <w:rStyle w:val="FootnoteAnchor"/>
          <w:rtl w:val="true"/>
        </w:rPr>
        <w:footnoteReference w:id="19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457" w:name="__RefHeading___Toc378050_222507752"/>
      <w:bookmarkStart w:id="458" w:name="_Toc175"/>
      <w:bookmarkEnd w:id="457"/>
      <w:r>
        <w:rPr>
          <w:rtl w:val="true"/>
        </w:rPr>
        <w:t>(</w:t>
      </w:r>
      <w:r>
        <w:rPr>
          <w:rtl w:val="true"/>
        </w:rPr>
        <w:t>حکم منصفانه در این مسئله</w:t>
      </w:r>
      <w:r>
        <w:rPr>
          <w:rtl w:val="true"/>
        </w:rPr>
        <w:t>:)</w:t>
      </w:r>
      <w:bookmarkEnd w:id="458"/>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دارد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 اصل اصالة الاطلاق در مسأله اصولیّه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دلیل‌ساز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حاکم است برآن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دارند در مسأله فرعیّه</w:t>
      </w:r>
      <w:r>
        <w:rPr>
          <w:rFonts w:eastAsia="IRNazanin" w:cs="IRNazanin"/>
          <w:color w:val="111111"/>
          <w:sz w:val="28"/>
          <w:szCs w:val="28"/>
          <w:rtl w:val="true"/>
          <w:lang w:bidi="fa-IR"/>
        </w:rPr>
        <w:t>.</w:t>
      </w:r>
    </w:p>
    <w:p>
      <w:pPr>
        <w:pStyle w:val="Heading6"/>
        <w:numPr>
          <w:ilvl w:val="5"/>
          <w:numId w:val="1"/>
        </w:numPr>
        <w:rPr/>
      </w:pPr>
      <w:bookmarkStart w:id="459" w:name="__RefHeading___Toc378052_222507752"/>
      <w:bookmarkStart w:id="460" w:name="_Toc176"/>
      <w:bookmarkEnd w:id="459"/>
      <w:r>
        <w:rPr>
          <w:rtl w:val="true"/>
        </w:rPr>
        <w:t>(</w:t>
      </w:r>
      <w:r>
        <w:rPr>
          <w:rtl w:val="true"/>
        </w:rPr>
        <w:t>علّت</w:t>
      </w:r>
      <w:r>
        <w:rPr>
          <w:rtl w:val="true"/>
        </w:rPr>
        <w:t>)</w:t>
      </w:r>
      <w:bookmarkEnd w:id="46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مؤدّای اخبار تخییر بیان‌کننده حجیّت یکی از دو حدیث متعارض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برای شما حجّت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مؤدّای ادله حجیّت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آیه نباء که آمده است تا خبر</w:t>
      </w:r>
      <w:bookmarkStart w:id="461" w:name="pg12646_166603"/>
    </w:p>
    <w:p>
      <w:pPr>
        <w:pStyle w:val="BookText"/>
        <w:rPr/>
      </w:pPr>
      <w:bookmarkEnd w:id="461"/>
      <w:r>
        <w:rPr>
          <w:rFonts w:ascii="IRNazanin" w:hAnsi="IRNazanin" w:eastAsia="IRNazanin"/>
          <w:color w:val="111111"/>
          <w:sz w:val="28"/>
          <w:sz w:val="28"/>
          <w:szCs w:val="28"/>
          <w:rtl w:val="true"/>
          <w:lang w:bidi="fa-IR"/>
        </w:rPr>
        <w:t>عادل را برای شما حجّت قرار دهد و لذا اگر یکی از دو خبر خبر عادل باشد آن را مقیّد أقیموا الصلاة قرار داده باید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حکومت اذن فتخیّر بر مثل این اصل اصالة الاطلاق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فتخیّر دلالت‌کننده بر یک مسئله اصولیه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 خبرین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این اصالة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یک حکم عملی صرف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آن اصالة التخییر در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فرقی نیست بین اینکه وارد شود در مقابل این دلیل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عمل کن به خبر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قید می‌زند این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 سخنش که عمل کن به یکی از این دو تا خبری که یکی‌شان مقیّد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ظاهر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مشهور علما در این مقام به رجوع الی المطلق و جاری نکردن اصالة التخییر مبنی است برآن چیزی که از نظر فتوی و نصّ مشهور است، و آن ترجیح یکی از متعارضین است به واسطه أقیموا الصلاة یا به واسطه عامّی که در مسئله موجود است، چنانچه از ملاحظه نصوص و فتاوی مسئله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اینکه کدام یک از دو مسلک حق است ان شاء اللّه در باب تعادل و تراجیح خواهد آمد</w:t>
      </w:r>
      <w:r>
        <w:rPr>
          <w:rFonts w:eastAsia="IRNazanin" w:cs="IRNazanin"/>
          <w:color w:val="111111"/>
          <w:sz w:val="28"/>
          <w:szCs w:val="28"/>
          <w:rtl w:val="true"/>
          <w:lang w:bidi="fa-IR"/>
        </w:rPr>
        <w:t>.</w:t>
      </w:r>
    </w:p>
    <w:p>
      <w:pPr>
        <w:pStyle w:val="Heading6"/>
        <w:numPr>
          <w:ilvl w:val="5"/>
          <w:numId w:val="1"/>
        </w:numPr>
        <w:rPr/>
      </w:pPr>
      <w:bookmarkStart w:id="462" w:name="__RefHeading___Toc378054_222507752"/>
      <w:bookmarkStart w:id="463" w:name="_Toc177"/>
      <w:bookmarkEnd w:id="462"/>
      <w:r>
        <w:rPr>
          <w:rtl w:val="true"/>
        </w:rPr>
        <w:t>تشریح المسائل</w:t>
      </w:r>
      <w:bookmarkEnd w:id="4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اصل مطلب بفرمائید آیا این اصالة التخییری که در اینجا از آن نام برده می‌شود همان اصالة التخییری است که از اصول اربعه است؟</w:t>
      </w:r>
    </w:p>
    <w:p>
      <w:pPr>
        <w:pStyle w:val="BookText"/>
        <w:rPr/>
      </w:pP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اصالة التخییری که از اصول اربعه و یا عملیّه است مربوط به دوران بین المحذورین است و در جائی اجرا می‌شود که مکلّف در شک است و دلیل اجتهادی هم در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التخییر در چنین جائی به معنای اختیار احد حکمین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 حرمت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التخییر که در خبرین متعارضین مطرح است به معنای اختیار احد حکمین</w:t>
      </w:r>
      <w:bookmarkStart w:id="464" w:name="pg12646_166605"/>
    </w:p>
    <w:p>
      <w:pPr>
        <w:pStyle w:val="BookText"/>
        <w:rPr/>
      </w:pPr>
      <w:bookmarkEnd w:id="464"/>
      <w:r>
        <w:rPr>
          <w:rFonts w:ascii="IRNazanin" w:hAnsi="IRNazanin" w:eastAsia="IRNazanin"/>
          <w:color w:val="111111"/>
          <w:sz w:val="28"/>
          <w:sz w:val="28"/>
          <w:szCs w:val="28"/>
          <w:rtl w:val="true"/>
          <w:lang w:bidi="fa-IR"/>
        </w:rPr>
        <w:t>نیست بلکه به معنای اختیار کردن احد خبرین است و لذا سازنده دلیل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از اصول لفظیّه نبوده بلکه یک قاعده عملیّه است و موضوعش فرد متحیّر و سرگردان است</w:t>
      </w:r>
      <w:r>
        <w:rPr>
          <w:rFonts w:eastAsia="IRNazanin" w:cs="IRNazanin"/>
          <w:color w:val="111111"/>
          <w:sz w:val="28"/>
          <w:szCs w:val="28"/>
          <w:rtl w:val="true"/>
          <w:lang w:bidi="fa-IR"/>
        </w:rPr>
        <w:t>.</w:t>
      </w:r>
    </w:p>
    <w:p>
      <w:pPr>
        <w:pStyle w:val="Heading6"/>
        <w:numPr>
          <w:ilvl w:val="5"/>
          <w:numId w:val="1"/>
        </w:numPr>
        <w:rPr/>
      </w:pPr>
      <w:bookmarkStart w:id="465" w:name="__RefHeading___Toc378056_222507752"/>
      <w:bookmarkStart w:id="466" w:name="_Toc178"/>
      <w:bookmarkEnd w:id="465"/>
      <w:r>
        <w:rPr>
          <w:rtl w:val="true"/>
        </w:rPr>
        <w:t>تلخیص المطالب</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مسئله سوم تا به اینجا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در رابطه با جزئیّت سوره برای صلاة تعارض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أقیموا الصلاة، خطاب مطلق قابل استفاده است آن دو حدیث تساقط کرده ما به عنوان مرجع به اطلاق أقیموا الصلاة تمسّک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تمسّک مطابق با آن حدیثی است که می‌گفت سوره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أقیموا الصلاة، خطاب مطلق قابل استفاده‌ای نباشد بلکه یا مجمل باشد و یا اگر هم مطلق است مبتلا به اشکالاتی است که ماجرا برعکس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 أقیموا الصلاة در اینجا چشم‌پوشی کرده به سراغ دو حدیث متعارض رفته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یکی از دو حدیث را اختیار کرده بدان عمل می‌کنیم حال یا آن حدیثی باشد که نفی جزئیّت می‌کند و یا آنی که دلالت بر وجوب سوره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مستشکل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یک قاعده را مشخّص کرده طبق آن عمل کنید و به ما بگوئید که بالاخره، ما نحن فیه جای تساقط است یا تخییر؟</w:t>
      </w:r>
    </w:p>
    <w:p>
      <w:pPr>
        <w:pStyle w:val="BookText"/>
        <w:rPr/>
      </w:pPr>
      <w:r>
        <w:rPr>
          <w:rFonts w:ascii="IRNazanin" w:hAnsi="IRNazanin" w:eastAsia="IRNazanin"/>
          <w:color w:val="111111"/>
          <w:sz w:val="28"/>
          <w:sz w:val="28"/>
          <w:szCs w:val="28"/>
          <w:rtl w:val="true"/>
          <w:lang w:bidi="fa-IR"/>
        </w:rPr>
        <w:t>اگر قانون متعارضین تخییر است که باید احد خبرین را اختیار کنید و مطابق آن عمل نمائید پس چه‌کار دارید با اطلاق أقیموا الصلاة، برای چه می‌گوئید تساقطا، فارجع الی اطلاق أقیموا الصلاة؟</w:t>
      </w:r>
    </w:p>
    <w:p>
      <w:pPr>
        <w:pStyle w:val="BookText"/>
        <w:rPr/>
      </w:pPr>
      <w:r>
        <w:rPr>
          <w:rFonts w:ascii="IRNazanin" w:hAnsi="IRNazanin" w:eastAsia="IRNazanin"/>
          <w:color w:val="111111"/>
          <w:sz w:val="28"/>
          <w:sz w:val="28"/>
          <w:szCs w:val="28"/>
          <w:rtl w:val="true"/>
          <w:lang w:bidi="fa-IR"/>
        </w:rPr>
        <w:t>پس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چنانکه در فرض دیگر که أقیموا الصلاة خطاب مطلق قابل استفاده‌ای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قانون متعارضین تساقط است و در نتیجه رجوع به اصالة الاطلاق أقیموا الصلاة، در فرض</w:t>
      </w:r>
    </w:p>
    <w:p>
      <w:pPr>
        <w:pStyle w:val="BookText"/>
        <w:rPr/>
      </w:pPr>
      <w:r>
        <w:rPr>
          <w:rFonts w:ascii="IRNazanin" w:hAnsi="IRNazanin" w:eastAsia="IRNazanin"/>
          <w:color w:val="111111"/>
          <w:sz w:val="28"/>
          <w:sz w:val="28"/>
          <w:szCs w:val="28"/>
          <w:rtl w:val="true"/>
          <w:lang w:bidi="fa-IR"/>
        </w:rPr>
        <w:t>دیگر هم که خطاب قابل استفاده‌ای وجود ندارد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تساقطا و یرجع الی الاصل، یا برائت یا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پاسخ به این اشکال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ما معتبر و قابل استفاده باشد در صورت تعارض خبرین، نوبت به اذن فتخیر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اذن فتخیّر محکوم اصالة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راه چاره برای کسی است که سرگردان و حیران میان دو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تساقط خبرین و رجوع به اصالة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اینجاست که اگر ما قائل به اطلاق أقیموا الصلاة نبودیم و دچار خبرین متعارضین شدیم چه بکنیم؟ آیا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و یرجع الی الاصل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p>
    <w:p>
      <w:pPr>
        <w:pStyle w:val="BookText"/>
        <w:rPr/>
      </w:pPr>
      <w:r>
        <w:rPr>
          <w:rFonts w:ascii="IRNazanin" w:hAnsi="IRNazanin" w:eastAsia="IRNazanin"/>
          <w:color w:val="111111"/>
          <w:sz w:val="28"/>
          <w:sz w:val="28"/>
          <w:szCs w:val="28"/>
          <w:rtl w:val="true"/>
          <w:lang w:bidi="fa-IR"/>
        </w:rPr>
        <w:t>بلا شک به شما می‌گوئیم که اینجا محلّ اجرای قاعده اذن فتخیّر است و نوبت به اصول عملیّه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به عنوان ادله فقاهتی ابزار کار آدم شاکی است که دلیلی اجتهادی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اینجا دلیل اجتهادی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اینجا دلیل اجتهادی وجود ندارد؟</w:t>
      </w:r>
    </w:p>
    <w:p>
      <w:pPr>
        <w:pStyle w:val="BookText"/>
        <w:rPr/>
      </w:pPr>
      <w:r>
        <w:rPr>
          <w:rFonts w:ascii="IRNazanin" w:hAnsi="IRNazanin" w:eastAsia="IRNazanin"/>
          <w:color w:val="111111"/>
          <w:sz w:val="28"/>
          <w:sz w:val="28"/>
          <w:szCs w:val="28"/>
          <w:rtl w:val="true"/>
          <w:lang w:bidi="fa-IR"/>
        </w:rPr>
        <w:t>چرا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شارع فرمود اگر تو بودی و خبرین متعارضین یعنی که مطلق قابل استفاده‌ای هم نداشتی 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طبق این دستور احد متعارضین را که خبر واحد عادل است اختیار می‌کنی صاحب دلیل می‌شوی، چرا که حدیث خود دلیل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بودن دلیل اجتهادی نوبت به اصل و دلیل فقاهتی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مستشکل، مسئله در این دو فرض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اوّل حاکمیت با اصالة الاطلاق است چرا که با بودن مطلق، تخییر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دوم حاکمیت با اذن فتخیّر است و لذا جائی برای اصول عملیه و دلیل فقاهتی وجود ندارد تا بدان رجوع کنیم، چون که اذن فتخیر برای ما دلیل اجتهادی می‌سازد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وارد یا حاکم بر اصالة التخییر است، چون که اصالة الاطلاق موضوع اذن فتخیّر را از میان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التخییر وارد یا حاکم بر اصول عملیه است، چونکه اذن فتخیر موضوع اصول عملیه که شک است و شاک دلیل اجتهادی ندارد، و حال آنکه اذن فتخیر در اینجا دلیل اجتهادی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جناب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 التخییر 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تاکنون پافشاری کرده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حتّی بر مبنای دوم هم بر اخبار تخییر مقدّم است و با وجود آن نوبت به جریان تخییر نمی‌رسد، اکنون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اینست که اخبار تخییر همان‌طور که بر اصول عملیّه مقدم بود، بر اصول لفظیّه نیز مقدّم است، گرچه اصول لفظیه در مسئله اصولیه که همان مسئله حجیت است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نتیجه اجرای اصالة الاطلاق حجیّت خطاب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این دلیل که اخبار تخییر نیز صرفا در مسأله فرعیّه جاری نمی‌شوند تا مؤدّی و نتیجه آن یک مسئله فرعیّه عملیّه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اصالة التخییری که در دوران بین المحذورین اجراء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اخبار تخییری که در اینجا مدّ نظر است و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در مسئله اصولیّه یعنی حجیّت جاری می‌شوند، چرا که مؤدّای این‌ها نیز حجیّت احد المتعارضین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در مسأله اصولیه از باب تقدیم نصّ بر ظاهر و یا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می‌شوند برآن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اخبار تخییر در متعارضین نوبت به اصالة الاطلاق نمی‌رسد و تفاوتی میان وجود چنین مطلقی و عدمش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را در یک گفتمان ساده بفرمائید؟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اصالة التخییر در اینجا بر اصول لفظیّه مقدّم است مطلقا گرچه أقیموا الصلاة خطاب مطلق قابل استفاده‌ای باشد و یا اینکه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التقدیرین اینجا جای اذن فتخیّر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خبرینی که روی جزئیّت و یا عدم جزئیت سوره برای نماز با هم تعارض کرده‌اند را گرفته مطابق آن عمل می‌کنیم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و یا قاعده اذن فتخیّر همان‌طور که بر اصول عملیّه مقدّم بود، بر</w:t>
      </w:r>
    </w:p>
    <w:p>
      <w:pPr>
        <w:pStyle w:val="BookText"/>
        <w:rPr/>
      </w:pPr>
      <w:r>
        <w:rPr>
          <w:rFonts w:ascii="IRNazanin" w:hAnsi="IRNazanin" w:eastAsia="IRNazanin"/>
          <w:color w:val="111111"/>
          <w:sz w:val="28"/>
          <w:sz w:val="28"/>
          <w:szCs w:val="28"/>
          <w:rtl w:val="true"/>
          <w:lang w:bidi="fa-IR"/>
        </w:rPr>
        <w:t>اصول لفظیّه نیز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أقیموا الصلاة را مرجّح برای احد خبرین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أقیموا الصلاة را مرجع قرار می‌دهیم بدین معنا که پس از تساقط خبرین به اطلاق آن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خطاب أقیموا الصلاة را مرجّح قرار دادیم، مسئله بطور کلّی از محلّ بحث ما در اینجا خارج می‌شود، چرا که خبرین می‌شوند خبرین متراجحین و نه متکافئین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راجح را اخذ و مرجوح را ترک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خبرین، متعارضین و متکافئین نیستند بلکه متراجحین‌اند و حال آنکه محل بحث ما خبرین متعارضین متکافئین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أقیموا الصلاة را مرجع قرار بدهیم و نه مرجّح، اصالة التخییر مقدم می‌شود بر اصالة الاطلاق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أقیموا الصلاة در چه صورت و چگونه مرجّح واقع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گاهی اصالة الاطلاق را از باب ظنّ حجّت می‌دانیم و جناب شیخنا نیز اصول لفظیّه و از جمله اصالة الاطلاق را یکی از ظنون خاصّه می‌داند، در این صورت أقیموا الصلاة می‌شود مرجّح احد الخبرین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خبر؟</w:t>
      </w:r>
    </w:p>
    <w:p>
      <w:pPr>
        <w:pStyle w:val="BookText"/>
        <w:rPr/>
      </w:pPr>
      <w:r>
        <w:rPr>
          <w:rFonts w:ascii="IRNazanin" w:hAnsi="IRNazanin" w:eastAsia="IRNazanin"/>
          <w:color w:val="111111"/>
          <w:sz w:val="28"/>
          <w:sz w:val="28"/>
          <w:szCs w:val="28"/>
          <w:rtl w:val="true"/>
          <w:lang w:bidi="fa-IR"/>
        </w:rPr>
        <w:t>مرجح آن خبری که می‌گوید سوره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بدین نحو که اصالة الاطلاق دست به دست آن خبر داده و به تعبیر دیگر به او ضمیمه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ضمیمه شدند حدیث مزبور می‌شود راجح و دیگری می‌شود مرجوح، راجح را اخذ کرده مرجوح را طرد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أقیموا الصلاة در چه صورتی و چگونه مرجع قرار می‌گیرد؟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حضرات، اصول لفظیّه را از باب عقلا و تعبّدا حجّت می‌دانند و نه از باب ظن، مثل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اصول عملیّه در رابطه با شک دارای ارزش بوده و قابل استفاده‌اند، اصول لفظیّه نیز در رابطه با شک دارای ارزش‌اند و قابل استفاده و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اصالة التخییر در اینجا مقدم است بر اصالة الاطلاق أقیموا الصلاة؟</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الاطلاق در جائی است که ما شک می‌کنیم که آیا فلان مطلق قیدی خورده است یا نه؟ و حال آنکه در ما نحن فیه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متعارض در رابطه با جزئیت سوره برای نماز وارد شده است، که قاعده اذن فتخیر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اختیار کن اختیار احد المتعارضین جائی برای شک در رابطه با قید بودن چیزی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خبری را اختیار کنیم که سوره را جزء نماز می‌داند، نتیجه‌اش این می‌شود که أقیموا الصلاة مقیّد به سوره است، پس شکی نسبت به آن باقی نمی‌ماند بلکه یقین حاصل می‌شود به اینکه سوره قید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آن خبری را اختیار کنیم که جزئیت سوره را از نماز نفی می‌کند، باز در اینجا یقین حاصل می‌شود که سوره جزء نماز نیست و شکی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دو حدیث را که اختیار کنیم حالت شک از بین می‌رود، چرا که یا آن حدیثی را اختیار کرده‌ایم که سوره را قید نماز می‌داند و یا حدیثی را اختیار کرده‌ایم که سوره را قید نماز نمی‌داند و در هر دو صورت یقین جای شک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موضوع اصالة الاطلاق را که شک در تقیید بود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اصالة التخییر بر اصول عملیه مقدم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از جانب شارع مقدس برای کسی جعل شده است که دلیل اجتهادی در دست ندارد و حال آنکه اذن فتخیّر برای چنین کسی دلیل اجتهادی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روی احد خبرین بگذار و به آن عمل کن این می‌شود دلیل کسی که دارای دلیل اجتهادی شد، دیگر نیازی به دلیل فقاهتی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شیخ این اصالة التخییری هم که در خبرین متعارضین مطرح است بر اصول عملیه و اصول لفظیّه مقدّم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اصالة التخییر و یا به تعبیر دیگر اذن فتخیّر در خبرین متعارضین نیز بر اصالة الاطلاق و اصالة البراءة او الاحتیاط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موضوع اصالة الاطلاق را که الشکّ فی التّقیید است از میان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موضوع اصول عملیه را که عدم دلیل اجتهادی فرد است با ساختن دلیل برای او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این اذن فتخیّر است که باید اجرا بشود چه در مقابل اصول لفظیّه، چه در مقابل اصول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یک اعتراضی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طبق بیان شما اخبار تخییر بر اصالة الاطلاق نیز مقدم شد و حال آنکه مشهور اصولیین با وجود مطلق یا عام معتبر به اخبار تخییر مراجعه نکرده و حکم به تخییر نمی‌کنند بلکه اصالة الاطلاق یا اصالة العموم را مقدّم می‌دارند، چرا؟</w:t>
      </w:r>
    </w:p>
    <w:p>
      <w:pPr>
        <w:pStyle w:val="BookText"/>
        <w:rPr/>
      </w:pPr>
      <w:r>
        <w:rPr>
          <w:rFonts w:ascii="IRNazanin" w:hAnsi="IRNazanin" w:eastAsia="IRNazanin"/>
          <w:color w:val="111111"/>
          <w:sz w:val="28"/>
          <w:sz w:val="28"/>
          <w:szCs w:val="28"/>
          <w:rtl w:val="true"/>
          <w:lang w:bidi="fa-IR"/>
        </w:rPr>
        <w:t>و لذا شیخ در پاسخ به این اعتراض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گفتیم بر مبنای دوم در باب اصول لفظیه بود که مبنای مرجعیّت باشد، و لکن فتوای مشهور بر مبنای اوّل است که قول به مرجحیّت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ترجیح نوبت به اخبار تخییر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کدام یک از دو مسلک مرجّح بودن و یا مرجع بودن مسلک حق است؟</w:t>
      </w:r>
    </w:p>
    <w:p>
      <w:pPr>
        <w:pStyle w:val="BookText"/>
        <w:rPr/>
      </w:pPr>
      <w:r>
        <w:rPr>
          <w:rFonts w:ascii="IRNazanin" w:hAnsi="IRNazanin" w:eastAsia="IRNazanin"/>
          <w:color w:val="111111"/>
          <w:sz w:val="28"/>
          <w:sz w:val="28"/>
          <w:szCs w:val="28"/>
          <w:rtl w:val="true"/>
          <w:lang w:bidi="fa-IR"/>
        </w:rPr>
        <w:t>ان‌شاءالله در باب تعادل و تراجیح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دو فرض چه شد؟</w:t>
      </w:r>
    </w:p>
    <w:p>
      <w:pPr>
        <w:pStyle w:val="BookText"/>
        <w:rPr/>
      </w:pPr>
      <w:r>
        <w:rPr>
          <w:rFonts w:ascii="IRNazanin" w:hAnsi="IRNazanin" w:eastAsia="IRNazanin"/>
          <w:color w:val="111111"/>
          <w:sz w:val="28"/>
          <w:sz w:val="28"/>
          <w:szCs w:val="28"/>
          <w:rtl w:val="true"/>
          <w:lang w:bidi="fa-IR"/>
        </w:rPr>
        <w:t>فرض اوّل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اصالة الاطلاق را مرجّح خبرین قرار دهیم مسئله از محل بحث خارج شده و دیگر این بحثها که آیا قاعده اذن فتخیر است تا اجرای اصالة الاطلاق است یا برائت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اگر اصالة الاطلاق نتواند مرجح باشد می‌تواند مرجع باشد و لکن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نمی‌تواند مرجع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اصول عملیه نمی‌توانند مرجع باشند، اصول لفظیه نیز نمی‌توانند مرجع باشند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اذن فتخیّر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المسألة الرابعة فیما إذا شکّ فی جزئیّة شی‌ء للمأمور به من جهة الشبهة فی الموضوع الخارجیّ فیما إذا أمر بمفهوم مبیّن مردّد مصداقه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وجب صوم شهر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أنّه ثلاثون أو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w:t>
      </w:r>
      <w:r>
        <w:rPr>
          <w:rStyle w:val="FootnoteAnchor"/>
          <w:rtl w:val="true"/>
        </w:rPr>
        <w:footnoteReference w:id="199"/>
      </w:r>
      <w:r>
        <w:rPr>
          <w:rFonts w:ascii="IRNazanin" w:hAnsi="IRNazanin" w:eastAsia="IRNazanin"/>
          <w:color w:val="111111"/>
          <w:sz w:val="28"/>
          <w:sz w:val="28"/>
          <w:szCs w:val="28"/>
          <w:rtl w:val="true"/>
          <w:lang w:bidi="fa-IR"/>
        </w:rPr>
        <w:t>أمر بالطهور لأجل الصلاة، أعنی الفعل</w:t>
      </w:r>
      <w:r>
        <w:rPr>
          <w:rStyle w:val="FootnoteAnchor"/>
          <w:rtl w:val="true"/>
        </w:rPr>
        <w:footnoteReference w:id="200"/>
      </w:r>
      <w:r>
        <w:rPr>
          <w:rFonts w:ascii="IRNazanin" w:hAnsi="IRNazanin" w:eastAsia="IRNazanin"/>
          <w:color w:val="111111"/>
          <w:sz w:val="28"/>
          <w:sz w:val="28"/>
          <w:szCs w:val="28"/>
          <w:rtl w:val="true"/>
          <w:lang w:bidi="fa-IR"/>
        </w:rPr>
        <w:t>الرافع للحدث أو المبیح للصلاة، فشکّ فی جزئیّة شی‌ء للوضوء أو الغسل الرافعین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لأنّ المفروض تنجّز التکلیف بمفهوم مبیّن معلوم تفصیلا، و إنّما الشکّ فی تحقّقه بالأقلّ، فمقتضی أصالة عدم تحقّقه و بقاء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الاکتفاء به و لزوم 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هنا ما تقدّم من الدلیل العقلیّ الدالّ علی البراءة؛ لأنّ البیان الذی لا بدّ منه فی التکلیف قد وصل من الشارع، فلا یقبح المؤاخذة علی ترک ما بیّنه تفصیلا، فإذا شکّ فی تحقّقه فی الخارج فالأصل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بوجوب القطع بإحراز ما علم وجوبه تفصیلا، أعنی المفهوم المعیّن المبیّن المأمور به؛ 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وجود باقی الأجزاء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یعلم أنّه أتی بها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مقتضی العقل و الاستصحاب وجوب الإتیان بها؟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الفارق بین ما نحن فیه و بین الشبهة الحکمیّة من المسائل المتقدّمة التی حکمنا</w:t>
      </w:r>
      <w:bookmarkStart w:id="467" w:name="pg12646_166619"/>
    </w:p>
    <w:p>
      <w:pPr>
        <w:pStyle w:val="BookText"/>
        <w:rPr/>
      </w:pPr>
      <w:bookmarkEnd w:id="467"/>
      <w:r>
        <w:rPr>
          <w:rFonts w:ascii="IRNazanin" w:hAnsi="IRNazanin" w:eastAsia="IRNazanin"/>
          <w:color w:val="111111"/>
          <w:sz w:val="28"/>
          <w:sz w:val="28"/>
          <w:szCs w:val="28"/>
          <w:rtl w:val="true"/>
          <w:lang w:bidi="fa-IR"/>
        </w:rPr>
        <w:t>فیها بالبراءة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w:t>
      </w:r>
      <w:r>
        <w:rPr>
          <w:rStyle w:val="FootnoteAnchor"/>
          <w:rtl w:val="true"/>
        </w:rPr>
        <w:footnoteReference w:id="201"/>
      </w:r>
      <w:r>
        <w:rPr>
          <w:rFonts w:ascii="IRNazanin" w:hAnsi="IRNazanin" w:eastAsia="IRNazanin"/>
          <w:color w:val="111111"/>
          <w:sz w:val="28"/>
          <w:sz w:val="28"/>
          <w:szCs w:val="28"/>
          <w:rtl w:val="true"/>
          <w:lang w:bidi="fa-IR"/>
        </w:rPr>
        <w:t>التکلیف فیها</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المسألتین المتقدّمتین المحکوم فیها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بین اختصاصه بالمعلوم وجوبه تفصیلا و بین تعلّقه بالمشکوک، و هذا التردید لا حکم له بمقتضی العقل؛ لأنّ مرجعه إلی المؤاخذة علی ترک المشکوک، و هی قبیحة بحکم العقل، فالعقل و النقل الدالّان علی البراءة مبیّنان لمتعلّق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التکلیف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أوّل الأمر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نحن فیه، فمتعلّق التکلیف فیه مبیّن معیّن معلوم تفصیلا، لا تصرّف للعقل و النقل فیه، و إنّما الشکّ فی تحقّقه فی الخارج بإتیان الأجزاء المعلومة، و العقل و النقل المذکوران لا یثبتان تحقّقه فی الخارج، بل الأصل عدم تحقّقه، و العقل أیضا مستقلّ بوجوب الاحتیاط مع الشکّ فی التحقّق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468" w:name="__RefHeading___Toc378058_222507752"/>
      <w:bookmarkStart w:id="469" w:name="_Toc179"/>
      <w:bookmarkEnd w:id="468"/>
      <w:r>
        <w:rPr>
          <w:rtl w:val="true"/>
        </w:rPr>
        <w:t>(</w:t>
      </w:r>
      <w:r>
        <w:rPr>
          <w:rtl w:val="true"/>
        </w:rPr>
        <w:t>مسئله چهارم</w:t>
      </w:r>
      <w:r>
        <w:rPr>
          <w:rtl w:val="true"/>
        </w:rPr>
        <w:t>)</w:t>
      </w:r>
      <w:bookmarkEnd w:id="469"/>
    </w:p>
    <w:p>
      <w:pPr>
        <w:pStyle w:val="Heading6"/>
        <w:numPr>
          <w:ilvl w:val="5"/>
          <w:numId w:val="1"/>
        </w:numPr>
        <w:rPr/>
      </w:pPr>
      <w:bookmarkStart w:id="470" w:name="__RefHeading___Toc378060_222507752"/>
      <w:bookmarkStart w:id="471" w:name="_Toc180"/>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در جائی است که اگر در جزئیت شیئی برای مامور به شک می‌شود به جهت اشتباه در موضوع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جائی که وقتی مولی امر می‌کند به یک مفهوم کلّی مبینی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نیست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مردد است بین اقلّ و اکثر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آنجائی که روزه یک ماه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مفهومی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هلال واجب شده است، پس شک می‌شود در اینکه این ماه قمری سی روز است یا کمتر از آن؟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آنجائی که امر کرده به طهور برای نماز یعنی فعلی که رافع حدث و یا مبیح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مفهومی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شک می‌شود در جزئیّت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مزمزه یا 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وضوء یا غسل که هر دو رافع حدث‌اند و مبیح نماز</w:t>
      </w:r>
      <w:r>
        <w:rPr>
          <w:rFonts w:eastAsia="IRNazanin" w:cs="IRNazanin"/>
          <w:color w:val="111111"/>
          <w:sz w:val="28"/>
          <w:szCs w:val="28"/>
          <w:rtl w:val="true"/>
          <w:lang w:bidi="fa-IR"/>
        </w:rPr>
        <w:t>.</w:t>
      </w:r>
      <w:bookmarkStart w:id="472" w:name="pg12646_166621"/>
    </w:p>
    <w:p>
      <w:pPr>
        <w:pStyle w:val="Heading6"/>
        <w:numPr>
          <w:ilvl w:val="5"/>
          <w:numId w:val="1"/>
        </w:numPr>
        <w:rPr/>
      </w:pPr>
      <w:bookmarkStart w:id="473" w:name="__RefHeading___Toc378062_222507752"/>
      <w:bookmarkStart w:id="474" w:name="_Toc181"/>
      <w:bookmarkEnd w:id="472"/>
      <w:bookmarkEnd w:id="473"/>
      <w:r>
        <w:rPr>
          <w:rtl w:val="true"/>
        </w:rPr>
        <w:t>(</w:t>
      </w:r>
      <w:r>
        <w:rPr>
          <w:rtl w:val="true"/>
        </w:rPr>
        <w:t>لزوم احتیاط در شک در محصّل غرض</w:t>
      </w:r>
      <w:r>
        <w:rPr>
          <w:rtl w:val="true"/>
        </w:rPr>
        <w:t>)</w:t>
      </w:r>
      <w:bookmarkEnd w:id="474"/>
    </w:p>
    <w:p>
      <w:pPr>
        <w:pStyle w:val="BookText"/>
        <w:rPr/>
      </w:pPr>
      <w:r>
        <w:rPr>
          <w:rFonts w:ascii="IRNazanin" w:hAnsi="IRNazanin" w:eastAsia="IRNazanin"/>
          <w:color w:val="111111"/>
          <w:sz w:val="28"/>
          <w:sz w:val="28"/>
          <w:szCs w:val="28"/>
          <w:rtl w:val="true"/>
          <w:lang w:bidi="fa-IR"/>
        </w:rPr>
        <w:t xml:space="preserve">آنچه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محصّل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احتیاط است، زیرا آنچه در اینجا مفروض است، تنجّز تکلیف به یک مفهوم مبیّنی است که تفصیلا معلوم است و لکن شک در تحقق این مفهوم است بواسطه انجام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استصحاب عدم تحقق و بقاء الاشتغال؛ عدم اکتفا به اقلّ و لزوم انجام اکثر است</w:t>
      </w:r>
      <w:r>
        <w:rPr>
          <w:rFonts w:eastAsia="IRNazanin" w:cs="IRNazanin"/>
          <w:color w:val="111111"/>
          <w:sz w:val="28"/>
          <w:szCs w:val="28"/>
          <w:rtl w:val="true"/>
          <w:lang w:bidi="fa-IR"/>
        </w:rPr>
        <w:t>.</w:t>
      </w:r>
    </w:p>
    <w:p>
      <w:pPr>
        <w:pStyle w:val="Heading6"/>
        <w:numPr>
          <w:ilvl w:val="5"/>
          <w:numId w:val="1"/>
        </w:numPr>
        <w:rPr/>
      </w:pPr>
      <w:bookmarkStart w:id="475" w:name="__RefHeading___Toc378064_222507752"/>
      <w:bookmarkStart w:id="476" w:name="_Toc182"/>
      <w:bookmarkEnd w:id="475"/>
      <w:r>
        <w:rPr>
          <w:rtl w:val="true"/>
        </w:rPr>
        <w:t>(</w:t>
      </w:r>
      <w:r>
        <w:rPr>
          <w:rtl w:val="true"/>
        </w:rPr>
        <w:t>عدم جریان ادله برائت در این مسئله</w:t>
      </w:r>
      <w:r>
        <w:rPr>
          <w:rtl w:val="true"/>
        </w:rPr>
        <w:t>)</w:t>
      </w:r>
      <w:bookmarkEnd w:id="476"/>
    </w:p>
    <w:p>
      <w:pPr>
        <w:pStyle w:val="BookText"/>
        <w:rPr/>
      </w:pPr>
      <w:r>
        <w:rPr>
          <w:rFonts w:ascii="IRNazanin" w:hAnsi="IRNazanin" w:eastAsia="IRNazanin"/>
          <w:color w:val="111111"/>
          <w:sz w:val="28"/>
          <w:sz w:val="28"/>
          <w:szCs w:val="28"/>
          <w:rtl w:val="true"/>
          <w:lang w:bidi="fa-IR"/>
        </w:rPr>
        <w:t>و جاری نمی‌شود در اینجا آن دلایل عقلی و نقلی دلالت‌کننده بر برائت، زیرا بیانی که ما در تکلیف ناگزیر از آن هستیم، از جانب شارع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ترک چیزی که شارع آن را تفصیلا بیان کرده قبیح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تحقّق مامور به شک شود، اصل عدم تحقّق آن است و عقل مستقل نیز حکم می‌کند به وجوب قطع به احراز چیزی که وجوب آن تفصیلا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مفهوم مبیّنی که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وقتی در وجود بقیّه اجزائی که معلوم‌اند شک می‌شود به نحوی که آیا آن را انجام داده‌ای یا نه، مقتضای حکم عقل و استصحاب وجوب انجام آن بقیه است؟</w:t>
      </w:r>
    </w:p>
    <w:p>
      <w:pPr>
        <w:pStyle w:val="Heading6"/>
        <w:numPr>
          <w:ilvl w:val="5"/>
          <w:numId w:val="1"/>
        </w:numPr>
        <w:rPr/>
      </w:pPr>
      <w:bookmarkStart w:id="477" w:name="__RefHeading___Toc378066_222507752"/>
      <w:bookmarkStart w:id="478" w:name="_Toc183"/>
      <w:bookmarkEnd w:id="477"/>
      <w:r>
        <w:rPr>
          <w:rtl w:val="true"/>
        </w:rPr>
        <w:t>(</w:t>
      </w:r>
      <w:r>
        <w:rPr>
          <w:rtl w:val="true"/>
        </w:rPr>
        <w:t>تفاوت میان این مسئله با مسائل متقدّمه</w:t>
      </w:r>
      <w:r>
        <w:rPr>
          <w:rtl w:val="true"/>
        </w:rPr>
        <w:t>)</w:t>
      </w:r>
      <w:bookmarkEnd w:id="478"/>
    </w:p>
    <w:p>
      <w:pPr>
        <w:pStyle w:val="BookText"/>
        <w:rPr/>
      </w:pPr>
      <w:r>
        <w:rPr>
          <w:rFonts w:ascii="IRNazanin" w:hAnsi="IRNazanin" w:eastAsia="IRNazanin"/>
          <w:color w:val="111111"/>
          <w:sz w:val="28"/>
          <w:sz w:val="28"/>
          <w:szCs w:val="28"/>
          <w:rtl w:val="true"/>
          <w:lang w:bidi="fa-IR"/>
        </w:rPr>
        <w:t xml:space="preserve">و فرق بین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شبهه حکمیه از آن سه مسأله‌ای متقدّمه‌ای که حکم کردیم در آنها به برائت،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سه مسئله خود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میان اختصاص و تعلّق آن به اموری است که وجوبشان تفصیلا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 جزئی که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تعلّقش به جزء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تردید به مقتضای عقل حکمی ندارد، بدین معنا که احتیاط در آن واجب نیست، چون برگشت حکم عقل به مؤاخذه است به سبب ترک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مؤاخذه، بخاطر یک چیز غیر معلوم، عقلا قبیح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و نقلی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برائت دارند، بیان‌کننده این مطلب‌اند که تکلیف از اوّل امر به اقل تعلّق گرفته در مرحله ظاهر</w:t>
      </w:r>
      <w:r>
        <w:rPr>
          <w:rFonts w:eastAsia="IRNazanin" w:cs="IRNazanin"/>
          <w:color w:val="111111"/>
          <w:sz w:val="28"/>
          <w:szCs w:val="28"/>
          <w:rtl w:val="true"/>
          <w:lang w:bidi="fa-IR"/>
        </w:rPr>
        <w:t>.</w:t>
      </w:r>
      <w:bookmarkStart w:id="479" w:name="pg12646_166623"/>
    </w:p>
    <w:p>
      <w:pPr>
        <w:pStyle w:val="BookText"/>
        <w:rPr/>
      </w:pPr>
      <w:bookmarkEnd w:id="479"/>
      <w:r>
        <w:rPr>
          <w:rFonts w:ascii="IRNazanin" w:hAnsi="IRNazanin" w:eastAsia="IRNazanin"/>
          <w:color w:val="111111"/>
          <w:sz w:val="28"/>
          <w:sz w:val="28"/>
          <w:szCs w:val="28"/>
          <w:rtl w:val="true"/>
          <w:lang w:bidi="fa-IR"/>
        </w:rPr>
        <w:t>امّا در ما نحن فیه، متعلّق تکلیف مبین، معیّن و تفصیلا معلوم است و تصرّفی برای عقل و نقل در آن وجود ندارد، و تنها شک در تحقّق آن مفهوم روشن در خارج است به واسطه انجام اجزاء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عقل و نقل که برائت جاری می‌کنند، تحقّق این مفهوم را در خارج ثابت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 مثبت‌اند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در اینجا عدم تحقّق آن است و عقل نیز در حکم به وجوب احتیاط در صورت شک در تحقق آن، مستقل است</w:t>
      </w:r>
      <w:r>
        <w:rPr>
          <w:rFonts w:eastAsia="IRNazanin" w:cs="IRNazanin"/>
          <w:color w:val="111111"/>
          <w:sz w:val="28"/>
          <w:szCs w:val="28"/>
          <w:rtl w:val="true"/>
          <w:lang w:bidi="fa-IR"/>
        </w:rPr>
        <w:t>.</w:t>
      </w:r>
    </w:p>
    <w:p>
      <w:pPr>
        <w:pStyle w:val="Heading6"/>
        <w:numPr>
          <w:ilvl w:val="5"/>
          <w:numId w:val="1"/>
        </w:numPr>
        <w:rPr/>
      </w:pPr>
      <w:bookmarkStart w:id="480" w:name="__RefHeading___Toc378068_222507752"/>
      <w:bookmarkStart w:id="481" w:name="_Toc184"/>
      <w:bookmarkEnd w:id="480"/>
      <w:r>
        <w:rPr>
          <w:rtl w:val="true"/>
        </w:rPr>
        <w:t>تشریح المسائل</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مسئله از مسائل شک در جزئیّت خارجیّه کدام مسئله است؟</w:t>
      </w:r>
    </w:p>
    <w:p>
      <w:pPr>
        <w:pStyle w:val="BookText"/>
        <w:rPr/>
      </w:pPr>
      <w:r>
        <w:rPr>
          <w:rFonts w:ascii="IRNazanin" w:hAnsi="IRNazanin" w:eastAsia="IRNazanin"/>
          <w:color w:val="111111"/>
          <w:sz w:val="28"/>
          <w:sz w:val="28"/>
          <w:szCs w:val="28"/>
          <w:rtl w:val="true"/>
          <w:lang w:bidi="fa-IR"/>
        </w:rPr>
        <w:t>شبهه موضوعیه و به عبارت دیگر، مسأله شک در جزئیّت است بخاطر امور خارجیّه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این مسئله و سه مسأله متقدم به لحاظ منشا شک،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مسئله قبل منشا شک در جزئیّت یک شی‌ء برای مأمور به، یا اجمال خطاب شارع بود، یا تعارض خبرین و یا فقدان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شبهه‌ای را حکمیه نامیده و رفع آن نیز به عهده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چهارم، منشا شک در جزئیت، حکم شرعی و خطاب شارع نیست بلکه امور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شبهه‌ای را موضوعیه نامیده که رفعش به دست شارع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 در اینجا چگونه است؟</w:t>
      </w:r>
    </w:p>
    <w:p>
      <w:pPr>
        <w:pStyle w:val="BookText"/>
        <w:rPr/>
      </w:pPr>
      <w:r>
        <w:rPr>
          <w:rFonts w:ascii="IRNazanin" w:hAnsi="IRNazanin" w:eastAsia="IRNazanin"/>
          <w:color w:val="111111"/>
          <w:sz w:val="28"/>
          <w:sz w:val="28"/>
          <w:szCs w:val="28"/>
          <w:rtl w:val="true"/>
          <w:lang w:bidi="fa-IR"/>
        </w:rPr>
        <w:t>امر شارع به یک مفهوم کلّی تعلّق گرفته که آن کلّی به‌خودی‌خود مبین بوده و به لحاظ مفهوم ابهام و اجمالی ندارد، و لکن مصداق و محصّل آن مردّد است میان اقلّ و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مطلب اخیر چه تفاوتی میان این مسئله و سه مسأله متقدّم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مسئله خود مکلّف به مفهوم مبیّنی نبود بلکه خود آن مفهوم مردد میان اقلّ و اکثر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بود به نماز و لکن ما نمی‌دانستیم که این نمازی که مولی از ما خواسته نه جزء است یا ده جزء؟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چهارم آن چیزی را که مولی از ما خواسته است، مفهومی است مبیّن که ما در آن تردیدی نداریم و لکن مصداق این مفهوم مرد میان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و محقّق این عنوان و غرض در خارج مردد است میان اقلّ و اکثر، که از آن به شک در محصّل غرض یا شک در محصّل عنوان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مثال مطلب فوق را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از شبهه موضوعیه می‌آوریم و آن اینست 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از ما خواسته است که یک ماه هلالی را روزه بگیریم به نحوی که اقلّ و اکثر ارتباطی باشد بدین معنا که به دنبال امر شارع یک ماه مداوم روزه بر ما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هلالی مفهومی مبیّن و روشن دارد چرا که همه می‌دانند که ما بین الهلالین و به عبارت دیگر از رؤیت هلال تا رؤیت هلال دیگر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نمی‌دانیم که این ماه در عالم خارج سی روز است و یا کمتر از سی روز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مصداق خارجی است و نه در متعلّق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مثال از شبهه حکمیه می‌آوریم و آن اینست که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امر کرده ما را به طهور برای نماز، چرا که در لسان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الوقت فقد وجب الطّهور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خطاب عنوان طهور است که دارای مفهومی کاملا مبیّن است چرا که طهور فعلی است که رافع حدث و یا مبیح صلاة است، مثل وضو و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در خارج، فلان امر نیز در وضو یا غسل دخالت دارد یا نه؟</w:t>
      </w:r>
    </w:p>
    <w:p>
      <w:pPr>
        <w:pStyle w:val="BookText"/>
        <w:rPr/>
      </w:pPr>
      <w:r>
        <w:rPr>
          <w:rFonts w:ascii="IRNazanin" w:hAnsi="IRNazanin" w:eastAsia="IRNazanin"/>
          <w:color w:val="111111"/>
          <w:sz w:val="28"/>
          <w:sz w:val="28"/>
          <w:szCs w:val="28"/>
          <w:rtl w:val="true"/>
          <w:lang w:bidi="fa-IR"/>
        </w:rPr>
        <w:t>به عبارت دیگر ما نمی‌دانیم که این طهور اقلّ است یا اکثر؟ آیا مثلا مزمزه و استنشاق جزء وضوء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شبهه در مثال اوّل، شبهه موضوعیّه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شارع این بوده است که بگوید بین الهلالین را روزه بگیرید امّا اینکه ماه هلالی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بستگی دارد به نحوه سیر قمر بدور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اینکه کدامین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کدامین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باید از متخصصین علم نجوم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مسئله در اینجا از نظر شیخ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و اکثر را بجا آورد، چرا که اگر اقل را اتیان نمودیم و سپس کشف خلاف شده معذور نخواهیم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منجّزی از مولی صادر شده است و به مفهومی کاملا روشن تعلّق گرفته است، پس مقتضی جهت تحقّق آن موجود است لکن ما در تحقّق خارجی آن شک داریم، که آیا این عنوان با انجام اقلّ تحقّق پیدا می‌کند یا نه؟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شک در تحقّق عنوان، الاصل، عدم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 و در اینجا اشتغال یقینی قطعی و حتمی است، پس باید فراغت یقینیّه تحصیل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فراغت یقینیّه به اتیان اکثر و جزء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در یک گفتمان ساده چیست؟</w:t>
      </w:r>
    </w:p>
    <w:p>
      <w:pPr>
        <w:pStyle w:val="BookText"/>
        <w:rPr/>
      </w:pPr>
      <w:r>
        <w:rPr>
          <w:rFonts w:ascii="IRNazanin" w:hAnsi="IRNazanin" w:eastAsia="IRNazanin"/>
          <w:color w:val="111111"/>
          <w:sz w:val="28"/>
          <w:sz w:val="28"/>
          <w:szCs w:val="28"/>
          <w:rtl w:val="true"/>
          <w:lang w:bidi="fa-IR"/>
        </w:rPr>
        <w:t>جناب شیخ در اینجا حساب شبهه موضوعیّه را از شبهه حکمیّه جدا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گاهی اتّفاق می‌افتاد که در شبهه حکمیّه احتیاط واجب می‌شد و لکن در شبهه موضوعیّه احتیاط واجب نمی‌شد، تا آنجا که حتی اخبار شما نیز با مجتهدین هماهنگ شده گفتند حکم در شبهه موضوعیّه برائت است گرچه قائل به وجوب احتیاط در شبهه حکمیّه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شبهه حکمیه که منشا آن فقدان نصّ، اجمال نصّ و یا تعارض نصین بود برائت جاری نمود و لکن در شبهه موضوعیّه آن احتیاط جاری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اینجا شارع، از ما یک مفهوم مبیّن که روزه میان دو هلال است را خواسته است، و لکن ما شکّ در محصّل و مصداق آن داریم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 داریم که چه مقدار روزه باید بگیریم تا بشود روزه بین الهلالین سی روز یا بیست و نه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برای رفع شبهه در مثال طهور به کجا باید رجوع نمود؟</w:t>
      </w:r>
    </w:p>
    <w:p>
      <w:pPr>
        <w:pStyle w:val="BookText"/>
        <w:rPr/>
      </w:pPr>
      <w:r>
        <w:rPr>
          <w:rFonts w:ascii="IRNazanin" w:hAnsi="IRNazanin" w:eastAsia="IRNazanin"/>
          <w:color w:val="111111"/>
          <w:sz w:val="28"/>
          <w:sz w:val="28"/>
          <w:szCs w:val="28"/>
          <w:rtl w:val="true"/>
          <w:lang w:bidi="fa-IR"/>
        </w:rPr>
        <w:t>به خود شارع، شارع است که باید محدوده عمل را در اینجا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رفعش بدست شارع است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چند نکته باید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مثالی که در اینجا ذکر نمودیم شبهه موضوعیه و دیگری شبهه حکمیه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شروع بحث در اقل و اکثر جناب شیخنا فرمود نسبت به اکثر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مستشکلی اشکال کرد که جناب شیخ، پس چرا در مسئله معجون امر به احتیاط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 باید جزء مشکوک را نیز اتیان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محصّل غرض است و عند الشکّ در محصّل غرض احتیاط واجب است، و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مسئله چهارم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مشغول بحث پیرامون آن وعده‌ای است که در آنجا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اخیر مثالهائی که در آنجا مطرح شده چه ارتباطی با محلّ بحث در اینجا دارد؟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عبدش امر کرده است که معجون بساز، لکن عبد نمی‌داند که این معجون باید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تشکیل شود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معجون اسهال الصفراء است و لکن عبد نمی‌داند کدام معجون او را به این هدف و غرض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 در محصّل غرض است و باید احتیاط کرده و اکثر را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تهیّه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سؤال ربطش با ما نحن فیه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امر می‌رود روی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شی‌ء خودش مردّد میان اقلّ و اکثر است و لکن هدف نیست بلکه ابزار و وسیله رسیدن به یک چیز دیگر است که آن اسهال الصفراء است، یعنی محصّل شی‌ء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الصفراء یک مفهوم مبیّن و روشن است، درحالی‌که محصّل آن مردد 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مثال رفته روی محصّل و نه محصّل که مفهومی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امر می‌رود روی محصّل و محصّل مفهومی است مبیّن مثل مثال دوّم ما در اینجا که امر به طهور شده است و یا مثل مثال اول که امر رفته روی صوم ماه قمری که هر دو محصّل روشن و واضح‌اند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محصّل در اینجا نیازمند به محصّل‌اند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بیان این سه مثال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مثال در یک چیز مشترک‌اند و آن اینست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سه مثال محصّلی وجود دارد که مفهومی واضح و روشن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سه مثال محصّلی هست که مردد است میان اقلّ و اکثر</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صوم ماه هلالی محصّلی روشن و واضح است و لکن محصّل آن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طهور برای نماز محصّلی روشن و واضح است محصّل آن وضوی با مزمزه یا بی‌مزمزه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اسهال الصّفراء یک مفهوم روشن است و لکن محصّل آن یا معجون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یا ده‌جزئی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هر سه مثال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و باید اکثر اتیان شود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سه مثال شک در محصّل غرض است او هرجا که شک در محصّل غرض باشد،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این سه مثال در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امر رفته روی محصّل و غرض که صوم هلالی و طهور برای نماز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امر رفته روی محصّل که معجون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مثال صوم هلالی و طهور للصلاة یکی شبهه موضوعیّه است و دیگری شبهه حکمیه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نکته مورد توجّه چیست؟</w:t>
      </w:r>
    </w:p>
    <w:p>
      <w:pPr>
        <w:pStyle w:val="BookText"/>
        <w:rPr/>
      </w:pPr>
      <w:r>
        <w:rPr>
          <w:rFonts w:ascii="IRNazanin" w:hAnsi="IRNazanin" w:eastAsia="IRNazanin"/>
          <w:color w:val="111111"/>
          <w:sz w:val="28"/>
          <w:sz w:val="28"/>
          <w:szCs w:val="28"/>
          <w:rtl w:val="true"/>
          <w:lang w:bidi="fa-IR"/>
        </w:rPr>
        <w:t>بیان این مطلب است که چرا در مسئله اول، دوم و سوم نتوانستیم نسبت به اکثر احتیاط جاری کرده آن را اتیان کنیم؟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هر سه مسئله که خود مأمور به مثل أقیموا الصلاة مردد میان اقل و اکثر بود و ما نمی‌دانستیم که صلاة نه جزئی است یا ده‌جزئی، اصالة البراءة جاری کرده جزء مشکوک را نفی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می‌توانستیم با اصالة البراءة نسبت به اکثر ماهیّت مأمور به را در اقلّ تعیین کنیم و اصل مثبت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ما نمی‌دانستیم نمازی را که خدای تعالی از ما خواسته نه جزئی است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p>
    <w:p>
      <w:pPr>
        <w:pStyle w:val="BookText"/>
        <w:rPr/>
      </w:pPr>
      <w:r>
        <w:rPr>
          <w:rFonts w:ascii="IRNazanin" w:hAnsi="IRNazanin" w:eastAsia="IRNazanin"/>
          <w:color w:val="111111"/>
          <w:sz w:val="28"/>
          <w:sz w:val="28"/>
          <w:szCs w:val="28"/>
          <w:rtl w:val="true"/>
          <w:lang w:bidi="fa-IR"/>
        </w:rPr>
        <w:t>علم اجمالی ما منحل می‌شد به یک قدر متیقن که نماز نه جزئی است و یک شک بدوی نسبت به اکثر که گفته می‌شد الاصل، عدم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هم برائت عقلیه جاری می‌شد و هم برائت نقلیه جاری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با نفی وجوب اکثر اثبات می‌کردیم وجوب اقل را، اصل مثبت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می‌دانستیم که اقل که نماز نه جزئی است واجب و اکثر مشکوک غیر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پیوند این واجب است و واجب نیست، تعیین ماهیت در اقل بدست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ما نحن فیه یعنی مسئله چهارم نمی‌توانیم در جزء مشکوک برائت جاری کنیم؟</w:t>
      </w:r>
    </w:p>
    <w:p>
      <w:pPr>
        <w:pStyle w:val="BookText"/>
        <w:rPr/>
      </w:pPr>
      <w:r>
        <w:rPr>
          <w:rFonts w:ascii="IRNazanin" w:hAnsi="IRNazanin" w:eastAsia="IRNazanin"/>
          <w:color w:val="111111"/>
          <w:sz w:val="28"/>
          <w:sz w:val="28"/>
          <w:szCs w:val="28"/>
          <w:rtl w:val="true"/>
          <w:lang w:bidi="fa-IR"/>
        </w:rPr>
        <w:t>چون در اینجا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کنیم که آیا وضو مزمزه و یا استنشاق می‌خواهد یا نه؟ شما چه پاسخ می‌دهید؟</w:t>
      </w:r>
    </w:p>
    <w:p>
      <w:pPr>
        <w:pStyle w:val="BookText"/>
        <w:rPr/>
      </w:pPr>
      <w:r>
        <w:rPr>
          <w:rFonts w:ascii="IRNazanin" w:hAnsi="IRNazanin" w:eastAsia="IRNazanin"/>
          <w:color w:val="111111"/>
          <w:sz w:val="28"/>
          <w:sz w:val="28"/>
          <w:szCs w:val="28"/>
          <w:rtl w:val="true"/>
          <w:lang w:bidi="fa-IR"/>
        </w:rPr>
        <w:t>اگر بگوئید که خیر وضو نه مزمزه می‌خواهد و نه 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محصّل طهور چیست؟ چون که وضو هدف نیست بلکه وسیله است برای تحصیل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پاسخ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آمده‌اید و از طریق نفی وجوب اکثر به دنبال این هستید که اثبات کنید اقلّ محصّل طهور است و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ما نحن فیه، وجود جزء مشکوک را با اصل برائت نفی کنیم تا سمت محصّل بودن را به اقلّ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می‌پرسم وقتی اصل برائت به دلیل مثبت بودن نمی‌تواند در اینجا جاری شود چه باید کرد؟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پاسخ بدهید که الاصل، عدم تحقّق طهور، یعنی اصل اینست که طهور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ما وضو بگیریم طهور محقق نشده بود حال که شک کرده‌ایم که وضوی بدون مزمزه و استنشاق ما محصّل طهور بوده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عدم تحقّق 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عدم تحقق طهور را، مضافا بر اینکه عقل هر عاقلی استقلال دارد بر اینکه وقتی مولی از تو یک عمل مشخصی را خواسته است به نام محصّل و شما شک داری در اینکه آیا با این عملی که انجام می‌دهی به آن محصّل می‌رسی یا نه؟ باید جوری عمل کنی که یقین به فراغت ضمه حاصل کنی و این احتیاط است و لزوم انجام اکثر در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مطالبی که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الفارق بین ما نحن فیه و بین الشبهة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همان سؤال و اشکالی است که بیان گردید و حاصل آن سؤال این بود که چه تفاوتی میان شبهه حکمیه در سه مسأله قبل با شبهه موضوعیّه در این مسئله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سه مسأله قبل نسبت به اکثر برائتی شدید و لکن در این مسئله به احتیاط عمل نمودید؟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واسطه همان ادلّه برائت عقلیه و نقلیه که در شبهه حکمیه برائتی شدید، در شبهه موضوعیّه برائتی نمی‌شوید؟</w:t>
      </w:r>
    </w:p>
    <w:p>
      <w:pPr>
        <w:pStyle w:val="BookText"/>
        <w:rPr/>
      </w:pPr>
      <w:r>
        <w:rPr>
          <w:rFonts w:ascii="IRNazanin" w:hAnsi="IRNazanin" w:eastAsia="IRNazanin"/>
          <w:color w:val="111111"/>
          <w:sz w:val="28"/>
          <w:sz w:val="28"/>
          <w:szCs w:val="28"/>
          <w:rtl w:val="true"/>
          <w:lang w:bidi="fa-IR"/>
        </w:rPr>
        <w:t>اگرچه پاسخ به این سؤال در مطالب گذشته آمد لکن حاصل و خلاصه آن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اصل حکم شرعی مشکوک است، یعنی ما شک داریم که خطاب شرعی به اقلّ تعلّق گرفته یا به اکثر؟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و الیأس عن الدلیل، به اینجا می‌رسیم که اگر نسبت به اکثر عقاب و کیفری باشد بلا بیان بوده و عقلا و نقلا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اصل حکم مسلّم و موضوع محرز است و تکلیف برای ما منجّز است، لکن شک داریم که آیا این عمل خارجی ما، محصّل غرض مولی هست یا نه؟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اینجا به واسطه همین دو دلیل یعنی وجود تکلیف منجّز و قانون اشتغال باید احتیاط نمود</w:t>
      </w:r>
      <w:r>
        <w:rPr>
          <w:rFonts w:eastAsia="IRNazanin" w:cs="IRNazanin"/>
          <w:color w:val="111111"/>
          <w:sz w:val="28"/>
          <w:szCs w:val="28"/>
          <w:rtl w:val="true"/>
          <w:lang w:bidi="fa-IR"/>
        </w:rPr>
        <w:t>.</w:t>
      </w:r>
      <w:bookmarkStart w:id="482" w:name="pg12646_166637"/>
    </w:p>
    <w:p>
      <w:pPr>
        <w:pStyle w:val="Heading6"/>
        <w:numPr>
          <w:ilvl w:val="5"/>
          <w:numId w:val="1"/>
        </w:numPr>
        <w:rPr/>
      </w:pPr>
      <w:bookmarkStart w:id="483" w:name="__RefHeading___Toc378070_222507752"/>
      <w:bookmarkStart w:id="484" w:name="_Toc185"/>
      <w:bookmarkEnd w:id="482"/>
      <w:bookmarkEnd w:id="483"/>
      <w:r>
        <w:rPr>
          <w:rtl w:val="true"/>
        </w:rPr>
        <w:t>نکته‌ها</w:t>
      </w:r>
      <w:r>
        <w:rPr>
          <w:rtl w:val="true"/>
        </w:rPr>
        <w:t>:</w:t>
      </w:r>
      <w:bookmarkEnd w:id="484"/>
    </w:p>
    <w:p>
      <w:pPr>
        <w:pStyle w:val="BookText"/>
        <w:rPr/>
      </w:pPr>
      <w:r>
        <w:rPr>
          <w:rFonts w:ascii="IRNazanin" w:hAnsi="IRNazanin" w:eastAsia="IRNazanin"/>
          <w:color w:val="111111"/>
          <w:sz w:val="28"/>
          <w:sz w:val="28"/>
          <w:szCs w:val="28"/>
          <w:rtl w:val="true"/>
          <w:lang w:bidi="fa-IR"/>
        </w:rPr>
        <w:t>حاصل و خلاصه بیانات شیخ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پیدایش شک، اشتباه موضوع در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چیزی شود که از حیث مفهوم روشن است، لکن مصداقش مردد میان اقلّ و اکثر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 ماه قمری واجب گردیده لکن مکلّف شک می‌کند که این ماه سی روز است یا کمتر؟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طهارت شده برای نماز، یعنی غسلی انجام بده که رافع حدث و یا مبیح نماز باشد و یا وضو بگیر، مکلف شک می‌کند که در جزئیت چیزی برای این غسل یا وضو؟ بدین معنا که اگر آن چیز محقّق نشود آیا این غسل یا وضو رافع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وظیفه مکلف را در اینجا احتیاط دانست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وضوح و روشن بودن امر، فرض بر منجّز بودن تکلیفی است که معلوم بالتفصیل است و شک در تحقّق تکلیف با بجا آوردن اقلّ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عدم تحقّق و باقی بودن اشتغال ذمّه، اکتفا نکردن به اقلّ و لزوم بجا آوردن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شرط حتمی در ابلاغ تکلیف، بیان است که از ناحیه شارع ابلاغ شده و مکلف نیز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مؤاخذه و کیفر بر ترک چیزی که تفصیلا بیان گردیده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تحقّق تکلیف در خارج شک کنید، اصل عدم آن است، و عقل نیز حکم می‌کند که احراز چیزی که تفصیلا دانسته شده،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اگر نسبت به اجزائی که تکلیف تفصیلا منجز است، شک در بجا آوردن آن پیدا کند، به مقتضای عقل و استصحاب بجا آوردن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اقل و اکثر را به سبب اشتباه موضوع را چنانکه شیخ فرمود ممکن دانسته و برای شبهه موضوعیّه اقسامی قائل شده‌اند که احکام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اقسام عبارتند از اینکه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تعلّق به چیزی پیدا می‌کنند که متعلّق خارجی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حکم در این دو مثال متعلّق به اکرام است و اکرام کردن و نکردن، متعلّق به علما یا فاسقینی است که در خارج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 و نهی تعلّق به چیزی پیدا می‌کنند، که دیگر متعلّقی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که امر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در صورت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خود طبیعت که قابلیّت تکثر را دارد تعلّق می‌گیرند، مثل امر به پذیرائی عالم، و نهی از پذیرائی کردن طبیعت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وجود محض که قابلیّت تکثر ندارد تعلّق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طبیعت ساری در افراد یعنی عموم استغراقی که عرفا به امر و نهی‌های متعدد منحل می‌شود، تعلّق می‌گیرند،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و لا تکرم کلّ فسّاق</w:t>
      </w:r>
    </w:p>
    <w:p>
      <w:pPr>
        <w:pStyle w:val="BookText"/>
        <w:rPr/>
      </w:pPr>
      <w:r>
        <w:rPr>
          <w:rFonts w:ascii="IRNazanin" w:hAnsi="IRNazanin" w:eastAsia="IRNazanin"/>
          <w:color w:val="111111"/>
          <w:sz w:val="28"/>
          <w:sz w:val="28"/>
          <w:szCs w:val="28"/>
          <w:rtl w:val="true"/>
          <w:lang w:bidi="fa-IR"/>
        </w:rPr>
        <w:t>که این امر و نهی، عرفا، به امر به اکرام این و آن، و نهی از اکرام این و آن منحلّ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هریک، واجبی مستقلّ از دیگری است و اگر مأمور بعضی را پذیرائی کرد امتثال در آن بعضی محقق می‌شود و لکن در غیر آنها خیر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عموم مجموعی تعلّق می‌گیرند،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تکلیف وجود دارد که به مجموع علماء تعلّق گرفته است و به تکلیف‌های متعدّد منحلّ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امتثال امر، با پذیرائی همه آنها تحقّق می‌یابد به نحوی که اگر یک نفر از آنها را پذیرائی نکند، اصلا امتثالی نکرده است، و لو بقیّه را پذیرائی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یا نفسی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غیری، چنانکه امرهای متعلّق به اجزاء و شرایط و نهی‌های متعلّق به موانع و قواطع غیری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اقسام تصوّر دارند، اگرچه برخی از آنها صرف تصور بوده و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قاعده در تمام این اقسام اشتغال است یا برائت است و یا تفصیل؟ اختلافی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برخی‌ها در تمام اقسام قائل به برائت‌اند، برخی‌ها نیز قائل به اشتغال شده‌اند،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حق در این مقام قول به تفصیل است میان اقسام به اینکه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نفسی به طبیعت مطلقه یا به عموم مجموعی تعلّق گرفته باشد، هنگام شک در تحقّق مأمور به و تردید امر میان اقلّ و اکثر، به مقتضای قاعده اشتغال باید نسبت به مشکوک</w:t>
      </w:r>
    </w:p>
    <w:p>
      <w:pPr>
        <w:pStyle w:val="BookText"/>
        <w:rPr/>
      </w:pPr>
      <w:r>
        <w:rPr>
          <w:rFonts w:ascii="IRNazanin" w:hAnsi="IRNazanin" w:eastAsia="IRNazanin"/>
          <w:color w:val="111111"/>
          <w:sz w:val="28"/>
          <w:sz w:val="28"/>
          <w:szCs w:val="28"/>
          <w:rtl w:val="true"/>
          <w:lang w:bidi="fa-IR"/>
        </w:rPr>
        <w:t>یعنی اکثر، امتثال صورت گیرد زیرا فرض شده که حجّت تام برآن اقامه گردیده است، و شک تنها در مقام امتثال و بیرون آمدن از تعهد است، که قاعده در مثل آن اشتغال است و باید علم به فراغ ذمّه از تکلیف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نفسی به چیزی به نحو عموم استغراقی تعلّق 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اجرای قاعده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فرض شده که امر به عنوانی معلوم و روشن تعلّق نگرفته که شک در مصداق آن و تحقّق آن در مقام امتثال بوجود آمده باشد، بلکه در عموم استغراقی حکم متعلّق به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همه افراد است، گوئی مولی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و بکر و عمرو را اکرام کن، و شک در اینست که آیا خالد عالم است یا نه؟</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این شک به شک و تردید در اقلّ و اکثر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می‌دانیم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اکرامشان واجب است، و فردی که مصداق بودن آن مشکوک است، در وجوب اکرام به او شک بوجود می‌آید و چون بر وجوب پذیرائی و اکرام او دلیلی اقامه نشده، کیفر کردن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است، به خلاف اکرام مصادیق معلوم، که کیفر مخالفت با آن بدون بیان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امر در دو مثالی که شیخ اعظم ذکر کرده‌اند چیست؟</w:t>
      </w:r>
    </w:p>
    <w:p>
      <w:pPr>
        <w:pStyle w:val="BookText"/>
        <w:rPr/>
      </w:pPr>
      <w:r>
        <w:rPr>
          <w:rFonts w:ascii="IRNazanin" w:hAnsi="IRNazanin" w:eastAsia="IRNazanin"/>
          <w:color w:val="111111"/>
          <w:sz w:val="28"/>
          <w:sz w:val="28"/>
          <w:szCs w:val="28"/>
          <w:rtl w:val="true"/>
          <w:lang w:bidi="fa-IR"/>
        </w:rPr>
        <w:t>عموم مجموعی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آن مثالها، امر تعلّق گرفته است به عنوان روزه‌ای که میان دو هلال قرار دارد و یا فعلی که مقیّد به رافع بودن برای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به لزوم احتیاط در این مثالها مطابق با قاعده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تعلّق گرفتن نهی نفسی و غیری به چیزی چه می‌باشد؟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نفسی به چیزی تعلّق گیرد، رأی حق اینست که مطلقا محل اجرای برائت است و تفاوتی ندارد که به صرف وجود تعلّق بگیرد و یا به طبیعت مطلق و فرقی نمی‌کند که تعلّق آن بصورت عموم استغراقی باشد یا عموم مجموعی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محقّق شدن صرف وجود بازگشت به شک در حلال و حرام بودن مشکوک دارد، به اینکه آیا بجا آوردن این مصداق مشکوک یا طبیعت مطلق یا عموم استغراقی یا عموم</w:t>
      </w:r>
    </w:p>
    <w:p>
      <w:pPr>
        <w:pStyle w:val="BookText"/>
        <w:rPr/>
      </w:pPr>
      <w:r>
        <w:rPr>
          <w:rFonts w:ascii="IRNazanin" w:hAnsi="IRNazanin" w:eastAsia="IRNazanin"/>
          <w:color w:val="111111"/>
          <w:sz w:val="28"/>
          <w:sz w:val="28"/>
          <w:szCs w:val="28"/>
          <w:rtl w:val="true"/>
          <w:lang w:bidi="fa-IR"/>
        </w:rPr>
        <w:t>مجموعی، حلال است یا حرام؟</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غیری به چیزی تعلّق گیرد، چنانکه در موانع و قواطع نماز چنین است در صورتی که مراد از مانع چیزی باشد که ضدیت با فعل دارد و نه اینکه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باشد، چرا که تقیید فعل به عدم معقول نیست، محلّ اجرای برائت است، حتّی اگر مانع به گونه صرف وجود یا خود طبیعت یا مجموع وجودها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حضرت امام اجرای برائت در این صور با اشکال روبرو نیست؟</w:t>
      </w:r>
    </w:p>
    <w:p>
      <w:pPr>
        <w:pStyle w:val="BookText"/>
        <w:rPr/>
      </w:pPr>
      <w:r>
        <w:rPr>
          <w:rFonts w:ascii="IRNazanin" w:hAnsi="IRNazanin" w:eastAsia="IRNazanin"/>
          <w:color w:val="111111"/>
          <w:sz w:val="28"/>
          <w:sz w:val="28"/>
          <w:szCs w:val="28"/>
          <w:rtl w:val="true"/>
          <w:lang w:bidi="fa-IR"/>
        </w:rPr>
        <w:t>چرا به نظر ایشان نیز اجرای برائت در همه صورتها با مشکل روبرو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برائت در لباس مشکوک، نیازی به تحلیل نهی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چیزی است که نبودن آن در فعل شرط است، در این صورت وضع مانع همان وضع شرط است که میان انحلال و عدم آن تفصیل وجود دارد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صورت صرف وجود یا خود طبیعت، یا عموم مجموعی اخذ شود، در تردید میان اقل و اکثر، اصل اشتغال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صورت عموم استغراقی اخذ شود، به اینکه معنای حدیث که نماز مورد امر به آن مقیّد شده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هیچ مصداق و فردی از کرک حرام‌گوشت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مصداقی، شک بوجود آید که آیا از حلال‌گوشت است یا حرام‌گوشت؟ اصل در آن، برائت از مقیّد بودن نماز، به نبودن آن فرد از کرک در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استغراقی عرفا به نهی‌های متعدّد منحلّ می‌شود، و نسبت به آن چیزهائی که دلیل اقامه گردیده که از کرک حرام‌گوشت است، اجتناب واجب است، لکن مورد مشکوک، اجتناب ندارد، و عقاب برآن، عقاب بلا 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شک در قاطع نیز چنین باشد، زیرا شک در قاطع به ضدیت شی‌ء با هیئت اتصالی‌ای که در مرکب شرط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شک در عارض گردیدن قاطع بوجود آید، برائت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اجرای برائت بدون اشکال نیست، البته اگر قائل شویم که هیئت اتصالی در مأمور به به صورت عنوان اخذ شده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متن و أمّا القسم الثانی، و هو الشکّ فی کون الشی‌ء قیدا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أنّه علی قسمین؛ لأنّ القید قد یکون منشؤه فعلا خارجیّا مغایرا للمقیّد فی الوجود الخارجیّ کالطهارة الناشئة من الوضوء، و قد یکون قیدا متّحدا معه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هو الکلام فیما تقدّم</w:t>
      </w:r>
      <w:r>
        <w:rPr>
          <w:rStyle w:val="FootnoteAnchor"/>
          <w:rtl w:val="true"/>
        </w:rPr>
        <w:footnoteReference w:id="204"/>
      </w:r>
      <w:r>
        <w:rPr>
          <w:rFonts w:ascii="IRNazanin" w:hAnsi="IRNazanin" w:eastAsia="IRNazanin"/>
          <w:color w:val="111111"/>
          <w:sz w:val="28"/>
          <w:sz w:val="28"/>
          <w:szCs w:val="28"/>
          <w:rtl w:val="true"/>
          <w:lang w:bidi="fa-IR"/>
        </w:rPr>
        <w:t>،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اتّحاد حکمهما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بإلحاق الأوّل بالشکّ فی الجزئیّة دون الثانی؛ نظرا إلی جریان العقل و النقل الدالّین علی عدم المؤاخذة علی ما لم یعلم من الشارع المؤاخذة علیه فی الأوّل؛ فإنّ وجوب الوضوء إذا لم یعلم المؤاخذة علیه کان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منفیّا بحکم العقل و النقل، و المفروض أنّ الشرط الشرعیّ إنّما انتزع من الأمر بالوضوء فی الشریعة، فینتفی بانتفاء منشأ انتزاعه فی الظاهر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کان متّحدا مع المقیّد فی الوجود الخارجی کالإیمان فی الرقبة المؤمنة، فلیس ممّا یتعلّق به وجوب و إلزام مغایر لوجوب أصل الفعل و لو مقدّمة، فلا یندرج فیما حجب اللّه</w:t>
      </w:r>
      <w:r>
        <w:rPr>
          <w:rStyle w:val="FootnoteAnchor"/>
          <w:rtl w:val="true"/>
        </w:rPr>
        <w:footnoteReference w:id="206"/>
      </w:r>
      <w:r>
        <w:rPr>
          <w:rFonts w:ascii="IRNazanin" w:hAnsi="IRNazanin" w:eastAsia="IRNazanin"/>
          <w:color w:val="111111"/>
          <w:sz w:val="28"/>
          <w:sz w:val="28"/>
          <w:szCs w:val="28"/>
          <w:rtl w:val="true"/>
          <w:lang w:bidi="fa-IR"/>
        </w:rPr>
        <w:t>علمه عن العباد</w:t>
      </w:r>
      <w:r>
        <w:rPr>
          <w:rFonts w:eastAsia="IRNazanin" w:cs="IRNazanin"/>
          <w:color w:val="111111"/>
          <w:sz w:val="28"/>
          <w:szCs w:val="28"/>
          <w:rtl w:val="true"/>
          <w:lang w:bidi="fa-IR"/>
        </w:rPr>
        <w:t>.</w:t>
      </w:r>
      <w:bookmarkStart w:id="485" w:name="pg12646_166647"/>
    </w:p>
    <w:p>
      <w:pPr>
        <w:pStyle w:val="BookText"/>
        <w:rPr/>
      </w:pPr>
      <w:bookmarkEnd w:id="485"/>
      <w:r>
        <w:rPr>
          <w:rFonts w:ascii="IRNazanin" w:hAnsi="IRNazanin" w:eastAsia="IRNazanin"/>
          <w:color w:val="111111"/>
          <w:sz w:val="28"/>
          <w:sz w:val="28"/>
          <w:szCs w:val="28"/>
          <w:rtl w:val="true"/>
          <w:lang w:bidi="fa-IR"/>
        </w:rPr>
        <w:t>ترجمه</w:t>
      </w:r>
    </w:p>
    <w:p>
      <w:pPr>
        <w:pStyle w:val="Heading4"/>
        <w:numPr>
          <w:ilvl w:val="3"/>
          <w:numId w:val="1"/>
        </w:numPr>
        <w:rPr/>
      </w:pPr>
      <w:bookmarkStart w:id="486" w:name="__RefHeading___Toc378072_222507752"/>
      <w:bookmarkStart w:id="487" w:name="_Toc186"/>
      <w:bookmarkEnd w:id="486"/>
      <w:r>
        <w:rPr>
          <w:rtl w:val="true"/>
        </w:rPr>
        <w:t>و امّا قسم دوم</w:t>
      </w:r>
      <w:r>
        <w:rPr>
          <w:rtl w:val="true"/>
        </w:rPr>
        <w:t>:</w:t>
      </w:r>
      <w:bookmarkEnd w:id="487"/>
    </w:p>
    <w:p>
      <w:pPr>
        <w:pStyle w:val="Heading5"/>
        <w:numPr>
          <w:ilvl w:val="4"/>
          <w:numId w:val="1"/>
        </w:numPr>
        <w:rPr/>
      </w:pPr>
      <w:bookmarkStart w:id="488" w:name="__RefHeading___Toc378074_222507752"/>
      <w:bookmarkStart w:id="489" w:name="_Toc187"/>
      <w:bookmarkEnd w:id="488"/>
      <w:r>
        <w:rPr>
          <w:rtl w:val="true"/>
        </w:rPr>
        <w:t>اشاره</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شک در اینست که آیا فلان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در مطالب گذشته معلوم شد که قید بر دو قسمت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منشا قید یک فعل خارجی است که از نظر وجودی مغایر با مقیّد است مثل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ناشی از وضوء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قید،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مقیّد در وجود خارجی متحد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رقبه مؤمنه، و لکن مفهوما مغایرند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قسم همان کلام در جزء خارجی است که حکم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ایمان در رقبه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حکمش با حکم قسم اوّل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فرق گذاشته می‌شود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الحاق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در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اجرای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اجرای احتیاط است</w:t>
      </w:r>
      <w:r>
        <w:rPr>
          <w:rFonts w:eastAsia="IRNazanin" w:cs="IRNazanin"/>
          <w:color w:val="111111"/>
          <w:sz w:val="28"/>
          <w:szCs w:val="28"/>
          <w:rtl w:val="true"/>
          <w:lang w:bidi="fa-IR"/>
        </w:rPr>
        <w:t>).</w:t>
      </w:r>
    </w:p>
    <w:p>
      <w:pPr>
        <w:pStyle w:val="Heading5"/>
        <w:numPr>
          <w:ilvl w:val="4"/>
          <w:numId w:val="1"/>
        </w:numPr>
        <w:rPr/>
      </w:pPr>
      <w:bookmarkStart w:id="490" w:name="__RefHeading___Toc378076_222507752"/>
      <w:bookmarkStart w:id="491" w:name="_Toc188"/>
      <w:bookmarkEnd w:id="490"/>
      <w:r>
        <w:rPr>
          <w:rtl w:val="true"/>
        </w:rPr>
        <w:t>(</w:t>
      </w:r>
      <w:r>
        <w:rPr>
          <w:rtl w:val="true"/>
        </w:rPr>
        <w:t>وجه این تفاوت</w:t>
      </w:r>
      <w:r>
        <w:rPr>
          <w:rtl w:val="true"/>
        </w:rPr>
        <w:t>:)</w:t>
      </w:r>
      <w:bookmarkEnd w:id="491"/>
    </w:p>
    <w:p>
      <w:pPr>
        <w:pStyle w:val="Heading6"/>
        <w:numPr>
          <w:ilvl w:val="5"/>
          <w:numId w:val="1"/>
        </w:numPr>
        <w:rPr/>
      </w:pPr>
      <w:bookmarkStart w:id="492" w:name="__RefHeading___Toc378078_222507752"/>
      <w:bookmarkStart w:id="493" w:name="_Toc189"/>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نظر به اینکه دلیل عقلی و نقلی دلالت دارند بر عدم عقاب و مؤاخذه بخاطر چیزی مؤاخذه بخاطر آن در قسم اوّل از جانب شارع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تکلیف به وجوب وضوء اگر علم بر مؤاخذه به سبب ترک آن، از جانب شارع نداشته باشیم،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غیری است، به حکم عقل و نقل منفی و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شرط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انتزاع می‌شود از امر به وضو در شریعت پس منتفی می‌شود به سبب انتفاء منشا انتزاعش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وجود خارجی با مقیّد متحد است، مثل ایمان در رقبه مؤمنه، از جمله اموری نیست که وجوب و الزام به آن مغایر و جدای از وجوب اصل فعل باشد و لو مقدّمة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نمی‌شود در تحت آنچه خدای تعالی علمش را از عباده مستور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من العقل و النقل إنّما تنفی الکلفة الزائدة الحاصلة من فعل المشکوک و العقاب المترتّب علی ترکه مع إتیان ما هو معلوم الوجوب تفصیلا؛ فإنّ الآتی بالصلاة بدون التسلیم المشکوک</w:t>
      </w:r>
      <w:r>
        <w:rPr>
          <w:rStyle w:val="FootnoteAnchor"/>
          <w:rtl w:val="true"/>
        </w:rPr>
        <w:footnoteReference w:id="207"/>
      </w:r>
      <w:r>
        <w:rPr>
          <w:rFonts w:ascii="IRNazanin" w:hAnsi="IRNazanin" w:eastAsia="IRNazanin"/>
          <w:color w:val="111111"/>
          <w:sz w:val="28"/>
          <w:sz w:val="28"/>
          <w:szCs w:val="28"/>
          <w:rtl w:val="true"/>
          <w:lang w:bidi="fa-IR"/>
        </w:rPr>
        <w:t>وجوبه معذور فی ترک التسلیم؛ 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الآتی بالرقبة الکافرة فلم یأت فی الخارج بما هو معلوم له تفصیلا حتّی یکون معذورا فی الزائد المجهول، بل هو تارک للمأمور به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 و المقیّد من قبیل المتباینین، لا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هو السرّ فیما ذکره بعض القائلین بالبراءة عند الشکّ فی الشرطیّة و الجزئیّة کالمحقّق القمّی رحمهم اللّه فی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تأیید استدلال العلّامة رحمهم اللّه فی النهایة علی وجوب حمل المطلق علی المقیّد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 ردّ ما اعترض علیه بعدم العلم بالشغل حتّی یستدعی العلم بالبراءة</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الدلیلین لا ینحصر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به حینئذ هو المردّد بین کونه نفس المقیّد أو المطلق، و نعلم أنّا مکلّفون بأحدهما؛ لاشتغال الذمّة بالمجمل، و لا یحصل البراءة إلّا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هنا قدر مشترک یقینیّ یحکم بنفی الزائد عنه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الجنس الموجود فی ضمن المقیّد لا ینفکّ عن الفصل، و لا تفارق لهما، فلیتأمّل</w:t>
      </w:r>
      <w:r>
        <w:rPr>
          <w:rStyle w:val="FootnoteAnchor"/>
          <w:rtl w:val="true"/>
        </w:rPr>
        <w:footnoteReference w:id="2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برائت اعم از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کلفت و مشقت زیادی حاصله از فعل مشکوک و عقابی را که به سبب ترک آن مترتب می‌شود، به شرط انجام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معلوم الوجوب است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انجام نماز بدون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وجوبش بخاطر جهل مکلّف مشکوک است،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نماز بدون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زیادت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کافره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رقبه مؤمنه واجب بوده باشد گویا در خارج هیچ کاری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اقلّ را انجام داده و اکثر را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به وجوب احد الامرین داریم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متیقّنی در میان نیست که بگوئیم علم اجمالی منحل می‌شود به علم تفصیلی و شک بدوی، تا اینکه در آن زائد مجهول مشکوک معذور باشد، بلکه بطور کلی تارک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رقبه مؤمنه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از قبیل متباینین هستند و نه از قبیل اقلّ و اکثر، و گویا این همان سر مطلب است در آنچه برخی از قائلین به برائت مثل محقق قمی در باب مطلق و مقید، به هنگام شک در شرطیت و جزئیّت فرموده و آن در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علامه است که در نهایة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دو دلیل داشتیم که یکی مطلق و دیگری مقید بود، واجب است که به سبب قاعده اشتغال، مطلق را بر مقید حمل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ردّ اعتراض کسانی که گفته‌اند ما هرگز به خصوص مقید علم به اشتغال ذمّه از اصل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این قاعده از اوّل امر مشکوک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شغلی نبوده تا مستدعی برائت یقینیه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به فراغ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خصوص مقید اشتغال یقینی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مردّد میان مطلق و مقیّد است، لکن نسبت به امر مجمل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امرش دائر میان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یقین به شغل دارد و بلا شک در چنین مواردی تحصیل فراغت یقینی نمی‌شود مگر با احتیاط،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امر میان مطلق و مقیّد ما یک قدر مشترک متیقّنی نداریم که بگوئیم این مقدار علی کلّ حال متیقّن و ما زاد برآن مشکوک است و اصل برائت جاری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جنس موجود در ضمن مقید منفک از او نیست، یعنی رقبه‌ای که در ضمن رقبه مؤمنه است به یک وجود در خارج موجود است و غیر قابل تفکیک و لذا آن حرفها در اینجا جاری نمی‌شود</w:t>
      </w:r>
      <w:r>
        <w:rPr>
          <w:rFonts w:eastAsia="IRNazanin" w:cs="IRNazanin"/>
          <w:color w:val="111111"/>
          <w:sz w:val="28"/>
          <w:szCs w:val="28"/>
          <w:rtl w:val="true"/>
          <w:lang w:bidi="fa-IR"/>
        </w:rPr>
        <w:t>.</w:t>
      </w:r>
      <w:bookmarkStart w:id="494" w:name="pg12646_166653"/>
    </w:p>
    <w:p>
      <w:pPr>
        <w:pStyle w:val="Heading6"/>
        <w:numPr>
          <w:ilvl w:val="5"/>
          <w:numId w:val="1"/>
        </w:numPr>
        <w:rPr/>
      </w:pPr>
      <w:bookmarkStart w:id="495" w:name="__RefHeading___Toc378080_222507752"/>
      <w:bookmarkStart w:id="496" w:name="_Toc190"/>
      <w:bookmarkEnd w:id="494"/>
      <w:bookmarkEnd w:id="495"/>
      <w:r>
        <w:rPr>
          <w:rtl w:val="true"/>
        </w:rPr>
        <w:t>تشریح المسائل</w:t>
      </w:r>
      <w:bookmarkEnd w:id="496"/>
    </w:p>
    <w:p>
      <w:pPr>
        <w:pStyle w:val="Heading6"/>
        <w:numPr>
          <w:ilvl w:val="5"/>
          <w:numId w:val="1"/>
        </w:numPr>
        <w:rPr/>
      </w:pPr>
      <w:bookmarkStart w:id="497" w:name="__RefHeading___Toc378082_222507752"/>
      <w:bookmarkStart w:id="498" w:name="_Toc191"/>
      <w:bookmarkEnd w:id="497"/>
      <w:r>
        <w:rPr>
          <w:rtl w:val="true"/>
        </w:rPr>
        <w:t>اشاره</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در رابطه با چه امری بحث می‌شد؟</w:t>
      </w:r>
    </w:p>
    <w:p>
      <w:pPr>
        <w:pStyle w:val="BookText"/>
        <w:rPr/>
      </w:pPr>
      <w:r>
        <w:rPr>
          <w:rFonts w:ascii="IRNazanin" w:hAnsi="IRNazanin" w:eastAsia="IRNazanin"/>
          <w:color w:val="111111"/>
          <w:sz w:val="28"/>
          <w:sz w:val="28"/>
          <w:szCs w:val="28"/>
          <w:rtl w:val="true"/>
          <w:lang w:bidi="fa-IR"/>
        </w:rPr>
        <w:t>در رابطه با علم اجمالی و دوران بین اقلّ و اکثر و شک در جزئیّت خارجیّه از قبیل شک در جزئیّت سوره برای نماز بحث می‌شد که مقام اوّل از بحث را تشکیل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که مقام دوم از بحث است پیرامون چه امری بحث می‌شود؟</w:t>
      </w:r>
    </w:p>
    <w:p>
      <w:pPr>
        <w:pStyle w:val="BookText"/>
        <w:rPr/>
      </w:pPr>
      <w:r>
        <w:rPr>
          <w:rFonts w:ascii="IRNazanin" w:hAnsi="IRNazanin" w:eastAsia="IRNazanin"/>
          <w:color w:val="111111"/>
          <w:sz w:val="28"/>
          <w:sz w:val="28"/>
          <w:szCs w:val="28"/>
          <w:rtl w:val="true"/>
          <w:lang w:bidi="fa-IR"/>
        </w:rPr>
        <w:t>پیرامون شک در جزئیّت ذهنیه و به تعبیر بهتر شک در شرطیّت و قیدیت یک امری برای مأمور به صحبت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شک ما شک در جزئیت یک شی‌ء برای مأمور به بود و لکن اکنون شک ما در شرطیت و یا قیدیّت یک شی‌ء است برای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اینجا شک در جزء ذهنی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جزء با شرط و یا به عبارت دیگر جزء خارجی با جزء ذهنی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است که هم ذاتش داخل در مأمور به است، هم تقیید مأمور به آن داخل مأمور به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برای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است که ذاتش خارج از مأمور به است و لکن تقیید مأمور به به شرط داخل در خود مأمور به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نسبت به طهارت و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وضو امری خارج از ماهیت صلاة است و لکن شرعا نمازی که مقیّد به این قید است، مأمور به است و نه مطلق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تقییدی جزء ذهنی گفته می‌شود، و به عبارت دیگر به اعتبار فوق، از شرط تعبیر می‌شود به جزء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عرفت انّه علی قسمین؛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مشکوک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منشا آن یک فعل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 که در خارج به وجودی مستقل و جدای از ذات المقیّد موجود است و منشا انتزاع قید طهارت باطنیّه است که همراه با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اموری است که در وجود خارجی با ذات مقیّد اتحاد دارد و به قول اهل منطق به حمل شایع صناعی قابل حمل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به یک وجود موجودند و رابطه این‌همانی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 هو الکلام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و حساب و کتاب قسم اوّل از دو قسم مذکور است و لذا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شک در شرطیّت در قسم اوّل مثل شک در آن جزئیت است که دارای چهار مسئله بود و هرکدام دارای حکمی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اینجا نیز همان چهار مسئله مطرح است و همان احکام جاری و 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اتحاد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است، مبنی بر اینکه، حکم این قسم نیز مثل حکم قسم اوّل است، و لذا هر دو قسم را به باب اقلّ و اکثر ملحق ساخته، نسبت به اقلّ که قدر متیقّن است حکم به وجوب صادر کرده آن را عمل می‌کنیم و نسبت به ما زاد که همان اکثر و یا جزء مشکوک باشد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الشّرطیّة مثل الشکّ فی الجزئیّة الخارجیّة است و لذا ما می‌توانیم نسبت به ما زاد و یا جزء مشکوک اصل برائت جاری کنیم چه از قسم اول باشد و چه از قسم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بالحاق الاوّل بالشّک فی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اینجا قائل به تفصیل شده میان قسم اوّل و دوّم تفاوت قائل شده‌اند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همچون شیخ به باب اقلّ و اکثر ملحق ساخته، قدر متیقّن را که اقلّ است عمل نموده و نسبت به ما زاد و یا جزء مشکوک برائت جاری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بر حکم مزبور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وجوب وضو مقدّمه‌ای است برای وجوب نماز، لکن چنانکه در جای خود ثابت شده هریک از جانب شارع امر مخصوص به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وجوب به دو عمل تعلّق گرفته است، منتهی یکی از این دو عمل که نماز باشد وجوبش از سنخ وجوب استقلالی نفسی است، و عمل دیگر که وضو باشد وجوبش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الوجوبین که وجوب نماز باشد یقین داریم و لذا بدان عمل می‌کنیم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ما زاد که وجوب وضو باشد شک داریم و لذا عقلا و نقلا در آن برائت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برائت عقلی جاری می‌شود؟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عقلا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عقاب نسبت به وضو بلا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آزادیم و در آن برائت جاری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نقلی 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ما حجب اللّه علمه عن العباد فهو موضوع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ما نسبت به وجوب وضو علم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در نتیجه مؤاخذه از آن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یک عمل واجب است که نماز باشد یا دو عمل که نماز و وضو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امر بین اقلّ و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 که وجوب نماز است و قدر متیقّن است عمل می‌کنیم و اکثر را که مشکوک است ترک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بر نفی وجوب وضو در اینجا مترتب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شرعی به وضو، شرائط شرعیّه‌ای نشئت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زیربنای این شرایط را که اصل امر به وضو است زدیم، شرایط مزبور را هم از بین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وضو را هم از بین برده و منتفی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شک ما در شرطیّتی از قبیل شرطیّت مذکور باشد، حکم همان است که گفته شد، اقلّ را انجام داده، اکثر را نفی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کان متحدا مع المقیّد فی الوجود الخارجی کالایمان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قسم دوم است و لذا قائلین به تفصیل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در واقع مقیّد یعنی رقبه مؤمنه واجب باشد، و لکن مؤمنه وجودا جدای از رقبه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اصل عتق رقبه یک وجود علی‌حده داشته باشد و عتق رقبه مؤمنه هم یک وجود تا قید ایمان نیز مثل قید وضو واجب باشد، تا اینکه ما بگوئیم دوران امر بین اقلّ و</w:t>
      </w:r>
      <w:bookmarkStart w:id="499" w:name="pg12646_166659"/>
    </w:p>
    <w:p>
      <w:pPr>
        <w:pStyle w:val="BookText"/>
        <w:rPr/>
      </w:pPr>
      <w:bookmarkEnd w:id="499"/>
      <w:r>
        <w:rPr>
          <w:rFonts w:ascii="IRNazanin" w:hAnsi="IRNazanin" w:eastAsia="IRNazanin"/>
          <w:color w:val="111111"/>
          <w:sz w:val="28"/>
          <w:sz w:val="28"/>
          <w:szCs w:val="28"/>
          <w:rtl w:val="true"/>
          <w:lang w:bidi="fa-IR"/>
        </w:rPr>
        <w:t>اکثر است و نسبت به ما زاد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وجوب وجود دارد که ما نمی‌دانیم به عتق مطلق رقبه تعلّق گرفته است یا به عتق رقبه مؤمنه؟</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قبیل متباینین است مثل ظهر و جمعه و یا قصر و اتمام، که یک وجوب واقعی در میان است و لکن متعلّق آن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احتیاط کرد و مقیّد را اتیان نمود تا جامع هر دو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داخل در باب اخبار برائت نیست، چرا که به وجوب احد الامرین علم داریم درحالی‌که قدر متیقّنی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شده است به یک علم تفصیلی و یک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در واقع مقیّد واجب بوده است و ما مطلق را امتثال کنیم، گویا هرگز عملی را انجام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سر مطلب است در اینکه چرا قسم اوّل به اقلّ و اکثر ملحق شد و قسم دوم به متباینین</w:t>
      </w:r>
      <w:r>
        <w:rPr>
          <w:rFonts w:eastAsia="IRNazanin" w:cs="IRNazanin"/>
          <w:color w:val="111111"/>
          <w:sz w:val="28"/>
          <w:szCs w:val="28"/>
          <w:rtl w:val="true"/>
          <w:lang w:bidi="fa-IR"/>
        </w:rPr>
        <w:t>.</w:t>
      </w:r>
    </w:p>
    <w:p>
      <w:pPr>
        <w:pStyle w:val="Heading6"/>
        <w:numPr>
          <w:ilvl w:val="5"/>
          <w:numId w:val="1"/>
        </w:numPr>
        <w:rPr/>
      </w:pPr>
      <w:bookmarkStart w:id="500" w:name="__RefHeading___Toc378084_222507752"/>
      <w:bookmarkStart w:id="501" w:name="_Toc192"/>
      <w:bookmarkEnd w:id="500"/>
      <w:r>
        <w:rPr>
          <w:rtl w:val="true"/>
        </w:rPr>
        <w:t>تلخیص المطالب</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تفصیل مذکور در یک گفتمان ساده چیست؟</w:t>
      </w:r>
    </w:p>
    <w:p>
      <w:pPr>
        <w:pStyle w:val="BookText"/>
        <w:rPr/>
      </w:pPr>
      <w:r>
        <w:rPr>
          <w:rFonts w:ascii="IRNazanin" w:hAnsi="IRNazanin" w:eastAsia="IRNazanin"/>
          <w:color w:val="111111"/>
          <w:sz w:val="28"/>
          <w:sz w:val="28"/>
          <w:szCs w:val="28"/>
          <w:rtl w:val="true"/>
          <w:lang w:bidi="fa-IR"/>
        </w:rPr>
        <w:t>قائلین به تفصیل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جزء ذهنی منشا خارجی داشته باشد، محل اجرای اصل برائت است و اگر چنین جزئی منشا خارجی ندارد، محلّ اجرای اصل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مولی نماز با طهارت می‌خواند و یا اینکه طهارت شرط نماز نیست؟</w:t>
      </w:r>
    </w:p>
    <w:p>
      <w:pPr>
        <w:pStyle w:val="BookText"/>
        <w:rPr/>
      </w:pPr>
      <w:r>
        <w:rPr>
          <w:rFonts w:ascii="IRNazanin" w:hAnsi="IRNazanin" w:eastAsia="IRNazanin"/>
          <w:color w:val="111111"/>
          <w:sz w:val="28"/>
          <w:sz w:val="28"/>
          <w:szCs w:val="28"/>
          <w:rtl w:val="true"/>
          <w:lang w:bidi="fa-IR"/>
        </w:rPr>
        <w:t>اگر نماز با طهارت بخواهد باید با انجام یکی از اعمال سه‌گانه غسل، یا وضو و یا تیمّم طهارت را تحصیل کرده، نماز با طهارت خواند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باید دو عمل را در اینجا انجام بدهم و یا یک عمل را؟ آیا نماز با وضو و یا نماز تنها؟</w:t>
      </w:r>
    </w:p>
    <w:p>
      <w:pPr>
        <w:pStyle w:val="BookText"/>
        <w:rPr/>
      </w:pPr>
      <w:r>
        <w:rPr>
          <w:rFonts w:ascii="IRNazanin" w:hAnsi="IRNazanin" w:eastAsia="IRNazanin"/>
          <w:color w:val="111111"/>
          <w:sz w:val="28"/>
          <w:sz w:val="28"/>
          <w:szCs w:val="28"/>
          <w:rtl w:val="true"/>
          <w:lang w:bidi="fa-IR"/>
        </w:rPr>
        <w:t>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که قدر متیقّن و قطعی است باید انجام شود و لکن در آن یکی که مشکوک است یعنی وضو، برائت جاری کرده، آن را برمی‌داریم، همان‌طور که در رابطه با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بحثش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می‌پرسیم شما وضو را برداشتید و حال آنکه طهارت شرط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منشأ انتزاع را که یک عمل خارجی مثل وضوء است با برائت برداشتیم امر انتزاعی که طهارت باشد، خودبه‌خود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برداشته شد، دیگر طهارت شرطیّت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مشکوک منشا خارجی نداشته بلکه صفتی است متحد الوجود با موصوف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تحصیل ایمان رقبه باید یک عمل خارجی مستقل انجام داد، یا اینکه صفت ایمان وجودا متحد با وجود خود رقبه است؟</w:t>
      </w:r>
    </w:p>
    <w:p>
      <w:pPr>
        <w:pStyle w:val="BookText"/>
        <w:rPr/>
      </w:pPr>
      <w:r>
        <w:rPr>
          <w:rFonts w:ascii="IRNazanin" w:hAnsi="IRNazanin" w:eastAsia="IRNazanin"/>
          <w:color w:val="111111"/>
          <w:sz w:val="28"/>
          <w:sz w:val="28"/>
          <w:szCs w:val="28"/>
          <w:rtl w:val="true"/>
          <w:lang w:bidi="fa-IR"/>
        </w:rPr>
        <w:t>آیا همان‌طور که در نماز اول وضو گرفته تحصیل طهارت می‌کردیم و سپس نماز می‌خواندیم در اینجا نیز باید دو عمل انجام داده بگوئید این عتق رقبه، این هم ایمانش؟</w:t>
      </w:r>
    </w:p>
    <w:p>
      <w:pPr>
        <w:pStyle w:val="BookText"/>
        <w:rPr/>
      </w:pPr>
      <w:r>
        <w:rPr>
          <w:rFonts w:ascii="IRNazanin" w:hAnsi="IRNazanin" w:eastAsia="IRNazanin"/>
          <w:color w:val="111111"/>
          <w:sz w:val="28"/>
          <w:sz w:val="28"/>
          <w:szCs w:val="28"/>
          <w:rtl w:val="true"/>
          <w:lang w:bidi="fa-IR"/>
        </w:rPr>
        <w:t>قطعا این‌گونه نیست و چنین امری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بروید رقبه کافر، آزاد کنید درحالی‌که عتق رقبه مؤمنه واجب بوده هیچ کاری انجام نداده‌اید، نه اینکه اقلّ را انجام داده و اکثر را برداشته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اصلا کاری انجام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متباینین که نمی‌دانیم ظهر واجب است یا جمعه؟</w:t>
      </w:r>
    </w:p>
    <w:p>
      <w:pPr>
        <w:pStyle w:val="BookText"/>
        <w:rPr/>
      </w:pPr>
      <w:r>
        <w:rPr>
          <w:rFonts w:ascii="IRNazanin" w:hAnsi="IRNazanin" w:eastAsia="IRNazanin"/>
          <w:color w:val="111111"/>
          <w:sz w:val="28"/>
          <w:sz w:val="28"/>
          <w:szCs w:val="28"/>
          <w:rtl w:val="true"/>
          <w:lang w:bidi="fa-IR"/>
        </w:rPr>
        <w:t xml:space="preserve">که اگر من ظهر بخوانم و در واقع جمعه واجب بوده باشد، نمازی نخوانده‌ام به خلاف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در بحث اقلّ و اکثر، که قدر متیقّن را انجام می‌دهیم و ما زاد را نفی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این حضرات قائلین به تفصیل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کنید در جزء خارجی، علم اجمالی تو منحل می‌شود به اقل و اکثر و یا متیقّن و مشکوک، که متیقن را انجام داده و در مشکوک برائت جاری می‌شود و اگر شک شما در جزء ذهنی باشد، مثل طهارت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جزء مشکوک منشا خارجی دارد و یا اینکه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جزء مشکوک منشا خارجی داشته باشد، مثل طهارت که منشا آن وضوء است باز هم علم اجمالی شما منحل می‌شود به یک متیقّن و یک مشکوک به شک بدوی و اگر این جزء</w:t>
      </w:r>
    </w:p>
    <w:p>
      <w:pPr>
        <w:pStyle w:val="BookText"/>
        <w:rPr/>
      </w:pPr>
      <w:r>
        <w:rPr>
          <w:rFonts w:ascii="IRNazanin" w:hAnsi="IRNazanin" w:eastAsia="IRNazanin"/>
          <w:color w:val="111111"/>
          <w:sz w:val="28"/>
          <w:sz w:val="28"/>
          <w:szCs w:val="28"/>
          <w:rtl w:val="true"/>
          <w:lang w:bidi="fa-IR"/>
        </w:rPr>
        <w:t>مشکوک منشا خارجی نداشته باشد بلکه خود یک صفت متحد الوجود با موصوف باشد، کالمتباینین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احتیاط کرد و اکثر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علّامه در نهایة الوصول در این زمینه چیست؟</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ما دو دلیل داشته باشیم که یکی مطلق و دیگری مقیّد باشند، باید مطلق را حمل بر مقید کنیم، سپس استدلال نموده است به قانون احتیاط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از باب احتیاط و به حکم عقل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ما علم به اشتغال ذمّة خود داریم و لذا باید کاری بکنیم و عملی را انجام دهیم که یقین به فراغت از ذمّه خود حاصل کنیم و این میسّر نیست مگر با انجام 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 و اعتراضی به این بیان علّامه شده است؟</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نسبت به خصوص مقیّد علم و یقین به اشتغال ذمه نداشته‌ایم تا مستدعی فراغت یقینیّه باشد و لذا استدلال شما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هذا هو السّر فیما ذکره بعض القائلین بالبراءة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دفاع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قوانین از استدلال علّامه و ردّ اعتراض مذکور،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نسبت به خصوص مقیّد، اشتغال یقینی نداریم، لکن نسبت به امر مجمل و کلّی که امرش دائر است میان مطلق و مقیّد علم و یقین به اشتغال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احتیاط نمود و تحصیل فراغت یقینیّه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مطلق و مقیّد ما یک قدر مشترک متیقّنی نداریم تا بگوئیم این مقدار متیقّن و ما زاد برآن مشکوک است، تا در آن برائت جاری می‌کنیم،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جنس موجود در مأمور به مقیّد، از او جدا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در عالم خارج همان مؤمنه است و مؤمنه همان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نکته اشاره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جناب میرزا که خود در باب شک در شرطیّت و جزئیّت، برائتی شده است وقتی به شرطها و قیدهائی می‌رسد که از قبیل مطلق و مقید است، احتیاطی می‌شود؟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مطلب همان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قبیل متباینین‌اند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خلوّ المذکور عن النظر؛ فإنّه لا بأس بنفی القیود المشکوکة للمأمور به بأدلّة البراءة من العقل و النقل؛ لأنّ المنفیّ فیها الإلزام بما لا یعلم و کلفته، و لا ریب أنّ التکلیف بالمقیّد مشتمل علی کلفة زائدة و إلزام زائد علی ما فی التکلیف بالمطلق و إن لم یزد المقیّد الموجود فی الخارج علی المطلق الموجود فی الخارج، و لا فرق عند التأمّل بین إتیان الرقبة الکافرة و إتیان الصلاة بدون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ما ذکر</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تغایر منشأ حصول الشرط مع وجود المشروط فی الوضوء و اتّحادهما فی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ظاهریّ؛ فإنّ الصلاة حال</w:t>
      </w:r>
      <w:r>
        <w:rPr>
          <w:rStyle w:val="FootnoteAnchor"/>
          <w:rtl w:val="true"/>
        </w:rPr>
        <w:footnoteReference w:id="212"/>
      </w:r>
      <w:r>
        <w:rPr>
          <w:rFonts w:ascii="IRNazanin" w:hAnsi="IRNazanin" w:eastAsia="IRNazanin"/>
          <w:color w:val="111111"/>
          <w:sz w:val="28"/>
          <w:sz w:val="28"/>
          <w:szCs w:val="28"/>
          <w:rtl w:val="true"/>
          <w:lang w:bidi="fa-IR"/>
        </w:rPr>
        <w:t>الطهارة بمنزلة الرقبة المؤمنة فی کون کلّ منهما أمرا واحدا فی مقابل الفرد الفاقد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وجوب إیجاد الوضوء مقدّمة لتحصیل ذلک المقیّد فی الخارج،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یتّفق بالنسبة إلی الفاقد للطهارة، و نظیره قد یتّفق فی الرقبة المؤمنة؛ حیث إنّه قد یجب بعض المقدّمات لتحصیلها فی الخارج، بل قد یجب السعی فی هدایة الرقبة الکافرة إلی الإیمان مع التمکّن إذا لم یوجد غیرها و انحصر الواجب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بالمشروط بشی‌ء لا یقتضی بنفسه إیجاد أمر زائد مغایر له فی الوجود الخارجیّ، بل قد یتّفق و قد لا یتّفق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213"/>
      </w:r>
      <w:r>
        <w:rPr>
          <w:rFonts w:ascii="IRNazanin" w:hAnsi="IRNazanin" w:eastAsia="IRNazanin"/>
          <w:color w:val="111111"/>
          <w:sz w:val="28"/>
          <w:sz w:val="28"/>
          <w:szCs w:val="28"/>
          <w:rtl w:val="true"/>
          <w:lang w:bidi="fa-IR"/>
        </w:rPr>
        <w:t>أمّا الواجد للشرط فهو لا یزید فی الوجود الخارجیّ علی الفاقد له، فالفرق بین الشروط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الشرط بجمیع أقسامه واحد، سواء ألحقناه بالجزء أم بالمتباینین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القمّی رحمهم اللّه، فلا ینطبق علی ما ذکره فی باب البراءة و الاحتیاط</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إجراء البراءة حتّی فی المتباینین، فضلا عن غیره، فراجع</w:t>
      </w:r>
      <w:r>
        <w:rPr>
          <w:rFonts w:eastAsia="IRNazanin" w:cs="IRNazanin"/>
          <w:color w:val="111111"/>
          <w:sz w:val="28"/>
          <w:szCs w:val="28"/>
          <w:rtl w:val="true"/>
          <w:lang w:bidi="fa-IR"/>
        </w:rPr>
        <w:t>.</w:t>
      </w:r>
      <w:bookmarkStart w:id="502" w:name="pg12646_166668"/>
    </w:p>
    <w:p>
      <w:pPr>
        <w:pStyle w:val="BookText"/>
        <w:rPr/>
      </w:pPr>
      <w:bookmarkEnd w:id="502"/>
      <w:r>
        <w:rPr>
          <w:rFonts w:ascii="IRNazanin" w:hAnsi="IRNazanin" w:eastAsia="IRNazanin"/>
          <w:color w:val="111111"/>
          <w:sz w:val="28"/>
          <w:sz w:val="28"/>
          <w:szCs w:val="28"/>
          <w:rtl w:val="true"/>
          <w:lang w:bidi="fa-IR"/>
        </w:rPr>
        <w:t>ترجمه</w:t>
      </w:r>
    </w:p>
    <w:p>
      <w:pPr>
        <w:pStyle w:val="Heading5"/>
        <w:numPr>
          <w:ilvl w:val="4"/>
          <w:numId w:val="1"/>
        </w:numPr>
        <w:rPr/>
      </w:pPr>
      <w:bookmarkStart w:id="503" w:name="__RefHeading___Toc378086_222507752"/>
      <w:bookmarkStart w:id="504" w:name="_Toc193"/>
      <w:bookmarkEnd w:id="503"/>
      <w:r>
        <w:rPr>
          <w:rtl w:val="true"/>
        </w:rPr>
        <w:t>(</w:t>
      </w:r>
      <w:r>
        <w:rPr>
          <w:rtl w:val="true"/>
        </w:rPr>
        <w:t>مناقشه شیخ از فرق گذاشتن میان این دو قسم</w:t>
      </w:r>
      <w:r>
        <w:rPr>
          <w:rtl w:val="true"/>
        </w:rPr>
        <w:t>:)</w:t>
      </w:r>
      <w:bookmarkEnd w:id="504"/>
    </w:p>
    <w:p>
      <w:pPr>
        <w:pStyle w:val="Heading6"/>
        <w:numPr>
          <w:ilvl w:val="5"/>
          <w:numId w:val="1"/>
        </w:numPr>
        <w:rPr/>
      </w:pPr>
      <w:bookmarkStart w:id="505" w:name="__RefHeading___Toc378088_222507752"/>
      <w:bookmarkStart w:id="506" w:name="_Toc194"/>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امّا انصاف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الفرق مذکور خالی از اشکال نیست، چرا که در نفی قیود مشکوکه برای مأمور به به واسطه ادله برائت، عقلا و نقلا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درحقیقت آنچه که در آن نفی شده الزام به چیزیست که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بیانی در مورد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تردیدی وجود ندارد که تکلیف به مقیّد مشتمل است بر کلفتی زائد، و الزام و اجبار زائدی نسبت به آنچه در تکلیف مطلق وجود دارد، اگرچه مقید موجود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صلاة با طهارت یا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زیادتر از مطلق موجود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اندیشه و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انجام عتق رقبه کافره و انجام نماز بدون وضوء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تغایر منشا حصول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وضوء باشد و اتحاد این دو در رقبه مؤمنه، کلامی ظاهری است، زیرا نماز در حال طهارت به منزله رقبه مؤمنه است در اینکه هریک از این دو امر واحدی است در مقابل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صلاة و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فاقد این شرطاند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وجوب ایجاد وضوء به عنوان مقدمه‌ای برای تحصیل آن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صلاة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امری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طهارت است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کسی که طهارت دارد نیازی به حصول دوباره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شبیه این مطلب گاهی در رقبه مؤمنه اتفاق می‌افتد، از این جهت که گاهی برخی مقدّمات برای تحصیل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واجب‌اند، بلکه گاهی تلاش و کوشش در هدایت رقبه کافره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صورت امکان واجب می‌شود، در صورتی که غیر از آن رقبه کافره، رقبه‌ای یافت نشود و واجب نیز در عتق منحصر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کلفت 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مشروط به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ذاته ایجاد یک امر زائدی را که در وجود خارجی مغایر با مأمور به است، اقتضا و ایجاب نمی‌کند، بلکه این امر خارجی گاهی مورد نیاز است و گاهی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باب صلاة مع الطهارة و چه در باب</w:t>
      </w:r>
      <w:bookmarkStart w:id="507" w:name="pg12646_166670"/>
    </w:p>
    <w:p>
      <w:pPr>
        <w:pStyle w:val="BookText"/>
        <w:rPr/>
      </w:pPr>
      <w:bookmarkEnd w:id="507"/>
      <w:r>
        <w:rPr>
          <w:rFonts w:ascii="IRNazanin" w:hAnsi="IRNazanin" w:eastAsia="IRNazanin"/>
          <w:color w:val="111111"/>
          <w:sz w:val="28"/>
          <w:sz w:val="28"/>
          <w:szCs w:val="28"/>
          <w:rtl w:val="true"/>
          <w:lang w:bidi="fa-IR"/>
        </w:rPr>
        <w:t>عتق رقبه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دارنده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دارای طهارت است و وضوء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بر وجود خارجی عملش نسبت به کسی که فاقد این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دو در خارج فقط یک عمل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گذاشتن میان این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در صلاة و ایمان در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فاسد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الشرط، در تمام اقسامش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منشا خارجی دارند و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چه ما این شک در شرطیّت را به شک در جزئیّت ملحق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در آن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متباینین ملحق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اشتغال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را جدا از هم حساب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مطلبی را که مرحوم محقّق قمی در تأیید مرحوم علامه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نیست با آنچه ایشان در باب برائت و احتیاط فرموده است، از جمله اجرای برائت حتی در متباینین، چه رسد به غیر متباینین، پس به قوانین ایشان رجوع و مطالعه کنید</w:t>
      </w:r>
      <w:r>
        <w:rPr>
          <w:rFonts w:eastAsia="IRNazanin" w:cs="IRNazanin"/>
          <w:color w:val="111111"/>
          <w:sz w:val="28"/>
          <w:szCs w:val="28"/>
          <w:rtl w:val="true"/>
          <w:lang w:bidi="fa-IR"/>
        </w:rPr>
        <w:t>.</w:t>
      </w:r>
    </w:p>
    <w:p>
      <w:pPr>
        <w:pStyle w:val="Heading6"/>
        <w:numPr>
          <w:ilvl w:val="5"/>
          <w:numId w:val="1"/>
        </w:numPr>
        <w:rPr/>
      </w:pPr>
      <w:bookmarkStart w:id="508" w:name="__RefHeading___Toc378090_222507752"/>
      <w:bookmarkStart w:id="509" w:name="_Toc195"/>
      <w:bookmarkEnd w:id="508"/>
      <w:r>
        <w:rPr>
          <w:rtl w:val="true"/>
        </w:rPr>
        <w:t>تشریح المسائل</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رأی شیخنا در مواردی که گذشت چه بود؟</w:t>
      </w:r>
    </w:p>
    <w:p>
      <w:pPr>
        <w:pStyle w:val="BookText"/>
        <w:rPr/>
      </w:pPr>
      <w:r>
        <w:rPr>
          <w:rFonts w:ascii="IRNazanin" w:hAnsi="IRNazanin" w:eastAsia="IRNazanin"/>
          <w:color w:val="111111"/>
          <w:sz w:val="28"/>
          <w:sz w:val="28"/>
          <w:szCs w:val="28"/>
          <w:rtl w:val="true"/>
          <w:lang w:bidi="fa-IR"/>
        </w:rPr>
        <w:t>این بود که همه موارد مذکور محلّ اجرای اصالة البراءة است، چه شک ما در جزء خارجی باشد، چه شک ما در جزء ذهنی باشد و چه این جزء ذهنی منشا خارجی داشته باشد و چه منشا خارجی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مزبور علم اجمالی ما منحل می‌شود به یک متیقّن و یک مشکوک به شک بدوی، که تقریر آن بزودی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قائلین به تفصیل در این مسئله چه کردند؟</w:t>
      </w:r>
    </w:p>
    <w:p>
      <w:pPr>
        <w:pStyle w:val="BookText"/>
        <w:rPr/>
      </w:pPr>
      <w:r>
        <w:rPr>
          <w:rFonts w:ascii="IRNazanin" w:hAnsi="IRNazanin" w:eastAsia="IRNazanin"/>
          <w:color w:val="111111"/>
          <w:sz w:val="28"/>
          <w:sz w:val="28"/>
          <w:szCs w:val="28"/>
          <w:rtl w:val="true"/>
          <w:lang w:bidi="fa-IR"/>
        </w:rPr>
        <w:t>مشروط را به دو قسم تقسیم نمودند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را به اقلّ و اکثر ملحق ساخته، نسبت به ما زاد برائت جاری کردند یک قسمت را به متباینین ملحق نمودند و در آن احتیاط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نظر شیخ در اینجا مقدّمة بفرمائید اقلّ و اکثر به لحاظ کم و کیف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کمّی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کیفی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کمّی در رابطه با اجزاء خارجیّه است، مثل سوره نسبت به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کیفی در رابطه با شرائط و قیود یا اجزاء ذهنیه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الخلوّ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الفرق میان قسم اوّل و دوم ناتمام بوده و به نظر ما هر دو قسم محلّ اجرای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مشروط با مشروط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صلاة با طهارت واجب شود، چه رقبه با ایمان واجب شود، تفاوتی نمی‌کند و در هر دو صورت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ادلّه برائت اعم از عقل و نقل در ما نحن فیه و نسبت به شرط مشکوک جاری می‌شود، هم حکمت این ادلّه در اینجا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اصل برائت بدین خاطر است که، عقل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نسبت به شرط و قید زائد بیانی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بخاطر قید و شرطی که بلا بیان است قبیح است و لو در واقع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حکمت این ادله در ما نحن فیه بخاطر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چه عقلی و چه نقلی به منظور رفع کلفت و برداشتن مضیقه از مکلف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مقیّد با قیودی که دارد کلفت و مشقّت زائده است، گرچه عمل خارجی بدون این قید و یا با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مشقت زائده با ادلّه برائت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مناط این ادله هم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که حضرات بین نماز نسبت به وضو با رقبه نسبت به ایمان گذاشتند به نظر شیخ اعظم قابل قبول نیست و لذا در تبیین بیان ایشان می‌گوئیم در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امر و وجوب بیشتر وجود ندارد و آن نسبت به نماز است، و لکن نسبت به وضو امری و وجوبی در کار نمی‌باشد و الا تحصیل حاصل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نیز وضع چنین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دارای یک رقبه مؤمنه است و یک امر هم بیشتر ندارد و آن عتق رقبه مؤمنه است چنانکه گاهی هم مکلف فاقد وضوء است و تحصیل آن از باب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مکلف ممکن است مقدّمات دیگر را هم فاقد باشد که باید آنها را نیز تحصیل کند و لکن بطور کلّی یک امر دارد و آن امر هم خطاب به صلاة مقیّد به این قیود است چنانکه اگر مکلف رقبه مؤمنه ندارد باید با پول آن را خریداری کند اگر در شهرش وجود ندارد برود از دیگر مناطق خریداری کند، گاهی عبد مؤمنی پیدا نمی‌شود، و مکلّف باید برود عبد کافری را مؤمن کرده، پس از آن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تحصیل همه این مقدّمات یک امر در کار است که به عتق رقبه با قید ایمان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 تفاوتی میان قسم اول و دوم وجود ندارد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هر دو قسم را به اقلّ و اکثر ملحق سازیم چنانکه قول حق همین است و یا اینکه هر دو را به متباینین ملحق سازیم و نیازی به تفصیل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رأی شیخ در یک گفتمان ساده چیست؟</w:t>
      </w:r>
    </w:p>
    <w:p>
      <w:pPr>
        <w:pStyle w:val="BookText"/>
        <w:rPr/>
      </w:pPr>
      <w:r>
        <w:rPr>
          <w:rFonts w:ascii="IRNazanin" w:hAnsi="IRNazanin" w:eastAsia="IRNazanin"/>
          <w:color w:val="111111"/>
          <w:sz w:val="28"/>
          <w:sz w:val="28"/>
          <w:szCs w:val="28"/>
          <w:rtl w:val="true"/>
          <w:lang w:bidi="fa-IR"/>
        </w:rPr>
        <w:t>جناب شیخ از دو طریق به بیان مطلب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ادله برائت رفع کلفت و مشقت از دوش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مکلّف، شک بدوی باشد، بطور کلّی آن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دعا عند الهلال واجب است یا نه؟ اصل برائت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او در باب اقل و اکثر باشد، کلفت زائد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اجمالا می‌داند که یا اقلّ واجب است یا اکثر؟ اقل قدر متیقّن است، پس ما زاد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کلفت کمی باشد و چه کیفی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اصل برائت کلفت کمیّه را برمی‌دارد؟</w:t>
      </w:r>
    </w:p>
    <w:p>
      <w:pPr>
        <w:pStyle w:val="BookText"/>
        <w:rPr/>
      </w:pPr>
      <w:r>
        <w:rPr>
          <w:rFonts w:ascii="IRNazanin" w:hAnsi="IRNazanin" w:eastAsia="IRNazanin"/>
          <w:color w:val="111111"/>
          <w:sz w:val="28"/>
          <w:sz w:val="28"/>
          <w:szCs w:val="28"/>
          <w:rtl w:val="true"/>
          <w:lang w:bidi="fa-IR"/>
        </w:rPr>
        <w:t>در دو مورد کمیّت زائد را برمی‌دارد،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نماز نه جزئی و ده‌جزئی، اصل برائت اکثر و یا ما زاد کمی را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مشروطی که منشا خارجی دارد مثل نماز با طهارت که وضوء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اصل برائت کلفت کمیّه زائده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نمی‌دانیم باید دو عمل انجام بدهیم که یکی نماز باشد یکی هم وضو و یا اینکه یک عمل انجام دهیم که همان نماز باشد؟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برائت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قدر متیقّن است انجام بده و لکن وضو را که مشکوک است و</w:t>
      </w:r>
    </w:p>
    <w:p>
      <w:pPr>
        <w:pStyle w:val="BookText"/>
        <w:rPr/>
      </w:pPr>
      <w:r>
        <w:rPr>
          <w:rFonts w:ascii="IRNazanin" w:hAnsi="IRNazanin" w:eastAsia="IRNazanin"/>
          <w:color w:val="111111"/>
          <w:sz w:val="28"/>
          <w:sz w:val="28"/>
          <w:szCs w:val="28"/>
          <w:rtl w:val="true"/>
          <w:lang w:bidi="fa-IR"/>
        </w:rPr>
        <w:t>ما زاد کمی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مباحث قبلی وجوب سوره را برمی‌داشت، در اینجا نیز وجوب وضوء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وضو در اینجا محصّل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برائت در چه موردی کلفت کیفیّه را برمی‌دارد؟</w:t>
      </w:r>
    </w:p>
    <w:p>
      <w:pPr>
        <w:pStyle w:val="BookText"/>
        <w:rPr/>
      </w:pPr>
      <w:r>
        <w:rPr>
          <w:rFonts w:ascii="IRNazanin" w:hAnsi="IRNazanin" w:eastAsia="IRNazanin"/>
          <w:color w:val="111111"/>
          <w:sz w:val="28"/>
          <w:sz w:val="28"/>
          <w:szCs w:val="28"/>
          <w:rtl w:val="true"/>
          <w:lang w:bidi="fa-IR"/>
        </w:rPr>
        <w:t>در مواردی مثل مورد اخیر که بحث از عتق رقبه مؤمنه بود، زائده کیفیّه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 که عتق رقبه مطلقش واجب است چه کافره چه مؤمنه و یا اینکه مقیّدش که رقبه مؤمنه است؟</w:t>
      </w:r>
    </w:p>
    <w:p>
      <w:pPr>
        <w:pStyle w:val="BookText"/>
        <w:rPr/>
      </w:pPr>
      <w:r>
        <w:rPr>
          <w:rFonts w:ascii="IRNazanin" w:hAnsi="IRNazanin" w:eastAsia="IRNazanin"/>
          <w:color w:val="111111"/>
          <w:sz w:val="28"/>
          <w:sz w:val="28"/>
          <w:szCs w:val="28"/>
          <w:rtl w:val="true"/>
          <w:lang w:bidi="fa-IR"/>
        </w:rPr>
        <w:t>قطعا تکلیف به مطلق از نظر ضیق و سعه با تکلیف به مقیّد متفاوت است اگرچه پیکره خارجی مقیّد چیزی از پیکره خارجی عبد غیر مؤمن زیادتر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هریک را که آزاد کنی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پیکره خارجی عتق رقبه کمّا فرقی نمی‌کند و لکن کیفا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مطلق را واجب کرده باشد نسبت به مقیّد بار سنگین‌تری برعهده مکلف است، چرا که مقید در بند کشیده با قیدی مشخص است و فشار و کلفت آن در یک جهت است و حال آنکه در مطلق ممکن است در جهات مختلفه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رقبه، کلفت زائده کیفیّه است و چنانچه مکلّف شک کند که مولی عتق مطلق رقبه را خواسته یا عتق رقبه مؤمنه را؟</w:t>
      </w:r>
    </w:p>
    <w:p>
      <w:pPr>
        <w:pStyle w:val="BookText"/>
        <w:rPr/>
      </w:pPr>
      <w:r>
        <w:rPr>
          <w:rFonts w:ascii="IRNazanin" w:hAnsi="IRNazanin" w:eastAsia="IRNazanin"/>
          <w:color w:val="111111"/>
          <w:sz w:val="28"/>
          <w:sz w:val="28"/>
          <w:szCs w:val="28"/>
          <w:rtl w:val="true"/>
          <w:lang w:bidi="fa-IR"/>
        </w:rPr>
        <w:t>برائت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رقبه قطعی و قدر متیقن است و باید آزاد شود و لکن ما زاد برآن را که قید مؤمنه باشد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بر قدر متیقّن با جریان برائت برداشته می‌شود چه این ما زاد کمی باشد و چه کیفی و امّا طریق دوم حضرت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مطلب مورد نظر اینست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ما نحن فیه اصلا زیادت کمیّه وجود ندارد بلکه هرچه هست همان زیادی کیفی است بلکه اگر زیادی کمی وجود داشته باشد که دارد مربوط به آن قسم اوّل بود که ما شک می‌کردیم نماز با سوره واجب است یا بی‌سوره؟</w:t>
      </w:r>
    </w:p>
    <w:p>
      <w:pPr>
        <w:pStyle w:val="BookText"/>
        <w:rPr/>
      </w:pPr>
      <w:r>
        <w:rPr>
          <w:rFonts w:ascii="IRNazanin" w:hAnsi="IRNazanin" w:eastAsia="IRNazanin"/>
          <w:color w:val="111111"/>
          <w:sz w:val="28"/>
          <w:sz w:val="28"/>
          <w:szCs w:val="28"/>
          <w:rtl w:val="true"/>
          <w:lang w:bidi="fa-IR"/>
        </w:rPr>
        <w:t>اما در اینجا یعنی دو مثال طهارت و مؤمنه هر دو محتمل الکیفیّه هستند، چرا که نه رقبه با ایمان در خارج دو شی‌ء است و نه نماز با طهارت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آن مثال یعنی صلاة با طهارت، با جریان برائت ما زاد کیفی را که طهارت است برمی‌دارید در این مثال هم مؤمنه را که ما زاد کیفی است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با این تفاوت که وضو منشا آن طهارت است و یک عمل خارجی است که مربوط به وجوب نماز نیست، بلکه وجوب نماز یک وجوب است که یا روی مطلق نماز نشسته و یا به صلاة مقیّد تعلّق گرفته است و حال آنکه وضو در همه جا واجب نیست، در برخی از جاها وجوب به آن تعلّق می‌گیرد و در برخی جاها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دارای وضو و طهارت است، وقت نماز داخل می‌شود، مولی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با طهارت بخوان، آیا زید نیاز به وضو دارد؟ قطعا نه چون که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مستلزم امر به وضو نیست چرا که وضو قد یتّفق و قد لا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نماز با سوره می‌خواهد، باید نماز با سوره خواند و لکن در امر به صلاة، گاهی صلاة نیاز به تحصیل طهارت دارد باید برود وضو بگیرد، لکن گاهی نیاز به تحصیل طهارت ندارد، چرا که وضو و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 یتّفق و قد لا یتّفق، در مثال رقبه مؤمنه نیز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 اعتق رقبة مؤمنة، در اینجا دو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دارای چند رقبه مؤمنه است به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عمل صورت گرفته و نه دو عمل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هرچه رقبه دارد کافره است و رقبه مؤمنه ندارد بلکه هرچه دارد رقبه کافره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در بازار به دنبال رقبه مؤمنه گشته، پول می‌دهد و یک رقبه مؤمنه خریداری کرده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کار و عمل اضافی نیست؟ قطعا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عتق مطلق رقبه را بر او واجب کرده بود، طرف کافره نیز در منزلش داشت یکی را آزاد می‌کرد، و لکن چون مقیّد را واجب کرده، او باید یک عمل ما زاد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وضو قد یتّفق و قد لا یتفق، مؤمنه نیز قدر یتفق و قد لا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در این دو مثال یعنی صلاة با طهارت و رقبه با ایمان وجود ندارد، در هر دو مثال از حیث کیف کلفت زائده وجود دارد و نه از حیث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باید برائت جاری کرده، ما زاد را برداشته و اصل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ذکره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ینطبق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510" w:name="pg12646_166680"/>
    </w:p>
    <w:p>
      <w:pPr>
        <w:pStyle w:val="BookText"/>
        <w:rPr/>
      </w:pPr>
      <w:bookmarkEnd w:id="510"/>
      <w:r>
        <w:rPr>
          <w:rFonts w:ascii="IRNazanin" w:hAnsi="IRNazanin" w:eastAsia="IRNazanin"/>
          <w:color w:val="111111"/>
          <w:sz w:val="28"/>
          <w:sz w:val="28"/>
          <w:szCs w:val="28"/>
          <w:rtl w:val="true"/>
          <w:lang w:bidi="fa-IR"/>
        </w:rPr>
        <w:t xml:space="preserve">پاسخ جناب شیخ است به آقای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تأیید حرف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مطلق را حمل بر مقیّد کنیم، یعنی رقبه را حمل کنیم به رقبه مؤمنه چرا که مقتضای قاعده اشتغال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کرده، رقبه مؤمنه را آزاد نمود و لذا 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جناب قمی باعث تعجّب و شگفتی ماست، چرا که ایشان، در متباینین قاعده اشتغال را جاری نکرد و حال آنکه همه، حتی خود ما هم در متباینین احتیاطی هستیم، و لکن در بحث دوران امر بین المطلق و المقید، قاعده اشتغال جاری کرده، حکم به احتیاط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جناب قمی درست نبوده و اینجا محلّ اجرای اشتغال نیست، بلکه جای اجرای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صحبت از کیف ضعیف و شدید است، کیفی که سنگینی بیشتری دارد و این سنگینی بیشتر کلفت و مشقت زیادی بر مکلف است، که باید نسبت به آن برائت جاری نمود</w:t>
      </w:r>
      <w:r>
        <w:rPr>
          <w:rFonts w:eastAsia="IRNazanin" w:cs="IRNazanin"/>
          <w:color w:val="111111"/>
          <w:sz w:val="28"/>
          <w:szCs w:val="28"/>
          <w:rtl w:val="true"/>
          <w:lang w:bidi="fa-IR"/>
        </w:rPr>
        <w:t>.</w:t>
      </w:r>
    </w:p>
    <w:p>
      <w:pPr>
        <w:pStyle w:val="Heading6"/>
        <w:numPr>
          <w:ilvl w:val="5"/>
          <w:numId w:val="1"/>
        </w:numPr>
        <w:rPr/>
      </w:pPr>
      <w:bookmarkStart w:id="511" w:name="__RefHeading___Toc378092_222507752"/>
      <w:bookmarkStart w:id="512" w:name="_Toc196"/>
      <w:bookmarkEnd w:id="511"/>
      <w:r>
        <w:rPr>
          <w:rtl w:val="true"/>
        </w:rPr>
        <w:t>نکته‌ها</w:t>
      </w:r>
      <w:r>
        <w:rPr>
          <w:rtl w:val="true"/>
        </w:rPr>
        <w:t>:</w:t>
      </w:r>
      <w:bookmarkEnd w:id="512"/>
    </w:p>
    <w:p>
      <w:pPr>
        <w:pStyle w:val="BookText"/>
        <w:rPr/>
      </w:pPr>
      <w:r>
        <w:rPr>
          <w:rFonts w:ascii="IRNazanin" w:hAnsi="IRNazanin" w:eastAsia="IRNazanin"/>
          <w:color w:val="111111"/>
          <w:sz w:val="28"/>
          <w:sz w:val="28"/>
          <w:szCs w:val="28"/>
          <w:rtl w:val="true"/>
          <w:lang w:bidi="fa-IR"/>
        </w:rPr>
        <w:t>حضرت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شک در جزء ذهنی، یعنی قید بودن چیزی برای مأمور به، پس از تقسیمات مربوطه و پاسخ به اشکالات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حکم شک در جزء خارجی و جزء ذهنی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جناب شیخ در این مسئله موافق بوده می‌فرماید نسبت به شرط مشکوک، برائت عقلی جاری می‌شود، لکن این مدّعی را با توضیح بیشتری به اثبات رسانده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مورد تردید امر میان مطلق و مشروط، همان بحث در اقلّ و اکثر در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نسبت به شرط مشکوک، برائت عقلی جاری می‌شود، خواه منشا انتزاع شرطیّت، چیزی باشد که در وجود خارجی مباین با مشروط است مثل طهارت در نماز که منشا آن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باشد که در وجود متحد با مشروط است مثل ایمان در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برائت عقلی در مورد چیزی که منشا انتزاع شرطیّت گردیده و مباین با مشروط است، ظاهر و آشکار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انگیزه امر نسبت به مقیّد تفصیلا معلوم است، چه تعلّق امر به آن مقیّد بدون شرط باشد و چه تعلّق امر به آن مشروط باشد، درحالی‌که تقیّد و اشتراط یا قید و شرط مورد شک قرار</w:t>
      </w:r>
    </w:p>
    <w:p>
      <w:pPr>
        <w:pStyle w:val="BookText"/>
        <w:rPr/>
      </w:pPr>
      <w:r>
        <w:rPr>
          <w:rFonts w:ascii="IRNazanin" w:hAnsi="IRNazanin" w:eastAsia="IRNazanin"/>
          <w:color w:val="111111"/>
          <w:sz w:val="28"/>
          <w:sz w:val="28"/>
          <w:szCs w:val="28"/>
          <w:rtl w:val="true"/>
          <w:lang w:bidi="fa-IR"/>
        </w:rPr>
        <w:t>گرفته باشد، که مورد جریان برائت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منشا انتزاع شرطیّت، چیزی باشد که در وجود متحد با مشروط است مثل ایمان نسبت به رقبه، ممکن است گفته شود که اصل، وجوب احتیاط است چرا که تردید میان مطلق و مقیّد به متباینین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امام از مطلب اخیر چیست؟</w:t>
      </w:r>
    </w:p>
    <w:p>
      <w:pPr>
        <w:pStyle w:val="BookText"/>
        <w:rPr/>
      </w:pPr>
      <w:r>
        <w:rPr>
          <w:rFonts w:ascii="IRNazanin" w:hAnsi="IRNazanin" w:eastAsia="IRNazanin"/>
          <w:color w:val="111111"/>
          <w:sz w:val="28"/>
          <w:sz w:val="28"/>
          <w:szCs w:val="28"/>
          <w:rtl w:val="true"/>
          <w:lang w:bidi="fa-IR"/>
        </w:rPr>
        <w:t>قبل از بیان مراد و توضیح مطلب باید دو مقدمه‌ای را که ایشان آورده است مورد ملاحظه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ملاک در انحلال علم اجمالی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اطراف آن معلوم تفصیلی باشد و بعضی دیگر مورد شک ابتدائی، مثل تردید میان اقلّ و اکثر در اجزاء</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میان مطلق و مقیدی که وجودا متحدا مثل رقبه و رقبه مؤمنه، باید در انحلال علم اجمالی برگردیم به علم تفصیلی به وجوب مطلق رقبه، و شک در اعتبار مؤمن بودن رقبه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باب کلّی طبیعی به نظر برخی،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در خارج تنها با وصف کثرت و تباین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کلی در خارج، جامعی وجود ندارد، بلکه جامع تنها یک امر عقلی ذهنی است و نه خارجی وگرنه اگر جامع خارجی وجود داشته باشد، مستلزم گفتار آن مرد همدانی است که با شیخ الرئیس در همدان ملاقات کرد و معتقد بود، کلّی با وصف وحدت در خارج موجود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ما در آن بحث می‌کنیم؛ رقبه در ضمن کفار در خارج مباین با رقبه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روشن می‌شود که علم اجمالی منحل نمی‌شود، چرا که رقبه مطلق به عنوان رقبه، جامع میان دو طرف است که در خارج تحقق ندارد، و در خارج تنها رقبه مؤمن و رقبه کافر وجود دارد که نسبت به یکدیگر متباین هستند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میان متباینین است که در آن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نتیجه مورد تأیید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نهایت تقریب قول قائلین به وجوب احتیاط است و لکن این تقریب رد شده است، چرا که در مقدمه خلط و آمیزش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تحقیقی در باب کلّی طبیعی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طبیعی به ذات خودش در خارج موجود است، لکن با وصف کثرت و نه تباین، چون طبیعی، خود ماهیّت است و ماهیّت به تبع وجود در خارج موجود است و از آن جهت که در ذات خود نه واحد است و نه کثیر و نه کلّی است و نه جزئی؛ با واحد، واحد است و با متکثر، متکثر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با هر فردی به تمام ذات خود موجود است و با کثرت افراد 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انسان است، محمد انسان است علی انسان است، اگرچه در مصداق خارجی متکثرند، لکن به لحاظ انسانیت، تباینی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کثرت‌پذیری افراد انسان، حقیقت انسانیت نیز کثرت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آنها با وحدت عددی، واحد باشند، چنانکه مرد همدانی گمان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در خارج با خود ذاتش با هر فردی موجود است و کثرت و وحدت در خارج و عقل، از ذات کلّی طبیعی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بدان که در خارج دو عنوان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مصداق برای دو مفهوم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مصداق برای دو مفهوم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میان آنها در مصداق بودن برای رقبه، جدائی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مؤمنه و رقبه کافره هر دو مصداق رقبه‌اند و با اینکه دو رقبه هستند با هم متباین نیستند، و اگر فرقی دارند از جهات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مصداق مؤمنه و دیگری مصداق کافره است و هریک با تشخّص خاصّی متشخّص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مصداقیّت آنها برای طبیعی رقبه فرقی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امر به آزاد کردن رقبه‌ای بکند که مردّد میان طبیعی رقبه و رقبه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طبیعی با قید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طبیعی رقبه موضوع برای امر است و امر دعوت به آن می‌نماید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امر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واقع مأمور به همان رقبه مؤمنه باشد، بر رقبه کافره منطبق نمی‌شود، چنانکه در باب اقل و اکثر در تمام موارد به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منطبق نشدن مأمور به برآن، بخاطر منطبق نبودن رقبه بر مأمور به نیست، بلکه به جهت منطبق نبودن قید برآن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رقبه تفصیلا حجّت است و قید مورد شک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رقبه کافره را آزاد کند، آنچه را که حجّت برآن اقامه گردیده، بجا آورده است، و آنچه را بجا نیاورده، حجّت برآن اقامه نشده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برائت اجراء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حال مرکب‌های تحلیلی به صورت مطلق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بسیطهای خارجی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سیاهی که منحل به رنگ پراکنده و یا فراهم آمده برای بینائی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بسیطهای خارجی نباشند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عقلا منحل به حیوان ناطق می‌شود و از اجزای خارجی انسان نمی‌باشند بلکه از اجزای حد و تعریف منطقی است اگرچه محل دریافت و مأخذ آنها به نحوی ماده و صورت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صنف‌ها و اشخاص که در عقل و ذهن به ماهیّت و عوارض بوجود آورنده صنف، و ماهیّت و شخص منحل می‌شوند به مرکب‌های تحلیلی نزدیک‌اند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فرقی نمی‌کند که اعتبار خصوصیت اضافی‌ای که وجود آن در اصناف و اشخاص مورد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مئونه اضافی از حیث ثبوتی و اثباتی بستگی داشته باشد؛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رنگ‌ها، بوها و مزه‌هائی که در مقابل آنها لفظ خاصی وضع نشده، بلکه با اضافه کردن و نسبت دادن آنها به چیزی بیرونی شناخته می‌شوند،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فستقی و طرنجی، بوی مشک یا بوی گلاب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مئونه اضافی بستگی نداشته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سیاهی و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موارد برائت از خصوصیت اضافی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شود میان رنگ کردن پیراهن مولی به مطلق رنگ یا رنگ سیاه؟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رنگ، یعنی رنگ لا بشرطی که بر سیاه و غیر سیاه یکسان انطباق دارد معلوم</w:t>
      </w:r>
    </w:p>
    <w:p>
      <w:pPr>
        <w:pStyle w:val="BookText"/>
        <w:rPr/>
      </w:pPr>
      <w:r>
        <w:rPr>
          <w:rFonts w:ascii="IRNazanin" w:hAnsi="IRNazanin" w:eastAsia="IRNazanin"/>
          <w:color w:val="111111"/>
          <w:sz w:val="28"/>
          <w:sz w:val="28"/>
          <w:szCs w:val="28"/>
          <w:rtl w:val="true"/>
          <w:lang w:bidi="fa-IR"/>
        </w:rPr>
        <w:t>تفصیلی و خصوص سیاه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رنگ متیقّن است و خصوصیّت اضافی مورد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مثالها و موارد همین‌گونه هستند و فرقی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جریان برائت در تمام موارد پیشین موجود است، چرا که تمام مثالها در وجود خارجی به یک وجود موجودند، و در انحلال عقلی منحل به معلوم و مشکوک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مشروط به طهارت است، عین طبیعی نماز در خارج است چنانکه رقبه مؤمنه عین مطلق رقبه است در خارج، و انسان عین حیوان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تنها در تحلیل عقلی است، که تحلیل عقلی نیز در همه موارد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نماز مشروط به طهارت،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می‌شود همین‌طور هم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برائت و تمام نبودن حجّت نسبت به خصوصیّت اضافی، فرقی میان تمام موارد نیست و اختلاف تنها در واضح بودن و پنهان بودن آن است که منشا اشتباه و تفصیل گردیده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و امثله ذکر نمود، در کلمات</w:t>
      </w:r>
      <w:r>
        <w:rPr>
          <w:rStyle w:val="FootnoteAnchor"/>
          <w:rtl w:val="true"/>
        </w:rPr>
        <w:footnoteReference w:id="217"/>
      </w:r>
      <w:r>
        <w:rPr>
          <w:rFonts w:ascii="IRNazanin" w:hAnsi="IRNazanin" w:eastAsia="IRNazanin"/>
          <w:color w:val="111111"/>
          <w:sz w:val="28"/>
          <w:sz w:val="28"/>
          <w:szCs w:val="28"/>
          <w:rtl w:val="true"/>
          <w:lang w:bidi="fa-IR"/>
        </w:rPr>
        <w:t>و اشارت جناب شیخ نیز با اشاره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الکلام فی ما لو دار الأمر بین التخییر و التعیین، کما لو دار الواجب فی کفّارة رمضان بین خصوص العتق للقادر علیه و بین إحدی الخصال الثلاث، فإنّ فی إلحاق ذلک بالأقلّ و الأکثر فیکون نظیر دوران الأمر بین المطلق و المقیّد، أو المتباینین</w:t>
      </w:r>
      <w:r>
        <w:rPr>
          <w:rStyle w:val="FootnoteAnchor"/>
          <w:rtl w:val="true"/>
        </w:rPr>
        <w:footnoteReference w:id="218"/>
      </w:r>
      <w:r>
        <w:rPr>
          <w:rFonts w:ascii="IRNazanin" w:hAnsi="IRNazanin" w:eastAsia="IRNazanin"/>
          <w:color w:val="111111"/>
          <w:sz w:val="28"/>
          <w:sz w:val="28"/>
          <w:szCs w:val="28"/>
          <w:rtl w:val="true"/>
          <w:lang w:bidi="fa-IR"/>
        </w:rPr>
        <w:t>، وجهین بل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جریان أدلّة البراءة فی المعیّن؛ لأنّه معارض بجریانها فی الواحد المخیّر، و لیس بینهما</w:t>
      </w:r>
      <w:r>
        <w:rPr>
          <w:rStyle w:val="FootnoteAnchor"/>
          <w:rtl w:val="true"/>
        </w:rPr>
        <w:footnoteReference w:id="219"/>
      </w:r>
      <w:r>
        <w:rPr>
          <w:rFonts w:ascii="IRNazanin" w:hAnsi="IRNazanin" w:eastAsia="IRNazanin"/>
          <w:color w:val="111111"/>
          <w:sz w:val="28"/>
          <w:sz w:val="28"/>
          <w:szCs w:val="28"/>
          <w:rtl w:val="true"/>
          <w:lang w:bidi="fa-IR"/>
        </w:rPr>
        <w:t>قدر مشترک خارجیّ أو ذهنیّ یعلم تفصیلا وجوبه فیشکّ فی جزء زائد خارجیّ أو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الإلزام بخصوص أحدهما کلفة زائدة علی الإلزام بأحدهما فی الجملة، و هو ضیق علی المکلّف، و حیث لم یعلم المکلّف بتلک الکلفة فهی موضوعة عن المکلّف بحکم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و حیث لم یعلم بذلک الضیق فهو فی سعة منه بحکم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الواحد المردّد بین المعیّن و المخیّر فیه فهو معلوم، فلیس موضوعا عنه و لا هو فی سعة من جهته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w:t>
      </w:r>
      <w:r>
        <w:rPr>
          <w:rStyle w:val="FootnoteAnchor"/>
          <w:rtl w:val="true"/>
        </w:rPr>
        <w:footnoteReference w:id="222"/>
      </w:r>
      <w:r>
        <w:rPr>
          <w:rFonts w:ascii="IRNazanin" w:hAnsi="IRNazanin" w:eastAsia="IRNazanin"/>
          <w:color w:val="111111"/>
          <w:sz w:val="28"/>
          <w:sz w:val="28"/>
          <w:szCs w:val="28"/>
          <w:rtl w:val="true"/>
          <w:lang w:bidi="fa-IR"/>
        </w:rPr>
        <w:t>فی غایة الإشکال؛ لعدم الجزم باستقلال العقل بالبراءة عن التعیین بعد العلم الإجمالیّ، و عدم کون المعیّن المشکوک فیه أمرا خارجا عن المکلّف به مأخوذا فیه علی وجه الشطریّة أو الشرطیّة، بل هو علی تقدیره عین المکلّف به، و الأخبار غیر منصرفة إلی نفی التعیین؛ لأنّه فی معنی نفی الواحد المعیّن، فیعارض بنفی الواحد المخیّر؛ فلعلّ الحکم بوجوب الاحتیاط و إلحاقه بالمتباینین لا یخلو عن قوّة، بل الحکم</w:t>
      </w:r>
      <w:bookmarkStart w:id="513" w:name="pg12646_166692"/>
    </w:p>
    <w:p>
      <w:pPr>
        <w:pStyle w:val="BookText"/>
        <w:rPr/>
      </w:pPr>
      <w:bookmarkEnd w:id="513"/>
      <w:r>
        <w:rPr>
          <w:rFonts w:ascii="IRNazanin" w:hAnsi="IRNazanin" w:eastAsia="IRNazanin"/>
          <w:color w:val="111111"/>
          <w:sz w:val="28"/>
          <w:sz w:val="28"/>
          <w:szCs w:val="28"/>
          <w:rtl w:val="true"/>
          <w:lang w:bidi="fa-IR"/>
        </w:rPr>
        <w:t>فی الشرط و إلحاقه بالجزء لا یخلو عن إشکال، لکنّ الأقوی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فالمسائل الأربع فی الشرط حکمها حکم مسائل الجزء،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مسأله چهارم</w:t>
      </w:r>
    </w:p>
    <w:p>
      <w:pPr>
        <w:pStyle w:val="Heading5"/>
        <w:numPr>
          <w:ilvl w:val="4"/>
          <w:numId w:val="1"/>
        </w:numPr>
        <w:rPr/>
      </w:pPr>
      <w:bookmarkStart w:id="514" w:name="__RefHeading___Toc378094_222507752"/>
      <w:bookmarkStart w:id="515" w:name="_Toc197"/>
      <w:bookmarkEnd w:id="514"/>
      <w:r>
        <w:rPr>
          <w:rtl w:val="true"/>
        </w:rPr>
        <w:t>(</w:t>
      </w:r>
      <w:r>
        <w:rPr>
          <w:rtl w:val="true"/>
        </w:rPr>
        <w:t>دوران الامر بین التخییر و التعیین</w:t>
      </w:r>
      <w:r>
        <w:rPr>
          <w:rtl w:val="true"/>
        </w:rPr>
        <w:t>)</w:t>
      </w:r>
      <w:bookmarkEnd w:id="515"/>
    </w:p>
    <w:p>
      <w:pPr>
        <w:pStyle w:val="BookText"/>
        <w:rPr/>
      </w:pPr>
      <w:r>
        <w:rPr>
          <w:rFonts w:ascii="IRNazanin" w:hAnsi="IRNazanin" w:eastAsia="IRNazanin"/>
          <w:color w:val="111111"/>
          <w:sz w:val="28"/>
          <w:sz w:val="28"/>
          <w:szCs w:val="28"/>
          <w:rtl w:val="true"/>
          <w:lang w:bidi="fa-IR"/>
        </w:rPr>
        <w:t xml:space="preserve">از آنچه ما در مطلق و مقید ذکر نمودیم، ظاهر می‌شود کلام در جائی که امر دائر است بین تخییر و تعیین، چنانکه اگر امر دائر شود در کفاره رمضان بین خصوص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توانای بر انجام آن دارد و بین یکی از خصال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تعیین و تخییر به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مسئله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دوران امر است میان مطلق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تعیین به منزله مقید و تخییر به منزله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الحاق آن به متباینین، دو وجه و بلکه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عدم جریان ادله برائت است در معیّن، چرا که تعارض می‌کند با جریانش در واحد مخیّر،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تعیین و تخییر یک قدر مشترک خارجی و یا ذهنی که وجودش تفصیلا معلوم باشد وجود ندارد، تا شک بشود در آن جزء زائد خارجی و یا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 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 و مشقّت زائده است، نسبت به الزام او به یکی از این دو فی الجملة و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عتق رقبه و چه عتق رقبه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تعیین، ضیق و تنگنائی است برای مکلّف، از آن جهت که علمی به این کلفت و مشقت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کلفت زیادی به حکم آیه شریفه ما حجب اللّه علمه علی العباد از مکلّف مرفوع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جهت که او علم به این ضیق و تنگنا ندارد، پس در وسعت نسبت به آن است به حکم آیه شریفه النّاس فی سعة ما لم یعلموا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واجب بودن یکی از این سه عملی که مردّد است میان متعیّن و مخیّر معلوم و مسلّم است، و لذا از عهده مکلف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نسبت به آن در وسعت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انجام دهد</w:t>
      </w:r>
      <w:r>
        <w:rPr>
          <w:rFonts w:eastAsia="IRNazanin" w:cs="IRNazanin"/>
          <w:color w:val="111111"/>
          <w:sz w:val="28"/>
          <w:szCs w:val="28"/>
          <w:rtl w:val="true"/>
          <w:lang w:bidi="fa-IR"/>
        </w:rPr>
        <w:t>).</w:t>
      </w:r>
      <w:bookmarkStart w:id="516" w:name="pg12646_166694"/>
    </w:p>
    <w:p>
      <w:pPr>
        <w:pStyle w:val="Heading5"/>
        <w:numPr>
          <w:ilvl w:val="4"/>
          <w:numId w:val="1"/>
        </w:numPr>
        <w:rPr/>
      </w:pPr>
      <w:bookmarkStart w:id="517" w:name="__RefHeading___Toc378096_222507752"/>
      <w:bookmarkStart w:id="518" w:name="_Toc198"/>
      <w:bookmarkEnd w:id="516"/>
      <w:bookmarkEnd w:id="517"/>
      <w:r>
        <w:rPr>
          <w:rtl w:val="true"/>
        </w:rPr>
        <w:t>(</w:t>
      </w:r>
      <w:r>
        <w:rPr>
          <w:rtl w:val="true"/>
        </w:rPr>
        <w:t>اجرای برائت در این مسئله در نهایت دشواری است</w:t>
      </w:r>
      <w:r>
        <w:rPr>
          <w:rtl w:val="true"/>
        </w:rPr>
        <w:t>)</w:t>
      </w:r>
      <w:bookmarkEnd w:id="518"/>
    </w:p>
    <w:p>
      <w:pPr>
        <w:pStyle w:val="Heading6"/>
        <w:numPr>
          <w:ilvl w:val="5"/>
          <w:numId w:val="1"/>
        </w:numPr>
        <w:rPr/>
      </w:pPr>
      <w:bookmarkStart w:id="519" w:name="__RefHeading___Toc378098_222507752"/>
      <w:bookmarkStart w:id="520" w:name="_Toc199"/>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و این مسئله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محل اجرای برائت است و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مشکل و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قطع و یقین به استقلال عقل در حکم به برائت از تعیین پس از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تعیین واجب است و یا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عتق رقبه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مورد شک واقع شده، یک امر خارج از مکلّف به که اخذ شده باشد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شطریّت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بنابراین فرض که عتق رقبه واجب باشد، عین مکلّف 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برائت منصرف به برداشتن تعیین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نمی‌توانند تعیین را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معنای این نفی، نفی واحد معیّن است که در نتیجه تعارض می‌کند با نفی واحد مخیّر</w:t>
      </w:r>
      <w:r>
        <w:rPr>
          <w:rFonts w:eastAsia="IRNazanin" w:cs="IRNazanin"/>
          <w:color w:val="111111"/>
          <w:sz w:val="28"/>
          <w:szCs w:val="28"/>
          <w:rtl w:val="true"/>
          <w:lang w:bidi="fa-IR"/>
        </w:rPr>
        <w:t>.</w:t>
      </w:r>
    </w:p>
    <w:p>
      <w:pPr>
        <w:pStyle w:val="Heading6"/>
        <w:numPr>
          <w:ilvl w:val="5"/>
          <w:numId w:val="1"/>
        </w:numPr>
        <w:rPr/>
      </w:pPr>
      <w:bookmarkStart w:id="521" w:name="__RefHeading___Toc378100_222507752"/>
      <w:bookmarkStart w:id="522" w:name="_Toc200"/>
      <w:bookmarkEnd w:id="521"/>
      <w:r>
        <w:rPr>
          <w:rtl w:val="true"/>
        </w:rPr>
        <w:t>(</w:t>
      </w:r>
      <w:r>
        <w:rPr>
          <w:rtl w:val="true"/>
        </w:rPr>
        <w:t>آخرین تلاش و کلام شیخ</w:t>
      </w:r>
      <w:r>
        <w:rPr>
          <w:rtl w:val="true"/>
        </w:rPr>
        <w:t>)</w:t>
      </w:r>
      <w:bookmarkEnd w:id="522"/>
    </w:p>
    <w:p>
      <w:pPr>
        <w:pStyle w:val="BookText"/>
        <w:rPr/>
      </w:pPr>
      <w:r>
        <w:rPr>
          <w:rFonts w:ascii="IRNazanin" w:hAnsi="IRNazanin" w:eastAsia="IRNazanin"/>
          <w:color w:val="111111"/>
          <w:sz w:val="28"/>
          <w:sz w:val="28"/>
          <w:szCs w:val="28"/>
          <w:rtl w:val="true"/>
          <w:lang w:bidi="fa-IR"/>
        </w:rPr>
        <w:t xml:space="preserve">پس امید است که حکم به وجوب احتیاط و الحاق آن به متباینین خالی از قوت نباشد، بلکه حکم در شرط و الحاق آن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پیشین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از اشکال نیست، و لکن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مسائل چهارگانه در شرط همان حکم مسائل چهارگانه در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مراجعه فرمائید</w:t>
      </w:r>
      <w:r>
        <w:rPr>
          <w:rFonts w:eastAsia="IRNazanin" w:cs="IRNazanin"/>
          <w:color w:val="111111"/>
          <w:sz w:val="28"/>
          <w:szCs w:val="28"/>
          <w:rtl w:val="true"/>
          <w:lang w:bidi="fa-IR"/>
        </w:rPr>
        <w:t>.</w:t>
      </w:r>
    </w:p>
    <w:p>
      <w:pPr>
        <w:pStyle w:val="Heading6"/>
        <w:numPr>
          <w:ilvl w:val="5"/>
          <w:numId w:val="1"/>
        </w:numPr>
        <w:rPr/>
      </w:pPr>
      <w:bookmarkStart w:id="523" w:name="__RefHeading___Toc378102_222507752"/>
      <w:bookmarkStart w:id="524" w:name="_Toc201"/>
      <w:bookmarkEnd w:id="523"/>
      <w:r>
        <w:rPr>
          <w:rtl w:val="true"/>
        </w:rPr>
        <w:t>تشریح المسائل</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مطالبی تاکنون در باب علم اجمالی بیان گردیده است؟</w:t>
      </w:r>
    </w:p>
    <w:p>
      <w:pPr>
        <w:pStyle w:val="BookText"/>
        <w:rPr/>
      </w:pPr>
      <w:r>
        <w:rPr>
          <w:rFonts w:ascii="IRNazanin" w:hAnsi="IRNazanin" w:eastAsia="IRNazanin"/>
          <w:color w:val="111111"/>
          <w:sz w:val="28"/>
          <w:sz w:val="28"/>
          <w:szCs w:val="28"/>
          <w:rtl w:val="true"/>
          <w:lang w:bidi="fa-IR"/>
        </w:rPr>
        <w:t>سه مطلب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المتباینین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الاقلّ و الاکثر، و شک در جزئیت خارجیّه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میان اقل و اکثر و شک در شرطیّت و یا جزئیت ذهنیه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مطالبی در رابطه با علم اجمالی باقی مانده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التعیین و التخییر علم اجمالی به وجوب یکی از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قاطعیّت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الکلام فی ما لو دار الامر بین التخییر و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کلام شیخ است در رابطه با دوران الامر میان تعیین و تخییر یعنی مسئله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الامر بین التعیین و التّخییر در رابطه با چه مواردی است؟</w:t>
      </w:r>
    </w:p>
    <w:p>
      <w:pPr>
        <w:pStyle w:val="BookText"/>
        <w:rPr/>
      </w:pPr>
      <w:r>
        <w:rPr>
          <w:rFonts w:ascii="IRNazanin" w:hAnsi="IRNazanin" w:eastAsia="IRNazanin"/>
          <w:color w:val="111111"/>
          <w:sz w:val="28"/>
          <w:sz w:val="28"/>
          <w:szCs w:val="28"/>
          <w:rtl w:val="true"/>
          <w:lang w:bidi="fa-IR"/>
        </w:rPr>
        <w:t>در رابطه با مواردی است که شما نسبت به یک تکلیف الزامی علم اجمالی دارید و لکن دوران امر میان تعیین و تخییر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روزه ماه رمضان را عمدا افطار نموده‌ای و اجمالا می‌دانی که کفّاره‌ای برعهده توست و لکن نمی‌دانی که آیا بصورت تعیینی خصوص عتق رقبه واجب می‌شود یا یکی از سه امر بصورت تخییری واجب می‌شود؟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یا اطعام یا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محلّ بحث ماست که آیا به باب اقلّ و اکثر ملحق می‌شود تا اینکه ما برائت جاری کرده اکثر را نفی کنیم و یا اینکه به متباینین ملحق است که محل اجرای احتیاط است و باید هر دو طرف را اتیان نمود؟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 که باید احتیاط کرد و جانب تعیین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اجرای احتیاط در متباینین با اجرای آن در اقلّ و اکثر یکی است؟</w:t>
      </w:r>
    </w:p>
    <w:p>
      <w:pPr>
        <w:pStyle w:val="BookText"/>
        <w:rPr/>
      </w:pPr>
      <w:r>
        <w:rPr>
          <w:rFonts w:ascii="IRNazanin" w:hAnsi="IRNazanin" w:eastAsia="IRNazanin"/>
          <w:color w:val="111111"/>
          <w:sz w:val="28"/>
          <w:sz w:val="28"/>
          <w:szCs w:val="28"/>
          <w:rtl w:val="true"/>
          <w:lang w:bidi="fa-IR"/>
        </w:rPr>
        <w:t>خیر در هر موردی بحسب خودش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متباینین به جمع بینهما می‌باشد و لکن در تعیین و تخییر به انتخاب جانب تعیین است که علی کل تقدیر موجب امتثال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این شبهه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که هر دو احتمال هم دارای دلیل است، بلکه دو قول در اینجا وجود دارد که هر قولی هم قائلی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جریان ادلة البراءة فی المعیّن؛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اوّل است و لذا شیخ می‌فرماید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دوران بین التعیین و التخییر را به متباینین ملحق کرده و احتیاط را</w:t>
      </w:r>
    </w:p>
    <w:p>
      <w:pPr>
        <w:pStyle w:val="BookText"/>
        <w:rPr/>
      </w:pPr>
      <w:r>
        <w:rPr>
          <w:rFonts w:ascii="IRNazanin" w:hAnsi="IRNazanin" w:eastAsia="IRNazanin"/>
          <w:color w:val="111111"/>
          <w:sz w:val="28"/>
          <w:sz w:val="28"/>
          <w:szCs w:val="28"/>
          <w:rtl w:val="true"/>
          <w:lang w:bidi="fa-IR"/>
        </w:rPr>
        <w:t>در آن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جریان ادلّه برائت در یک طرف با جریانشان در طرف دیگر تعارض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تعیینی عتق رقبه مجرای اصل برائت است از وجوب تعیینی، همان‌طور که در وجوب تخییری نیز مجرای اصل برائت است از وجوب تخییری،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برائت را در دو طرف تعیین و تخییر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مانع از اجرای برائت در دو طرف می‌شود چرا که اجمالا می‌دانیم که یا تعیین واجب است و یا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برائت در یک طرف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متیقّن مشترکی هم در بین دو طرف نیست که بگوئیم آن را عمل کرده و ما زاد را با برائت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 مشترک خارجی میان دو طرف وجود دارد چنانکه در باب اقل و اکثر، نماز نه جزئی قدر مشترک است و شک ما در ما زاد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قدر مشترک ذهنی وجود دارد، چنانکه در مطلق و مقیّد، رقبه قدر مشترک است و شک ما در ما زاد برآن یعنی ایمان رقبه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در ما نحن فیه با سایر خصال هم مفهوما و هم مصداقا تباین دارند و دیگر خبری از یک معلوم بالتفصیل به نام قدر متیقن و یک مشکوک به شک بدوی که بتوان آن را با برائت مرتفع ساخت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و جانب تعیین را گرفت تا به‌هرحال امتثال حاصل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انّ الالزام بخصوص احدهما کلفة زائدة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دوم است و لذا شیخ می‌فرماید احتمال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دوران بین التعیین و التخییر را به باب اقل و اکثر و شک در شرطیت ملحق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تعیین و الزام به خصوص عتق رقبه شامل زحمت و مشقّت بیشتری می‌باشد تا جانب تخییر و الزام به احد الامرین او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و کلفت زائده مکلّف را در مضیقه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شک داشته و به این کلفت زائده علم ندارد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حدیث حجب و سعة، حکم به عدم وجوب تعیین کرده خود را از مضیقه و</w:t>
      </w:r>
    </w:p>
    <w:p>
      <w:pPr>
        <w:pStyle w:val="BookText"/>
        <w:rPr/>
      </w:pPr>
      <w:r>
        <w:rPr>
          <w:rFonts w:ascii="IRNazanin" w:hAnsi="IRNazanin" w:eastAsia="IRNazanin"/>
          <w:color w:val="111111"/>
          <w:sz w:val="28"/>
          <w:sz w:val="28"/>
          <w:szCs w:val="28"/>
          <w:rtl w:val="true"/>
          <w:lang w:bidi="fa-IR"/>
        </w:rPr>
        <w:t>تنگنای کلفت زائده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وجوب الواحد المردّد بین المعیّن و المخیّر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وجوب تخییری نیز فی الجملة الزام وجود دارد، پس تعارض پیش می‌آید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اصل وجوب یک امری که مردد است میان خصوص عتق و یا یکی از امور دیگر، مسلّم و قطعی است، یعنی ما بدان علم اجمالی داریم، دیگر جای شک نیست، و لذا حدیث حجب و سعه در آن جاری نمی‌شوند تا تعارضی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المسألة فی غایة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شیخ با توجه به دو وجه مذکور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ادله برائت چه عقلی و چه نقلی در دوران بین التعیین و التخییر در نهایت سختی و مشقت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اجرای برائت عقلی در ما نحن فیه با مشکل زیادتری روبروست؟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اجمالا می‌دانیم که واجب مردّد است میان امر معیّن و مخیّر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واحد معیّنی که برای ما مشکوک است از قبیل شک در شرطیت و یا جزئیّت نیست تا که خارج از مأمور به باشد بلکه برفرض وجوبش عین مکلّف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موضوع ادله برائت عدم البیان است و حال آنکه در اینجا بیان اجمالی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بیان وجود دارد و لو اجمالی، عدم البیان که موضوع حکم عقل است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حکم عقل به برائت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جریان برائت شرعیّه در ما نحن فیه با مشکل روبرو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شامل این مورد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این دلیل که اصل برائت از وجوب تعیینی با اصل برائت از وجوب تخییری معارضه می‌کنند، چنانکه بیان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وجه مذکور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الحکم بوجوب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احتیاط و الحاق این باب به باب متباینین خالی از قوّت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اجرای برائت میان فروض چهارگانه اقلّ و اکثر وجود دارد؟</w:t>
      </w:r>
    </w:p>
    <w:p>
      <w:pPr>
        <w:pStyle w:val="BookText"/>
        <w:rPr/>
      </w:pPr>
      <w:r>
        <w:rPr>
          <w:rFonts w:ascii="IRNazanin" w:hAnsi="IRNazanin" w:eastAsia="IRNazanin"/>
          <w:color w:val="111111"/>
          <w:sz w:val="28"/>
          <w:sz w:val="28"/>
          <w:szCs w:val="28"/>
          <w:rtl w:val="true"/>
          <w:lang w:bidi="fa-IR"/>
        </w:rPr>
        <w:t>اجرای آن به تدریج در هر مسأله‌ای که جلو می‌آید مشکل‌تر می‌شود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که دوران امر میان اقلّ و اکثر بود و شک ما در این بود که آیا نماز نه جزئی واجب است یا ده‌جزئی؟ اصل برائت به راحتی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اجمالی ما منحل می‌شد به یک معلوم بالتفصیل و یا قدر متیقن و یک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قدر متیقن بحثی نبود و باید انجام می‌گرفت، در ما زاد نیز برائت جاری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فرض دوم، دوران امر بین مطلق و مقید بود و شک ما در جزء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منشا خارجی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که مولی به نماز مطلق امر فرموده یا به نماز مقیّد به طهارت؟</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نماز مقیّد به طهارت می‌بود، و لو طهارت خارجی نمی‌بود و لکن منشا و محصّل آن خارجی بود که وجودا مغایر با وجود خارجی نماز بود که وضو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یقینی است، باید انجام بگیرد و لکن نسبت به وضو که اکثر است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سوم که دار الامر بین المطلق و المقید است و شک ما در قید و یا آن جزء ذهنی است که منشا خارجی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آیا مطلق رقبه مأمور به است یا رقبه با ایمان مأمور به است؟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اصل برائت در اینجا مشکل‌تر از اجرای آن در دو فرض قبل است چرا که در اینجا دو عمل خارجی وجود ندارد تا بگوئیم این یکی عمل متیقّن است و آن دیگری ما زاد و مشکوک بلکه قید متحد با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کمی دقت و زحمت می‌توان برائت را در این مورد نیز جاری نمود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اقل و اکثر کمّی وجود ندارد و لکن اقلّ و اکثر کیفی وجود دارد، بله، در خارج، عتق رقبه مؤمنه، همچون عتق مطلق رقبه یک عمل است و لکن سنگینی مقیّد یعنی رقبه مؤمنه</w:t>
      </w:r>
    </w:p>
    <w:p>
      <w:pPr>
        <w:pStyle w:val="BookText"/>
        <w:rPr/>
      </w:pPr>
      <w:r>
        <w:rPr>
          <w:rFonts w:ascii="IRNazanin" w:hAnsi="IRNazanin" w:eastAsia="IRNazanin"/>
          <w:color w:val="111111"/>
          <w:sz w:val="28"/>
          <w:sz w:val="28"/>
          <w:szCs w:val="28"/>
          <w:rtl w:val="true"/>
          <w:lang w:bidi="fa-IR"/>
        </w:rPr>
        <w:t>به دلیل ایجاد محدودیت و دشواری کار برای مکلف بیشتر است و انجام مطلق کلفتش کمتر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کلفتش زیادتر است با جریان برائت از مدار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 برائت هم همین است که کلفت و زحمت را از عهده عباد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چهارم که دوران بین التعیین و التخییر است، اجرای برائت بسیار مشکل‌تر از اجرای آن در مسئله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عمدا روزه ماه رمضان را خورده‌اید و اجمالا می‌دانید که شارع مقدّس برای شما، کفّاره‌ای مقرّر فرموده است، و لکن این علم اجمالی شما دائر است بین تعیین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نمی‌دانید که این کفاره در اطعام ستین معیّن شده و یا نه شما بین یکی از افعال ثلاثه مخیّر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شیخ بفرمائید چه شباهتی بین دوران الامر بین التعیین و التخییر و دوران الامر بین المطلق و المقید وجود دارد؟</w:t>
      </w:r>
    </w:p>
    <w:p>
      <w:pPr>
        <w:pStyle w:val="BookText"/>
        <w:rPr/>
      </w:pPr>
      <w:r>
        <w:rPr>
          <w:rFonts w:ascii="IRNazanin" w:hAnsi="IRNazanin" w:eastAsia="IRNazanin"/>
          <w:color w:val="111111"/>
          <w:sz w:val="28"/>
          <w:sz w:val="28"/>
          <w:szCs w:val="28"/>
          <w:rtl w:val="true"/>
          <w:lang w:bidi="fa-IR"/>
        </w:rPr>
        <w:t>همان‌طور که مطلق و مقید به لحاظ کیفی اقلّ و اکثر بودند و نه به لحاظ کمّی تعیین و تخییر نیز به لحاظ کیفی اقلّ و اکثر هستند،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اطعام ستین تعیین شده باشد سنگینی خاص خودش را دارد که محدود کردن میدان عمل مکلّف است و لکن اگر تخییر در یکی از خصال باشد سنگینی آن کمتر است، چرا که وسعت عمل مکلّف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تخییر از جهت وسعت و ضیق و یا به عبارت دیگر به جهت اقل و اکثر کیفی بودن، شباهت بسیاری با مطلق و مقیّد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اجرای اصل برائت در این مسئله چهارم از اجرای آن در سه مسأله قبل مشکل‌تر است، حتی از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مطلق و مقید یک جنس مشترکی بود که آن را قدر متیقّن مشترک ذهنی به حساب آوردیم و نه خارجی، که همان عتق رقبه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می‌باید رقبه آزاد کند، چه مطلق رقبه و چه رقبه مؤمنه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قدر مشترک ذهنی، اعتق رقبة با اعتق رقبة مؤمنة می‌باشد لکن علاوه بر این قدر مشترک، یک مشکوکی هم داشت و آن ایمان بود که مکلف شک داشت که</w:t>
      </w:r>
    </w:p>
    <w:p>
      <w:pPr>
        <w:pStyle w:val="BookText"/>
        <w:rPr/>
      </w:pPr>
      <w:r>
        <w:rPr>
          <w:rFonts w:ascii="IRNazanin" w:hAnsi="IRNazanin" w:eastAsia="IRNazanin"/>
          <w:color w:val="111111"/>
          <w:sz w:val="28"/>
          <w:sz w:val="28"/>
          <w:szCs w:val="28"/>
          <w:rtl w:val="true"/>
          <w:lang w:bidi="fa-IR"/>
        </w:rPr>
        <w:t>ایمان شرط عتق رقبه هست یا نه؟</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چهارم، این قدر متیقّن مشترک ذهنی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الشهرین یا اطعم ستّین یا اعتق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 مشترکی میان تعیین یکی از این امور و تخییر در این امور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اینجا اصل برائت جاری کنیم با تعارض روبرو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 شارع صوم شهرین را تعیین نکرده، دیگری می‌گوید خیر، اصل اینست که شارع احدی الخصال را تخییر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عدم تعیین است، در طرف دیگر هم اصل عدم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متباینین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 که در هریک بخواهیم برائت جاری کنیم با اجرای آن در دیگری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 ظهر واجب نیست، دیگری می‌گوید، خیر اصل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چهارم نیز،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 تعیین واجب نشده، دیگری می‌گوید خیر، اصل اینست که تخییر واجب نشده و این همان مشکل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شیخ راه‌حلّی جهت اجرای برائت در این فرض وجود دارد یا نه؟</w:t>
      </w:r>
    </w:p>
    <w:p>
      <w:pPr>
        <w:pStyle w:val="BookText"/>
        <w:rPr/>
      </w:pPr>
      <w:r>
        <w:rPr>
          <w:rFonts w:ascii="IRNazanin" w:hAnsi="IRNazanin" w:eastAsia="IRNazanin"/>
          <w:color w:val="111111"/>
          <w:sz w:val="28"/>
          <w:sz w:val="28"/>
          <w:szCs w:val="28"/>
          <w:rtl w:val="true"/>
          <w:lang w:bidi="fa-IR"/>
        </w:rPr>
        <w:t>بله، از آنجا که تعیین، ضیق و تنگنای بیشتری دارد و تخییر به مکلّف وسعت بیشتری داده، دست او را بازتر می‌کند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تعیین بیشتر از کلفت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اخبار برائت برداشتن کلفت است از عهده مکلّف</w:t>
      </w:r>
    </w:p>
    <w:p>
      <w:pPr>
        <w:pStyle w:val="BookText"/>
        <w:rPr/>
      </w:pPr>
      <w:r>
        <w:rPr>
          <w:rFonts w:ascii="IRNazanin" w:hAnsi="IRNazanin" w:eastAsia="IRNazanin"/>
          <w:color w:val="111111"/>
          <w:sz w:val="28"/>
          <w:sz w:val="28"/>
          <w:szCs w:val="28"/>
          <w:rtl w:val="true"/>
          <w:lang w:bidi="fa-IR"/>
        </w:rPr>
        <w:t>پس کلفت تعیین را با اجرای اصل برائت از میان می‌بریم</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هر چهار مسئله تمایل به اجرای اصل برائت داشت و لو از طریق نفی کلفت زائده در فرضی که اجرای برائت در آن مشکل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دوران بین التعیین و التخییر در مسئله اصولیه با دوران بین التعیین و التخییر در مسئله فقهیه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بین التعیین و التخییر در مسأله اصولیه باشد، احتیاط لازم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باید از اعلم تقلید کنی و یا اینکه بین اعلم و غیر اعلم مخیّر</w:t>
      </w:r>
    </w:p>
    <w:p>
      <w:pPr>
        <w:pStyle w:val="BookText"/>
        <w:rPr/>
      </w:pP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بوده و باید از اعلم تقلید کنید، چرا که در اینجا به دنبال حجّت هستید بدین معنا که آیا قول اعلم حجت است یا قول مطلق مجتهدین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دوران مذکور در مسأله فقهیه باشد محل اجرای برائت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که آیا اطعام ستین معیّن شده یا احدی الخصال؟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زائده را با اجرای برائت برمی‌دارید</w:t>
      </w:r>
      <w:r>
        <w:rPr>
          <w:rFonts w:eastAsia="IRNazanin" w:cs="IRNazanin"/>
          <w:color w:val="111111"/>
          <w:sz w:val="28"/>
          <w:szCs w:val="28"/>
          <w:rtl w:val="true"/>
          <w:lang w:bidi="fa-IR"/>
        </w:rPr>
        <w:t>.</w:t>
      </w:r>
      <w:bookmarkStart w:id="525" w:name="pg12646_166710"/>
    </w:p>
    <w:p>
      <w:pPr>
        <w:pStyle w:val="BookText"/>
        <w:rPr/>
      </w:pPr>
      <w:bookmarkEnd w:id="525"/>
      <w:r>
        <w:rPr>
          <w:rFonts w:ascii="Amiri" w:hAnsi="Amiri" w:eastAsia="Amiri" w:cs="Amiri"/>
          <w:color w:val="111111"/>
          <w:sz w:val="28"/>
          <w:sz w:val="28"/>
          <w:szCs w:val="28"/>
          <w:rtl w:val="true"/>
          <w:lang w:bidi="ar-SA"/>
        </w:rPr>
        <w:t>متن ثمّ إنّ مرجع الشکّ فی المانعیّة إلی الشکّ فی شرطیّة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الشکّ فی القاطعیّة، بأن یعلم أنّ عدم الشی‌ء لا مدخل له فی العبادة إلّا من جهة قطعه للهیئة الاتصالیّة المعتبرة فی نظر الشّارع، فالحکم فیه استصحاب الهیئة الاتصالیّة و عدم خروج الأجزاء السابقة عن قابلیّة صیرورتها أجزاء فعلیّة، و سیتّضح ذلک</w:t>
      </w:r>
      <w:r>
        <w:rPr>
          <w:rStyle w:val="FootnoteAnchor"/>
          <w:rtl w:val="true"/>
        </w:rPr>
        <w:footnoteReference w:id="223"/>
      </w:r>
      <w:r>
        <w:rPr>
          <w:rFonts w:ascii="IRNazanin" w:hAnsi="IRNazanin" w:eastAsia="IRNazanin"/>
          <w:color w:val="111111"/>
          <w:sz w:val="28"/>
          <w:sz w:val="28"/>
          <w:szCs w:val="28"/>
          <w:rtl w:val="true"/>
          <w:lang w:bidi="fa-IR"/>
        </w:rPr>
        <w:t>بعد ذلک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الشکّ فی</w:t>
      </w:r>
      <w:r>
        <w:rPr>
          <w:rStyle w:val="FootnoteAnchor"/>
          <w:rtl w:val="true"/>
        </w:rPr>
        <w:footnoteReference w:id="224"/>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ینشأ عن الشکّ فی حکم تکلیفیّ نفسی، فیصیر أصالة البراءة فی ذلک الحکم التکلیفیّ حاکما علی الأصل فی الشرطیّة</w:t>
      </w:r>
      <w:r>
        <w:rPr>
          <w:rStyle w:val="FootnoteAnchor"/>
          <w:rtl w:val="true"/>
        </w:rPr>
        <w:footnoteReference w:id="225"/>
      </w:r>
      <w:r>
        <w:rPr>
          <w:rFonts w:ascii="IRNazanin" w:hAnsi="IRNazanin" w:eastAsia="IRNazanin"/>
          <w:color w:val="111111"/>
          <w:sz w:val="28"/>
          <w:sz w:val="28"/>
          <w:szCs w:val="28"/>
          <w:rtl w:val="true"/>
          <w:lang w:bidi="fa-IR"/>
        </w:rPr>
        <w:t>، فتخرج عن موضوع مسألة الاحتیاط و البراءة، فیحکم بما یقتضیه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ذلک المشکوک فی شرطیّته أو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526" w:name="__RefHeading___Toc378104_222507752"/>
      <w:bookmarkStart w:id="527" w:name="_Toc202"/>
      <w:bookmarkEnd w:id="526"/>
      <w:r>
        <w:rPr>
          <w:rtl w:val="true"/>
        </w:rPr>
        <w:t>(</w:t>
      </w:r>
      <w:r>
        <w:rPr>
          <w:rtl w:val="true"/>
        </w:rPr>
        <w:t>شکّ در مانعیّت</w:t>
      </w:r>
      <w:r>
        <w:rPr>
          <w:rtl w:val="true"/>
        </w:rPr>
        <w:t>)</w:t>
      </w:r>
      <w:bookmarkEnd w:id="527"/>
    </w:p>
    <w:p>
      <w:pPr>
        <w:pStyle w:val="BookText"/>
        <w:rPr/>
      </w:pPr>
      <w:r>
        <w:rPr>
          <w:rFonts w:ascii="IRNazanin" w:hAnsi="IRNazanin" w:eastAsia="IRNazanin"/>
          <w:color w:val="111111"/>
          <w:sz w:val="28"/>
          <w:sz w:val="28"/>
          <w:szCs w:val="28"/>
          <w:rtl w:val="true"/>
          <w:lang w:bidi="fa-IR"/>
        </w:rPr>
        <w:t>بازگشت شک در مانعیّت به شک در شرطیّت و عدم آن است</w:t>
      </w:r>
      <w:r>
        <w:rPr>
          <w:rFonts w:eastAsia="IRNazanin" w:cs="IRNazanin"/>
          <w:color w:val="111111"/>
          <w:sz w:val="28"/>
          <w:szCs w:val="28"/>
          <w:rtl w:val="true"/>
          <w:lang w:bidi="fa-IR"/>
        </w:rPr>
        <w:t>.</w:t>
      </w:r>
    </w:p>
    <w:p>
      <w:pPr>
        <w:pStyle w:val="Heading5"/>
        <w:numPr>
          <w:ilvl w:val="4"/>
          <w:numId w:val="1"/>
        </w:numPr>
        <w:rPr/>
      </w:pPr>
      <w:bookmarkStart w:id="528" w:name="__RefHeading___Toc378106_222507752"/>
      <w:bookmarkStart w:id="529" w:name="_Toc203"/>
      <w:bookmarkEnd w:id="528"/>
      <w:r>
        <w:rPr>
          <w:rtl w:val="true"/>
        </w:rPr>
        <w:t>(</w:t>
      </w:r>
      <w:r>
        <w:rPr>
          <w:rtl w:val="true"/>
        </w:rPr>
        <w:t>شکّ در قاطعیّت</w:t>
      </w:r>
      <w:r>
        <w:rPr>
          <w:rtl w:val="true"/>
        </w:rPr>
        <w:t>)</w:t>
      </w:r>
      <w:bookmarkEnd w:id="529"/>
    </w:p>
    <w:p>
      <w:pPr>
        <w:pStyle w:val="BookText"/>
        <w:rPr/>
      </w:pPr>
      <w:r>
        <w:rPr>
          <w:rFonts w:ascii="IRNazanin" w:hAnsi="IRNazanin" w:eastAsia="IRNazanin"/>
          <w:color w:val="111111"/>
          <w:sz w:val="28"/>
          <w:sz w:val="28"/>
          <w:szCs w:val="28"/>
          <w:rtl w:val="true"/>
          <w:lang w:bidi="fa-IR"/>
        </w:rPr>
        <w:t xml:space="preserve">و اما شکّ در قاطعیّت به اینست که بدانیم که نبود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مدخلیّتی در عبادت ندارد، مگر به جهت قاطع بودن و صدمه زدنش به هیئت اتصالیّه‌ای که در نظر شارع اعتبار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حکم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شک کردیم که فلان چیز قاطع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هیئت</w:t>
      </w:r>
      <w:bookmarkStart w:id="530" w:name="pg12646_166712"/>
    </w:p>
    <w:p>
      <w:pPr>
        <w:pStyle w:val="BookText"/>
        <w:rPr/>
      </w:pPr>
      <w:bookmarkEnd w:id="530"/>
      <w:r>
        <w:rPr>
          <w:rFonts w:ascii="IRNazanin" w:hAnsi="IRNazanin" w:eastAsia="IRNazanin"/>
          <w:color w:val="111111"/>
          <w:sz w:val="28"/>
          <w:sz w:val="28"/>
          <w:szCs w:val="28"/>
          <w:rtl w:val="true"/>
          <w:lang w:bidi="fa-IR"/>
        </w:rPr>
        <w:t xml:space="preserve">اتصالیّه است، یعنی خارج نشدن اجزاء سابقه از قابلیّت التیام و فعلیت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مرکبی را تشکیل دادن</w:t>
      </w:r>
      <w:r>
        <w:rPr>
          <w:rFonts w:eastAsia="IRNazanin" w:cs="IRNazanin"/>
          <w:color w:val="111111"/>
          <w:sz w:val="28"/>
          <w:szCs w:val="28"/>
          <w:rtl w:val="true"/>
          <w:lang w:bidi="fa-IR"/>
        </w:rPr>
        <w:t>).</w:t>
      </w:r>
    </w:p>
    <w:p>
      <w:pPr>
        <w:pStyle w:val="Heading5"/>
        <w:numPr>
          <w:ilvl w:val="4"/>
          <w:numId w:val="1"/>
        </w:numPr>
        <w:rPr/>
      </w:pPr>
      <w:bookmarkStart w:id="531" w:name="__RefHeading___Toc378108_222507752"/>
      <w:bookmarkStart w:id="532" w:name="_Toc204"/>
      <w:bookmarkEnd w:id="531"/>
      <w:r>
        <w:rPr>
          <w:rtl w:val="true"/>
        </w:rPr>
        <w:t>(</w:t>
      </w:r>
      <w:r>
        <w:rPr>
          <w:rtl w:val="true"/>
        </w:rPr>
        <w:t>شک در جزئیت یا شرطیّت ناشی از شک در حکم تکلیفی نفسی است</w:t>
      </w:r>
      <w:r>
        <w:rPr>
          <w:rtl w:val="true"/>
        </w:rPr>
        <w:t>)</w:t>
      </w:r>
      <w:bookmarkEnd w:id="532"/>
    </w:p>
    <w:p>
      <w:pPr>
        <w:pStyle w:val="Heading6"/>
        <w:numPr>
          <w:ilvl w:val="5"/>
          <w:numId w:val="1"/>
        </w:numPr>
        <w:rPr/>
      </w:pPr>
      <w:bookmarkStart w:id="533" w:name="__RefHeading___Toc378110_222507752"/>
      <w:bookmarkStart w:id="534" w:name="_Toc205"/>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سپس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شرطیّت گاهی ناشی از شک در حکم تکلیفی نفسی است، پس اصالة البراءة حاکم می‌گردد در آن حکم تکلیفی بر این اصل، در نتیجه از مسأله اقلّ و اکثر خارج شده و حکم می‌شود به آنچه اصل حاکم اقتضا کند، از وجوب آن مشکوک در شرطیتش و یا عدم وجوب شرطیتش</w:t>
      </w:r>
      <w:r>
        <w:rPr>
          <w:rFonts w:eastAsia="IRNazanin" w:cs="IRNazanin"/>
          <w:color w:val="111111"/>
          <w:sz w:val="28"/>
          <w:szCs w:val="28"/>
          <w:rtl w:val="true"/>
          <w:lang w:bidi="fa-IR"/>
        </w:rPr>
        <w:t>.</w:t>
      </w:r>
    </w:p>
    <w:p>
      <w:pPr>
        <w:pStyle w:val="Heading6"/>
        <w:numPr>
          <w:ilvl w:val="5"/>
          <w:numId w:val="1"/>
        </w:numPr>
        <w:rPr/>
      </w:pPr>
      <w:bookmarkStart w:id="535" w:name="__RefHeading___Toc378112_222507752"/>
      <w:bookmarkStart w:id="536" w:name="_Toc206"/>
      <w:bookmarkEnd w:id="535"/>
      <w:r>
        <w:rPr>
          <w:rtl w:val="true"/>
        </w:rPr>
        <w:t>تشریح المسائل</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تفاوت میان شرط و مانع را بیان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امری است که وجودش معتبر و عدمش مانع است مثل طهارت برای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امری است که عدمش معتبر و وجودش مانع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برای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مرجع الشّک فی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مانعیت به نوعی بازمی‌گردد به شک در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 که آیا طهارت شرط نماز است یا نه؟ که از این شک تعبیر می‌شود به شک در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کنید که آیا حدث مانع صلاة هست یا نه؟ از آن تعبیر می‌شود به شک در مانعیّت که این شک برمی‌گردد به شک در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هر چیزی که مانع از مأمور به شود، عدم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کنیم آیا عدم الحدث شرط صلاة هست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شک می‌کنیم آیا طهارت شرط نماز هست یا نه؟ شک می‌کنیم که آیا عدم الحدث شرط نماز هست یا 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عند الشک فی الشرطیّة گفته شد، عند الشرط فی المانعیّة 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شک فی الشرطیّة، کلفت زائد را با اصل برائت برداشتیم در مانعیت نیز همان کار را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فرق مانع با قاطع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به چیزی گفته می‌شود که عدم آن بما هو هو مطلوب و معتبر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امری است که برهم زننده هیئت اتصالیّه صلاة است و لذا عدم آن معتبر است، مثل فعل کثیری که اگر حاصل شود هیئت اتصالیه نماز را برهم زده و اجزاء سابقه را از قابلیت اینکه اجزاء فعلیّه عبادت شوند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از جمله شرائط نماز است بدین معنا که اجزاء نماز باید پشت سر هم انجام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شک می‌کنیم که آیا استدبار در اثناء نماز قاطع موالات هست یا نه؟ به عبارت دیگر آیا هیئت اتصالیه نماز باقی است یا نه؟</w:t>
      </w:r>
    </w:p>
    <w:p>
      <w:pPr>
        <w:pStyle w:val="BookText"/>
        <w:rPr/>
      </w:pPr>
      <w:r>
        <w:rPr>
          <w:rFonts w:ascii="IRNazanin" w:hAnsi="IRNazanin" w:eastAsia="IRNazanin"/>
          <w:color w:val="111111"/>
          <w:sz w:val="28"/>
          <w:sz w:val="28"/>
          <w:szCs w:val="28"/>
          <w:rtl w:val="true"/>
          <w:lang w:bidi="fa-IR"/>
        </w:rPr>
        <w:t>در اینجا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بقاء الهیئة الاتّصالیة،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اجزاء نماز را بجا می‌آوردم، این اجزاء قابلیت التیام و اتصال و تشکیل یک مرکب منسجم را داشتند، آیا استدبار من این قابلیت را از بین برده یا به حال خود باقی است؟</w:t>
      </w:r>
    </w:p>
    <w:p>
      <w:pPr>
        <w:pStyle w:val="BookText"/>
        <w:rPr/>
      </w:pPr>
      <w:r>
        <w:rPr>
          <w:rFonts w:ascii="IRNazanin" w:hAnsi="IRNazanin" w:eastAsia="IRNazanin"/>
          <w:color w:val="111111"/>
          <w:sz w:val="28"/>
          <w:sz w:val="28"/>
          <w:szCs w:val="28"/>
          <w:rtl w:val="true"/>
          <w:lang w:bidi="fa-IR"/>
        </w:rPr>
        <w:t>الاصل، بقاء قابلیت الالتیام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الشک فی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ینشأ عن الشک فی 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آخرین نکته در مباحث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شرطیّت گاهی از فقدان نصّ یا اجمال نصّ و یا تعارض نصّین و یا امور خارجیّه سرچشمه می‌گیرد که تا اینجا راجع به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شرطیّت گاهی از شکّ در یک حکم شرعی تکلیفی نفسی و استقلالی سرچشمه می‌گیرد،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پوشیدن لباس ابریشم برای مردان به لحاظ شرعی حرام است چه در حال نماز باشند، چه در حالات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پوشیدن لباس ابریشم حرام شد، عدم آن در نماز معتبر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شک نمودیم که آیا لباس ابریشم برای مردان حرام است یا نه؟ و به دنبال آن شک کردید که آیا عدم پوشیدن لباس ابریشم شرط صحت نماز هست</w:t>
      </w:r>
    </w:p>
    <w:p>
      <w:pPr>
        <w:pStyle w:val="BookText"/>
        <w:rPr/>
      </w:pPr>
      <w:r>
        <w:rPr>
          <w:rFonts w:ascii="IRNazanin" w:hAnsi="IRNazanin" w:eastAsia="IRNazanin"/>
          <w:color w:val="111111"/>
          <w:sz w:val="28"/>
          <w:sz w:val="28"/>
          <w:szCs w:val="28"/>
          <w:rtl w:val="true"/>
          <w:lang w:bidi="fa-IR"/>
        </w:rPr>
        <w:t>یا نه؟ چه باید کرد؟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شک در شرطیّت و عدم آن مسبّب از شک در حرمت و عدم آن است، و تا اصل سببی موجود است نوبت به مسببی نمی‌رسد و این اصل سببی است که حاکم است، اصل حاکم در شک در حلیّت و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اخباریها، اصالة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می‌کنند به اجتناب از لباس مذکور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اصولیین، اصالة البراءة است، و لذا حکم می‌کنند به عدم شرطیّت عدم این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ینبغی التنبیه علی امور متعلّقة بالجزء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إذا ثبت جزئیّة شی‌ء و شکّ فی رکنیّته، فهل الأصل کونه رکنا، أو عدم کونه کذلک، أو مبنیّ علی مسألة البراءة و</w:t>
      </w:r>
      <w:r>
        <w:rPr>
          <w:rStyle w:val="FootnoteAnchor"/>
          <w:rtl w:val="true"/>
        </w:rPr>
        <w:footnoteReference w:id="226"/>
      </w:r>
      <w:r>
        <w:rPr>
          <w:rFonts w:ascii="IRNazanin" w:hAnsi="IRNazanin" w:eastAsia="IRNazanin"/>
          <w:color w:val="111111"/>
          <w:sz w:val="28"/>
          <w:sz w:val="28"/>
          <w:szCs w:val="28"/>
          <w:rtl w:val="true"/>
          <w:lang w:bidi="fa-IR"/>
        </w:rPr>
        <w:t>الاحتیاط فی الشکّ فی الجزئیّة، أو التبعیض بین أحکام الرکن، فیحکم ببعضها و ینفی بعضها الآخر؟ وجوه، لا یعرف الحقّ منها إلّا بعد معرفة معنی الرکن،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الرکن فی اللغة و العرف معروف</w:t>
      </w:r>
      <w:r>
        <w:rPr>
          <w:rStyle w:val="FootnoteAnchor"/>
          <w:rtl w:val="true"/>
        </w:rPr>
        <w:footnoteReference w:id="227"/>
      </w:r>
      <w:r>
        <w:rPr>
          <w:rFonts w:ascii="IRNazanin" w:hAnsi="IRNazanin" w:eastAsia="IRNazanin"/>
          <w:color w:val="111111"/>
          <w:sz w:val="28"/>
          <w:sz w:val="28"/>
          <w:szCs w:val="28"/>
          <w:rtl w:val="true"/>
          <w:lang w:bidi="fa-IR"/>
        </w:rPr>
        <w:t>، و لیس له فی الأخبار ذکر حتّی یتعرّض لمعناه فی زمان صدور تلک الأخبار، بل هو اصطلاح خاصّ للفقهاء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قال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تبطل العبادة بنقصه عمدا و سهوا</w:t>
      </w:r>
      <w:r>
        <w:rPr>
          <w:rStyle w:val="FootnoteAnchor"/>
          <w:rtl w:val="true"/>
        </w:rPr>
        <w:footnoteReference w:id="228"/>
      </w:r>
      <w:r>
        <w:rPr>
          <w:rFonts w:ascii="IRNazanin" w:hAnsi="IRNazanin" w:eastAsia="IRNazanin"/>
          <w:color w:val="111111"/>
          <w:sz w:val="28"/>
          <w:sz w:val="28"/>
          <w:szCs w:val="28"/>
          <w:rtl w:val="true"/>
          <w:lang w:bidi="fa-IR"/>
        </w:rPr>
        <w:t>، و بین من عطف علی النقص زیادته</w:t>
      </w:r>
      <w:r>
        <w:rPr>
          <w:rStyle w:val="FootnoteAnchor"/>
          <w:rtl w:val="true"/>
        </w:rPr>
        <w:footnoteReference w:id="229"/>
      </w:r>
      <w:r>
        <w:rPr>
          <w:rFonts w:ascii="IRNazanin" w:hAnsi="IRNazanin" w:eastAsia="IRNazanin"/>
          <w:color w:val="111111"/>
          <w:sz w:val="28"/>
          <w:sz w:val="28"/>
          <w:szCs w:val="28"/>
          <w:rtl w:val="true"/>
          <w:lang w:bidi="fa-IR"/>
        </w:rPr>
        <w:t>، و الأوّل أوفق بالمعنی اللغویّ و العرفیّ، و حینئذ فکلّ جزء، ثبت فی الشرع بطلان العبادة بالاختلال فی طرف النقیصة أو فیه و فی طرف الزیادة، فهو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الإخلال</w:t>
      </w:r>
      <w:r>
        <w:rPr>
          <w:rStyle w:val="FootnoteAnchor"/>
          <w:rtl w:val="true"/>
        </w:rPr>
        <w:footnoteReference w:id="230"/>
      </w:r>
      <w:r>
        <w:rPr>
          <w:rFonts w:ascii="IRNazanin" w:hAnsi="IRNazanin" w:eastAsia="IRNazanin"/>
          <w:color w:val="111111"/>
          <w:sz w:val="28"/>
          <w:sz w:val="28"/>
          <w:szCs w:val="28"/>
          <w:rtl w:val="true"/>
          <w:lang w:bidi="fa-IR"/>
        </w:rPr>
        <w:t>بالجزء فی طرف النقیصة أو الزیادة، و أنّه إذا ثبت جزئیّته فهل الأصل یقتضی بطلان المرکّب بنقصه سهوا کما یبطل بنقصه عمدا؛ و إلّا لم یکن جزءا؟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bookmarkStart w:id="537" w:name="pg12646_166720"/>
    </w:p>
    <w:p>
      <w:pPr>
        <w:pStyle w:val="BookText"/>
        <w:rPr/>
      </w:pPr>
      <w:bookmarkEnd w:id="537"/>
      <w:r>
        <w:rPr>
          <w:rFonts w:ascii="IRNazanin" w:hAnsi="IRNazanin" w:eastAsia="IRNazanin"/>
          <w:color w:val="111111"/>
          <w:sz w:val="28"/>
          <w:sz w:val="28"/>
          <w:szCs w:val="28"/>
          <w:rtl w:val="true"/>
          <w:lang w:bidi="fa-IR"/>
        </w:rPr>
        <w:t>بطلان العبادة بترکه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بطلانها بزیادته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بطلانها بزیادته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4"/>
        <w:numPr>
          <w:ilvl w:val="3"/>
          <w:numId w:val="1"/>
        </w:numPr>
        <w:rPr/>
      </w:pPr>
      <w:bookmarkStart w:id="538" w:name="__RefHeading___Toc378114_222507752"/>
      <w:bookmarkStart w:id="539" w:name="_Toc207"/>
      <w:bookmarkEnd w:id="538"/>
      <w:r>
        <w:rPr>
          <w:rtl w:val="true"/>
        </w:rPr>
        <w:t>(</w:t>
      </w:r>
      <w:r>
        <w:rPr>
          <w:rtl w:val="true"/>
        </w:rPr>
        <w:t>آگاهی دادن به اموری که متعلق به جزء یا شرط است</w:t>
      </w:r>
      <w:r>
        <w:rPr>
          <w:rtl w:val="true"/>
        </w:rPr>
        <w:t>)</w:t>
      </w:r>
      <w:bookmarkEnd w:id="539"/>
    </w:p>
    <w:p>
      <w:pPr>
        <w:pStyle w:val="Heading5"/>
        <w:numPr>
          <w:ilvl w:val="4"/>
          <w:numId w:val="1"/>
        </w:numPr>
        <w:rPr/>
      </w:pPr>
      <w:bookmarkStart w:id="540" w:name="__RefHeading___Toc378116_222507752"/>
      <w:bookmarkStart w:id="541" w:name="_Toc208"/>
      <w:bookmarkEnd w:id="540"/>
      <w:r>
        <w:rPr>
          <w:rtl w:val="true"/>
        </w:rPr>
        <w:t>تنبیه اوّل</w:t>
      </w:r>
      <w:r>
        <w:rPr>
          <w:rtl w:val="true"/>
        </w:rPr>
        <w:t>:</w:t>
      </w:r>
      <w:bookmarkEnd w:id="541"/>
    </w:p>
    <w:p>
      <w:pPr>
        <w:pStyle w:val="Heading6"/>
        <w:numPr>
          <w:ilvl w:val="5"/>
          <w:numId w:val="1"/>
        </w:numPr>
        <w:rPr/>
      </w:pPr>
      <w:bookmarkStart w:id="542" w:name="__RefHeading___Toc378118_222507752"/>
      <w:bookmarkStart w:id="543" w:name="_Toc209"/>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جزئیّت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رکنیّت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شود، آیا اصل اینست که این جزء رکن است، یا اصل عدم رکن بودن آن است، و یا مبتنی است بر مسئله برائت و احتیاط در شک در جزئیّت، و یا مبتنی است بر تبعیض و تفاوت میان احکام رکن تا حکم شود به رکنیّت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شدن برخی دیگر؟ وجوهی است؛ و لکن قول حق از این چهار وجه شناخته نمی‌شود مگر پس از دانستن معنای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در لغت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به الشی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لکن در اخبار ذکری از آن در میان نیست تا به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صدور این خبار تعرّض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رکن اصطلاح خاصی است مربوط به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در تعریف رکن اختلاف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کسی که قائل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چیزی است که عبادت به سبب نقص و یا نیاوردن آن از روی عمد یا سهو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کسی که زیادت را عطف نموده است به جای این 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الرکن، ما تبطل العبادة بنقیصه او زیادته عمدا او سهوا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معنای اوّل موافق‌تر است با معنای لغوی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را مقوّم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جزئی که شرعا به واسطه اختلال در آن به جهت کم کردن و یا زیاد کردن آن عبادت باطل می‌شود آن جزء رکن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اینجا مهم است</w:t>
      </w:r>
      <w:r>
        <w:rPr>
          <w:rFonts w:eastAsia="IRNazanin" w:cs="IRNazanin"/>
          <w:color w:val="111111"/>
          <w:sz w:val="28"/>
          <w:szCs w:val="28"/>
          <w:rtl w:val="true"/>
          <w:lang w:bidi="fa-IR"/>
        </w:rPr>
        <w:t>:</w:t>
      </w:r>
      <w:bookmarkStart w:id="544" w:name="pg12646_166722"/>
    </w:p>
    <w:p>
      <w:pPr>
        <w:pStyle w:val="BookText"/>
        <w:rPr/>
      </w:pPr>
      <w:bookmarkEnd w:id="544"/>
      <w:r>
        <w:rPr>
          <w:rFonts w:ascii="IRNazanin" w:hAnsi="IRNazanin" w:eastAsia="IRNazanin"/>
          <w:color w:val="111111"/>
          <w:sz w:val="28"/>
          <w:sz w:val="28"/>
          <w:szCs w:val="28"/>
          <w:rtl w:val="true"/>
          <w:lang w:bidi="fa-IR"/>
        </w:rPr>
        <w:t xml:space="preserve">بیان کردن حکم اختلال به جزء است در طرف کم کردن و یا زیاد کردن آن، و اینکه اگر جزئیّت چیزی ثابت شد، آیا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باطل شدن مرکب است به واسطه کم کردن سهوی جزء، همان‌طور که با کم کردن عمدی آن عبادت باطل می‌شود؛ وگرنه جزء نمی‌باشد؟</w:t>
      </w:r>
    </w:p>
    <w:p>
      <w:pPr>
        <w:pStyle w:val="BookText"/>
        <w:rPr/>
      </w:pPr>
      <w:r>
        <w:rPr>
          <w:rFonts w:ascii="IRNazanin" w:hAnsi="IRNazanin" w:eastAsia="IRNazanin"/>
          <w:color w:val="111111"/>
          <w:sz w:val="28"/>
          <w:sz w:val="28"/>
          <w:szCs w:val="28"/>
          <w:rtl w:val="true"/>
          <w:lang w:bidi="fa-IR"/>
        </w:rPr>
        <w:t>و لذا سه مسئله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عبادت به سبب ترک جزء از روی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عبادت به سبب زیاد کردن جزء از روی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عبادت به سبب زیاد کردن جزء از روی سهو</w:t>
      </w:r>
      <w:r>
        <w:rPr>
          <w:rFonts w:eastAsia="IRNazanin" w:cs="IRNazanin"/>
          <w:color w:val="111111"/>
          <w:sz w:val="28"/>
          <w:szCs w:val="28"/>
          <w:rtl w:val="true"/>
          <w:lang w:bidi="fa-IR"/>
        </w:rPr>
        <w:t>.</w:t>
      </w:r>
    </w:p>
    <w:p>
      <w:pPr>
        <w:pStyle w:val="Heading6"/>
        <w:numPr>
          <w:ilvl w:val="5"/>
          <w:numId w:val="1"/>
        </w:numPr>
        <w:rPr/>
      </w:pPr>
      <w:bookmarkStart w:id="545" w:name="__RefHeading___Toc378120_222507752"/>
      <w:bookmarkStart w:id="546" w:name="_Toc210"/>
      <w:bookmarkEnd w:id="545"/>
      <w:r>
        <w:rPr>
          <w:rtl w:val="true"/>
        </w:rPr>
        <w:t>تشریح المسائل</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تنبیه از تنبیهات اقلّ و اکثر پیرامون چه مسأله‌ای است؟</w:t>
      </w:r>
    </w:p>
    <w:p>
      <w:pPr>
        <w:pStyle w:val="BookText"/>
        <w:rPr/>
      </w:pPr>
      <w:r>
        <w:rPr>
          <w:rFonts w:ascii="IRNazanin" w:hAnsi="IRNazanin" w:eastAsia="IRNazanin"/>
          <w:color w:val="111111"/>
          <w:sz w:val="28"/>
          <w:sz w:val="28"/>
          <w:szCs w:val="28"/>
          <w:rtl w:val="true"/>
          <w:lang w:bidi="fa-IR"/>
        </w:rPr>
        <w:t>پیرامون شک در رکنیت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بحثی که الآن مطرح 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جزئیّت یک امری فی المثل، مثل قرائت مسلّم و محرز است، لکن از آنجا که اجزاء عبادت بر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رکنی، ما شک می‌کنیم که این جزء مسلّم و محرز رکن است یا غیر رکن؟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ثبت جزئیّة شی‌ء و شک فی رکنیّته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در رکنیّت چه باید کرد؟</w:t>
      </w:r>
    </w:p>
    <w:p>
      <w:pPr>
        <w:pStyle w:val="BookText"/>
        <w:rPr/>
      </w:pPr>
      <w:r>
        <w:rPr>
          <w:rFonts w:ascii="IRNazanin" w:hAnsi="IRNazanin" w:eastAsia="IRNazanin"/>
          <w:color w:val="111111"/>
          <w:sz w:val="28"/>
          <w:sz w:val="28"/>
          <w:szCs w:val="28"/>
          <w:rtl w:val="true"/>
          <w:lang w:bidi="fa-IR"/>
        </w:rPr>
        <w:t>آیا مقتضای قاعده، رکنیّت آن است، جز مواردی که به دلیل خاص از اجزاء رکنی خارج و ثابت شده است که رکن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مقتضای قاعده عدم رکنیّت است جز مواردی که رکنیت آن به دلیل خاص ثابت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مسئله رکنیّت و عدم رکنیّت مبتنی بر مسأله برائت و احتیاط در باب شک در جزئیّت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آنجا برائتی شد، در اینجا هم اصل را بر عدم رکنیّت بگذارد، و هرکسی در آنجا احتیاطی شد در اینجا نیز اصل را بر رکنیت بگذارد؟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گفت که رکنیّت احکامی دارد و عند الشک در رکنیّت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احکام مرتب می‌شود از قبیل بطلان عبادت به نقصان سهوی این جزء، و برخی دیگر از این احکام مترتب نمی‌شوند مثل بطلان عبادت به زیادی عمدی و یا سهوی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مطالب فوق در یک گفتمان ساده چیست؟</w:t>
      </w:r>
    </w:p>
    <w:p>
      <w:pPr>
        <w:pStyle w:val="BookText"/>
        <w:rPr/>
      </w:pPr>
      <w:r>
        <w:rPr>
          <w:rFonts w:ascii="IRNazanin" w:hAnsi="IRNazanin" w:eastAsia="IRNazanin"/>
          <w:color w:val="111111"/>
          <w:sz w:val="28"/>
          <w:sz w:val="28"/>
          <w:szCs w:val="28"/>
          <w:rtl w:val="true"/>
          <w:lang w:bidi="fa-IR"/>
        </w:rPr>
        <w:t>می‌پرسم جناب شیخ، اگر جزئیّت یک شی‌ء برای مأمور به مسلّم و قطعی باشد و لکن ما در رکن بودن این جزء شک کنیم تکلیف چیست؟ آیا الاصل، الرکنیه یا الاصل، عدم الرّکنیّه؟</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در اینجا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الرکنیّه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الاصل، عدم الرکنیه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آنهائی که در بحث قبلی یعنی عند الشک فی الجزئیّة احتیاطی بودند و می‌گفتند سوره جزء است، در اینجا نیز احتیاط 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رکن است و آنهائی که عند الشک فی الجزئیّة برائتی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نیست در اینجا نیز برائتی شده بگویند، سوره رکن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رکن بودن یا نبودن جزء براساس آثاری باشد که برآن جزء مترتب می‌شود،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 می‌کنیم که آیا فلان جزء رکن است یا نه؟ نسبت به برخی آثار رکن است و نسبت به برخی آثار رکن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کدام یک از اقوال چهارگانه قول حق است؟</w:t>
      </w:r>
    </w:p>
    <w:p>
      <w:pPr>
        <w:pStyle w:val="BookText"/>
        <w:rPr/>
      </w:pPr>
      <w:r>
        <w:rPr>
          <w:rFonts w:ascii="IRNazanin" w:hAnsi="IRNazanin" w:eastAsia="IRNazanin"/>
          <w:color w:val="111111"/>
          <w:sz w:val="28"/>
          <w:sz w:val="28"/>
          <w:szCs w:val="28"/>
          <w:rtl w:val="true"/>
          <w:lang w:bidi="fa-IR"/>
        </w:rPr>
        <w:t>برای فهم قول حق نیاز داریم که دو مطلب را بفهمیم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معنای رکن بودن را بفهمیم، یکی اینکه ببینیم آثار رکن بودن و نبودن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معنای رکن بودن چیست؟</w:t>
      </w:r>
    </w:p>
    <w:p>
      <w:pPr>
        <w:pStyle w:val="BookText"/>
        <w:rPr/>
      </w:pPr>
      <w:r>
        <w:rPr>
          <w:rFonts w:ascii="IRNazanin" w:hAnsi="IRNazanin" w:eastAsia="IRNazanin"/>
          <w:color w:val="111111"/>
          <w:sz w:val="28"/>
          <w:sz w:val="28"/>
          <w:szCs w:val="28"/>
          <w:rtl w:val="true"/>
          <w:lang w:bidi="fa-IR"/>
        </w:rPr>
        <w:t>لغة و عرفا چیزی است که قوام شی‌ء به آن است مثل خیمه که به واسطه ستون سرپا ایستاده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شرعی رکن چیست؟</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به جعل و وضع شرعی و یا از معانی شرعیّه نیست، چون که حدیث و روایتی در این مورد وارد نشده است، بلکه از اصطلاحات مربوط به فقهاء است بدین معنا که نام برخی از اجزاء مرکب را رکن 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لحاظ و یا ملاحظه‌ای این نام‌گذاری را انجام داده‌اند؟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میزان و ملاکشان برای رکن بودن یک جزء اینست که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جزء کان ترکه سهوا، مبطلا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جزئی را که تو سهوا ترک کنی و ترک آن سبب</w:t>
      </w:r>
      <w:bookmarkStart w:id="547" w:name="pg12646_166726"/>
    </w:p>
    <w:p>
      <w:pPr>
        <w:pStyle w:val="BookText"/>
        <w:rPr/>
      </w:pPr>
      <w:bookmarkEnd w:id="547"/>
      <w:r>
        <w:rPr>
          <w:rFonts w:ascii="IRNazanin" w:hAnsi="IRNazanin" w:eastAsia="IRNazanin"/>
          <w:color w:val="111111"/>
          <w:sz w:val="28"/>
          <w:sz w:val="28"/>
          <w:szCs w:val="28"/>
          <w:rtl w:val="true"/>
          <w:lang w:bidi="fa-IR"/>
        </w:rPr>
        <w:t>ابطال عمل شود،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تعریف خود، عمد و زیادت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عمدا ملاک و معیار این گروه نیست، چرا که ترک جزء از روی عمد مبطل عمل هست چه رکن باشد چه رکن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نقصان عمدی ویژگی رکن نیست چرا که اجزاء غیر رکنی نیز محکوم به این حکم‌اند که نیاوردن آنها از روی عمد مبطل می‌باشد و این از لوازم لا ینفکّ جزئیت است و الّا اگر بدون آنهم عمل صحیح بود، دیگر جزئیت معنا و مفهومی نخواهد داشت، و لذا ویژگی رکن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سهوی آنهم مبطل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معتقدند که رکن بودن دارای سه ملاک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زیادته عمدا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زیادته سهوا</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آن است که کم کردن آن از روی عمد و یا سهو و افزودن آن به عمد و یا سهو، مبطل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گروه جانب زیادت را نیز بر جانب نقصان عطف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 اوفق بالمعنی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به نظر شیخ معنای اوّل رکن با معنای لغوی و عرفی آن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که به لحاظ شرعی کم و زیاد کردن آن موجب بطلان عبادت می‌شود رکن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الاخلال بالجزء فی طرف النقیصة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احکام رکنیت است پس از اثبات جزئیت و رکنیت یک جزء و لذا سه مسئله را در این رابطه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جزئی را سهوا ترک کند آیا علی القاعده یعنی با قطع‌نظر از دلیل خارجی عملش باطل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جزئی را عمدا زیاد کند آیا علی القاعده عملش باطل می‌شود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جزئی را سهوا زیاد کند، عملش علی القاعده باطل است یا نه؟</w:t>
      </w:r>
    </w:p>
    <w:p>
      <w:pPr>
        <w:pStyle w:val="Heading6"/>
        <w:numPr>
          <w:ilvl w:val="5"/>
          <w:numId w:val="1"/>
        </w:numPr>
        <w:rPr/>
      </w:pPr>
      <w:bookmarkStart w:id="548" w:name="__RefHeading___Toc378122_222507752"/>
      <w:bookmarkStart w:id="549" w:name="_Toc211"/>
      <w:bookmarkEnd w:id="548"/>
      <w:r>
        <w:rPr>
          <w:rtl w:val="true"/>
        </w:rPr>
        <w:t>نکته</w:t>
      </w:r>
      <w:r>
        <w:rPr>
          <w:rtl w:val="true"/>
        </w:rPr>
        <w:t>:</w:t>
      </w:r>
      <w:bookmarkEnd w:id="54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نقصان عمدی اختصاص به رکن ندارد به طرح آن نمی‌پردازیم</w:t>
      </w:r>
      <w:r>
        <w:rPr>
          <w:rFonts w:eastAsia="IRNazanin" w:cs="IRNazanin"/>
          <w:color w:val="111111"/>
          <w:sz w:val="28"/>
          <w:szCs w:val="28"/>
          <w:rtl w:val="true"/>
          <w:lang w:bidi="fa-IR"/>
        </w:rPr>
        <w:t>.</w:t>
      </w:r>
      <w:bookmarkStart w:id="550" w:name="pg12646_166728"/>
    </w:p>
    <w:p>
      <w:pPr>
        <w:pStyle w:val="BookText"/>
        <w:rPr/>
      </w:pPr>
      <w:bookmarkEnd w:id="550"/>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ترک الجزء سهوا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 الاولی، فالأقوی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بطلان العبادة بنقص الجزء سهوا إلّا أن یقوم دلیل عامّ أو خاصّ علی الصحّة؛ لأنّ ما کان جزءا فی حال العمد کان جزاء فی حال الغفلة، فإذا انتفی، انتفی المرکّب، فلم یکن المأتیّ به موافقا للمأمور به، و هو معنی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عموم جزئیّته لحال الغفلة؛ فلأنّ الغفلة لا توجب تغییر المأمور به؛ فإنّ المخاطب بالصلاة مع السورة إذا غفل عن السورة فی الأثناء لم یتغیّر الأمر المتوجّه إلیه قبل الغفلة، و لم یحدث بالنسبة إلیه من الشارع أمر آخر حین الغفلة؛ لأنّه غافل عن غفلته، فالصلاة المأتیّ بها من غیر سورة غیر مأمور بها بأمر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الأمر بالصلاة مع السورة إلیه؛ لاستحالة تکلیف الغافل، فالتکلیف ساقط عنه ما دام الغفلة، نظیر من غفل عن الصلاة رأسا أو نام عنها، فإذا التفت إلیها و الوقت باق وجب علیه الاتیان بها بمقتضی الأمر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551" w:name="__RefHeading___Toc378124_222507752"/>
      <w:bookmarkStart w:id="552" w:name="_Toc212"/>
      <w:bookmarkEnd w:id="551"/>
      <w:r>
        <w:rPr>
          <w:rtl w:val="true"/>
        </w:rPr>
        <w:t>(</w:t>
      </w:r>
      <w:r>
        <w:rPr>
          <w:rtl w:val="true"/>
        </w:rPr>
        <w:t>مسئله اول</w:t>
      </w:r>
      <w:r>
        <w:rPr>
          <w:rtl w:val="true"/>
        </w:rPr>
        <w:t xml:space="preserve">: </w:t>
      </w:r>
      <w:r>
        <w:rPr>
          <w:rtl w:val="true"/>
        </w:rPr>
        <w:t>در ترک جزء است از روی سهو</w:t>
      </w:r>
      <w:r>
        <w:rPr>
          <w:rtl w:val="true"/>
        </w:rPr>
        <w:t>)</w:t>
      </w:r>
      <w:bookmarkEnd w:id="552"/>
    </w:p>
    <w:p>
      <w:pPr>
        <w:pStyle w:val="Heading6"/>
        <w:numPr>
          <w:ilvl w:val="5"/>
          <w:numId w:val="1"/>
        </w:numPr>
        <w:rPr/>
      </w:pPr>
      <w:bookmarkStart w:id="553" w:name="__RefHeading___Toc378126_222507752"/>
      <w:bookmarkStart w:id="554" w:name="_Toc213"/>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قوی‌ترین قول در 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بطلان عبادت است به سبب کم کردن جزء از روی سهو، مگر اینکه دلیل عامّ و یا خاصّی بر صحّت عبادت اقامه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چیزی که در حال عمد جزء است، در حال غفلت نیز جزء است، پس اگر جزئی منتفی شد،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به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و لذا مأتی به، مطابق مأمور به</w:t>
      </w:r>
      <w:bookmarkStart w:id="555" w:name="pg12646_166730"/>
    </w:p>
    <w:p>
      <w:pPr>
        <w:pStyle w:val="BookText"/>
        <w:rPr/>
      </w:pPr>
      <w:bookmarkEnd w:id="555"/>
      <w:r>
        <w:rPr>
          <w:rFonts w:ascii="IRNazanin" w:hAnsi="IRNazanin" w:eastAsia="IRNazanin"/>
          <w:color w:val="111111"/>
          <w:sz w:val="28"/>
          <w:sz w:val="28"/>
          <w:szCs w:val="28"/>
          <w:rtl w:val="true"/>
          <w:lang w:bidi="fa-IR"/>
        </w:rPr>
        <w:t xml:space="preserve">نمی‌باشد، و این همان معنای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 بودن جزئیت جزء برای حال غفلت، بخاطر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موجب تغییر و دگرگونی مأمور 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مخاطب به نماز با سوره اگر در اثناء نماز از سوره غفلت کند، امری که قبل از غفلت متوجّه او بوده، تغییر نمی‌یابد، و امر جدیدی برای آدم غافل حادث نمی‌شود، چرا که او از غفلت خودش هم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بجا آورده‌شده بدون سوره، اصلا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 قدیمی و نه امر جدیدی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امر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توجه امر به نماز با سوره،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محال بودن تکلیف است نسبت به غافل، و لذا تا زمانی که در حال فراموشی است تکلیف از او ساقط است، مثل کسی که اصلا نماز را فراموش کرده و یا خوابیده و از آن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به نماز شد و وقت باقی است، به مقتضای امر اوّل نماز بر او واجب است</w:t>
      </w:r>
      <w:r>
        <w:rPr>
          <w:rFonts w:eastAsia="IRNazanin" w:cs="IRNazanin"/>
          <w:color w:val="111111"/>
          <w:sz w:val="28"/>
          <w:szCs w:val="28"/>
          <w:rtl w:val="true"/>
          <w:lang w:bidi="fa-IR"/>
        </w:rPr>
        <w:t>.</w:t>
      </w:r>
    </w:p>
    <w:p>
      <w:pPr>
        <w:pStyle w:val="Heading6"/>
        <w:numPr>
          <w:ilvl w:val="5"/>
          <w:numId w:val="1"/>
        </w:numPr>
        <w:rPr/>
      </w:pPr>
      <w:bookmarkStart w:id="556" w:name="__RefHeading___Toc378128_222507752"/>
      <w:bookmarkStart w:id="557" w:name="_Toc214"/>
      <w:bookmarkEnd w:id="556"/>
      <w:r>
        <w:rPr>
          <w:rtl w:val="true"/>
        </w:rPr>
        <w:t>تشریح المسائل</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 فی ترک الجزء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الجزء سهوا، علی القاعده مبطل است یا نه؟ 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مقتضای اصل اوّلی و قاعده اوّلیه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نقصان سهوی هر جزئی از اجزاء که جزئیتشان محرز و مسلّم است،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دلیلی عام یا خاص بر صحت آن عبادت بدون فلان جزء از روی سهو، دلالت کند، که در این صورت ما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جزء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الجزء جزء مطلقا؟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غافل، قابل خطاب نیست تا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الذاکر، تو نماز با سوره بخوان و ایّها الناسی تو نماز بدون سوره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مذکور یعنی جزء قرار دادن سوره برای یکی و عدم جزئیّت آن برای دیگری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ناسی نه تنها متوجّه وجوب سوره نیست و از آن غافل است، از غفلت و فراموشی خود نیز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آدم غافل بما هو غافل، قابل خطاب نمی‌باشد و لذا اگر مورد خطاب واقع شود، موضوع منقلب خواهد شد، بدین معنا که از حالت غفلت خارج شده و ذاکر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جزء عمل شد، مطلقا باید جزء عمل باشد چه در حال ذکر چه در حال نسیان، همان‌طوری‌که احکام الهیه به لحاظ علم و جهل تعمیم داشته و اختصاصی به عالمین به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حال عمد و التفات جزء عبادت است، در حال سهو و نسیان نیز جزء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منتفی شود، مرکب و کلّ نیز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بودن فلان جزء، غیر از مرکب با فلان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 به یعنی عملی که مکلف انجام داده با مأمور به، یعنی عملی که شارع مقدّس وی را بدان امر کرده، هماهنگ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مأتیّ به منطبق با مأمور به نباشد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مجزی نباشد موجب امتثال امر مولی نمی‌شود و مکفی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شود و دوباره به صورت ادا یا قضا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معنای فساد و بطلان عبادت قبلی است که بدون جزء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ناسیی که نمازش را بدون سوره بخواند، مأتی به او با مأمور به او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مأتی به او مطابق مأمور به او نبود عملش مجزی نیست و باید اعاده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معنای فساد در معامله، عدم ترتب اثر است، بدین معنا که معامله بی‌اثر است، معنای فساد در عبادت نیز، عدم مطابقت مأتیّ به با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اگر کسی جزئی را سهوا ترک کند، عبادتش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عموم جزئیته لحال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این سؤال است که چرا و از کجا که جزئیت تعمیم داشته و حالت غفلت را هم شامل می‌شود؟</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خطاب صادره از جانب شارع از روز اول یک خطاب بوده که فی المثل به نماز با قرائت تعلّق گرفته است و لکن در خارج برای مکلّف نسبت به قرائت غفلت پیش آمده، و لکن این حالت غفلت و نسیان باعث نمی‌شود که مأمور به تغییر کرده و امر دیگری متوجّه او شود به این عنوان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الغافل اقم الصلاة بدون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قابلیت خطاب را ندارد و محال است که تکلیف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غافل نه تنها از جزء مزبور غافل است که از غفلت خویش هم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 غافل قابلیت خطاب دارد به شما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غفلت خارج شده و ذاکر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بما هو غافل محال است مخاطب به خطابی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غفلت آن امر اوّلی تغییر نیافته و امر جدیدی متوجه ناسی نمی‌شود بلکه همان امر اوّلی که صادر شده به نماز با قرائت تعلّق گرفته که آن‌هم فعلا در حق غافل به درجه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فراموش‌کننده یک جزء در حکم فراموش‌کننده کل عبادت است و یا به منزله کسی است که تمام یا قسمتی از وقت واجب را در خواب و یا بیهوشی بسر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عارضی خطاب در حق فرد منجّز نمی‌شود، لکن به محض رفع فراموشی و یا بیداری از خواب و یا به هوش آمدن، باید عملش را اداء یا قضاء بطور کامل اعاده 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در حال فراموشی و بدون جزء انجام شود مجزی نبوده و پس از رفع نسیان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جزئیّة الجزء لحال النسیان یتمّ فیما لو ثبت الجزئیّة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دون ما لو قام الإجماع مثلا علی جزئیّة شی‌ء فی الجملة و احتمل اختصاصها بحال الذّکر، کما انکشف ذلک بالدلیل فی الموارد التی حکم الشارع فیها بصحّة الصلاة المنسیّ فیها بعض الأجزاء علی وجه یظهر من الدلیل کون صلاته تامّة،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و لا یعید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و حینئذ فرجع الشکّ إلی الشکّ فی الجزئیّة حال النسیان، فیرجع فیها إلی البراءة أو الاحتیاط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الدالّ علی الجزئیّة حکما تکلیفیّا مختصّا بحال الذکر و کان الأمر بأصل العبادة مطلقا، فإنّه یقتصر فی تقییده علی مقدار قابلیّة دلیل التقیید أعنی حال الذکر؛ إذ لا تکلیف حال الغفلة، فالجزء المنتزع من الحکم التکلیفیّ نظیر الشرط المنتزع منه فی اختصاصه بحال الذکر، کلبس الحریر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بعدم جزئیّة ما ثبت جزئیّته فی الجملة فی حقّ الناسی إیجاب العبادة الخالیة عن ذلک الجزء علیه، فهو غیر قابل لتوجیه</w:t>
      </w:r>
      <w:r>
        <w:rPr>
          <w:rStyle w:val="FootnoteAnchor"/>
          <w:rtl w:val="true"/>
        </w:rPr>
        <w:footnoteReference w:id="233"/>
      </w:r>
      <w:r>
        <w:rPr>
          <w:rFonts w:ascii="IRNazanin" w:hAnsi="IRNazanin" w:eastAsia="IRNazanin"/>
          <w:color w:val="111111"/>
          <w:sz w:val="28"/>
          <w:sz w:val="28"/>
          <w:szCs w:val="28"/>
          <w:rtl w:val="true"/>
          <w:lang w:bidi="fa-IR"/>
        </w:rPr>
        <w:t>الخطاب إلیه بالنسبة إلی المغفول عنه إیجابا و إسقاطا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إمضاء الخالی عن ذلک الجزء من الناسی بدلا عن العبادة الواقعیّة، فهو حسن؛ لأنّه حکم فی حقّه بعد زوال غفلته، لکن عدم الجزئیّة بهذا المعنی عند الشکّ ممّا لم یقل به أحد من المختلفین فی مسألة البراءة و الاحتیاط؛ لأنّ هذا المعنی حکم وضعیّ لا یجری فیه أدلّة البراءة، بل الأصل فیه العدم بالاتّفاق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العبادة الفاقدة للجزء نسیانا، بمعنی عدم کونها مأمورا بها و لا مسقطا عنه</w:t>
      </w:r>
      <w:r>
        <w:rPr>
          <w:rFonts w:eastAsia="IRNazanin" w:cs="IRNazanin"/>
          <w:color w:val="111111"/>
          <w:sz w:val="28"/>
          <w:szCs w:val="28"/>
          <w:rtl w:val="true"/>
          <w:lang w:bidi="fa-IR"/>
        </w:rPr>
        <w:t>.</w:t>
      </w:r>
      <w:bookmarkStart w:id="558" w:name="pg12646_166738"/>
    </w:p>
    <w:p>
      <w:pPr>
        <w:pStyle w:val="BookText"/>
        <w:rPr/>
      </w:pPr>
      <w:bookmarkEnd w:id="558"/>
      <w:r>
        <w:rPr>
          <w:rFonts w:ascii="IRNazanin" w:hAnsi="IRNazanin" w:eastAsia="IRNazanin"/>
          <w:color w:val="111111"/>
          <w:sz w:val="28"/>
          <w:sz w:val="28"/>
          <w:szCs w:val="28"/>
          <w:rtl w:val="true"/>
          <w:lang w:bidi="fa-IR"/>
        </w:rPr>
        <w:t>ترجمه</w:t>
      </w:r>
    </w:p>
    <w:p>
      <w:pPr>
        <w:pStyle w:val="Heading6"/>
        <w:numPr>
          <w:ilvl w:val="5"/>
          <w:numId w:val="1"/>
        </w:numPr>
        <w:rPr/>
      </w:pPr>
      <w:bookmarkStart w:id="559" w:name="__RefHeading___Toc378130_222507752"/>
      <w:bookmarkStart w:id="560" w:name="_Toc215"/>
      <w:bookmarkEnd w:id="559"/>
      <w:r>
        <w:rPr>
          <w:rtl w:val="true"/>
        </w:rPr>
        <w:t>(</w:t>
      </w:r>
      <w:r>
        <w:rPr>
          <w:rtl w:val="true"/>
        </w:rPr>
        <w:t>اشکال</w:t>
      </w:r>
      <w:r>
        <w:rPr>
          <w:rtl w:val="true"/>
        </w:rPr>
        <w:t>:)</w:t>
      </w:r>
      <w:bookmarkEnd w:id="560"/>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بودن جزئیّت جز برای حال نسیان،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در جائی که این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صریح و قاطعی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مثل این کلام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معنا که چه ناسی و چه ذاکر باید نماز را با فاتحة الکتاب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اینکه اگر اجماع قائم شده است بر جزئیت چیزی فی الجملة و بالاجمال، و احتمال داده شود اختصاص این جزئیّت به حال ذکر چنانکه کشف می‌شود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شامل ناسی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دلیل خارجی که شارع در آن حکم فرموده به صحّت نمازی که برخی از اجزاء در آن فراموش شده است به‌طوری که از آن دلیل روشن می‌شود که نماز او تامّ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تمام و اعاده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این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آیا سوره نسبت به نماز ناسی جزئیّت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شک در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مسئله مراجعه می‌شود به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جزئیت برائتی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شک در جزئیت احتیاطی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حکم؛</w:t>
      </w:r>
    </w:p>
    <w:p>
      <w:pPr>
        <w:pStyle w:val="BookText"/>
        <w:rPr/>
      </w:pPr>
      <w:r>
        <w:rPr>
          <w:rFonts w:ascii="IRNazanin" w:hAnsi="IRNazanin" w:eastAsia="IRNazanin"/>
          <w:color w:val="111111"/>
          <w:sz w:val="28"/>
          <w:sz w:val="28"/>
          <w:szCs w:val="28"/>
          <w:rtl w:val="true"/>
          <w:lang w:bidi="fa-IR"/>
        </w:rPr>
        <w:t xml:space="preserve">اگر حکمی تکلیفی که اختصاص دارد به حال ذکر دالّ بر این جزئیّت باشد، و امر به اصل عبادت مطلق، که در نتیجه اکتفا می‌شود در تقیید أقیموا الصلاة بر مقدار قابلیت دلیل تقیید در حال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 این مقدار قابلیت دارد که از آن بفهمیم که قرائت جزء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غفلت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این جزئیت منتزع از این حکم تکلیفی، مثل آن شرطی است که منتزع از حکم تکلیفی است در اختصاص یافتنش به حال ذکر، مثل پوشیدن لباس حریر و نحو آن</w:t>
      </w:r>
      <w:r>
        <w:rPr>
          <w:rFonts w:eastAsia="IRNazanin" w:cs="IRNazanin"/>
          <w:color w:val="111111"/>
          <w:sz w:val="28"/>
          <w:szCs w:val="28"/>
          <w:rtl w:val="true"/>
          <w:lang w:bidi="fa-IR"/>
        </w:rPr>
        <w:t>.</w:t>
      </w:r>
    </w:p>
    <w:p>
      <w:pPr>
        <w:pStyle w:val="Heading6"/>
        <w:numPr>
          <w:ilvl w:val="5"/>
          <w:numId w:val="1"/>
        </w:numPr>
        <w:rPr/>
      </w:pPr>
      <w:bookmarkStart w:id="561" w:name="__RefHeading___Toc378132_222507752"/>
      <w:bookmarkStart w:id="562" w:name="_Toc216"/>
      <w:bookmarkEnd w:id="561"/>
      <w:r>
        <w:rPr>
          <w:rtl w:val="true"/>
        </w:rPr>
        <w:t>(</w:t>
      </w:r>
      <w:r>
        <w:rPr>
          <w:rtl w:val="true"/>
        </w:rPr>
        <w:t>پاسخ اشکال</w:t>
      </w:r>
      <w:r>
        <w:rPr>
          <w:rtl w:val="true"/>
        </w:rPr>
        <w:t>:)</w:t>
      </w:r>
      <w:bookmarkEnd w:id="56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عدم جزئیّت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جزئیّتش در حق ناسی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وجوب نماز بدون آن جزء اراده شده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bookmarkStart w:id="563" w:name="pg12646_166740"/>
    </w:p>
    <w:p>
      <w:pPr>
        <w:pStyle w:val="BookText"/>
        <w:rPr/>
      </w:pPr>
      <w:bookmarkEnd w:id="563"/>
      <w:r>
        <w:rPr>
          <w:rFonts w:ascii="IRNazanin" w:hAnsi="IRNazanin" w:eastAsia="IRNazanin"/>
          <w:color w:val="111111"/>
          <w:sz w:val="28"/>
          <w:sz w:val="28"/>
          <w:szCs w:val="28"/>
          <w:rtl w:val="true"/>
          <w:lang w:bidi="fa-IR"/>
        </w:rPr>
        <w:t>ناسی قابلیّت پذیرش خطاب خاص و علی‌حده را نسبت به آن سوره‌ای که از آن غفلت کرده است ندارد چه از جهت ایجاب و چه از جهت 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اجماعی که می‌گوید سوره جزء نماز است هم شامل ذاکر می‌شود و هم ناسی را دربر می‌گیرد زیرا که نمی‌شود که خطاب ذاکر و ناسی از هم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عدم جزئیّت، امضاء و تأیید نماز بدون سوره به عنوان بدل و عوض از عبادت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 این سخنی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بدلیّت ناقص از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در حق غافل پس از زوال غفلتش، لکن جزء نبودن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ناقص بدل از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الشک، از جمله اموری است که احدی از قائلین به برائت و یا احتیاط به آن قائل نشده‌اند چرا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وضعی که ادلّه برائت در آن جاری نمی‌شود، بلکه اصل در اینجا اصالة العدم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چنین بدلیّتی وجود ندارد و باطل است و اگر سخن از احسان باشد نیازمند دلیل خارجی است چرا که با بدلیّت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معنای مورد اختیار ماست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بخاطر نسیان فاقد جزء است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عمل ناقص نه مأمور 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نمی‌تواند به ناسی امر کند نماز بی‌سوره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مسقط از مأمور به واقعی است</w:t>
      </w:r>
      <w:r>
        <w:rPr>
          <w:rFonts w:eastAsia="IRNazanin" w:cs="IRNazanin"/>
          <w:color w:val="111111"/>
          <w:sz w:val="28"/>
          <w:szCs w:val="28"/>
          <w:rtl w:val="true"/>
          <w:lang w:bidi="fa-IR"/>
        </w:rPr>
        <w:t>.</w:t>
      </w:r>
    </w:p>
    <w:p>
      <w:pPr>
        <w:pStyle w:val="Heading6"/>
        <w:numPr>
          <w:ilvl w:val="5"/>
          <w:numId w:val="1"/>
        </w:numPr>
        <w:rPr/>
      </w:pPr>
      <w:bookmarkStart w:id="564" w:name="__RefHeading___Toc378134_222507752"/>
      <w:bookmarkStart w:id="565" w:name="_Toc217"/>
      <w:bookmarkEnd w:id="564"/>
      <w:r>
        <w:rPr>
          <w:rtl w:val="true"/>
        </w:rPr>
        <w:t>تشریح المسائل</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مورد نظر در اینجا چیست؟</w:t>
      </w:r>
    </w:p>
    <w:p>
      <w:pPr>
        <w:pStyle w:val="BookText"/>
        <w:rPr/>
      </w:pPr>
      <w:r>
        <w:rPr>
          <w:rFonts w:ascii="IRNazanin" w:hAnsi="IRNazanin" w:eastAsia="IRNazanin"/>
          <w:color w:val="111111"/>
          <w:sz w:val="28"/>
          <w:sz w:val="28"/>
          <w:szCs w:val="28"/>
          <w:rtl w:val="true"/>
          <w:lang w:bidi="fa-IR"/>
        </w:rPr>
        <w:t>می‌گوید اینکه شما در مقدمه اوّل خود مدّعی عمومیّت جزئیّت، نسبت به حال غفلت شدید و آن را به کرسی نشاندید، مربوط به همه جا نیست، بلکه باید دلیل جزئیت را در نظر گرفته و براساس آن محاسبه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جزئیت هم از سه قسم خارج نمی‌باشد که نتیجه هریک نیز با دیگری متفاوت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بپرسید این دلیلی که جزئیّت را برعهده مکلّف گذاشته چند جور متصوّر است؟ به شما می‌گوئیم سه جور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جزء یک دلیلی لفظی و دارای عمومیّت یا اطلاق است و با ظهورش هم شامل صورت سهو و نسیان می‌شود، هم دلالت بر جزئیت فلان عمل دارد حتی در حال نسیان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جزئیت سوره فاتحه است در نماز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صحیح، کلمه لا بر معنای حقیقی خود یعنی نفی جنس حمل شده و معنای کلام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بدون فاتحةالکتاب باشد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به اعمی نیز حمل بر نفی صحت و فایده می‌شود بدین معنا که نماز بدون فاتحة الکتاب صحیح نیست، چه نیاوردن قرائت از روی عمد باشد و چه از روی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عمل باید اعاده شود، که در این بخش ما با جناب شیخ هم‌عقیده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دلیل جزئیت اجماع است، یعنی اجماع قائم شده بر اینکه سوره یا قرائت فاتحة الکتاب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 دلیل لبی است و باید به قدر متیقّن آنکه صورت ذکر و التفات است اخذ و نسبت به ما زاد مشکوک یعنی حال نسیان و غفلت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نمی‌توانیم از این دلیل استفاده کنیم، چرا که در برخی موارد از زبان خود دلیل شرعی این معنا استفاده می‌شود که عند النسیان و الغفلة، نماز بدون قرائت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آن‌هم نه به شکل جعل بدل که ناقص بدل از کامل باشد، بلکه خود دلیل فی المثل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 لا یعید، و ما از آن می‌فهمیم که فلان امر برای شخص ناسی جزئیّت ندارد و تنها عند الذکر جزئیّت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حال نسیان و غفلت، در اصل جزئیّت شک می‌کنیم و این شک برمی‌گردد به مباحث قبل از این تنبیه که آیا هنگام شک در جزئیت باید به اصل برائت رجوع کنیم و یا به اصل احتیاط؟</w:t>
      </w:r>
    </w:p>
    <w:p>
      <w:pPr>
        <w:pStyle w:val="BookText"/>
        <w:rPr/>
      </w:pPr>
      <w:r>
        <w:rPr>
          <w:rFonts w:ascii="IRNazanin" w:hAnsi="IRNazanin" w:eastAsia="IRNazanin"/>
          <w:color w:val="111111"/>
          <w:sz w:val="28"/>
          <w:sz w:val="28"/>
          <w:szCs w:val="28"/>
          <w:rtl w:val="true"/>
          <w:lang w:bidi="fa-IR"/>
        </w:rPr>
        <w:t>برخی در اینجا برائتی شده و حکم به عدم لزوم انجام می‌کنند و گروهی احتیاطی شده و حکم به اعاده عمل می‌نمایند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با جناب شیخ موافق نبوده و سخن شما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دلیل بر جزئیّت، یک حکم تکلیفی است، بدین معنا که خطاب صادره از شارع مستقیما در مقام بیان جزئیت نیست، بلکه در مقام بیان یک حکم تکلیفی است و لکن ما جزئیّت را از آن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 که بالمطابقه و مستقیم دلالت دارد بر وجوب قرائت قرآن در نماز که یک حکم تکلیفی است، حکم و تکلیفی هم شامل غافلین نمی‌شود و مختص به حال ذاکرین است، منتهی ما جزئیّت قرائت در نماز را از آن انتزاع و برداشت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جزئیّت اختصاص به ذاکرین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دلیل أقیموا الصلاة بنا بر فرض و علی القول بالاعم، اطلاق دارد و دلیل جزئیت تنها در حال ذکر و التفات قابلیت دارد و می‌تواند دلیل اصل عبادت یعنی أقیموا الصلاة 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حال نسیان به اطلاق کلام تمسّک کرده حکم می‌کنیم به اینکه بر ناسی، نماز بدون قرائت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بطلان این عبادت و جریان اصالة البطلانی که شما ادّعا کردید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نیز جناب شیخ ما با شما موافق نبوده و کلامتان را 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مستشکل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فالجزء المنتزع من الحکم التکلیفی نظیر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جزئیّت انتزاعیّه را تنظیر می‌کند به مسئله شرطیت انتزاعیه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اخیر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شروط عبادت بطور مستقیم از خطاب لفظی بدست می‌آید مثل اشتراط طهارت در نماز که از خطاب لا صلاة الّا بطهور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برخی از شرایط از یک خطاب نفسی تکلیفی استفاده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 برای مردان حرام است، چه در حال نماز و 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حرام بودن لبس ابریشم، شرطیّت عدم آن را در صحت نماز انتزاع کرده و حکم می‌کنیم به اینکه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شرائط صحت نماز برای مردان نبودن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حرام، که این یک حرمت نفسیّه دارد و مخصوص حال نماز نیست و لکن ما از این خطاب، شرطیّت اباحه مکان و یا عدم غصبیّت را جهت صحت نماز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انتزاع این شروط یعنی خطابات نفسیّه تکلیفیّه اختصاص به حال ذکر و التفات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نسیان، اباحه امکان یا عدم لبس ابریشم، شرط صحت نماز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اشکال را با زبانی ساده‌تر در یک گفتمان بیان کنید؟</w:t>
      </w:r>
    </w:p>
    <w:p>
      <w:pPr>
        <w:pStyle w:val="BookText"/>
        <w:rPr/>
      </w:pPr>
      <w:r>
        <w:rPr>
          <w:rFonts w:ascii="IRNazanin" w:hAnsi="IRNazanin" w:eastAsia="IRNazanin"/>
          <w:color w:val="111111"/>
          <w:sz w:val="28"/>
          <w:sz w:val="28"/>
          <w:szCs w:val="28"/>
          <w:rtl w:val="true"/>
          <w:lang w:bidi="fa-IR"/>
        </w:rPr>
        <w:t>می‌گوید جناب شیخ شما که ادّعای دلیل بر عمومیّت جزئیّت نسبت به حال غفلت نمودید، مربوط به همه جا و در همه موارد نیست، زیرا این دلیلی که جزئیّت را برعهده مکلّف گذاشته چند جور تصور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الجزء جزء مطلقا، چه ذاکر باشی چه غافل، زیرا دلیلی وجود دارد که با صراحت این جزئیّت را اعلام می‌کند،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جناب شیخ اگر دلیلی این چنین قاطع وجود داشته باشد، بله حرف شما که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جزء مطلقا صحیح است، و ما در این صورت با شما موافقیم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دلیلی که این جزء بودن را القاء می‌کند مجمل است، فی المثل دلیل قائم شده بر اینکه فاتحة الکتاب جزء نماز است و لکن مجمعین نگفته‌اند که فلان عمل جزء نماز است مطلقا، یعنی قید مطلقا در عبارات آنها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الجزء می‌شود مجمل و در این صورت ما شک می‌کنیم که سوره در حال نسیان جزء نماز هست یا نه؟ و لذا سؤال پیش می‌آید که در اینجا چه باید کرد؟</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شک در جزئیت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گروهی نیز می‌گفتند برائت، همین‌طور هم در اینجا برخی قائل به احتیاطاند و می‌گویند اگر مکلف سهوا جزء مزبور را ترک کرده سپس متوجّه جزئیت آن شود باید نماز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نیز قائل به اجرای برائت شده جزئیت آن جزء مشکوک را نفی می‌کنند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دلیل این جزئیت جزء یک حکم تکلیفی است، بدین معنا که ما این حکم وضعی جزئیت را از تکلیف برداشت می‌کنیم و الّا دلیل مستقل در اثبات این جزئیت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مرکب نیز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علی القول بالاعم، خطابی است مطلق و جزء بودن سوره از آن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بپرسید پس این جزء بودن سوره برای نماز را از کجا فهمیده‌اید؟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بخوان یک حکم تکلیفی است، می‌گوئیم بله و لکن ما جزء بودن را از آن برداشت می‌کنیم، و لذا دلیل جزئیّت اختصاص به ذاکرین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طرفی ما شک می‌کنیم که این فَاقْرَؤُا ما تَیَسَّرَ،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نسیان نیز جزئیت می‌آورد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اصل لفظی، یعنی اصالة الاطلاق أقیموا الصلاة رجوع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دلیلی بر بطلان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ما با شما مخالف هستیم چه پاسخ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در پاسخ به بخش اوّل سخنان مستشکل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جزئیّتی که به واسطه دلیل اجماع ثابت می‌شود منحصر به حال ذکر است و شامل حال نسیان و غفلت نمی‌شود، مرادتان چیست؟</w:t>
      </w:r>
    </w:p>
    <w:p>
      <w:pPr>
        <w:pStyle w:val="BookText"/>
        <w:rPr/>
      </w:pPr>
      <w:r>
        <w:rPr>
          <w:rFonts w:ascii="IRNazanin" w:hAnsi="IRNazanin" w:eastAsia="IRNazanin"/>
          <w:color w:val="111111"/>
          <w:sz w:val="28"/>
          <w:sz w:val="28"/>
          <w:szCs w:val="28"/>
          <w:rtl w:val="true"/>
          <w:lang w:bidi="fa-IR"/>
        </w:rPr>
        <w:t>آیا مرادتان اینست که نماز بدون سوره بر ناسی واجب است، در نتیجه پای دو خطاب در میان است یک خطاب برای ذاکرین و یک خطاب برای ناسیان؟ یا اینکه مرادتان اینست که برای ذاکر و ناسی و به عبارت دیگر برای ملتفت و غافل یک خطاب بیشتر وجود ندارد و آن امر به نماز با سوره است با این تفاوت که نماز بدون سوره در حق آدم ذاکر کفایت نکرده و مجزی نیست و لکن همین عمل ناقص می‌تواند در حق ناسی بدل از کامل واقع شود چرا که شارع در مواقع اضطرار و استکراه با دیده عفو به مکلّف می‌نگرد و به انجام عمل ناقص هم بسنده می‌کند، و لذا در ما نحن فیه نیز در حق ناسی مدارا کرده و همین عمل ناقص و یا بدون سوره را از او قبول کرده است؟</w:t>
      </w:r>
    </w:p>
    <w:p>
      <w:pPr>
        <w:pStyle w:val="BookText"/>
        <w:rPr/>
      </w:pPr>
      <w:r>
        <w:rPr>
          <w:rFonts w:ascii="IRNazanin" w:hAnsi="IRNazanin" w:eastAsia="IRNazanin"/>
          <w:color w:val="111111"/>
          <w:sz w:val="28"/>
          <w:sz w:val="28"/>
          <w:szCs w:val="28"/>
          <w:rtl w:val="true"/>
          <w:lang w:bidi="fa-IR"/>
        </w:rPr>
        <w:t>جناب مستشکل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مرادتان احتمال اول باشد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غیر قابل قبول است چرا که اصلا شخص مبتلا به نسیان و غفلت قابل خطاب نیست و تکلیف در حق او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ایجابا می‌توان به او گفت ایها النّاسی افعل کذا و نه اسقاطا می‌توان به او گفت ایها الغافل فلان</w:t>
      </w:r>
    </w:p>
    <w:p>
      <w:pPr>
        <w:pStyle w:val="BookText"/>
        <w:rPr/>
      </w:pPr>
      <w:r>
        <w:rPr>
          <w:rFonts w:ascii="IRNazanin" w:hAnsi="IRNazanin" w:eastAsia="IRNazanin"/>
          <w:color w:val="111111"/>
          <w:sz w:val="28"/>
          <w:sz w:val="28"/>
          <w:szCs w:val="28"/>
          <w:rtl w:val="true"/>
          <w:lang w:bidi="fa-IR"/>
        </w:rPr>
        <w:t>واجب از عهده تو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مجرد اینکه قابلیت خطاب پیدا کند، از غفلت و نسیان خارج شده و ذاکر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شارع مقدّس در حق ناسی، نماز بدون سوره را واجب کرده است سخن باطلی است و اگر مراد شما احتمال دوم باشد که جعل بدلیّت است، امری ممکن و قابل قبول است، چرا که جعل بدل حکمی از احکام وضعیّه است که در حق غافل و ناسی جعل می‌شود، آن‌هم پس از زوال غفلت، و لذا یک حکم تکلیفی مربوط به حال غفلت نیست، و لکن احدی از طرفین دعوی یعنی برائتیّون و احتیاطیون قائل به عدم جزئیّت سوره به این معنا که شما می‌گوئید، سوره در حال نسیان جزئیت ندارد، نمی‌باشند و لذا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 که جعل بدل و عدم آن حکم وضعی است و نه تکلیفی، و در احکام وضعیه ادله برائت جاری نمی‌شود، چرا که ادله برائت اختصاص دارد به احکام تکلیفیّه، چرا که ظهور این ادله در رفع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قائل به عدم جزئیت به این معنا که شما گفتید نمی‌باشد تا مسئله مبتنی شود بر بحث برائت و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در جعل بدل شک کنیم چه؟</w:t>
      </w:r>
    </w:p>
    <w:p>
      <w:pPr>
        <w:pStyle w:val="BookText"/>
        <w:rPr/>
      </w:pPr>
      <w:r>
        <w:rPr>
          <w:rFonts w:ascii="IRNazanin" w:hAnsi="IRNazanin" w:eastAsia="IRNazanin"/>
          <w:color w:val="111111"/>
          <w:sz w:val="28"/>
          <w:sz w:val="28"/>
          <w:szCs w:val="28"/>
          <w:rtl w:val="true"/>
          <w:lang w:bidi="fa-IR"/>
        </w:rPr>
        <w:t>حضرات بالاجماع نظرشان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اصالة العدم جاری کرد، که نتیجه آن اینست که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ناقص در حق ناسی بدلیّت ندارد و لذا عمل او فاسد است و باید اعاده شود و این همان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هذه المسألة من مسألة اقتضاء الأمر للإجزاء فی شی‌ء؛ لأنّ المسألة مفروضة فیما إذا کان المأتیّ به مأمورا به بأمر شرعیّ، کالصلاة مع التیمّم أو بالطهارة المظنونة، و لیس فی المقام أمر بما أتی به الناسی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المقام أمرا عقلیّا؛ لاستقلال العقل بأنّ الواجب فی حقّ الناسی هو هذا المأتیّ به، فیندرج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إتیان المأمور به بالأمر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جدّا؛ لأنّ العقل ینفی تکلیفه بالمنسیّ و لا یثبت له تکلیفا بما عداه من الأجزاء، و إنّما یأتی بها بداعی الأمر بالعبادة الواقعیّة غفلة عن عدم کونه إیّاها؛ کیف 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عقلیّا کان أو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الالتفات، و هذا الشخص غیر ملتفت إلی أنّه ناس عن الجزء حتّی یکلّف بما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ما یأتی به الجاهل المرکّب باعتقاد أنّه المأمور به، من باب إتیان المأمور به بالأمر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یظهر ممّا ذکرنا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دلیل الجزء قد یکون من قبیل التکلیف،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بغیر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یقیّد</w:t>
      </w:r>
      <w:r>
        <w:rPr>
          <w:rStyle w:val="FootnoteAnchor"/>
          <w:rtl w:val="true"/>
        </w:rPr>
        <w:footnoteReference w:id="234"/>
      </w:r>
      <w:r>
        <w:rPr>
          <w:rFonts w:ascii="IRNazanin" w:hAnsi="IRNazanin" w:eastAsia="IRNazanin"/>
          <w:color w:val="111111"/>
          <w:sz w:val="28"/>
          <w:sz w:val="28"/>
          <w:szCs w:val="28"/>
          <w:rtl w:val="true"/>
          <w:lang w:bidi="fa-IR"/>
        </w:rPr>
        <w:t>الأمر بالکلّ إلّا بقدر مورده، و هو غیر الغافل، فإطلاق الأمر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لعدم جزئیّة هذا الجزء له بالنسبة إلی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 ففیه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التکلیف المذکور إن کان تکلیفا نفسیّا، فلا یدلّ علی کون متعلّقه جزءا للمأمور به حتّی یقیّد به الأمر بالکلّ، و إن کان تکلیفا غیریّا فهو کاشف عن کون متعلّقه جزءا؛ لأنّ الأمر الغیریّ إنّما یتعلّق بالمقدّمة، و انتفاؤه بالنسبة إلی الغافل لا یدلّ علی نفی جزئیّته فی حقّه؛ لأنّ الجزئیّة غیر مسبّبة عنه، بل هو مسبّب عنها</w:t>
      </w:r>
      <w:r>
        <w:rPr>
          <w:rFonts w:eastAsia="IRNazanin" w:cs="IRNazanin"/>
          <w:color w:val="111111"/>
          <w:sz w:val="28"/>
          <w:szCs w:val="28"/>
          <w:rtl w:val="true"/>
          <w:lang w:bidi="fa-IR"/>
        </w:rPr>
        <w:t>.</w:t>
      </w:r>
      <w:bookmarkStart w:id="566" w:name="pg12646_166754"/>
    </w:p>
    <w:p>
      <w:pPr>
        <w:pStyle w:val="BookText"/>
        <w:rPr/>
      </w:pPr>
      <w:bookmarkEnd w:id="566"/>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ما نحن فیه و بین ما ثبت اشتراطه من الحکم التکلیفیّ، کلبس الحریر؛ فإنّ الشرطیّة مسبّبة عن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فینتفی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انتفی فی حقّ الغافل عنه؛ من حیث انتفاء الأمر بالکلّ فی حقّه، إلّا أنّ الجزئیّة لا تنتفی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567" w:name="__RefHeading___Toc378136_222507752"/>
      <w:bookmarkStart w:id="568" w:name="_Toc218"/>
      <w:bookmarkEnd w:id="567"/>
      <w:r>
        <w:rPr>
          <w:rtl w:val="true"/>
        </w:rPr>
        <w:t>(</w:t>
      </w:r>
      <w:r>
        <w:rPr>
          <w:rtl w:val="true"/>
        </w:rPr>
        <w:t>این مسئله از قبیل مسئله اجزاء نیست</w:t>
      </w:r>
      <w:r>
        <w:rPr>
          <w:rtl w:val="true"/>
        </w:rPr>
        <w:t>)</w:t>
      </w:r>
      <w:bookmarkEnd w:id="568"/>
    </w:p>
    <w:p>
      <w:pPr>
        <w:pStyle w:val="BookText"/>
        <w:rPr/>
      </w:pPr>
      <w:r>
        <w:rPr>
          <w:rFonts w:ascii="IRNazanin" w:hAnsi="IRNazanin" w:eastAsia="IRNazanin"/>
          <w:color w:val="111111"/>
          <w:sz w:val="28"/>
          <w:sz w:val="28"/>
          <w:szCs w:val="28"/>
          <w:rtl w:val="true"/>
          <w:lang w:bidi="fa-IR"/>
        </w:rPr>
        <w:t xml:space="preserve">از آنچه بیان کردیم روشن شد که این مسئله نسیان، از قبیل مسئله اقتضاء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یا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اجزاء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یک امر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مسئله اجزاء در جائی مورد فرض است که اگر مأتیّ به، مأمور به امر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اضطراری چه امر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نماز با تیمّم یا نماز با طهارت، و حال آنکه در این مقام، هیچ امری به عملی که ناسی آن را انجام داده وجود ندارد</w:t>
      </w:r>
      <w:r>
        <w:rPr>
          <w:rFonts w:eastAsia="IRNazanin" w:cs="IRNazanin"/>
          <w:color w:val="111111"/>
          <w:sz w:val="28"/>
          <w:szCs w:val="28"/>
          <w:rtl w:val="true"/>
          <w:lang w:bidi="fa-IR"/>
        </w:rPr>
        <w:t>.</w:t>
      </w:r>
    </w:p>
    <w:p>
      <w:pPr>
        <w:pStyle w:val="Heading6"/>
        <w:numPr>
          <w:ilvl w:val="5"/>
          <w:numId w:val="1"/>
        </w:numPr>
        <w:rPr/>
      </w:pPr>
      <w:bookmarkStart w:id="569" w:name="__RefHeading___Toc378138_222507752"/>
      <w:bookmarkStart w:id="570" w:name="_Toc219"/>
      <w:bookmarkEnd w:id="569"/>
      <w:r>
        <w:rPr>
          <w:rtl w:val="true"/>
        </w:rPr>
        <w:t>(</w:t>
      </w:r>
      <w:r>
        <w:rPr>
          <w:rtl w:val="true"/>
        </w:rPr>
        <w:t>یک توهّم و دفع آن</w:t>
      </w:r>
      <w:r>
        <w:rPr>
          <w:rtl w:val="true"/>
        </w:rPr>
        <w:t>)</w:t>
      </w:r>
      <w:bookmarkEnd w:id="570"/>
    </w:p>
    <w:p>
      <w:pPr>
        <w:pStyle w:val="BookText"/>
        <w:rPr/>
      </w:pPr>
      <w:r>
        <w:rPr>
          <w:rFonts w:ascii="IRNazanin" w:hAnsi="IRNazanin" w:eastAsia="IRNazanin"/>
          <w:color w:val="111111"/>
          <w:sz w:val="28"/>
          <w:sz w:val="28"/>
          <w:szCs w:val="28"/>
          <w:rtl w:val="true"/>
          <w:lang w:bidi="fa-IR"/>
        </w:rPr>
        <w:t>و گاهی توهّم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ناسی نماز بدون سوره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عقلی وجود دارد، چرا که عقل هر عاقلی مستقل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حقّ ناسی همین نماز بدون سوره‌ای است که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موارد امر اضطراری و ظاهر داخل می‌شوند در باب امر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بدون سوره 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این امر عقلی، مندرج می‌شود در تحت مأمور به، به امر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مجزی است و نیازی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توهّم جدا فاسد است، چرا که عقل، تکلیف این ناسی را نسبت به آن مأمور به واقعی فراموش شده نفی می‌کند و لکن اثبات نمی‌کند برای او تکلیف به عملی که جدای از این 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ناسی این عمل را به انگیزه امتثال امر به عبادت واقعیّه انجام می‌دهد، غافل از</w:t>
      </w:r>
      <w:bookmarkStart w:id="571" w:name="pg12646_166757"/>
    </w:p>
    <w:p>
      <w:pPr>
        <w:pStyle w:val="BookText"/>
        <w:rPr/>
      </w:pPr>
      <w:bookmarkEnd w:id="571"/>
      <w:r>
        <w:rPr>
          <w:rFonts w:ascii="IRNazanin" w:hAnsi="IRNazanin" w:eastAsia="IRNazanin"/>
          <w:color w:val="111111"/>
          <w:sz w:val="28"/>
          <w:sz w:val="28"/>
          <w:szCs w:val="28"/>
          <w:rtl w:val="true"/>
          <w:lang w:bidi="fa-IR"/>
        </w:rPr>
        <w:t>اینکه این آن تکلیف واقعی خواسته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عقل امر به تکلیف برای ناسی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تکلیف چه عقلی باشد چه شرعی نیازمند به توجه و التفات است درحالی‌که این شخص متوجّه نیست که نسبت به آن جزء فراموش‌کار است تا مکلف شود به غیر آن</w:t>
      </w:r>
      <w:r>
        <w:rPr>
          <w:rFonts w:eastAsia="IRNazanin" w:cs="IRNazanin"/>
          <w:color w:val="111111"/>
          <w:sz w:val="28"/>
          <w:szCs w:val="28"/>
          <w:rtl w:val="true"/>
          <w:lang w:bidi="fa-IR"/>
        </w:rPr>
        <w:t>.</w:t>
      </w:r>
    </w:p>
    <w:p>
      <w:pPr>
        <w:pStyle w:val="Heading6"/>
        <w:numPr>
          <w:ilvl w:val="5"/>
          <w:numId w:val="1"/>
        </w:numPr>
        <w:rPr/>
      </w:pPr>
      <w:bookmarkStart w:id="572" w:name="__RefHeading___Toc378140_222507752"/>
      <w:bookmarkStart w:id="573" w:name="_Toc220"/>
      <w:bookmarkEnd w:id="572"/>
      <w:r>
        <w:rPr>
          <w:rtl w:val="true"/>
        </w:rPr>
        <w:t>(</w:t>
      </w:r>
      <w:r>
        <w:rPr>
          <w:rtl w:val="true"/>
        </w:rPr>
        <w:t>توهّمی دیگر و دفع آن</w:t>
      </w:r>
      <w:r>
        <w:rPr>
          <w:rtl w:val="true"/>
        </w:rPr>
        <w:t>)</w:t>
      </w:r>
      <w:bookmarkEnd w:id="573"/>
    </w:p>
    <w:p>
      <w:pPr>
        <w:pStyle w:val="BookText"/>
        <w:rPr/>
      </w:pPr>
      <w:r>
        <w:rPr>
          <w:rFonts w:ascii="IRNazanin" w:hAnsi="IRNazanin" w:eastAsia="IRNazanin"/>
          <w:color w:val="111111"/>
          <w:sz w:val="28"/>
          <w:sz w:val="28"/>
          <w:szCs w:val="28"/>
          <w:rtl w:val="true"/>
          <w:lang w:bidi="fa-IR"/>
        </w:rPr>
        <w:t xml:space="preserve">و نظیر این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یک امر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توهّم است که آنچه را نیز جاهل مرکب به اعتقاد اینکه مأمور به است انجام داده، از باب انجام مأمور به به امر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فساد این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پاسخ به توهم قبلی گفتیم روشن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تنها حکم به نفی تکلیف می‌کند و مثبت نیست</w:t>
      </w:r>
      <w:r>
        <w:rPr>
          <w:rFonts w:eastAsia="IRNazanin" w:cs="IRNazanin"/>
          <w:color w:val="111111"/>
          <w:sz w:val="28"/>
          <w:szCs w:val="28"/>
          <w:rtl w:val="true"/>
          <w:lang w:bidi="fa-IR"/>
        </w:rPr>
        <w:t>).</w:t>
      </w:r>
    </w:p>
    <w:p>
      <w:pPr>
        <w:pStyle w:val="Heading6"/>
        <w:numPr>
          <w:ilvl w:val="5"/>
          <w:numId w:val="1"/>
        </w:numPr>
        <w:rPr/>
      </w:pPr>
      <w:bookmarkStart w:id="574" w:name="__RefHeading___Toc378142_222507752"/>
      <w:bookmarkStart w:id="575" w:name="_Toc221"/>
      <w:bookmarkEnd w:id="574"/>
      <w:r>
        <w:rPr>
          <w:rtl w:val="true"/>
        </w:rPr>
        <w:t>(</w:t>
      </w:r>
      <w:r>
        <w:rPr>
          <w:rtl w:val="true"/>
        </w:rPr>
        <w:t>به نظر شیخ هیچ دلیلی بر نفی جزئیّت از نماز ناسی وجود ندارد</w:t>
      </w:r>
      <w:r>
        <w:rPr>
          <w:rtl w:val="true"/>
        </w:rPr>
        <w:t>)</w:t>
      </w:r>
      <w:bookmarkEnd w:id="575"/>
    </w:p>
    <w:p>
      <w:pPr>
        <w:pStyle w:val="BookText"/>
        <w:rPr/>
      </w:pPr>
      <w:r>
        <w:rPr>
          <w:rFonts w:ascii="IRNazanin" w:hAnsi="IRNazanin" w:eastAsia="IRNazanin"/>
          <w:color w:val="111111"/>
          <w:sz w:val="28"/>
          <w:sz w:val="28"/>
          <w:szCs w:val="28"/>
          <w:rtl w:val="true"/>
          <w:lang w:bidi="fa-IR"/>
        </w:rPr>
        <w:t xml:space="preserve">و امّا آنچه را که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اشکال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دلیل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دلیلی که دلالت دارد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 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قبیل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تکلیف به خاطر اختصاصش به غیر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مختص بودنش به حال 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نمی‌کند مگر به اندازه توانش و این نسبت به آدم غیر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امر به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مقتضی عدم جزئیّت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نسبت به غافل، بحال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اشکالی وجود دارد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تکلیف نفسی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نمی‌کند بر اینکه متعلّقش جزء مأمور به است، تا اینکه امر به کلّ مقیّد به آن تکلیف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از آن جزئیّت استفاده نمی‌کنیم تا أقیموا الصلاة مقیّد شود به فاقرءوا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ما تیسّر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تکلیفی غیری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 غیری کاشف از اینست که متعلّقش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است، چرا که امر غیری تعلّق می‌گیرد به</w:t>
      </w:r>
      <w:bookmarkStart w:id="576" w:name="pg12646_166759"/>
    </w:p>
    <w:p>
      <w:pPr>
        <w:pStyle w:val="BookText"/>
        <w:rPr/>
      </w:pPr>
      <w:bookmarkEnd w:id="576"/>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انتفاء و برداشته شدن این تکلیف غیری نسبت به آدم غافل، دلالت بر نفی جزئیّت این جزء در حقّ او نمی‌کند، چرا که جزئیّت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 نبود امر، آن‌هم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امر مسبّب و مولود از جزئیت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مباحث قبل ضمن چهار مرحله تصوّر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مانعی نیست که امر غیری نباشد ولی جزئیّت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شد، تفاوت میان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جزئیّت قرائت از فاقرءوا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آنجائی که ثابت شده اشتراط آن از یک حکم تکلیفی، مثل پوشیدن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شرطیّت مسبّب از تکلیف است به عکس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مولود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شرطیّت منتفی می‌شود به انتفاء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به چیزی بخاطر جزء بودن آن شی‌ء، اگرچه در حقّ آدم غافل منتفی می‌شود به جهت انتفاء و از بین رفتن امر به کلّ بطور کلّی در حق او، و لکن خود جزئیّت به سبب انتفاء امر غیری منتفی نمی‌شود</w:t>
      </w:r>
      <w:r>
        <w:rPr>
          <w:rFonts w:eastAsia="IRNazanin" w:cs="IRNazanin"/>
          <w:color w:val="111111"/>
          <w:sz w:val="28"/>
          <w:szCs w:val="28"/>
          <w:rtl w:val="true"/>
          <w:lang w:bidi="fa-IR"/>
        </w:rPr>
        <w:t>.</w:t>
      </w:r>
    </w:p>
    <w:p>
      <w:pPr>
        <w:pStyle w:val="Heading6"/>
        <w:numPr>
          <w:ilvl w:val="5"/>
          <w:numId w:val="1"/>
        </w:numPr>
        <w:rPr/>
      </w:pPr>
      <w:bookmarkStart w:id="577" w:name="__RefHeading___Toc378144_222507752"/>
      <w:bookmarkStart w:id="578" w:name="_Toc222"/>
      <w:bookmarkEnd w:id="577"/>
      <w:r>
        <w:rPr>
          <w:rtl w:val="true"/>
        </w:rPr>
        <w:t>تشریح المسائل</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چکیده مباحث در مسئله اوّل تا به اینجا چه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فرمود ترک جزء از روی سهو، موجب بطلان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الجزء قاطع و صریح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بله شما درست می‌فرمائید، لکن اگر این دلیل الجزء یک دلیل مجملی باشد مثل اجماع، برای ما شک حاصل می‌شود که آیا سوره در حال نسیان جزئیّت دارد یا نه؟</w:t>
      </w:r>
    </w:p>
    <w:p>
      <w:pPr>
        <w:pStyle w:val="BookText"/>
        <w:rPr/>
      </w:pPr>
      <w:r>
        <w:rPr>
          <w:rFonts w:ascii="IRNazanin" w:hAnsi="IRNazanin" w:eastAsia="IRNazanin"/>
          <w:color w:val="111111"/>
          <w:sz w:val="28"/>
          <w:sz w:val="28"/>
          <w:szCs w:val="28"/>
          <w:rtl w:val="true"/>
          <w:lang w:bidi="fa-IR"/>
        </w:rPr>
        <w:t>در پاسخ به این اشکال، برخی به اصل برائت تمسّک کردند و برخی هم احتیاطی شدند و لکن شیخ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مستشکل اینکه گفتید اگر دلیل الجزء مجمل باشد به دنبال آن شک پیدا می‌شود که سوره در حال نسیان جزئیّت دارد یا نه؟ و به دنبال این شک نوبت می‌رسد به احتیاط یا برائت مرادتان چیست؟</w:t>
      </w:r>
    </w:p>
    <w:p>
      <w:pPr>
        <w:pStyle w:val="BookText"/>
        <w:rPr/>
      </w:pPr>
      <w:r>
        <w:rPr>
          <w:rFonts w:ascii="IRNazanin" w:hAnsi="IRNazanin" w:eastAsia="IRNazanin"/>
          <w:color w:val="111111"/>
          <w:sz w:val="28"/>
          <w:sz w:val="28"/>
          <w:szCs w:val="28"/>
          <w:rtl w:val="true"/>
          <w:lang w:bidi="fa-IR"/>
        </w:rPr>
        <w:t>آیا مرادتان اینست که وقتی دلیل مجمل شد، قدر متیقّنش اینست که سوره برای آدم ذاکر جزء است و شمولش برای ناسی یا غافل مشکوک است؟</w:t>
      </w:r>
    </w:p>
    <w:p>
      <w:pPr>
        <w:pStyle w:val="BookText"/>
        <w:rPr/>
      </w:pPr>
      <w:r>
        <w:rPr>
          <w:rFonts w:ascii="IRNazanin" w:hAnsi="IRNazanin" w:eastAsia="IRNazanin"/>
          <w:color w:val="111111"/>
          <w:sz w:val="28"/>
          <w:sz w:val="28"/>
          <w:szCs w:val="28"/>
          <w:rtl w:val="true"/>
          <w:lang w:bidi="fa-IR"/>
        </w:rPr>
        <w:t>اگر این باشد، غلط است، چرا که خطاب هم باید شامل ذاکر شود و هم شامل غافل و لذا نمی‌تواند اختصاص به ذاکر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غافل قابلیّت این را ندارد که خطاب جدای از خطاب آدم ذاکر داشته باشد، بلکه خطاب هر دو باید مشترک باشد، کالعالم و الجاهل در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این باشد که خطاب مجمل شامل ذاکر و غافل هر دو می‌شود، لکن حکم می‌شود به اینکه عمل ناقص تبدل و جایگزین از عمل کامل است، چون که شریعت او را در حال نسیان مورد لطف قرار داده و فرموده عمل ناقص ناسی بجای عمل کامل قابل قبول است، بله حرف خوب و پسندیده‌ای است و لکن این دلیل خارجی می‌خواهد و از عهده اصالة البراءة یا اصالة الاحتیاط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الاحتیاط بار مکلّف را زیادتر می‌کند، نه اینکه باری را از دوش او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البرائه نیز عقاب را برمی‌دارد و نه اثر وضعی را تا که این ناقص بشود بدل از کامل و اعاده لازمه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جناب شیخ در بسیاری از موارد غیر مأمور به مسقط مأمور به شده و یا عمل ناقص مسقط عمل کامل شده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آبی برای غسل و وضو پیدا نکند، تیمّم کرده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یا قضا نیز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ناقصی که نماز با تیمّم است، مسقط عمل کامل می‌شود که نماز با غسل و وضوء است 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قبلا وضو داشتید و اکنون شک پیدا کرده‌اید که آیا وضو دارید یا نه؟ دو نفر شهادت می‌دهند که بله شما وضو دارید، در اینجا برای شما ظنّ حاصل می‌شود که بله وضو دارید و نماز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پس از آن کشف شود که که خیر در آنجا وضو نداشته‌اید، نمازی که شما خوانده‌اید مکفی بوده است و همان عمل ناقص بجای عمل کامل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در ما نحن فیه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نماز را بدون سوره خوانده است و این عمل ناقص مسقط از عمل کامل یعنی نماز با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چه پاسخ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شما می‌بینید ناقص، مسقط کامل شده است، یا امر اضطراری دارد و یا امر ظاهری،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تیمّم امر اضطراری دارد، وقتی امر اضطراری دارد مجزی است وگرنه شارع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تجدوا ماء فتیمّموا صعیدا طیّبا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 آنجا که ظنّ به طهارت حاصل می‌شود، امر ظاهری دارد، چرا که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مواردی امر اضطراری و یا ظاهری باشد، عمل ناقص جایگزین عمل کامل می‌شود و از جانب شارع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ما نحن فیه نه امر اضطراری وجود دارد و نه امر ظاهری، چرا که آدم غافل قابل امر کردن نیست چه این امر اضطراری باشد و یا ظاهری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هذه المسألة من مسألة اقتضاء الامر للاجزاء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آنهائی که ما نحن فیه را با مسئله اجزاء مقایسه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عند الاضطرار مکلّف مطابق امر اضطراری مثل امر به تیمّم عمل کرده نماز با تیمّم می‌خواند، و چنانچه پس از آن کشف خلاف شود، براساس نظر مشهور عملش مجزی است و هکذا عند الامر الظاهر مثل امر استصحابی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در ما نحن فیه می‌توان گفت در حق ناسی نیز نماز بدون سوره مجزی است، و لذا پس از کشف خلاف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شما در اینجا نادرست است، چرا که مسئله اجزاء در جائی است که عمل برطبق یک امر شرعی انجام بگیرد چه این امر اضطراری باشد و یا ظاهری و سپس کشف خلاف شود، و لکن ما نحن فیه در موردی است که نماز بدون سوره‌ای که ناسی انجام می‌دهد اصلا مأمور بها نبوده است تا بحث از اجزاء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المقام امرا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لاستقلال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است به یک پندار و خیال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که ناسی نماز بدون سوره می‌خواند گرچه امر شرعی وجود ندارد، و لکن او عملش را طبق امر انجام داده است، و آن امری است که از ناحیه عقل صادر می‌شود، یعنی عقل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الناسی نمازت را بدون سوره بخوان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عقل هر عاقلی مستقلّ است به اینکه در حق ناسی بیش از نماز بدون سوره واجب</w:t>
      </w:r>
    </w:p>
    <w:p>
      <w:pPr>
        <w:pStyle w:val="BookText"/>
        <w:rPr/>
      </w:pPr>
      <w:r>
        <w:rPr>
          <w:rFonts w:ascii="IRNazanin" w:hAnsi="IRNazanin" w:eastAsia="IRNazanin"/>
          <w:color w:val="111111"/>
          <w:sz w:val="28"/>
          <w:sz w:val="28"/>
          <w:szCs w:val="28"/>
          <w:rtl w:val="true"/>
          <w:lang w:bidi="fa-IR"/>
        </w:rPr>
        <w:t>نیست، چرا که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امر اضطراری و ظاهری در باب امر شرعی داخل می‌شود و ما نحن فیه در باب امر عقل داخل می‌شود و از این باب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عقل نفی تکلیف و عقاب است یعنی همین اندازه تشخیص می‌دهد که در حقّ ناسی نماز با سوره واجب نیست و لذا بخاطر ترک آن عقاب و مؤاخذه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نتیجه بگیرد نماز بدون سوره در حق ناسی واجب است، از حوزه ادراکات عقلی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چون این مکلّف مبتلای به نسیان است، از ناحیه مخالفت امر واقعی معذور است و مستحق عقاب نیست، نه اینکه او را امر کند به اینکه نمازت را بدون سوره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به ناسی فرمان بدهد که مأمور به را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چه شرعیّه باشند چه عقلیّه نیازمند به ذکر و التفات بوده و در حق ناسی به فعلیّت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امر عقلی درست نمی‌شود تا مجزی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انّ ما یأتی به الجاهل المرکب باعتقاده انّه 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توهّمی است شبیه به توهّم مذکور که در مورد جاهل مرکب پیش آمده و لذا متوهم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ناسی به عمل خود اعتقاد دارد بدین معنا که آن را کامل و صحیح می‌داند، چرا که متوجّه نیست که جزئی از آن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حجّت است چرا که طریق الی الواقع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حجّت است متابعتش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عملی را که ناسی انجام داده بر او واجب است و مأمور به به امر عقلی می‌باشد و لذا باید مجزی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شیخنا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نیز بخاطر همین عقیده است که می‌گوئیم این آدم ناسی نسبت به مخالفت با تکلیف واقعی معذور است و مستحقّ عقاب نیست و لکن معتقد به این نیستیم که این عقیده ایجادکننده یک امری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چون این آدم عقیده بر صحت عملش دارد، عملش بشود مأمور به به یک امری غیر از آنچه شارع بدان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تنها حکم به نفی تکلیف می‌کند و لکن مثبت امر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دلیل الجزء قد یکون من قبیل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دارد به بخش دوم کلام مستشکل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جزئیّت حکم تکلیفی باشد نظیر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جزئیّت منحصر به حال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که امر به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مائل به وضع الفاظ للاعم باشیم، خطاب أقیموا الصلاة می‌شود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 که در آن امر به قرائت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حکم تکلیفی فاقرءوا ما تیسّر منه، استفاده می‌کنیم که قرائت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مکلف مبتلا به نسیان نشده، قرائت جزء نماز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از ما بپرسد که آیا در صورتی که چنین مکلفی مبتلای به نسیان شود باز هم مشمول خطاب فاقرءوا می‌شود یا نه؟ به او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خطاب فاقرءوا شامل ناسی نشده، بلکه از میان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چرا؟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در حال نسیان و غفلت ساقط شده از میان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شارع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چون مکلف فراموش کرده که فلان إناء خمر است، آن را می‌خورد، در اینجا خطاب لا تشرب، متوجه این آدم نمی‌شود، چرا که او در حال نسیان است، این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که آیا با سقوط حکم تکلیفی فاقرءوا، حکم وضعی جزئیّت ساقط می‌شود یا نه؟ به شما می‌گوئیم در چنین موردی باید رجوع شود به اطلاق أقیموا الصلاة مقتضای اطلاق أقیموا الصلاة هم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برای نماز جزئیّت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نمازی که بدون سوره خوانده شود صحیح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محاسبات مذکور و به حکم اطلاق أقیموا الصلاة، نماز چنین کسی محکوم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التکلیف المذکور ان کان تکلیفا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توهّم و یا اشکال فوق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قرائت در این خطاب خارجی و یا تکلیف مستقل به نام فَاقْرَؤُا ما تَیَسَّرَ مِنَ الْقُرْآنِ را چه نوع امری می‌دانید؟</w:t>
      </w:r>
    </w:p>
    <w:p>
      <w:pPr>
        <w:pStyle w:val="BookText"/>
        <w:rPr/>
      </w:pPr>
      <w:r>
        <w:rPr>
          <w:rFonts w:ascii="IRNazanin" w:hAnsi="IRNazanin" w:eastAsia="IRNazanin"/>
          <w:color w:val="111111"/>
          <w:sz w:val="28"/>
          <w:sz w:val="28"/>
          <w:szCs w:val="28"/>
          <w:rtl w:val="true"/>
          <w:lang w:bidi="fa-IR"/>
        </w:rPr>
        <w:t>آیا این امر را از اوامر نفسیّه استقلالیّه می‌دانید بدین معنا که دلالت می‌کند بر اینکه قرائت قرآن از نظر شرع مقدّس بطور مستقل واجب است، چنانکه روزه و نماز مستقلا واجب‌اند؟ و یا اینکه آن را از اوامر غیریّه مقدّمیّه می‌دانید، بدین معنا که دلالت می‌کند بر اینکه متعلّقش مقدمه برای غیر است آن‌هم از باب اینکه هر جزئی از اجزاء یک مجموعه مقدمه اصل مرکب است؟</w:t>
      </w:r>
    </w:p>
    <w:p>
      <w:pPr>
        <w:pStyle w:val="BookText"/>
        <w:rPr/>
      </w:pPr>
      <w:r>
        <w:rPr>
          <w:rFonts w:ascii="IRNazanin" w:hAnsi="IRNazanin" w:eastAsia="IRNazanin"/>
          <w:color w:val="111111"/>
          <w:sz w:val="28"/>
          <w:sz w:val="28"/>
          <w:szCs w:val="28"/>
          <w:rtl w:val="true"/>
          <w:lang w:bidi="fa-IR"/>
        </w:rPr>
        <w:t>اگر این امر را نفسی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مقیّد اطلاق أقیموا الصلاة باشد نه نسبت به حال ذکر و نه نسبت به حال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انتزاع جزئیّت نیز منتفی می‌شود چرا که آیه فاقرءوا ربطی به أقیموا الصلاة ندارد، همان‌طور که خطابهای فراوان دیگری وجود دارد و ربطی به اطلاق أقیموا الصلاة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شارع به بندگان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دلیل است بر اینکه روزه جزء نماز است؟</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از خطاب فاقرءوا استفاده کنید که قرائت جزء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امر فاقرءوا را امر غیری بدانید،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حق ناسی هیچ‌گونه امر فعلی وجود ندارد چه نفسی و چه غیری و لکن این سبب نمی‌شود که جزئیّت در حق ناسی نباشد، چرا که این جزئیّت نیست که مسبّب از امر است تا با نبود امر آن‌هم نباشد، بلکه این امر است که مسبّب از جزئیّت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امر از جزئیّت نشئت گرفت مانعی ندارد که امر غیری وجود نداشته باشد و لکن جزئیّت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فاغسلوا است؟ بدین معنا که چون طهارت شرط نماز است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 در اینجا نیز چون سوره و قرائت جزء نماز است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فاقرءوا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که وجوب فاقرءوا مثل وجوب فاغسلوا، غیری باشد، به چه دلیل وقتی مکلّف مبتلای به نسیان می‌شود، غیریّت ساقط نشود ولی جزئیّت ساقط بشود؟</w:t>
      </w:r>
    </w:p>
    <w:p>
      <w:pPr>
        <w:pStyle w:val="BookText"/>
        <w:rPr/>
      </w:pPr>
      <w:r>
        <w:rPr>
          <w:rFonts w:ascii="IRNazanin" w:hAnsi="IRNazanin" w:eastAsia="IRNazanin"/>
          <w:color w:val="111111"/>
          <w:sz w:val="28"/>
          <w:sz w:val="28"/>
          <w:szCs w:val="28"/>
          <w:rtl w:val="true"/>
          <w:lang w:bidi="fa-IR"/>
        </w:rPr>
        <w:t>خیر، باید گفت این وجوب غیری است که ساقط می‌شود چون که غافل قابل خطاب نیست و تکلیف از او ساقط می‌شود، و این ربطی به سقوط جزئیّت ندارد زیرا سقوط جزئیت نیازمند به دلیل خارجی و علی‌حده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مستشکل آیا امر غیری در این مثالها تابع جزئیّت است یا جزئیّت تابع امر است؟</w:t>
      </w:r>
    </w:p>
    <w:p>
      <w:pPr>
        <w:pStyle w:val="BookText"/>
        <w:rPr/>
      </w:pPr>
      <w:r>
        <w:rPr>
          <w:rFonts w:ascii="IRNazanin" w:hAnsi="IRNazanin" w:eastAsia="IRNazanin"/>
          <w:color w:val="111111"/>
          <w:sz w:val="28"/>
          <w:sz w:val="28"/>
          <w:szCs w:val="28"/>
          <w:rtl w:val="true"/>
          <w:lang w:bidi="fa-IR"/>
        </w:rPr>
        <w:t>در مثال فاغسلوا، چون صلاة مشروط به طهارت است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که آیا شرطیت سبّب از فاغسلوا است یا فاغسلوا مسبّب از شرطیّت؟</w:t>
      </w:r>
    </w:p>
    <w:p>
      <w:pPr>
        <w:pStyle w:val="BookText"/>
        <w:rPr/>
      </w:pPr>
      <w:r>
        <w:rPr>
          <w:rFonts w:ascii="IRNazanin" w:hAnsi="IRNazanin" w:eastAsia="IRNazanin"/>
          <w:color w:val="111111"/>
          <w:sz w:val="28"/>
          <w:sz w:val="28"/>
          <w:szCs w:val="28"/>
          <w:rtl w:val="true"/>
          <w:lang w:bidi="fa-IR"/>
        </w:rPr>
        <w:t>قطعا فاغسلوا مسبّب از شرطیّت است و هکذا هر امر غیری دیگری مسبّب است و نه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مسبّب است که ساقط می‌شود و نه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جزئیّت، تابع تکلیف نیست تا وقتی تکلیف ساقط می‌شود جزئیّت هم ساقط بشود، بلکه این تکلیف است که تابع جزئیّت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ممکن است تکلیف ساقط بشود و لکن جزئیّت ساقط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ما نحن فیه و بین ما ثبت اشتراطه من الحکم التّکلیفی، کلبس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بخش سوم مستشکل است که مسأله جزئیّت منتزعه را به باب شرطیّت منتزعه قیاس نموده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مواردی را سراغ دارم که تکلیف ساقط می‌شود و به سبب سقوط تکلیف شرطیّت نیز ساقط می‌شود، یعنی شرطیّت تبعیت می‌کند از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از طرف دیگر فرموده پوشیدن حریر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اینکه پوشیدن حریر برای مردان حرام است، یک شرطیّتی برای نماز انتزاع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مصلّی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حریر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مصلّی در حین نماز فراموش کرده بود که لباسش حریر است و با آن نماز خوانده به اتفاق می‌گوئیم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فراموشی او موجب سقوط لا تلبس الحریر می‌شود، همان‌طور که تمام تکالیف عند الغفلة و النسیان از عهده ناسی یا غافل برداشته می‌شود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تکلیف ساقط می‌شود، شرطیّت نیز ساقط می‌شود، و در نتیجه نماز چنین کسی محکوم به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مسئله همین‌طور است، چرا که وقتی مصلّی، قرائت را فراموش می‌کند، فاقرءوا ساقط می‌شود، وقتی فاقرءوا ساقط شد به تبع آن جزئیة القراءة نیز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القراءة که ساقط شد، نماز مصلّی محکوم به صحّت می‌شود جناب شیخ در پاسخ به این اشکال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باب جزئیّت به باب شرطیّت، قیاسی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رتبة مقدّم بر امر است و امر از جزئیّت نشأت می‌گیرد و چنانکه گفتیم ممکن است امر نباشد و لکن جزئیّت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شرطیّت، این شرط است که از خطاب تکلیفی نفسی نشأت می‌گیرد و عامل دیگری برای اشتراط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خطاب مخصوص حال التفات است، شرطیّت نیز که منتزع از آن است، مختصّ به حال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عند النسیان، حرمت لبس حریر و غصبیّت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نیست، شرطیّت اباحه مکان و عدم لبس 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از تکالیف مستقلّه شرطیّت برای نماز تولید می‌شود؟</w:t>
      </w:r>
    </w:p>
    <w:p>
      <w:pPr>
        <w:pStyle w:val="BookText"/>
        <w:rPr/>
      </w:pPr>
      <w:r>
        <w:rPr>
          <w:rFonts w:ascii="IRNazanin" w:hAnsi="IRNazanin" w:eastAsia="IRNazanin"/>
          <w:color w:val="111111"/>
          <w:sz w:val="28"/>
          <w:sz w:val="28"/>
          <w:szCs w:val="28"/>
          <w:rtl w:val="true"/>
          <w:lang w:bidi="fa-IR"/>
        </w:rPr>
        <w:t>زیرا اگر چنین شرطیّتی انتزاع نشود و به آن عمل نگردد، اجتماع امر و نهی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عبادت نباید امر و نهی با هم جمع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یک طرف فرموده نماز بخوان، از یک طرف به مردان فرموده لباس حریر نپوشید، حال اگر ما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لبس حریر شرط صحت نماز است و نماز را با لباس حریر بخوانیم، امر و نهی با هم اجتماع می‌کنند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 ما یک خطاب فاقرءوا داریم، و یک جزئیت، لکن جزئیّت سبب است و امر فاقرءوا مسبب و لکن با رفتن مسبب، سبب از میان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قد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العدم علی الوجه المتقدّم و إن اقتضت ما ذکر، إلّا أنّ استصحاب الصحّة حاکم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سیجی‌ء فی المسألة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التمسّک به فی هذه المقامات، و کذا التمسّک بغیره ممّا سیذکر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الأوّلی و إن کان ما ذکرت، إلّا أنّ هنا أصلا ثانویّا یقتضی إمضاء ما یفعله الناسی خالیا عن الجزء و الشرط المنسیّ عنه، و 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المقدّر لیس خصوص المؤاخذة، بل جمیع الآثار الشرعیّة المترتّبة، علی الشی‌ء المنسیّ لو لا النسیان؛ فإنّه لو ترک السورة لا للنسیان یترتّب حکم الشارع علیه بالفساد و وجوب الإعادة، و هذا مرفوع مع ترک السورة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السورة مرتفعة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إرادة رفع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السورة لیست من الأحکام المجعولة لها شرعا، بل هی ککلّیة الکلّ، و إنّما المجعول الشرعیّ وجوب الکلّ، و الوجوب مرتفع حال النسیان بحکم الروایة، و وجوب الإعادة بعد التذکّر مترتّب علی الأمر الأوّل، لا علی ترک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السورة سبب لترک الکلّ الذی هو سبب وجود الأمر الأوّل؛ لأنّ عدم الرافع من أسباب البقاء، و هو من المجعولات القابلة للارتفاع فی الزمان الثانی، فمعنی رفع النسیان رفع ما یترتّب علیه و هو ترک الجزء، و معنی رفعه رفع ما یترتّب علیه و هو ترک الکلّ، و معنی رفعه رفع ما یترتّب علیه و هو وجود الأمر فی الزمان الثانی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فی بیان معنی الروایة فی الشبهة التحریمیّة فی الشکّ فی أصل</w:t>
      </w:r>
      <w:bookmarkStart w:id="579" w:name="pg12646_166779"/>
    </w:p>
    <w:p>
      <w:pPr>
        <w:pStyle w:val="BookText"/>
        <w:rPr/>
      </w:pPr>
      <w:bookmarkEnd w:id="579"/>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المرفوع فی الروایة الآثار الشرعیّة الثابتة لو لا النسیان، لا الآثار الغیر الشرعیّة، و لا ما یترتّب علی هذه الآثار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فالآثار المرفوعة فی هذه الروایة نظیر الآثار الثابتة للمستصحب بحکم أخبار الاستصحاب فی أنّها هی خصوص الشرعیّة المجعولة للشارع، دون الآثار العقلیّة و العادیّة، و دون ما یترتّب علیها من الآثار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580" w:name="__RefHeading___Toc378146_222507752"/>
      <w:bookmarkStart w:id="581" w:name="_Toc223"/>
      <w:bookmarkEnd w:id="580"/>
      <w:r>
        <w:rPr>
          <w:rtl w:val="true"/>
        </w:rPr>
        <w:t>(</w:t>
      </w:r>
      <w:r>
        <w:rPr>
          <w:rtl w:val="true"/>
        </w:rPr>
        <w:t>تمسّک به استصحاب صحت در این مسئله و مناقشه شیخ در آن</w:t>
      </w:r>
      <w:r>
        <w:rPr>
          <w:rtl w:val="true"/>
        </w:rPr>
        <w:t>)</w:t>
      </w:r>
      <w:bookmarkEnd w:id="581"/>
    </w:p>
    <w:p>
      <w:pPr>
        <w:pStyle w:val="BookText"/>
        <w:rPr/>
      </w:pPr>
      <w:r>
        <w:rPr>
          <w:rFonts w:ascii="IRNazanin" w:hAnsi="IRNazanin" w:eastAsia="IRNazanin"/>
          <w:color w:val="111111"/>
          <w:sz w:val="28"/>
          <w:sz w:val="28"/>
          <w:szCs w:val="28"/>
          <w:rtl w:val="true"/>
          <w:lang w:bidi="fa-IR"/>
        </w:rPr>
        <w:t>و گاهی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العدم بر وجهی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اصل اینست که ناقص بدل از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مقتضی عمل ناقص است و لکن استصحاب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اصالة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در این اظهارنظر اشکالی وجود دارد و در مباحث آینده خواهد آمد که اینجا جای تمسّک به استصحاب صحت و یا دیگر اصول نمی‌باشد</w:t>
      </w:r>
      <w:r>
        <w:rPr>
          <w:rFonts w:eastAsia="IRNazanin" w:cs="IRNazanin"/>
          <w:color w:val="111111"/>
          <w:sz w:val="28"/>
          <w:szCs w:val="28"/>
          <w:rtl w:val="true"/>
          <w:lang w:bidi="fa-IR"/>
        </w:rPr>
        <w:t>.</w:t>
      </w:r>
    </w:p>
    <w:p>
      <w:pPr>
        <w:pStyle w:val="Heading6"/>
        <w:numPr>
          <w:ilvl w:val="5"/>
          <w:numId w:val="1"/>
        </w:numPr>
        <w:rPr/>
      </w:pPr>
      <w:bookmarkStart w:id="582" w:name="__RefHeading___Toc378148_222507752"/>
      <w:bookmarkStart w:id="583" w:name="_Toc224"/>
      <w:bookmarkEnd w:id="582"/>
      <w:r>
        <w:rPr>
          <w:rtl w:val="true"/>
        </w:rPr>
        <w:t>(</w:t>
      </w:r>
      <w:r>
        <w:rPr>
          <w:rtl w:val="true"/>
        </w:rPr>
        <w:t>توهم اصل ثانوی در این مسئله به واسطه حدیث رفع</w:t>
      </w:r>
      <w:r>
        <w:rPr>
          <w:rtl w:val="true"/>
        </w:rPr>
        <w:t>)</w:t>
      </w:r>
      <w:bookmarkEnd w:id="583"/>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آنچه را شما ذکر کردید اصل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البطلان و ما نیز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اینجا یک قاعده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اقتضا می‌کند امضاء آنچه را که ناسی آن را انجام می‌دهد، درحالی‌که خالی از جزء و از شرط فراموش شده است و این قاعده ثانویه این کلام پیامبر صلّی اللّه علیه و آله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از امت من برداشته شده است، اشتباه، نسیان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مؤاخذه و عقاب نیست، بلکه تمامی آثار شرعیّه‌ای را که بر شی‌ء فراموش شده مترتب است برمی‌دارد، اگر این نسیان نباشد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شود و نه از روی نسیان، حکم شارع به سبب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الإعادة بر او مترتب می‌شود، و این ترتیب حکم در صورت ترک سوره از روی نسیان برداشته شده است</w:t>
      </w:r>
      <w:r>
        <w:rPr>
          <w:rFonts w:eastAsia="IRNazanin" w:cs="IRNazanin"/>
          <w:color w:val="111111"/>
          <w:sz w:val="28"/>
          <w:szCs w:val="28"/>
          <w:rtl w:val="true"/>
          <w:lang w:bidi="fa-IR"/>
        </w:rPr>
        <w:t>.</w:t>
      </w:r>
      <w:bookmarkStart w:id="584" w:name="pg12646_166781"/>
    </w:p>
    <w:p>
      <w:pPr>
        <w:pStyle w:val="BookText"/>
        <w:rPr/>
      </w:pPr>
      <w:bookmarkEnd w:id="584"/>
      <w:r>
        <w:rPr>
          <w:rFonts w:ascii="IRNazanin" w:hAnsi="IRNazanin" w:eastAsia="IRNazanin"/>
          <w:color w:val="111111"/>
          <w:sz w:val="28"/>
          <w:sz w:val="28"/>
          <w:szCs w:val="28"/>
          <w:rtl w:val="true"/>
          <w:lang w:bidi="fa-IR"/>
        </w:rPr>
        <w:t xml:space="preserve">و اگر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مطلب مذکور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ناسی برداشته شده است</w:t>
      </w:r>
      <w:r>
        <w:rPr>
          <w:rFonts w:eastAsia="IRNazanin" w:cs="IRNazanin"/>
          <w:color w:val="111111"/>
          <w:sz w:val="28"/>
          <w:szCs w:val="28"/>
          <w:rtl w:val="true"/>
          <w:lang w:bidi="fa-IR"/>
        </w:rPr>
        <w:t>.</w:t>
      </w:r>
    </w:p>
    <w:p>
      <w:pPr>
        <w:pStyle w:val="Heading6"/>
        <w:numPr>
          <w:ilvl w:val="5"/>
          <w:numId w:val="1"/>
        </w:numPr>
        <w:rPr/>
      </w:pPr>
      <w:bookmarkStart w:id="585" w:name="__RefHeading___Toc378150_222507752"/>
      <w:bookmarkStart w:id="586" w:name="_Toc225"/>
      <w:bookmarkEnd w:id="585"/>
      <w:r>
        <w:rPr>
          <w:rtl w:val="true"/>
        </w:rPr>
        <w:t>(</w:t>
      </w:r>
      <w:r>
        <w:rPr>
          <w:rtl w:val="true"/>
        </w:rPr>
        <w:t>پاسخ شیخ به توهم فوق</w:t>
      </w:r>
      <w:r>
        <w:rPr>
          <w:rtl w:val="true"/>
        </w:rPr>
        <w:t>:)</w:t>
      </w:r>
      <w:bookmarkEnd w:id="586"/>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و پذیرش اراده رفع و برداشتن جمیع الآثار، اینکه جزئیّت سوره از احکامی نیست که شرعا برای آن سوره جعل شده باشد، بلکه این جزئیّت مثل کلیّت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تکلیف أقیموا الصلاة انتزاع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مجعول شرعی تنها وجوب الکل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از جانب شارع صادر شده وجوب الکل مطابقة و وجوب الجزء تضمّنا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وجوب به حکم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نسیان مرتفع است، و وجوب اعاده پس از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اوّل مترتب می‌شود و نه بر ترک سوره</w:t>
      </w:r>
      <w:r>
        <w:rPr>
          <w:rFonts w:eastAsia="IRNazanin" w:cs="IRNazanin"/>
          <w:color w:val="111111"/>
          <w:sz w:val="28"/>
          <w:szCs w:val="28"/>
          <w:rtl w:val="true"/>
          <w:lang w:bidi="fa-IR"/>
        </w:rPr>
        <w:t>.</w:t>
      </w:r>
    </w:p>
    <w:p>
      <w:pPr>
        <w:pStyle w:val="Heading6"/>
        <w:numPr>
          <w:ilvl w:val="5"/>
          <w:numId w:val="1"/>
        </w:numPr>
        <w:rPr/>
      </w:pPr>
      <w:bookmarkStart w:id="587" w:name="__RefHeading___Toc378152_222507752"/>
      <w:bookmarkStart w:id="588" w:name="_Toc226"/>
      <w:bookmarkEnd w:id="587"/>
      <w:r>
        <w:rPr>
          <w:rtl w:val="true"/>
        </w:rPr>
        <w:t>(</w:t>
      </w:r>
      <w:r>
        <w:rPr>
          <w:rtl w:val="true"/>
        </w:rPr>
        <w:t>یک ادّعا</w:t>
      </w:r>
      <w:r>
        <w:rPr>
          <w:rtl w:val="true"/>
        </w:rPr>
        <w:t>:)</w:t>
      </w:r>
      <w:bookmarkEnd w:id="588"/>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سبب ترک سوره یا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سوره یا جزء سبب است برای ترک الکل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وجود امر اوّل است، زیرا عدم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بقاء امر اول است، درحالی‌که این امر اوّل از مجعولات شرعیه‌ای است که در زمان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ارتفاع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رفع امر اوّل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رفع النسیان رفع آن چیزی است که مترتب می‌شود بر نسیان و آن ترک الجزء است، و معنای برداشته شدن ترک الجزء برداشته شدن اثری است که برآن جزء مترتّب می‌شود و آن ترک الکل است و معنای برداشته شدن ترک الکل رفع آن چیزی است که بر ترک الکل مترتب می‌شود و آن وجود امر در زمان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دوره 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وجوب‌الاعاده‌ای در کار نیست</w:t>
      </w:r>
      <w:r>
        <w:rPr>
          <w:rFonts w:eastAsia="IRNazanin" w:cs="IRNazanin"/>
          <w:color w:val="111111"/>
          <w:sz w:val="28"/>
          <w:szCs w:val="28"/>
          <w:rtl w:val="true"/>
          <w:lang w:bidi="fa-IR"/>
        </w:rPr>
        <w:t>.</w:t>
      </w:r>
    </w:p>
    <w:p>
      <w:pPr>
        <w:pStyle w:val="Heading6"/>
        <w:numPr>
          <w:ilvl w:val="5"/>
          <w:numId w:val="1"/>
        </w:numPr>
        <w:rPr/>
      </w:pPr>
      <w:bookmarkStart w:id="589" w:name="__RefHeading___Toc378154_222507752"/>
      <w:bookmarkStart w:id="590" w:name="_Toc227"/>
      <w:bookmarkEnd w:id="589"/>
      <w:r>
        <w:rPr>
          <w:rtl w:val="true"/>
        </w:rPr>
        <w:t>(</w:t>
      </w:r>
      <w:r>
        <w:rPr>
          <w:rtl w:val="true"/>
        </w:rPr>
        <w:t>دفع ادّعای فوق</w:t>
      </w:r>
      <w:r>
        <w:rPr>
          <w:rtl w:val="true"/>
        </w:rPr>
        <w:t>)</w:t>
      </w:r>
      <w:bookmarkEnd w:id="59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دفع می‌شود با آن مطلبی که در بیان معنای روایت در شبهه تحریمیّه در شکّ نسبت به اصل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سؤال می‌شد شرب تتن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حدیث رفع برداشته می‌شود آثار شرعیّه است که در صورت عدم نسیان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آثار غیر</w:t>
      </w:r>
      <w:bookmarkStart w:id="591" w:name="pg12646_166783"/>
    </w:p>
    <w:p>
      <w:pPr>
        <w:pStyle w:val="BookText"/>
        <w:rPr/>
      </w:pPr>
      <w:bookmarkEnd w:id="591"/>
      <w:r>
        <w:rPr>
          <w:rFonts w:ascii="IRNazanin" w:hAnsi="IRNazanin" w:eastAsia="IRNazanin"/>
          <w:color w:val="111111"/>
          <w:sz w:val="28"/>
          <w:sz w:val="28"/>
          <w:szCs w:val="28"/>
          <w:rtl w:val="true"/>
          <w:lang w:bidi="fa-IR"/>
        </w:rPr>
        <w:t xml:space="preserve">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 الجزء و ترک الکل که اثر عقلی‌اند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چیز و یا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بقاء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مترتب می‌شود بر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الجزء و ترک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شرعی مع‌الواسطه‌اند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آثار رفع شونده در این روایت مثل آن آثاری است که بار می‌شود بر مستصحب به حکم اخبار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اثری را که به حکم استصحاب وضع می‌کنید با حدیث رفع همانها را رفع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آثار شرعیه‌ای است که مجعول به جعل شارع‌اند، و نه آثار عقلیه و عادیّه و نه آثار غیر شرعیّه‌ای که مترتب می‌شوند بر آثار شرعیه</w:t>
      </w:r>
      <w:r>
        <w:rPr>
          <w:rFonts w:eastAsia="IRNazanin" w:cs="IRNazanin"/>
          <w:color w:val="111111"/>
          <w:sz w:val="28"/>
          <w:szCs w:val="28"/>
          <w:rtl w:val="true"/>
          <w:lang w:bidi="fa-IR"/>
        </w:rPr>
        <w:t>.</w:t>
      </w:r>
    </w:p>
    <w:p>
      <w:pPr>
        <w:pStyle w:val="Heading6"/>
        <w:numPr>
          <w:ilvl w:val="5"/>
          <w:numId w:val="1"/>
        </w:numPr>
        <w:rPr/>
      </w:pPr>
      <w:bookmarkStart w:id="592" w:name="__RefHeading___Toc378156_222507752"/>
      <w:bookmarkStart w:id="593" w:name="_Toc228"/>
      <w:bookmarkEnd w:id="592"/>
      <w:r>
        <w:rPr>
          <w:rtl w:val="true"/>
        </w:rPr>
        <w:t>تشریح المسائل</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شیخنا در پاسخ به بخش اوّل کلام مستشکل چه 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جعل بدل، اصالة العدم جاری می‌شود، یعنی 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در مورد غافل و ناسی، عمل ناقص را بدل از عمل کامل قرار نداده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ناقص فرد ناسی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اصالة العدم علی الوجه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خیال کرده‌اند که اصل استصحاب صحت بر اصل اصالة العدم حاکم است و جلوی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موضع اصالة العدم البدلیة، عمل ناقص است و اصل می‌گوید، ناقص بدلیّت ندارد، و حال آنکه استصحاب صحت علی الظاهر دلالت دارد بر کامل بودن عمل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آن را به منزله کامل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ناسی ناقص نیست تا محل اجرای اصل عدم بدلیّت باشد و در نتیجه وجهی برای بطلان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فی المسألة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خواهد آمد که اینجا جای تمسّک به استصحاب صحت و دیگر اصول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الاوّلی و ان کان ما ذکرت،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اشکال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اصل اوّلی و قاعده در نقصان الجزء از روی سهو، اصالة عدم بدلیّة النّاقص عن الکامل و در نتیجه اصالة البطلان و وجوب الإعادة است و لکن یک اصل ثانوی وجود دارد که حاکم بر این اصل اوّلی است، چون که ادلّه عناوین ثانویّه بر ادلّه عناوین اولیّه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مقتضای این اصل ثانویّه ثابت می‌کنیم که شارع همان نماز بدون جزء و یا شرط مشکوک را از ناسی پذیرفته و دیگر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ثانوی تمسّک به حدیث رفع است و بنا بر اینکه جمیع الآثار مقدّر در حدیث است، رفع نسیان عبارتست از رفع کلیّه آثار شرعیّه‌ای که اگر نسیان نبود بر فعل او مترتب می‌شد چنانکه در ما نحن فیه اگر مصلّی آن جزء مشکوک را فراموش نکرده بود و از روی عمد آن را ترک می‌کرد آثاری داشت از جمله بطلان عمل و وجوب اعاده آن و یا حرمت ترک سوره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عند النسیان تمام این آثار مرتفع می‌شود، پس جزئیّت سوره نیز در حال نسیان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ناسی کامل است و دلیلی بر بطلان آن و وجوب اعاده،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برائت ثابت شد که ظهور حدیث رفع در رفع عقاب و مؤاخذه است و نه رفع جمیع الآثار و معنای رفع نسیان، رفع مؤاخذه بخاطر نسیان است، و سایر آثار از جمله احکام شرعیّه جزء و یا شرط منسی مد نظر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جمیع الآثار الشرعیّة مقدر باشد و لکن حدیث رفع در اموری ساری و جاری است که وضعشان بدست شارع بوده و از مجعولات شرعیّه هستند و رفعشان نیز بدست شارع مقدس از آن جهت که شارع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اموری که مستقیما مجعول به جعل شارع نبوده بلکه به حکم عقل از مجعولات شرعیّه انتزاع می‌شوند، محل اجرای حدیث رفع نیست چرا که وضع و رفع این امور به دست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در مسئله مورد بحث باید گفت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الکل و به تبع آن وجوب تک‌تک اجزاء مجعول شارع بوده و با امر شرعی درست شده است و لذا این اثر شرعی عند النسیان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جزء فراموش شده بر ناسی واجب است و نه مجموع عمل بدون آن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سوره را که شما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کردید از احکام و مجعولات شرعیّه نیست تا اینکه به هنگام نسیان با حدیث رفع برداشته شود، بلکه جزئیّت سوره مثل کلیت صلاة از امور انتزاعیّه هستند که عقل از امر به صلاة کلیّت را برای نماز انتزاع می‌کند و جزئیّت را برای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پاسخ به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هم در حال نسیان مرفوع است،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یک اثر عقلی و به حکم عقل است، چرا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مأتیّ به با مأمور به مطابقت نکرده باید اعاده کنی، چون که اثر شرعی نیست تا اینکه به واسطه شارع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وجوب الإعادة، اثر شرعی باشد لکن مربوط به ترک سوره نیست تا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النسیان این اثر مرفوع است، بلکه اثر همان امر اول یعنی امر به کلّ است و بنا بر فرض پس از تذکر و التفات، آن امر اوّلی به قوّت خود باقی است و باید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 السّورة سبب لترک الکل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دعوای یک مدّعی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امر اوّل و ارتفاع آن اثر ترک و فعل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مجعول به جعل شارع است و لذا قابل رفع به رفع شارع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برمی‌داریم تا خودبخود وجوب اعاده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ادعا چیست آن را بیان کنید؟</w:t>
      </w:r>
    </w:p>
    <w:p>
      <w:pPr>
        <w:pStyle w:val="BookText"/>
        <w:rPr/>
      </w:pPr>
      <w:r>
        <w:rPr>
          <w:rFonts w:ascii="IRNazanin" w:hAnsi="IRNazanin" w:eastAsia="IRNazanin"/>
          <w:color w:val="111111"/>
          <w:sz w:val="28"/>
          <w:sz w:val="28"/>
          <w:szCs w:val="28"/>
          <w:rtl w:val="true"/>
          <w:lang w:bidi="fa-IR"/>
        </w:rPr>
        <w:t>این مدّعی می‌خواهد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نسیان الجزء، سبب ترک الجزء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ترک الجزء، سبب ترک الکل است چرا که مرکب با انتفاء جزئش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کلّ و مرکب، سبب امر اوّلی شده است بدین معنا که شارع مجموعه عبادت را ملاحظه و به لحاظ مصلحت ملزمه موجود در آن به آن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حدیث رفع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نسیان یعنی رفع آن اثری که مستقیما بر نسیان جزء مترتب می‌شود و عبارتست از</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الجزء برداشته شد به نحوی که گویا اصلا جزئی ترک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ترک الجزء رفع شد اینست که آن اثری که مستقیما بر ترک جزء بار می‌شود و آن همان ترک الکل است، برداشته شد، به نحوی که گویا اصلا کل ترک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ترک الکل رفع شده اینست که آن اثری که مستقیما بر ترک الکل بار می‌شود و آن همان بقاء امر در زمان دوم یعنی زمان نسیان است برداشته شد به نحوی که گویا اصلا امری نبوده و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امری در کار نباشد، وجوب اعاده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وجود الامر در زمان ثانی مجعول شرعی است که مع الواسطه رفع آن بر نسیان الجزء مترتب شد و مجعول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مدّعای فوق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شبهه تحریمیّه و شک در اصل تکلیف گفته شد که به واسطه حدیث رفع تنها آثار و مجعولات شرعیه که مستقیما بر عمل مکلّف در حال اختیار مترتب می‌شوند رفع شده، چرا که شارع بما هو شارع چیزهائی را برمی‌دارد که وضع و جعلشان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غیر شرعیه از قبیل جزئیّت و کلیّت در ما نحن فیه مربوط به حدیث رفع نبوده و به وسیله آن برداشته نمی‌شوند، چنانکه آثار شرعیه مع الواسطه نیز بر حدیث رفع بار نمی‌شوند و الّا لازم می‌آید که این حدیث اصل مثبت شود و چنانکه خواهد آمد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از همین قبیل است، چرا که بقاء و ارتفاع امر به کل که مجعول شرعی است مسبّب از بقاء و ارتفاع کل و کل مسبب از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امر شرعی با دو واسطه مترتب می‌شود و محلّ اجرای اصل برائت نیست و در این جهت اصالت البراءة شرعی که مستفاد از حدیث رفع است مثل استصحابی است که مستفاد از اخبار لا تنقض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استصحاب به واسطه استصحاب فقط آثار شرعیّه بلا واسطه مستصحب مترتّب می‌شود و نه آثار عقلیه و عادیه و نه آثار شرعیّه مع الواسطه و الّا اصل مثبت می‌شود که حجّت نیست</w:t>
      </w:r>
      <w:r>
        <w:rPr>
          <w:rFonts w:eastAsia="IRNazanin" w:cs="IRNazanin"/>
          <w:color w:val="111111"/>
          <w:sz w:val="28"/>
          <w:szCs w:val="28"/>
          <w:rtl w:val="true"/>
          <w:lang w:bidi="fa-IR"/>
        </w:rPr>
        <w:t>.</w:t>
      </w:r>
      <w:bookmarkStart w:id="594" w:name="pg12646_166791"/>
    </w:p>
    <w:p>
      <w:pPr>
        <w:pStyle w:val="Heading6"/>
        <w:numPr>
          <w:ilvl w:val="5"/>
          <w:numId w:val="1"/>
        </w:numPr>
        <w:rPr/>
      </w:pPr>
      <w:bookmarkStart w:id="595" w:name="__RefHeading___Toc378158_222507752"/>
      <w:bookmarkStart w:id="596" w:name="_Toc229"/>
      <w:bookmarkEnd w:id="594"/>
      <w:bookmarkEnd w:id="595"/>
      <w:r>
        <w:rPr>
          <w:rtl w:val="true"/>
        </w:rPr>
        <w:t>تلخیص المطالب</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مطالبی که در این متن گذشت در یک گفتگوی ساده چیست؟</w:t>
      </w:r>
    </w:p>
    <w:p>
      <w:pPr>
        <w:pStyle w:val="BookText"/>
        <w:rPr/>
      </w:pPr>
      <w:r>
        <w:rPr>
          <w:rFonts w:ascii="IRNazanin" w:hAnsi="IRNazanin" w:eastAsia="IRNazanin"/>
          <w:color w:val="111111"/>
          <w:sz w:val="28"/>
          <w:sz w:val="28"/>
          <w:szCs w:val="28"/>
          <w:rtl w:val="true"/>
          <w:lang w:bidi="fa-IR"/>
        </w:rPr>
        <w:t>متوهّم می‌گوید جناب شیخ ما نیز قبول کردیم که مقتضای اصل عملی بطلان آن عمل است که جزئش نسیانا ترک شده است و لکن ما یک قاعده ثانوی عمومی داریم که ایجاب می‌کند صحت این عمل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متوهّم این قاعده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برداشتتان از این حدیث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رفع نسیان، تنها این نیست که فقط مؤاخذه برداشته شود، بلکه معنای آن اینست که تمام آثار نگران‌کننده بواسطه نسیان از أمت پیامبر برداشته شده است، چه آثار و گرفتاریهای تکلیفی و چه آثار و نگرانیهای وضعی مثل بطلان و یا وجوب الاعادة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شما نماز خوانده‌ای و لکن، فراموش کرده‌ای که با سوره بخوانی و لذا برای شما نگرانی‌هایی از جمله بطلان عمل، استحقاق عقاب وجوب الإعادة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که تمام این آثار و گرفتاریها از شما برداشته شده است، بدین معنا که نه بطلان عمل داری، نه استحقاق عقاب داری، نه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الجزء سهوا، موجب بطلان عمل و وجوب اعاده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آثار نسیان به واسطه حدیث رفع برداشته می‌شود جزئیّت نیز که از جمله آثار است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فراموشی پیش نیامده بود سوره، جزئیّت داشت، و لکن وقتی فراموشی پیش آمد به دلیل حدیث رفع، دیگر جزئیت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می‌فرماید جناب 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رفع مثل استصحاب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وقتی در باب استصحاب موضوعی را استصحاب می‌کنید، باید اثر شرعی بلا واسطه داشته باشد تا استصحاب جاری کرده و آن اثر شرعی را بر استصحابتان مترتب کنید و حال آنکه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چیزی که اثر شرعی بلا واسطه نداشته باشد، بلکه دارای اثر عقلی و یا عادی و یا اثر</w:t>
      </w:r>
    </w:p>
    <w:p>
      <w:pPr>
        <w:pStyle w:val="BookText"/>
        <w:rPr/>
      </w:pPr>
      <w:r>
        <w:rPr>
          <w:rFonts w:ascii="IRNazanin" w:hAnsi="IRNazanin" w:eastAsia="IRNazanin"/>
          <w:color w:val="111111"/>
          <w:sz w:val="28"/>
          <w:sz w:val="28"/>
          <w:szCs w:val="28"/>
          <w:rtl w:val="true"/>
          <w:lang w:bidi="fa-IR"/>
        </w:rPr>
        <w:t>شرعی مع الواسطه باشد نمی‌توانید جاری کنید چرا که استصحاب در اینجا اصل مثبت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کنید حیات زید را بخاطر وجوب نفقه زوجه، اشکالی ندارد و قابل قبول است چرا که اثر شرعی دارد، یعنی مادامی‌که زید زنده است باید نفقه زوجه‌اش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کنید حیات زید را بخاطر اثبات لحیه، بدین معنا که زید قبلا زنده بوده اکنون هم زنده است، پس حتما محاسن درآورده است، درست نیست چرا که ریش درآوردن اثر شرعی 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استصحاب بکنی خمریت یک مایعی را و نتیجه بگیرید که لا بد مسکر است، صحیح نمی‌باشد، چرا که مسکر بودن اثر شرعی خمر نیست، بلکه اثر عادی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بگوئی اثر شرعی مع الواسطه دارد و می‌خواهم چنین اثری را مترتب کنم و به همین خاطر استصحاب می‌کنم خمر بودن را تا نتیجه بگیرم مسکر بودن را و از مسکر بودن نتیجه بگیرم، بطلان وضو را بدین معنا که حالت مسکر رخ داد و در نتیجه طهارت وضو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شما حق دارید یک موضوعی را استصحاب کنید که اثر شرعی بلا واسطه داشته باشد مثل استصحاب همان حیات زید برای وجوب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حدیث رفع به عکس استصحاب می‌خواهد آثار این نه چیز را بردارد،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می‌خواهد آثار حیات را اثبات کند و لکن حدیث رفع می‌خواهد آثار این نه چیز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استصحاب می‌گوید آثار شرعی بلا واسطه مستصحب را بگذار در حدیث رفع هم که می‌گوید آثار این چیز را بردار مرادش اینست که آثار شرعی بلا واسطه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ما با رفع النسیان، آثار این جزء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برمی‌داریم، ما از شما می‌پرسیم کدام آثار آن را می‌خواهید بردارید؟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جزئیت و بالنتیجه بطلان، عقاب و وجوب الاعادة را برمی‌داریم به شما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جزئیت را بردارید، جزئیّت اثر و یا مجعول شرعی نیست، چرا که شارع نه جزئیّت را جعل می‌کند و نه کلیّت را، بلکه شارع امر را می‌برد روی یک عملی که وقتی ما متوجه شدیم که این عمل دارای اجزاء است آن عمل را کل نامیده و هریک از اعمال درون آن را جزء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جزئیت و کلیّت انتزاع می‌شود از امر به عملی که دارای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می‌گوئیم مأمور به کلّ است و هریک از اعمالی که در داخل این مأمور به است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جزئیت و کلیت مجعول به جعل شارع نیستند، بدین معنا که شارع هرگز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الشی‌ء الفلانیّ جزءا و یا جعلت الشی‌ء الفلانیّ کلّا و لذا حدیث رفع نمی‌تواند جزئیّت و یا کلیت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شارع جزئیت و کلیت را جعل نکرده تا که اکنون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کلیّت منتزع از امر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نسیان به واسطه حدیث رفع برداشته می‌شود، امر است، چون که ناسی قابل هیچ‌گونه خطاب و یا امری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نه به کلّ وظیفه دارد، نه به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ناسی بعدا متذکّر شود و بفهمد که نماز را بدون سوره خوانده، اعاده آن به واسطه همان امر اوّل که در حال ذکر متوجه او بود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مترتب است بر امر سابق که در حال ذکر متوجه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کدام اثر شرعی بلا واسطه را در اثر نسیان برمی‌داریم؟</w:t>
      </w:r>
    </w:p>
    <w:p>
      <w:pPr>
        <w:pStyle w:val="BookText"/>
        <w:rPr/>
      </w:pPr>
      <w:r>
        <w:rPr>
          <w:rFonts w:ascii="IRNazanin" w:hAnsi="IRNazanin" w:eastAsia="IRNazanin"/>
          <w:color w:val="111111"/>
          <w:sz w:val="28"/>
          <w:sz w:val="28"/>
          <w:szCs w:val="28"/>
          <w:rtl w:val="true"/>
          <w:lang w:bidi="fa-IR"/>
        </w:rPr>
        <w:t>آنچه قابل رفع و برداشتن است امر است و نه جزئیّت، منتهی ناسی پس از التیام و بازگشت به حال ذکر، باز به همان امر سابق باید مأمور به را با جزء بجا آورد، چرا که اعاده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مستشکل می‌گوید جناب شیخ ما می‌توانیم با حدیث رفع اثر شرعی را برداشته و در نتیجه وجوب الإعادة را کنسل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او می‌پرسد چگونه؟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مبتلای به نسیان می‌شود، نسیانش سبب ترک الجزء می‌شود و ترک الجزء سبب ترک الکل می‌شود، ترک الکل سبب ترک امر سابق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به را به جا نیاورد همان امر سابق مراقب اوست، بدین معنا که منتظر است ناسی از نسیانش خارج شده، ذاکر شود و موظف گردد به اتیان عمل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الکل، سبب بقاء امر اوّل شد و بقاء امر اول سبب وجوب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سبب و مسبب در اینجا وجود دارد و کدام یک از آنها اثر شرعی است؟</w:t>
      </w:r>
    </w:p>
    <w:p>
      <w:pPr>
        <w:pStyle w:val="BookText"/>
        <w:rPr/>
      </w:pPr>
      <w:r>
        <w:rPr>
          <w:rFonts w:ascii="IRNazanin" w:hAnsi="IRNazanin" w:eastAsia="IRNazanin"/>
          <w:color w:val="111111"/>
          <w:sz w:val="28"/>
          <w:sz w:val="28"/>
          <w:szCs w:val="28"/>
          <w:rtl w:val="true"/>
          <w:lang w:bidi="fa-IR"/>
        </w:rPr>
        <w:t>چهار سبب و مسبّب در اینجا وجود دارد که سه‌تای آن عقلی و یکی از آنها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سبب ترک جزء شد و ترک الجزء سهوا اثر عقلی و یا عادی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دچار نسیان می‌شود اثر این نسیان ترک عمل است و این ربطی به شارع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الجزء سبب ترک الکل شده ترک الکل اثر عقلی ترک الجزء است، چرا که اذ انتفی الجزء، انتفی الکل، که این نیز ربطی به شارع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الکل سبب بقاء امر اوّل شد، لکن امر اوّل شرعی است چون که مجعول به جعل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امر اول نتیجه داد وجوب الإعادة را که این نیز یک اثر عقلی است چرا که عقل می‌گوید مادامی‌که امر باقی است باید امتثال کنی به عبارت دیگر حکم به امتثال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شماره سه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 همه آثار نسیان از ناسی برداشته شده است چهار اثر مذکور هم اثر نسیان است، چرا که همه در سایه نسیان حاصل می‌شوند، لکن در این چهار اثر یک اثر شرعی وجود دارد که مورد هدف حدیث رفع است و آن وجود امر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قبلی که یک اثر شرعی است برداشته شد به دنبال آن هرچه باشد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به این مستشکل پاسخ می‌دهد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رفع مثل استصحاب است، در استصحاب وقتی موضوعی را استصحاب می‌کنیم اثر شرعی بلا واسطه برآن مترتب می‌کنیم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حدیث رفع نیز در آن نه چیز اثر شرعی بلا واسطه را برمی‌دارد و حال آنکه نسیان در ما نحن فیه نسبت به جزئیت اثر شرعی بلا واسطه ندارد اگر شماره سه یعنی بقاء امر اول هم اثر شرعی نسیان باشد با دو واسطه عقلی است و لذا حدیث رفع نمی‌تواند این اثر شرعی مع الواسطه و در نتیجه وجوب الإعادة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نعم، لو صرّح الشارع بأنّ حکم نسیان الجزء الفلانی مرفوع، أو أنّ نسیانه کعدم نسیانه، أو أنّه لا حکم لنسیان السورة مثلا، وجب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رفع الإعادة و إن لم یکن أثرا شرعیّا، فافهم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بعض المعاصرین</w:t>
      </w:r>
      <w:r>
        <w:rPr>
          <w:rStyle w:val="FootnoteAnchor"/>
          <w:rtl w:val="true"/>
        </w:rPr>
        <w:footnoteReference w:id="236"/>
      </w:r>
      <w:r>
        <w:rPr>
          <w:rFonts w:ascii="IRNazanin" w:hAnsi="IRNazanin" w:eastAsia="IRNazanin"/>
          <w:color w:val="111111"/>
          <w:sz w:val="28"/>
          <w:sz w:val="28"/>
          <w:szCs w:val="28"/>
          <w:rtl w:val="true"/>
          <w:lang w:bidi="fa-IR"/>
        </w:rPr>
        <w:t>الفرق بینهما، حیث حکم فی مسألة البراءة و الاشتغال فی الشکّ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الجزئیّة لا یثبت بها</w:t>
      </w:r>
      <w:r>
        <w:rPr>
          <w:rStyle w:val="FootnoteAnchor"/>
          <w:rtl w:val="true"/>
        </w:rPr>
        <w:footnoteReference w:id="237"/>
      </w:r>
      <w:r>
        <w:rPr>
          <w:rFonts w:ascii="IRNazanin" w:hAnsi="IRNazanin" w:eastAsia="IRNazanin"/>
          <w:color w:val="111111"/>
          <w:sz w:val="28"/>
          <w:sz w:val="28"/>
          <w:szCs w:val="28"/>
          <w:rtl w:val="true"/>
          <w:lang w:bidi="fa-IR"/>
        </w:rPr>
        <w:t>ما یترتّب علیه، من کون المأمور به هو الأقلّ؛ لأنّه لازم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رفع الجزئیّة الثابتة بالنبویّ فیثبت به کون المأمور به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وجه الفرق ما لا یصلح له، من أراده راجعه فیما ذکره فی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فالقاعدة الثانویّة فی النسیان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القاعدة الثانویّة فی خصوص الصلاة من جهة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و قوله علیه السّلام فی مرسلة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سجدتی السهو فی کلّ زیادة و نقیصة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و قوله علیه السّلام فی من نسی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قد أتممت الرکوع و السجود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و غیره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الشرط کالکلام فی الجزء فی الأصل الأوّلی و الثانویّ المزیّف و المقبول، و هو غایة 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بله، اگر شارع مقدّس تصریح کند به اینکه حکم نسیان فلان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است و یا فراموش کردن آن مثل فراموش نکردن آن است و یا حکمی برای فراموشی سوره وجود ندارد، حمل این کلام او در رفع اعاده جهت صحت کلامش واجب است اگرچه اثری شرعی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اثر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معاصرین از جمله صاحب فصول گمان کرده که تفاوتی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و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آنجا که در مسئله برائت و اشتغال در شک در جزئیّت حکم نمود به اینکه، با اصالت عدم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نمی‌شود آن نتیجه‌ای که بر این استصحاب و یا اصالت عدم الجزئیة، مترتب می‌شود و آن نتیجه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همان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اثر، اثر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اثر عقلی است، یعنی وقتی جزء واجب نشد اثر عقلی آن اینست که پس اقلّ مأمور به است پس حق ندارید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برداشتن جزئیّت 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که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حدیث رفع ثابت می‌شود که مأمور به همان 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در قسمت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و حال آنکه در قسمت اخیر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و قائل به تفاوت میان استصحاب و حدیث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وجه الفرق مطالبی را فرموده که صلاحیّت برای اثبات این مطلب را ندارد و هرکس اراده این مطالب را دارد، باید مراجعه کند به آنچه که ایشان راجع به اصالة العدم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قاعده ثانویّه در نسیان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ادّعای قاعده ثانویه در خصوص نماز ممکن است به جهت این فرمایش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نمی‌شود نماز مگر در پنج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امام علیه السّلام که در مرسله سفیان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زیادت و نقصی دو سجده سهو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امام علیه السّلام در مور کسی که فاتحة الکتاب را فراموش کرده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رکوع و سجودت را تمام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امور تمام و کامل انجام گرفته باشد نسیان فاتحة الکتاب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سه حدیث، احادیث دیگری نیز در این مسئله وجود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bookmarkStart w:id="597" w:name="pg12646_166802"/>
    </w:p>
    <w:p>
      <w:pPr>
        <w:pStyle w:val="BookText"/>
        <w:rPr/>
      </w:pPr>
      <w:bookmarkEnd w:id="597"/>
      <w:r>
        <w:rPr>
          <w:rFonts w:ascii="IRNazanin" w:hAnsi="IRNazanin" w:eastAsia="IRNazanin"/>
          <w:color w:val="111111"/>
          <w:sz w:val="28"/>
          <w:sz w:val="28"/>
          <w:szCs w:val="28"/>
          <w:rtl w:val="true"/>
          <w:lang w:bidi="fa-IR"/>
        </w:rPr>
        <w:t xml:space="preserve">کلام در شرط منسی مثل همان کلام در جزء است در اصل اوّلی که بطلان بود و در اصل ثانوی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استفاده از حدیث رفع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ثانوی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 سه‌گانه فوق است</w:t>
      </w:r>
      <w:r>
        <w:rPr>
          <w:rFonts w:eastAsia="IRNazanin" w:cs="IRNazanin"/>
          <w:color w:val="111111"/>
          <w:sz w:val="28"/>
          <w:szCs w:val="28"/>
          <w:rtl w:val="true"/>
          <w:lang w:bidi="fa-IR"/>
        </w:rPr>
        <w:t>).</w:t>
      </w:r>
    </w:p>
    <w:p>
      <w:pPr>
        <w:pStyle w:val="Heading6"/>
        <w:numPr>
          <w:ilvl w:val="5"/>
          <w:numId w:val="1"/>
        </w:numPr>
        <w:rPr/>
      </w:pPr>
      <w:bookmarkStart w:id="598" w:name="__RefHeading___Toc378160_222507752"/>
      <w:bookmarkStart w:id="599" w:name="_Toc230"/>
      <w:bookmarkEnd w:id="598"/>
      <w:r>
        <w:rPr>
          <w:rtl w:val="true"/>
        </w:rPr>
        <w:t>تشریح المسائل</w:t>
      </w:r>
      <w:bookmarkEnd w:id="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تا به حال در مسئله اول راجع به چه امری صحبت می‌کردیم و حاصل آن چه شد؟</w:t>
      </w:r>
    </w:p>
    <w:p>
      <w:pPr>
        <w:pStyle w:val="BookText"/>
        <w:rPr/>
      </w:pPr>
      <w:r>
        <w:rPr>
          <w:rFonts w:ascii="IRNazanin" w:hAnsi="IRNazanin" w:eastAsia="IRNazanin"/>
          <w:color w:val="111111"/>
          <w:sz w:val="28"/>
          <w:sz w:val="28"/>
          <w:szCs w:val="28"/>
          <w:rtl w:val="true"/>
          <w:lang w:bidi="fa-IR"/>
        </w:rPr>
        <w:t>راجع به دلیل عام و کلّی حدیث رفع صحبت کردیم و به این نتیجه رسیدیم که در باب جزء منسیّ نمی‌توان به این حدیث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صرّح الشارع بانّ حکم نسیان الجزء الفلانی مرفوع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شارع مقدّس تصریح کرده باشد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فلان جزء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باشد نسیان فلان جزء به منزله عدم نسیان آن است یعنی گویا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خواهیم بود که برای خروج کلام حکیم از لغویت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رفع الإعادة است و لو اعاده و عدم آن یک اثر شرعی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نیز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بدین معنا که بدون حمل مزبور بر این معنا نیز کلام لغویت ندارد، بلکه حکم می‌شود بر نفی آثار شرعیّه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 بعض المعاصرین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فرقی است که صاحب فصول میان استصحاب عدم جزئیّت با اصالة البراءة که از حدیث رفع استفاده می‌شود، قائل است و آن فرق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جاری نمی‌شود چرا که اصل مثبت بوده و لازم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فلان عمل جزء مأمور به است یا نه؟ نمی‌توانی با استصحاب عدم جزئیّت اثبات کنی که مأمور به همان اقلّ است، چرا که چنین نتیجه‌ای نتیجه شرعیّه نیست، بلکه عقلیه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برائت و اشتغال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 که سوره جزء مأمور به است یا نه؟ می‌توانی از حدیث رفع استفاده کنی و جزئیّت را بردارید، تا مأمور به بشود همان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اینجا جاری شده، هم نفی جزئیّت می‌کند و هم لوازم عقلیّه را که اقلّ است و مأمور به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صاحب فصول در این فرق‌گذاری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شرعیه‌ای که مستند آنها اخبار و روایات است فرقی میان برائت و استصحاب نیست و در هیچ‌کدام مثبتات حجّت نمی‌باشند،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ما یک اصل ثانوی کلّی که برخلاف اصالة البطلان که اصلی اوّلی باشد در همه ابواب نیافتیم و حدیث رفع هم جاری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مدّعای صاحب فصول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میان استصحاب عدم جزئیت و حدیث رفع وجود ندارد، چه استصحاب بکنیم عدم الجزئیّة را و چه رفع کنیم با حدیث رفع جزئیّت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اینکه مأمور به اقلّ است یا نه؟ نه کار اصل استصحاب است و نه کار حدیث رفع، چرا که نه جزئیّت یک امر شرعی است و نه آن اثری که شما به دنبال آن هستید یعنی اقلّ یک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بطلان عمل بدون جزء سهوا است و اصل ثانویی که این اصل اوّلی را منقلب کند،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دعوی القاعدة الثانویّة فی خصوص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خصوص باب نماز روایاتی وجود دارد که به برکت این روایات در باب نماز قاعده ثانویّه برخلاف قاعده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می‌توان گفت که اصل ثانوی وجود دارد بر اینکه اگر جزئی را سهوا ترک نمودی عمل شما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کرد که این یک قاعده کلّی و فراگیر نیست که در تمام مرکبات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روایات مورد اشاره در رابطه با صلاة است و نه تمام 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معناست که شرع مقدّس نسبت به ناسی در باب نماز احسان فرموده و عمل ناقص را بجای عمل کامل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برخی روایات در ذیل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سجدتی السهو فی کلّ زیادة و نقیصة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أتممت الرکوع و السّجود</w:t>
      </w:r>
      <w:bookmarkStart w:id="600" w:name="pg12646_166806"/>
    </w:p>
    <w:p>
      <w:pPr>
        <w:pStyle w:val="BookText"/>
        <w:rPr/>
      </w:pPr>
      <w:bookmarkEnd w:id="60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مزبور استفاده می‌شود که نماز تنها در چند مورد اعاده می‌شود و لکن از این موارد که بگذریم چنانچه نسیانا کم شود موجب اعاده نمی‌شود و همان عمل فاقد جزء قابل قبول است و لذا گاهی به دو سجده سهو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ثانوی در باب صلاة حکم به صحت است چرا که برخلاف اصل اوّلی دلیل در همه جا حکم به بطلان عمل مورد نظر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مباحثی که در این مسئله تا به اینجا بیان شد پیرامون جزء منسیّ بود که در سه مرحله ذیل روی آن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بطلان عمل بدون جزء سهوا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اصل برائت به عنوان اصل ثانوی استفاده می‌شود و نه از حدیث 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ثانویه قابل قبول، اصل اصالة الصحة در خصوص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را که در رابطه با جزء منسیّ آوردیم در رابطه با شرط منسیّ هم مطرح است و لذا نیازی به تکرار و اعاده نیست</w:t>
      </w:r>
      <w:r>
        <w:rPr>
          <w:rFonts w:eastAsia="IRNazanin" w:cs="IRNazanin"/>
          <w:color w:val="111111"/>
          <w:sz w:val="28"/>
          <w:szCs w:val="28"/>
          <w:rtl w:val="true"/>
          <w:lang w:bidi="fa-IR"/>
        </w:rPr>
        <w:t>.</w:t>
      </w:r>
    </w:p>
    <w:p>
      <w:pPr>
        <w:pStyle w:val="Heading6"/>
        <w:numPr>
          <w:ilvl w:val="5"/>
          <w:numId w:val="1"/>
        </w:numPr>
        <w:rPr/>
      </w:pPr>
      <w:bookmarkStart w:id="601" w:name="__RefHeading___Toc378162_222507752"/>
      <w:bookmarkStart w:id="602" w:name="_Toc231"/>
      <w:bookmarkEnd w:id="601"/>
      <w:r>
        <w:rPr>
          <w:rtl w:val="true"/>
        </w:rPr>
        <w:t>نکته‌ها</w:t>
      </w:r>
      <w:bookmarkEnd w:id="602"/>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مسئله از مسائل تنبیه اوّل بطلان عبادت در اثر بجا نیاوردن سهوی جزء است چرا که به نظر شیخ اگر جزئیّت چیزی برای مکلّف به ثابت شود، اصل برائت نسبت به آن اجرا نمی‌شود، مگر اینکه دلیلی عام یا خاص بر صحت آن عبادت اقامه 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حال عمد جزء مکلّف به است، در حال غفلت هم جزء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انتفاء جزء، مأمور به یا مرکب نیز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مأتیّ به مطابق با مأمور 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موافق نبودن و عدم تطابق معنای فساد و بطلان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مرکب در هر حال جزء آن است و در این جزء بودن ملاحظه حال هشیاری و غفلت مکلّف نمی‌شود، اینست که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مکلّف موجب تغییر مأمور به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شارع نسبت به مکلّف، امر دیگری با ملاحظه حال غفلت احداث نشده است، چرا که شخص غافل از غفلت خود هم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مکلّف بدون سوره بجا می‌آورد، اصلا مأمور 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فعلی به نماز با سوره برای او استمرار ندارد، چون که تکلیف کردن غافل محال است و تا زمانی که غافل است تکلیف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اساسا از نمازش غافل شده و یا به خواب رفته است که پس از هشیاری و توجّه به آن درحالی‌که هنوز وقت باقی است، به مقتضای امر اوّلی نماز، بر او واجب است که نمازش را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شیخ در اینجا چنین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برائت منوط به این نیست که غافل و سهوکننده خطاب اختصاصی داشته باشند، بلکه خطاب اختصاصی برای آنها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خطاب تنها برای تحریک مکلّف و برانگیختن او به سوی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شود که خطاب‌هایی که برانگیزاننده عامد و عالم به سوی مرکب تام می‌باشند برانگیزاننده غافل و ساهی به سوی مرکب ناقص‌اند و از جهت تأثیر خطاب در برانگیختن تفاوتی میان آنها نیست، خطاب اختصاصی و در نتیجه امر اختصاصی برای آنها لغو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در جزئی از مرکب دچار سهو شده و از آن غافل است، محرک و برانگیزاننده او به سوی مرکب ناقص، جز سخن خدای تعالی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إِلی غَسَقِ اللَّیْلِ، در سوره اسراء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عالم عامد را به سوی مرکب تام، برمی‌انگیزد و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فرض شود که مرکب تام نسبت به عامد، و مرکب ناقص نسبت به ساهی و غافل، دارای ملاک و اقتضا است و برانگیزاننده آنها به سوی مطلوب، همان خطابهای متعلّق به طبیعت‌ها می‌باشد، اختصاص پیدا کردن هریک از آنها به خطابی خاصّ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خطاب جز وسیله شدن آن برای تحریک مکلّف به سوی مطلوب، و یا متمکّن گردیدن او از پرستش خداوند نیست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در خود تعلّق امر به مأمور به، ملاک و اقتضا وجود دارد، بخاطر اینکه کمال مکلّف جز با اتیان مأمور به آن‌هم با وصف عبودیت و پرستش حاصل نمی‌شود، و وصف</w:t>
      </w:r>
      <w:bookmarkStart w:id="603" w:name="pg12646_166810"/>
    </w:p>
    <w:p>
      <w:pPr>
        <w:pStyle w:val="BookText"/>
        <w:rPr/>
      </w:pPr>
      <w:bookmarkEnd w:id="603"/>
      <w:r>
        <w:rPr>
          <w:rFonts w:ascii="IRNazanin" w:hAnsi="IRNazanin" w:eastAsia="IRNazanin"/>
          <w:color w:val="111111"/>
          <w:sz w:val="28"/>
          <w:sz w:val="28"/>
          <w:szCs w:val="28"/>
          <w:rtl w:val="true"/>
          <w:lang w:bidi="fa-IR"/>
        </w:rPr>
        <w:t>پرستش نیز جز با امر حاصل نمی‌آید، در این صورت خطاب‌های واقعی که متعلّق به طبیعت‌ها می‌باشند، تحریک‌کننده عامد به سوی مرکب تام، و تحریک‌کننده غافل و ساهی به سوی مرکب ناقص می‌باشند، و اختصاص خطاب به هریک از آنها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ساهی و یا ناسی مرکب ناقص را بجا آورد، و پس از التفات شک کند که آیا جزء فراموش شده در حال فراموشی، نسبت به او اقتضای تام بودن نمازش را دارد یا اینکه چنین اقتضائی ندارد و نیاز به اعاده نماز دارد؟ ممکن است برائت در حق او اجرا شود؛ به همان دلیلی که در باب اقلّ و اکثر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میان فراموشکاری که در تمام وقت در فراموشی به سر می‌برد با غیر او فرقی وجود ندارد زیرا امر به مرکب، همان‌طور که دعوت به مرکب می‌کند، دعوت به اجزاء هم می‌کند؛ و فرض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اجزائی که به انجام آن فراخوانده شده را بجا آورده است، لکن اکنون شک دارد که آیا فراخوان دیگری برای انجام مجدّد آن اجزا دارد یا نه؟</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مقتضی برائت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از حیث اشکال و جواب، از صغراهای مبحث اقلّ و اکثر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برائتی که گفتیم در صورتی است که تکلیف از ناسی ساقط باشد و در تعلّق تکلیف میان ناسی و غیر ناسی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گفتیم فراموشی، غفلت، عجز و قدرت مثل علم و جهل در تعلّق تکلیف هستند و تکلیف نسبت به آنها فعلی است نهایت اینست که مخالفت با تکلیف فعلی، گاهی با عذر صورت می‌گیرد و گاهی بدون عذر، و ناسی عقلا در ترک تکلیف فعلی خود، مثل جاهل و عاجز، معذور است، نه اینکه تکلیف از آن چیزی که او برآن است، تغییر نماید؛ و لذا اگر از روی فراموشی جزء را ترک کند و دلیل جزء اطلاق داشته باشد، اعاده بر او واجب می‌شود، چونکه مأمور به را با تمام اجزای آن بجا نیاورده است</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604" w:name="__RefHeading___Toc378164_222507752"/>
      <w:bookmarkStart w:id="605" w:name="_Toc232"/>
      <w:bookmarkEnd w:id="604"/>
      <w:r>
        <w:rPr>
          <w:rtl w:val="true"/>
        </w:rPr>
        <w:t>نکته دوّم</w:t>
      </w:r>
      <w:r>
        <w:rPr>
          <w:rtl w:val="true"/>
        </w:rPr>
        <w:t>:</w:t>
      </w:r>
      <w:bookmarkEnd w:id="60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اختلاف نظری که از جناب شیخ انصاری و امام خمینی در مسئله فوق ذکر نمودیم</w:t>
      </w:r>
    </w:p>
    <w:p>
      <w:pPr>
        <w:pStyle w:val="BookText"/>
        <w:rPr/>
      </w:pPr>
      <w:r>
        <w:rPr>
          <w:rFonts w:ascii="IRNazanin" w:hAnsi="IRNazanin" w:eastAsia="IRNazanin"/>
          <w:color w:val="111111"/>
          <w:sz w:val="28"/>
          <w:sz w:val="28"/>
          <w:szCs w:val="28"/>
          <w:rtl w:val="true"/>
          <w:lang w:bidi="fa-IR"/>
        </w:rPr>
        <w:t xml:space="preserve">براساس مقتضای اصل عقلی بود و لکن همین اختلاف‌نظر در برداشت آنها از تمسّک به اصل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شرعی و اشتغال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بپرسید مقتضای اصل شرعی در موضوع بحث از نظر جناب شیخ چیست؟ چنانکه قبلا نیز در بیان مطالب آوردیم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رفع و امثال آن برای اثبات برائت شرعی در مورد بحث درست نیست و در پاسخ به این اشکال که اگر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اصل شرعی امضای عملی است که ناسی بدون جزء و شرط بجا آورده است، و آن اصل شرعی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اینکه جمیع الآثار شرعی در کلام مقدّر باشد به نحوی که با نبود فراموشی بر شی‌ء فراموش شده بار می‌شود، مثلا اگر سوره را نه از روی فراموشی ترک کند، شارع حکم به بطلان عمل و وجوب انجام مجدد آن می‌نماید؛ که این باطل بودن و وجوب انجام مجدّد، اگر ترک سوره از روی فراموشی باشد، مرفوع است و 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بودن سوره در حال فراموشی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جمیع الآثار مقدّر باشد و لکن جزئیّت سوره از آثار نیست، چون که جزئیّت سوره، از احکام قرار داده‌شده شرعی مکلّف به نیست، بلکه سوره همانند کلیّت کل است، و آنچه شرعا قرار داده شده وجوب کلّ است، و وجوب، در حال فراموشی به حکم روایت برداشته شده است و وجوب اعاده پس از یادآوری، بر امر اوّل مترتّب است، و نه بر ترک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حضرت امام خمینی برخلاف شیخ انصاری مانعی از تمسّک به حدیث رفع برای رفع جزئیّت در حال فراموشی نمی‌بیند و در بیان محلّ بحث در اصل شرعی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در جائی است که ادلّه دلالت‌کننده بر جزئیّت و شرطیّت و مانعیّت، اطلاق داشته باشند و شامل فراموشی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حدیث رفع، حکم به رفع شمول نسبت به حال فراموشی شود؛ به خلاف برائت عقلی که محلّ بحث در آن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متوجّه فراموشکاری و ترک جزء یا شرط گردد، مقتضای قاعده با وجود اطلاق، دوباره خواندن در وقت و قضا کردن پس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آیا دست برداشتن از اطلاق، با حدیث رفع ممکن است یا نه؟ حکم به رفع جزئیّت و شرطیّت با حدیث رفع، نیازمند به ثبوت دو چیز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حدیث رفع شامل محل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شبهات در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اثبات شود باقی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جزء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دو چیز اثبات نشود، مقتضای قاعده اشتغال است؛ چنانکه مقتضای اطلاق دلیل جزئیّت، شرطیّت و مانعیّت و اینکه اطلاق آن دلیل، شامل صورت فراموشی هم می‌شود، نیز اشتغال است و فرقی نمی‌کند که به زبان وضع گفته شود یا به زبان تکلیف، زیرا آنچه بجا آورده شد، با مأمور به موافق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تبیین توضیح و نتیجه‌گیری از مطلب فوق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را به عنوان مقدّمه توضیح می‌دهند که این مقدّمات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امرهائی که به طبیعت‌ها تعلّق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منحل می‌شوند به اجزاء و شرایط، گرچه اوامر در ابتدا دعوت به طبیعت می‌کنند و لکن از آن جهت که نماز غیر از همین اجزاء نیست، درحقیقت، فراخوان به اجزاء است، همان‌طور که اگر دستور به بنای مسجد داده شود، درحقیقت دستور به تألیف، ترکیب و تحصیل اجزای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حکومت ادلّه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دلیل‌های لا حرج، لا ضرر و رفع بجز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ادلّه اولیه‌ای که قبول کفالت احکام اوّلی را کرده‌اند، همان رفع حکم احکام اوّلی، که اراده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حال فراموشی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گرفته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بازگشت این معنا به نسخی است که بر خداوند محال است، بلکه مراد اینست که از طریق ادله ثانوی کشف می‌شود که با عارض گردیدن این حالتها، اراده جدی نسبت به آن تعلّق نگرفته است، و در مقام جعل کلّی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جعل جزئیت جزء و شرطیّت شرط و مانعیّت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جدّی با اراده استعمالی مطابقت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همان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رفع فراموشی معقول نیست؛ با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فراموشی است، زیرا میان آنها به گونه‌ای اتحاد و ارتباط وجود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جزء در مرکب است و آن‌هم قابل رفع حقیقی نیست، بلکه رفع جزء اعتبار رفع حکم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بدست آمده اینست که در اینجا دو ادعا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همان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برداشته شدن حکم فراموش شده، تعبیر به برداشته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منسیّ، همان رفع منسیّ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نشود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فراموشی در فراموش شده، مجازی است و نسبت دادن رفع به نسیان و فراموشی به اعتبار رفع حکم آن است، و اینکه در خطا و نسیان سیاق حدیث نسبت به چیزهای دیگر فرق می‌کند، این تغییر سیاق تنها به جهت پیروی آیه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w:t>
      </w:r>
      <w:r>
        <w:rPr>
          <w:rStyle w:val="FootnoteAnchor"/>
          <w:rtl w:val="true"/>
        </w:rPr>
        <w:footnoteReference w:id="243"/>
      </w:r>
      <w:r>
        <w:rPr>
          <w:rFonts w:ascii="IRNazanin" w:hAnsi="IRNazanin" w:eastAsia="IRNazanin"/>
          <w:color w:val="111111"/>
          <w:sz w:val="28"/>
          <w:sz w:val="28"/>
          <w:szCs w:val="28"/>
          <w:rtl w:val="true"/>
          <w:lang w:bidi="fa-IR"/>
        </w:rPr>
        <w:t xml:space="preserve">که مراد از فراموشی در آیه همان منسیّ و فراموش شده است، همچنین مراد از خطا همان اشتباه شده می‌باشد، همچنین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همان اکراه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محقّقانه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سیاق در حدیث شریف برای نکته دیگری است، و آن نکته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گاهی به وجود تعلّق می‌گیرد و گاهی به عدم، همچنین طاقت و قدرت نداشتن، گاهی به وجود تعلّق می‌گیرد و گاهی به عدم، و نیز اضطرار و جهل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موضوع تعلّق می‌گیرند، و گاهی به حکم نفسی و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جزئیت، شرطیّت و مانعیّت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جهل گاهی موضوع برای حکم نفسی است و گاهی برای غیری، مثل جزء، شرط و مانع، به همین خاطر است که در حدیث با موصول از آن تعبیر شده است؛ به خلاف خطا و نسیان که تعلّق آنها به وجود و عدم بر یک رویّه نیست، چرا که در صورت ترک و انجام ندادن از روی فراموشی، نسیان به جزء ترک شده تعلّق می‌گیرد که از جزء غفلت می‌کند و آن را ترک می‌نماید، به خلاف آنجائی که از روی فراموشی، چیزی را ایجاد می‌کند، مثل اینکه در نماز حرف بزند یا کار دیگری انجام بدهد، که در این صورت، نسیان به منشا آن تعلّق می‌گیرد؛ و لذا غفلت می‌کند که در نماز است و از روی اراده و اختیار حرف می‌زند، در خطا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خطا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ما اضطرّوا الیه، تعبیر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ایجاد از روی فراموشی یا خطایی نمی‌شد، چون که فراموشی به خود وجود تعلّق نمی‌گیرد، بلکه به منشا آن تعلّق می‌گیرد؛ و لذا پیامبر صلّی اللّه علیه و آله در مورد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تا شامل هر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وجودی 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باشد و 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رفع نسیان، رفع فراموشی به واسطه چیزی است که دارای آثار است، که همان</w:t>
      </w:r>
    </w:p>
    <w:p>
      <w:pPr>
        <w:pStyle w:val="BookText"/>
        <w:rPr/>
      </w:pPr>
      <w:r>
        <w:rPr>
          <w:rFonts w:ascii="IRNazanin" w:hAnsi="IRNazanin" w:eastAsia="IRNazanin"/>
          <w:color w:val="111111"/>
          <w:sz w:val="28"/>
          <w:sz w:val="28"/>
          <w:szCs w:val="28"/>
          <w:rtl w:val="true"/>
          <w:lang w:bidi="fa-IR"/>
        </w:rPr>
        <w:t>منشا فراموشی است و درحقیقت رفع به چیزی تعلّق گرفته که آن چیز با واسطه یا بدون واسطه مسبّب از نسیان است، و در این صورت احتیاج به این نیست که ادّعا شود نسیان، خود منسیّ و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یا شرط را فراموش کرده و آنها را بجا نیاورده است، آیا فراموشی بوجود جزء فراموش شده تعلّق می‌گیرد، که وجود آن را فراموش می‌کند و آن را ترک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صریح کلام محقق عراقی است</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نسیان به عدم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ظاهر کلام میرزای نائینی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در فوائد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متعلّق به ذات جزء و طبیعت آن است؟</w:t>
      </w:r>
    </w:p>
    <w:p>
      <w:pPr>
        <w:pStyle w:val="BookText"/>
        <w:rPr/>
      </w:pPr>
      <w:r>
        <w:rPr>
          <w:rFonts w:ascii="IRNazanin" w:hAnsi="IRNazanin" w:eastAsia="IRNazanin"/>
          <w:color w:val="111111"/>
          <w:sz w:val="28"/>
          <w:sz w:val="28"/>
          <w:szCs w:val="28"/>
          <w:rtl w:val="true"/>
          <w:lang w:bidi="fa-IR"/>
        </w:rPr>
        <w:t xml:space="preserve">رأی حق فرض آخر است، چون که بجا نیاوردن جزء، مسبّب از غفلت و غروب ذهن از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است، که مصداق آن را در خارج ایجاد نموده است همچنین است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صورت فراموشی، وجود خارجی ندارد تا نسیان به آن تعلّق بگیرد؛ و معنای رفع طبیعت جزء و شرط، رفع حکم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رفع جزئیّت، یا شرطیّت، یا وجوب تکلیفی که منشا انتزاع جزئیت و شرطیت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آنها به اعتبار اظهر آثار نیست، چونکه رفع آنها به این اعتبار محتاج به مئونه اضافی و ادعای دیگری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ادّعا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ظاهر، همان جمیع الآثار است، تا اسناد رفع به اعتبار آن اثر، صحیح باشد؛ و علاوه برآن، سایر آثار نیز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قبول کنیم که رفع حکم، به اعتبار اظهر آثار است، آنچه که در اینجا اظهر آثار است، همان جزئیّت، شرطیّت و مانعیت است، زیرا در اینجا مؤاخذه‌ای وجود ندارد تا گفته شود، مؤاخذه اظهر آثار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امور چهارگانه مذکور، رأی حق در آنچه ما در آن بحث می‌کنیم نیز جاری شدن برائت شرعیّه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طبیعتی تعلّق گرفته که به اجزاء و شرایط و عدم موانع منحل گردیده است، و آن</w:t>
      </w:r>
    </w:p>
    <w:p>
      <w:pPr>
        <w:pStyle w:val="BookText"/>
        <w:rPr/>
      </w:pPr>
      <w:r>
        <w:rPr>
          <w:rFonts w:ascii="IRNazanin" w:hAnsi="IRNazanin" w:eastAsia="IRNazanin"/>
          <w:color w:val="111111"/>
          <w:sz w:val="28"/>
          <w:sz w:val="28"/>
          <w:szCs w:val="28"/>
          <w:rtl w:val="true"/>
          <w:lang w:bidi="fa-IR"/>
        </w:rPr>
        <w:t xml:space="preserve">امر به حسب اطلاقش، شامل تمام حالت‌های مکلفین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 نکته اقل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ملاحظه حدیث رفع و اسناد آن به نسیان، کشف می‌شود که در حال نسیان، به جزء فراموش شده اراده جدّی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مولی عالم به فراموشی بوده و حال آنکه ما عالم به آن نبوده‌ایم؛ و چون آن حالت بر ما پنهان بوده، حکم به اطلاق ادلّه احکام اوّلی کردیم که شامل حالت نسیان نیز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اطلاع بر حدیث رفع، به وسیله آن کشف کردیم که در مقام جعل قانون و حکم کلّی، اراده جدّی نسبت به حالت نسیان وجود نداشته است، اگرچه اطلاق ظاهری وجود دارد، و این اطلاق به جهت آن است که اسناد رفع به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واقع حکمی نیست تا رفع به آن اسناد داده شود، بلکه آن صورتی که حکم وجود ندارد مثل تخصّص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ثابتی که اراده جدی به آن تعلّق گرفته نیست تا به نسخ محال برگردد؛ همان گونه که از دلیل نفی حرج و امثال آن، نسخ محال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حدیث رفع، نسخ محال لازم نمی‌آید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متن المسألة الثانیة فی زیادة الجزء عمدا و إنّما یتحقّق فی الجزء الذی لم یعتبر فیه اشتراط</w:t>
      </w:r>
      <w:r>
        <w:rPr>
          <w:rStyle w:val="FootnoteAnchor"/>
          <w:rtl w:val="true"/>
        </w:rPr>
        <w:footnoteReference w:id="246"/>
      </w:r>
      <w:r>
        <w:rPr>
          <w:rFonts w:ascii="IRNazanin" w:hAnsi="IRNazanin" w:eastAsia="IRNazanin"/>
          <w:color w:val="111111"/>
          <w:sz w:val="28"/>
          <w:sz w:val="28"/>
          <w:szCs w:val="28"/>
          <w:rtl w:val="true"/>
          <w:lang w:bidi="fa-IR"/>
        </w:rPr>
        <w:t>عدم الزیادة، فلو اخذ بشرطه فالزیادة علیه موجب لاختلاله من حیث النقیصة؛ لأنّ فاقد الشرط کالمتروک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اخذ فی الشرع لا بشرط الوحدة و التعدّد فلا إشکال فی عدم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کونه من الأجزاء، أمّا زیادة صورة الجزء لا بقصدها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سجد للعزیمة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تعدّ زیادة فی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47"/>
      </w:r>
      <w:r>
        <w:rPr>
          <w:rFonts w:ascii="IRNazanin" w:hAnsi="IRNazanin" w:eastAsia="IRNazanin"/>
          <w:color w:val="111111"/>
          <w:sz w:val="28"/>
          <w:sz w:val="28"/>
          <w:szCs w:val="28"/>
          <w:rtl w:val="true"/>
          <w:lang w:bidi="fa-IR"/>
        </w:rPr>
        <w:t>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زیادة فی المکتوبة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و سیأتی الکلام فی معنی الزیادة فی الصلاة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الزیادة العمدیّة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جزاء من أجزاء الصلاة بقصد کون الزائد جزءا مستقلا، کما لو اعتقد شرعا أو تشریعا أنّ الواجب فی کلّ رکعة رکوعان، کالسجود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کون مجموع الزائد و المزید علیه جزءا واحدا، کما لو اعتقد أنّ الواجب فی الرکوع الجنس الصادق علی الواحد و المتعدّد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بدلا عن المزید علیه بعد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اقتراحا، کما لو قرأ سورة ثمّ بدا له فی الأثناء أو بعد الفراغ و قرأ سورة اخری لغرض دینیّ کالفضیلة، أو دنیویّ کالاستعجال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لإیقاع الأوّل علی وجه فاسد بفقد بعض الشروط، کأن یأتی ببعض الأجزاء ریاء أو مع عدم الطمأنینة المعتبرة فیها، ثمّ یبدو له فی إعادته علی وجه صحیح</w:t>
      </w:r>
      <w:r>
        <w:rPr>
          <w:rFonts w:eastAsia="IRNazanin" w:cs="IRNazanin"/>
          <w:color w:val="111111"/>
          <w:sz w:val="28"/>
          <w:szCs w:val="28"/>
          <w:rtl w:val="true"/>
          <w:lang w:bidi="fa-IR"/>
        </w:rPr>
        <w:t>.</w:t>
      </w:r>
      <w:bookmarkStart w:id="606" w:name="pg12646_166824"/>
    </w:p>
    <w:p>
      <w:pPr>
        <w:pStyle w:val="BookText"/>
        <w:rPr/>
      </w:pPr>
      <w:bookmarkEnd w:id="606"/>
      <w:r>
        <w:rPr>
          <w:rFonts w:ascii="IRNazanin" w:hAnsi="IRNazanin" w:eastAsia="IRNazanin"/>
          <w:color w:val="111111"/>
          <w:sz w:val="28"/>
          <w:sz w:val="28"/>
          <w:szCs w:val="28"/>
          <w:rtl w:val="true"/>
          <w:lang w:bidi="fa-IR"/>
        </w:rPr>
        <w:t>ترجمه</w:t>
      </w:r>
    </w:p>
    <w:p>
      <w:pPr>
        <w:pStyle w:val="Heading6"/>
        <w:numPr>
          <w:ilvl w:val="5"/>
          <w:numId w:val="1"/>
        </w:numPr>
        <w:rPr/>
      </w:pPr>
      <w:bookmarkStart w:id="607" w:name="__RefHeading___Toc378166_222507752"/>
      <w:bookmarkStart w:id="608" w:name="_Toc233"/>
      <w:bookmarkEnd w:id="607"/>
      <w:r>
        <w:rPr>
          <w:rtl w:val="true"/>
        </w:rPr>
        <w:t>(</w:t>
      </w:r>
      <w:r>
        <w:rPr>
          <w:rtl w:val="true"/>
        </w:rPr>
        <w:t>مسئله دوم در زیاد کردن جزء است از روی عمد</w:t>
      </w:r>
      <w:r>
        <w:rPr>
          <w:rtl w:val="true"/>
        </w:rPr>
        <w:t>)</w:t>
      </w:r>
      <w:bookmarkEnd w:id="608"/>
    </w:p>
    <w:p>
      <w:pPr>
        <w:pStyle w:val="Heading6"/>
        <w:numPr>
          <w:ilvl w:val="5"/>
          <w:numId w:val="1"/>
        </w:numPr>
        <w:rPr/>
      </w:pPr>
      <w:bookmarkStart w:id="609" w:name="__RefHeading___Toc378168_222507752"/>
      <w:bookmarkStart w:id="610" w:name="_Toc234"/>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 xml:space="preserve">زیاد کردن جزء از روی عمد در جزئی محقّق می‌شود که شرط زیاد نکردن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جزء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شرط عدم 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و اعتبار شده باشد، زیادتش موجب اختلال عمل است، به جهت ناقص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شرط مثل عمل ترک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وحدت و تعدّد لا بشرط اخذ شود، در فاسد نبودنش اشکالی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این‌گونه موارد از محلّ بحث خارج‌اند و شرط است در صدق زیادی عمدی، قصد بودن جزء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زیاد کردن صورت و یا هیئت جزء، نه به قصد جزء بودن آن، چنان‌که اگر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 عزائم، در نماز زیادت در جزء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برخی از اخبار آمده است که چنین زیادتی در فریضه مأمور به است که سخن در معنای زیادت در نماز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منقح شدن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عمدی بر چند وجه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احدها؛ اینکه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اجزاء نماز را به قصد اینکه، جزء زائده جزئی مستقل باشد همان‌طور که اگر معتقد شود، شرعا یا تشریعا که واجب در هر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رکوع است، مثال سجدتین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الثانی، اینکه قصد کند که مجموعه جزء زائد و مزید علیه یک جزء واحد باشد، مثل اینکه شرعا یا تشریعا معتقد شود که واجب در رکوع، جنس و طبیعت رکوع است که بر واحد و متعدد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یک رکوع به جا بیاوری، می‌خواهی چند رکوع به جا بیاور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زائد را انجام دهد به عنوان بدل از مزید علیه، پس از رفع 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یا اقتراحا و دلخواهش، مثل اینکه سوره را بخواند، سپس در اثناء نماز و یا پس از اتمام نماز بداء برای او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کند سوره دیگری را به خاطر یک هدف یا غرض شرعی مثل فضیلت و یا به خاطر یک هدف دنیوی مثل تعجیل کردن و یا به خاطر وقوع فعل اوّلی بر وجه فساد به سبب فقدان برخی از شروط مثل انجام دادن اجزاء از روی ریا، و یا عدم طمأنینه معتبره در انجام عمل و سپس برای او بدا حاصل شود در اعاده عمل بر وجه صحیح</w:t>
      </w:r>
      <w:r>
        <w:rPr>
          <w:rFonts w:eastAsia="IRNazanin" w:cs="IRNazanin"/>
          <w:color w:val="111111"/>
          <w:sz w:val="28"/>
          <w:szCs w:val="28"/>
          <w:rtl w:val="true"/>
          <w:lang w:bidi="fa-IR"/>
        </w:rPr>
        <w:t>.</w:t>
      </w:r>
      <w:bookmarkStart w:id="611" w:name="pg12646_166826"/>
    </w:p>
    <w:p>
      <w:pPr>
        <w:pStyle w:val="Heading6"/>
        <w:numPr>
          <w:ilvl w:val="5"/>
          <w:numId w:val="1"/>
        </w:numPr>
        <w:rPr/>
      </w:pPr>
      <w:bookmarkStart w:id="612" w:name="__RefHeading___Toc378170_222507752"/>
      <w:bookmarkStart w:id="613" w:name="_Toc235"/>
      <w:bookmarkEnd w:id="611"/>
      <w:bookmarkEnd w:id="612"/>
      <w:r>
        <w:rPr>
          <w:rtl w:val="true"/>
        </w:rPr>
        <w:t>تشریح المسائل</w:t>
      </w:r>
      <w:bookmarkEnd w:id="6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مسئله از سه مسأله شک در رکنیت راجع به چه امری بود؟</w:t>
      </w:r>
    </w:p>
    <w:p>
      <w:pPr>
        <w:pStyle w:val="BookText"/>
        <w:rPr/>
      </w:pPr>
      <w:r>
        <w:rPr>
          <w:rFonts w:ascii="IRNazanin" w:hAnsi="IRNazanin" w:eastAsia="IRNazanin"/>
          <w:color w:val="111111"/>
          <w:sz w:val="28"/>
          <w:sz w:val="28"/>
          <w:szCs w:val="28"/>
          <w:rtl w:val="true"/>
          <w:lang w:bidi="fa-IR"/>
        </w:rPr>
        <w:t>راجع به نقصان سهوی جزء بود که مقتضای اصول و قواعد در آن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مسئله از مسائل شک در رکنیّت راجع به چه امری است؟</w:t>
      </w:r>
    </w:p>
    <w:p>
      <w:pPr>
        <w:pStyle w:val="BookText"/>
        <w:rPr/>
      </w:pPr>
      <w:r>
        <w:rPr>
          <w:rFonts w:ascii="IRNazanin" w:hAnsi="IRNazanin" w:eastAsia="IRNazanin"/>
          <w:color w:val="111111"/>
          <w:sz w:val="28"/>
          <w:sz w:val="28"/>
          <w:szCs w:val="28"/>
          <w:rtl w:val="true"/>
          <w:lang w:bidi="fa-IR"/>
        </w:rPr>
        <w:t>راجع به زیادی عمدی جزء است، یعنی بحث در زیاد کرد یک جزء است از روی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اصل سؤال در اینجا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علی القاعده عمل مکلّف باطل است یا صحیح؟ منتهی در تبیین محلّ نزاع و شرائط آن باید به سه مطلب اساسی توجّه کرد که آن را در قالب سه مقدّمه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مقایسه جزئی از اجزاء نماز با زیادت چند صورت متصوّر است؟</w:t>
      </w:r>
    </w:p>
    <w:p>
      <w:pPr>
        <w:pStyle w:val="BookText"/>
        <w:rPr/>
      </w:pPr>
      <w:r>
        <w:rPr>
          <w:rFonts w:ascii="IRNazanin" w:hAnsi="IRNazanin" w:eastAsia="IRNazanin"/>
          <w:color w:val="111111"/>
          <w:sz w:val="28"/>
          <w:sz w:val="28"/>
          <w:szCs w:val="28"/>
          <w:rtl w:val="true"/>
          <w:lang w:bidi="fa-IR"/>
        </w:rPr>
        <w:t>چهار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جزء نسبت به زیادت بشرط شی‌ء باشد، بدین معنا که آن جزء در عبادت به قید تعدّد و کثرت اعتبار شده است مثل سجدتین که در هر رکعت دو بار واجب بوده و نمی‌توان به یک بار آن اکتفا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محل بحث ما خارج است، چرا که چنین زیادتی قطعا لازم است و باید آن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جزء نسبت به زیادت بشرط لا باشد، بدین معنا که یک جزء مثلا تکبیرة الاحرام به قید وحدت اعتبار شده است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نیز از محل بحث ما خارج است چرا که زیادی عمدی در این قسم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جزء نسبت به زیادت لا بشرط باشد، بدین معنا که جزء مورد نظر نه مقیّد به قید وحدت شده است و نه مقیّد به تعدّد و لذا اطلاق دارد و با هر دو طرف شرط شی‌ء و شرط 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و یا ذکر سجود که می‌توان یک یا دو و یا به تعداد بیشتر آن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جزء نسبت به زیادت وضعش مجهول است بدین معنا که ما نمی‌دانیم آیا بشرط لا اخذ شده یا لا بشرط اعتبار گردیده یا این که بشرط شی‌ء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یعنی تصوّر چهارم است که محلّ بحث ماست که آیا زیاد کردن عمدی جزء در این صورت مبطل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مقدمه دوم بفرمائید آیا هر زیادی جزئی مورد بحث هست یا نه؟</w:t>
      </w:r>
    </w:p>
    <w:p>
      <w:pPr>
        <w:pStyle w:val="BookText"/>
        <w:rPr/>
      </w:pPr>
      <w:r>
        <w:rPr>
          <w:rFonts w:ascii="IRNazanin" w:hAnsi="IRNazanin" w:eastAsia="IRNazanin"/>
          <w:color w:val="111111"/>
          <w:sz w:val="28"/>
          <w:sz w:val="28"/>
          <w:szCs w:val="28"/>
          <w:rtl w:val="true"/>
          <w:lang w:bidi="fa-IR"/>
        </w:rPr>
        <w:t>خیر، هر زیادة الجزئی مورد بحث نیست بلکه زیادت الجزئی مورد بحث است که دارای دو شرط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جزء زاید از جنس مزید علیه و یا به عبارت دیگر هم‌سنخ مأمور به 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که از جنس سجده نماز است و هکذا رکوع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جزء زائد غیر مجانس و غیر هم‌سنخ با مأمور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ریش، یا شکستن انگشتها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جزء زائد مجانس و هم‌سنخ با مأمور به است باید زیاد کردنش به قصد جزئیّت باشد و الّا اگر بدون قصد جزئیت انجام شود مبطل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نماز شما، شخصی مشغول تلاوت قرآن است و به آیه سجده در یکی از سور عزائم می‌رسد، اگر شما یک سجده به عنوان امتثال این فرمان اضافه کنید اشکالی ندارد و لکن اگر یک سجده به عنوان سجده واجب و جزئیّت اضافه کنید مبطل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مقدّمه سوم بفرمائید زیاد کردن جزء به قصد جزئیت بر چند نوع است؟</w:t>
      </w:r>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جزئی را در نماز اضافه می‌کنید به قصد این که این جزء زائد علاوه بر مزید علیه، مستقبلا جزئیّت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زیادت مثل اینست که شما معتقد باشید که در هر رکعت از نماز دو رکوع واجب است و در نتیجه دو رکوع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اعتقاد شما چه شرعا باشد یعنی از روی جهل مرکب و برداشت نادرست از طرق معتبره و چه تشریعا باشد یعنی از روی برداشت نادرست از طرق نادرست و غیر معتبره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قصد شما از افزودن فلان جزء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 مزید علیه یک جزء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شرعا و یا تشریعا معتقد هستید که در هر رکعت آنکه واجب است جنس و کلّی رکوع است که هم قابل صدق بر یک فرد از آن است و هم قابل صدق بر افراد متعددی از رکوع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از انجام متعدد آن‌هم یک امتثال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شما جزء زائد را به قصد بدلیّت از مزید علیه می‌آورید، یعنی جزئی را می‌آورید، سپس به دلخواه آن را نادیده گرفته، جزء دیگری را به جای آن انجام می‌دهید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و یا دوّم نماز شروع به خواندن سوره‌ای می‌کنید و در اثناء یا اتمام آن</w:t>
      </w:r>
    </w:p>
    <w:p>
      <w:pPr>
        <w:pStyle w:val="BookText"/>
        <w:rPr/>
      </w:pPr>
      <w:r>
        <w:rPr>
          <w:rFonts w:ascii="IRNazanin" w:hAnsi="IRNazanin" w:eastAsia="IRNazanin"/>
          <w:color w:val="111111"/>
          <w:sz w:val="28"/>
          <w:sz w:val="28"/>
          <w:szCs w:val="28"/>
          <w:rtl w:val="true"/>
          <w:lang w:bidi="fa-IR"/>
        </w:rPr>
        <w:t>را نادیده گرفته و سوره دیگری به جا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صورتی که در مقدّمه سوم ذکر شد، زیادة الجزء عمدا در صورت اوّل بالاجماع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نیز خود دارای سه صورت است به شرح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پیش از ورود به نماز این نیّت برای او پیدا شود که فلان جزء را به قصد جزئیّت زیاد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مکلف در اثناء نماز چنین تصمیمی را بگیرد و فی المثل رکوعی را به نیت جزئیّت مستقله زیاد 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پس از انجام نماز نیّت افزودن فلان جزء به عنوان جزئیّت برای مکلّف پیش آید به عنوان اینکه چنین افزایشی ضرر به جائی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أمّا الزیادة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فساد العبادة</w:t>
      </w:r>
      <w:r>
        <w:rPr>
          <w:rStyle w:val="FootnoteAnchor"/>
          <w:rtl w:val="true"/>
        </w:rPr>
        <w:footnoteReference w:id="249"/>
      </w:r>
      <w:r>
        <w:rPr>
          <w:rFonts w:ascii="IRNazanin" w:hAnsi="IRNazanin" w:eastAsia="IRNazanin"/>
          <w:color w:val="111111"/>
          <w:sz w:val="28"/>
          <w:sz w:val="28"/>
          <w:szCs w:val="28"/>
          <w:rtl w:val="true"/>
          <w:lang w:bidi="fa-IR"/>
        </w:rPr>
        <w:t>إذا نوی ذلک قبل الدخول فی الصلاة أو فی الأثناء؛ لأنّ ما أتی به و قصد الامتثال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المجموع المشتمل علی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مأمور به، و ما امر به و هو ما عدا تلک الزیادة لم یقصد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الأصل عدم بطلان العبادة فیهما؛ لأنّ مرجع ذلک</w:t>
      </w:r>
      <w:r>
        <w:rPr>
          <w:rStyle w:val="FootnoteAnchor"/>
          <w:rtl w:val="true"/>
        </w:rPr>
        <w:footnoteReference w:id="250"/>
      </w:r>
      <w:r>
        <w:rPr>
          <w:rFonts w:ascii="IRNazanin" w:hAnsi="IRNazanin" w:eastAsia="IRNazanin"/>
          <w:color w:val="111111"/>
          <w:sz w:val="28"/>
          <w:sz w:val="28"/>
          <w:szCs w:val="28"/>
          <w:rtl w:val="true"/>
          <w:lang w:bidi="fa-IR"/>
        </w:rPr>
        <w:t>الشکّ إلی الشکّ فی مانعیّة الزیادة، و مرجعها إلی الشکّ فی شرطیّة عدمها، و قد تقدّم أنّ مقتضی الأصل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الزیادة تغییر لهیئة العبادة الموظّفة فتکون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احتجّ به فی المعتبر علی بطلان الصلاة بالزیادة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لأنّه إن ارید تغییر الهیئة المعتبرة فی الصلاة، فالصغری ممنوعة؛ لأنّ اعتبار الهیئة الحاصلة من عدم الزیادة أوّل الدعوی، فإذا شکّ فیه فالأصل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أنّه تغییر للهیئة المتعارفة المعهودة للصلاة فالکبری ممنوعة؛ لمنع کون الهیئة المتعارفة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الاستدلال بهذا للبطلان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للصحة باستصحابها</w:t>
      </w:r>
      <w:r>
        <w:rPr>
          <w:rStyle w:val="FootnoteAnchor"/>
          <w:rtl w:val="true"/>
        </w:rPr>
        <w:footnoteReference w:id="252"/>
      </w:r>
      <w:r>
        <w:rPr>
          <w:rFonts w:ascii="IRNazanin" w:hAnsi="IRNazanin" w:eastAsia="IRNazanin"/>
          <w:color w:val="111111"/>
          <w:sz w:val="28"/>
          <w:sz w:val="28"/>
          <w:szCs w:val="28"/>
          <w:rtl w:val="true"/>
          <w:lang w:bidi="fa-IR"/>
        </w:rPr>
        <w:t>، بناء علی أنّ العبادة قبل هذه الزیادة کانت صحیحة، و الأصل بقاءها و عدم عروض البطلان لها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إن کان صحّة مجموع الصلاة فلم یتحقّق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صحّة الأجزاء السابقة منها فهی غیر مجدیة؛ لأنّ صحّة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عبارة عن مطابقتها للأمر المتعلّق بها، و إمّا ترتّب الأثر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بالأثر المرتّب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المرکّب بها منضمّة مع باقی الأجزاء و الشرائط؛ إذ لیس أثر الجزء المنوط به صحّته إلّا حصول الکلّ به منضمّا إلی تمام غیره ممّا یعتبر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بکلا المعنیین باقیة للأجزاء السابقة؛ لأنّها بعد وقوعها مطابقة للأمر بها لا تنقلب عمّا وقعت علیه، و هی بعد علی وجه لو انضمّ إلیها تمام ما یعتبر فی الکلّ حصل الکلّ، فعدم حصول الکلّ لعدم انضمام تمام ما یعتبر فی الکلّ إلی تلک الأجزاء، لا یخلّ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الخلّ من حیث کونه جزءا للسکنجبین، لا یراد بها إلّا کونها علی صفة لو انضمّ إلیه تمام ما یعتبر فی تحقّق السکنجبین لحصل الکلّ، فلو لم ینضمّ إلیه تمام ما یعتبر فلم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لم یقدح ذلک فی اتّصاف الخلّ بالصحّة فی مرتبة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عدم حصول الکلّ یقینا لعدم حصول تمام ما یعتبر فی الکلّ، غیر قادح فی صحّة الجزء، فکیف إذا شکّ فی حصول الکلّ من جهة الشکّ فی انضمام تمام ما یعتبر، کما فیما نحن فیه؟ فإنّ الشکّ فی صحّة الصلاة بعد تحقق الزیادة المذکورة، من جهة الشک فی انضمام تمام ما یعتبر إلی الأجزاء؛ لعدم کون عدم الزیادة شرطا، و عدم انضمامه؛ لکون عدم الزیادة أحد الشرائط المعتبرة، و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الکلّ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لا ینافی القطع بصحّة الأجزاء السابقة، فاستصحاب صحّة تلک الأجزاء غیر محتاج إلیه؛ لأنّا نقطع ببقاء صحّتها، لکنّه لا یجدی فی صحّة الصلاة بمعنی استجماعها لما عداها من الأجزاء و الشرائط الباقیة</w:t>
      </w:r>
      <w:r>
        <w:rPr>
          <w:rFonts w:eastAsia="IRNazanin" w:cs="IRNazanin"/>
          <w:color w:val="111111"/>
          <w:sz w:val="28"/>
          <w:szCs w:val="28"/>
          <w:rtl w:val="true"/>
          <w:lang w:bidi="fa-IR"/>
        </w:rPr>
        <w:t>.</w:t>
      </w:r>
      <w:bookmarkStart w:id="614" w:name="pg12646_166836"/>
    </w:p>
    <w:p>
      <w:pPr>
        <w:pStyle w:val="BookText"/>
        <w:rPr/>
      </w:pPr>
      <w:bookmarkEnd w:id="614"/>
      <w:r>
        <w:rPr>
          <w:rFonts w:ascii="IRNazanin" w:hAnsi="IRNazanin" w:eastAsia="IRNazanin"/>
          <w:color w:val="111111"/>
          <w:sz w:val="28"/>
          <w:sz w:val="28"/>
          <w:szCs w:val="28"/>
          <w:rtl w:val="true"/>
          <w:lang w:bidi="fa-IR"/>
        </w:rPr>
        <w:t>ترجمه</w:t>
      </w:r>
    </w:p>
    <w:p>
      <w:pPr>
        <w:pStyle w:val="Heading6"/>
        <w:numPr>
          <w:ilvl w:val="5"/>
          <w:numId w:val="1"/>
        </w:numPr>
        <w:rPr/>
      </w:pPr>
      <w:bookmarkStart w:id="615" w:name="__RefHeading___Toc378172_222507752"/>
      <w:bookmarkStart w:id="616" w:name="_Toc236"/>
      <w:bookmarkEnd w:id="615"/>
      <w:r>
        <w:rPr>
          <w:rtl w:val="true"/>
        </w:rPr>
        <w:t>(</w:t>
      </w:r>
      <w:r>
        <w:rPr>
          <w:rtl w:val="true"/>
        </w:rPr>
        <w:t>باطل بودن عبادت در قسم اوّل</w:t>
      </w:r>
      <w:r>
        <w:rPr>
          <w:rtl w:val="true"/>
        </w:rPr>
        <w:t>:)</w:t>
      </w:r>
      <w:bookmarkEnd w:id="616"/>
    </w:p>
    <w:p>
      <w:pPr>
        <w:pStyle w:val="BookText"/>
        <w:rPr/>
      </w:pPr>
      <w:r>
        <w:rPr>
          <w:rFonts w:ascii="IRNazanin" w:hAnsi="IRNazanin" w:eastAsia="IRNazanin"/>
          <w:color w:val="111111"/>
          <w:sz w:val="28"/>
          <w:sz w:val="28"/>
          <w:szCs w:val="28"/>
          <w:rtl w:val="true"/>
          <w:lang w:bidi="fa-IR"/>
        </w:rPr>
        <w:t xml:space="preserve">امّا در زیاد کردن جزء بر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رکوع در هر رکعتی بخواند و یا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را یازده جزئی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در این که عبادت فاسد است وجود ندارد، وقتی نیت کند چنین زیادتی را، قبل از ورود به نماز و یا در اثناء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را انجام داده و به واسطه آن قصد امتثال کرده درحالی‌که عمل به علاوه جزء زیادی است،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بدان امر شده و مأمور به است درحالی‌که جدای از آن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امتثال امر به واسطه آن نکرده است</w:t>
      </w:r>
      <w:r>
        <w:rPr>
          <w:rFonts w:eastAsia="IRNazanin" w:cs="IRNazanin"/>
          <w:color w:val="111111"/>
          <w:sz w:val="28"/>
          <w:szCs w:val="28"/>
          <w:rtl w:val="true"/>
          <w:lang w:bidi="fa-IR"/>
        </w:rPr>
        <w:t>.</w:t>
      </w:r>
    </w:p>
    <w:p>
      <w:pPr>
        <w:pStyle w:val="Heading6"/>
        <w:numPr>
          <w:ilvl w:val="5"/>
          <w:numId w:val="1"/>
        </w:numPr>
        <w:rPr/>
      </w:pPr>
      <w:bookmarkStart w:id="617" w:name="__RefHeading___Toc378174_222507752"/>
      <w:bookmarkStart w:id="618" w:name="_Toc237"/>
      <w:bookmarkEnd w:id="617"/>
      <w:r>
        <w:rPr>
          <w:rtl w:val="true"/>
        </w:rPr>
        <w:t>(</w:t>
      </w:r>
      <w:r>
        <w:rPr>
          <w:rtl w:val="true"/>
        </w:rPr>
        <w:t>ذکر پنج دلیل بر باطل نبودن عمل در دو قسم دیگر</w:t>
      </w:r>
      <w:r>
        <w:rPr>
          <w:rtl w:val="true"/>
        </w:rPr>
        <w:t>:)</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و قاعده اولیه در دو قسم اخیر عدم بطلان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بازگشت این شک به شک در مانعیّت جزء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آیا این زیادی مانع صحت نماز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شک در مانعیّت به شک در شرطیّت عدم این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گذشت که مقتضای اصل و قاعده اولیه در این شک جریان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استدلال می‌شود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این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هیئت و صورت عبادتی است که مورد وظیفه است و لذا این زیادی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محقق در کتاب معتبر احتجاج بر باطل بودن نماز به سبب این زیادت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احتجاج اشکال وجود دارد،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تغییر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شده باشد تغییر هیئت معتبره در نماز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صغرای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اعتبار هیئت که حاصله از عدم زیادی، خود اوّل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شک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زیادی هیئت را به هم می‌زند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برائت از آن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شده باشد که این زیادی عمدی تغییری برای هیئت متعارفه معهوده برای نماز است، پس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غیر قابل قبول است، چرا که مبطل بودن تغییر هیئت متعارفه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چنین دلیلی نداریم</w:t>
      </w:r>
      <w:r>
        <w:rPr>
          <w:rFonts w:eastAsia="IRNazanin" w:cs="IRNazanin"/>
          <w:color w:val="111111"/>
          <w:sz w:val="28"/>
          <w:szCs w:val="28"/>
          <w:rtl w:val="true"/>
          <w:lang w:bidi="fa-IR"/>
        </w:rPr>
        <w:t>).</w:t>
      </w:r>
      <w:bookmarkStart w:id="619" w:name="pg12646_166838"/>
    </w:p>
    <w:p>
      <w:pPr>
        <w:pStyle w:val="Heading6"/>
        <w:numPr>
          <w:ilvl w:val="5"/>
          <w:numId w:val="1"/>
        </w:numPr>
        <w:rPr/>
      </w:pPr>
      <w:bookmarkStart w:id="620" w:name="__RefHeading___Toc378176_222507752"/>
      <w:bookmarkStart w:id="621" w:name="_Toc238"/>
      <w:bookmarkEnd w:id="619"/>
      <w:bookmarkEnd w:id="620"/>
      <w:r>
        <w:rPr>
          <w:rtl w:val="true"/>
        </w:rPr>
        <w:t>(</w:t>
      </w:r>
      <w:r>
        <w:rPr>
          <w:rtl w:val="true"/>
        </w:rPr>
        <w:t>استدلال بر صحت عمل به واسطه استصحاب صحت</w:t>
      </w:r>
      <w:r>
        <w:rPr>
          <w:rtl w:val="true"/>
        </w:rPr>
        <w:t>)</w:t>
      </w:r>
      <w:bookmarkEnd w:id="621"/>
    </w:p>
    <w:p>
      <w:pPr>
        <w:pStyle w:val="BookText"/>
        <w:rPr/>
      </w:pPr>
      <w:r>
        <w:rPr>
          <w:rFonts w:ascii="IRNazanin" w:hAnsi="IRNazanin" w:eastAsia="IRNazanin"/>
          <w:color w:val="111111"/>
          <w:sz w:val="28"/>
          <w:sz w:val="28"/>
          <w:szCs w:val="28"/>
          <w:rtl w:val="true"/>
          <w:lang w:bidi="fa-IR"/>
        </w:rPr>
        <w:t xml:space="preserve">و مانند استدلال به این دلیل بر بطلان، در ضعیف بودن، استدلال بر صحت است به واسطه استصحاب صحت، بنا بر اینکه عبادت قبل از این زیادت صحیح بوده،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این صحت و عارض نشدن بطلان برآن عبادت است</w:t>
      </w:r>
      <w:r>
        <w:rPr>
          <w:rFonts w:eastAsia="IRNazanin" w:cs="IRNazanin"/>
          <w:color w:val="111111"/>
          <w:sz w:val="28"/>
          <w:szCs w:val="28"/>
          <w:rtl w:val="true"/>
          <w:lang w:bidi="fa-IR"/>
        </w:rPr>
        <w:t>.</w:t>
      </w:r>
    </w:p>
    <w:p>
      <w:pPr>
        <w:pStyle w:val="Heading6"/>
        <w:numPr>
          <w:ilvl w:val="5"/>
          <w:numId w:val="1"/>
        </w:numPr>
        <w:rPr/>
      </w:pPr>
      <w:bookmarkStart w:id="622" w:name="__RefHeading___Toc378178_222507752"/>
      <w:bookmarkStart w:id="623" w:name="_Toc239"/>
      <w:bookmarkEnd w:id="622"/>
      <w:r>
        <w:rPr>
          <w:rtl w:val="true"/>
        </w:rPr>
        <w:t>(</w:t>
      </w:r>
      <w:r>
        <w:rPr>
          <w:rtl w:val="true"/>
        </w:rPr>
        <w:t>مناقشه جناب شیخ در استصحاب صحت</w:t>
      </w:r>
      <w:r>
        <w:rPr>
          <w:rtl w:val="true"/>
        </w:rPr>
        <w:t>)</w:t>
      </w:r>
      <w:bookmarkEnd w:id="623"/>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سه بخش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این مستصحب، مجموع نماز باشد، پس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نماز،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مستصحب، صحت اجزاء ماضیه است پس این استصحاب بی‌فایده است، چرا که صحت این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عبارت است از مطابقت این اجزاء با امری که به آنها تعلّق گرفته،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اثر برآن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اثری که بر این اجزاء مترتب می‌شود، حصول و تحقق مرکب است که منظم است به بقیّه اجزاء و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اثر جزء که صحت جزء منوط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 تحقق کلّ است به واسطه این جزء در صورتی که منظم است به تمام آنچه غیر از این جزء در کل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کسی پوشیده نیست که صحت بر هر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اجزاء سابقه باقی است، زیرا این اجزاء پس از وقوعشان مطابق با امر به خودشان است و این چنین جزئی به خاطر آنچه بعدا برآن واقع می‌شود دگرگون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اشاره دارد به صحت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پس از رخ دادن آن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هستند که اگر تمام آنچه در کلّ معتبر شده است به آنها ضمیمه شوند، کلّ حاصل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به خاطر عدم انضمام تمام آن چیزی است که در کل اعتبار شده است به این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اخلالی به صحت این اجزاء وارد نمی‌کند</w:t>
      </w:r>
      <w:r>
        <w:rPr>
          <w:rFonts w:eastAsia="IRNazanin" w:cs="IRNazanin"/>
          <w:color w:val="111111"/>
          <w:sz w:val="28"/>
          <w:szCs w:val="28"/>
          <w:rtl w:val="true"/>
          <w:lang w:bidi="fa-IR"/>
        </w:rPr>
        <w:t>.</w:t>
      </w:r>
      <w:bookmarkStart w:id="624" w:name="pg12646_166840"/>
    </w:p>
    <w:p>
      <w:pPr>
        <w:pStyle w:val="Heading6"/>
        <w:numPr>
          <w:ilvl w:val="5"/>
          <w:numId w:val="1"/>
        </w:numPr>
        <w:rPr/>
      </w:pPr>
      <w:bookmarkStart w:id="625" w:name="__RefHeading___Toc378180_222507752"/>
      <w:bookmarkStart w:id="626" w:name="_Toc240"/>
      <w:bookmarkEnd w:id="624"/>
      <w:bookmarkEnd w:id="625"/>
      <w:r>
        <w:rPr>
          <w:rtl w:val="true"/>
        </w:rPr>
        <w:t>مثال روی فرضی که مانع قطعی است</w:t>
      </w:r>
      <w:bookmarkEnd w:id="626"/>
    </w:p>
    <w:p>
      <w:pPr>
        <w:pStyle w:val="BookText"/>
        <w:rPr/>
      </w:pPr>
      <w:r>
        <w:rPr>
          <w:rFonts w:ascii="IRNazanin" w:hAnsi="IRNazanin" w:eastAsia="IRNazanin"/>
          <w:color w:val="111111"/>
          <w:sz w:val="28"/>
          <w:sz w:val="28"/>
          <w:szCs w:val="28"/>
          <w:rtl w:val="true"/>
          <w:lang w:bidi="fa-IR"/>
        </w:rPr>
        <w:t xml:space="preserve">می‌بینی که صحّت سر که از آن حیث که جزئی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سکنجبین است اراده نمی‌شود مگر دارای صفتی باشد که اگر تمام آنچه در تحقق سکنجبین معتبر است به آن ضمیمه شود، کل حاصل خواهد شد، پس عدم حصول کل به خاطر عدم انضمام تمام آنچه در کلّ به این اجزاء معتبر است ضرری به صحت خلّ در حد جزئیت خودش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عدم حصول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عدم حصول تمام آنچه در کلّ معتبر است غیر مضر در صحت جزء است، پس چگونه وقتی شک می‌شود در حصول کلّ به جهت شک در انضمام تمام آنچه در کلّ معتبر است، چنان که در ما نحن فیه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 را عمدا زیاد کردیم و این مطلب موجب نگرانی شد، که آیا بقیّه شرائط ضمیمه می‌شوند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شک در صحت صلاة پس از تحقق زیادت مذکوره، از جهت شک در انضمام تمام ما یعتبر الی الاجزاء، به خاطر عدم شرطیّت این عدم زیادت و عدم انضمام آن به خاطر عدم زیادت یکی از شرائط معتبره و عدم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نتیجه کلّ نیز محقق نمی‌شود</w:t>
      </w:r>
      <w:r>
        <w:rPr>
          <w:rFonts w:eastAsia="IRNazanin" w:cs="IRNazanin"/>
          <w:color w:val="111111"/>
          <w:sz w:val="28"/>
          <w:szCs w:val="28"/>
          <w:rtl w:val="true"/>
          <w:lang w:bidi="fa-IR"/>
        </w:rPr>
        <w:t>.</w:t>
      </w:r>
    </w:p>
    <w:p>
      <w:pPr>
        <w:pStyle w:val="Heading6"/>
        <w:numPr>
          <w:ilvl w:val="5"/>
          <w:numId w:val="1"/>
        </w:numPr>
        <w:rPr/>
      </w:pPr>
      <w:bookmarkStart w:id="627" w:name="__RefHeading___Toc378182_222507752"/>
      <w:bookmarkStart w:id="628" w:name="_Toc241"/>
      <w:bookmarkEnd w:id="627"/>
      <w:r>
        <w:rPr>
          <w:rtl w:val="true"/>
        </w:rPr>
        <w:t>(</w:t>
      </w:r>
      <w:r>
        <w:rPr>
          <w:rtl w:val="true"/>
        </w:rPr>
        <w:t>عدم نیاز به استصحاب صحت اجزاء سابقه</w:t>
      </w:r>
      <w:r>
        <w:rPr>
          <w:rtl w:val="true"/>
        </w:rPr>
        <w:t>)</w:t>
      </w:r>
      <w:bookmarkEnd w:id="628"/>
    </w:p>
    <w:p>
      <w:pPr>
        <w:pStyle w:val="BookText"/>
        <w:rPr/>
      </w:pPr>
      <w:r>
        <w:rPr>
          <w:rFonts w:ascii="IRNazanin" w:hAnsi="IRNazanin" w:eastAsia="IRNazanin"/>
          <w:color w:val="111111"/>
          <w:sz w:val="28"/>
          <w:sz w:val="28"/>
          <w:szCs w:val="28"/>
          <w:rtl w:val="true"/>
          <w:lang w:bidi="fa-IR"/>
        </w:rPr>
        <w:t xml:space="preserve">روشن است که این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بقیّه اجزاء حاصل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قطع به صحت اجزاء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صحت آن اجزاء محتاج به آن نیست، چرا که ما قطع به بقاء صحت اجزاء سابقه داریم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صحیح بودن اجزاء سابقه سودی در صحت صلاة به معنای جمع صلاة از اجزاء و شرائط باقیه ندارد</w:t>
      </w:r>
      <w:r>
        <w:rPr>
          <w:rFonts w:eastAsia="IRNazanin" w:cs="IRNazanin"/>
          <w:color w:val="111111"/>
          <w:sz w:val="28"/>
          <w:szCs w:val="28"/>
          <w:rtl w:val="true"/>
          <w:lang w:bidi="fa-IR"/>
        </w:rPr>
        <w:t>.</w:t>
      </w:r>
      <w:bookmarkStart w:id="629" w:name="pg12646_166842"/>
    </w:p>
    <w:p>
      <w:pPr>
        <w:pStyle w:val="Heading6"/>
        <w:numPr>
          <w:ilvl w:val="5"/>
          <w:numId w:val="1"/>
        </w:numPr>
        <w:rPr/>
      </w:pPr>
      <w:bookmarkStart w:id="630" w:name="__RefHeading___Toc378184_222507752"/>
      <w:bookmarkStart w:id="631" w:name="_Toc242"/>
      <w:bookmarkEnd w:id="629"/>
      <w:bookmarkEnd w:id="630"/>
      <w:r>
        <w:rPr>
          <w:rtl w:val="true"/>
        </w:rPr>
        <w:t>تشریح المسائل</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الزّیادة علی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فساد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الجزء عمدا در صورت اوّل بالاجماع مبطل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این صورت خود دارای سه صورت است که زیادة الجزء در دو صورت مبطل است و در یک صورت خیر، این صور عبارتند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قبل از ورود به نماز تصمیم داشته که یک جزء را به اصل نماز زیاد کند و چنین 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تصمیم به افزودن یک جزء گرفته و رکوعی را مثلا به نیت جزئیّت مستقلّه به نماز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انجام عمل قصد و نیّت افزودن جزئی به عنوان جزئیّت مستقلّه به عمل کرده است که از محلّ بحث خارج بوده و به جائی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و دوّم، زیادی، مبطل عمل است چرا که 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مکلف انجام داده که مجموع مشتمل بر جزء زائد باشد، مأمور به نبوده است و آنچه را که مأمور به بوده که مجموع بدون این جزء زائد باشد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مولی را امتثال نکرده در نتیجه عمل او فاسد است و غیر مجزی و لذا باید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الاخیران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محلّ نزاع یعنی صورت دوّم و سوم است به عقیده ایشان زیادی در صورت دوم و سوم موجب بطلان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صحت عبادت با ازدیاد این جزء بازمی‌گردد به شک در مانعیّت که آیا زیادی فلان جزء مانعیّت از صحت عمل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مباحث قبل از تنبیهات گفتیم؛ شک در مانعیّت برمی‌گردد به شک در شرطیت عدم چون چیزی که وجودش مانع باشد، عدمش شرط است، و در شک در شرطیّت ما قائل به برائت شدیم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شک کردیم که با زیادی این جزء، اعاده بر ما واجب است یا نه؟ الاصل، البراءة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علی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الزیادة تغییر للهیئة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گاهی به عقیده برخی از جمله محقّق اوّل استدلال شده بر اینکه این دو قسم از زیادی نیز مبطل عمل‌اند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استدلالشان را بنویسید؟</w:t>
      </w:r>
    </w:p>
    <w:p>
      <w:pPr>
        <w:pStyle w:val="BookText"/>
        <w:rPr/>
      </w:pPr>
      <w:r>
        <w:rPr>
          <w:rFonts w:ascii="IRNazanin" w:hAnsi="IRNazanin" w:eastAsia="IRNazanin"/>
          <w:color w:val="111111"/>
          <w:sz w:val="28"/>
          <w:sz w:val="28"/>
          <w:szCs w:val="28"/>
          <w:rtl w:val="true"/>
          <w:lang w:bidi="fa-IR"/>
        </w:rPr>
        <w:t xml:space="preserve">این زیادت مغیّر هیئت نماز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مغیّر عبادت باشد مبطل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زیادی مبطل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 جناب شیخ است بر رأی و نظر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رقم هیئت صلاتیّه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شرعیّه‌ای که مورد نظر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عرفیه‌ای که متعارف میان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اینکه زیادی مغیّر هیئت صلاتیه است، کدام یک از این دو هیئت است؟</w:t>
      </w:r>
    </w:p>
    <w:p>
      <w:pPr>
        <w:pStyle w:val="BookText"/>
        <w:rPr/>
      </w:pPr>
      <w:r>
        <w:rPr>
          <w:rFonts w:ascii="IRNazanin" w:hAnsi="IRNazanin" w:eastAsia="IRNazanin"/>
          <w:color w:val="111111"/>
          <w:sz w:val="28"/>
          <w:sz w:val="28"/>
          <w:szCs w:val="28"/>
          <w:rtl w:val="true"/>
          <w:lang w:bidi="fa-IR"/>
        </w:rPr>
        <w:t>اگر مرادتان هیئت شرعیّه باشد، صغرای شما غیر قابل قبول است چرا که هذا اوّل الکلام و عین الدّعوی، و هنوز ثابت نشده که آیا با این زیادت هیئت شرعی صلاة تغییر می‌کند یا نه؟</w:t>
      </w:r>
    </w:p>
    <w:p>
      <w:pPr>
        <w:pStyle w:val="BookText"/>
        <w:rPr/>
      </w:pPr>
      <w:r>
        <w:rPr>
          <w:rFonts w:ascii="IRNazanin" w:hAnsi="IRNazanin" w:eastAsia="IRNazanin"/>
          <w:color w:val="111111"/>
          <w:sz w:val="28"/>
          <w:sz w:val="28"/>
          <w:szCs w:val="28"/>
          <w:rtl w:val="true"/>
          <w:lang w:bidi="fa-IR"/>
        </w:rPr>
        <w:t>و اگر مرادتان هیئت معهوده و متعارفه میان نمازگزاران است، کلیّت کبرای شما غلط است، اگرچه صغرای استدلالتان تام است، چرا که ما قبول نداریم که تغییر هیئت عرفیّه مبطل باشد مگر اینکه منجر شود به تغییر هیئت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جناب محقق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الاستدلال بهذا للبطلان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در مدّعا با ما موافق هستند در استدلال راه دیگر را رفته‌اند و برای حکم به صحت و عدم بطلان به استصحاب صحت تمسّک کرده‌اند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این زیادت قطعا عبادت ما صحیح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زیادت این زیادت شک می‌کنیم در بقاء صحت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صحت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استدلال مذکور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برای اثبات صحت عمل مثل همان استدلالی که برای بطلان آورده شد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صحت مجموع نماز را استصحاب کنند اشکال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هنوز مجموع تحقق پیدا نکرده تا صحبت از صحت و بطلان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صحت اجزا، سابق بر این زیادت را استصحاب کنند، به نظر ما چنین استصحابی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استصحاب متقوّم به دو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 حق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رکن دوم در اینجا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شک در بقاء صحت اجزاء سابقه نداریم تا آن را استصحاب کنیم، بلکه یقین به بقاء صحت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صحت در اینجا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 به معنای مطابق بودن این اجزاء سابقه با امر است و یا به معنای مؤثر بودن این اجزاء است و هرکدام که باشد صحت متیقّن است نه مشکوک امّا اینکه به معنای مطابقت با امر است 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اینست که اجزاء سابقه با همه شرائطشان، مطابق با امر مولی انجام گرفته و از این جهت نقص و کمبودی ندارد، و صحت به این معنا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صحت به معنای مؤثر بودن است 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اجزاء سابقه اینست که اگر باقیمانده از اجزاء با همه شرایطشان به این اجزاء ضمیمه شوند، قطعا موجب امتثال خواهند بود و صحت به این معنا هم قطعی و مسلّم است و لذا نیازی به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الخلّ من حیث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مثال از خارج است به عنوان تنظیر در مسئله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سکنجبین دارای دو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انگبین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سرکه تنها تهیه شود آیا به عنوان یک جزء صحیح است یا فاسد؟، قطعا صحیح است، به این معنا که اگر جزء دیگر هم با همه خصوصیاتش به آن ضمیمه شود، قطعا سکنجبین که کلّ است درست خواهد شد و لذا نبود جزء دیگر موجب خروج این جزء یعنی سرکه از صحّت و قابلیّت لحوق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جزء دیگر قطعا وجود ندارد، باز هم این جزء صحت به معنای مذکور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رسد به ما نحن فیه که شک ما در صحت نماز بخاطر شک در انضمام اجزاء لا حقه با شرائطشان و عدم انضمام آنهاست که در چنین موردی به طریق اولی باید گفت اجزاء سابقه صحیح است و کمبودی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مثال فوق را با تفصیل بیشتری بیان کنید؟</w:t>
      </w:r>
    </w:p>
    <w:p>
      <w:pPr>
        <w:pStyle w:val="BookText"/>
        <w:rPr/>
      </w:pPr>
      <w:r>
        <w:rPr>
          <w:rFonts w:ascii="IRNazanin" w:hAnsi="IRNazanin" w:eastAsia="IRNazanin"/>
          <w:color w:val="111111"/>
          <w:sz w:val="28"/>
          <w:sz w:val="28"/>
          <w:szCs w:val="28"/>
          <w:rtl w:val="true"/>
          <w:lang w:bidi="fa-IR"/>
        </w:rPr>
        <w:t>مولائی از عبدش سکنجبین خواسته، عبد برای درست کردن آن مقداری سرکه سالم و خوب همراه با عسل و یا شکر مورد نیاز جهت مخلوط کردن و جوشاندن تهیّه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بر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تهیّه شده از صحت کامل برخوردار بوده و همه شرایط برای تهیّه سکنجبین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اثناء کار مانعی قطعی و یا احتمالی ایجاد شود،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پس از ریختن سرکه در ظرف کار را رها کرده و به دنبال کار دیگری برود و مأمور به یا سکنجبین درست نشود آیا شما به صحت و سلامت سرکه شک می‌کنید؟</w:t>
      </w:r>
    </w:p>
    <w:p>
      <w:pPr>
        <w:pStyle w:val="BookText"/>
        <w:rPr/>
      </w:pPr>
      <w:r>
        <w:rPr>
          <w:rFonts w:ascii="IRNazanin" w:hAnsi="IRNazanin" w:eastAsia="IRNazanin"/>
          <w:color w:val="111111"/>
          <w:sz w:val="28"/>
          <w:sz w:val="28"/>
          <w:szCs w:val="28"/>
          <w:rtl w:val="true"/>
          <w:lang w:bidi="fa-IR"/>
        </w:rPr>
        <w:t>قطعا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عبد بجای عسل و شکر، گزانگبین به سرکه بیفزاید و سپس نگرانی برایش حاصل شود که آیا این همان سکنجبینی است که از من خواسته شده یا نه؟ آیا این نگرانی او به سرکه برمی‌خورد و او در صحت و سلامت سرکه شک می‌کند؟</w:t>
      </w:r>
    </w:p>
    <w:p>
      <w:pPr>
        <w:pStyle w:val="BookText"/>
        <w:rPr/>
      </w:pPr>
      <w:r>
        <w:rPr>
          <w:rFonts w:ascii="IRNazanin" w:hAnsi="IRNazanin" w:eastAsia="IRNazanin"/>
          <w:color w:val="111111"/>
          <w:sz w:val="28"/>
          <w:sz w:val="28"/>
          <w:szCs w:val="28"/>
          <w:rtl w:val="true"/>
          <w:lang w:bidi="fa-IR"/>
        </w:rPr>
        <w:t>خیر، قطعا نگرانی او یا مربوط به آن مانع قطعی است و یا این مانع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نگرانی مربوط به شرایط و یا اجزاء بعدی است، اصالة الصحة در سرکه رافع نگرانی حاصل شده از اجزاء و شرائط بعدی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اصالة الصحة در اجزاء قبلی رافع شک و نگرانی نسبت به اجزاء و شرایط بعدی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فلا یعرض البطلان للأجزاء السابقة أبدا، بل هی باقیة علی الصحّة بالمعنی المذکور إلی أبد الدهر و إن وقع بعدها ما وقع من الموانع، مع أنّ من الشائع فی النصوص</w:t>
      </w:r>
      <w:r>
        <w:rPr>
          <w:rStyle w:val="FootnoteAnchor"/>
          <w:rtl w:val="true"/>
        </w:rPr>
        <w:footnoteReference w:id="253"/>
      </w:r>
      <w:r>
        <w:rPr>
          <w:rFonts w:ascii="IRNazanin" w:hAnsi="IRNazanin" w:eastAsia="IRNazanin"/>
          <w:color w:val="111111"/>
          <w:sz w:val="28"/>
          <w:sz w:val="28"/>
          <w:szCs w:val="28"/>
          <w:rtl w:val="true"/>
          <w:lang w:bidi="fa-IR"/>
        </w:rPr>
        <w:t>و الفتاوی</w:t>
      </w:r>
      <w:r>
        <w:rPr>
          <w:rStyle w:val="FootnoteAnchor"/>
          <w:rtl w:val="true"/>
        </w:rPr>
        <w:footnoteReference w:id="254"/>
      </w:r>
      <w:r>
        <w:rPr>
          <w:rFonts w:ascii="IRNazanin" w:hAnsi="IRNazanin" w:eastAsia="IRNazanin"/>
          <w:color w:val="111111"/>
          <w:sz w:val="28"/>
          <w:sz w:val="28"/>
          <w:szCs w:val="28"/>
          <w:rtl w:val="true"/>
          <w:lang w:bidi="fa-IR"/>
        </w:rPr>
        <w:t>إطلاق المبطل و الناقص علی مثل الحدث و غیره من قواطع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ضیر فی التزام ذلک، و معنی بطلانها عدم الاعتداد بها فی حصول الکلّ؛ لعدم التمکّن من ضمّ تمام الباقی إلیها، فیجب استئناف الصلاة؛ امتثالا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حکم الشارع علی بعض الأشیاء بکونه قاطعا للصلاة أو ناقضا، یکف عن أنّ لأجزاء الصلاة فی نظر الشارع هیئة اتّصالیّة ترتفع ببعض الأشیاء دون بعض؛ فإنّ الحدث یقطع ذلک الاتّصال و التّجشّؤ لا یقطعه، و القطع یوجب الانفصال القائم بالمنفصلین، و هما فی ما نحن فیه الأجزاء السابقة و الأجزاء التی تلحقها بعد تخلّل ذلک القاطع، فکلّ من السابق و اللاحق یسقط عن قابلیّة ضمّه إلی الآخر و ضمّ الآخر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السابقة کانت قابلة للضمّ إلیها و صیرورتها أجزاء فعلیّة للمرکّب، و الأصل بقاء تلک القابلیّة و تلک الهیئة الاتّصالیّة بینها و بین ما یلحقها، فیصحّ الاستصحاب فی کلّ ما شکّ فی قاطعیّة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مختصّ بما إذا شکّ فی القاطعیّة، و لیس مطلق الشکّ فی مانعیّة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کالزیادة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فی القاطعیّة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الشی‌ء فی جمیع آنات الصلاة قد یکون بنفسه من جملة الشروط، فإذا وجد آنا ما فقد انتفی الشرط علی وجه لا یمکن تدارکه، فلا</w:t>
      </w:r>
      <w:bookmarkStart w:id="632" w:name="pg12646_166851"/>
    </w:p>
    <w:p>
      <w:pPr>
        <w:pStyle w:val="BookText"/>
        <w:rPr/>
      </w:pPr>
      <w:bookmarkEnd w:id="632"/>
      <w:r>
        <w:rPr>
          <w:rFonts w:ascii="IRNazanin" w:hAnsi="IRNazanin" w:eastAsia="IRNazanin"/>
          <w:color w:val="111111"/>
          <w:sz w:val="28"/>
          <w:sz w:val="28"/>
          <w:szCs w:val="28"/>
          <w:rtl w:val="true"/>
          <w:lang w:bidi="fa-IR"/>
        </w:rPr>
        <w:t>یتحقّق المرکّب من هذه الجهة، و هذا لا یجدی فیه القطع بصحّة الأجزاء السابقة، فضلا عن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اعتباره من حیث کون وجوده قاطعا و رافعا للهیئة الاتّصالیّة و الارتباطیّة فی نظر الشارع بین الأجزاء، فإذا شکّ فی رافعیّة شی‌ء لها حکم ببقاء تلک الهیئة و استمرارها و عدم انفصال الأجزاء السابقة عمّا یلحقها من سائر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یردّ</w:t>
      </w:r>
      <w:r>
        <w:rPr>
          <w:rStyle w:val="FootnoteAnchor"/>
          <w:rtl w:val="true"/>
        </w:rPr>
        <w:footnoteReference w:id="255"/>
      </w:r>
      <w:r>
        <w:rPr>
          <w:rFonts w:ascii="IRNazanin" w:hAnsi="IRNazanin" w:eastAsia="IRNazanin"/>
          <w:color w:val="111111"/>
          <w:sz w:val="28"/>
          <w:sz w:val="28"/>
          <w:szCs w:val="28"/>
          <w:rtl w:val="true"/>
          <w:lang w:bidi="fa-IR"/>
        </w:rPr>
        <w:t>استصحاب الصحّة،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صحة الأجزاء المأتیّ بها بعد طروّ المانع الاحتمالیّ فغیر مجد؛ لأنّ البراءة إنّما تتحقّق بفعل الکلّ الأجزاء فساقط؛ لعدم التعویل علی الاصول المثبتة</w:t>
      </w:r>
      <w:r>
        <w:rPr>
          <w:rStyle w:val="FootnoteAnchor"/>
          <w:rtl w:val="true"/>
        </w:rPr>
        <w:footnoteReference w:id="2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633" w:name="__RefHeading___Toc378186_222507752"/>
      <w:bookmarkStart w:id="634" w:name="_Toc243"/>
      <w:bookmarkEnd w:id="633"/>
      <w:r>
        <w:rPr>
          <w:rtl w:val="true"/>
        </w:rPr>
        <w:t>(</w:t>
      </w:r>
      <w:r>
        <w:rPr>
          <w:rtl w:val="true"/>
        </w:rPr>
        <w:t>اشکال</w:t>
      </w:r>
      <w:r>
        <w:rPr>
          <w:rtl w:val="true"/>
        </w:rPr>
        <w:t>)</w:t>
      </w:r>
      <w:bookmarkEnd w:id="634"/>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شما گفتید، پس هرگز بطلان عارض اجزاء سابقه نمی‌شود، بلکه این اجزاء به معنائی که ذکر شد بر صحت خودشان باقی هستند، و لو پس از انجام این اجزاء، موانعی حادث شود، در صورتی که اطلاق مبطل و ناقص بنا بر اینکه مثل حدث و غیر آن باشند، در نصوص و فتاوی شایع است از قواطع نمازند</w:t>
      </w:r>
      <w:r>
        <w:rPr>
          <w:rFonts w:eastAsia="IRNazanin" w:cs="IRNazanin"/>
          <w:color w:val="111111"/>
          <w:sz w:val="28"/>
          <w:szCs w:val="28"/>
          <w:rtl w:val="true"/>
          <w:lang w:bidi="fa-IR"/>
        </w:rPr>
        <w:t>.</w:t>
      </w:r>
    </w:p>
    <w:p>
      <w:pPr>
        <w:pStyle w:val="Heading6"/>
        <w:numPr>
          <w:ilvl w:val="5"/>
          <w:numId w:val="1"/>
        </w:numPr>
        <w:rPr/>
      </w:pPr>
      <w:bookmarkStart w:id="635" w:name="__RefHeading___Toc378188_222507752"/>
      <w:bookmarkStart w:id="636" w:name="_Toc244"/>
      <w:bookmarkEnd w:id="635"/>
      <w:r>
        <w:rPr>
          <w:rtl w:val="true"/>
        </w:rPr>
        <w:t>(</w:t>
      </w:r>
      <w:r>
        <w:rPr>
          <w:rtl w:val="true"/>
        </w:rPr>
        <w:t>پاسخ</w:t>
      </w:r>
      <w:r>
        <w:rPr>
          <w:rtl w:val="true"/>
        </w:rPr>
        <w:t>)</w:t>
      </w:r>
      <w:bookmarkEnd w:id="636"/>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ضرری هم در التزام به آن وجود ندارد و معنای بطلان اجزاء قبلی به حساب نیامدنشان در حصول کلّ است، به خاطر عدم توانائی در ضمیمه کردن باقی اجزاء به آن جزء قبلی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سرگرفتن نماز واجب است، به خاطر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این مطلب مربوط به آن جائی است که در اثناء نماز چیزی پیش آید و ما شک کنیم که آیا مانعیّت دارد یا نه؟</w:t>
      </w:r>
      <w:r>
        <w:rPr>
          <w:rFonts w:eastAsia="IRNazanin" w:cs="IRNazanin"/>
          <w:color w:val="111111"/>
          <w:sz w:val="28"/>
          <w:szCs w:val="28"/>
          <w:rtl w:val="true"/>
          <w:lang w:bidi="fa-IR"/>
        </w:rPr>
        <w:t>)</w:t>
      </w:r>
      <w:bookmarkStart w:id="637" w:name="pg12646_166853"/>
    </w:p>
    <w:p>
      <w:pPr>
        <w:pStyle w:val="BookText"/>
        <w:rPr/>
      </w:pPr>
      <w:bookmarkEnd w:id="637"/>
      <w:r>
        <w:rPr>
          <w:rFonts w:ascii="IRNazanin" w:hAnsi="IRNazanin" w:eastAsia="IRNazanin"/>
          <w:color w:val="111111"/>
          <w:sz w:val="28"/>
          <w:sz w:val="28"/>
          <w:szCs w:val="28"/>
          <w:rtl w:val="true"/>
          <w:lang w:bidi="fa-IR"/>
        </w:rPr>
        <w:t xml:space="preserve">بله، حکم شارع بر برخی اشیاء به اینکه قاطع صلاة هستند و یا ناقص آن کشف می‌کند از این که، برای اجزاء نماز در نظر شارع یک هیئت اتصالیّه‌ای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واسطه برخی چیزها از بین می‌رود، مثلا حدث این هیئت اتّصالیّه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آروق زدن آن را قطع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موجب انفصالی است که قائم به دو طرف انفصال است و این دو طرف در ما نحن فیه، اجزاء سابقه و اجزائی هستند که به اجزاء سابقه ملحق می‌شوند، پس از ورود آن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هریک از اجزاء سابقه و لاحقه از قابلیّت ضمیمه شدنش به دیگری و ضمیمه شدن دیگری به آن ساقط می‌شوند</w:t>
      </w:r>
      <w:r>
        <w:rPr>
          <w:rFonts w:eastAsia="IRNazanin" w:cs="IRNazanin"/>
          <w:color w:val="111111"/>
          <w:sz w:val="28"/>
          <w:szCs w:val="28"/>
          <w:rtl w:val="true"/>
          <w:lang w:bidi="fa-IR"/>
        </w:rPr>
        <w:t>.</w:t>
      </w:r>
    </w:p>
    <w:p>
      <w:pPr>
        <w:pStyle w:val="Heading6"/>
        <w:numPr>
          <w:ilvl w:val="5"/>
          <w:numId w:val="1"/>
        </w:numPr>
        <w:rPr/>
      </w:pPr>
      <w:bookmarkStart w:id="638" w:name="__RefHeading___Toc378190_222507752"/>
      <w:bookmarkStart w:id="639" w:name="_Toc245"/>
      <w:bookmarkEnd w:id="638"/>
      <w:r>
        <w:rPr>
          <w:rtl w:val="true"/>
        </w:rPr>
        <w:t>(</w:t>
      </w:r>
      <w:r>
        <w:rPr>
          <w:rtl w:val="true"/>
        </w:rPr>
        <w:t>صحت استصحاب وقتی که شک در قاطعیت است</w:t>
      </w:r>
      <w:r>
        <w:rPr>
          <w:rtl w:val="true"/>
        </w:rPr>
        <w:t>)</w:t>
      </w:r>
      <w:bookmarkEnd w:id="639"/>
    </w:p>
    <w:p>
      <w:pPr>
        <w:pStyle w:val="BookText"/>
        <w:rPr/>
      </w:pPr>
      <w:r>
        <w:rPr>
          <w:rFonts w:ascii="IRNazanin" w:hAnsi="IRNazanin" w:eastAsia="IRNazanin"/>
          <w:color w:val="111111"/>
          <w:sz w:val="28"/>
          <w:sz w:val="28"/>
          <w:szCs w:val="28"/>
          <w:rtl w:val="true"/>
          <w:lang w:bidi="fa-IR"/>
        </w:rPr>
        <w:t>روشن است که اجزاء سابقه قابله ضمیمه شدن به آنها و بالفعل شدن برای مأمور به مرکّب هستند، و اصل بقاء آن قابلیّت و آن هیئت اتصالیه بین آن اجزاء و بین اجزاء البقیة که به آنها ملحق می‌شوند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در خصوص شک در قاطعیت پیش آید صحیح است و لکن اجرای استصحاب در خصوص شک در قاطعیّت است و حال‌آنکه بحث در مطلق مانعیّت زیادت است مثل زیادت در ما نحن فیه که اختصاص به قاطعیّت ندارد</w:t>
      </w:r>
      <w:r>
        <w:rPr>
          <w:rFonts w:eastAsia="IRNazanin" w:cs="IRNazanin"/>
          <w:color w:val="111111"/>
          <w:sz w:val="28"/>
          <w:szCs w:val="28"/>
          <w:rtl w:val="true"/>
          <w:lang w:bidi="fa-IR"/>
        </w:rPr>
        <w:t>.</w:t>
      </w:r>
    </w:p>
    <w:p>
      <w:pPr>
        <w:pStyle w:val="Heading6"/>
        <w:numPr>
          <w:ilvl w:val="5"/>
          <w:numId w:val="1"/>
        </w:numPr>
        <w:rPr/>
      </w:pPr>
      <w:bookmarkStart w:id="640" w:name="__RefHeading___Toc378192_222507752"/>
      <w:bookmarkStart w:id="641" w:name="_Toc246"/>
      <w:bookmarkEnd w:id="640"/>
      <w:r>
        <w:rPr>
          <w:rtl w:val="true"/>
        </w:rPr>
        <w:t>(</w:t>
      </w:r>
      <w:r>
        <w:rPr>
          <w:rtl w:val="true"/>
        </w:rPr>
        <w:t>فرق میان شک در مانعیّت و قاطعیّت</w:t>
      </w:r>
      <w:r>
        <w:rPr>
          <w:rtl w:val="true"/>
        </w:rPr>
        <w:t>)</w:t>
      </w:r>
      <w:bookmarkEnd w:id="641"/>
    </w:p>
    <w:p>
      <w:pPr>
        <w:pStyle w:val="BookText"/>
        <w:rPr/>
      </w:pPr>
      <w:r>
        <w:rPr>
          <w:rFonts w:ascii="IRNazanin" w:hAnsi="IRNazanin" w:eastAsia="IRNazanin"/>
          <w:color w:val="111111"/>
          <w:sz w:val="28"/>
          <w:sz w:val="28"/>
          <w:szCs w:val="28"/>
          <w:rtl w:val="true"/>
          <w:lang w:bidi="fa-IR"/>
        </w:rPr>
        <w:t>حاصل فرق میان شک در مانعیّت و شک در قاطعیت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یک شیئی بما هو هو در تمام آنات نماز از جمله شروط عمل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شده و وجود پیدا کند، شرط به نحوی از بین می‌رود که تدارک و جبران آن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زیادت عمدی در ما نحن فیه که احتمال مانعیّت در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نمی‌یابد،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مطلبی است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 به صحّت اجزاء سابقه نیز فایده‌ای در اثبات صحت ماعدای آنها ندارد، چه رسد به استصحاب آنها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اعتبار عدم یک شی‌ء از آن جهت است که وجودش قاطع و رافع هیئت اتّصالیّه و ارتباطیه در نظر شارع میان اجزاء است</w:t>
      </w:r>
      <w:r>
        <w:rPr>
          <w:rFonts w:eastAsia="IRNazanin" w:cs="IRNazanin"/>
          <w:color w:val="111111"/>
          <w:sz w:val="28"/>
          <w:szCs w:val="28"/>
          <w:rtl w:val="true"/>
          <w:lang w:bidi="fa-IR"/>
        </w:rPr>
        <w:t>.</w:t>
      </w:r>
      <w:bookmarkStart w:id="642" w:name="pg12646_166856"/>
    </w:p>
    <w:p>
      <w:pPr>
        <w:pStyle w:val="BookText"/>
        <w:rPr/>
      </w:pPr>
      <w:bookmarkEnd w:id="642"/>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رافعیّت شیئی 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برهم‌زننده هیئت اتصالیه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می‌شود به بقاء و استمرار آن هیئت اتصالیّه و عدم انفصال اجزاء سابقه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اجزائی که ملحق به آنها می‌شوند،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 بعدی</w:t>
      </w:r>
      <w:r>
        <w:rPr>
          <w:rFonts w:eastAsia="IRNazanin" w:cs="IRNazanin"/>
          <w:color w:val="111111"/>
          <w:sz w:val="28"/>
          <w:szCs w:val="28"/>
          <w:rtl w:val="true"/>
          <w:lang w:bidi="fa-IR"/>
        </w:rPr>
        <w:t>.</w:t>
      </w:r>
    </w:p>
    <w:p>
      <w:pPr>
        <w:pStyle w:val="Heading6"/>
        <w:numPr>
          <w:ilvl w:val="5"/>
          <w:numId w:val="1"/>
        </w:numPr>
        <w:rPr/>
      </w:pPr>
      <w:bookmarkStart w:id="643" w:name="__RefHeading___Toc378194_222507752"/>
      <w:bookmarkStart w:id="644" w:name="_Toc247"/>
      <w:bookmarkEnd w:id="643"/>
      <w:r>
        <w:rPr>
          <w:rtl w:val="true"/>
        </w:rPr>
        <w:t>(</w:t>
      </w:r>
      <w:r>
        <w:rPr>
          <w:rtl w:val="true"/>
        </w:rPr>
        <w:t>کلام صاحب فصول در ردّ استصحاب صحت</w:t>
      </w:r>
      <w:r>
        <w:rPr>
          <w:rtl w:val="true"/>
        </w:rPr>
        <w:t>:)</w:t>
      </w:r>
      <w:bookmarkEnd w:id="644"/>
    </w:p>
    <w:p>
      <w:pPr>
        <w:pStyle w:val="BookText"/>
        <w:rPr/>
      </w:pPr>
      <w:r>
        <w:rPr>
          <w:rFonts w:ascii="IRNazanin" w:hAnsi="IRNazanin" w:eastAsia="IRNazanin"/>
          <w:color w:val="111111"/>
          <w:sz w:val="28"/>
          <w:sz w:val="28"/>
          <w:szCs w:val="28"/>
          <w:rtl w:val="true"/>
          <w:lang w:bidi="fa-IR"/>
        </w:rPr>
        <w:t>و چه‌بسا استصحاب صحت ردّ شده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اجزاء آورده شده بعد از پیش آمدن مانع احتمالی به واسطه استصحاب اراده شده است، بی‌فایده و غیر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نگرانی و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حصول برائت با انجام کلّ تحقّق می‌یابد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استصحاب صحت، اجزاء سابقه، اثبات عدم مانعیّت پیش آمده و صحت بقیّه اجزاء اراده شده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اعتماد بر اصول مثبته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نیست</w:t>
      </w:r>
      <w:r>
        <w:rPr>
          <w:rFonts w:eastAsia="IRNazanin" w:cs="IRNazanin"/>
          <w:color w:val="111111"/>
          <w:sz w:val="28"/>
          <w:szCs w:val="28"/>
          <w:rtl w:val="true"/>
          <w:lang w:bidi="fa-IR"/>
        </w:rPr>
        <w:t>).</w:t>
      </w:r>
    </w:p>
    <w:p>
      <w:pPr>
        <w:pStyle w:val="Heading6"/>
        <w:numPr>
          <w:ilvl w:val="5"/>
          <w:numId w:val="1"/>
        </w:numPr>
        <w:rPr/>
      </w:pPr>
      <w:bookmarkStart w:id="645" w:name="__RefHeading___Toc378196_222507752"/>
      <w:bookmarkStart w:id="646" w:name="_Toc248"/>
      <w:bookmarkEnd w:id="645"/>
      <w:r>
        <w:rPr>
          <w:rtl w:val="true"/>
        </w:rPr>
        <w:t>تشریح المسائل</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بحث قبلی چه شد؟</w:t>
      </w:r>
    </w:p>
    <w:p>
      <w:pPr>
        <w:pStyle w:val="BookText"/>
        <w:rPr/>
      </w:pPr>
      <w:r>
        <w:rPr>
          <w:rFonts w:ascii="IRNazanin" w:hAnsi="IRNazanin" w:eastAsia="IRNazanin"/>
          <w:color w:val="111111"/>
          <w:sz w:val="28"/>
          <w:sz w:val="28"/>
          <w:szCs w:val="28"/>
          <w:rtl w:val="true"/>
          <w:lang w:bidi="fa-IR"/>
        </w:rPr>
        <w:t>این شد که اجزاء سابقه محکوم به صحت بوده و صحیحا انجام شده‌اند و قاعده در لسان اهل معقول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لا ینقلب عمّا وقع علیه، و لذا این اجزاء همچنان بر صحتشان باقی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مستشکل در اینجا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لازمه این سخن شما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دنبال اجزاء سابقه هرگونه قاطع یا مانعی پیش آید، باز هم این اجزاء در صحت خود باقی هستند و هرگز متّصف به فساد و بطلان نمی‌شوند، و حال‌آنکه براساس نصوص و فتاوی برخی از امور مثل حدث، فعل کثیر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و ناقص‌اند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امور محقّق شود، عبادت را فاسد و باطل می‌کنند، پس شما چگونه می‌فرمائید صحت اجزاء سابقه باقی است؟ آیا این سخن شما با ظواهر تنافی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سخن همین است که گفتیم و بدان ملتزم شدم و هیچ مانعی هم از این التزام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نصوص و فتاوی آمده که این اجزاء و یا کلّ عمل با عروض موانع و قواطع باطل می‌شوند، به این معناست که اجزاء سابقه به تنهائی مفید فایده نیستند و رافع نگرانی شاک نیستند، چرا که عمل مجموعه‌ای مرکب از اجزاء است و در چنین موردی باید مجموع عمل با شرائط انجام پذیرد تا موجب امتثال شود و الّا اگر نصف عمل با شرائط صورت بگیرد و نصف دیگر انجام نگیرد و یا این که بدون شرائط صورت پذیرد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سابقه بر صحت خود باقی هستند و لکن به تنهائی ملاک صحت عمل نیستند و لذا باید عبادت را اعاده نمود تا مفید فایده و موجب امتثال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انّ حکم الشارع علی بعض الاشیاء بکونه قاطعا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برخلاف آنچه که تا به اینجا استصحاب صحت اجزاء سابقه را نپذیرفتیم، اکنون چنین استصحابی را تقویت کرده ممکن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اموری را مانع از صحت عبادت قرار داده است، مثل نجاست لباس و بدن، غصبیت لباس و مکان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خطابات مزبور استفاده کرده و عدم این امور را شرط از برای صحت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اموری یقین داریم که مانعیّت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اموری هم یقین داریم که مانعیّت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مانعیّت برخی امور هم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مانعیّت بازگشت می‌کند به شک در شرطیّت 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شکی محلّ جریان برائت است و نه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جای جریان استصحاب 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صحت اجزاء سابقه بر این امر مشکوک المانعیّة تردیدی وجود ندارد تا آن را استصحاب کنیم، بلکه یقین به بقاء صحت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اجزاء سابقه تلازمی با انضمام و صحت سایر اجزاء و مجزی بودن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نیازی نیست که صحت اجزاء سابقه با استصحاب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را نیز قاطع قرار داده است و این جعل قاطعیت و ناقصیّت کاشف از یک هیئت اتصالیّه در عبادت است که انجام عبادت یا عمل با همان هیئت اتّصالیّه مطلوب شارع است و لذا عمل بدون آن هیئت مکفی 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امور یقین به قاطعیّت داریم مثل حدث در اثناء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برخی امور یقین به عدم قاطعیّت داریم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امور شک داریم که آیا قاطع هستند یا نه؟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زیادت عمدی فلان جزء قاطعیّت دارد و برهم‌زننده هیئت اتصالیّه هست یا نه؟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صحت اجزاء سابقه و بقاء قابلیّت آنها و بقاء هیئت اتّصالیّه را، چرا که ارکان استصحاب نسبت به این امر تام است و مانعی از جریان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کردیم که فلان جزء مانع است یا نه؟ نیازی به استصحاب صحت اجزاء سابقه نداریم، چرا که مانع لطمه‌ای به صحت اجزاء سابقه نمی‌زند و موجب فساد آنها نمی‌شود بلکه به‌خودی‌خود و فی حدّ نفسه یک نقص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هریک از قاطع و مانع چیست؟</w:t>
      </w:r>
    </w:p>
    <w:p>
      <w:pPr>
        <w:pStyle w:val="BookText"/>
        <w:rPr/>
      </w:pPr>
      <w:r>
        <w:rPr>
          <w:rFonts w:ascii="IRNazanin" w:hAnsi="IRNazanin" w:eastAsia="IRNazanin"/>
          <w:color w:val="111111"/>
          <w:sz w:val="28"/>
          <w:sz w:val="28"/>
          <w:szCs w:val="28"/>
          <w:rtl w:val="true"/>
          <w:lang w:bidi="fa-IR"/>
        </w:rPr>
        <w:t>مانع موجب فساد اجزاء سابقه نمی‌شود و ضرری به صحت آنها نمی‌زند، بلکه فی نفسه به عنوان یک نقص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موجب انفصال هیئت اتّصالیّه می‌شود و طبیعی است که قوام انفصال به دو طرف آن است، که یک طرف اجزاء سابقه است و طرف دیگر اجزاء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قاطع می‌آید هریک از دو طرف از قابلیّت می‌افتند چه اجزاء سابقه و چه اجزاء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توجّه به این مطلب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شک در قاطعیّت داشتیم، استصحاب می‌کنیم هم صحت اجزاء سابقه و بقاء قابلیّت آنها را و هم بقاء هیئت اتّصالیّه صلاتیه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مختصّ بما اذا شکّ فی القاطعیّة، 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استصحاب در خصوص شک در قاطعیّت قابل قبول است و حال‌آنکه بحث ما در مطلق مانعیّت زیادت است که آیا مثلا زیادت عمدی فلان شی‌ء مانع از صحت نماز است یا نه؟ و اختصاصی به قاطعیّت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که استصحاب باشد اخصّ از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نیز در صدد اشکال به اجرای استصحاب در مسأله مورد بحث است و آن را تخریب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الشی‌ء فی جمیع آنات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تفاوت میان مانعیّت و قاطعیّت است و لذا می‌فرماید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وجودش مانع از صحت عمل و عدمش بما هو هو و</w:t>
      </w:r>
    </w:p>
    <w:p>
      <w:pPr>
        <w:pStyle w:val="BookText"/>
        <w:rPr/>
      </w:pPr>
      <w:r>
        <w:rPr>
          <w:rFonts w:ascii="IRNazanin" w:hAnsi="IRNazanin" w:eastAsia="IRNazanin"/>
          <w:color w:val="111111"/>
          <w:sz w:val="28"/>
          <w:sz w:val="28"/>
          <w:szCs w:val="28"/>
          <w:rtl w:val="true"/>
          <w:lang w:bidi="fa-IR"/>
        </w:rPr>
        <w:t>فی نفسه شرط صحت عمل و یا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یکی از شرائط صحت نماز، نبود فلان شی‌ء است در تمام آنات نماز از آغاز تا پایان، به نحوی که اگر در یک آن و یک لحظه این امر در طول نماز تحقق یابد، شرط صحت نماز منتفی شده و با انتقاء شرط، مشروط نیز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مرکبی که مطلوب مولی بوده محقق نمی‌شود، و لو ما یقین به صحت اجزاء سابقه داشته باشیم، زیرا صحت اجزاء سابقه به تنهائی و بدون انضمام به باقی مانده از اجزاء فاقد ارزش بوده 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حال‌آنکه فرض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بقیه اجزاء به اجزاء سابقه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صحت اجزاء سابقه یقین داشته باشیم و چه با استصحاب صحت آن را درست کنیم، سودی نداشته و دلالتی بر صحت اجزاء باقی مانده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صحت اجزاء سابقه و عدم مانعیّت آن امر مشکوک ملازمه‌ای وجود ندارد تا با استصحاب سابق، این لازم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شک در مانعیّت زیادی عمدی،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عدمشان بما هو هو و فی نفسه در صحت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و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عدم این امور از این جهت معتبر است که در نماز از دیدگاه شارع یک هیئت اتصالیه‌ای معتبر است، و وجود این امر موجب انفصال و گسسته شدن آن هیئت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 معتبر است تا این که هیئت اتصالیّه مطلوبه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مطلب اخیر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شک در مانعیّت استصحاب مفید فایده نبود و رفع نگرانی نمی‌کرد و لکن در شک در قاطعیت می‌توان بقاء هیئت اتصالیّه مطلوبه را استصحاب نمود و حکم به صحت نماز و عدم لزوم استیناف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اینجا ارکان استصحاب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جناب شیخ استصحاب بقاء قابلیت و هیئت اتّصالیّه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یردّ استصحاب الصّحة،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صحّة الاجزاء الماتی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عیب و ایرادی است که صاحب فصول به استصحاب صحت گرفته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 استصحاب الصّحة چیست؟</w:t>
      </w:r>
    </w:p>
    <w:p>
      <w:pPr>
        <w:pStyle w:val="BookText"/>
        <w:rPr/>
      </w:pPr>
      <w:r>
        <w:rPr>
          <w:rFonts w:ascii="IRNazanin" w:hAnsi="IRNazanin" w:eastAsia="IRNazanin"/>
          <w:color w:val="111111"/>
          <w:sz w:val="28"/>
          <w:sz w:val="28"/>
          <w:szCs w:val="28"/>
          <w:rtl w:val="true"/>
          <w:lang w:bidi="fa-IR"/>
        </w:rPr>
        <w:t>اگر مرادتان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این زیادی عمدی هم که محتمل المانعیّة است باز صحت اجزاء سابقه باقی است، به شما می‌گوئیم، این درست است و لکن مفید فایده نیست چرا که هدف اصلی اثبات برائت ذمّه با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 که یک مجموعه از اجزاء است با صحت برخی از اجزاء برائت ذمّه حاصل نمی‌شود بلکه با انجام صحیح تمام عمل، اشتغال ذمّه به برائت ذمه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واقع شد، قصد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اینست که با این استصحاب نتیجه بگیرید که آن زیادی عمدی مانعیّت ندارد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استصحابی اصل مثبت است و فاقد حجیّت می‌باشد،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المانعیّة یک اثر و لازم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استصحاب ثابت کنید که اجزاء باقی مانده پس از این زیادی عمدی نیز صحیح‌اند،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اجزاء لاحقه اثر عقلی است، چرا که عقل می‌گوید اگر مانعی پیش نیامده و اگر اجزاء سابقه صحیح واقع شده‌اند، پس اجزاء لاحقه هم لوجود المقتضی و فقد المانع باید صحیح باشند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فیه نظر یظهر ممّا ذکرنا،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إن کان فی مانعیّة شی‌ء و شرطیّة عدمه للصلاة</w:t>
      </w:r>
      <w:r>
        <w:rPr>
          <w:rStyle w:val="FootnoteAnchor"/>
          <w:rtl w:val="true"/>
        </w:rPr>
        <w:footnoteReference w:id="257"/>
      </w:r>
      <w:r>
        <w:rPr>
          <w:rFonts w:ascii="IRNazanin" w:hAnsi="IRNazanin" w:eastAsia="IRNazanin"/>
          <w:color w:val="111111"/>
          <w:sz w:val="28"/>
          <w:sz w:val="28"/>
          <w:szCs w:val="28"/>
          <w:rtl w:val="true"/>
          <w:lang w:bidi="fa-IR"/>
        </w:rPr>
        <w:t>، فصحّة الأجزاء السابقة لا تستلزم عدمها ظاهرا و لا واقعا، حتّی یکون الاستصحاب بالنسبة إلیها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قاطعیّة الشی‌ء و رفعه للاتّصال و الاستمرار الموجود للعبادة فی نظر الشارع، فاستصحاب بقاء الاتّصال کاف؛ إذ لا یقصد فی المقام سوی بقاء تلک الاتّصالیّة، و الشکّ إنّما هو فیه، لا فی ثبوت شرط أو مانع آخر حتّی یقصد بالاستصحاب دفعه، و لا فی صحّة بقیّة الأجزاء من غیر جهة زوال الهیئة الاتّصالیّة بینها و بین الأجزاء السابقة، و المفروض إحراز عدم زوالها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الخدشة فیما اخترناه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بالاتّصال و الهیئة الاتصالیّة إن کان ما بین الأجزاء السابقة بعضها مع بعض، فهو باق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بینها و بین ما لحقها من الأجزاء الآتیة، فالشکّ فی وجودها لا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بقاء الأجزاء السابقة علی قابلیّة إلحاق الباقی بها، فلا یبعد کونها من الاصول المثبتة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58"/>
      </w:r>
      <w:r>
        <w:rPr>
          <w:rFonts w:ascii="IRNazanin" w:hAnsi="IRNazanin" w:eastAsia="IRNazanin"/>
          <w:color w:val="111111"/>
          <w:sz w:val="28"/>
          <w:sz w:val="28"/>
          <w:szCs w:val="28"/>
          <w:rtl w:val="true"/>
          <w:lang w:bidi="fa-IR"/>
        </w:rPr>
        <w:t>استصحاب الهیئة الاتصالیّة من الاستصحابات العرفیّة الغیر المبنیّة</w:t>
      </w:r>
      <w:r>
        <w:rPr>
          <w:rStyle w:val="FootnoteAnchor"/>
          <w:rtl w:val="true"/>
        </w:rPr>
        <w:footnoteReference w:id="259"/>
      </w:r>
      <w:r>
        <w:rPr>
          <w:rFonts w:ascii="IRNazanin" w:hAnsi="IRNazanin" w:eastAsia="IRNazanin"/>
          <w:color w:val="111111"/>
          <w:sz w:val="28"/>
          <w:sz w:val="28"/>
          <w:szCs w:val="28"/>
          <w:rtl w:val="true"/>
          <w:lang w:bidi="fa-IR"/>
        </w:rPr>
        <w:t>علی التدقیق، نظیر استصحاب الکرّیة فی الماء المسبوق بالکرّیة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بقاء الأجزاء السابقة علی قابلیّة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المقصود لأصلّی من القطع و عدمه هو لزوم استئناف الأجزاء السابقة و عدمه، و کان الحکم بقابلیّتها لإلحاق الباقی بها فی قوّة الحکم بعدم وجوب استئنافها، خرج من الاصول المثبتة التی ذکر فی محلّه عدم</w:t>
      </w:r>
      <w:bookmarkStart w:id="647" w:name="pg12646_166868"/>
    </w:p>
    <w:p>
      <w:pPr>
        <w:pStyle w:val="BookText"/>
        <w:rPr/>
      </w:pPr>
      <w:bookmarkEnd w:id="647"/>
      <w:r>
        <w:rPr>
          <w:rFonts w:ascii="IRNazanin" w:hAnsi="IRNazanin" w:eastAsia="IRNazanin"/>
          <w:color w:val="111111"/>
          <w:sz w:val="28"/>
          <w:sz w:val="28"/>
          <w:szCs w:val="28"/>
          <w:rtl w:val="true"/>
          <w:lang w:bidi="fa-IR"/>
        </w:rPr>
        <w:t>الاعتداد بها فی الإثبات،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سرّ ما أشرنا إلیه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الجدوی فی استصحاب الصحّة لإثبات صحّة العبادة المنسیّ فیها بعض الأجزاء عند الشک فی جزئیّة المنسی حال النسیان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648" w:name="__RefHeading___Toc378198_222507752"/>
      <w:bookmarkStart w:id="649" w:name="_Toc249"/>
      <w:bookmarkEnd w:id="648"/>
      <w:r>
        <w:rPr>
          <w:rtl w:val="true"/>
        </w:rPr>
        <w:t>(</w:t>
      </w:r>
      <w:r>
        <w:rPr>
          <w:rtl w:val="true"/>
        </w:rPr>
        <w:t>مناقشه شیخ در مطلب صاحب فصول</w:t>
      </w:r>
      <w:r>
        <w:rPr>
          <w:rtl w:val="true"/>
        </w:rPr>
        <w:t>)</w:t>
      </w:r>
      <w:bookmarkEnd w:id="649"/>
    </w:p>
    <w:p>
      <w:pPr>
        <w:pStyle w:val="BookText"/>
        <w:rPr/>
      </w:pPr>
      <w:r>
        <w:rPr>
          <w:rFonts w:ascii="IRNazanin" w:hAnsi="IRNazanin" w:eastAsia="IRNazanin"/>
          <w:color w:val="111111"/>
          <w:sz w:val="28"/>
          <w:sz w:val="28"/>
          <w:szCs w:val="28"/>
          <w:rtl w:val="true"/>
          <w:lang w:bidi="fa-IR"/>
        </w:rPr>
        <w:t>در این نظر صاحب فصول اشکالی است که از مطالبی که ما گفتیم آشکار می‌شود و حاصل آن مطلب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شک، در مانعیّت یک شی‌ء یا شرطیّت عدم آن شی‌ء است برای هیئت اتصالیّه، و لکن صحت اجزاء سابقه، مستلزم عدم مانعیّت آن پیشامد نیست نه ظاهرا و نه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تعبدا ملازمه‌ای وجود دارد و 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استصحاب نسبت به آن از اصول مثبته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در قاطعیّت یک شی‌ء و رافعیت آن نسبت به اتّصال و استمرار موجود در عبادت از نظر شارع، باشد، استصحاب بقاء اتصال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مقام چیزی جز بقاء آن هیئت اتّصالیّه قصد نمی‌شود و شک تنها در همان هیئت اتصالیّه است و نه در ثبوت یک شرط یا یک مانع دیگر تا اینکه به واسطه استصحاب دفع شود و نه در صحت بقیّه اجزاء است و نه از جهت زوال هیئت اتصالیه میان اجزاء لاحقه و اجزاء سابقه، بلکه مفروض احراز عدم زوال اجزاء سابقه است به واسطه استصحاب</w:t>
      </w:r>
      <w:r>
        <w:rPr>
          <w:rFonts w:eastAsia="IRNazanin" w:cs="IRNazanin"/>
          <w:color w:val="111111"/>
          <w:sz w:val="28"/>
          <w:szCs w:val="28"/>
          <w:rtl w:val="true"/>
          <w:lang w:bidi="fa-IR"/>
        </w:rPr>
        <w:t>.</w:t>
      </w:r>
    </w:p>
    <w:p>
      <w:pPr>
        <w:pStyle w:val="Heading6"/>
        <w:numPr>
          <w:ilvl w:val="5"/>
          <w:numId w:val="1"/>
        </w:numPr>
        <w:rPr/>
      </w:pPr>
      <w:bookmarkStart w:id="650" w:name="__RefHeading___Toc378200_222507752"/>
      <w:bookmarkStart w:id="651" w:name="_Toc250"/>
      <w:bookmarkEnd w:id="650"/>
      <w:r>
        <w:rPr>
          <w:rtl w:val="true"/>
        </w:rPr>
        <w:t>(</w:t>
      </w:r>
      <w:r>
        <w:rPr>
          <w:rtl w:val="true"/>
        </w:rPr>
        <w:t>اشکال در استصحاب هیئت اتصالیّه عند الشک فی القاطعیة</w:t>
      </w:r>
      <w:r>
        <w:rPr>
          <w:rtl w:val="true"/>
        </w:rPr>
        <w:t>)</w:t>
      </w:r>
      <w:bookmarkEnd w:id="65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خدشه در استصحابی که ما اختیار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استصحاب الهیئة الاتصالیّة عند الشک فی القاطعیة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اینکه</w:t>
      </w:r>
      <w:r>
        <w:rPr>
          <w:rFonts w:eastAsia="IRNazanin" w:cs="IRNazanin"/>
          <w:color w:val="111111"/>
          <w:sz w:val="28"/>
          <w:szCs w:val="28"/>
          <w:rtl w:val="true"/>
          <w:lang w:bidi="fa-IR"/>
        </w:rPr>
        <w:t>:</w:t>
      </w:r>
      <w:bookmarkStart w:id="652" w:name="pg12646_166870"/>
    </w:p>
    <w:p>
      <w:pPr>
        <w:pStyle w:val="BookText"/>
        <w:rPr/>
      </w:pPr>
      <w:bookmarkEnd w:id="652"/>
      <w:r>
        <w:rPr>
          <w:rFonts w:ascii="IRNazanin" w:hAnsi="IRNazanin" w:eastAsia="IRNazanin"/>
          <w:color w:val="111111"/>
          <w:sz w:val="28"/>
          <w:sz w:val="28"/>
          <w:szCs w:val="28"/>
          <w:rtl w:val="true"/>
          <w:lang w:bidi="fa-IR"/>
        </w:rPr>
        <w:t xml:space="preserve">اگر مراد از اتصال و هیئت اتصالیّه، هیئت اتصالیّ ما بین برخی از اجزاء سابقه با بعض دیگر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نگرانی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مرادتان از این اتصال، هیئت اتّصالیّه میان اجزاء سابقه و اجزاء لاحقه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هیئت اتصالیّه سرتاسری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که شک در حدوث و وجود آن است و نه در بقایش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قبلا عمل محقّق نشده بود تا که هیئت سرتاسری آن محقق شود، و لکن شک ما در اینست که اکنون که این عمل را تمام کرده‌ایم آیا هیئت اتصالیه سرتاسری محقق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استصحابی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اصالت بقاء اجزاء سابقه بنا بر قابلیت الحاق باقی اجزاء به آن بعید نیست که از اصول مثبته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را که در تثبیت آن تلاش کردیم متزلزل شد</w:t>
      </w:r>
      <w:r>
        <w:rPr>
          <w:rFonts w:eastAsia="IRNazanin" w:cs="IRNazanin"/>
          <w:color w:val="111111"/>
          <w:sz w:val="28"/>
          <w:szCs w:val="28"/>
          <w:rtl w:val="true"/>
          <w:lang w:bidi="fa-IR"/>
        </w:rPr>
        <w:t>.)</w:t>
      </w:r>
    </w:p>
    <w:p>
      <w:pPr>
        <w:pStyle w:val="Heading6"/>
        <w:numPr>
          <w:ilvl w:val="5"/>
          <w:numId w:val="1"/>
        </w:numPr>
        <w:rPr/>
      </w:pPr>
      <w:bookmarkStart w:id="653" w:name="__RefHeading___Toc378202_222507752"/>
      <w:bookmarkStart w:id="654" w:name="_Toc251"/>
      <w:bookmarkEnd w:id="653"/>
      <w:r>
        <w:rPr>
          <w:rtl w:val="true"/>
        </w:rPr>
        <w:t>(</w:t>
      </w:r>
      <w:r>
        <w:rPr>
          <w:rtl w:val="true"/>
        </w:rPr>
        <w:t>دفع اشکال از استصحاب هیئت اتصالیّه سرتاسری</w:t>
      </w:r>
      <w:r>
        <w:rPr>
          <w:rtl w:val="true"/>
        </w:rPr>
        <w:t>)</w:t>
      </w:r>
      <w:bookmarkEnd w:id="654"/>
    </w:p>
    <w:p>
      <w:pPr>
        <w:pStyle w:val="BookText"/>
        <w:rPr/>
      </w:pPr>
      <w:r>
        <w:rPr>
          <w:rFonts w:ascii="IRNazanin" w:hAnsi="IRNazanin" w:eastAsia="IRNazanin"/>
          <w:color w:val="111111"/>
          <w:sz w:val="28"/>
          <w:sz w:val="28"/>
          <w:szCs w:val="28"/>
          <w:rtl w:val="true"/>
          <w:lang w:bidi="fa-IR"/>
        </w:rPr>
        <w:t>شیخ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استصحابی را که در اثبات آن کوشیدیم متزلزل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هیئت اتّصالیّه از استصحابات عرفیه‌ای است که بر مبنای دقت نظر عمیق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کریت آبی که مسبوق به کریّت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بقاء اجزاء سابقه و قابلیّت اتصال آنها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مراد اصلی از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همان لزوم اعاده اجزاء سابقه و عدم اعاده آن باشد، و وقتی حکم به قابلیّت آن اجزاء برای الحاق بقیّه اجزاء به آن به منزله حکم به عدم وجوب اعاده آنها باشد، خارج می‌شود از اصول مثبته‌ای که عدم اعتماد به آنها در اثبات آثار غیر شرعیّه در محلّ خودش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w:t>
      </w:r>
      <w:r>
        <w:rPr>
          <w:rFonts w:eastAsia="IRNazanin" w:cs="IRNazanin"/>
          <w:color w:val="111111"/>
          <w:sz w:val="28"/>
          <w:szCs w:val="28"/>
          <w:rtl w:val="true"/>
          <w:lang w:bidi="fa-IR"/>
        </w:rPr>
        <w:t>.</w:t>
      </w:r>
    </w:p>
    <w:p>
      <w:pPr>
        <w:pStyle w:val="Heading6"/>
        <w:numPr>
          <w:ilvl w:val="5"/>
          <w:numId w:val="1"/>
        </w:numPr>
        <w:rPr/>
      </w:pPr>
      <w:bookmarkStart w:id="655" w:name="__RefHeading___Toc378204_222507752"/>
      <w:bookmarkStart w:id="656" w:name="_Toc252"/>
      <w:bookmarkEnd w:id="655"/>
      <w:r>
        <w:rPr>
          <w:rtl w:val="true"/>
        </w:rPr>
        <w:t>تشریح المسائل</w:t>
      </w:r>
      <w:bookmarkEnd w:id="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یظهر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به ردیّه صاحب فصول است به استصحاب الصّحة، و لذا می‌فرماید ما این ردیّه را قبول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این زیادی عمدی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ما در مانعیّت آن شی‌ء زائد و یا به عبارت دیگر در شرطیّت عدم آن است که در این صورت که صحت اجزاء سابقه رافع این شک نمی‌باشد و به درد اثبات عدم مانعیّت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هیچ ملازمه‌ای بین صحت این اجزاء و عدم مانعیّت این شی‌ء مشکوک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شک ما در قاطعیت آن شی‌ء زائد است که آیا با تحقق آن هیئت اتصالیّه صلاة به هم زده شد یا نه؟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آن هیئت اتصالیه را و این برای ما کافی است چرا که اثر شرعی دارد و آن صحت عمل و عدم لزوم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شرطیّت و یا مانعیّت امری نیست تا شما اشکال کنید که در اینجا استصحاب کردن و رفع المانع اثر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صحت باقی‌مانده اجزاء نیز تنها از ناحیه رفع هیئت اتصالیّه است و نگرانی دیگری نداریم که آن‌هم به واسطه استصحاب ثابت می‌شود که هیئت اتصالیه به قوت خود باقی است و مرتفع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مانعیّت استصحاب جاری نمی‌شود تا گفته شود مثبت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قاطعیّت هم اگر استصحاب جاری کنیم، اصل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یمکن الخدشة فیما اخترناه من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که تا به اینجا استصحاب را در شک در قاطعیت پذیرفت، در اینجا مدّعی است که این استصحاب هم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باب شک در قاطعیّت استصحاب جاری کنیم مستصحب ما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مستصحب ما هیئت اتصالیّه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مستصحب ما قابلیّت اجزاء سابقه برای انضمام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از نوع اول یعنی هیئت اتصالیه است، مرادتان از این هیئت اتصالیه چیست؟</w:t>
      </w:r>
    </w:p>
    <w:p>
      <w:pPr>
        <w:pStyle w:val="BookText"/>
        <w:rPr/>
      </w:pPr>
      <w:r>
        <w:rPr>
          <w:rFonts w:ascii="IRNazanin" w:hAnsi="IRNazanin" w:eastAsia="IRNazanin"/>
          <w:color w:val="111111"/>
          <w:sz w:val="28"/>
          <w:sz w:val="28"/>
          <w:szCs w:val="28"/>
          <w:rtl w:val="true"/>
          <w:lang w:bidi="fa-IR"/>
        </w:rPr>
        <w:t>اگر مرادتان اینست که پس از این زیادی عمدی نیز آن هیئت اتصالیه‌ای که ما بین اجزاء سابقه وجود داشت محفوظ است،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 است و لکن محفوظ بود هیئت اتصالیه در اجزاء سابقه به تنهائی مفید و مؤثر نیست و اگر مرادتان بقاء هیئت اتصالیه شرعیّه میان اجزاء سابقه بر این زیادی عمدی با اجزاء لاحقه است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چنین هیئتی مشکوک است و نه این که وجودش محرز و مسلّم باشد و ما در بقاء آن شک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دارای دو رکن است، که در فرض اوّل رکن دوم آن یعنی شک لاحق وجود ندارد و در فرض دوم رکن اوّل آن یعنی یقین سابق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مستصحب شما از نوع دوم یعنی قابلیت اجزاء سابقه برای انضمام است اشکالش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استصحاب قابلیّت اجزاء سابقه برای الحاق باقی مانده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مانعیت ندارد و عدم مانعیّت امری است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مثبت حجّت نیست کما سیأتی فی باب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الهیئة الاتصالیّة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احیای مجدّد استصحاب بقاء قابلیت توسّط شیخ و پاسخ به اشکال خودش می‌باشد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 مثبتی، باطل نیست بلکه اصل مثبتی باطل است که فاقد هرگونه اثر شرعی است و یا اگر هم اثر شرعی دارد اثر شرعی مع‌الواسطه جلیّه است امّا اگر اصل مثبتی دارای اثر شرعی مع‌الواسطه خفیّه باشد، عرف با اندک تسامحی از آن می‌گذرد و نادیده می‌انگارد، کانّ اثر شرعی، مستقیما بر این امر مترتب شده و واسطه ندارد، و چنین اصل مثبتی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نیز از همین قبیل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عدم قاطعیّت بر اصالة بقاء القابلیة بار می‌شود و عدم لزوم استیناف بر عدم قاطعیت بار می‌گردد و لکن چون هدف اصلی از قاطع بودن و قاطع نبودن، لزوم و عدم لزوم استیناف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واسطه که عدم قاطعیّت باشد، اهمیتی ندارد و لذا عرف مستقیما به سراغ صحت عمل و عدم وجوب استیناف می‌رود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 بقاء قابلیت مسامحة در اینجا قابل اجراست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 قد یتمسّک لإثبات صحّة العبادة عند الشک فی طروّ المانع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أَعْمالَکُمْ</w:t>
      </w:r>
      <w:r>
        <w:rPr>
          <w:rStyle w:val="FootnoteAnchor"/>
          <w:rtl w:val="true"/>
        </w:rPr>
        <w:footnoteReference w:id="261"/>
      </w:r>
      <w:r>
        <w:rPr>
          <w:rFonts w:ascii="IRNazanin" w:hAnsi="IRNazanin" w:eastAsia="IRNazanin"/>
          <w:color w:val="111111"/>
          <w:sz w:val="28"/>
          <w:sz w:val="28"/>
          <w:szCs w:val="28"/>
          <w:rtl w:val="true"/>
          <w:lang w:bidi="fa-IR"/>
        </w:rPr>
        <w:t>فإنّ حرمة الإبطال إیجاب للمضیّ فیها، و هو مستلزم لصحّتها و لو بالإجمال المرکّب، أو عدم القول بالتفکیک بینهما فی غیر الصوم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بهذه الآیة غیر واحد تبعا للشیخ قدّس سرّه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نعم، استدلّ بها جماعة لإثبات حرمة قطع الصلاة لغیر حاجة، انظر تذکرة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 روض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 الریاض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الاستدلال بها فی کتب الشیخ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لا یخلو عن نظر یتوقّف علی بیان ما یحتمله الآیة الشریفة من المعانی،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وضع باب 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البطلان فی العمل الصحیح و جعله باطلا، نظیر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زیدا أو أجلسته أو أغنیته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بهذا المعنی راجعة إلی النهی عن جعل العمل لغوا لا یترتّب علیه أثر کالمعدوم بعد أن لم یکن کذلک، فالإبطال هنا نظیر الإبطال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بِالْمَنِّ وَ الْأَذی</w:t>
      </w:r>
      <w:r>
        <w:rPr>
          <w:rStyle w:val="FootnoteAnchor"/>
          <w:rtl w:val="true"/>
        </w:rPr>
        <w:footnoteReference w:id="263"/>
      </w:r>
      <w:r>
        <w:rPr>
          <w:rFonts w:ascii="IRNazanin" w:hAnsi="IRNazanin" w:eastAsia="IRNazanin"/>
          <w:color w:val="111111"/>
          <w:sz w:val="28"/>
          <w:sz w:val="28"/>
          <w:szCs w:val="28"/>
          <w:rtl w:val="true"/>
          <w:lang w:bidi="fa-IR"/>
        </w:rPr>
        <w:t>، بناء علی أنّ النهی عن تعقیبها بهما؛ بشهادة قوله تعالی</w:t>
      </w:r>
      <w:r>
        <w:rPr>
          <w:rFonts w:eastAsia="IRNazanin" w:cs="IRNazanin"/>
          <w:color w:val="111111"/>
          <w:sz w:val="28"/>
          <w:szCs w:val="28"/>
          <w:rtl w:val="true"/>
          <w:lang w:bidi="fa-IR"/>
        </w:rPr>
        <w:t>:</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إیجاد العمل علی وجه باطل، 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أحدثه ضیّقا، لا أحدث فیه الضیق بعد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بهذا المعنی نهی عن إتیان الإعمال مقارنة للوجوه المانعة عن صحّتها، أو فاقدة للامور المقتضیة للصحّة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النهی علی هذین الوجهین ظاهره الإرشاد؛ إذ لا یترتّب علی إحداث البطلان فی العمل و إیجاده باطلا عدا فوت مصلحة العمل الصحیح</w:t>
      </w:r>
      <w:r>
        <w:rPr>
          <w:rFonts w:eastAsia="IRNazanin" w:cs="IRNazanin"/>
          <w:color w:val="111111"/>
          <w:sz w:val="28"/>
          <w:szCs w:val="28"/>
          <w:rtl w:val="true"/>
          <w:lang w:bidi="fa-IR"/>
        </w:rPr>
        <w:t>.</w:t>
      </w:r>
      <w:bookmarkStart w:id="657" w:name="pg12646_166879"/>
    </w:p>
    <w:p>
      <w:pPr>
        <w:pStyle w:val="BookText"/>
        <w:rPr/>
      </w:pPr>
      <w:bookmarkEnd w:id="657"/>
      <w:r>
        <w:rPr>
          <w:rFonts w:ascii="IRNazanin" w:hAnsi="IRNazanin" w:eastAsia="IRNazanin"/>
          <w:color w:val="111111"/>
          <w:sz w:val="28"/>
          <w:sz w:val="28"/>
          <w:szCs w:val="28"/>
          <w:rtl w:val="true"/>
          <w:lang w:bidi="fa-IR"/>
        </w:rPr>
        <w:t>ترجمه</w:t>
      </w:r>
    </w:p>
    <w:p>
      <w:pPr>
        <w:pStyle w:val="Heading6"/>
        <w:numPr>
          <w:ilvl w:val="5"/>
          <w:numId w:val="1"/>
        </w:numPr>
        <w:rPr/>
      </w:pPr>
      <w:bookmarkStart w:id="658" w:name="__RefHeading___Toc378206_222507752"/>
      <w:bookmarkStart w:id="659" w:name="_Toc253"/>
      <w:bookmarkEnd w:id="658"/>
      <w:r>
        <w:rPr>
          <w:rtl w:val="true"/>
        </w:rPr>
        <w:t>(</w:t>
      </w:r>
      <w:r>
        <w:rPr>
          <w:rtl w:val="true"/>
        </w:rPr>
        <w:t>استدلال بر صحت عمل پس از زیادت عمدی به واسطه لا تبطلوا اعمالکم</w:t>
      </w:r>
      <w:r>
        <w:rPr>
          <w:rtl w:val="true"/>
        </w:rPr>
        <w:t>)</w:t>
      </w:r>
      <w:bookmarkEnd w:id="659"/>
    </w:p>
    <w:p>
      <w:pPr>
        <w:pStyle w:val="BookText"/>
        <w:rPr/>
      </w:pPr>
      <w:r>
        <w:rPr>
          <w:rFonts w:ascii="IRNazanin" w:hAnsi="IRNazanin" w:eastAsia="IRNazanin"/>
          <w:color w:val="111111"/>
          <w:sz w:val="28"/>
          <w:sz w:val="28"/>
          <w:szCs w:val="28"/>
          <w:rtl w:val="true"/>
          <w:lang w:bidi="fa-IR"/>
        </w:rPr>
        <w:t>و گاهی برای اثبات صحت عبادت به هنگام شک در اثر پیش آمدن یک مانع تمسّک می‌شود به 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موجب امر به مضیّ و وجوب ادامه عمل است، و وجوب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التزامیّة، چه لفظیه و چه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صحت عمل است و لو به وسیله اجماع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وجوب مضیّ و صحت عمل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برکت عدم قول به فصل میان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المعنی و 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روزه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برفرض فساد عمل، باز هم ادامه عمل و اتمام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فقهای بسیاری به پیروی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آیه شریفه استدلال کرده‌اند</w:t>
      </w:r>
      <w:r>
        <w:rPr>
          <w:rFonts w:eastAsia="IRNazanin" w:cs="IRNazanin"/>
          <w:color w:val="111111"/>
          <w:sz w:val="28"/>
          <w:szCs w:val="28"/>
          <w:rtl w:val="true"/>
          <w:lang w:bidi="fa-IR"/>
        </w:rPr>
        <w:t>.</w:t>
      </w:r>
    </w:p>
    <w:p>
      <w:pPr>
        <w:pStyle w:val="Heading6"/>
        <w:numPr>
          <w:ilvl w:val="5"/>
          <w:numId w:val="1"/>
        </w:numPr>
        <w:rPr/>
      </w:pPr>
      <w:bookmarkStart w:id="660" w:name="__RefHeading___Toc378208_222507752"/>
      <w:bookmarkStart w:id="661" w:name="_Toc254"/>
      <w:bookmarkEnd w:id="660"/>
      <w:r>
        <w:rPr>
          <w:rtl w:val="true"/>
        </w:rPr>
        <w:t>(</w:t>
      </w:r>
      <w:r>
        <w:rPr>
          <w:rtl w:val="true"/>
        </w:rPr>
        <w:t>مناقشه شیخ در استدلال فوق</w:t>
      </w:r>
      <w:r>
        <w:rPr>
          <w:rtl w:val="true"/>
        </w:rPr>
        <w:t>)</w:t>
      </w:r>
      <w:bookmarkEnd w:id="661"/>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مبتلا به اشکالی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بیان معانی مختلفه‌ای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کلمه 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لذا می‌گوئیم</w:t>
      </w:r>
      <w:r>
        <w:rPr>
          <w:rFonts w:eastAsia="IRNazanin" w:cs="IRNazanin"/>
          <w:color w:val="111111"/>
          <w:sz w:val="28"/>
          <w:szCs w:val="28"/>
          <w:rtl w:val="true"/>
          <w:lang w:bidi="fa-IR"/>
        </w:rPr>
        <w:t>:</w:t>
      </w:r>
    </w:p>
    <w:p>
      <w:pPr>
        <w:pStyle w:val="Heading6"/>
        <w:numPr>
          <w:ilvl w:val="5"/>
          <w:numId w:val="1"/>
        </w:numPr>
        <w:rPr/>
      </w:pPr>
      <w:bookmarkStart w:id="662" w:name="__RefHeading___Toc378210_222507752"/>
      <w:bookmarkStart w:id="663" w:name="_Toc255"/>
      <w:bookmarkEnd w:id="662"/>
      <w:r>
        <w:rPr>
          <w:rtl w:val="true"/>
        </w:rPr>
        <w:t>(</w:t>
      </w:r>
      <w:r>
        <w:rPr>
          <w:rtl w:val="true"/>
        </w:rPr>
        <w:t>معانی حرمت ابطال عمل</w:t>
      </w:r>
      <w:r>
        <w:rPr>
          <w:rtl w:val="true"/>
        </w:rPr>
        <w:t>):</w:t>
      </w:r>
      <w:bookmarkEnd w:id="663"/>
    </w:p>
    <w:p>
      <w:pPr>
        <w:pStyle w:val="BookText"/>
        <w:rPr/>
      </w:pPr>
      <w:r>
        <w:rPr>
          <w:rFonts w:ascii="IRNazanin" w:hAnsi="IRNazanin" w:eastAsia="IRNazanin"/>
          <w:color w:val="111111"/>
          <w:sz w:val="28"/>
          <w:sz w:val="28"/>
          <w:szCs w:val="28"/>
          <w:rtl w:val="true"/>
          <w:lang w:bidi="fa-IR"/>
        </w:rPr>
        <w:t xml:space="preserve">حقیقت ابطال، به مقتضای وضع باب افعال، ایجاد بطلان در عمل صحیح و باطل گردانیدن آن است مثل این سخن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اقمت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را در زید ایجاد کردم پس از این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اجلسته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جلوس را در او ایجاد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اغنیته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بی‌نیازی را در او ایجاد کردم </w:t>
      </w:r>
      <w:r>
        <w:rPr>
          <w:rFonts w:eastAsia="IRNazanin" w:cs="IRNazanin"/>
          <w:color w:val="111111"/>
          <w:sz w:val="28"/>
          <w:szCs w:val="28"/>
          <w:rtl w:val="true"/>
          <w:lang w:bidi="fa-IR"/>
        </w:rPr>
        <w:t>...).</w:t>
      </w:r>
    </w:p>
    <w:p>
      <w:pPr>
        <w:pStyle w:val="Heading6"/>
        <w:numPr>
          <w:ilvl w:val="5"/>
          <w:numId w:val="1"/>
        </w:numPr>
        <w:rPr/>
      </w:pPr>
      <w:bookmarkStart w:id="664" w:name="__RefHeading___Toc378212_222507752"/>
      <w:bookmarkStart w:id="665" w:name="_Toc256"/>
      <w:bookmarkEnd w:id="664"/>
      <w:r>
        <w:rPr>
          <w:rtl w:val="true"/>
        </w:rPr>
        <w:t>(</w:t>
      </w:r>
      <w:r>
        <w:rPr>
          <w:rtl w:val="true"/>
        </w:rPr>
        <w:t>معنای اول</w:t>
      </w:r>
      <w:r>
        <w:rPr>
          <w:rtl w:val="true"/>
        </w:rPr>
        <w:t>:)</w:t>
      </w:r>
      <w:bookmarkEnd w:id="665"/>
    </w:p>
    <w:p>
      <w:pPr>
        <w:pStyle w:val="BookText"/>
        <w:rPr/>
      </w:pPr>
      <w:r>
        <w:rPr>
          <w:rFonts w:ascii="IRNazanin" w:hAnsi="IRNazanin" w:eastAsia="IRNazanin"/>
          <w:color w:val="111111"/>
          <w:sz w:val="28"/>
          <w:sz w:val="28"/>
          <w:szCs w:val="28"/>
          <w:rtl w:val="true"/>
          <w:lang w:bidi="fa-IR"/>
        </w:rPr>
        <w:t>و آیه شریفه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معنای مذکور، برمی‌گردد به نهی از فاسد قرار دادن عمل به نحوی که هیچ اثری برآن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معدوم که از اوّل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ابطال در اینجا مثل کلمه ابطال در این سخن خدای تعالی است که می‌فرماید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نکنید صدقاتتان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طور صحیح و با قصد قربت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منت‌گذاری و اذیت کردن بنابراین که نهی از ابطال شده است به واسطه این دو عمل به شهادت و گواهی 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انفاق منّتی نگذارده و آزاری نکنند</w:t>
      </w:r>
      <w:r>
        <w:rPr>
          <w:rFonts w:eastAsia="IRNazanin" w:cs="IRNazanin"/>
          <w:color w:val="111111"/>
          <w:sz w:val="28"/>
          <w:szCs w:val="28"/>
          <w:rtl w:val="true"/>
          <w:lang w:bidi="fa-IR"/>
        </w:rPr>
        <w:t>.</w:t>
      </w:r>
      <w:bookmarkStart w:id="666" w:name="pg12646_166880"/>
    </w:p>
    <w:p>
      <w:pPr>
        <w:pStyle w:val="Heading6"/>
        <w:numPr>
          <w:ilvl w:val="5"/>
          <w:numId w:val="1"/>
        </w:numPr>
        <w:rPr/>
      </w:pPr>
      <w:bookmarkStart w:id="667" w:name="__RefHeading___Toc378214_222507752"/>
      <w:bookmarkStart w:id="668" w:name="_Toc257"/>
      <w:bookmarkEnd w:id="666"/>
      <w:bookmarkEnd w:id="667"/>
      <w:r>
        <w:rPr>
          <w:rtl w:val="true"/>
        </w:rPr>
        <w:t>(</w:t>
      </w:r>
      <w:r>
        <w:rPr>
          <w:rtl w:val="true"/>
        </w:rPr>
        <w:t>معنای دوّم</w:t>
      </w:r>
      <w:r>
        <w:rPr>
          <w:rtl w:val="true"/>
        </w:rPr>
        <w:t>:)</w:t>
      </w:r>
      <w:bookmarkEnd w:id="668"/>
    </w:p>
    <w:p>
      <w:pPr>
        <w:pStyle w:val="BookText"/>
        <w:rPr/>
      </w:pPr>
      <w:r>
        <w:rPr>
          <w:rFonts w:ascii="IRNazanin" w:hAnsi="IRNazanin" w:eastAsia="IRNazanin"/>
          <w:color w:val="111111"/>
          <w:sz w:val="28"/>
          <w:sz w:val="28"/>
          <w:szCs w:val="28"/>
          <w:rtl w:val="true"/>
          <w:lang w:bidi="fa-IR"/>
        </w:rPr>
        <w:t>معنای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از ابطال، ایجاد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فقدان شرطی از شرائط صحت و یا وجود مانعی از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این سخن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چاه را از ابتدا کوچک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باز و فراخ بکنی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ابزار دیگر آن را تنگ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به این معنای دوم، نهی است از انجام اعمال درحالی‌که همراه است با موانعی که مانع از صحت آن‌اند یا فاقد شروطی هستند که مقتضای صحت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نهی در آیه شریفه بنا بر هر دو معنا، ارشادی است و بر احداث و ایجاد بطلان در عمل هیچ اثری مترتب نمی‌شود مگر فوت مصلحت یک عمل صحیح</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طبق هر دو معنا آیه شریفه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إبطال العمل قطعه و رفع الید عنه، کقطع الصلاة و الصوم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التمسّک لحرمة قطع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هذا إلی المعنی الأوّل، بأن یراد من الأعمال ما یعمّ الجزء المتقدّم من العمل؛ لأنّه أیضا عمل لغة، و قد وجد علی وجه قابل لترتّب الأثر</w:t>
      </w:r>
      <w:r>
        <w:rPr>
          <w:rStyle w:val="FootnoteAnchor"/>
          <w:rtl w:val="true"/>
        </w:rPr>
        <w:footnoteReference w:id="265"/>
      </w:r>
      <w:r>
        <w:rPr>
          <w:rFonts w:ascii="IRNazanin" w:hAnsi="IRNazanin" w:eastAsia="IRNazanin"/>
          <w:color w:val="111111"/>
          <w:sz w:val="28"/>
          <w:sz w:val="28"/>
          <w:szCs w:val="28"/>
          <w:rtl w:val="true"/>
          <w:lang w:bidi="fa-IR"/>
        </w:rPr>
        <w:t>و صیرورته جزاء فعلیّا للمرکّب، فلا یجوز جعله باطلا ساقطا عن قابلیّة کونه جزاء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هذا المعنی مغایرا للأوّل مبنیّ علی کون المراد من العمل مجموع المرکّب الذی الإبطال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الأوّل أظهر؛ لکونه المعنی الحقیقیّ، و لموافقته لمعنی الإبطال فی الآیة الاخری المتقدّمة</w:t>
      </w:r>
      <w:r>
        <w:rPr>
          <w:rStyle w:val="FootnoteAnchor"/>
          <w:rtl w:val="true"/>
        </w:rPr>
        <w:footnoteReference w:id="266"/>
      </w:r>
      <w:r>
        <w:rPr>
          <w:rFonts w:ascii="Amiri" w:hAnsi="Amiri" w:eastAsia="Amiri" w:cs="Amiri"/>
          <w:color w:val="111111"/>
          <w:sz w:val="28"/>
          <w:sz w:val="28"/>
          <w:szCs w:val="28"/>
          <w:rtl w:val="true"/>
          <w:lang w:bidi="ar-SA"/>
        </w:rPr>
        <w:t>، و مناسبة لما قبله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Style w:val="FootnoteAnchor"/>
          <w:rtl w:val="true"/>
        </w:rPr>
        <w:footnoteReference w:id="267"/>
      </w:r>
      <w:r>
        <w:rPr>
          <w:rFonts w:ascii="IRNazanin" w:hAnsi="IRNazanin" w:eastAsia="IRNazanin"/>
          <w:color w:val="111111"/>
          <w:sz w:val="28"/>
          <w:sz w:val="28"/>
          <w:szCs w:val="28"/>
          <w:rtl w:val="true"/>
          <w:lang w:bidi="fa-IR"/>
        </w:rPr>
        <w:t>فإنّ تعقیب إطاعة اللّه و إطاعة الرسول بالنهی عن الإبطال یناسب الإحباط، لا إتیان العمل علی الوجه الباطل؛ لأنّها مخالفة للّه و للرسول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ظهور الآیة فی حرمة إبطال الجمیع، فیناسب الإحباط بمثل الکفر، لا إبطال شی‌ء من الأعمال الذی هو المطلوب</w:t>
      </w:r>
      <w:r>
        <w:rPr>
          <w:rFonts w:eastAsia="IRNazanin" w:cs="IRNazanin"/>
          <w:color w:val="111111"/>
          <w:sz w:val="28"/>
          <w:szCs w:val="28"/>
          <w:rtl w:val="true"/>
          <w:lang w:bidi="fa-IR"/>
        </w:rPr>
        <w:t>.</w:t>
      </w:r>
      <w:bookmarkStart w:id="669" w:name="pg12646_166884"/>
    </w:p>
    <w:p>
      <w:pPr>
        <w:pStyle w:val="BookText"/>
        <w:rPr/>
      </w:pPr>
      <w:bookmarkEnd w:id="669"/>
      <w:r>
        <w:rPr>
          <w:rFonts w:ascii="IRNazanin" w:hAnsi="IRNazanin" w:eastAsia="IRNazanin"/>
          <w:color w:val="111111"/>
          <w:sz w:val="28"/>
          <w:sz w:val="28"/>
          <w:szCs w:val="28"/>
          <w:rtl w:val="true"/>
          <w:lang w:bidi="fa-IR"/>
        </w:rPr>
        <w:t>ترجمه</w:t>
      </w:r>
    </w:p>
    <w:p>
      <w:pPr>
        <w:pStyle w:val="Heading6"/>
        <w:numPr>
          <w:ilvl w:val="5"/>
          <w:numId w:val="1"/>
        </w:numPr>
        <w:rPr/>
      </w:pPr>
      <w:bookmarkStart w:id="670" w:name="__RefHeading___Toc378216_222507752"/>
      <w:bookmarkStart w:id="671" w:name="_Toc258"/>
      <w:bookmarkEnd w:id="670"/>
      <w:r>
        <w:rPr>
          <w:rtl w:val="true"/>
        </w:rPr>
        <w:t>(</w:t>
      </w:r>
      <w:r>
        <w:rPr>
          <w:rtl w:val="true"/>
        </w:rPr>
        <w:t>معنای سوم</w:t>
      </w:r>
      <w:r>
        <w:rPr>
          <w:rtl w:val="true"/>
        </w:rPr>
        <w:t>:)</w:t>
      </w:r>
      <w:bookmarkEnd w:id="671"/>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ابطال عمل، قطع آن در اثنائش و رفع ید از آن باشد، مثل قطع نماز، روزه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به آیه لا تبطلوا در ما نحن فیه بنابراین معنا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تمسّک به این آیه جهت حرمت قطع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فرائض و چه برخی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ارجاع این معنای اطلاقی سوّم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که اراده شود از عمل، مطلق‌العملی که شامل جزء متقدم است، چرا که جزء متقدّم نیز لغة عمل است و گاهی نیز به نحوی یافت می‌شود که قابل ترتّب اثر است و جزئی فعلی برای مرکب و مأمور 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جایز نیست که آن را باطل و ساقط از این که قابل برای جزء فعلی باشد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مغایر قرار دادن این معنای سوم با معنای اوّل مبنی بر اینست که مراد از عمل مجموعه‌های مرکبی است که ابطال در اثناء آن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العمل</w:t>
      </w:r>
      <w:r>
        <w:rPr>
          <w:rFonts w:eastAsia="IRNazanin" w:cs="IRNazanin"/>
          <w:color w:val="111111"/>
          <w:sz w:val="28"/>
          <w:szCs w:val="28"/>
          <w:rtl w:val="true"/>
          <w:lang w:bidi="fa-IR"/>
        </w:rPr>
        <w:t>).</w:t>
      </w:r>
    </w:p>
    <w:p>
      <w:pPr>
        <w:pStyle w:val="Heading6"/>
        <w:numPr>
          <w:ilvl w:val="5"/>
          <w:numId w:val="1"/>
        </w:numPr>
        <w:rPr/>
      </w:pPr>
      <w:bookmarkStart w:id="672" w:name="__RefHeading___Toc378218_222507752"/>
      <w:bookmarkStart w:id="673" w:name="_Toc259"/>
      <w:bookmarkEnd w:id="672"/>
      <w:r>
        <w:rPr>
          <w:rtl w:val="true"/>
        </w:rPr>
        <w:t>(</w:t>
      </w:r>
      <w:r>
        <w:rPr>
          <w:rtl w:val="true"/>
        </w:rPr>
        <w:t>اظهریّت معنای اوّل</w:t>
      </w:r>
      <w:r>
        <w:rPr>
          <w:rtl w:val="true"/>
        </w:rPr>
        <w:t>)</w:t>
      </w:r>
      <w:bookmarkEnd w:id="673"/>
    </w:p>
    <w:p>
      <w:p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به خاطر این که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موافقتش با معنای ابطال در آیه دیگری که گذشت و به دلیل مناسبتش با این سخن خدای تعالی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 اظهر و روشن‌تر از معانی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ادامه کسب اطاعت خدا و رسولش به سبب نهی از ابطال مناسب با حبط عمل است و نه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باطل و فاسد،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کردن عمل از ابتدا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 و رسول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در صورت ظهور آیه شریفه در ابطال کلّ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بعض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احباط، مناسب با معنای کفر است، نه این که مراد بعض العمل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آن مقدار از عمل را که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نکنید که همین مطلب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تفسیر الآیة بالمعنی الأوّل، فعن الأمالی و ثواب الأعمال،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غرس اللّه له بها شجرة فی الجنّة،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غرس اللّه له بها شجرة فی الجنّة،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غرس اللّه له بها شجرة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شجرتنا فی الجنّة لکثیر،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لکن إیّاکم أن ترسلوا إلیها نارا فتحرقوها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 قلنا بالإحباط مطلقا أو بالنسبة إلی بعض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به و طرحنا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اعتبار مثله فی مثل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فی الآیة الإبطال بالکفر؛ لأنّ الإحباط به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ببالی أنّی وجدت أو سمعت ورود الروایة</w:t>
      </w:r>
      <w:r>
        <w:rPr>
          <w:rStyle w:val="FootnoteAnchor"/>
          <w:rtl w:val="true"/>
        </w:rPr>
        <w:footnoteReference w:id="269"/>
      </w:r>
      <w:r>
        <w:rPr>
          <w:rFonts w:ascii="Amiri" w:hAnsi="Amiri" w:eastAsia="Amiri" w:cs="Amiri"/>
          <w:color w:val="111111"/>
          <w:sz w:val="28"/>
          <w:sz w:val="28"/>
          <w:szCs w:val="28"/>
          <w:rtl w:val="true"/>
          <w:lang w:bidi="ar-SA"/>
        </w:rPr>
        <w:t>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أَعْمالَکُمْ بالشرک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مع أنّ إرادة المعنی الثالث الذی یمکن الاستدلال به موجب لتخصیص الأکثر؛ فإنّ ما یحرم قطعه من الأعمال بالنسبة إلی ما لا یحرم فی غایة القلّة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ترجیح المعنی الأوّل، فإن کان بالأعمال ما یعم بعض العمل المتقدّم، کان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القطع فی الأثناء، إلّا أنّه لا ینفع فیما نحن فیه؛ لأنّ المدّعی فیما نحن فیه هو انقطاع العمل بسبب الزیادة الواقعة فیه، کانقطاعه بالحدث الواقع فیه لا عن اختیار، فرفع الید عنه بعد ذلک لا یعلم کونه قطعا له و إبطالا، و لا معنی لقطع المنقطع و إبطال الباطل</w:t>
      </w:r>
      <w:r>
        <w:rPr>
          <w:rFonts w:eastAsia="IRNazanin" w:cs="IRNazanin"/>
          <w:color w:val="111111"/>
          <w:sz w:val="28"/>
          <w:szCs w:val="28"/>
          <w:rtl w:val="true"/>
          <w:lang w:bidi="fa-IR"/>
        </w:rPr>
        <w:t>.</w:t>
      </w:r>
      <w:bookmarkStart w:id="674" w:name="pg12646_166888"/>
    </w:p>
    <w:p>
      <w:pPr>
        <w:pStyle w:val="BookText"/>
        <w:rPr/>
      </w:pPr>
      <w:bookmarkEnd w:id="674"/>
      <w:r>
        <w:rPr>
          <w:rFonts w:ascii="IRNazanin" w:hAnsi="IRNazanin" w:eastAsia="IRNazanin"/>
          <w:color w:val="111111"/>
          <w:sz w:val="28"/>
          <w:sz w:val="28"/>
          <w:szCs w:val="28"/>
          <w:rtl w:val="true"/>
          <w:lang w:bidi="fa-IR"/>
        </w:rPr>
        <w:t>ترجمه</w:t>
      </w:r>
    </w:p>
    <w:p>
      <w:pPr>
        <w:pStyle w:val="Heading6"/>
        <w:numPr>
          <w:ilvl w:val="5"/>
          <w:numId w:val="1"/>
        </w:numPr>
        <w:rPr/>
      </w:pPr>
      <w:bookmarkStart w:id="675" w:name="__RefHeading___Toc378220_222507752"/>
      <w:bookmarkStart w:id="676" w:name="_Toc260"/>
      <w:bookmarkEnd w:id="675"/>
      <w:r>
        <w:rPr>
          <w:rtl w:val="true"/>
        </w:rPr>
        <w:t>(</w:t>
      </w:r>
      <w:r>
        <w:rPr>
          <w:rtl w:val="true"/>
        </w:rPr>
        <w:t>آوردن گواه بر دلالت آیه بر معنای اول</w:t>
      </w:r>
      <w:r>
        <w:rPr>
          <w:rtl w:val="true"/>
        </w:rPr>
        <w:t>)</w:t>
      </w:r>
      <w:bookmarkEnd w:id="676"/>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آنچه ما گفتیم روایاتی هم که در تفسیر آیه شریفه با معنای اوّل وارد شده، گواه بر مطالب ماست، فی المثل از کتاب امالی و ثواب الاعمال به نقل از امام باقر علیه السّلام آمده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خدای تعالی به خاطر آن یک اصل درخت در بهشت برای او غرس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خدای تعالی به خاطر حمد او یک اصل درخت در بهشت برای او غرس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بگوید لا اله الّا اللّه، خدای تعالی به خاطر آن یک اصل درخت در بهشت برای او غرس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قریش به ایشان عرض کرد آیا درختان ما در بهشت فراوانند؟</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لکن بر حذر باشید از این که آتشی به سوی این درختان بفرستید که آنها 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از خدا و رسولش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کسب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باطل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که رسول خدا صلّی اللّه علیه و آله برای اثبات معنای اوّل در فراز آخر کلامش به آیه لا تبطلوا استشهاد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اعمال صحیحتان را پس از انجام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آیه وَ لا تُبْطِلُوا را بر معنای اوّلی یعنی احداث البطلان فی العمل الصحیح حمل نمودیم و شواهدی نیز برآن اقامه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صورتیست که یا مطلقا قائل به احباط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بگوئیم هر معصیتی که از ما سر بزند موجب نابود شدن اطاعت پیشین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به برخی از معاصی قائل به احباط شویم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قائل به احباط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مجازاتی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مذکور از امام باقر علیه السّلام را به خاطر این که در مثل این مسئله حجّت نیست طرح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شریفه خصوص ابطال العمل به وسیله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احباط عمل بدین‌وسیله اتّفاقی است</w:t>
      </w:r>
      <w:r>
        <w:rPr>
          <w:rFonts w:eastAsia="IRNazanin" w:cs="IRNazanin"/>
          <w:color w:val="111111"/>
          <w:sz w:val="28"/>
          <w:szCs w:val="28"/>
          <w:rtl w:val="true"/>
          <w:lang w:bidi="fa-IR"/>
        </w:rPr>
        <w:t>.</w:t>
      </w:r>
      <w:bookmarkStart w:id="677" w:name="pg12646_166890"/>
    </w:p>
    <w:p>
      <w:pPr>
        <w:pStyle w:val="BookText"/>
        <w:rPr/>
      </w:pPr>
      <w:bookmarkEnd w:id="677"/>
      <w:r>
        <w:rPr>
          <w:rFonts w:ascii="IRNazanin" w:hAnsi="IRNazanin" w:eastAsia="IRNazanin"/>
          <w:color w:val="111111"/>
          <w:sz w:val="28"/>
          <w:sz w:val="28"/>
          <w:szCs w:val="28"/>
          <w:rtl w:val="true"/>
          <w:lang w:bidi="fa-IR"/>
        </w:rPr>
        <w:t>و به نظرم در کتابی دیده و یا از بزرگان شنیده‌ام که در تفسیر آیه فوق روایتی وارد شده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تبطلوا اعمالکم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شریفه ظهور در معنای اوّل دارد و به درد استدلال در ما نحن فیه نمی‌خورد و شاهدی آوردیم که آیه شریفه به معنای لا تقطعوا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اراده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در محلّ بحث ما ممکن است و لکن موجب تخصیص اکثر است، زیرا آنچه از اعمال که قطعش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قطعش حرام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عمل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قلّة و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رجحان اوّل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صحیح گذشته را 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اعمال، معنای عامی باشد که شامل بعض العمل 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آیه شریفه دلیل خواهد بود بر حرمت قطع عمل در اثناء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ما نحن فیه نمی‌خورد، زیرا مربوط به کسانی است که زمام امور در دستشان است و قادر بر ابطال یا عدم ابطال عمل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حال‌آنکه در ما نحن فیه اختیار ابطال در دست مصلّی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مدّعی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انقطاع عمل است به سبب زیادت واقع شده در آن، مثل انقطاع غیر اختیاری آن است به سبب حدث واقع شده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رفع الید و دست برداشتن از عمل پس از آنی که زیادی عمدی در آن رخ داده، قطع برای عمل و ابطال آن باشد، چرا که قطع و منقطع و ابطال الباطل معنا ندارد</w:t>
      </w:r>
      <w:r>
        <w:rPr>
          <w:rFonts w:eastAsia="IRNazanin" w:cs="IRNazanin"/>
          <w:color w:val="111111"/>
          <w:sz w:val="28"/>
          <w:szCs w:val="28"/>
          <w:rtl w:val="true"/>
          <w:lang w:bidi="fa-IR"/>
        </w:rPr>
        <w:t>.</w:t>
      </w:r>
    </w:p>
    <w:p>
      <w:pPr>
        <w:pStyle w:val="Heading6"/>
        <w:numPr>
          <w:ilvl w:val="5"/>
          <w:numId w:val="1"/>
        </w:numPr>
        <w:rPr/>
      </w:pPr>
      <w:bookmarkStart w:id="678" w:name="__RefHeading___Toc378222_222507752"/>
      <w:bookmarkStart w:id="679" w:name="_Toc261"/>
      <w:bookmarkEnd w:id="678"/>
      <w:r>
        <w:rPr>
          <w:rtl w:val="true"/>
        </w:rPr>
        <w:t>تشریح المسائل</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صوری از زیادت عمدی در عمل و یا مأمور به فقها طرفدار صحت عبادت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دوّم و سوم که مکلّف قصد مجموع و یا اراده بدل می‌کرد و 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دوم آنجایی بود که اراده مکلّف از زیاد کردن یک جزء این بود که زاید و مزید علیه یک مجموعه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 آن جائی بود که مکلّف جزء زائد را به قصد بدلیّت از مزید علیه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فقها بر صحت عبادت در این دو صورت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اصالة البراءة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برخی از فقها هم استصحاب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یتمسّک لاثبات صحّة العبادة عند الشک فی طرّ و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پیروی از شیخ الطائفه، شیخ طوسی برای اثبات صحت عبادت در این صور به آیه شریفه لا تُبْطِلُوا أَعْمالَکُمْ تمسّک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استدلالشان به چه کیفیّتی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دلالت مطابقیّه، دلالت بر حرمت ابطال عمل دارد، چرا که صیغه لا تفعل ظهور در حرمت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ملازمات عقلیّه ثابت شده، همان‌طور که امر به شی‌ء مقتضی نهی از ضدّ است، همین‌طور هم نهی از شی‌ء مستلزم امر به ضدّ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بند فوق نهی از ابطال عمل مستلزم امر به مضی و ادامه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مضی و ادامه عمل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راه وجوب مضی اثبات می‌کنند صحت عمل را با یکی از طرق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حرمة الابطال للمضیّ فیها و هو مستلزم لصحّتها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راهی است که حضرات برای صحت عمل مزبور از وجوب مضیّ استفاده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میان وجوب مضیّ و صحّت عمل، به دلالت التزامیّه لفظیّه، لزوم بیّن بالمعنی الاخص وجود دارد، ما از تصوّر وجوب مضیّ، به تصوّر صحت عمل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دلالت التزامیّه را نپذیرد چه؟</w:t>
      </w:r>
    </w:p>
    <w:p>
      <w:pPr>
        <w:pStyle w:val="BookText"/>
        <w:rPr/>
      </w:pPr>
      <w:r>
        <w:rPr>
          <w:rFonts w:ascii="IRNazanin" w:hAnsi="IRNazanin" w:eastAsia="IRNazanin"/>
          <w:color w:val="111111"/>
          <w:sz w:val="28"/>
          <w:sz w:val="28"/>
          <w:szCs w:val="28"/>
          <w:rtl w:val="true"/>
          <w:lang w:bidi="fa-IR"/>
        </w:rPr>
        <w:t>از دلالت التزامیّه عقلیه استفاده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وجوب مضیّ، صحت عمل است و الّا لازم می‌آید که وجوب مضیّ لغو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مزبور را به توسط اجماع مرکب اثبات می‌کنند و لذا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فتوی داده‌اند، به وجوب مضیّ و به صحت عمل چنان که برخی نیز نفی کرده‌اند هم وجوب مضیّ و هم صحت عمل را، پس کسی پیدا نمی‌شود که قائل به وجوب مضیّ باشد و</w:t>
      </w:r>
    </w:p>
    <w:p>
      <w:pPr>
        <w:pStyle w:val="BookText"/>
        <w:rPr/>
      </w:pPr>
      <w:r>
        <w:rPr>
          <w:rFonts w:ascii="IRNazanin" w:hAnsi="IRNazanin" w:eastAsia="IRNazanin"/>
          <w:color w:val="111111"/>
          <w:sz w:val="28"/>
          <w:sz w:val="28"/>
          <w:szCs w:val="28"/>
          <w:rtl w:val="true"/>
          <w:lang w:bidi="fa-IR"/>
        </w:rPr>
        <w:t>لکن قائل به صحت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به برکت آیه شریفه وجوب مضیّ ثابت شد، به برکت اجماع مرکب نیز ثابت می‌شود صحّت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عدم القول بالتفکیک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طریق چهارم و اثبات صحت عمل مزبور است به برکت عدم قول به فصل میان این دو مسئله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پاسخ مذکور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تکلیفی و وضعی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از فقها میان این دو مسئله قائل به تفصیل نشده است، بلکه برخی در هر دو مورد مثبت‌اند و برخی دیگر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مضی به برکت آیه ثابت شد، صحت عمل نیز به برکت عدم قول به فصل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الصّوم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باب حج و صوم دلیل خاص وجود دارد که به فرض فساد عمل، باز هم ادامه دادن و اتمام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میان وجوب مضیّ و صحّت عمل ملازمه‌ای هست؟</w:t>
      </w:r>
    </w:p>
    <w:p>
      <w:pPr>
        <w:pStyle w:val="BookText"/>
        <w:rPr/>
      </w:pPr>
      <w:r>
        <w:rPr>
          <w:rFonts w:ascii="IRNazanin" w:hAnsi="IRNazanin" w:eastAsia="IRNazanin"/>
          <w:color w:val="111111"/>
          <w:sz w:val="28"/>
          <w:sz w:val="28"/>
          <w:szCs w:val="28"/>
          <w:rtl w:val="true"/>
          <w:lang w:bidi="fa-IR"/>
        </w:rPr>
        <w:t>خیر، و لکن در سایر ابواب که دلیل خاصّی وجود ندارد روی قواعد این ملازمه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یخلو عن نظر یتوقّف علی بیان ما یحتمله الآیة الشریفة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استدلال مذکور مبتلای به اشکال است، منتهی قبل از بیان اشکال باید با معانی مختلفه کلمه ابطال که در آیه 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آشنا شد، پس از بررسی و اختیار معنای صحیح، اشکال استدلال فوق را مطرح و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وضع باب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اولین معنائی است که از کلمه ابطال شده است و لذا می‌فرماید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به معنای احداث البطلان فی العمل الصحیح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معنای آیه شریفه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اعمالی را که به طور صحیح، و همراه با تمام اجزاء و شرائط انجام داده‌اید و مصلحت ملزمه بر این اعمال مترتب است، بعدا ابطال نکنید و کاری نکنید که اعمال گذشته شما</w:t>
      </w:r>
    </w:p>
    <w:p>
      <w:pPr>
        <w:pStyle w:val="BookText"/>
        <w:rPr/>
      </w:pPr>
      <w:r>
        <w:rPr>
          <w:rFonts w:ascii="IRNazanin" w:hAnsi="IRNazanin" w:eastAsia="IRNazanin"/>
          <w:color w:val="111111"/>
          <w:sz w:val="28"/>
          <w:sz w:val="28"/>
          <w:szCs w:val="28"/>
          <w:rtl w:val="true"/>
          <w:lang w:bidi="fa-IR"/>
        </w:rPr>
        <w:t xml:space="preserve">در اثر کفر ورزیدن و یا شرک ورزیدن و یا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و نابود و لغو و بی‌اثر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باب افعال به معنای احداث صفتی در شیئی آمده است؟</w:t>
      </w:r>
    </w:p>
    <w:p>
      <w:pPr>
        <w:pStyle w:val="BookText"/>
        <w:rPr/>
      </w:pPr>
      <w:r>
        <w:rPr>
          <w:rFonts w:ascii="IRNazanin" w:hAnsi="IRNazanin" w:eastAsia="IRNazanin"/>
          <w:color w:val="111111"/>
          <w:sz w:val="28"/>
          <w:sz w:val="28"/>
          <w:szCs w:val="28"/>
          <w:rtl w:val="true"/>
          <w:lang w:bidi="fa-IR"/>
        </w:rPr>
        <w:t>بله، یکی از معانی حقیقیه باب افعال همین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 زیدا او اجلسته او اغنیته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امثله و نمونه‌هائی است در تأیید معنای مذکور برای باب افعال،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زیدا، یعنی قیام را در او احداث و ایجاد کردم بعد از این که نشسته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اجلست زیدا، یعنی صفت جلوس و نشستن را احداث و ایجاد کردم در او پس از اینکه او ایستاده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اغنیت زیدا، یعنی، غنا و بی‌نیازی را در او ایجاد کردم پس از اینکه محتاج و فقیر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به معنای ایجاد بطلان در عمل صحیح است، پس از اینکه صحیحا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فالابطال هنا نظیر الابطال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اینست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ابطال در آیه مذکور نظیر ابطال در آیه صدقات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فوق چگونه تفسیر شده است؟</w:t>
      </w:r>
    </w:p>
    <w:p>
      <w:pPr>
        <w:pStyle w:val="BookText"/>
        <w:rPr/>
      </w:pPr>
      <w:r>
        <w:rPr>
          <w:rFonts w:ascii="IRNazanin" w:hAnsi="IRNazanin" w:eastAsia="IRNazanin"/>
          <w:color w:val="111111"/>
          <w:sz w:val="28"/>
          <w:sz w:val="28"/>
          <w:szCs w:val="28"/>
          <w:rtl w:val="true"/>
          <w:lang w:bidi="fa-IR"/>
        </w:rPr>
        <w:t>دو گونه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صدقاتی را که به طور صحیح و با قصد قربت انجام داده‌اید، پس از انجام با منّت‌گذاری و اذیّت کردن، باطل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تصدّق بر فردی که تصدق می‌کنید منّت نگذارید و او را اذیت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عمل، عملتان را فاسد و باطل انجام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معانی فوق شاهد بر محلّ و مورد بحث ماست؟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تفسیر اوّل شاهد بر مسئله مورد بحث ماست مضافا بر این که در آیه شریفه ثُمَّ لا یُتْبِعُونَ ما أَنْفَقُوا مَنًّا وَ لا أَذیً، قرینه وجود دارد بر این که مراد از آیه شریفه همان معنا و یا تفسیر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طبق تفسیر و یا معنای دوّم آیه صدقات با معانی بعدی انسب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بحث در اوّلین معنای کلمه ابطال چیست؟</w:t>
      </w:r>
    </w:p>
    <w:p>
      <w:pPr>
        <w:pStyle w:val="BookText"/>
        <w:rPr/>
      </w:pPr>
      <w:r>
        <w:rPr>
          <w:rFonts w:ascii="IRNazanin" w:hAnsi="IRNazanin" w:eastAsia="IRNazanin"/>
          <w:color w:val="111111"/>
          <w:sz w:val="28"/>
          <w:sz w:val="28"/>
          <w:szCs w:val="28"/>
          <w:rtl w:val="true"/>
          <w:lang w:bidi="fa-IR"/>
        </w:rPr>
        <w:t>طبق این احتمال و معنائی که شد، نهی مستنبط در لا تبطلوا، ارشادی است و از این ناحیه هیچ ثواب و عقابی مترتب نمی‌شود و ارشاد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همه زحمت کشیده و کاسب ثواب بسیار شده‌ای چرا بی‌جهت آن را از دست می‌دهی؟</w:t>
      </w:r>
    </w:p>
    <w:p>
      <w:pPr>
        <w:pStyle w:val="BookText"/>
        <w:rPr/>
      </w:pPr>
      <w:r>
        <w:rPr>
          <w:rFonts w:ascii="IRNazanin" w:hAnsi="IRNazanin" w:eastAsia="IRNazanin"/>
          <w:color w:val="111111"/>
          <w:sz w:val="28"/>
          <w:sz w:val="28"/>
          <w:szCs w:val="28"/>
          <w:rtl w:val="true"/>
          <w:lang w:bidi="fa-IR"/>
        </w:rPr>
        <w:t>طبق این معنا، آیه شریفه از محل بحث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یراد به ایجاد العمل علی وجه باطل، من قبیل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دوّمین معنائی است که از کلمه ابطال شده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معنای کلمه ابطال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انجام اعمالتان را باطلا و فاسدا شروع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شروع کردن عمل یا به لحاظ اینست که عمل فاقد شرطی از شرائط صحت است، مثل نیّت در نماز، و یا طهارت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همراه بودن با مانعی از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لباس و بدن و یا غصبیّت مکان و یا استدبار القبله از همان ابتدا اثری بر این عمل مترتب نیست، نه این که اوّل صحیح بوده و بعدا فاسد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دومین معنای کلمه ابطال چیست؟</w:t>
      </w:r>
    </w:p>
    <w:p>
      <w:pPr>
        <w:pStyle w:val="BookText"/>
        <w:rPr/>
      </w:pPr>
      <w:r>
        <w:rPr>
          <w:rFonts w:ascii="IRNazanin" w:hAnsi="IRNazanin" w:eastAsia="IRNazanin"/>
          <w:color w:val="111111"/>
          <w:sz w:val="28"/>
          <w:sz w:val="28"/>
          <w:szCs w:val="28"/>
          <w:rtl w:val="true"/>
          <w:lang w:bidi="fa-IR"/>
        </w:rPr>
        <w:t>طبق این معنا نیز نهی لا تبطلوا، ارشادی است یعنی ارشاد به حکم عقل است چرا که عقل در صدور حکم فوق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 نیز آیه شریفه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آیه شریفه مثل آن ضرب المثل عربی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چاه را از ابتدا کوچک و تنگ بگیرید نه اینکه اوّل حلقه چاه را وسیع و با قطر زیاد بگیری و سپس با ابزار دیگر آن را تنگ‌تر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یراد من ابطال العمل قطعه و رفع الید عنه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معنای سوم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ابطال عمل، قطع عمل در اثناء آن و رفع ید از آن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مثل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طور صحیح شروع کرده‌اید، در وسط عمل کاری نکنید که آن عمل فاسد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موانع یا قاطعی از قواطع را ایجاد نکنید که موجب ابطال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عمل را در اثناء آن به هم بزنید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مذکور، در ما نحن فیه بنابراین احتمال و این معنا صورت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نیز جهت حرمت قطع فریضه و برخی برای نوافل به همین آیه استناد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مراد از عمل در دو احتمال و یا دو معنای اول و دوّم و سوم کلّ عمل بود یا جزء عمل؟</w:t>
      </w:r>
    </w:p>
    <w:p>
      <w:pPr>
        <w:pStyle w:val="BookText"/>
        <w:rPr/>
      </w:pPr>
      <w:r>
        <w:rPr>
          <w:rFonts w:ascii="IRNazanin" w:hAnsi="IRNazanin" w:eastAsia="IRNazanin"/>
          <w:color w:val="111111"/>
          <w:sz w:val="28"/>
          <w:sz w:val="28"/>
          <w:szCs w:val="28"/>
          <w:rtl w:val="true"/>
          <w:lang w:bidi="fa-IR"/>
        </w:rPr>
        <w:t>مراد از عمل در دو احتمال اوّل و دوّم کلّ عمل بود و لکن در احتمال سوم بر جزء العمل نیز، عمل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ارجاع هذا، الی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معنای اطلاقی سوّم به معنای اوّل و دوّم ممکن است و این اشاره دارد به این که در معنای چهارم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عمل، مطلق العمل است، اعم از کلّ صلاة و یا بعض صلاة 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 عمل را ابطال کنید و نه بعض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و یا معنا نیز آیه شریفه شامل ما نحن فیه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معانی و احتمالات شامل ما نحن فیه می‌شد و برخی نه، آیه شریفه به درد ما نحن فیه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 و لذا نیازی به اثبات احتمال اول و دوّم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الاوّل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ابطال در آیه شریفه همان معنای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المعنی الحقیقی، و لموافقیه لمعنی الابطال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وجود دارد بر این که آیه شریفه ظهور در معنای اول دارد و نه معنای سوم و چهارم، و لذا از محل بحث خارج بوده و استدلال به آن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اوّل، معنای حقیقی لفظ ابطال است و به عبارت دیگر لفظ ابطال حمل بر معنای حقیقی می‌شود، چرا که یکی از معانی حقیقی باب افعال همین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این معنای ابطال با معنای ابطال در آیه صدقات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بودن صدر آیه شریفه بر همین معنای اوّل است، چرا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p>
    <w:p>
      <w:pPr>
        <w:pStyle w:val="BookText"/>
        <w:rPr/>
      </w:pPr>
      <w:r>
        <w:rPr>
          <w:rFonts w:ascii="Amiri" w:hAnsi="Amiri" w:eastAsia="Amiri" w:cs="Amiri"/>
          <w:color w:val="111111"/>
          <w:sz w:val="28"/>
          <w:sz w:val="28"/>
          <w:szCs w:val="28"/>
          <w:rtl w:val="true"/>
          <w:lang w:bidi="ar-SA"/>
        </w:rPr>
        <w:t>وَ أَطِیعُوا الرَّسُولَ وَ لا تُبْطِلُوا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ابتدا فرموده از خدا و رسول اطاعت کنید و سپس فرموده، لا تبطلوا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اطاعت، اعمالتان را با شرک و کفر و معصیت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و نابود نکنید، نه این که از اوّل اعمالتان را فاسد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چنین کاری از اوّل مخالفت خدا و رسول است و اطاعت برآن صدق نمی‌کند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می‌تواند قرینه‌ای باشد که مراد از ابطال معنای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مع ظهور الآیة فی حرمة ابطال الجمیع، فیناسب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قرینه چهارم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ظهور در ابطال کلّ عمل دارد، یعنی نمازتان را، روزه و یا حجّتان را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نکنید، نه این که مراد بعض العمل باشد، بدین معنا که بعضی از عمل را که انجام دادید ابطال نکنید که همین مطلب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ذکرنا، ما ورد من تفسیر الآیة بالمعنی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قرینه و یا دلیل پنجم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در تفسیر آیه شریفه وارد شده است، معنای اوّل را تأیید می‌کند فی المثل در حدیثی که از امام باقر علیه السّلام نقل شده آمده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غرس اللّه له شجرة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الحمد للّه، غرس اللّه له بها شجرة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اله الّا اللّه، غرس اللّه له بها شجرة فی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رجل من قریش انّ شجرتنا فی الجنة 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صلّی اللّه علیه و آله نعم و لکن ایاکم ان ترسلوا الیها نارا فتحرقوها، انّ اللّه عزّ و جلّ یقول یا أَیُّهَا الَّذِینَ آمَنُوا أَطِیعُوا اللَّهَ وَ أَطِیعُوا الرَّسُولَ وَ لا تُبْطِلُوا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اثبات معنای اوّل که در فراز آخر کلامش آورده است به این آیه شریفه استشهاد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صحیحتان را پس از انجام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چوب‌کبریتی که به خرمنی می‌زنید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فرق احباط و مجازات چیست؟ و قائلین بر استحقاق ثواب و عقاب بر چند گروه‌اند؟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یعنی این که هر معصیتی که از مکلّف سر می‌زند می‌تواند موجب نابودی و از بین</w:t>
      </w:r>
    </w:p>
    <w:p>
      <w:pPr>
        <w:pStyle w:val="BookText"/>
        <w:rPr/>
      </w:pPr>
      <w:r>
        <w:rPr>
          <w:rFonts w:ascii="IRNazanin" w:hAnsi="IRNazanin" w:eastAsia="IRNazanin"/>
          <w:color w:val="111111"/>
          <w:sz w:val="28"/>
          <w:sz w:val="28"/>
          <w:szCs w:val="28"/>
          <w:rtl w:val="true"/>
          <w:lang w:bidi="fa-IR"/>
        </w:rPr>
        <w:t>رفتن اطاعت و اعمال گذشته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مجزیّون باعمالهم ان خیرا فخیرا و ان شرّا فشرّا و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استحقاق ثواب و عقاب در مقابل تفضّلی‌ها بر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 سنت احباطی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امامیّه مجازاتی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نظر شیخ در حمل لفظ بر معنای اوّل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آیه شریفه 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اوّلی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البطلان فی العمل الصحیح حمل نمودیم و قرائن و شواهدی را نیز اقامه کردیم، مبنی بر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احباط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معصیتی که از آنان صادر شود موجب نابود شدن طاعت پیشین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همچون جمهور متکلمین شیعه مجازاتی شویم و بگوئیم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مجزیون باعمالهم ان خیرا فخیرا و ان شرّا فشرّا، که درحقیقت تفسیر همان شریفه فَمَنْ یَعْمَلْ مِثْقالَ ذَرَّةٍ خَیْراً یَرَهُ وَ مَنْ یَعْمَلْ مِثْقالَ ذَرَّةٍ شَرًّا یَرَهُ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شریفه خصوص ابطال العمل به وسیله شرک و کفر است چون که احباط عمل بدین‌وسیله اتفاقی است و قرآن کریم نیز در رابطه با این معنا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 وَ هُوَ فِی الْآخِرَةِ مِنَ الْخاسِرِینَ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یَرْتَدِدْ مِنْکُمْ عَنْ دِینِهِ فَیَمُتْ وَ هُوَ کافِرٌ فَأُولئِکَ حَبِطَتْ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آیه مربوطه به معنای اول است، آن‌هم در رابطه با خصوص شرک و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ببالی انّی وجدت او سمعت ورود الروایة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شیخ می‌فرماید به نظرم در کتابی دیده‌ام و یا از کسی شنیده‌ام که در تفسیر آیه شریفه روایتی وارد شده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أعمالکم بالشرک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بحث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مورد نظر به درد ما نحن فیه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مع انّ ارادة المعنی الثالث الذی یمکن الاستدلال به، موجب لتخصیص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آیه شریفه بر مبنای معنای سوم است و حال‌آنکه معنای</w:t>
      </w:r>
    </w:p>
    <w:p>
      <w:pPr>
        <w:pStyle w:val="BookText"/>
        <w:rPr/>
      </w:pPr>
      <w:r>
        <w:rPr>
          <w:rFonts w:ascii="IRNazanin" w:hAnsi="IRNazanin" w:eastAsia="IRNazanin"/>
          <w:color w:val="111111"/>
          <w:sz w:val="28"/>
          <w:sz w:val="28"/>
          <w:szCs w:val="28"/>
          <w:rtl w:val="true"/>
          <w:lang w:bidi="fa-IR"/>
        </w:rPr>
        <w:t>سوم دارای تالی فاسد است چرا که مستلزم تخصیص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جناب شیخ؟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اعمالکم در آیه شریفه، جمع مضاف است و جمع مضاف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اعمال واجبه و مستحبّه و حتّی مباحات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مراد معنای سوم باشد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العمل حرام الّا در بخش کثیری از واجبات، مستحبات، مباحات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موارد بسیار کمی از اعمال واجبه در تحت آیه باقی می‌ماند که این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اکثر از مولای حکیم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ثبت ترجیح المعنی الاوّل، فان کان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آیه شریفه دلالت می‌کند بر حرمت قطع عمل در اثناء آن، چنان که براساس معنای سوم نیز دلیل بر حرمت قطع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معنا نیز به درد ما نمی‌خورد و دلیل بر مطلب در ما نحن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آیه شریفه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عمل و قطع آن مادامی‌که در اختیار مکلّف است و او قادر برآن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حرمتی مربوط به موردی است که مکلف عمل را مثلا تا نصف انجام داده و هیچ‌گونه تخلفی هم نکرده لکن ناگهان بدون جهت و از روی اختیار عمل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ابطال و قطع در اختیار مکلف نیست، چرا که ممکن است پس از تحقق آن زیادی عمدی، عمل بریده شده باشد و انقطاع صورت گرفته باشد، نه این که 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انبطال باشد نه 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معلوم نیست که رفع ید از این عمل پس از تحقّق آن زیادی، قطع و ابطال باشد شاید انقطاع و انبطال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رفع ید از عمل به معنای انقطاع و انبطال باشد معنا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عملی که خودبه‌خود و در اثر آن زیادی منقطع شده و یا ابطال عملی که خودبه‌خود باطل شده، تحصیل حاصل و غیر معقول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شریفه براساس معنای چهارم نیز ناتمام و به درد ما نحن فیه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الاستدلال علی الصحّة فیما نحن فیه باستصحاب حرمة القطع؛ لمنع کون رفع الید بعد وقوع الزیادة قطعا؛ لاحتمال حصول الانقطاع، فلم یثبت فی الآن اللاحق موضوع القطع، حتّی یحکم علیه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للشکّ فی الزمان اللاحق فی القدرة علی إتمامه، و فی أنّ مجرّد إلحاق باقی الأجزاء إتمام له، فلعلّ عدم الزیادة من الشروط، و الإتیان بما عداه من الأجزاء و الشرائط تحصیل لبعض الباقی، لا لتمامه</w:t>
      </w:r>
      <w:r>
        <w:rPr>
          <w:rStyle w:val="FootnoteAnchor"/>
          <w:rtl w:val="true"/>
        </w:rPr>
        <w:footnoteReference w:id="270"/>
      </w:r>
      <w:r>
        <w:rPr>
          <w:rFonts w:ascii="IRNazanin" w:hAnsi="IRNazanin" w:eastAsia="IRNazanin"/>
          <w:color w:val="111111"/>
          <w:sz w:val="28"/>
          <w:sz w:val="28"/>
          <w:szCs w:val="28"/>
          <w:rtl w:val="true"/>
          <w:lang w:bidi="fa-IR"/>
        </w:rPr>
        <w:t>حتّی یصدق 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بعد الفراغ عن الحمد فی وجوب السورة و عدمه، لم یحکم علی إلحاق ما عداها إلی الأجزاء السابقة، أنّه إتمام للعمل؟</w:t>
      </w:r>
    </w:p>
    <w:p>
      <w:pPr>
        <w:pStyle w:val="BookText"/>
        <w:rPr/>
      </w:pPr>
      <w:r>
        <w:rPr>
          <w:rFonts w:ascii="IRNazanin" w:hAnsi="IRNazanin" w:eastAsia="IRNazanin"/>
          <w:color w:val="111111"/>
          <w:sz w:val="28"/>
          <w:sz w:val="28"/>
          <w:szCs w:val="28"/>
          <w:rtl w:val="true"/>
          <w:lang w:bidi="fa-IR"/>
        </w:rPr>
        <w:t>و ربما یجاب عن حرمة الإبطال و وجوب الإتمام الثابتین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لا یدلّان علی صحّة العمل، فیجمع بینهما و بین أصالة الاشتغال بوجوب إتمام العمل ثمّ إعادته؛ للشکّ فی أنّ هو إتمام هذا العمل أو عمل آخر مستأنف؟</w:t>
      </w:r>
    </w:p>
    <w:p>
      <w:pPr>
        <w:pStyle w:val="BookText"/>
        <w:rPr/>
      </w:pPr>
      <w:r>
        <w:rPr>
          <w:rFonts w:ascii="IRNazanin" w:hAnsi="IRNazanin" w:eastAsia="IRNazanin"/>
          <w:color w:val="111111"/>
          <w:sz w:val="28"/>
          <w:sz w:val="28"/>
          <w:szCs w:val="28"/>
          <w:rtl w:val="true"/>
          <w:lang w:bidi="fa-IR"/>
        </w:rPr>
        <w:t>و فیه نظر؛ فإنّ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العمل</w:t>
      </w:r>
      <w:r>
        <w:rPr>
          <w:rStyle w:val="FootnoteAnchor"/>
          <w:rtl w:val="true"/>
        </w:rPr>
        <w:footnoteReference w:id="271"/>
      </w:r>
      <w:r>
        <w:rPr>
          <w:rFonts w:ascii="IRNazanin" w:hAnsi="IRNazanin" w:eastAsia="IRNazanin"/>
          <w:color w:val="111111"/>
          <w:sz w:val="28"/>
          <w:sz w:val="28"/>
          <w:szCs w:val="28"/>
          <w:rtl w:val="true"/>
          <w:lang w:bidi="fa-IR"/>
        </w:rPr>
        <w:t>باستصحاب وجوب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بالتمام؛ لأنّ</w:t>
      </w:r>
      <w:r>
        <w:rPr>
          <w:rStyle w:val="FootnoteAnchor"/>
          <w:rtl w:val="true"/>
        </w:rPr>
        <w:footnoteReference w:id="272"/>
      </w:r>
      <w:r>
        <w:rPr>
          <w:rFonts w:ascii="IRNazanin" w:hAnsi="IRNazanin" w:eastAsia="IRNazanin"/>
          <w:color w:val="111111"/>
          <w:sz w:val="28"/>
          <w:sz w:val="28"/>
          <w:szCs w:val="28"/>
          <w:rtl w:val="true"/>
          <w:lang w:bidi="fa-IR"/>
        </w:rPr>
        <w:t>هذا الوجوب یرجع إلی إیجاب امتثال الأمر بکلّی الصلاة فی ضمن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عدم العمل به تحصل بالإعادة من دون الإتمام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وجوبه و حرمة القطع مدفوع بالأصل؛ لأنّ الشبهة فی أصل التکلیف الوجوبیّ أو التحریمیّ</w:t>
      </w:r>
      <w:r>
        <w:rPr>
          <w:rFonts w:eastAsia="IRNazanin" w:cs="IRNazanin"/>
          <w:color w:val="111111"/>
          <w:sz w:val="28"/>
          <w:szCs w:val="28"/>
          <w:rtl w:val="true"/>
          <w:lang w:bidi="fa-IR"/>
        </w:rPr>
        <w:t>.</w:t>
      </w:r>
      <w:bookmarkStart w:id="680" w:name="pg12646_166910"/>
    </w:p>
    <w:p>
      <w:pPr>
        <w:pStyle w:val="BookText"/>
        <w:rPr/>
      </w:pPr>
      <w:bookmarkEnd w:id="680"/>
      <w:r>
        <w:rPr>
          <w:rFonts w:ascii="IRNazanin" w:hAnsi="IRNazanin" w:eastAsia="IRNazanin"/>
          <w:color w:val="111111"/>
          <w:sz w:val="28"/>
          <w:sz w:val="28"/>
          <w:szCs w:val="28"/>
          <w:rtl w:val="true"/>
          <w:lang w:bidi="fa-IR"/>
        </w:rPr>
        <w:t>بل لا احتیاط فی الإتمام مراعاة لاحتمال وجوبه و حرمة القطع؛ لأنّه موجب لإلغاء الاحتیاط من جهة اخری، و هی مراعاة نیّة الوجه التفصیلیّ فی العبادة؛ فإنّه لو قطع العمل المشکوک فیه و استأنفه نوی الوجوب علی وجه الجزم، و إن أتمّه ثمّ أعاد فاتت منه نیّة الوجوب فیما هو الواجب علیه، و لا شک أنّ هذا الاحتیاط علی تقدیر عدم وجوبه أولی من الاحتیاط المتقدّم؛ لأنّه کان الشکّ فیه فی أصل التکلیف، و هذا 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الفقیه اذا کان متردّدا بین الاتمام و الاستیناف، فالاولی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بالقطع، ثمّ الامر بالاعادة بنیّة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681" w:name="__RefHeading___Toc378224_222507752"/>
      <w:bookmarkStart w:id="682" w:name="_Toc262"/>
      <w:bookmarkEnd w:id="681"/>
      <w:r>
        <w:rPr>
          <w:rtl w:val="true"/>
        </w:rPr>
        <w:t>(</w:t>
      </w:r>
      <w:r>
        <w:rPr>
          <w:rtl w:val="true"/>
        </w:rPr>
        <w:t>ضعف دلیل چهارم در صحت عمل پس از زیادت عمدی</w:t>
      </w:r>
      <w:r>
        <w:rPr>
          <w:rtl w:val="true"/>
        </w:rPr>
        <w:t>)</w:t>
      </w:r>
      <w:bookmarkEnd w:id="682"/>
    </w:p>
    <w:p>
      <w:pPr>
        <w:pStyle w:val="BookText"/>
        <w:rPr/>
      </w:pPr>
      <w:r>
        <w:rPr>
          <w:rFonts w:ascii="IRNazanin" w:hAnsi="IRNazanin" w:eastAsia="IRNazanin"/>
          <w:color w:val="111111"/>
          <w:sz w:val="28"/>
          <w:sz w:val="28"/>
          <w:szCs w:val="28"/>
          <w:rtl w:val="true"/>
          <w:lang w:bidi="fa-IR"/>
        </w:rPr>
        <w:t xml:space="preserve">از آنچه گذشت، ضعف استدلال بر صحت عمل در ما نحن فیه، به وسیله استصحاب حرمت القطع روشن می‌شود، چرا که رفع الید پس از وقوع زیادی عمدی، به دلیل احتمال حصول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لاحق موضوع القطع محرز و ثابت نمی‌باشد تا این که حکم به استصحاب حرمت آن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اوّلا موضوع محرز نیست تا استصحاب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زیادی عمل را باطل کرده باشد که باطل کردن باطل نیز غیر ممکن است</w:t>
      </w:r>
      <w:r>
        <w:rPr>
          <w:rFonts w:eastAsia="IRNazanin" w:cs="IRNazanin"/>
          <w:color w:val="111111"/>
          <w:sz w:val="28"/>
          <w:szCs w:val="28"/>
          <w:rtl w:val="true"/>
          <w:lang w:bidi="fa-IR"/>
        </w:rPr>
        <w:t>).</w:t>
      </w:r>
    </w:p>
    <w:p>
      <w:pPr>
        <w:pStyle w:val="Heading6"/>
        <w:numPr>
          <w:ilvl w:val="5"/>
          <w:numId w:val="1"/>
        </w:numPr>
        <w:rPr/>
      </w:pPr>
      <w:bookmarkStart w:id="683" w:name="__RefHeading___Toc378226_222507752"/>
      <w:bookmarkStart w:id="684" w:name="_Toc263"/>
      <w:bookmarkEnd w:id="683"/>
      <w:r>
        <w:rPr>
          <w:rtl w:val="true"/>
        </w:rPr>
        <w:t>(</w:t>
      </w:r>
      <w:r>
        <w:rPr>
          <w:rtl w:val="true"/>
        </w:rPr>
        <w:t>ضعیف‌تر بودن دلیل پنجم در اثبات صحت عمل، از دلیل چهارم</w:t>
      </w:r>
      <w:r>
        <w:rPr>
          <w:rtl w:val="true"/>
        </w:rPr>
        <w:t>)</w:t>
      </w:r>
      <w:bookmarkEnd w:id="684"/>
    </w:p>
    <w:p>
      <w:pPr>
        <w:pStyle w:val="BookText"/>
        <w:rPr/>
      </w:pPr>
      <w:r>
        <w:rPr>
          <w:rFonts w:ascii="IRNazanin" w:hAnsi="IRNazanin" w:eastAsia="IRNazanin"/>
          <w:color w:val="111111"/>
          <w:sz w:val="28"/>
          <w:sz w:val="28"/>
          <w:szCs w:val="28"/>
          <w:rtl w:val="true"/>
          <w:lang w:bidi="fa-IR"/>
        </w:rPr>
        <w:t>و ضعیف‌تر از دلیل چهارم، استصحاب وجوب اتمام عمل است، چرا که 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لاحق در قادر بودن بر اتمام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محرز نبودن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اینست که آیا مجرّد الحاق باقی اجزاء به اجزاء متقدّم، اتمام عمل است یا نه؟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عدم زیادت عمدی یکی از 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ما عدا از اجزاء و شرائط، تحصیل بعضی از باقی است و نه همه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همه اجزاء به علاوه زیادی</w:t>
      </w:r>
      <w:bookmarkStart w:id="685" w:name="pg12646_166912"/>
    </w:p>
    <w:p>
      <w:pPr>
        <w:pStyle w:val="BookText"/>
        <w:rPr/>
      </w:pPr>
      <w:bookmarkEnd w:id="685"/>
      <w:r>
        <w:rPr>
          <w:rFonts w:ascii="IRNazanin" w:hAnsi="IRNazanin" w:eastAsia="IRNazanin"/>
          <w:color w:val="111111"/>
          <w:sz w:val="28"/>
          <w:sz w:val="28"/>
          <w:szCs w:val="28"/>
          <w:rtl w:val="true"/>
          <w:lang w:bidi="fa-IR"/>
        </w:rPr>
        <w:t>عمدی اتمام نیست، بلکه عدم زیادی عمدی و انجام تمام اجزاء اتمام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اتمام العمل 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وقتی پس از فراغت از حمد در واجب بودن یا واجب نبودن سوره شک می‌شود بر الحاق ما عدا مثل این زیادی عمدی به اجزاء سابقه، حکم به اتمام نمی‌شود</w:t>
      </w:r>
      <w:r>
        <w:rPr>
          <w:rFonts w:eastAsia="IRNazanin" w:cs="IRNazanin"/>
          <w:color w:val="111111"/>
          <w:sz w:val="28"/>
          <w:szCs w:val="28"/>
          <w:rtl w:val="true"/>
          <w:lang w:bidi="fa-IR"/>
        </w:rPr>
        <w:t>.</w:t>
      </w:r>
    </w:p>
    <w:p>
      <w:pPr>
        <w:pStyle w:val="Heading6"/>
        <w:numPr>
          <w:ilvl w:val="5"/>
          <w:numId w:val="1"/>
        </w:numPr>
        <w:rPr/>
      </w:pPr>
      <w:bookmarkStart w:id="686" w:name="__RefHeading___Toc378228_222507752"/>
      <w:bookmarkStart w:id="687" w:name="_Toc264"/>
      <w:bookmarkEnd w:id="686"/>
      <w:r>
        <w:rPr>
          <w:rtl w:val="true"/>
        </w:rPr>
        <w:t>(</w:t>
      </w:r>
      <w:r>
        <w:rPr>
          <w:rtl w:val="true"/>
        </w:rPr>
        <w:t>پاسخ صاحب ریاض از دو استصحاب حرمت عمل و اتمام عمل</w:t>
      </w:r>
      <w:r>
        <w:rPr>
          <w:rtl w:val="true"/>
        </w:rPr>
        <w:t>)</w:t>
      </w:r>
      <w:bookmarkEnd w:id="687"/>
    </w:p>
    <w:p>
      <w:pPr>
        <w:pStyle w:val="BookText"/>
        <w:rPr/>
      </w:pPr>
      <w:r>
        <w:rPr>
          <w:rFonts w:ascii="IRNazanin" w:hAnsi="IRNazanin" w:eastAsia="IRNazanin"/>
          <w:color w:val="111111"/>
          <w:sz w:val="28"/>
          <w:sz w:val="28"/>
          <w:szCs w:val="28"/>
          <w:rtl w:val="true"/>
          <w:lang w:bidi="fa-IR"/>
        </w:rPr>
        <w:t xml:space="preserve">چه‌بسا پاسخ داده شده است از اثبات حرمت ابطال عمل و وجوب اتمام آن به واسطه اصل استصحاب، به این که این دو استصحاب دلالت بر صحت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زیادت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می‌شود میان این دو استصحاب با قاعده اصالة الاشتغال، با وجوب اتمام عمل و سپس استیناف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یجب الاتمام، ثمّ الاستیناف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شک در این که آیا تکلیف، همان اتمام عمل است و یا این که عمل مستأنف دیگری است؟</w:t>
      </w:r>
    </w:p>
    <w:p>
      <w:pPr>
        <w:pStyle w:val="Heading6"/>
        <w:numPr>
          <w:ilvl w:val="5"/>
          <w:numId w:val="1"/>
        </w:numPr>
        <w:rPr/>
      </w:pPr>
      <w:bookmarkStart w:id="688" w:name="__RefHeading___Toc378230_222507752"/>
      <w:bookmarkStart w:id="689" w:name="_Toc265"/>
      <w:bookmarkEnd w:id="688"/>
      <w:r>
        <w:rPr>
          <w:rtl w:val="true"/>
        </w:rPr>
        <w:t>(</w:t>
      </w:r>
      <w:r>
        <w:rPr>
          <w:rtl w:val="true"/>
        </w:rPr>
        <w:t>مناقشه شیخ در پاسخ مذکور</w:t>
      </w:r>
      <w:r>
        <w:rPr>
          <w:rtl w:val="true"/>
        </w:rPr>
        <w:t>)</w:t>
      </w:r>
      <w:bookmarkEnd w:id="689"/>
    </w:p>
    <w:p>
      <w:pPr>
        <w:pStyle w:val="BookText"/>
        <w:rPr/>
      </w:pPr>
      <w:r>
        <w:rPr>
          <w:rFonts w:ascii="IRNazanin" w:hAnsi="IRNazanin" w:eastAsia="IRNazanin"/>
          <w:color w:val="111111"/>
          <w:sz w:val="28"/>
          <w:sz w:val="28"/>
          <w:szCs w:val="28"/>
          <w:rtl w:val="true"/>
          <w:lang w:bidi="fa-IR"/>
        </w:rPr>
        <w:t xml:space="preserve">در این پاسخ اشکالی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نادرست بودن جمع میان دو استصحاب با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یقینیّه بنا بر فرض وجوب اتمام عمل به وسیله استصحاب، به صرف استیناف حاصل می‌شود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وجوب برگشت می‌کند به وجوب امتثال امر به کلّی نماز در ضمن یک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وجوب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آن دو استصحاب حجت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اصل برائت از بین می‌رود، چون که شبهه در اصل تکلیف وجوبی و یا تحریمی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شما شک داری که آیا اتمام واجب است یا نه؟ و یا قطع حرام است یا نه؟ و لذا از آن جهت که حجتی بر این وجود ندارد اصل برائت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اتمام عمل به خاطر رعایت احتمال وجوب اتمام و حرمت قطع عمل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لغو و از دست دادن احتیاط است از جهت دیگری و آن رعایت نیّت کامل العیار در عبادت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مکلف عمل مشکوک را قطع کرده و آن را استیناف کند، وجوب را به نحو جزمی نیّت</w:t>
      </w:r>
      <w:bookmarkStart w:id="690" w:name="pg12646_166914"/>
    </w:p>
    <w:p>
      <w:pPr>
        <w:pStyle w:val="BookText"/>
        <w:rPr/>
      </w:pPr>
      <w:bookmarkEnd w:id="690"/>
      <w:r>
        <w:rPr>
          <w:rFonts w:ascii="IRNazanin" w:hAnsi="IRNazanin" w:eastAsia="IRNazanin"/>
          <w:color w:val="111111"/>
          <w:sz w:val="28"/>
          <w:sz w:val="28"/>
          <w:szCs w:val="28"/>
          <w:rtl w:val="true"/>
          <w:lang w:bidi="fa-IR"/>
        </w:rPr>
        <w:t xml:space="preserve">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را تمام بکند و سپس آن را اعاده نماید نیت وجوب تفصیلی در آن عملی که بر او واجب است از میان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 را انجام می‌دهد بدون وجه قصد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تردیدی نیست که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را قطع کنی و یک عمل کامل العیار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واجب نبودنش هم، اولی از آن احتیاط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ریاض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احتیاطی که صاحب ریاض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شک در اصل تکلیف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از نظر شک در تکلیف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شک، شکّ در مکلّف به است که آیا عبادت را با جزم به جا بیاوریم یا بدون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احتیاط در شک در مکلف به ترجیح دارد بر احتیاط در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فقیه وقتی مردّد باشد میان اتمام عمل و یا استیناف آن، اولی برای او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به قطع عمل و سپس امر کند به اعاده عمل با نیت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در اینجا مردد نمی‌باشد و چنان که گفتیم با استفاده از اولین دلیل از ادلّه پنج‌گانه اتمام عمل را کافی دانست</w:t>
      </w:r>
      <w:r>
        <w:rPr>
          <w:rFonts w:eastAsia="IRNazanin" w:cs="IRNazanin"/>
          <w:color w:val="111111"/>
          <w:sz w:val="28"/>
          <w:szCs w:val="28"/>
          <w:rtl w:val="true"/>
          <w:lang w:bidi="fa-IR"/>
        </w:rPr>
        <w:t>.</w:t>
      </w:r>
    </w:p>
    <w:p>
      <w:pPr>
        <w:pStyle w:val="Heading6"/>
        <w:numPr>
          <w:ilvl w:val="5"/>
          <w:numId w:val="1"/>
        </w:numPr>
        <w:rPr/>
      </w:pPr>
      <w:bookmarkStart w:id="691" w:name="__RefHeading___Toc378232_222507752"/>
      <w:bookmarkStart w:id="692" w:name="_Toc266"/>
      <w:bookmarkEnd w:id="691"/>
      <w:r>
        <w:rPr>
          <w:rtl w:val="true"/>
        </w:rPr>
        <w:t>تشریح المسائل</w:t>
      </w:r>
      <w:bookmarkEnd w:id="692"/>
    </w:p>
    <w:p>
      <w:pPr>
        <w:pStyle w:val="BookText"/>
        <w:rPr/>
      </w:pPr>
      <w:r>
        <w:rPr>
          <w:rFonts w:ascii="IRNazanin" w:hAnsi="IRNazanin" w:eastAsia="IRNazanin"/>
          <w:color w:val="111111"/>
          <w:sz w:val="28"/>
          <w:sz w:val="28"/>
          <w:szCs w:val="28"/>
          <w:rtl w:val="true"/>
          <w:lang w:bidi="fa-IR"/>
        </w:rPr>
        <w:t>جناب شیخ برخی در اثبات این که زیادی عمدی موجب بطلان عبادت نمی‌شود به استصحاب حرمت قطع تمسّک کرده و در مقام استدلال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زیادی عمدی قطع عمل حرام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زیادی عمدی شک می‌کنیم که این حرمت همچنان باقی است و یا مرتفع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می‌کنیم بقاء حرمت قطع را، نتیجه می‌گیریم وجوب ادامه دادن عمل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قطع پس از زیادی عمدی نیز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حرمت قطع، مستلزم وجوب ادامه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مضی ملازمه دارد با صحت عمل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الاستدلال علی الصحّة فیما نحن فیه باستصحاب حرمة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استدلال فوق و لکن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در آخر استدلال به آیه ذکر شد، پاسخ این استدلال روشن می‌شود و لذا قبل از بیان آن مقدّمه‌ای می‌آورد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استصحابات حکمیه حتما باید موضوع محرز باشد، یعنی همان چیزی که در حال یقین موضوع حکم بود، در حال شک نیز باید با اندکی تسامح عرفی موضوع حکم باشد تا این که بتوانیم حکم را استصحاب کنیم و الّا اگر در بقاء خود موضوع شک داشته باشیم، جای جریان استصحاب 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مقدّمه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قبل از زیادی عمدی قطع العمل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از این زیادت معلوم نیست که رفع الید از این عمل قطع و ابطال باشد، بلکه شاید انقطاع و انبطال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محرز نیست، در نتیجه جای استصحاب حکم حرمت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به دلیل چهارم بر اثبات صحت عمل پس از زیادی عمدی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زیادی عمدی ضمام ابطال به دست تو بود، و لذا خدای تعالی قطع را بر تو حرام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زیادی عمدی معلوم نیست که قادر بر ابطال باشد، چرا که ممکن است این زیادت، عمل را باطل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چیزی که باطل شده تحصیل حاصل است، و لذا اینجا جای استدلال به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وجوب اتمام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نادرست بودن استدلال کسانی است که در اثبات صحت عملی پس از زیادی عمدی به استصحاب وجوب اتمام عمل تمسّک کرده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این زیادی عمدی، اتمام عمل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زیادی عمدی شک می‌کنم که آیا وجوب اتمام باقی است یا نه؟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می‌کنم بقاء وجوب را و نتیجه می‌گیریم صحت عمل و عدم لزوم اعاده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اضعف بودن این استدلال از استدلال قبلی و یا نادرست بودن آن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استصحاب در اینجا وجوب 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زیادی معلوم نیست، اتمام بر استمرار این عمل صدق کند و به عبارت دیگر صدق الاتمام که موضوع استصحاب است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زیادت الجزء عمدا، معلوم نیست که اتمام بر استمرار این عمل صدق کند؟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عدم این زیادت شرط صحت بوده و ما رعایت نکرده‌ایم و عملی که حد اقل یک جزء و یا شرط عدمی و وجودی‌اش رعایت نشود تام نیست و لذا صدق الاتمام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صدق الاتمام محرز نشود حکم وجوب پیاده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در لسان دیگر چیست؟</w:t>
      </w:r>
    </w:p>
    <w:p>
      <w:pPr>
        <w:pStyle w:val="BookText"/>
        <w:rPr/>
      </w:pPr>
      <w:r>
        <w:rPr>
          <w:rFonts w:ascii="IRNazanin" w:hAnsi="IRNazanin" w:eastAsia="IRNazanin"/>
          <w:color w:val="111111"/>
          <w:sz w:val="28"/>
          <w:sz w:val="28"/>
          <w:szCs w:val="28"/>
          <w:rtl w:val="true"/>
          <w:lang w:bidi="fa-IR"/>
        </w:rPr>
        <w:t>شیخ می‌فرماید شرط استصحاب احراز موضوع است که در اینجا موجود نیست، چرا که شما قبل از زیادی عمدی قدرت اتمام و یا عدم آن را داشتی زیرا زمام امور در دست تو بود و می‌توانستی عمل را تمام کنی، می‌توانستی آن را رها کنی و لذا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زیادی عمدی دیگر معلوم نیست که تو قادر بر اتمام باشی زیرا ممکن است زیادی عمدی، عمل تو را قطع و باطل کرده باشد، و ادامه دادن شما لغو و بیهوده باشد که این همان شک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با شک در اتمام معنا ندارد و استصحاب در اینجا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یجاب عن حرمة الابطال و وجوب الاتمام الثابتین بالاصل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پاسخ صاحب ریاض است از این دو استصحاب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استصحاب را می‌پذیریم و لکن نتیجه آن دو، صحت عمل و عدم وجوب اعاده نیست، چرا که میان وجوب اتمام و یا حرمت قطع با صحت عمل تلازمی وجود ندارد، اگر آن حکم تکلیفی آمد این حکم وضعی هم بیاید، خیر، شاید آن حکم تکلیفی تعبدی باشد مثل آنچه در باب حج و روزه گفته شده است که حاجی و یا صائم و لو حج یا روزه خود را ابطال کرده باشند و لکن ادامه عمل و اتمام آن واجب بوده و رفع ید از آن حرام است، پس ملازمه‌ای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اتمام و حرمت ابطال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صحّت و عدم آن اصالة الاحتیاط و الاشتغال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جمع میان این دو نتیجه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عمل مزبور را ادامه داد و به اتمام رساند و هم باید آن را اعاده کرده یک عمل کامل العیار و بدون هیچ زیادی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متوجّه عیب این استصحابات به خاطر محرز نبودن موضوعشان نشده است، بلکه توجهش به جهت دیگری جلب شده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حرمت القطع و یا وجوب الاتمام را استصحاب نمودیم و عمل را به پایان رساندیم، تازه شک می‌کنیم که این عمل صحیح انجام شد و یا این که استیناف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القطع یا استصحاب وجوب الاتمام اثبات نمی‌کند که ذمّه ما بری شده است و استیناف بر ما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القطع این تکلیف را برعهده ما می‌گذارد که عملت را قطع نکن، و وجوب الاتمام این تکلیف را بر ما بار می‌کند که عملت را به پایان برسان، امّا این که دوباره استیناف لازم است یا نه از عهده این دو استصحاب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حرمت القطع و وجوب الاتمام این نیست که بعدا استیناف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متوجّه عیب اصلی این استصحابات که محرز نبودن موضوعشان می‌باشد نشده است، لکن متوجه این مطلب شده است که این دو استصحاب تنها تکلیف را ثابت می‌کند بدین معنا که قطع حرام است و اتمام واجب، لکن برداشتن استیناف کار آنها نیست، و لذا نتیجه گرفته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دو استصحاب می‌گوید عمل را به پایان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قاعده اشتغال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یقینیّه مستدعی برائت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الاستیناف بعد الاتمام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در این پاسخ شما دو عیب و ایراد وجود دارد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یقینیه بدون اتمام آن عمل هم حاصل می‌شود، چرا که می‌توانید عمل را در همان جا قطع کرده و یک عمل کامل العیار را از نو انجام بدهید و لذا نیازی به اتمام و اعاده پس از اتمام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ریاض بگوید احتمال دارد قطع العمل حرام و اتمام آن واجب باشد و صرف اعاده کافی نیست 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نسبت به این احتمال، از قبیل شبهات بدویّه است و مادر شبهه تحریمیّه و یا وجوبیّه برائتی هستیم، این احتمال را با اصل برائت از وجوب و یا حرمت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الاستیناف بعد الاتمام، یعنی اوّل اتمام عمل و سپس استیناف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احتیاط است چرا که جمع بینهما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جهت هم خلاف احتیاط است، چرا که با وجود او شما نمی‌توانید قصد وجه جزمی کنید و حال‌آنکه عند المشهور در عبادت قصد وجه جزمی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معیّنا نسبت به این عمل نیت وجوب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قصد وجه جزمی با طریق ما که گفتیم عمل را قطع کنید و از آن رفع ید نمائید و یک عبادت کامل با همه ویژگیها، از قصد قربت و وجه جزمی انجام دهید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صاحب ریاض امر دائر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 احتیاطی که شما گفتید که شاید اتمام واجب باشد و قطع حرام، پس احتیاط جمع بینهماست، و بین این احتیاطی که می‌گفتیم که باید جانب قصد وجه جزمی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را ترجیح می‌دهید؟</w:t>
      </w:r>
    </w:p>
    <w:p>
      <w:pPr>
        <w:pStyle w:val="BookText"/>
        <w:rPr/>
      </w:pPr>
      <w:r>
        <w:rPr>
          <w:rFonts w:ascii="IRNazanin" w:hAnsi="IRNazanin" w:eastAsia="IRNazanin"/>
          <w:color w:val="111111"/>
          <w:sz w:val="28"/>
          <w:sz w:val="28"/>
          <w:szCs w:val="28"/>
          <w:rtl w:val="true"/>
          <w:lang w:bidi="fa-IR"/>
        </w:rPr>
        <w:t>بلا شک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را که ما مطرح نمودیم، احتیاطی واجب است چرا که قصد وجه جزمی حتی الامکان عند المشهور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احتیاط واجب نباشد، بی‌تردید این احتیاطی که می‌گفتیم اولی از آن احتیاطی است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شما فرمودید در مورد شک در اصل تکلیف است که آیا اتمام واجب است یا نه؟ قطع حرام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ما عرض کردیم در مورد شک در مکلف به است و لذا این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در یک بیان ساده و گفتمانی چیست؟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دلیل بر صحت چنین عملی دارید، چنان که ما دلیل داریم و آن اصالة البراءة عن المانعیّة است، عملتان را به اتمام برسانید و اعاده 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ذمّه‌اتان مشغول است و این اشتغال ذمّه، برائت یقینیه می‌خواهد، و فکر کردید که برائت یقینیه نیازمند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پس از آن استیناف و حال‌آنکه لازم نیست پس از اتمام دوباره عمل را از سر بگیرید، بلکه به مجرد استیناف این برائت حاصل می‌شود، پس عملتان را قطع کنید و یک عمل کامل را از سر گرفته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قطع عمل در اینجا حرام است یا نه؟</w:t>
      </w:r>
    </w:p>
    <w:p>
      <w:pPr>
        <w:pStyle w:val="BookText"/>
        <w:rPr/>
      </w:pPr>
      <w:r>
        <w:rPr>
          <w:rFonts w:ascii="IRNazanin" w:hAnsi="IRNazanin" w:eastAsia="IRNazanin"/>
          <w:color w:val="111111"/>
          <w:sz w:val="28"/>
          <w:sz w:val="28"/>
          <w:szCs w:val="28"/>
          <w:rtl w:val="true"/>
          <w:lang w:bidi="fa-IR"/>
        </w:rPr>
        <w:t>اگر آن دو استصحاب حجّت می‌بود بله، قطع حرام بود و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دو استصحاب حجت نیستند، چون که موضوعشان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برای جریان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قهرا شما در شک قرار دارید که آیا ما که این عمل را مرتکب شده و انجام دادیم مرتکب حرام شدیم یا نه؟ که این شک،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التکلیف هم، الاصل،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می‌توانید عملتان را در اثناء آن قطع کنید و پس از آن استیناف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حکم زیادی عمدی در عبادت دو نظر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این زیادی مبطل است، چرا که مغیّر هیئت اتصالیه صلاتی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این زیادی مبطل نیست، که این قول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از لسان مشهور در اثبات صحت عمل به شرح ذیل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که رأی خود شیخ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قطع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اتمام عمل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بین اتمام و استیناف مردّد شد اولی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قطع نماید و سپس امر به اعاده نماید که بیّنة الوجوب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إنّ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الزیادة و أنّ مقتضی أصل البراءة عدم مانعیّتها، إنّما هو بالنظر إلی الأصل الأوّلی، و إلّا فقد یقتضی الدلیل فی خصوص بعض المرکّبات البطلان کما فی الصلاة؛ حیث دلّت الأخبار المستفیضة علی بطلان الفریضة بالزیادة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المکتوبة فلیستقبل صلاته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 تفسیر العیاشی فی من أتمّ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زاد فی فرض اللّه عزّ و جلّ</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الإعادة لکلّ زیادة فی فرض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النهی عن قراءة العزیمة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السجود زیادة فی المکتوبة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الطواف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مثل الصلاة المفروضة فی أنّ الزیادة فیه مبطلة له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لبیان معنی الزیادة و أنّ سجود العزیمة کیف یکون زیادة فی المکتوبة، مقام آخر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ذکره هنا لا یخلو عن مناسبة، إلّا أنّ الاشتغال بالواجب ذکره بمقتضی وضع الرسالة أهمّ من ذکر ما یناسب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693" w:name="pg12646_166929"/>
    </w:p>
    <w:p>
      <w:pPr>
        <w:pStyle w:val="BookText"/>
        <w:rPr/>
      </w:pPr>
      <w:bookmarkEnd w:id="693"/>
      <w:r>
        <w:rPr>
          <w:rFonts w:ascii="IRNazanin" w:hAnsi="IRNazanin" w:eastAsia="IRNazanin"/>
          <w:color w:val="111111"/>
          <w:sz w:val="28"/>
          <w:sz w:val="28"/>
          <w:szCs w:val="28"/>
          <w:rtl w:val="true"/>
          <w:lang w:bidi="fa-IR"/>
        </w:rPr>
        <w:t>ترجمه</w:t>
      </w:r>
    </w:p>
    <w:p>
      <w:pPr>
        <w:pStyle w:val="Heading6"/>
        <w:numPr>
          <w:ilvl w:val="5"/>
          <w:numId w:val="1"/>
        </w:numPr>
        <w:rPr/>
      </w:pPr>
      <w:bookmarkStart w:id="694" w:name="__RefHeading___Toc378234_222507752"/>
      <w:bookmarkStart w:id="695" w:name="_Toc267"/>
      <w:bookmarkEnd w:id="694"/>
      <w:r>
        <w:rPr>
          <w:rtl w:val="true"/>
        </w:rPr>
        <w:t>(</w:t>
      </w:r>
      <w:r>
        <w:rPr>
          <w:rtl w:val="true"/>
        </w:rPr>
        <w:t>دلیل خاص بر مبطل بودن زیادی عمدی در برخی از عبادات</w:t>
      </w:r>
      <w:r>
        <w:rPr>
          <w:rtl w:val="true"/>
        </w:rPr>
        <w:t>)</w:t>
      </w:r>
      <w:bookmarkEnd w:id="695"/>
    </w:p>
    <w:p>
      <w:pPr>
        <w:pStyle w:val="BookText"/>
        <w:rPr/>
      </w:pPr>
      <w:r>
        <w:rPr>
          <w:rFonts w:ascii="IRNazanin" w:hAnsi="IRNazanin" w:eastAsia="IRNazanin"/>
          <w:color w:val="111111"/>
          <w:sz w:val="28"/>
          <w:sz w:val="28"/>
          <w:szCs w:val="28"/>
          <w:rtl w:val="true"/>
          <w:lang w:bidi="fa-IR"/>
        </w:rPr>
        <w:t xml:space="preserve">مطالبی را که تا به امروز در رابطه با حکم زیادی عمدی گفتیم و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صورت مطلقا مبطل است و در دو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برائت، عدم مانعیّت این زیادی عمدی است البته با نظر به مقتضای اصل اولیّه و الّا گاهی دلیل ثانوی در خصوص برخی از مرکّبات مثل نماز، اقتضا می‌کند بطلان را، آنجا که اخبار و روایات مستفیضه دلالت بر بطلان فریضه دارند، به سبب زیادت عمدی مثلا یک جزء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نمازش، پس اعاده نیز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سخن ایشان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چیزی را در فریضه زیاد کرده است پس باید نمازش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سخن امام علیه السّلام در روایتی که به نقل از تفسیر عیاشی، درباره کسی که نمازش را در سفر تمام خوانده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واجب خدای عزّ و جلّ رکعاتی را زیاد کرده است، و با عمومیّت تعلیل دلالت دارد بر وجوب اعاده عمل در هر زیادتی که در فریضه الهی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نهی از قرائت سور عزائم در نماز وارد شده، به علت این سخن امام علیه السّلام است که این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سوره عزیمه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در نماز است و آنچه در طواف کعبه وارد شده است مبنی بر این که طواف هم مثل نماز است در اینست که زیادت در طواف نیز مبطل طواف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بیان معنای زیادت و این که سجده‌های مربوط به سور عزائم چگونه در فریضه زیادت می‌باشند مقام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ذکر این مطلب در اینجا خالی از مناسبت نیست و لکن پرداختن به آنچه ذکرش واجب است اهم است از ذکر مطالبی که ذکرشان مناسب است</w:t>
      </w:r>
      <w:r>
        <w:rPr>
          <w:rFonts w:eastAsia="IRNazanin" w:cs="IRNazanin"/>
          <w:color w:val="111111"/>
          <w:sz w:val="28"/>
          <w:szCs w:val="28"/>
          <w:rtl w:val="true"/>
          <w:lang w:bidi="fa-IR"/>
        </w:rPr>
        <w:t>.</w:t>
      </w:r>
      <w:bookmarkStart w:id="696" w:name="pg12646_166931"/>
    </w:p>
    <w:p>
      <w:pPr>
        <w:pStyle w:val="Heading6"/>
        <w:numPr>
          <w:ilvl w:val="5"/>
          <w:numId w:val="1"/>
        </w:numPr>
        <w:rPr/>
      </w:pPr>
      <w:bookmarkStart w:id="697" w:name="__RefHeading___Toc378236_222507752"/>
      <w:bookmarkStart w:id="698" w:name="_Toc268"/>
      <w:bookmarkEnd w:id="696"/>
      <w:bookmarkEnd w:id="697"/>
      <w:r>
        <w:rPr>
          <w:rtl w:val="true"/>
        </w:rPr>
        <w:t>تشریح المسائل</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مطلبی که از ابتدای مسأله ثانیه تا به اینجا در رابطه با زیادی عمدی گفته شد براساس اصول و قواعد اولیّه عامّه بود، و چنان که گفتیم به نظر ما مقتضای قاعده و اصل برائت، عدم مانعیّت این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برخی از عبادات مرکّبه که دارای اجزاء و شرائط هستند مثل نماز، روایات فراوانی وجود دارد مبنی بر این که هرگونه زیادی چه زیادی جزء یا شرط چه زیادی عمدی یا سهوی، مبطل نماز بوده و موجب اعاده آن است، که در اینجا ما تابع دلیل خاص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روایت وارد، مبتلای به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در رابطه با وجود دلیل خاص در رابطه با بعضی از عبادات مرکبه چند روایت نقل می‌کنند که در ذیل مشاهده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صریحا دلالت دارد بر این که زیادی به هر شکلی که باشد مانعیّت دارد و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استیقن انّه زاد فی المکتوبة فلیستقبل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صراحتا دلالت دارد بر این که زیادی مبطل است و باید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امام علیه السّلام به نقل از تفسیر عیّاشی در رابطه با کسی که در حال سفر نمازهای دورکعتی را چهاررکعتی خوانده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زاد فی فرض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زیادت در فریضه را موجب اعاده دانسته است و لذا هرگونه زیادتی در واجب الهی مبطل و موجب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امام علیه السّلام که از قرائت سور عزائم در نماز منع فرمودند و وقتی علّت امر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السجود 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علّت ابطال و وجوب اعاده، زیاد کردن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در باب طواف وارد شده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bookmarkStart w:id="699" w:name="pg12646_166933"/>
    </w:p>
    <w:p>
      <w:pPr>
        <w:pStyle w:val="BookText"/>
        <w:rPr/>
      </w:pPr>
      <w:bookmarkEnd w:id="69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بیت اللّه، نازل منزله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زیادت در طواف نیز مبطل و موجب اعاده است</w:t>
      </w:r>
      <w:r>
        <w:rPr>
          <w:rFonts w:eastAsia="IRNazanin" w:cs="IRNazanin"/>
          <w:color w:val="111111"/>
          <w:sz w:val="28"/>
          <w:szCs w:val="28"/>
          <w:rtl w:val="true"/>
          <w:lang w:bidi="fa-IR"/>
        </w:rPr>
        <w:t>.</w:t>
      </w:r>
    </w:p>
    <w:p>
      <w:pPr>
        <w:pStyle w:val="Heading6"/>
        <w:numPr>
          <w:ilvl w:val="5"/>
          <w:numId w:val="1"/>
        </w:numPr>
        <w:rPr/>
      </w:pPr>
      <w:bookmarkStart w:id="700" w:name="__RefHeading___Toc378238_222507752"/>
      <w:bookmarkStart w:id="701" w:name="_Toc269"/>
      <w:bookmarkEnd w:id="700"/>
      <w:r>
        <w:rPr>
          <w:rtl w:val="true"/>
        </w:rPr>
        <w:t>تلخیص المطالب</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دومین مسئله در تنبیه اوّل راجع به چه امری است؟</w:t>
      </w:r>
    </w:p>
    <w:p>
      <w:pPr>
        <w:pStyle w:val="BookText"/>
        <w:rPr/>
      </w:pPr>
      <w:r>
        <w:rPr>
          <w:rFonts w:ascii="IRNazanin" w:hAnsi="IRNazanin" w:eastAsia="IRNazanin"/>
          <w:color w:val="111111"/>
          <w:sz w:val="28"/>
          <w:sz w:val="28"/>
          <w:szCs w:val="28"/>
          <w:rtl w:val="true"/>
          <w:lang w:bidi="fa-IR"/>
        </w:rPr>
        <w:t>در زیاد کردن جزئی است به کلّ و یا مأمور به از روی عمد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اساسی در اینجا چیست؟</w:t>
      </w:r>
    </w:p>
    <w:p>
      <w:pPr>
        <w:pStyle w:val="BookText"/>
        <w:rPr/>
      </w:pPr>
      <w:r>
        <w:rPr>
          <w:rFonts w:ascii="IRNazanin" w:hAnsi="IRNazanin" w:eastAsia="IRNazanin"/>
          <w:color w:val="111111"/>
          <w:sz w:val="28"/>
          <w:sz w:val="28"/>
          <w:szCs w:val="28"/>
          <w:rtl w:val="true"/>
          <w:lang w:bidi="fa-IR"/>
        </w:rPr>
        <w:t>اینست که آیا زیادة الجزء عمدا، اصولا و علی القاعده مبطل عمل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محل نزاع بفرمائید برای جزء در مقایسه با زیادت چند صورت متصوّر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جزء نسبت به زیادت بشرط لا می‌باشد، یعنی شرط لا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مقدّس از ما خواسته است که در هر رکعت از نماز یک رکوع بجا آوریم و نه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جزئی را اگر از روی عمد زیاد بکنیم از محلّ بحث ما خارج است، چرا که این زیادة الجزء عمدا برمی‌گردد به نقیصة الجزء عمدا که مبطل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زیاد کردن جزئی از روی عمد چه رکنی باشد و چه غیر رکنی، خودبه‌خود عمل را باطل می‌کند و جای سؤال باقی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جزء نسبت به زیادت لا بشرط است، یعنی نه مقیّد به قید وحدت شده و نه مقیّد به تعدّد، و لذا اطلاق داشته و با هر دو طرف بشرط شی‌ء و بشرط 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ذکر بگوئید، چون خطاب اطلاق دارد می‌توانیم هر چقدر که خواستیم ذکر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زیادت الجزئی نیز محلّ بحث ما نیست، چون شارع در عمل به آن دست ما را باز گذاشته و کم و زیاد کردنش ضرری به صحت عمل نمی‌زند تا ایجاد شک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جزء نسبت به زیادت بشرط شی‌ء است، یعنی بشرط تعدّد و کثرت قید شده است و محدوده عمل معیّن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در هر رکعت از نماز دو سجده به جای آورید، خوب باید به جا آورد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جزء نسبت به زیادت بلا شرط است، به عبارت دیگر شارع چیزی را جزء قرار</w:t>
      </w:r>
    </w:p>
    <w:p>
      <w:pPr>
        <w:pStyle w:val="BookText"/>
        <w:rPr/>
      </w:pPr>
      <w:r>
        <w:rPr>
          <w:rFonts w:ascii="IRNazanin" w:hAnsi="IRNazanin" w:eastAsia="IRNazanin"/>
          <w:color w:val="111111"/>
          <w:sz w:val="28"/>
          <w:sz w:val="28"/>
          <w:szCs w:val="28"/>
          <w:rtl w:val="true"/>
          <w:lang w:bidi="fa-IR"/>
        </w:rPr>
        <w:t>داده است لکن نفرموده چیزی برآن بیفزا یا چیزی برآن نیفزا یا هرگونه که می‌خواهی عمل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جزء بشرط لا اخذ شده یا لا به شرط اخذ شده و یا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است که محلّ بحث ماست که نمی‌دانیم زیاد کردن عمدی آن مبطل عمل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شرط دیگر در زیادة الجزئی که محلّ بحث است چیست؟</w:t>
      </w:r>
    </w:p>
    <w:p>
      <w:pPr>
        <w:pStyle w:val="BookText"/>
        <w:rPr/>
      </w:pPr>
      <w:r>
        <w:rPr>
          <w:rFonts w:ascii="IRNazanin" w:hAnsi="IRNazanin" w:eastAsia="IRNazanin"/>
          <w:color w:val="111111"/>
          <w:sz w:val="28"/>
          <w:sz w:val="28"/>
          <w:szCs w:val="28"/>
          <w:rtl w:val="true"/>
          <w:lang w:bidi="fa-IR"/>
        </w:rPr>
        <w:t>سنخیّت جزء زیاد شده با اجزاء عمل است و لذا اگر غیر مسانخ باشد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لحیه و یا بازی کردن با انگشتان مسانختی با اجزاء و اعمال نماز ندارد و یا گفتن و لا الضّالین مسانختی با افعال نماز ندارد و لذا این گونه زیادتی محلّ بحث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به جای یک سوره‌ای که در نماز واجب است شما دو سوره خواندی این محلّ بحث ماست که آیا مبطل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دیگر چیست؟</w:t>
      </w:r>
    </w:p>
    <w:p>
      <w:pPr>
        <w:pStyle w:val="BookText"/>
        <w:rPr/>
      </w:pPr>
      <w:r>
        <w:rPr>
          <w:rFonts w:ascii="IRNazanin" w:hAnsi="IRNazanin" w:eastAsia="IRNazanin"/>
          <w:color w:val="111111"/>
          <w:sz w:val="28"/>
          <w:sz w:val="28"/>
          <w:szCs w:val="28"/>
          <w:rtl w:val="true"/>
          <w:lang w:bidi="fa-IR"/>
        </w:rPr>
        <w:t>زیاد کردن این جزء به قصد جزئیّت و افزودن بر مأمور به باشد و الّا اگر به قصد جزئیّت نباشد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قاری شروع به قرائت قرآن می‌کند، اتفاقا به آیه سجده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شما جهت امتثال آن امر و نه به قصد افزودن بر نماز، سجده‌ای به جا آورید عمل شما از محلّ بحث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 زیادة الجزء عمدا، محلّ بحث ماست، امّا به این شرط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شی‌ء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با اجزاء عمل داشته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جزئیت زیاد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الجزء به قصد جزئیّت بر چند نوع است و یا به عبارت دیگر کسی که جزئی را زیاد می‌کند ممکن است چند جور نیت داشته باشد؟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نیت طرف اینست که جزئی را مستقلا و به نیّت جزئیت اضافه کند، فی المثل می‌داند شارع یک رکوع را واجب کرده و لکن می‌گوید من دلم می‌خواهد که هر رکعت دو رکوع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یک جزء به این نیّت صورت می‌گیرد که جزء انجام شده اوّلی را رها کرده نادیده بگیرد و جزء دوّمی را از اجزاء نماز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را به قصد بدل از یک جزء انجام گرفته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سوره در اثناء نماز و خواندن سوره‌ای دیگر به جای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یک جزء به این نیّت است که زائد و مزید علیه روی هم یک جزء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مرتکب این‌گونه اعمال می‌شوند؟</w:t>
      </w:r>
    </w:p>
    <w:p>
      <w:pPr>
        <w:pStyle w:val="BookText"/>
        <w:rPr/>
      </w:pPr>
      <w:r>
        <w:rPr>
          <w:rFonts w:ascii="IRNazanin" w:hAnsi="IRNazanin" w:eastAsia="IRNazanin"/>
          <w:color w:val="111111"/>
          <w:sz w:val="28"/>
          <w:sz w:val="28"/>
          <w:szCs w:val="28"/>
          <w:rtl w:val="true"/>
          <w:lang w:bidi="fa-IR"/>
        </w:rPr>
        <w:t>نوعا افرادی که مبتلای به جهل مرکب هستند، چه جهل مرکب شرعی و چه جهل مرکب تشریعی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حکم مسئله در اینجا چیست؟ آیا زیادة الجزء عمدا مبطل عمل هست یا نه؟</w:t>
      </w:r>
    </w:p>
    <w:p>
      <w:pPr>
        <w:pStyle w:val="BookText"/>
        <w:rPr/>
      </w:pPr>
      <w:r>
        <w:rPr>
          <w:rFonts w:ascii="IRNazanin" w:hAnsi="IRNazanin" w:eastAsia="IRNazanin"/>
          <w:color w:val="111111"/>
          <w:sz w:val="28"/>
          <w:sz w:val="28"/>
          <w:szCs w:val="28"/>
          <w:rtl w:val="true"/>
          <w:lang w:bidi="fa-IR"/>
        </w:rPr>
        <w:t>زیادة الجزء عمدا در صورت اوّل بالاجماع مبطل عمل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جزئی را از روی عمد زیاد کند به نیّت این که مقارنات نماز بیشتر شود مثلا اگر ت‌سات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بشود قطعا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یکجا مکلف جزئی را زیاد نمود تا با جزء قبلی یک جزء به حساب آید و در یکجا جزء بعدی را بدل از جزء قبلی آورده مبطل عمل و یا عبادت نمی‌باشد، و عمل چنین شخصی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 xml:space="preserve">زیرا در این دو صورت ما شک داریم که آیا این زیادة الجزء مانع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المانعیّة راجع است به الشکّ فی الشرطیّة عدمه، که آیا عدم این مانع شرط صحت عمل هست یا نه؟</w:t>
      </w:r>
    </w:p>
    <w:p>
      <w:pPr>
        <w:pStyle w:val="BookText"/>
        <w:rPr/>
      </w:pPr>
      <w:r>
        <w:rPr>
          <w:rFonts w:ascii="IRNazanin" w:hAnsi="IRNazanin" w:eastAsia="IRNazanin"/>
          <w:color w:val="111111"/>
          <w:sz w:val="28"/>
          <w:sz w:val="28"/>
          <w:szCs w:val="28"/>
          <w:rtl w:val="true"/>
          <w:lang w:bidi="fa-IR"/>
        </w:rPr>
        <w:t>عند الشک فی الشرطیّة، الاصل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اصل برائت می‌توان کلفت و مشقّت زائده را برداشت، مگر این که دلیل خارجی بر بطلان چنین عملی داشته باشیم و الا علی القاعده چنین عملی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اشکال کند که این مکلّف با این زیادت هیئت نماز را به هم زده و لذا نمازش درست نیست چه پاسخ می‌دهید؟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می‌پرسم کدام هیئت را برهم زده؟ آیا هیئتی را برهم زده که مولی خواسته یا هیئتی را که مردم در نظر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 هیئتی را که خدا خواسته برهم زده، می‌گوییم که این اوّل کلام است و بحث ما روی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 هیئت متعارفه را برهم زده، می‌گوئیم هیئت عرفیه مبطل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برای حکم به صحت و عدم بطلان عمل به استصحاب صحت تمسک کرده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تحقق این زیادت، عبادت ما صحیح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تحقق این زیادی برای ما شک در بقاء صحت 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می‌کنم بقاء صحت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دلیل صحیحی نیست، چرا که صحّتی در کار نیست تا شما پس از زیاد کردن عمدی بخواهید آن صحت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اثناء نماز هستی و مقداری از آن را خوانده‌ای چه طور می‌توانی صحت تمام عمل را استصحاب کنی؟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مجموع نماز را استصحاب می‌کنید، مجموع نماز هنوز تحقق نیافته تا صحبت از صحت و یا بطلانش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صحت اجزاء سابق بر این زیادت را استصحاب می‌کنید، اینجا جای اجرای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استصحاب دارای دو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 حق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استصحاب، در اینجا منتفی است چرا که ما شک در صحت اجزاء سابقه نداریم و شکی نسبت به این اجزاء برای ما پیدا نشده تا صحتی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چه مانع یقینی در عبادت حاصل شود یا مانع احتمالی، باز هم اجزاء سابقه یقینا بر صحّت خودشان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نماز را رها کرده به کار دیگری مشغول می‌شوید این کار یقینا مانع صحت عبادت است، و لکن باز هم آن اجزائی که طبق فرمان عمل شده‌اند بر صحت خودشان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جزئی را زیاد کنی و مانعی احتمالی ایجاد نمائی که همین مطلب مورد بحث ماست، باز هم اجزاء سابقه یقینا بر صحت خودشان باقی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اصلا صحیح بودن اجزاء سابقه دردی را از نگرانی شما نسبت به دخالت آن</w:t>
      </w:r>
    </w:p>
    <w:p>
      <w:pPr>
        <w:pStyle w:val="BookText"/>
        <w:rPr/>
      </w:pPr>
      <w:r>
        <w:rPr>
          <w:rFonts w:ascii="IRNazanin" w:hAnsi="IRNazanin" w:eastAsia="IRNazanin"/>
          <w:color w:val="111111"/>
          <w:sz w:val="28"/>
          <w:sz w:val="28"/>
          <w:szCs w:val="28"/>
          <w:rtl w:val="true"/>
          <w:lang w:bidi="fa-IR"/>
        </w:rPr>
        <w:t>زیادی عمدی و صحت مجموعه عمل از شما درمان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اجزاء ماضیه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 کردن عمدی فلان جزء عمل صحیح است چرا که نگرانی شما از اجزاء بعدی پیدا شده و نه از اجزاء قبلی و سابقه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نگرانی مربوط به جائی است که زیادت عمدی صورت گرفته، صحت اجزاء قبلی مفید در رفع این نگرانی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می‌گوئید اجزاء سابقه صحیح‌اند، مرادتان از این صحت چیست؟</w:t>
      </w:r>
    </w:p>
    <w:p>
      <w:pPr>
        <w:pStyle w:val="BookText"/>
        <w:rPr/>
      </w:pPr>
      <w:r>
        <w:rPr>
          <w:rFonts w:ascii="IRNazanin" w:hAnsi="IRNazanin" w:eastAsia="IRNazanin"/>
          <w:color w:val="111111"/>
          <w:sz w:val="28"/>
          <w:sz w:val="28"/>
          <w:szCs w:val="28"/>
          <w:rtl w:val="true"/>
          <w:lang w:bidi="fa-IR"/>
        </w:rPr>
        <w:t>زیرا صحت به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عملی که مطابق با امر مولی صورت گرفته صحیح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عملی که دارای اثر است و به عبارت دیگر اثر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انجام اجزاء سابقه را به هریک از دو معنای مذکور بگیرید،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امر صورت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 هستند چرا که این حیثیّت را دارند که با انجام اجزاء بعدی محصّل هیئت و یا مأمور به کلّی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صحت اجزاء قبلی معالج شک و نگرانی حاصل شده از اجزاء بعدی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صحت اجزاء قبلی را و نتیجه می‌گیریم صحت مجموعه عمل را حرف درستی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فرق مسئله مانعیّت که محلّ بحث ماست یعنی زیادة الجزء عمدا با مسألة قاطعیت در چیست؟</w:t>
      </w:r>
    </w:p>
    <w:p>
      <w:pPr>
        <w:pStyle w:val="BookText"/>
        <w:rPr/>
      </w:pPr>
      <w:r>
        <w:rPr>
          <w:rFonts w:ascii="IRNazanin" w:hAnsi="IRNazanin" w:eastAsia="IRNazanin"/>
          <w:color w:val="111111"/>
          <w:sz w:val="28"/>
          <w:sz w:val="28"/>
          <w:szCs w:val="28"/>
          <w:rtl w:val="true"/>
          <w:lang w:bidi="fa-IR"/>
        </w:rPr>
        <w:t>مسأله مانعیت اینست که ما احتمال بدهیم که عدم یک شی‌ء بما هو هو در صحت عمل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زیادت یک جزء از روی عمد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قاطعیّت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عدم فلان شی‌ء بما هو هو معتبر نیست چرا که در صحت عمل دخالت ندارد و لکن برهم‌زننده هیئت اتصالیّه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حدث و یا فعل کثیر که قاطع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اشکال کند که عیب استصحاب الصّحة اینست که اصل مثبت است و نباید آن را جاری نمود و دلیل او این باشد که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استصحاب الصحة اثبات کنید که اجزاء بعدی هم با صحت انجام گرفته و مجموعه عمل صحیح است و نیازی به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مزبور از آثار عقلیه است و استصحاب نمی‌تواند اثبات‌کننده آثار عقلیه باشد چه پاسخ می‌دهید؟</w:t>
      </w:r>
    </w:p>
    <w:p>
      <w:pPr>
        <w:pStyle w:val="BookText"/>
        <w:rPr/>
      </w:pPr>
      <w:r>
        <w:rPr>
          <w:rFonts w:ascii="IRNazanin" w:hAnsi="IRNazanin" w:eastAsia="IRNazanin"/>
          <w:color w:val="111111"/>
          <w:sz w:val="28"/>
          <w:sz w:val="28"/>
          <w:szCs w:val="28"/>
          <w:rtl w:val="true"/>
          <w:lang w:bidi="fa-IR"/>
        </w:rPr>
        <w:t>می‌گوئیم که خیر استصحاب صحت، اصل مثبت نیست و عیب استصحاب الصحه همان است که من گفتم و آن عیب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یقینا می‌دانیم که اجزاء سابقه صحیح‌اند و لکن صحیح بودن اجزاء سابقه مستلزم صحیح بودن اجزاء بعدی نیست و دردی را از شاک درمان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کرده‌ای که استصحاب الصحه مستلزم عدم مانعیت است، یعنی وقتی صحت استصحاب شد، دیگر این زیادی عمدی مانعیت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را پذیرفته‌اید و گفته‌اید که این لازمه، لازمه عقلی است و هر اصلی که دارای لازمه عقلی باشد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باید بدانید که اصلا ملازمه‌ای میان صحت اجزاء قبلی و عدم مانعیّت این زیادی عمدی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کنیم که عقلی است یا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گفتید استصحاب هیئت اتّصالیه اشکالی ندارد و می‌توان از آن استفاده کرده قاطعیّت محتمله را از بین برد آیا هنوز بر بی‌عیبی این استصحاب معتقدید؟</w:t>
      </w:r>
    </w:p>
    <w:p>
      <w:pPr>
        <w:pStyle w:val="BookText"/>
        <w:rPr/>
      </w:pPr>
      <w:r>
        <w:rPr>
          <w:rFonts w:ascii="IRNazanin" w:hAnsi="IRNazanin" w:eastAsia="IRNazanin"/>
          <w:color w:val="111111"/>
          <w:sz w:val="28"/>
          <w:sz w:val="28"/>
          <w:szCs w:val="28"/>
          <w:rtl w:val="true"/>
          <w:lang w:bidi="fa-IR"/>
        </w:rPr>
        <w:t>خیر، به نظرم می‌آید که این استصحاب نیز دارای عیب و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استصحاب دچار عیب و اشکال است؟</w:t>
      </w:r>
    </w:p>
    <w:p>
      <w:pPr>
        <w:pStyle w:val="BookText"/>
        <w:rPr/>
      </w:pPr>
      <w:r>
        <w:rPr>
          <w:rFonts w:ascii="IRNazanin" w:hAnsi="IRNazanin" w:eastAsia="IRNazanin"/>
          <w:color w:val="111111"/>
          <w:sz w:val="28"/>
          <w:sz w:val="28"/>
          <w:szCs w:val="28"/>
          <w:rtl w:val="true"/>
          <w:lang w:bidi="fa-IR"/>
        </w:rPr>
        <w:t>زیرا شما به عنوان یک مستشکل می‌توانید اشکال کنید که آیا این مستصحب شما، هیئت اتصالیّه مجموع عمل است یا هیئت اجزاء سابقه بعضها مع بعض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هیئت اتصالیه مجموع را استصحاب می‌کنید، باید متوجه باشید که هنوز مجموع محقّق نشده تا هیئت اتصالیّه‌اش محقّق شده باشد و شما آن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فرض ما اینست که در اثناء عمل صحنه‌ای پیش آمده که ما احتمال می‌دهیم این صحنه قاطعیّت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هیئت اتصالیّه اجزاء سابقه بعضها مع بعض دیگر را استصحاب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نصف نماز را خوانده‌اید و در این نصف نماز برخی اجزاء با برخی دیگر اجزاء دارای هیئت اتصالیه هستند و شما آن را استصحاب می‌کنید، باید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اتصالیه اجزاء سابقه دردی را درمان نمی‌کند، چون ما به دنبال هیئت اتصالیه سرتاسری عمل هستیم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استصحاب صحت اجزاء قبلی نافع نبود، استصحاب هیئت اتصالیه اجزاء</w:t>
      </w:r>
    </w:p>
    <w:p>
      <w:pPr>
        <w:pStyle w:val="BookText"/>
        <w:rPr/>
      </w:pPr>
      <w:r>
        <w:rPr>
          <w:rFonts w:ascii="IRNazanin" w:hAnsi="IRNazanin" w:eastAsia="IRNazanin"/>
          <w:color w:val="111111"/>
          <w:sz w:val="28"/>
          <w:sz w:val="28"/>
          <w:szCs w:val="28"/>
          <w:rtl w:val="true"/>
          <w:lang w:bidi="fa-IR"/>
        </w:rPr>
        <w:t>قبلی بعضها مع بعض آخر نیز نافع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استصحاب هیئت اتصالیه را به هر صورتی که معنا کنید،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 ما هیئت اتصالیه را استصحاب نمی‌کنیم بلکه قابلیّة الاتصال را استصحاب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اجزاء قبلی انجام گرفت قابلیّت اتّصال داشت، اکنون صحنه پیش آمده و ما شک کرده‌ایم که آیا این اجزاء قابلیّت اتصالشان را از دست داده‌اند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می‌کنیم بقاء قابلیّت اتصال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 می‌دهید؟</w:t>
      </w:r>
    </w:p>
    <w:p>
      <w:pPr>
        <w:pStyle w:val="BookText"/>
        <w:rPr/>
      </w:pPr>
      <w:r>
        <w:rPr>
          <w:rFonts w:ascii="IRNazanin" w:hAnsi="IRNazanin" w:eastAsia="IRNazanin"/>
          <w:color w:val="111111"/>
          <w:sz w:val="28"/>
          <w:sz w:val="28"/>
          <w:szCs w:val="28"/>
          <w:rtl w:val="true"/>
          <w:lang w:bidi="fa-IR"/>
        </w:rPr>
        <w:t>می‌گوئیم بله می‌توان چنین کرد و لکن این هم می‌شود اصل مثبت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استصحاب قابلیّت اتصال اثبات کند، قاطع نبودن صحنه پیش آمده را و این لازمه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وقتی اجزاء سابقه قابلیّت اتّصالشان را دارند، معلوم می‌شود که صحنه پیش آمده قاطعیّت نداشته است، می‌شود اصل مثبت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هیئت اتّصالیه به یک معنا غلط است، چرا که حالت سابقه ندارد و به یک معنا مفید فایده نیست و دردی را دوا نمی‌کند، به یک معنا هم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بارها این نحو از استصحاب را تأیید و تصویب کردم، اکنون آن را معیوب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بحث‌های مربوط به احتمال قاطعیّت محلّ بحث ما هست یا نه؟</w:t>
      </w:r>
    </w:p>
    <w:p>
      <w:pPr>
        <w:pStyle w:val="BookText"/>
        <w:rPr/>
      </w:pPr>
      <w:r>
        <w:rPr>
          <w:rFonts w:ascii="IRNazanin" w:hAnsi="IRNazanin" w:eastAsia="IRNazanin"/>
          <w:color w:val="111111"/>
          <w:sz w:val="28"/>
          <w:sz w:val="28"/>
          <w:szCs w:val="28"/>
          <w:rtl w:val="true"/>
          <w:lang w:bidi="fa-IR"/>
        </w:rPr>
        <w:t>خیر، از محلّ بحث ما خارج‌اند، چرا که محلّ بحث ما زیادة الجزء عمدا است و در زیادة الجزء عمدا احتمال مانعیّت می‌رود و نه احتمال قاطعیت، بلکه الکلام یجرّ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راه و طریق دیگری برای اجرای استصحاب هیئت اتصالیّه وجود ندارد؟</w:t>
      </w:r>
    </w:p>
    <w:p>
      <w:pPr>
        <w:pStyle w:val="BookText"/>
        <w:rPr/>
      </w:pPr>
      <w:r>
        <w:rPr>
          <w:rFonts w:ascii="IRNazanin" w:hAnsi="IRNazanin" w:eastAsia="IRNazanin"/>
          <w:color w:val="111111"/>
          <w:sz w:val="28"/>
          <w:sz w:val="28"/>
          <w:szCs w:val="28"/>
          <w:rtl w:val="true"/>
          <w:lang w:bidi="fa-IR"/>
        </w:rPr>
        <w:t>چرا، ممکن است شما بگوئید ما هم قبول داریم که هیئت اتصالیه سرتاسری عمل هنوز محقق نشده است و لکن مقداری از عمل که با هیئت اتصالیه انجام گرفته است، و همین مقدار از اجزاء که با هیئت اتصالیه صورت گرفته عرفا مثل اینست که تمام عمل مثلا با هیئت اتصالیه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اینجا برای شما شک و نگرانی پیش آید می‌توانید مسامحة و با مسامحة عرفیّه هیئت اتصالیّه سرتاسری را استصحاب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این مسامحه‌های عرفی مثال مشابهی با محل بحث بزنید؟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بود به اندازه کرّ، مقداری از آن را برداشتیم به طوری که اکنون معلوم نیست آن</w:t>
      </w:r>
    </w:p>
    <w:p>
      <w:pPr>
        <w:pStyle w:val="BookText"/>
        <w:rPr/>
      </w:pPr>
      <w:r>
        <w:rPr>
          <w:rFonts w:ascii="IRNazanin" w:hAnsi="IRNazanin" w:eastAsia="IRNazanin"/>
          <w:color w:val="111111"/>
          <w:sz w:val="28"/>
          <w:sz w:val="28"/>
          <w:szCs w:val="28"/>
          <w:rtl w:val="true"/>
          <w:lang w:bidi="fa-IR"/>
        </w:rPr>
        <w:t>آب کرّ است یا از کریّت افتاده است؟</w:t>
      </w:r>
    </w:p>
    <w:p>
      <w:pPr>
        <w:pStyle w:val="BookText"/>
        <w:rPr/>
      </w:pP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کرّا</w:t>
      </w:r>
    </w:p>
    <w:p>
      <w:pPr>
        <w:pStyle w:val="BookText"/>
        <w:rPr/>
      </w:pP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کرّ بود، اکنون شک داریم که کر است یا نه؟</w:t>
      </w:r>
    </w:p>
    <w:p>
      <w:pPr>
        <w:pStyle w:val="BookText"/>
        <w:rPr/>
      </w:pPr>
      <w:r>
        <w:rPr>
          <w:rFonts w:ascii="IRNazanin" w:hAnsi="IRNazanin" w:eastAsia="IRNazanin"/>
          <w:color w:val="111111"/>
          <w:sz w:val="28"/>
          <w:sz w:val="28"/>
          <w:szCs w:val="28"/>
          <w:rtl w:val="true"/>
          <w:lang w:bidi="fa-IR"/>
        </w:rPr>
        <w:t>استصحاب می‌کنیم بقاء کریت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کنیم که آن آبی که کرّ بود این آب نیست چرا که مقداری از آن برداشته شده بود؟</w:t>
      </w:r>
    </w:p>
    <w:p>
      <w:pPr>
        <w:pStyle w:val="BookText"/>
        <w:rPr/>
      </w:pP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برداشتن بلا تأثیر است و مسامحة می‌توان گفت این آب همان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نحن فیه نیز، شما بگوئید ما مقداری از عمل و یا مأمور به را با هیئت اتصالیه انجام داده‌ایم، عرف از روی مسامحه می‌گوید این همان هیئت اتصالیّه نماز است که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هرگاه که نگران شدید، هیئت اتصالیه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مسامحة عرفیّه چنین استصحابی در اینجا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در ایراد به استصحاب بقاء قابلیت اجزاء سابقه فرمودید که اصل مثبت است و فاقد حجیّت و لکن اگر ما استصحاب کنیم بقاء قابلیت اجزاء را خواهی نخواهی اثرش این می‌شود که این صحنه پیش آمده قاطع نیست و اثر قاطع نبودن اینست که عمل تو صحیح است و نیاز به استیناف ندارد که این خود یک اثر شرعی است و می‌توان گفت که استصحاب بقاء قابلیت اجزاء درست است چه می‌فرمائید؟</w:t>
      </w:r>
    </w:p>
    <w:p>
      <w:pPr>
        <w:pStyle w:val="BookText"/>
        <w:rPr/>
      </w:pPr>
      <w:r>
        <w:rPr>
          <w:rFonts w:ascii="IRNazanin" w:hAnsi="IRNazanin" w:eastAsia="IRNazanin"/>
          <w:color w:val="111111"/>
          <w:sz w:val="28"/>
          <w:sz w:val="28"/>
          <w:szCs w:val="28"/>
          <w:rtl w:val="true"/>
          <w:lang w:bidi="fa-IR"/>
        </w:rPr>
        <w:t>بله، این استصحاب یک اثر عقلی دارد که عدم قاطعیّت صحنه پیش آمده است و به دنبال آن یک اثر شرعی دارد که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این واسطه حفیف است به گونه‌ای که نوعا اذهان مردم متوجّه آن نیست، از این واسطه سریعا گذر کرده به نتیجه شرعی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تا شما گفتید اجزاء سابقه قابلیت اتصال دارند عرف نتیجه می‌گیرد که فلا یجب الاستیناف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با چنین نگاهی هم دست به استصحاب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تجزیه و تحلیل استصحاب هیئت اتصالیه پرداخت به هریک ایرادی گرفت، سپس هریک را به نحوی مرمّت کرد، یکی را با مسامحة در موضوع مرمّت نمود دیگری</w:t>
      </w:r>
    </w:p>
    <w:p>
      <w:pPr>
        <w:pStyle w:val="BookText"/>
        <w:rPr/>
      </w:pPr>
      <w:r>
        <w:rPr>
          <w:rFonts w:ascii="IRNazanin" w:hAnsi="IRNazanin" w:eastAsia="IRNazanin"/>
          <w:color w:val="111111"/>
          <w:sz w:val="28"/>
          <w:sz w:val="28"/>
          <w:szCs w:val="28"/>
          <w:rtl w:val="true"/>
          <w:lang w:bidi="fa-IR"/>
        </w:rPr>
        <w:t>را با خفاء واسطه، و لکن با ضرس قاطع به صحت چنین استصحابی حکم ننمود بلکه با نگرانی مطالب را دنبال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 به اینکه چنین استصحابی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توسط برخی به پیروی از شیخ طوسی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عملی است که زیادت الجزء عمدا در آن رخ داده است و استدلال کردند به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دلالت مطال بقیّه، دلالت دارد بر حرمت ابطال عمل چرا که لا تفعل ظهور در حرمت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تلازمات عقلیه آمده است که همان‌طور که امر به شی‌ء مقتضی نهی از ضدّ است، نهی از شی‌ء نیز مستلزم امر به ضد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نهی از ابطال عمل مستلزم امر به مضی و ادامه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ما مضی و ادامه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راه وجوب مضیّ به یکی از چهار طریق ذیل در اثبات صحت عمل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دلالت التزامیّه لفظیه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دلالت التزامیه عقلیه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واسطه اجماع مرکب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برکت عدم قول به فصل میان دو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جناب شیخ راجع به حرمت ابطال چهار معنا را ذکر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 دوم به درد محل بحث ما نمی‌خورد و لکن معنای سوم و چهارم به درد محل بحث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تصدیق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در معنای اوّل دارد و در اثبات این مطلب قرائن و شواهدی را آوردند و راجع به معنای دوم گفتند چه آیه ظهور در این معنا داشته باشد و چه نداشته باشد به درد محل بحث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معنای سوم فرمودند، علاوه بر این که آیه ظهور در این معنا ندارد، اگر آن را به این معنا بگیریم تخصیص اکثر لازم می‌آید، و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یعنی لا تقطعوا و لذا از خیر معنای سوم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معنای چهارم فرمود اگر آیه را به معنای چهارم بگیریم هم شامل معنای اوّل می‌شود، هم شامل معنای سوّم که باز هم به درد محلّ بحث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تعالی در این آیه می‌فرماید چه در اثناء عمل باشی و چه در پایان عمل، عملت را ابطال نکن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اثناء عمل هستی، به واسطه این زیادتی که در اثناء عمل رخ داده و شما را نگران کرده که آیا مانعیّت در صحت دارد یا نه؟ عملت را ابطال نکن و تا به آخر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مباحث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تعالی ابطال را حرام کرده است، لکن در صورتی که شما اختیار ابطال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شما فاقد چنین قدرت و اختیاری باشی مشمول نهی این آیه نمی‌شوی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شیخ پرسیده شد در کجا اختیار با مکلّف است و در کجا اختیار با او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زیادتی صورت نگرفته و عمل صحیح است و شما می‌توانی اراده کنی که عمل را قطع کنی یا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را که صحیحا خوانده‌ای و اختیار ادامه آن با شماست، باطل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بحث ما در جائی است که زیادت وارد شده است و شما شک داری که مانعیت دارد یا نه؟ در این صورت اگر این زیادی عمدی عمل را باطل کرده باشد، شما دیگر قادر نیستی که آن را باطل کنید، چرا که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قسمت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آن جائی می‌شود که شما قدرت ابطال یا عدم ابطال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خیر این آیه شریف در صحت عمل در ما نحن فیه و محل بحث باید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 دیگری دلیل چهارمی را مطرح کرده گفت استصحاب حرمت القطع دلیل بر صحت چنین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مشغول عمل بودیم و قدرت ابطال و یا عدم ابطال در دست ما بود، قطع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 تبطلوا شامل این قسمت از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زیادی عمدی برای ما شک حاصل شد که آیا این زیادت مانع هست یا نه و آیا ما می‌توانیم عمل را قطع کنیم یا نه؟</w:t>
      </w:r>
    </w:p>
    <w:p>
      <w:pPr>
        <w:pStyle w:val="BookText"/>
        <w:rPr/>
      </w:pPr>
      <w:r>
        <w:rPr>
          <w:rFonts w:ascii="IRNazanin" w:hAnsi="IRNazanin" w:eastAsia="IRNazanin"/>
          <w:color w:val="111111"/>
          <w:sz w:val="28"/>
          <w:sz w:val="28"/>
          <w:szCs w:val="28"/>
          <w:rtl w:val="true"/>
          <w:lang w:bidi="fa-IR"/>
        </w:rPr>
        <w:t>استصحاب می‌کنیم حرمت القطع را و نتیجه می‌گیریم ادامه عمل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استصحابی غلط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زیادت عمدی تو قادر بر ابطال بودی و لذا خدا فرمود قطع بر تو حرام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زیادت دیگر معلوم نیست که تو قادر بر ابطال باشی چرا که ممکن است عمل تو به واسطه این زیادت ابطال شده باشد، چیزی که ابطال شده دیگر زمامش به دست تو نیست تا تصمیم به ابطال یا عدم ابطالش بگیری خیر، موضوع عوض شده است و دیگر قادر بر استصحاب حرمت قطع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 دیگری دلیل پنجمی را مطرح نمود و آن استصحاب وجوب الاتمام بود،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زیادی عمدی اتمام عمل بر ما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زیادی عمدی شک دارم که اتمام عمل بر من واجب است یا نه؟</w:t>
      </w:r>
    </w:p>
    <w:p>
      <w:pPr>
        <w:pStyle w:val="BookText"/>
        <w:rPr/>
      </w:pPr>
      <w:r>
        <w:rPr>
          <w:rFonts w:ascii="IRNazanin" w:hAnsi="IRNazanin" w:eastAsia="IRNazanin"/>
          <w:color w:val="111111"/>
          <w:sz w:val="28"/>
          <w:sz w:val="28"/>
          <w:szCs w:val="28"/>
          <w:rtl w:val="true"/>
          <w:lang w:bidi="fa-IR"/>
        </w:rPr>
        <w:t>استصحاب می‌کنم وجوب الاتمام را، یعنی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اتمام واجب بود، اکنون هم اتمام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نیز غلط است، چرا که شرط استصحاب احراز موضوع است و حال‌آنکه شک شما در اینجا شک در موضوع است و لذا استصحاب وجوب با شک در اتمام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ادلّه پنج‌گانه‌ای که در اثبات صحت عمل پس از زیادی عمدی آورده شد، تنها دلیل اوّل مورد قبول شیخ واقع شد که مختار خود ایشان بود و آن عبارت بود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آیا این زیادی عمدی مانعیت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المانعیة، الاصل، البراءة، وقتی مانع برداشته شد عملمان می‌شود صحیح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چون که نماز را خوانده‌ایم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در مانع بود که با اصل آن را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یجه عمل محکوم به صحت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با قبول دو استصحاب در اثبات صحت عمل،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القطع و استصحاب وجوب الاتمام، شک کرد که آیا با توجه به این استصحاب عمل ما صحیح است یا استیناف لازم دارد؟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این دو استصحاب اثبات نمی‌کند که ذمّه ما بری شده و استیناف بر ما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حرمت القطع این تکلیف را برعهده ما می‌گذارد که عملت را قطع نکن و وجوب الاتمام این تکلیف را بر گردن ما ثابت می‌کند که علمت را تمام کن، لکن دوباره استیناف لازم است یا نه؟ از عهده این‌ها خارج است، و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 دو استصحاب به ما می‌گوید عمل را به پایان برسان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قاعده اشتغال می‌گوید اشتغال به ذمّه، مستدعی برائت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الاستیناف بعد الاتمام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ریاض اگر دلیل بر صحت چنین عملی دارید چنان که ما داریم عملتان را به پایان برسانید، استیناف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دلیل ندارید، بدانید که اینجا جای وجوب الاتمام و وجوب الاستیناف نیست چرا جناب شیخ؟</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ذمه داریم، اشتغال به ذمّه برائت یقینیّه می‌خواهد، پس عمل را به پایان رسانده، دوباره آن را اعاده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حال‌آنکه به مجرد استیناف این برائت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دو عمل یعنی اتمام و استیناف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احتیاط کرده هم عمل را به پایان برسانیم و هم آن را استیناف کنیم؟</w:t>
      </w:r>
    </w:p>
    <w:p>
      <w:pPr>
        <w:pStyle w:val="BookText"/>
        <w:rPr/>
      </w:pPr>
      <w:r>
        <w:rPr>
          <w:rFonts w:ascii="IRNazanin" w:hAnsi="IRNazanin" w:eastAsia="IRNazanin"/>
          <w:color w:val="111111"/>
          <w:sz w:val="28"/>
          <w:sz w:val="28"/>
          <w:szCs w:val="28"/>
          <w:rtl w:val="true"/>
          <w:lang w:bidi="fa-IR"/>
        </w:rPr>
        <w:t>به او پاسخ می‌دهیم که این برخلاف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دلیلی بر صحت این عمل پس از زیادت عمدی نداری، اگر آن را تمام کرده و دوباره بخواهی آن را اعاده کنی برخلاف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فی المثل شما پس از آن زیادت عمدی ادامه می‌دهی از روی احتمال وجوب انجام می‌دهی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بعدی را هم که استینافا انجام می‌دهی از روی احتمال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عمل را قطع کرده، یک عمل کامل العیار با قطع در وجوبش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عمل شما از روی احتیاط است و لکن این احتیاط دوم اولی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احتیاط دوم بهتر است از احتیاط اوّل؟</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اوّل در شک در تکلیف است به خاطر این که هم احتمال می‌دهید که قطع عمل حرام باشد و هم احتمال می‌دهید که اتمام عمل واجب باشد و این احتمال همان شک در تکلیف است، اگرچه حجت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دوم در شک در مکلف به است، به خاطر اینکه می‌توانید نماز اوّل را رها کرده و یک نماز اکثری و کامل العیار بخوانید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اوّلی را به اتمام برسانید و بخواهید اعاده کرده دوباره بخوانید، باید آن را بدون قصد وجه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اوّلی را رها کرده، بخواهید آن را استیناف کنید می‌توانید آن را با قصد وجه یعنی لوجوبه قربة الی اللّه انجام دهید که می‌شود اقلّ و اکثر و شک در 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بین اینکه از نظر شک در تکلیف احتیاط کنیم یا از نظر شک در مکلّف به، احتیاط از نظر شک در مکلّف به اگر واجب نباشد اولی از احتیاط در شک در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نه تنها قطع عمل در اینجا حرام نیست بلکه می‌توان عمل را در اثناء آن قطع کرده استیناف نمود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مردد نبود و با همان دلیل اوّل از ادله پنج‌گانه اثبات نمود که در صورت زیادت عمدی هم، اتمام عمل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المسألة الثالثة فی ذکر الزیادة سهوا التی تقدح عمدا، و إلّا فما لا یقدح عمدا فسهوها أولی بعدم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کما فی النقص نسیانا؛ لأنّ مرجعه إلی الإخلال</w:t>
      </w:r>
      <w:r>
        <w:rPr>
          <w:rStyle w:val="FootnoteAnchor"/>
          <w:rtl w:val="true"/>
        </w:rPr>
        <w:footnoteReference w:id="279"/>
      </w:r>
      <w:r>
        <w:rPr>
          <w:rFonts w:ascii="IRNazanin" w:hAnsi="IRNazanin" w:eastAsia="IRNazanin"/>
          <w:color w:val="111111"/>
          <w:sz w:val="28"/>
          <w:sz w:val="28"/>
          <w:szCs w:val="28"/>
          <w:rtl w:val="true"/>
          <w:lang w:bidi="fa-IR"/>
        </w:rPr>
        <w:t>بالشرط نسیانا،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حکمه البطلان و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المسائل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الجزء أن یکون نقصه مخلا و مفسدا دون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علی قدح زیادته عمدا کان مقتضی القاعدة البطلان بها سهوا، إلّا أن یدلّ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بناء علی شموله لمطلق الإخلال</w:t>
      </w:r>
      <w:r>
        <w:rPr>
          <w:rStyle w:val="FootnoteAnchor"/>
          <w:rtl w:val="true"/>
        </w:rPr>
        <w:footnoteReference w:id="281"/>
      </w:r>
      <w:r>
        <w:rPr>
          <w:rFonts w:ascii="IRNazanin" w:hAnsi="IRNazanin" w:eastAsia="IRNazanin"/>
          <w:color w:val="111111"/>
          <w:sz w:val="28"/>
          <w:sz w:val="28"/>
          <w:szCs w:val="28"/>
          <w:rtl w:val="true"/>
          <w:lang w:bidi="fa-IR"/>
        </w:rPr>
        <w:t>الشامل للزیادة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تسجد سجدتی السهو لکلّ زیادة و نقیصة تدخل علیک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الأوّلی فیما ثبت جزئیّته الرکنیّة إن فسّر الرکن بما یبطل الصلاة بنقصه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عطف علی النقص مقتضی الاصول الزیادة عمدا و سهوا، فالأصل یقتضی التفصیل بین النقص و الزیادة عمدا</w:t>
      </w:r>
      <w:r>
        <w:rPr>
          <w:rStyle w:val="FootnoteAnchor"/>
          <w:rtl w:val="true"/>
        </w:rPr>
        <w:footnoteReference w:id="283"/>
      </w:r>
      <w:r>
        <w:rPr>
          <w:rFonts w:ascii="IRNazanin" w:hAnsi="IRNazanin" w:eastAsia="IRNazanin"/>
          <w:color w:val="111111"/>
          <w:sz w:val="28"/>
          <w:sz w:val="28"/>
          <w:szCs w:val="28"/>
          <w:rtl w:val="true"/>
          <w:lang w:bidi="fa-IR"/>
        </w:rPr>
        <w:t>و سهوا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التفصیل بینهما غیر موجود فی الصلاة؛ إذ کلّ ما یبطل الصلاة بالإخلال به</w:t>
      </w:r>
      <w:bookmarkStart w:id="702" w:name="pg12646_166960"/>
    </w:p>
    <w:p>
      <w:pPr>
        <w:pStyle w:val="BookText"/>
        <w:rPr/>
      </w:pPr>
      <w:bookmarkEnd w:id="702"/>
      <w:r>
        <w:rPr>
          <w:rFonts w:ascii="IRNazanin" w:hAnsi="IRNazanin" w:eastAsia="IRNazanin"/>
          <w:color w:val="111111"/>
          <w:sz w:val="28"/>
          <w:sz w:val="28"/>
          <w:szCs w:val="28"/>
          <w:rtl w:val="true"/>
          <w:lang w:bidi="fa-IR"/>
        </w:rPr>
        <w:t>سهوا یبطل بزیادته عمدا و سهوا، فأصالة البراءة الحاکمة بعدم البأس بالزیادة،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الاشتغال الحاکمة ببطلان العبادة بالنقص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جوّزنا الفصل فی الحکم الظاهریّ الذی یقتضیه الأصول العلمیّة فیما لا فصل فیه من حیث الحکم الواقعیّ، فیعمل بکلّ واحد من الأصلین، و إلّا فاللازم ترجیح قاعدة الاشتغال علی البراءة،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703" w:name="__RefHeading___Toc378240_222507752"/>
      <w:bookmarkStart w:id="704" w:name="_Toc270"/>
      <w:bookmarkEnd w:id="703"/>
      <w:r>
        <w:rPr>
          <w:rtl w:val="true"/>
        </w:rPr>
        <w:t xml:space="preserve">مسأله سوم از تنبیه اوّل </w:t>
      </w:r>
      <w:r>
        <w:rPr>
          <w:rtl w:val="true"/>
        </w:rPr>
        <w:t>(</w:t>
      </w:r>
      <w:r>
        <w:rPr>
          <w:rtl w:val="true"/>
        </w:rPr>
        <w:t>در رابطه با زیاد کردن سهوی جزء است</w:t>
      </w:r>
      <w:r>
        <w:rPr>
          <w:rtl w:val="true"/>
        </w:rPr>
        <w:t>:)</w:t>
      </w:r>
      <w:bookmarkEnd w:id="704"/>
    </w:p>
    <w:p>
      <w:pPr>
        <w:pStyle w:val="Heading6"/>
        <w:numPr>
          <w:ilvl w:val="5"/>
          <w:numId w:val="1"/>
        </w:numPr>
        <w:rPr/>
      </w:pPr>
      <w:bookmarkStart w:id="705" w:name="__RefHeading___Toc378242_222507752"/>
      <w:bookmarkStart w:id="706" w:name="_Toc271"/>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که زیاد کردن عمدیش مضر و مبطل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زیاد کردن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محل بحث را روی چنین موردی نبریم و مثلا روی همان سوره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زیاد کردن عمدیش 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سهویش اولی به عدم القدح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قادح نخواهد بود</w:t>
      </w:r>
      <w:r>
        <w:rPr>
          <w:rFonts w:eastAsia="IRNazanin" w:cs="IRNazanin"/>
          <w:color w:val="111111"/>
          <w:sz w:val="28"/>
          <w:szCs w:val="28"/>
          <w:rtl w:val="true"/>
          <w:lang w:bidi="fa-IR"/>
        </w:rPr>
        <w:t>).</w:t>
      </w:r>
    </w:p>
    <w:p>
      <w:pPr>
        <w:pStyle w:val="Heading6"/>
        <w:numPr>
          <w:ilvl w:val="5"/>
          <w:numId w:val="1"/>
        </w:numPr>
        <w:rPr/>
      </w:pPr>
      <w:bookmarkStart w:id="707" w:name="__RefHeading___Toc378244_222507752"/>
      <w:bookmarkStart w:id="708" w:name="_Toc272"/>
      <w:bookmarkEnd w:id="707"/>
      <w:r>
        <w:rPr>
          <w:rtl w:val="true"/>
        </w:rPr>
        <w:t>(</w:t>
      </w:r>
      <w:r>
        <w:rPr>
          <w:rtl w:val="true"/>
        </w:rPr>
        <w:t>حکم زیادت یک جزء از روی سهو</w:t>
      </w:r>
      <w:r>
        <w:rPr>
          <w:rtl w:val="true"/>
        </w:rPr>
        <w:t>)</w:t>
      </w:r>
      <w:bookmarkEnd w:id="708"/>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حکمی است که در النقص نسیانا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زیادت سهوی نیز مبطل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زیادت سهوی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اخلال رساندن بشرط است از روی نسیان و غفلت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است و وجوب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سه‌گانه ثابت شد که اصل اوّلی در نقص چنین جزئی، در صورتی که نقصش مخلّ و مفسد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زیادت چنین جزئی مبطل نیست</w:t>
      </w:r>
      <w:r>
        <w:rPr>
          <w:rFonts w:eastAsia="IRNazanin" w:cs="IRNazanin"/>
          <w:color w:val="111111"/>
          <w:sz w:val="28"/>
          <w:szCs w:val="28"/>
          <w:rtl w:val="true"/>
          <w:lang w:bidi="fa-IR"/>
        </w:rPr>
        <w:t>.</w:t>
      </w:r>
      <w:bookmarkStart w:id="709" w:name="pg12646_166962"/>
    </w:p>
    <w:p>
      <w:pPr>
        <w:pStyle w:val="Heading6"/>
        <w:numPr>
          <w:ilvl w:val="5"/>
          <w:numId w:val="1"/>
        </w:numPr>
        <w:rPr/>
      </w:pPr>
      <w:bookmarkStart w:id="710" w:name="__RefHeading___Toc378246_222507752"/>
      <w:bookmarkStart w:id="711" w:name="_Toc273"/>
      <w:bookmarkEnd w:id="709"/>
      <w:bookmarkEnd w:id="710"/>
      <w:r>
        <w:rPr>
          <w:rtl w:val="true"/>
        </w:rPr>
        <w:t>(</w:t>
      </w:r>
      <w:r>
        <w:rPr>
          <w:rtl w:val="true"/>
        </w:rPr>
        <w:t>آیا قاعده ثانویّه‌ای برخلاف قاعده اولیه فوق وجود دارد؟</w:t>
      </w:r>
      <w:r>
        <w:rPr>
          <w:rtl w:val="true"/>
        </w:rPr>
        <w:t>)</w:t>
      </w:r>
      <w:bookmarkEnd w:id="711"/>
    </w:p>
    <w:p>
      <w:pPr>
        <w:pStyle w:val="BookText"/>
        <w:rPr/>
      </w:pPr>
      <w:r>
        <w:rPr>
          <w:rFonts w:ascii="IRNazanin" w:hAnsi="IRNazanin" w:eastAsia="IRNazanin"/>
          <w:color w:val="111111"/>
          <w:sz w:val="28"/>
          <w:sz w:val="28"/>
          <w:szCs w:val="28"/>
          <w:rtl w:val="true"/>
          <w:lang w:bidi="fa-IR"/>
        </w:rPr>
        <w:t xml:space="preserve">بله، اگر دلیلی خاص بر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چنین جزئی 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مقتضای قاعده اوّلیّه بطلان عمل است در اثر زیادت این جزء از روی سهو، مگر اینکه دلالت کند برخلاف این قاعده اولیه، دلیلی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امام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وقت، قبله،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زیادت این پنج مورد عمدا باشد یا سهوا، مبطل بوده و اعاده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بنا بر شمول این حدیث بر مطلق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چهار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زیادت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امام علیه السّلام در مرسله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تسجد سجدتی السّهو لکلّ زیادة و نقیصة تدخل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اگر زیادت و یا نقصانی از روی سهوا انجام بگیرد مخلّ نیست و حال‌آنکه قاعده اولیه گفت ترک الجزء سهوا مخلّ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و نتیجه آنچه در تنبیه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اوّلی در جزئی که جزئیّتش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رکنیّت آن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رکنیّت است، البته در صورتی که رکن به چیزی تفسیر شود که نماز به واسطه نقص آن چیز باطل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عمدی باشد یا سهوی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به نقص در مأمور به داشته باشد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زیادت و نقص را اقتضا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نقصش مبطل و مخلّ است و لکن زیادتش علی القاعده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سهوا چه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تفصیل میان نقیصه و زیادت در نماز موجود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نماز به واسطه اخلال به آن از روی سهو باطل می‌شود، به واسطه زیادت آن نیز چه از روی عمد و چه از روی سهو،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در برخی جاها یقین داریم و لکن در برخی جاها باید علی القاعده مشی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البرائتی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عدم اشکال در زیادت است، معارض است</w:t>
      </w:r>
      <w:r>
        <w:rPr>
          <w:rFonts w:eastAsia="IRNazanin" w:cs="IRNazanin"/>
          <w:color w:val="111111"/>
          <w:sz w:val="28"/>
          <w:szCs w:val="28"/>
          <w:rtl w:val="true"/>
          <w:lang w:bidi="fa-IR"/>
        </w:rPr>
        <w:t>-</w:t>
      </w:r>
      <w:bookmarkStart w:id="712" w:name="pg12646_166964"/>
    </w:p>
    <w:p>
      <w:pPr>
        <w:pStyle w:val="BookText"/>
        <w:rPr/>
      </w:pPr>
      <w:bookmarkEnd w:id="712"/>
      <w:r>
        <w:rPr>
          <w:rFonts w:ascii="IRNazanin" w:hAnsi="IRNazanin" w:eastAsia="IRNazanin"/>
          <w:color w:val="111111"/>
          <w:sz w:val="28"/>
          <w:sz w:val="28"/>
          <w:szCs w:val="28"/>
          <w:rtl w:val="true"/>
          <w:lang w:bidi="fa-IR"/>
        </w:rPr>
        <w:t>به واسطه ضمیمه شدن به همین 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اصالة الاشتغالی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حسب 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حکم‌کننده به بطلان عبادت است به سبب نقص از روی 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قاعده برائت می‌گوید این نماز صحیح است و قاعده اشتغال می‌گوید خیر چنین نمازی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قرار دادن میان زیادی و نقیصه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ظاهری‌ای که اصول عملیه آن را در موردی که از حیث حکم واقعی فصلی در آن وجود ندارد، اقتضا می‌کند جایز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ترخّص که از حیث حکم واقعی فصل ندارد و لکن از حیث حکم ظاهری امکان فصل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نقیصه و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اصل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زیادت به یک اصل و در نقیصه به یک اصل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فصل نشده و بگوئیم حکم ظاهری و واقعی در آن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 دادن قاعده اشتغال بر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دفع عقاب محتمل واجب است، یعنی وقتی شما نماز را در اثر ترک سهوی سوره باطل می‌دانی، در زیادت هم باید آن را باطل دانسته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کسی که اهل حساب و کتاب است پوشیده نیست</w:t>
      </w:r>
      <w:r>
        <w:rPr>
          <w:rFonts w:eastAsia="IRNazanin" w:cs="IRNazanin"/>
          <w:color w:val="111111"/>
          <w:sz w:val="28"/>
          <w:szCs w:val="28"/>
          <w:rtl w:val="true"/>
          <w:lang w:bidi="fa-IR"/>
        </w:rPr>
        <w:t>.</w:t>
      </w:r>
    </w:p>
    <w:p>
      <w:pPr>
        <w:pStyle w:val="Heading6"/>
        <w:numPr>
          <w:ilvl w:val="5"/>
          <w:numId w:val="1"/>
        </w:numPr>
        <w:rPr/>
      </w:pPr>
      <w:bookmarkStart w:id="713" w:name="__RefHeading___Toc378248_222507752"/>
      <w:bookmarkStart w:id="714" w:name="_Toc274"/>
      <w:bookmarkEnd w:id="713"/>
      <w:r>
        <w:rPr>
          <w:rtl w:val="true"/>
        </w:rPr>
        <w:t>تشریح المسائل</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از مسائل شک در رکنیت پیرامون چه امری بود، و چه سؤالی در این رابطه مطرح است؟</w:t>
      </w:r>
    </w:p>
    <w:p>
      <w:pPr>
        <w:pStyle w:val="BookText"/>
        <w:rPr/>
      </w:pPr>
      <w:r>
        <w:rPr>
          <w:rFonts w:ascii="IRNazanin" w:hAnsi="IRNazanin" w:eastAsia="IRNazanin"/>
          <w:color w:val="111111"/>
          <w:sz w:val="28"/>
          <w:sz w:val="28"/>
          <w:szCs w:val="28"/>
          <w:rtl w:val="true"/>
          <w:lang w:bidi="fa-IR"/>
        </w:rPr>
        <w:t>پیرامون زیاد کردن جزء است به مأمور به از روی سهو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سؤال مطرح است که آیا زیادی سهوی جزئی از اجزاء، مبطل مأمور به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فوق چه مطالبی در این مسئله وجود دارد؟</w:t>
      </w:r>
    </w:p>
    <w:p>
      <w:pPr>
        <w:pStyle w:val="BookText"/>
        <w:rPr/>
      </w:pPr>
      <w:r>
        <w:rPr>
          <w:rFonts w:ascii="IRNazanin" w:hAnsi="IRNazanin" w:eastAsia="IRNazanin"/>
          <w:color w:val="111111"/>
          <w:sz w:val="28"/>
          <w:sz w:val="28"/>
          <w:szCs w:val="28"/>
          <w:rtl w:val="true"/>
          <w:lang w:bidi="fa-IR"/>
        </w:rPr>
        <w:t>به طور کلّی پنج مطلب در این بحث وجود دارد که به ترتیب مطرح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به ذهن شما بیاید که مسئله ثانیه بی‌نیازکننده ما از این مسئله ثالثه است زیرا وقتی زیادة الجزء عمدا مبطل نشد، زیادة الجزء سهوا به طریق اولی مبطل نخواهد بود، و لذا محلّی برای بحث از مسأله ثالثه باقی نخواهد ماند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مسئله ثالثه عوض می‌شود، یعنی آن جزئی را که در مسأله ثانیه نبود در مسئله ثالثه به حساب نیامده و لکن به دنبال اینست که آیا آن جزئی که</w:t>
      </w:r>
    </w:p>
    <w:p>
      <w:pPr>
        <w:pStyle w:val="BookText"/>
        <w:rPr/>
      </w:pPr>
      <w:r>
        <w:rPr>
          <w:rFonts w:ascii="IRNazanin" w:hAnsi="IRNazanin" w:eastAsia="IRNazanin"/>
          <w:color w:val="111111"/>
          <w:sz w:val="28"/>
          <w:sz w:val="28"/>
          <w:szCs w:val="28"/>
          <w:rtl w:val="true"/>
          <w:lang w:bidi="fa-IR"/>
        </w:rPr>
        <w:t>زیادت عمدیش مبطل است آیا زیادی سهویش نیز مبطل است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زیادت عمدی در نماز، علی القاعده مبطل نمی‌باشد، زیادت سهوی آن به طریق اولی مبطل نخواهد بود، که در این مطلب بحثی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رکوع از روی عمد مبطل می‌باشد، چرا که زیادت عمدی جزء بشرط لا، بازگشتش به نقص عمدی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زیادت الجزء عمدا برمی‌گردد به ترک الجزء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مسئله دوم این‌گونه موارد را از محلّ بحث خارج کردیم و لکن در مسأله سوم مطرح می‌باشند و لذا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المثل رکوع را سهوا زیاد کنیم حکمش چیست؟</w:t>
      </w:r>
    </w:p>
    <w:p>
      <w:pPr>
        <w:pStyle w:val="BookText"/>
        <w:rPr/>
      </w:pPr>
      <w:r>
        <w:rPr>
          <w:rFonts w:ascii="IRNazanin" w:hAnsi="IRNazanin" w:eastAsia="IRNazanin"/>
          <w:color w:val="111111"/>
          <w:sz w:val="28"/>
          <w:sz w:val="28"/>
          <w:szCs w:val="28"/>
          <w:rtl w:val="true"/>
          <w:lang w:bidi="fa-IR"/>
        </w:rPr>
        <w:t>پاسخ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است، چرا که زیادة الجزء الکذائی سهوا، برمی‌گردد به نقیصة الجزء الکذائی سهوا، و در مسئله اولی خواندیم که نقیصة الجزء سهوا علی القاعده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محل بحث باید بدانیم که اجزاء از یک نظر به چند قسم منقسم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نسبت به زیادت به نحو بشرط شی‌ء اخذ شده‌اند، مثل سجده که باید متعدد باشد و به جا آوردن سجده واحده در رکعت واحده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نیز به نحو لا بشرط و مطلق مورد لحاظ واقع می‌شوند مثل ذکر در رکوع یا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نسبت به زیادت بشرط لا هستند، یعنی مقیّد به عدم زیادت هستند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تکبیرة الاحرام، رکوع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 قسم دوم از محلّ بحث خارج‌اند چرا که در این‌گونه موارد زیادی عمدی آنها هم مبطل نیست تا چه رسد به زیادی سهوی آنها که به طریق اولی مبطل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انّما الکلام در قسم سوم است که زیادی عمدی آنها حتما مبطل است و ما شک داریم که آیا زیادی سهوی آنها نیز مبطل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زیادت سهوی آن دسته از اجزاء است که زیادی عمدیشان قطعا مبطل است و لکن آن دسته از اجزائی که زیادی عمدیشان مبطل نیست و به طریق اولی زیادی سهویشان مبطل و مضر نمی‌باشد محلّ بحث ما نخواهد بود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روشن شدن محلّ بحث شیخ در رابطه با حکم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مثل اولی است که نقصان الجزء سهوا باشد و همان‌طور که در آنجا قائل به بطلان عبادت شدیم، در اینجا نیز اصالة البطلان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حکم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فلان جزء به شرط عدم الزیادة مطلوب بوده و لکن مکلّف از روی نسیان این شرط عدم زیادت را رعایت نکرده است و عملی که بدون شرط اتیان شود مثل اینست که انجام نگرفته است و گویا جزء ترک شده است و لذا بازگشت آن به نقصان است و حکم نقصان الجزء سهوا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من جمیع المسائل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فی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مجموعه مسائل سه‌گانه به نتایج ذیل 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کم کردن آنها عمدا یا سهوا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بودنش از لوازم لا ینفک جزء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بودنش به نظر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آنها عمدا یا سهوا مبطل نیست، البته زیادی بما هو زیادی مبطل نیست و لکن از جهت بازگشتش به نقصان مبطل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مقتضیات اصول و قواعد اولیّه و یا عامه بود و در همه ابواب به این قواعد عمل می‌کنیم، مگر دلیل ثانویّه‌ای برخلاف قواعد اولیّه و یا عامّه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باب صلاة، که حدیث لا تعاد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پنج چیز نماز اعاده ندارد چه سهوا چیزی کم و زیاد شود و چه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از جهات مختلف با آن اصول مخالف است که در ذیل به این اختلافات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عمدی پنج موردی که در حدیث لا تعاد آمده یعنی طهور، وقت، قبله، رکوع و سجود، مبطل و موجب اعاده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سهوی موارد پنج‌گانه فوق نیز طبق اطلاق حدیث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کم کردن سهوی سایر اجزاء و شرائط به جز پنج مورد فوق مبطل نبوده و موجب اعاده نیستند، و حال‌آنکه قانون اوّلی اصالة البطلان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شموله لمطلق الاخلال الشامل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رابطه با حدیث شریف و صحیحه لا تعاد و فروض چهارگانه‌ای است که در آن متصوّر و محتمل است که به ترتیب ذیل بیان می‌شود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حدیث لا تعاد هم از جهت زیادة و نقصان تعمیم داشته باشد، هم از جهت عمد و سهو، بدین معنا که هریک از این موارد پنج‌گانه چه عمدا کم و زیاد شوند، چه سهوا، موجب</w:t>
      </w:r>
    </w:p>
    <w:p>
      <w:pPr>
        <w:pStyle w:val="BookText"/>
        <w:rPr/>
      </w:pPr>
      <w:r>
        <w:rPr>
          <w:rFonts w:ascii="IRNazanin" w:hAnsi="IRNazanin" w:eastAsia="IRNazanin"/>
          <w:color w:val="111111"/>
          <w:sz w:val="28"/>
          <w:sz w:val="28"/>
          <w:szCs w:val="28"/>
          <w:rtl w:val="true"/>
          <w:lang w:bidi="fa-IR"/>
        </w:rPr>
        <w:t>بطلان هستند، لکن سایر اجزاء و شرائط چه از روی عمد کم و زیاد شوند و چه از روی سهو مبطل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لا تعاد از دو جهت تخصیص داشته باشد بدین معنا که مخصوص سهو باشد و نه عمد و مخصوص زیادت باشد و نه نقصان که معنایش اینست که خصوص زیادی سهوی به جز این پنج مورد مبطل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حدیث اختصاص به سهو و نقصان داشته باشد، یعنی نقصان سهوی سایر اجزاء مبطل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لا تعاد از جهت سهو مخصوص باشد و لکن از جهت زیادت و نقصان تعمیم داشته باشد، یعنی غیر از موارد پنج‌گانه، سایر اجزاء اگر سهوا یا عمدا کم و زیاد شوند مبطل نیستند که این همان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تفسیری که در بالا انجام گرفت یا بنا بر احتمال اوّل است، یا بنا بر احتمال چهارم از طرف دیگر در باب نماز مرسله‌ای وجود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سجدتی السهو لکلّ زیادة و نقیصة، که این مرسله از جهت عمد و سهو خاص است یعنی اختصاص دارد به صورت سهو و لکن از جهت زیادة و نقصان عام است و در جهت عمومیتش مخالف با قاعده اولیه است چرا که قاعده و یا اصل اوّلی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الجزء و لو سهوا مبطل و حال‌آنکه این مرسله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سهوی مبطل نیست بلکه تنها موجب دو سجده سهو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که ما دلیل خاص داریم تابع دلیل هستیم و لکن در جائی که دلیل خاصّی وجود نداشته باشد به آن اصول مراجعه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الاوّلی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نتیجه‌گیری نهائی از مسائل سه‌گانه‌ای است که در تنبیه اوّل مورد بحث قرار گرفت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از آنجا آغاز شد که اگر جزئیّت امری در مأمور به اعم از اینکه نماز باشد و یا سایر عبادات مرکبه، ثابت شد و لکن اگر ما در رکنیّت آن شک داشته باشیم آیا اصل در این اجزاء رکنیّت است الا ما خرج بالدلیل؟ و یا اصل در این اجزاء، عدم رکنیّت است الا ما خرج بالدلیل؟</w:t>
      </w:r>
    </w:p>
    <w:p>
      <w:pPr>
        <w:pStyle w:val="BookText"/>
        <w:rPr/>
      </w:pPr>
      <w:r>
        <w:rPr>
          <w:rFonts w:ascii="IRNazanin" w:hAnsi="IRNazanin" w:eastAsia="IRNazanin"/>
          <w:color w:val="111111"/>
          <w:sz w:val="28"/>
          <w:sz w:val="28"/>
          <w:szCs w:val="28"/>
          <w:rtl w:val="true"/>
          <w:lang w:bidi="fa-IR"/>
        </w:rPr>
        <w:t>و لذا با توجه به دو تفسیری که از رکن شد، پاسخ این سؤال مبتنی برآن دو تفسیر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رکنیّت را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تبطل العبادة بنقصه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بگیریم،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w:t>
      </w:r>
    </w:p>
    <w:p>
      <w:pPr>
        <w:pStyle w:val="BookText"/>
        <w:rPr/>
      </w:pPr>
      <w:r>
        <w:rPr>
          <w:rFonts w:ascii="IRNazanin" w:hAnsi="IRNazanin" w:eastAsia="IRNazanin"/>
          <w:color w:val="111111"/>
          <w:sz w:val="28"/>
          <w:sz w:val="28"/>
          <w:szCs w:val="28"/>
          <w:rtl w:val="true"/>
          <w:lang w:bidi="fa-IR"/>
        </w:rPr>
        <w:t>الاجزاء، الرّکنیّة، چرا که در مسئله اولی ثابت شد که نقصان سهوی هر جزئی مبطل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رکن را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تبطل العبادة بنقصه او بزیادته عمدا او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باید بین نقصان زیادت قائل به تفصیل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نقصان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الرکنیّة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زیادة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عدم الرّکنیة الّا ما خرج بالدلیل و ثبت کونه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نتیجه نهائی در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التفصیل بینهما غیر موجود فی الصّلاة؛ اذ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تفصیل مذکور تنها در خصوص نماز پذیرفته است، چرا که در باب نماز به دلیل خاص به اثبات رسیده است که هر چیزی که نقصان سهوی و یا عمدی آن مبطل نماز باشد، زیادت عمدی و سهوی آن نیز مبطل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نقصان و زیادت در اینجا تلازم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زیادت عمدی و یا سهوی برائتی شدیم، به باب نماز که می‌رسیم اجرای اصل برائت با اصالة الاحتیاطی که از طریق دلیل خاص وجود دارد معارضه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اصالة الاحتیاط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سهوی و یا عمدی فلان جزء قادح است و باید مأمور به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میان نقصان و زیادت تفصیلی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ضمیمه کردن عدم قول به فصل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زیادت نیز باید احتیاط نمود و چنانچه عمدا یا سهوا چیزی را زیاد کنیم باید عمل را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با آن اصل برائت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تعارض مزبور چه باید کرد؟</w:t>
      </w:r>
    </w:p>
    <w:p>
      <w:pPr>
        <w:pStyle w:val="BookText"/>
        <w:rPr/>
      </w:pPr>
      <w:r>
        <w:rPr>
          <w:rFonts w:ascii="IRNazanin" w:hAnsi="IRNazanin" w:eastAsia="IRNazanin"/>
          <w:color w:val="111111"/>
          <w:sz w:val="28"/>
          <w:sz w:val="28"/>
          <w:szCs w:val="28"/>
          <w:rtl w:val="true"/>
          <w:lang w:bidi="fa-IR"/>
        </w:rPr>
        <w:t>مسئله مبتنی می‌شود بر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فلان امر جزئیّتش در نماز مسلّم گردد و ثابت شود که نقصان آن جزء قادح است، به متقضای عدم الفصل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 نیز قادح است تا این که مخالفت عملیّه تفصیلیّه با حکم واقعی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ندانیم که آن جزء قادح است یا نه، و قادحیّت آن به واسطه اصالة الاشتغال ثابت شود،</w:t>
      </w:r>
    </w:p>
    <w:p>
      <w:pPr>
        <w:pStyle w:val="BookText"/>
        <w:rPr/>
      </w:pPr>
      <w:r>
        <w:rPr>
          <w:rFonts w:ascii="IRNazanin" w:hAnsi="IRNazanin" w:eastAsia="IRNazanin"/>
          <w:color w:val="111111"/>
          <w:sz w:val="28"/>
          <w:sz w:val="28"/>
          <w:szCs w:val="28"/>
          <w:rtl w:val="true"/>
          <w:lang w:bidi="fa-IR"/>
        </w:rPr>
        <w:t>مانعی از جریان اصل برائت نسبت به زیادت آن جزء وجود ندارد، چرا که مستلزم مخالفت عملیّه تفصیلیّه با حکم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حد اکثر یک مخالفت عملیّه اجمالیّه وجود دارد که آن‌هم ضرری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بگوئیم در حکم ظاهری تفصیل وجود ندارد، بلکه باید نسبت به هر دو طرف برائت و یا احتیاط، اصالة الاحتیاط را مقدّم بداریم، چرا که مورد از مواردی است که ما به اصل تکلیف علم داریم و لکن در مکلّف به و محصّل غرض شک داریم و لذا باید احتیاط کنیم</w:t>
      </w:r>
      <w:r>
        <w:rPr>
          <w:rFonts w:eastAsia="IRNazanin" w:cs="IRNazanin"/>
          <w:color w:val="111111"/>
          <w:sz w:val="28"/>
          <w:szCs w:val="28"/>
          <w:rtl w:val="true"/>
          <w:lang w:bidi="fa-IR"/>
        </w:rPr>
        <w:t>.</w:t>
      </w:r>
      <w:bookmarkStart w:id="715" w:name="pg12646_166976"/>
    </w:p>
    <w:p>
      <w:pPr>
        <w:pStyle w:val="BookText"/>
        <w:rPr/>
      </w:pPr>
      <w:bookmarkEnd w:id="715"/>
      <w:r>
        <w:rPr>
          <w:rFonts w:ascii="IRNazanin" w:hAnsi="IRNazanin" w:eastAsia="IRNazanin"/>
          <w:color w:val="111111"/>
          <w:sz w:val="28"/>
          <w:sz w:val="28"/>
          <w:szCs w:val="28"/>
          <w:rtl w:val="true"/>
          <w:lang w:bidi="fa-IR"/>
        </w:rPr>
        <w:t>متن هذا کلّه مع قطع النظر عن القواعد الحاکمة علی الاصول، و أمّا بملاحظتها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قدح النقص سهوا و الزیادة سهوا، و مقتضی عموم أخبار الزیادة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الزیادة عمدا و سهوا، و بینهما تعارض العموم من وجه فی الزیادة السهویّة بناء علی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حکومة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أخبار الزیادة؛ لأنّها کأدلّة سائر ما یخلّ فعله أو ترکه بالصلاة، کالحدث و التّکلم و ترک الفاتحة،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الإخلال بما دلّ الدلیل علی عدم جواز الإخلال به إذا وقع سهوا، لا یوجب الإعادة و إن کان من حقّه أن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الصحیحیة مسوقة لبیان عدم قدح الإخلال سهوا بما ثبت قدح الإخلال 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دلّ دلیل علی قدح الإخلال بشی‌ء سهوا، کان أخصّ من الصحیحة إن اختصّت بالنسیان و عمّمت بالزیادة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بعض أدلّة الزیادة مختصّة بالسهو،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المکتوبة استقبل الصلاة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716" w:name="__RefHeading___Toc378250_222507752"/>
      <w:bookmarkStart w:id="717" w:name="_Toc275"/>
      <w:bookmarkEnd w:id="716"/>
      <w:r>
        <w:rPr>
          <w:rtl w:val="true"/>
        </w:rPr>
        <w:t>(</w:t>
      </w:r>
      <w:r>
        <w:rPr>
          <w:rtl w:val="true"/>
        </w:rPr>
        <w:t>مقتضای قواعد حاکم بر اصول</w:t>
      </w:r>
      <w:r>
        <w:rPr>
          <w:rtl w:val="true"/>
        </w:rPr>
        <w:t>:)</w:t>
      </w:r>
      <w:bookmarkEnd w:id="71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مطالبی که گفتیم تمامش با قطع‌نظر از قواعد حاکم بر اصول عملیه بود، لکن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قاعده ثانویّه</w:t>
      </w:r>
      <w:r>
        <w:rPr>
          <w:rFonts w:eastAsia="IRNazanin" w:cs="IRNazanin"/>
          <w:color w:val="111111"/>
          <w:sz w:val="28"/>
          <w:szCs w:val="28"/>
          <w:rtl w:val="true"/>
          <w:lang w:bidi="fa-IR"/>
        </w:rPr>
        <w:t>:</w:t>
      </w:r>
      <w:bookmarkStart w:id="718" w:name="pg12646_166978"/>
    </w:p>
    <w:p>
      <w:pPr>
        <w:pStyle w:val="BookText"/>
        <w:rPr/>
      </w:pPr>
      <w:bookmarkEnd w:id="7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حدیث لا تعاد الصلاة الّا من خمسة و مقتضای یسجد سجدتی السّهو لکلّ زیادة و نقیصة، مبطل نبودن نقص و زیادت سهوی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 که لا تعاد را مثل مرسله معنا کنیم تا هماهنگ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عموم اخبار زیادت که گذشت، قدح و مبطل بودن زیادت است چه سهوا و چه عمدا، و میان این حدیث و دو حدیث بالا تعارض من وجهی در زیادت سهوی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زیادی عمدی از آن من زاد می‌باشد و نقص سهوی از دو حدیث مذکور و حال‌آنکه زیادت سهوی ماده اجتماعشان می‌باشد، و لذا آن دو حدیث می‌گوید اشکالی ندارد و لکن من زاد می‌گوید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بنا بر اختصاص حدیث لا تعاد به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تعاد را مثل مرسله معنا کرده و هر دو را مربوط به سهو بدانیم چه در زیادت و چه در نقص، لکن بنابراین که لا تعاد را در هر چهار فرض معنا کنیم نسبتش با من زاد عموم و خصوص مطلق می‌شود</w:t>
      </w:r>
      <w:r>
        <w:rPr>
          <w:rFonts w:eastAsia="IRNazanin" w:cs="IRNazanin"/>
          <w:color w:val="111111"/>
          <w:sz w:val="28"/>
          <w:szCs w:val="28"/>
          <w:rtl w:val="true"/>
          <w:lang w:bidi="fa-IR"/>
        </w:rPr>
        <w:t>.)</w:t>
      </w:r>
    </w:p>
    <w:p>
      <w:pPr>
        <w:pStyle w:val="Heading6"/>
        <w:numPr>
          <w:ilvl w:val="5"/>
          <w:numId w:val="1"/>
        </w:numPr>
        <w:rPr/>
      </w:pPr>
      <w:bookmarkStart w:id="719" w:name="__RefHeading___Toc378252_222507752"/>
      <w:bookmarkStart w:id="720" w:name="_Toc276"/>
      <w:bookmarkEnd w:id="719"/>
      <w:r>
        <w:rPr>
          <w:rtl w:val="true"/>
        </w:rPr>
        <w:t>(</w:t>
      </w:r>
      <w:r>
        <w:rPr>
          <w:rtl w:val="true"/>
        </w:rPr>
        <w:t>با وجود تعارض این دو در ماده اجتماع چه باید کرد؟</w:t>
      </w:r>
      <w:r>
        <w:rPr>
          <w:rtl w:val="true"/>
        </w:rPr>
        <w:t>)</w:t>
      </w:r>
      <w:bookmarkEnd w:id="720"/>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حاکمیّت لا تعاد است بر اخبار زیادت، چرا که اخبار زیادت همچون ادلّه سایر اموری است که فعل و یا ترکش مخلّ به صلاة است، مثل حدث و سخن گفتن و ترک 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افاده می‌کند که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مأموربهی که دلیل دلالت دارد بر عدم جواز اخلال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واقع شود موجب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 تعاد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که موجب وجوب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شده است برای بیان بی‌ضرری و غیر مبطل بودن اخلال از روی سهو به چیزهائی که ضرر اخلال در آنها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دلالت کند بر قدح و ضرر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از روی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حدیث اذا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زیادت سهویه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مطلق از صحیحه لا تعاد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لا تعاد یا روی چهار فرض پیاده شد و یا به عبارت دیگر چهار مرحله را تحت پوشش گرفته و یا لا اقل دو مرحله را دربر می‌گیرد و حال‌آنکه این حدیث یک فرض و یا یک مرحله را گفته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اختصاص داشته باشد به نسیان و عمومیّت داشته باشد به زیادت و نقصان</w:t>
      </w:r>
      <w:r>
        <w:rPr>
          <w:rFonts w:eastAsia="IRNazanin" w:cs="IRNazanin"/>
          <w:color w:val="111111"/>
          <w:sz w:val="28"/>
          <w:szCs w:val="28"/>
          <w:rtl w:val="true"/>
          <w:lang w:bidi="fa-IR"/>
        </w:rPr>
        <w:t>.</w:t>
      </w:r>
      <w:bookmarkStart w:id="721" w:name="pg12646_166980"/>
    </w:p>
    <w:p>
      <w:pPr>
        <w:pStyle w:val="Heading6"/>
        <w:numPr>
          <w:ilvl w:val="5"/>
          <w:numId w:val="1"/>
        </w:numPr>
        <w:rPr/>
      </w:pPr>
      <w:bookmarkStart w:id="722" w:name="__RefHeading___Toc378254_222507752"/>
      <w:bookmarkStart w:id="723" w:name="_Toc277"/>
      <w:bookmarkEnd w:id="721"/>
      <w:bookmarkEnd w:id="722"/>
      <w:r>
        <w:rPr>
          <w:rtl w:val="true"/>
        </w:rPr>
        <w:t>تشریح المسائل</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مع قطع النظر عن القواعد الحاکمة علی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می‌فرماید تمام مطالبی که تا به اینجا در این تنبیه گفته آمد به مقتضای قواعد و اصول عملیّه بود مثل اصل برائت و یا اصل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کاری با ادلّه اجتهادیّه‌ای که حاکم بر این اصول هستند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ادلّه اجتهادیّه در باب نماز و هر بابی که دارای دلیل خاصّ اجتهادی باشد، مطلب فرق می‌کند، فی المثل در باب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صحیحه لا تعاد و حدیث مرسله را داریم که دلالت می‌کنند بر این که زیادت یا نقصان سهوی جزئی جز در موارد پنج‌گانه قادح و مبطل نمی‌باشد البته بنابراین که حدیث لا تعاد به فرض سهو و نسیان اختصاص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پایان مسأله دوم، چهار روایت آمد مبنی بر این که هر نوع زیادتی در نماز چه عمدی باشد و چه سهوی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این دو دسته حدیث، نسبت عموم و خصوص من وجه است چرا که دارای دو ماده افتراق و یک ماده اجتماع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ناحیه حدیث لا تعاد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موارد نقصان سهوی غیر از موارد پنج‌گانه را نیز شامل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سهوی سایر اجزاء به جز پنج مورد مذکور مبطل نبوده و موجب اعاده نمی‌شود، و لکن اخبار زیادت شامل این فرض نشده و صورت نقصان تخصّصا از شمول اخبار زیادت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ناحیه اخبار زیادت، موارد زیادی عمدی است که این اخبار شامل آنها می‌شود و لکن از آنجا که حدیث لا تعاد مخصوص به فرض سهو است، صورت عمد را در برنمی‌گیرند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مادّه اجتماع این دو دسته حدیث، صورت زیادی سهوی است، چرا که حدیث لا تعاد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پنج مورد، زیادی سهوی سایر اجزاء مبطل نیست و لکن احادیث زیادت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موردی به عقیده شیخ حدیث لا تعاد مقدّم بر احادیث زیادت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حدیث لا تعاد در این گونه موارد مقدّم بر احادیث زیادت می‌باشد؟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زیادت در مقام بیان این مطلب هستند که زیادی مانعیّت دارد و عدم آن از شرائط صحت است بدون این که التفاتی به فرض عمد و سهو داشته باشند که وضع مکلّف چگونه است مثل روایاتی که در رابطه با مانعیت حدث، فعل کثیر و غیره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لا تعاد نظر به وضع مکلّف دارد و در مقام بیان این مطلب است که اگر همین مانع سهوا از مکلف صادر شود موجب اعاده عمل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دلّ دلیل علی قدح الاخلال بشی‌ء سهوا، کان اخصّ من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اگرچه به لحاظ سهو خاص است و لکن به لحاظ زیادت و نقصان عام است، و لذا اگر روایتی باشد که به صورت سهو اختصاص داشته باشد و از جهت زیادت و نقصان نیز خاص باشد، یعنی مخصوص صورت زیادت سهویّه باشد و یا مخصوص نقصان سهوی، آن روایت اخصّ از صحیحه لا تعاد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تقدیم خاص بر عام بر این دلیل مقدم می‌شود و دیگر نوبت به صحیحه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چنین دلیلی وجود دارد؟</w:t>
      </w:r>
    </w:p>
    <w:p>
      <w:pPr>
        <w:pStyle w:val="BookText"/>
        <w:rPr/>
      </w:pPr>
      <w:r>
        <w:rPr>
          <w:rFonts w:ascii="IRNazanin" w:hAnsi="IRNazanin" w:eastAsia="IRNazanin"/>
          <w:color w:val="111111"/>
          <w:sz w:val="28"/>
          <w:sz w:val="28"/>
          <w:szCs w:val="28"/>
          <w:rtl w:val="true"/>
          <w:lang w:bidi="fa-IR"/>
        </w:rPr>
        <w:t>بله، نسبت به جانب زیادت سهویّه چنین دلیلی وجود دارد و آن حدیث اذا استیقن انّه زاد فی المکتوبة است که ظهور دارد در استیقان پس از نسیان و بر صحیحه لا تعاد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حدیث لا تعاد را اختصاص بدهیم به صورت نقصان سهوی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زیادت سهوی سایر اجزاء غیر از آن موارد پنج‌گانه قادح و مبطل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محاسبه کلّی حدیث اول و دوم و چهارم نسبت به ارکان و غیر ارکان اطلاق دارند و حدیث سوّم مقیّد است و این حدیث حاکم برآن سه حدیث است و دلیل حاکم مقدّم بر دلیل محکوم است، و لو نسبت‌ها عموم و خصوص من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براساس قاعده ثانویه در باب نماز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عمدی مطلقا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سهوی در ارکان نیز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سهوی در غیر ارکان نیز مبطل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مباحث در مسئله سوم در یک گفتمان ساده چگونه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جناب 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از مسائل شک در رکنیت پیرامون چه امری بوده و چه سؤالی در این رابطه مطرح است؟</w:t>
      </w:r>
    </w:p>
    <w:p>
      <w:pPr>
        <w:pStyle w:val="BookText"/>
        <w:rPr/>
      </w:pPr>
      <w:r>
        <w:rPr>
          <w:rFonts w:ascii="IRNazanin" w:hAnsi="IRNazanin" w:eastAsia="IRNazanin"/>
          <w:color w:val="111111"/>
          <w:sz w:val="28"/>
          <w:sz w:val="28"/>
          <w:szCs w:val="28"/>
          <w:rtl w:val="true"/>
          <w:lang w:bidi="fa-IR"/>
        </w:rPr>
        <w:t>پیرامون زیاد کردن سهوی جزء است به مأمور به و لذا این سؤال مطرح است که آیا زیادی سهوی جزئی از اجزاء، مبطل مأمور به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مزبور چه مطالبی در این مسئله وجود دارد؟</w:t>
      </w:r>
    </w:p>
    <w:p>
      <w:pPr>
        <w:pStyle w:val="BookText"/>
        <w:rPr/>
      </w:pPr>
      <w:r>
        <w:rPr>
          <w:rFonts w:ascii="IRNazanin" w:hAnsi="IRNazanin" w:eastAsia="IRNazanin"/>
          <w:color w:val="111111"/>
          <w:sz w:val="28"/>
          <w:sz w:val="28"/>
          <w:szCs w:val="28"/>
          <w:rtl w:val="true"/>
          <w:lang w:bidi="fa-IR"/>
        </w:rPr>
        <w:t>به طور کلّی پنج مطالب در این مسئله وجود دارد که باید یکی پس از دیگری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به ذهن شما بیاید که مسئله ثانیه بی‌نیازکننده ما از این مسأله ثالثه است چرا که وقتی زیادة الجزء عمدا مبطل نمی‌باشد، زیادة الجزء سهوا به طریق اولی مبطل نخواهد بود، و لذا جائی برای بحث از مسأله سوم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چنین ذهنیّتی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سوم مورد عوض شده است، یعنی آن جزئی که در مسأله ثانیه مبطل نبود در مسئله ثالثه نیز به حساب آورده نشده و لکن این سؤال مطرح است که آیا آن جزئی را که زیادت عمدیش مبطل است، زیادی سهویش نیز مبطل است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زیادت عمدی یک جزء در نماز، علی القاعده مبطل نیست، زیادت سهوی آن نیز مبطل نمی‌باشد، ما هم در آن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زیادة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عمد مبطل است، چرا که زیاد کردن عمدی جزء بشرط لا، برگشتش به نقص عمدی و یا ترک الجزء عمدا است، که در مسئله دوم از محلّ بحث خارج بود و لکن در مسئله سوّم مطرح بوده و این سؤال در رابطه با آن مطرح است که آیا زیادت سهوی چنین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مبطل هست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رابطه با تبیین محلّ بحث و نزاع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گفته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الجزء سهوا علی القاعدة مبطل، لانّ الجزء جزء مطلقا، عمد و سهو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الجزء عمدا علی القاعدة لیس بمبطل به دلیل اصالة البراءة مگر در یک صورت که جزئی را به قصد جزء مستقل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زیادی عمدی مبطل نشد، زیادی سهوی به طریق اولی مبطل نخواهد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عمدی جزئی مثل رکوع که بشرط لا می‌باشد مبطل عبادت است، زیادت سهوی آن نیز مبطل عبادت است این بود حاصل مطلب در قاعده اولیه در مسأله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 که در این گونه موارد آیا قاعده ثانویه‌ای وجود دارد که برخلاف قاعده اولیّه باشد؟</w:t>
      </w:r>
    </w:p>
    <w:p>
      <w:pPr>
        <w:pStyle w:val="BookText"/>
        <w:rPr/>
      </w:pPr>
      <w:r>
        <w:rPr>
          <w:rFonts w:ascii="IRNazanin" w:hAnsi="IRNazanin" w:eastAsia="IRNazanin"/>
          <w:color w:val="111111"/>
          <w:sz w:val="28"/>
          <w:sz w:val="28"/>
          <w:szCs w:val="28"/>
          <w:rtl w:val="true"/>
          <w:lang w:bidi="fa-IR"/>
        </w:rPr>
        <w:t>به طور کلّی خیر چنین قاعده‌ای وجود ندارد و لکن به طور خصوصی یعنی در باب نماز بله چنین قاعده‌ای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هم قاعده اوّلیه وجود دارد، هم قاعده ثانویّه‌ای که برخلاف قاعده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فی نقیصة الجزء این شد که زیادت چه عمدا چه سهوا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ثانویّه فی نقیصة الجزء در باب نماز این شد که چنین زیادتی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دو سجده سهو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سجدتی السهو لکلّ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الجزء عمدا، در باب نماز علی القاعده مبطل نیست مگر در پنج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رکوع و سجود را عمدا زیاد بکنید به حکم لا تعاد، نماز شما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قبله و وقت نیز از موارد پنج‌گانه است و لکن زیادت در این موارد قابل 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بحث‌ها از اینجا شروع شد که آیا اصل در جزء بودن رکنیّت است یا نه؟</w:t>
      </w:r>
    </w:p>
    <w:p>
      <w:pPr>
        <w:pStyle w:val="BookText"/>
        <w:rPr/>
      </w:pPr>
      <w:r>
        <w:rPr>
          <w:rFonts w:ascii="IRNazanin" w:hAnsi="IRNazanin" w:eastAsia="IRNazanin"/>
          <w:color w:val="111111"/>
          <w:sz w:val="28"/>
          <w:sz w:val="28"/>
          <w:szCs w:val="28"/>
          <w:rtl w:val="true"/>
          <w:lang w:bidi="fa-IR"/>
        </w:rPr>
        <w:t>که گفته شد برای روشن شدن مطلب باید به دو نکته اساسی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 رکن عند الفقهاء چیست؟ که دو قول در این رابطه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 ملاک رکن بودن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از روی سهو مبطل عمل باشد و لذا کاری نداشتند که زیادت مبطل هست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گفتند ملاک رکن بودن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ترکش و نقصش مخلّ می‌باشد، زیادتش نیز عمدا یا سهوا باشد، یعنی نقیصه و زیادت هر دو را با هم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قول مزبور و با لحاظ به اینکه در این سه مسئله چه گفته شد باید ببینیم که آیا اصل، در جزئیّت، رکنیّت است یا نه؟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الجزء سهوا علی القاعده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رکن بودن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الجزء سهوا مبطل، در پاسخ به سؤال فوق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الجزء،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رکن بودن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نقصش مخلّ باشد و هم زیادتش و در مسئله دوم دلیل آوردند که زیادة الجزء عمدا علی القاعده مخل نیست، در پاسخ به سؤال فوق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الجزء التبعیض فی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نقیصه، اصل، رکنیّت جزء است و در طرف زیادت اصل عدم رکنیّت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زیاده الجزء لیس بمبطل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باب نماز اجماع علماء بر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کان نقصه سهوا مبطلا، فزیادته ایضا سهوا او عمدا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می‌شود بیشتر قواعد صلاة برخلاف قاعده اولیه است، در این مورد نیز برخلاف قاعده اولیّه است و لذا به همین لحاظ است که علماء اتفاق کرده‌اند بر این که ارکان 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نقص سهوی این پنج تا علی القاعده مبطل است، زیادی آنها نیز بالاجماع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جزء که هم نقیصه‌اش سهوا و عمدا مبطل است، هم زیادتش عمدا و سهوا مبطل است بنا بر هر دو قول، رکن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بنا بر قول آنها که گفتند نقص الجزء مبطل و هم بنا بر قول آنها که نقصه و زیادته را مبطل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اجماع بر عدم الفصل میان نقیصه و زیادة، لطیفه‌ای پیش می‌آید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جزءها هست که ما می‌دانیم که نقص آنها مخلّ به عمل است، و نسبت به برخی جزءها اجماع داریم که نقص و زیادت آن مخلّ به عمل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برخی از جزءها ما شک داریم که آیا نقصش مخلّ هست تا زیادتش هم مخلّ عمل باشد یا که نه نقصش مخلّ نیست تا زیادتش هم مخلّ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نقص سوره سهوا مخلّ هست یا نه؟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اولی گفته شد که نقصه سهوا علی القاعده مخلّ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سوره نقصش و لو سهوا مخل است علی القاعده و نه یقینا، زیادتش چطور آیا مخلّ است یا نه؟</w:t>
      </w:r>
    </w:p>
    <w:p>
      <w:pPr>
        <w:pStyle w:val="BookText"/>
        <w:rPr/>
      </w:pPr>
      <w:r>
        <w:rPr>
          <w:rFonts w:ascii="IRNazanin" w:hAnsi="IRNazanin" w:eastAsia="IRNazanin"/>
          <w:color w:val="111111"/>
          <w:sz w:val="28"/>
          <w:sz w:val="28"/>
          <w:szCs w:val="28"/>
          <w:rtl w:val="true"/>
          <w:lang w:bidi="fa-IR"/>
        </w:rPr>
        <w:t>پاسخ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مطیع این اجماع شویم، بله مخلّ است، یعنی وقتی نقصش مخلّ شد زیادتش هم مخلّ است، چرا که اجماع گفت کلّ جزء نقصه مخلّ، زیادته هم مخلّ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 نقصش علی القاعده مخلّ است، زیادتش هم مخلّ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آیا به اجماع گوش بدهیم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جزء نقصه مخلّ یقینا، فزیادته ایضا مخلّ یقینا؟</w:t>
      </w:r>
    </w:p>
    <w:p>
      <w:pPr>
        <w:pStyle w:val="BookText"/>
        <w:rPr/>
      </w:pPr>
      <w:r>
        <w:rPr>
          <w:rFonts w:ascii="IRNazanin" w:hAnsi="IRNazanin" w:eastAsia="IRNazanin"/>
          <w:color w:val="111111"/>
          <w:sz w:val="28"/>
          <w:sz w:val="28"/>
          <w:szCs w:val="28"/>
          <w:rtl w:val="true"/>
          <w:lang w:bidi="fa-IR"/>
        </w:rPr>
        <w:t>در اینجا دو قول وجود دارد؟</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سوره را اگر عمدا ناقص کردی علی القاعده مبطل و عمل باطل است و چنانچه زیادش کردی علی القاعده عمل صحیح و زیادت لیس بمبطل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بپرسیم تکلیف اجماع مزبور چه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اختصاص دارد به موارد یقین و ربطی به موارد شک و قواعد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مطلب پنجم که محلّ بحث ما در اینجاست؛ راجع به چهار روایت است که باید آنها را با هم بسنجیم و ببینیم چه نسبتی از نسب اربع بین این چهار روایت که هر چهار تا هم مربوط به نماز است،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سجدتی السهو لکل زیادة و نقیصة هدف در این حدیث مسأله سهو است، بدین معنا که سهو مبطل نماز نیست چه زیادة و چه نقیصة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دیگر از این چهار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حدیث عدم اعاده نماز است در اثر زیادت مگر در پنج مورد لکن ما نمی‌دانیم مرادش سهو است و یا عمد و یا این که عمد و سهو فرقی ندارد و یا این که آیا در حالت زیادت است یا نقیصه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این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الاعادة هدف در این حدیث تنها زیادت است، بدین معنا که اگر کسی چیزی به نماز بیفزاید وظیفه‌اش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ظاهر حدیث نسبت به عمد و سهو اطلاق دارد، یعنی ما نمی‌دانیم مرادش زیادی سهوی است یا زیادی عمدی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این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استیقن زاده فی صلاته استقبل الصلاة هدف در این حدیث زیادت است، منتهی مرادش، زیادت از روی سهو است و عمد را مورد ملاحظه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متن و هدف مشخّص شده در احادیث فوق چه نسبتی از نسب اربع میان حدیث اوّل با دوّم برقرار است؟</w:t>
      </w:r>
    </w:p>
    <w:p>
      <w:pPr>
        <w:pStyle w:val="BookText"/>
        <w:rPr/>
      </w:pPr>
      <w:r>
        <w:rPr>
          <w:rFonts w:ascii="IRNazanin" w:hAnsi="IRNazanin" w:eastAsia="IRNazanin"/>
          <w:color w:val="111111"/>
          <w:sz w:val="28"/>
          <w:sz w:val="28"/>
          <w:szCs w:val="28"/>
          <w:rtl w:val="true"/>
          <w:lang w:bidi="fa-IR"/>
        </w:rPr>
        <w:t>نسبت تساوی بین آنها برقرار است، چرا که هر دو حدیث در نتیجه به یکجا رسیده و هماهنگ‌اند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نسیان مضرّ و مبطل نیست چه زیادتش و چه نقصانش حدیث دوم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اثر زیادت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هماهنگ بوده و تعارضی با هم ندارد اعم از این که شما حدیث دوم را اعم بگیرید از چهار فرض عمد و سهو و زیادة و نقیصة، و یا تنها صورت سهو را در آن مورد لحاظ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کنید که آیا حدیث لا تعاد تنها صورت سهو را مد نظر دارد و یا در هر چهار فرض می‌گوید لا تعاد؟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صورت سهو را مورد ملاحظه قرار داده باشد با حدیث اوّل می‌شود مساوی چرا که حدیث اول گفته حالت سهو ضرر ندارد چه زیادة و چه نقیصة، حدیث دوم هم گفته سهو ضرر ندارد چه زیادة و چه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لا تعاد در حدیث دوم هر چهار فرض باشد، نسبتش با حدیث اول می‌شود عموم و خصوص مطلق، منتهی نه عموم و خصوصی که تعارض بکند بلکه عموم و خصوصی که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اکرم النّحاة، که مفعول اکرم العلماء همه علماء و دانشمندان است و لکن مفعول اکرم النحاة فقط نحاة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شمول خطاب اوّل بیشتر از خطاب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حدیث دوّم شمولش بیشتر از حدیث اوّل است و لکن تعارضی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نسبتی از نسب اربع میان حدیث اوّل، دوم با سوّم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 است؟</w:t>
      </w:r>
    </w:p>
    <w:p>
      <w:pPr>
        <w:pStyle w:val="BookText"/>
        <w:rPr/>
      </w:pPr>
      <w:r>
        <w:rPr>
          <w:rFonts w:ascii="IRNazanin" w:hAnsi="IRNazanin" w:eastAsia="IRNazanin"/>
          <w:color w:val="111111"/>
          <w:sz w:val="28"/>
          <w:sz w:val="28"/>
          <w:szCs w:val="28"/>
          <w:rtl w:val="true"/>
          <w:lang w:bidi="fa-IR"/>
        </w:rPr>
        <w:t>با توجّه به این که هدف در حدیث سوم نیز زیادت است اعم از این که سهوا باشد یا عمدا، عموم و خصوص من وجه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و دوم هدفشان سهو و نسیان است و لکن هدف در حدیث سوم زیادت است و لذا از آن جهت که در نسیان و زیادت دو ماده افتراق وجود دارد و یک مادّه اجتماع این</w:t>
      </w:r>
    </w:p>
    <w:p>
      <w:pPr>
        <w:pStyle w:val="BookText"/>
        <w:rPr/>
      </w:pPr>
      <w:r>
        <w:rPr>
          <w:rFonts w:ascii="IRNazanin" w:hAnsi="IRNazanin" w:eastAsia="IRNazanin"/>
          <w:color w:val="111111"/>
          <w:sz w:val="28"/>
          <w:sz w:val="28"/>
          <w:szCs w:val="28"/>
          <w:rtl w:val="true"/>
          <w:lang w:bidi="fa-IR"/>
        </w:rPr>
        <w:t>نسبت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نسیان زیادت نباشد، مثل ترک الجزء سهوا که نسیان هست ولی زیادت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زیادت باشد و لکن نسیان نباشد، مثل زیادة الجزء عمدا، که زیادت هست ولی نسیان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هم زیادت باشد، هم نسیان، مثل زیادة الجزء سهوا که این همان ماده اجتماع میان حدیث سوم و حدیث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جزئی را سهوا زیاد کرده ماده اجتماع حدیث اوّل و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می‌گوید این زیادت سهوی صحیح و حدیث سوم می‌گوید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الاعادة و لکن حدیث اول می‌گوید اسجد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ماده افتراق وجود دارد که زیادی بلا سهو و سهو بلا زیادی است و یک ماده اجتماع است که سهو بلا زیادت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نسبت عموم و خصوص من وجه بین حدیث اول و دوم با حدیث سوم مسلّم و قطعی است؟</w:t>
      </w:r>
    </w:p>
    <w:p>
      <w:pPr>
        <w:pStyle w:val="BookText"/>
        <w:rPr/>
      </w:pPr>
      <w:r>
        <w:rPr>
          <w:rFonts w:ascii="IRNazanin" w:hAnsi="IRNazanin" w:eastAsia="IRNazanin"/>
          <w:color w:val="111111"/>
          <w:sz w:val="28"/>
          <w:sz w:val="28"/>
          <w:szCs w:val="28"/>
          <w:rtl w:val="true"/>
          <w:lang w:bidi="fa-IR"/>
        </w:rPr>
        <w:t>بله، نسبت حدیث اوّل با سوّم به طور مسلم و قطع عموم و خصوص من وجه است، چون حدیث اوّل سهو را به میان آورد و حدیث سوم زیادت را و لذا نسبت سهو و زیادت،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دوم یعنی حدیث لا تعاد، در صورتی که مربوط به سهو باشد با حدیث اوّل مساوی است و لکن نسبتش با حدیث سوم یعنی من زاد، عموم و خصوص من وجه است امّا اگر هر چهار فرض در آن ملاحظه شده باشد که لا تعاد، نسبتش با حدیث سوم،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حدیث لا تعاد می‌گوید در هر چهار فرض خطری و ضروری وجود ندارد ولی حدیث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خطرناک است و مضرّ است، چه عمدا و چه سهوا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قدح و ضرری وجود ندارد، دیگری می‌گوید در دو صورت قادح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شامل همه علما، می‌شود و لا تکرم النحاة که نحاة را استثناء می‌کند</w:t>
      </w:r>
      <w:r>
        <w:rPr>
          <w:rFonts w:eastAsia="IRNazanin" w:cs="IRNazanin"/>
          <w:color w:val="111111"/>
          <w:sz w:val="28"/>
          <w:szCs w:val="28"/>
          <w:rtl w:val="true"/>
          <w:lang w:bidi="fa-IR"/>
        </w:rPr>
        <w:t>.</w:t>
      </w:r>
      <w:bookmarkStart w:id="724" w:name="pg12646_166996"/>
    </w:p>
    <w:p>
      <w:pPr>
        <w:pStyle w:val="BookText"/>
        <w:rPr/>
      </w:pPr>
      <w:bookmarkEnd w:id="724"/>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حدیث دوم با سوم در این صورت عموم و خصوص مطلق است و قاعده در عام و خاص مطلق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 میان حدیث اول و دوم با حدیث سوم، عموم و خصوص من وجه باشد و این دو در مادّه اجتماع تعارض کنند چه باید کرد؟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حاکم است بر حدیث 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من زاد، مثل آن حدیثی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احدث فی صلاته، فاعادة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 آن حدیثی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کثیری در اثناء نماز مصلّی رخ دهد باید عملش را اعاده کند</w:t>
      </w:r>
      <w:r>
        <w:rPr>
          <w:rFonts w:eastAsia="IRNazanin" w:cs="IRNazanin"/>
          <w:color w:val="111111"/>
          <w:sz w:val="28"/>
          <w:szCs w:val="28"/>
          <w:rtl w:val="true"/>
          <w:lang w:bidi="fa-IR"/>
        </w:rPr>
        <w:t>.</w:t>
      </w:r>
    </w:p>
    <w:p>
      <w:pPr>
        <w:pStyle w:val="Heading6"/>
        <w:numPr>
          <w:ilvl w:val="5"/>
          <w:numId w:val="1"/>
        </w:numPr>
        <w:rPr/>
      </w:pPr>
      <w:bookmarkStart w:id="725" w:name="__RefHeading___Toc378256_222507752"/>
      <w:bookmarkStart w:id="726" w:name="_Toc278"/>
      <w:bookmarkEnd w:id="725"/>
      <w:r>
        <w:rPr>
          <w:rtl w:val="true"/>
        </w:rPr>
        <w:t>تلخیص المطالب</w:t>
      </w:r>
      <w:bookmarkEnd w:id="726"/>
    </w:p>
    <w:p>
      <w:pPr>
        <w:pStyle w:val="BookText"/>
        <w:rPr/>
      </w:pPr>
      <w:r>
        <w:rPr>
          <w:rFonts w:ascii="IRNazanin" w:hAnsi="IRNazanin" w:eastAsia="IRNazanin"/>
          <w:color w:val="111111"/>
          <w:sz w:val="28"/>
          <w:sz w:val="28"/>
          <w:szCs w:val="28"/>
          <w:rtl w:val="true"/>
          <w:lang w:bidi="fa-IR"/>
        </w:rPr>
        <w:t xml:space="preserve">یک سری احادیث داریم که موانعی مثل حدث، فعل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اعاده عمل را لازم می‌دانند، لکن حدیث لا تعاد می‌گوید شما به یک نکته توجّه نکرده‌اید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امور اگر سهوا زیاد شوند بلااشکال بوده و نیازی به اعاده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می‌شود مفسّر من زاد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زاد فی صلاته از آن کسی است که عمدا چیزی را زیاد می‌کند لکن اگر سهوا زاد فی صلاته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چهارم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زاد فی صلاته فعلیه الإعادة، دارای دو ویژگی و یا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زیادی را گفته، دیگر این که صورت سهو را مطرح کرده است، زیرا مراد،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اینست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 سهوا صورت گرفته و لکن بعدا یقین حاصل می‌شود که این زیادت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نسبت این حدیث با حدیث لا تعاد چه نسبتی است؟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لا تعاد در هر چهار فرض اعاده را لازم نمی‌داند و یا این که حد اقل در دو صورت اعاده را لازم نمی‌داند و لکن حدیث استیقن یک صورت را مطرح نموده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لا تعاد با استیقن، عموم و خصوص مطلق است و در عام و خاص مطلق، خاص بر عام مقدّم است</w:t>
      </w:r>
      <w:r>
        <w:rPr>
          <w:rFonts w:eastAsia="IRNazanin" w:cs="IRNazanin"/>
          <w:color w:val="111111"/>
          <w:sz w:val="28"/>
          <w:szCs w:val="28"/>
          <w:rtl w:val="true"/>
          <w:lang w:bidi="fa-IR"/>
        </w:rPr>
        <w:t>.</w:t>
      </w:r>
      <w:bookmarkStart w:id="727" w:name="pg12646_166998"/>
    </w:p>
    <w:p>
      <w:pPr>
        <w:pStyle w:val="Heading6"/>
        <w:numPr>
          <w:ilvl w:val="5"/>
          <w:numId w:val="1"/>
        </w:numPr>
        <w:rPr/>
      </w:pPr>
      <w:bookmarkStart w:id="728" w:name="__RefHeading___Toc378258_222507752"/>
      <w:bookmarkStart w:id="729" w:name="_Toc279"/>
      <w:bookmarkEnd w:id="727"/>
      <w:bookmarkEnd w:id="728"/>
      <w:r>
        <w:rPr>
          <w:rtl w:val="true"/>
        </w:rPr>
        <w:t>نکته‌ها و تازه‌ها</w:t>
      </w:r>
      <w:r>
        <w:rPr>
          <w:rtl w:val="true"/>
        </w:rPr>
        <w:t>:</w:t>
      </w:r>
      <w:bookmarkEnd w:id="729"/>
    </w:p>
    <w:p>
      <w:pPr>
        <w:pStyle w:val="BookText"/>
        <w:rPr/>
      </w:pPr>
      <w:r>
        <w:rPr>
          <w:rFonts w:ascii="IRNazanin" w:hAnsi="IRNazanin" w:eastAsia="IRNazanin"/>
          <w:color w:val="111111"/>
          <w:sz w:val="28"/>
          <w:sz w:val="28"/>
          <w:szCs w:val="28"/>
          <w:rtl w:val="true"/>
          <w:lang w:bidi="fa-IR"/>
        </w:rPr>
        <w:t>یکی از مسائلی را که جناب شیخ انصاری در تنبیه اوّل متعرض آن شد، حکم اضافه کردن جزئی بر عبادت است، شیخ زیادت را به دو دسته عمدی و سهوی تقسیم کرده و هریک را به عنوان یک مسئله مورد بحث و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صورت را در یک مسئله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پاسخ به این سؤال که آیا زیاد کردن جزئی بر مأمور به مرکب تصور دارد یا نه؟</w:t>
      </w:r>
    </w:p>
    <w:p>
      <w:pPr>
        <w:pStyle w:val="BookText"/>
        <w:rPr/>
      </w:pPr>
      <w:r>
        <w:rPr>
          <w:rFonts w:ascii="IRNazanin" w:hAnsi="IRNazanin" w:eastAsia="IRNazanin"/>
          <w:color w:val="111111"/>
          <w:sz w:val="28"/>
          <w:sz w:val="28"/>
          <w:szCs w:val="28"/>
          <w:rtl w:val="true"/>
          <w:lang w:bidi="fa-IR"/>
        </w:rPr>
        <w:t>پاسخ دادند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زیادی بودن مشروط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قصد اجرای مرکب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تنها صورت زیادی را داشته باشد، و لکن در قصد جزئیّت نباشد، چنان که مثلا به قصد انجام سجده واجب تلاوت آیه سجده نماید، زیادی در جزء به حساب نمی‌آید و در پاسخ به این سؤال که زیادی عمدی به چند صورت تصوّر می‌شود؟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از اجزای نماز را زیاد کند به قصد این که آن اضافی، جزء مستقل است؛ مثل این که معتقد باشد که شرعا و یا از روی تشریع و بدعت، در هر رکعت مانند سجده، دو رکوع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قصد کند زیادی و چیزی که برآن اضافه شده، مجموعا یک جزءاند، مثل این که معتقد باشد آنچه در رکوع واجب است، جنس رکوع است که بر واحد و متعدّد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زیادی را بدل از مزید قرار دهد، البته پس از آنکه دست از مزید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فرقی نمی‌کند که این بدل قرار دادن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اقتراحی و بدون اراده قبلی باشد، مثل این که سوره‌ای را شروع کند، در اثناء سوره و یا پس از اتمام آن، سوره دیگری را برای فایده دینی و معنوی مثل کسب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فایده دنیوی مثل عجله در تمام کردن نماز و رسیدن به کار دیگر،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مزید را به گونه فاسد و با فقدان برخی از شرایط ایجاد کند، مثل این که برخی از اجزاء را از روی ریا و یا بدون طمأنینه معتبر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برایش آشکار می‌شود که باید آن را به صورت صحیح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یک امر انتزاعی دانسته و آن را قابل تصوّر و تعقل نمی‌دانند و 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زیادی مثل وقوع نقیصه از چیزهایی است که تصوّر و تعقّل ندارد</w:t>
      </w:r>
    </w:p>
    <w:p>
      <w:pPr>
        <w:pStyle w:val="BookText"/>
        <w:rPr/>
      </w:pPr>
      <w:r>
        <w:rPr>
          <w:rFonts w:ascii="IRNazanin" w:hAnsi="IRNazanin" w:eastAsia="IRNazanin"/>
          <w:color w:val="111111"/>
          <w:sz w:val="28"/>
          <w:sz w:val="28"/>
          <w:szCs w:val="28"/>
          <w:rtl w:val="true"/>
          <w:lang w:bidi="fa-IR"/>
        </w:rPr>
        <w:t>و لذا فرقی نمی‌کند که مرکب و جزء بشرط لا و یا لا بشرط و یا یکی بشرط لا و دیگری لا بشرط اخذ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از امور انتزاعی است، یعنی از امری که به مجموعه‌ای از امور، در لحاظ وحدت تعلّق گرفته است،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تعلّقی ایجاد شد، از مجموع، کلیّت انتزاع می‌شود و از هریک از آن امور جزئیّت برای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از امور انتزاعی‌ای است که پیرو تعلّق امر به مرکب است؛ در این صورت، کم کردن جزء ممکن است؛ زیرا کم کردن جزء عبارتست از به جا آوردن مرکب با ترک آن چیزی که به عنوان جزء اعتبار شده و در لحاظ ترکیب اخذ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جزء به این معنا با جزئیت منافات دارد و به جا آوردن چیزی که در مرکب معتبر باشد و زیادی هم به حساب آید، تصوّر و تعقّل ندارد؛ چرا که جزئیت باید از مرکب انتزاع شود، و چیزی که از مرکب انتزاع شود و زیادی باشد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زیادی در اجزاء 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کم کردن در اجزاء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البطلان است؛ بدون اینکه میان گونه‌های اعتبارهای گفته شده، فرقی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وقوع زیادی به معنای عرفی آن ممکن است؛ زیرا وجود دومی که جزء برای مرکب شمرده می‌شود، عرفا زیادی است و تفاوتی ندارد که مرکب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به ذات جزء، برای مرکب، و شرط جزء برای مرکب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وجود دومی، زیادی برای ذات جزء، و نقیصه برای شرط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دوّم چنان که منشا انتزاع برای نقیصه است، منشا انتزاع زیادی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جزء به ذات خودش زیادی است، و به اعتبار دیگر منشأ برای اخلال به قید جزء است، لذا مانعی ندارد که چیزی زیادی بوده و منشا نقصان هم باشد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زیادی در مأمور به، اضافه کردن است در مأمور به، به نحوی که از حیث مأمور به بودن جزء مأمور به شود، که امری محال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جزء اضافی را به جا آورد، مثلا در نمازش دو بار فاتحه خواند، دومی برای نماز واجب</w:t>
      </w:r>
    </w:p>
    <w:p>
      <w:pPr>
        <w:pStyle w:val="BookText"/>
        <w:rPr/>
      </w:pPr>
      <w:r>
        <w:rPr>
          <w:rFonts w:ascii="IRNazanin" w:hAnsi="IRNazanin" w:eastAsia="IRNazanin"/>
          <w:color w:val="111111"/>
          <w:sz w:val="28"/>
          <w:sz w:val="28"/>
          <w:szCs w:val="28"/>
          <w:rtl w:val="true"/>
          <w:lang w:bidi="fa-IR"/>
        </w:rPr>
        <w:t>جزء نمی‌شود تا حقیقتا در نماز واجب زیادی شمرده شود، بلکه ضمیمه کردن چیزی از خارج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عرفا برآن، زیادی در مأمور به صدق می‌کند؛ زیرا معنای زیادی عند العرف عبارتست از به جا آوردن چیزی که آن چیز از سنخ اجزای نماز است و اضافه برآن چیزی است که در نماز معتبر است و فرقی نمی‌کند که هریک از اجزاء 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شوند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رابطه با حکم زیادی در عبارت شیخ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زیادی را جزء مستقل بداند، بلا اشکال عبادت باطل می‌شود، البته به شرطی که قبل از ورود در نماز و یا در اثناء نماز آن جزء را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به جا آورده و قصد امتثال کرده، همان مجموع است که مشتمل بر زیادی‌ای است که مأمور به نیست و آنچه که به آن امر شده چیزی است که آن زیادی را نداشته باشد، که قصد امتثال آن را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محمول یا بدل بودن کرده باشد، مقتضای اصل، باطل نبودن عبادت است زیرا شک در عبادت به شک در مانعیّت زیادی، و شک در مانعیّت به شک در شرط بودن عدم آن برمی‌گردد، که مقتضای اصل در آن،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رابطه با حکم زیادی در عبادت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سهوی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بطلان عبادت نمی‌شود، چرا که فساد و بطلان تنها از مطابق نبودن عمل انجام شده با مأمور به انتزاع می‌شود، و فرض اینست که جزء اضافی از آن حیث که اضافی است، در مأمور به دخیل نیست، آنچه که در مأمور به دخیل 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مأمور به مقیّد به نبودن آن اضافی می‌باشد و لذا اگر به این عبارت به جا آورده شود بر مأمور به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بطلان مستند به نقیصه است، و نه زیادی؛ چنان که اتیان عمل با ضمیمه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صورتی که عدم آن ضمیمه در مأمور به یا جزء به عنوان قید اخذ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امر در فراخوانی مشارکت داشته باشد،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آن از زیادی به عنوان زیادی نیست، بلکه از بابت نقص آن چیزی است که عقلا در امتثال معتبر است، که عبارت است از این که امر در فراخوانی مستقل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به دست می‌آید که زیادی مطلقا موجب بطلان نیست</w:t>
      </w:r>
    </w:p>
    <w:p>
      <w:pPr>
        <w:pStyle w:val="BookText"/>
        <w:rPr/>
      </w:pPr>
      <w:r>
        <w:rPr>
          <w:rFonts w:ascii="IRNazanin" w:hAnsi="IRNazanin" w:eastAsia="IRNazanin"/>
          <w:color w:val="111111"/>
          <w:sz w:val="28"/>
          <w:sz w:val="28"/>
          <w:szCs w:val="28"/>
          <w:rtl w:val="true"/>
          <w:lang w:bidi="fa-IR"/>
        </w:rPr>
        <w:t>مگر این که نبودن آن در مرکب یا جزء شرط شده باشد، تا به نقیصه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آن شک کند، از مصادیق اقلّ و اکثر بوده که مرجع آن برائت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ذکر است که برخی از اصولیین برای اثبات عدم بطلان زیادی در عبادات به استصحاب تمسّک کرده و گفته‌اند که اصل، بقای صحت عمل است، چرا که پیش از اتیان زیادی، عمل صحیح بوده و اصل، عدم عارض گردیدن بطلان برآن است، یا این که استصحاب عدم قاطعیت زیادی یا عدم مانعیّت آن به گونه عدم ازلی می‌شود، به اینکه زیادی پیش از تحقق متصف به قاطعیّت نبوده و اکنون نیز نمی‌باشد</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جناب شیخ انصاری، تمسّک به اصل استصحاب در مسئله مورد بحث را صحیح ندانسته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پیش از بوجود آمدن، مورد اشاره نیست و از حیث اثبات و نفی محکوم به شی‌ء بودن نمی‌باشد و ماهیّت قبل از وجود پیدا کردن شیئیّت ندارد، تا گفته شود که قبل از وجودش چنان بود است یا چنان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باید قضیّه متیقّن و مشکوک یکی باشند؛ و در سالبه‌ای که موضوع ندارد، در کنار سایر قضایا، موضوع، محمول و نسبتی که حکایت از واقع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نحو حکایت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استصحاب عدم ازلی، از چیزهای بدون اصل می‌باشد</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نسبت به هیئت اتصالیه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اتصالیه، امری اعتباری ورای خود اجزاء است که تحقّق آن از اوّل وجود مرکب تا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به حسب این اعتبار چیز واحدی و متصل می‌گردد، مثل موجودات غیر ثابت که اوّل آن به اولین جزء آن می‌باشد و متصل ممتدّ است، که بدون فاصله افتادن عدم، تا آخرش مرتبط است، و اجزاء با قطع‌نظر از این اعتباری که در مرکب‌ها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حسب اعتبار دارای وحدت هستند؛ چون که مرکب به گونه‌ای از وحدت، قوام می‌یابد، چنان که در باب اقل و اکثر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سکون‌هایی که در میان اجزای مرکب فاصله ایجاد می‌کند در صورتی که هیئت اعتبار نگردد، از خود مرکب بیرون</w:t>
      </w:r>
    </w:p>
    <w:p>
      <w:pPr>
        <w:pStyle w:val="BookText"/>
        <w:rPr/>
      </w:pPr>
      <w:r>
        <w:rPr>
          <w:rFonts w:ascii="IRNazanin" w:hAnsi="IRNazanin" w:eastAsia="IRNazanin"/>
          <w:color w:val="111111"/>
          <w:sz w:val="28"/>
          <w:sz w:val="28"/>
          <w:szCs w:val="28"/>
          <w:rtl w:val="true"/>
          <w:lang w:bidi="fa-IR"/>
        </w:rPr>
        <w:t>می‌باشد؛ بااین‌حال هیئت اتصالی مرکب داخل است؛ امّا داخل بودن آن در مرکب مثل بقیّه اجزاء نیست که در عرض آنها باشد، بلکه هیئت اتّصالی چیزی است که وجود آن در مرکب معتبر است، مثل نخی که اجزای پراکنده را منظم می‌کند و بعضی را به بعضی دیگر متصل می‌نماید، که به جا آورنده مرکب، از اول آن تا آخرش در مرکب داخل است، حتی در سکون‌هایی که ایجاد فاصله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مزبور نیازمند دلیلی است که برآن دلالت کند، محققا در نماز دلیل برآن دلال دارد چرا که نماز به حسب باور ذهنی و ثابت پیروان شریعت، دستوری است که از اول تا به آخر آن استمرار دارد، که نمازگزار با تکبیر در آن داخل، و با سلام از آن خارج می‌شود هر نمازگزار خود را داخل در نماز و مشغول به آن می‌بیند؛ حتی در سکون‌های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تعبیرهای موجود در باب بطلان نماز، قطع و نقص است که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نمازش را قطع کرد و یا نقص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تعبیرها کشف می‌شود که به حسب باور ثابت ذهنی آنها، نماز چیزی است که دارای اتصال و امتداد می‌باشد و قابلیّت قطع و نقص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چیزی است که پیروان شریعت، هر طبقه‌ای از طبقه قبلی و هر نسلی از پیشینیان خود فرا گرفته، تا آنجا که این فرا گرفتن به صاحب شریعت می‌رسد، و روایات مستفیض برآن دلالت می‌کند که از تعدادی از باطل‌کننده‌های نماز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هیئت اتصالی در نماز معتبر نباشد،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پسندیده نیست</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سپس در تعارض میان قاعده و دلیل در مسئله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در مسئله زیاد کردن جزء در عبادت، برائت از مانعیّت آن و صحیح بودن عبادت است؛ درحالی‌که مقتضای دلیل در خصوص برخی از مرکّب‌ها مثل نماز، اینست که زیادی، موجب بطلان آن است، زیرا اخبار مستفیض دلالت دارند که با زیاد کردن جزئی در نماز واجب، باطل می‌شود، چنان که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زاد فی صلاته فعلیه الاعادة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انّه زاد فی صلاته المکتوبة، لم یعتدّ</w:t>
      </w:r>
    </w:p>
    <w:p>
      <w:pPr>
        <w:pStyle w:val="BookText"/>
        <w:rPr/>
      </w:pPr>
      <w:r>
        <w:rPr>
          <w:rFonts w:ascii="IRNazanin" w:hAnsi="IRNazanin" w:eastAsia="IRNazanin"/>
          <w:color w:val="111111"/>
          <w:sz w:val="28"/>
          <w:sz w:val="28"/>
          <w:szCs w:val="28"/>
          <w:rtl w:val="true"/>
          <w:lang w:bidi="fa-IR"/>
        </w:rPr>
        <w:t>بها، و استقبل صلاته استقبالا اذا کان قد استیقن یقینا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را نیز زراره نقل کرده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فی المکتوبة بشی‌ء من العزائم؛ فانّ السجود زیادة فی المکتوبة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نیز از امام صادق علیه السّلام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یقصّر فی السّفر لم تجز صلاته؛ لانّه قد زاد فی فرض اللّه عزّ و جلّ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پس از ذکر روایات فوق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زیادی و این که سجده آیاتی که دارای سجده واجب هستند، در نماز واجب چگونه زیادی محسوب می‌شود باید در جای دیگری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فرموده‌اند که حدیث‌های مذکور، معارض دارد، چرا که زراره از امام محمّد باقر علیه السّلام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 التّشهد سنّة و لا تنقض السّنة الفریضة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توضیح داده و نسبت میان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 منتهی از آنجا که این بحث بیشتر جنبه فقهی دارد از طرفی هم ناظر به بحث‌های شیخ انصاری نیست، از بیان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الثانی إذا ثبت جزئیّة شی‌ء أو شرطیّته فی الجملة، فهل یقتضی الأصل جزئیّة و شرطیّة المطلقتین حتّی إذا تعذّرا</w:t>
      </w:r>
      <w:r>
        <w:rPr>
          <w:rStyle w:val="FootnoteAnchor"/>
          <w:rtl w:val="true"/>
        </w:rPr>
        <w:footnoteReference w:id="295"/>
      </w:r>
      <w:r>
        <w:rPr>
          <w:rFonts w:ascii="IRNazanin" w:hAnsi="IRNazanin" w:eastAsia="IRNazanin"/>
          <w:color w:val="111111"/>
          <w:sz w:val="28"/>
          <w:sz w:val="28"/>
          <w:szCs w:val="28"/>
          <w:rtl w:val="true"/>
          <w:lang w:bidi="fa-IR"/>
        </w:rPr>
        <w:t>سقط التکلیف بالکلّ أو المشروط، أو اختصاص اعتبارهما بحال التمکّن، فلو تعذّرا</w:t>
      </w:r>
      <w:r>
        <w:rPr>
          <w:rStyle w:val="FootnoteAnchor"/>
          <w:rtl w:val="true"/>
        </w:rPr>
        <w:footnoteReference w:id="296"/>
      </w:r>
      <w:r>
        <w:rPr>
          <w:rFonts w:ascii="IRNazanin" w:hAnsi="IRNazanin" w:eastAsia="IRNazanin"/>
          <w:color w:val="111111"/>
          <w:sz w:val="28"/>
          <w:sz w:val="28"/>
          <w:szCs w:val="28"/>
          <w:rtl w:val="true"/>
          <w:lang w:bidi="fa-IR"/>
        </w:rPr>
        <w:t>لم یسقط التکلیف؟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من الفاقد و عدم ما یصلح لإثبات التکلیف به، کما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یعارضها استصحاب وجوب الباقی؛ لأنّ وجوبه کان مقدّمة لوجوب الکلّ، فینتفی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الوجوب النفسیّ له مفروض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ورد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بکونها اسما للأعمّ، کان ما دلّ علی اعتبار الأجزاء الغیر المقوّمة فیها من قبیل التقیید، فإذا لم یکن للمقیّد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قام الإجماع علی جزئیته فی الجملة، أو علی وجوب المرکّب من هذا الجزء فی حقّ القادر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القدر المتیقّن منه ثبوت مضمونه بالنسبة إلی القادر، أمّا العاجز فیبقی إطلاق الصلاة بالنسبة إلیه سلیما عن المقیّد، و مثل ذلک الکلام فی الشروط</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الجزء و الشرط بنفس الأمر بالکلّ 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قلنا بکون الألفاظ أسامی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 انتفائهما انتفاء الأمر، و لا أمر آخر بالعاری عن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ثبت أجزاء المرکّب من أوامر متعدّدة؛ فإنّ کلّا منها أمر غیریّ إذا ارتفع</w:t>
      </w:r>
      <w:r>
        <w:rPr>
          <w:rStyle w:val="FootnoteAnchor"/>
          <w:rtl w:val="true"/>
        </w:rPr>
        <w:footnoteReference w:id="297"/>
      </w:r>
      <w:r>
        <w:rPr>
          <w:rFonts w:ascii="IRNazanin" w:hAnsi="IRNazanin" w:eastAsia="IRNazanin"/>
          <w:color w:val="111111"/>
          <w:sz w:val="28"/>
          <w:sz w:val="28"/>
          <w:szCs w:val="28"/>
          <w:rtl w:val="true"/>
          <w:lang w:bidi="fa-IR"/>
        </w:rPr>
        <w:t>بسبب العجز ارتفع الأمر بذی المقدّمة، أعنی الکل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730" w:name="pg12646_167012"/>
    </w:p>
    <w:p>
      <w:pPr>
        <w:pStyle w:val="BookText"/>
        <w:rPr/>
      </w:pPr>
      <w:bookmarkEnd w:id="730"/>
      <w:r>
        <w:rPr>
          <w:rFonts w:ascii="IRNazanin" w:hAnsi="IRNazanin" w:eastAsia="IRNazanin"/>
          <w:color w:val="111111"/>
          <w:sz w:val="28"/>
          <w:sz w:val="28"/>
          <w:szCs w:val="28"/>
          <w:rtl w:val="true"/>
          <w:lang w:bidi="fa-IR"/>
        </w:rPr>
        <w:t>فینحصر الحکم بعدم سقوط الباقی فی الفرض الأوّل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یلزم من ذلک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عن ذلک الجزء بالنسبة إلی العاجزة، و المشتمل علی ذلک الجزء بالنسبة إلی القادر؛ لأنّ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 فی موضعه</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للماهیّة المهملة الصادقة علی المجرّد عن القید و المقیّد؛ کیف؟ و لو کان کذلک کان کثیر من المطلقات مستعملا کذلک؛ فإنّ الخطاب الوارد بالصلاة قد خوطب به جمیع المکلّفین الموجودین أو مطلقا، مع کونهم مختلفین فی التمکّن من الماء و عدمه، و فی الحضر و السفر، و الصحّة و المرض، و غیر ذلک، و کذا غیر الصلاة من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731" w:name="__RefHeading___Toc378260_222507752"/>
      <w:bookmarkStart w:id="732" w:name="_Toc280"/>
      <w:bookmarkEnd w:id="731"/>
      <w:r>
        <w:rPr>
          <w:rtl w:val="true"/>
        </w:rPr>
        <w:t>تنبیه دوم</w:t>
      </w:r>
      <w:r>
        <w:rPr>
          <w:rtl w:val="true"/>
        </w:rPr>
        <w:t xml:space="preserve">: </w:t>
      </w:r>
      <w:r>
        <w:rPr>
          <w:rtl w:val="true"/>
        </w:rPr>
        <w:t>در این که</w:t>
      </w:r>
      <w:r>
        <w:rPr>
          <w:rtl w:val="true"/>
        </w:rPr>
        <w:t>: (</w:t>
      </w:r>
      <w:r>
        <w:rPr>
          <w:rtl w:val="true"/>
        </w:rPr>
        <w:t>آیا اگر جزء یا شرط متعذر شد تکلیف به کل و یا مشروط ساقط می‌شود یا نه؟</w:t>
      </w:r>
      <w:r>
        <w:rPr>
          <w:rtl w:val="true"/>
        </w:rPr>
        <w:t>)</w:t>
      </w:r>
      <w:bookmarkEnd w:id="732"/>
    </w:p>
    <w:p>
      <w:pPr>
        <w:pStyle w:val="Heading6"/>
        <w:numPr>
          <w:ilvl w:val="5"/>
          <w:numId w:val="1"/>
        </w:numPr>
        <w:rPr/>
      </w:pPr>
      <w:bookmarkStart w:id="733" w:name="__RefHeading___Toc378262_222507752"/>
      <w:bookmarkStart w:id="734" w:name="_Toc281"/>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 xml:space="preserve">وقتی جزئیّت یک شی‌ء یا شرطیّت آن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دلیلی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اجماع قائم شده بر این که نماز واجب است و یا اجماع اقامه شده که فاتحة الکتاب جزء نماز است که دلیل کل و دلیل جزء هر دو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اصل و قاعده جزئیّت این جزء و شرطیّت آن را به طور مطلق اقتضاء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جزء و یا شرط برای کل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وقتی جزء و شرط متعذّر می‌شوند، تکلیف به کلّ و یا مشروط ساقط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صورت دیگر نماز بدون فاتحه نماز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 که آیا قاعده و اصل ایجاب می‌کند، اختصاص اعتبار جزء و شرط را به حال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الجزء جزء للقادر و الشرط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متعذّر شوند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وجوب آن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ساقط نشود؟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و بلکه دو قول در پاسخ به این سؤال وجود دارد</w:t>
      </w:r>
      <w:r>
        <w:rPr>
          <w:rFonts w:eastAsia="IRNazanin" w:cs="IRNazanin"/>
          <w:color w:val="111111"/>
          <w:sz w:val="28"/>
          <w:szCs w:val="28"/>
          <w:rtl w:val="true"/>
          <w:lang w:bidi="fa-IR"/>
        </w:rPr>
        <w:t>:</w:t>
      </w:r>
      <w:bookmarkStart w:id="735" w:name="pg12646_167014"/>
    </w:p>
    <w:p>
      <w:pPr>
        <w:pStyle w:val="Heading6"/>
        <w:numPr>
          <w:ilvl w:val="5"/>
          <w:numId w:val="1"/>
        </w:numPr>
        <w:rPr/>
      </w:pPr>
      <w:bookmarkStart w:id="736" w:name="__RefHeading___Toc378264_222507752"/>
      <w:bookmarkStart w:id="737" w:name="_Toc282"/>
      <w:bookmarkEnd w:id="735"/>
      <w:bookmarkEnd w:id="736"/>
      <w:r>
        <w:rPr/>
        <w:t>1</w:t>
      </w:r>
      <w:r>
        <w:rPr>
          <w:rtl w:val="true"/>
        </w:rPr>
        <w:t>- (</w:t>
      </w:r>
      <w:r>
        <w:rPr>
          <w:rtl w:val="true"/>
        </w:rPr>
        <w:t>قول به سقوط و دلیل آن</w:t>
      </w:r>
      <w:r>
        <w:rPr>
          <w:rtl w:val="true"/>
        </w:rPr>
        <w:t>)</w:t>
      </w:r>
      <w:bookmarkEnd w:id="737"/>
    </w:p>
    <w:p>
      <w:pPr>
        <w:pStyle w:val="BookText"/>
        <w:rPr/>
      </w:pPr>
      <w:r>
        <w:rPr>
          <w:rFonts w:ascii="IRNazanin" w:hAnsi="IRNazanin" w:eastAsia="IRNazanin"/>
          <w:color w:val="111111"/>
          <w:sz w:val="28"/>
          <w:sz w:val="28"/>
          <w:szCs w:val="28"/>
          <w:rtl w:val="true"/>
          <w:lang w:bidi="fa-IR"/>
        </w:rPr>
        <w:t>دلیل برای وجه و یا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است از مرکبی که فاقد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فاتحة الکتاب و یا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قاعده‌ای خارجی که صلاحیّت داشته باشد برای اثبات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آن، چنان که عدم وجود چنین دلیلی را به زودی تبیین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تعارض نمی‌کند با اصالة البراءة، استصحاب وجوب الباقی، چرا که وجوب این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برای وجوب کلّ، در نتیجه وجوب المقدّمه منتفی می‌شود به سبب انتقاء کلّ، و ثبوت وجوب نفسی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اجزاء یعنی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 منتفی است</w:t>
      </w:r>
      <w:r>
        <w:rPr>
          <w:rFonts w:eastAsia="IRNazanin" w:cs="IRNazanin"/>
          <w:color w:val="111111"/>
          <w:sz w:val="28"/>
          <w:szCs w:val="28"/>
          <w:rtl w:val="true"/>
          <w:lang w:bidi="fa-IR"/>
        </w:rPr>
        <w:t>.</w:t>
      </w:r>
    </w:p>
    <w:p>
      <w:pPr>
        <w:pStyle w:val="Heading6"/>
        <w:numPr>
          <w:ilvl w:val="5"/>
          <w:numId w:val="1"/>
        </w:numPr>
        <w:rPr/>
      </w:pPr>
      <w:bookmarkStart w:id="738" w:name="__RefHeading___Toc378266_222507752"/>
      <w:bookmarkStart w:id="739" w:name="_Toc283"/>
      <w:bookmarkEnd w:id="738"/>
      <w:r>
        <w:rPr>
          <w:rtl w:val="true"/>
        </w:rPr>
        <w:t>(</w:t>
      </w:r>
      <w:r>
        <w:rPr>
          <w:rtl w:val="true"/>
        </w:rPr>
        <w:t>بیان فرض دوّم شیخ و فرض چهارم ما</w:t>
      </w:r>
      <w:r>
        <w:rPr>
          <w:rtl w:val="true"/>
        </w:rPr>
        <w:t>:)</w:t>
      </w:r>
      <w:bookmarkEnd w:id="739"/>
    </w:p>
    <w:p>
      <w:pPr>
        <w:pStyle w:val="BookText"/>
        <w:rPr/>
      </w:pPr>
      <w:r>
        <w:rPr>
          <w:rFonts w:ascii="IRNazanin" w:hAnsi="IRNazanin" w:eastAsia="IRNazanin"/>
          <w:color w:val="111111"/>
          <w:sz w:val="28"/>
          <w:sz w:val="28"/>
          <w:szCs w:val="28"/>
          <w:rtl w:val="true"/>
          <w:lang w:bidi="fa-IR"/>
        </w:rPr>
        <w:t xml:space="preserve">بله، اگر امر،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صلاة، و ما قائل به وضع اللفظ للاعمّ باشیم، ادلّه‌ای که دلالت می‌کنند بر اعتبار اجزائی که غیر مقوّم در مأمور 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اجزاء غیر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تقییداند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 را قید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اطلاقی وجود نداشته باشد، به واسطه این که اجماع قائم شده باشد بر جزئیت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نگفته مطلقا جزء است یا عند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شده بر وجوب مرکب دارای این جزء در حقّ کسی که قادر بر انجام آن جزء است، قدر متیقّن از این دلیل، ثبوت مضمون آن می‌باشد نسبت به مکلّف قادر، امّا مکلّف عاجز، پس باقی می‌ماند اطلاق صلاة نسبت به او سالم از 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حکم فرض چهارم که دلیل کل مطلق است و دلیل جزء یا مجمل است یا مختصّ، و در این فرض وقتی جزء متعذّر شد بقیه اجزاء واجب الانجام است</w:t>
      </w:r>
      <w:r>
        <w:rPr>
          <w:rFonts w:eastAsia="IRNazanin" w:cs="IRNazanin"/>
          <w:color w:val="111111"/>
          <w:sz w:val="28"/>
          <w:szCs w:val="28"/>
          <w:rtl w:val="true"/>
          <w:lang w:bidi="fa-IR"/>
        </w:rPr>
        <w:t>).</w:t>
      </w:r>
    </w:p>
    <w:p>
      <w:pPr>
        <w:pStyle w:val="Heading6"/>
        <w:numPr>
          <w:ilvl w:val="5"/>
          <w:numId w:val="1"/>
        </w:numPr>
        <w:rPr/>
      </w:pPr>
      <w:bookmarkStart w:id="740" w:name="__RefHeading___Toc378268_222507752"/>
      <w:bookmarkStart w:id="741" w:name="_Toc284"/>
      <w:bookmarkEnd w:id="740"/>
      <w:r>
        <w:rPr>
          <w:rtl w:val="true"/>
        </w:rPr>
        <w:t>(</w:t>
      </w:r>
      <w:r>
        <w:rPr>
          <w:rtl w:val="true"/>
        </w:rPr>
        <w:t>بیان فرض سوم شیخ و فرض پنجم ما</w:t>
      </w:r>
      <w:r>
        <w:rPr>
          <w:rtl w:val="true"/>
        </w:rPr>
        <w:t>)</w:t>
      </w:r>
      <w:bookmarkEnd w:id="74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به واسطه همان امر به کلّ و مشروط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دلیل کل با دلیل اجزاء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قائل شویم به این که الفاظ عبادات، اسامی برای عبادت صحیحه هستند، از انتفاء و تعذّر اجزاء و شرائط، انتفاء امر به کلّ، لازم می‌آید،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وجود ندارد، تا که شما بقیّه اجزاء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w:t>
      </w:r>
      <w:bookmarkStart w:id="742" w:name="pg12646_167016"/>
    </w:p>
    <w:p>
      <w:pPr>
        <w:pStyle w:val="Heading6"/>
        <w:numPr>
          <w:ilvl w:val="5"/>
          <w:numId w:val="1"/>
        </w:numPr>
        <w:rPr/>
      </w:pPr>
      <w:bookmarkStart w:id="743" w:name="__RefHeading___Toc378270_222507752"/>
      <w:bookmarkStart w:id="744" w:name="_Toc285"/>
      <w:bookmarkEnd w:id="742"/>
      <w:bookmarkEnd w:id="743"/>
      <w:r>
        <w:rPr>
          <w:rtl w:val="true"/>
        </w:rPr>
        <w:t>(</w:t>
      </w:r>
      <w:r>
        <w:rPr>
          <w:rtl w:val="true"/>
        </w:rPr>
        <w:t>بیان فرض چهارم شیخ و فرض ششم ما</w:t>
      </w:r>
      <w:r>
        <w:rPr>
          <w:rtl w:val="true"/>
        </w:rPr>
        <w:t>)</w:t>
      </w:r>
      <w:bookmarkEnd w:id="744"/>
    </w:p>
    <w:p>
      <w:pPr>
        <w:pStyle w:val="BookText"/>
        <w:rPr/>
      </w:pPr>
      <w:r>
        <w:rPr>
          <w:rFonts w:ascii="IRNazanin" w:hAnsi="IRNazanin" w:eastAsia="IRNazanin"/>
          <w:color w:val="111111"/>
          <w:sz w:val="28"/>
          <w:sz w:val="28"/>
          <w:szCs w:val="28"/>
          <w:rtl w:val="true"/>
          <w:lang w:bidi="fa-IR"/>
        </w:rPr>
        <w:t xml:space="preserve">و این چنین است اگر اجزاء امر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متعدّد ثابت شوند، پس هریک از اوامر متعدّد، امر غیری است، و لذا وقتی امر در آن به خاطر عاجز بودن مرتفع شد، امر به ذی المقدّمه نیز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عدم سقوط بقیّه اجزاء منحصر می‌شود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فرض آخر یعنی 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توضیح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اوّل شیخ و فرض چهارم ما که گفته شد الباقی ساقط نیست، کسانی که قادر هستند نماز ده‌جزئی می‌خوانند و آنها که عاجزند نماز نه جزئی می‌خوانند، در نتیجه این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با استعمال أقیموا الصلاة در اینجا استعمال در دو معنا پیش نمی‌آید؟ و لذا شیخ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از این فرض استعمال لفظ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آن جزء نسبت به عاجز،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برآن جزء نسبت به قادر،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کلمه مطلق چنان که در مباحث الفاظ روشن شده وضع شده است برای ماهیت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صادق بر مجرّد از قید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بشود که استعمال لفظ در اکثر از معنای واحد لازم بیاید، پس بسیاری از مطلقات در معانی کثیر استعمال شده‌اند، زیرا خطاب وارد بر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مکلفین موجود در زمان نزول یا مطلق موجودین و معدومین به واسطه آن مورد خطاب واقع شده‌اند، و حال‌آنکه مردم عالم در تمکّن از آب برای وضو و عدم آن و در حضر و سفر و صحّت و مرض و غیر ذلک مختلف‌اند، و این چنین است مطلب در سایر واجبات</w:t>
      </w:r>
      <w:r>
        <w:rPr>
          <w:rFonts w:eastAsia="IRNazanin" w:cs="IRNazanin"/>
          <w:color w:val="111111"/>
          <w:sz w:val="28"/>
          <w:szCs w:val="28"/>
          <w:rtl w:val="true"/>
          <w:lang w:bidi="fa-IR"/>
        </w:rPr>
        <w:t>.</w:t>
      </w:r>
      <w:bookmarkStart w:id="745" w:name="pg12646_167018"/>
    </w:p>
    <w:p>
      <w:pPr>
        <w:pStyle w:val="Heading6"/>
        <w:numPr>
          <w:ilvl w:val="5"/>
          <w:numId w:val="1"/>
        </w:numPr>
        <w:rPr/>
      </w:pPr>
      <w:bookmarkStart w:id="746" w:name="__RefHeading___Toc378272_222507752"/>
      <w:bookmarkStart w:id="747" w:name="_Toc286"/>
      <w:bookmarkEnd w:id="745"/>
      <w:bookmarkEnd w:id="746"/>
      <w:r>
        <w:rPr>
          <w:rtl w:val="true"/>
        </w:rPr>
        <w:t>تشریح المسائل</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تنبیه از تنبیهات باب اقلّ و اکثر و یا شک در جزئیّت و شرطیّت راجع به چه امری است؟</w:t>
      </w:r>
    </w:p>
    <w:p>
      <w:pPr>
        <w:pStyle w:val="BookText"/>
        <w:rPr/>
      </w:pPr>
      <w:r>
        <w:rPr>
          <w:rFonts w:ascii="IRNazanin" w:hAnsi="IRNazanin" w:eastAsia="IRNazanin"/>
          <w:color w:val="111111"/>
          <w:sz w:val="28"/>
          <w:sz w:val="28"/>
          <w:szCs w:val="28"/>
          <w:rtl w:val="true"/>
          <w:lang w:bidi="fa-IR"/>
        </w:rPr>
        <w:t>راجع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خاص ثابت شود که فلان امر جزء فلان مرکب است مثلا فاتحة الکتاب جزء نماز است و یا فلان امر شرط فلان مشروط است، مثلا طهارت شرط نماز است، آیا مقتضای قواعد و اصول اینست که این جزئیّت و شرطیّت مطلقتین باشند و یا مقیدتین؟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مراد از مطلق و یا مقیّد بودن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به این معناست که جزئیّت فلان امر و یا شرطیّت آن اختصاص به فرض تمکّن آن ندارد بلکه چه در فرض تمکّن و چه تعذّر، جزئیّت یا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شرائطی عمل بدون آن صحیح نیست چه آن امر مقدور مکلّف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جزئیّت و یا شرطیّت مخصوص به حال تمکّن مکلّف از انجام آن است و لکن در فرض تعذر شرطیّت یا جزئیت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این دو مطالب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مطلق بودن، مرکّب یا مشروط بدون این جزء یا شرط مطلوبیّتی ندارد، بلکه به همراه این جزء یا شرط مطلوب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چنین جزء و یا شرطی متمکّن بودیم، عمل با این جزء یا شرط مطلوبیّت داشته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بر انجام چنین جزء و یا شرطی نبودیم، اصل وجوب و تکلیف به مرکّب یا مشروط از عهده ما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عمل بدون این قید مطلوبیّت ندارد، مثل اعتق رقبة مؤمنة که مطلوب مولی عتق خصوص رقبه مؤمنه است و غیر آن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عتق رقبه مؤمنه بودیم، انجام آن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عتق رقبه مؤمنه نبودیم، اصل وجوب عتق از ریشه ساقط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دوّم که شرطیّت یا جزئیّت مقیّدتین به حال تمکّن هستند نتیجه این می‌شود که در صورت تعذر، فلان امر جزئیّت یا شرطیّت ندارد و لکن اصل تکلیف نسبت به باقی مانده، به قوت خود باقی است و از عهده ما ساقط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دلیل به لحاظ اجمال و اطلاق چگونه است؟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مجمل است و گاهی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مجمل باشد، تمسّک به دلیل مجمل عند الشک بی‌معناست، چرا که مجمل عند الشک تنها قدر متیقّن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مطلق باشد، تمسّک به دلیل مطلق عند الشک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صلّ مجمل است یا مطلق؟</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الفاظ عبادات و معاملات برای معنای صحیح وضع شده باشند،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عمل تام الاجزاء و الشرائط است و لکن این که این اجزاء و شرائط چه هستند و چگونه کم و زیاد می‌شوند، تفصیلش از عهده لفظ صلاة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بنابراین که الفاظ عبادات و معاملات برای اعم از صحیح و فاسد وضع شده باشند صلاة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اینجا به معنای ارکان مخصوصه است، و لذا این ارکان مخصوصه صحیح انجام شوند یا فاسد، همه اجزاء و شرائط همراه با صلاة باشند یا نه، به مرکب انجام شده صلاة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بناء علی الوضع للصحیح مجمل و بناء علی الوضع للاعمّ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اجماع واقع شود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مطلق به حساب می‌آید یا مجمل؟ چرا؟</w:t>
      </w:r>
    </w:p>
    <w:p>
      <w:pPr>
        <w:pStyle w:val="BookText"/>
        <w:rPr/>
      </w:pPr>
      <w:r>
        <w:rPr>
          <w:rFonts w:ascii="IRNazanin" w:hAnsi="IRNazanin" w:eastAsia="IRNazanin"/>
          <w:color w:val="111111"/>
          <w:sz w:val="28"/>
          <w:sz w:val="28"/>
          <w:szCs w:val="28"/>
          <w:rtl w:val="true"/>
          <w:lang w:bidi="fa-IR"/>
        </w:rPr>
        <w:t>مجمل به حساب می‌آید،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دلیل لبی بی‌زبان است، مثل عقل که دلیلی لبّی است، این کتاب و سنت است که دارای لسان است 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نوعا معقد اجماع را مجمل به حساب می‌آورند و نه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مقدّمة اوّل بفرمائید مقتضای قواعد و اصول عامه در اینجا مطلق بودن است یا مقیّد بودن؟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یقین داریم به مطلق بودن جزئیّت یا شرطیّت براساس یقین خود عمل می‌کنیم، چرا که یقین حجت عقلی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یقین داریم به مقیّد بودن جزئیت یا شرطیت باز هم براساس یقین خود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موارد شک است، یعنی در جائی که شرطیّت و یا جزئیّت امری مدلّل شده است و لکن ما نمی‌دانیم مطلقه است یا مقیّده؟ و لذا مقتضای قواعد و اصول عامه به درد این گونه موارد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محل بحث روشن شد و لکن با ذکر یک مثال آن را بیشتر تبیین کنید؟</w:t>
      </w:r>
    </w:p>
    <w:p>
      <w:pPr>
        <w:pStyle w:val="BookText"/>
        <w:rPr/>
      </w:pPr>
      <w:r>
        <w:rPr>
          <w:rFonts w:ascii="IRNazanin" w:hAnsi="IRNazanin" w:eastAsia="IRNazanin"/>
          <w:color w:val="111111"/>
          <w:sz w:val="28"/>
          <w:sz w:val="28"/>
          <w:szCs w:val="28"/>
          <w:rtl w:val="true"/>
          <w:lang w:bidi="fa-IR"/>
        </w:rPr>
        <w:t>بحث در ما نحن فیه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مرکبی ده‌جزئی امر فرمود و لکن انجام یکی از اجزاء با تعذّر روبرو شد و فی المثل ما نتوانستیم نماز را در حال قیام انجام دهیم، آیا انجام بقیّه اجزاء و شرائط ساقط می‌شود یا نه؟</w:t>
      </w:r>
    </w:p>
    <w:p>
      <w:pPr>
        <w:pStyle w:val="BookText"/>
        <w:rPr/>
      </w:pPr>
      <w:r>
        <w:rPr>
          <w:rFonts w:ascii="IRNazanin" w:hAnsi="IRNazanin" w:eastAsia="IRNazanin"/>
          <w:color w:val="111111"/>
          <w:sz w:val="28"/>
          <w:sz w:val="28"/>
          <w:szCs w:val="28"/>
          <w:rtl w:val="true"/>
          <w:lang w:bidi="fa-IR"/>
        </w:rPr>
        <w:t>و یا اگر یکی از شرائط مربوط به نماز بر ما متعذّر شد فی المثل ستر عورت که یکی از شرائط نمازگزار است برای ما متعذّر شد آیا بقیه اجزاء و شرائط از عهده ما ساقط می‌شود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اتیان یکی از اجزاء و یا یکی از شرائط مشروط بر مکلّف متعذّر شد، بقیه اجزاء و شرائط ساقط شده از عهده من مکلف برداشته می‌شوند یا نه؟</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کسی که عاجز از ستر عورت است دیگر لازم نیست که نماز بخواند و یا کسی که قادر بر قیام نیست می‌تواند که نماز نخواند؟ یا این که وقتی جزء و یا شرطی متعذّر شد، تنها خود آن جزء یا شرط ساقط می‌شود و لکن باید بقیّه اجزاء و شرائط را انجام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روشن شدن محلّ بحث، کلام در چه مقامی قرار می‌گیرد؟</w:t>
      </w:r>
    </w:p>
    <w:p>
      <w:pPr>
        <w:pStyle w:val="BookText"/>
        <w:rPr/>
      </w:pPr>
      <w:r>
        <w:rPr>
          <w:rFonts w:ascii="IRNazanin" w:hAnsi="IRNazanin" w:eastAsia="IRNazanin"/>
          <w:color w:val="111111"/>
          <w:sz w:val="28"/>
          <w:sz w:val="28"/>
          <w:szCs w:val="28"/>
          <w:rtl w:val="true"/>
          <w:lang w:bidi="fa-IR"/>
        </w:rPr>
        <w:t>بحث در دو مقام واقع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اجزاء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شرائط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اجزاء در چه مراحلی صورت می‌گیرد؟</w:t>
      </w:r>
    </w:p>
    <w:p>
      <w:pPr>
        <w:pStyle w:val="BookText"/>
        <w:rPr/>
      </w:pPr>
      <w:r>
        <w:rPr>
          <w:rFonts w:ascii="IRNazanin" w:hAnsi="IRNazanin" w:eastAsia="IRNazanin"/>
          <w:color w:val="111111"/>
          <w:sz w:val="28"/>
          <w:sz w:val="28"/>
          <w:szCs w:val="28"/>
          <w:rtl w:val="true"/>
          <w:lang w:bidi="fa-IR"/>
        </w:rPr>
        <w:t>در سه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مقتضای اصول عملیه در اینجا چیست؟</w:t>
      </w:r>
    </w:p>
    <w:p>
      <w:pPr>
        <w:pStyle w:val="BookText"/>
        <w:rPr/>
      </w:pPr>
      <w:r>
        <w:rPr>
          <w:rFonts w:ascii="IRNazanin" w:hAnsi="IRNazanin" w:eastAsia="IRNazanin"/>
          <w:color w:val="111111"/>
          <w:sz w:val="28"/>
          <w:sz w:val="28"/>
          <w:szCs w:val="28"/>
          <w:rtl w:val="true"/>
          <w:lang w:bidi="fa-IR"/>
        </w:rPr>
        <w:t>این که مقتضای اصول لفظیّه در اینجا چیست؟</w:t>
      </w:r>
    </w:p>
    <w:p>
      <w:pPr>
        <w:pStyle w:val="BookText"/>
        <w:rPr/>
      </w:pPr>
      <w:r>
        <w:rPr>
          <w:rFonts w:ascii="IRNazanin" w:hAnsi="IRNazanin" w:eastAsia="IRNazanin"/>
          <w:color w:val="111111"/>
          <w:sz w:val="28"/>
          <w:sz w:val="28"/>
          <w:szCs w:val="28"/>
          <w:rtl w:val="true"/>
          <w:lang w:bidi="fa-IR"/>
        </w:rPr>
        <w:t>این که مقتضای روایات عامّه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سؤال محل بحث، مقتضای اصول عملیه و اصول لفظیّه چیست؟ و چه پاسخی به سؤال مزبور داده می‌شود؟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مقتضای اصول عملیه و لفظیّه باید تمام صور مسئله را که شش صورت است و شیخ چهار صورت را عنوان فرموده و متعرّض دو فرض دیگر نشده، مطرح نمود که در چهار صورت کلّ عمل ساقط می‌شود، در یک فرض نیز ما بقی اتیان می‌شود و لکن یک فرض</w:t>
      </w:r>
    </w:p>
    <w:p>
      <w:pPr>
        <w:pStyle w:val="BookText"/>
        <w:rPr/>
      </w:pPr>
      <w:r>
        <w:rPr>
          <w:rFonts w:ascii="IRNazanin" w:hAnsi="IRNazanin" w:eastAsia="IRNazanin"/>
          <w:color w:val="111111"/>
          <w:sz w:val="28"/>
          <w:sz w:val="28"/>
          <w:szCs w:val="28"/>
          <w:rtl w:val="true"/>
          <w:lang w:bidi="fa-IR"/>
        </w:rPr>
        <w:t>محلّ کلام است که آیا باید بقیّه را به جا بیاوریم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فرض می‌کنیم که هریک از کل و جزء دارای دلیل مستقل‌اند، لکن هم دلیل کلّ مطلق است، هم دلیل جزء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اصل مرکب و مأمور به را بر ما واجب می‌کند نسبت به فرض تمکّن و تعذّر مطلق است، دلیلی هم که جزء را ثابت می‌کند نسبت به فرض تمکّن و تعذّر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دلیل مرکب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فرض هم اینست که ما قائلیم به این که صلاة وضع شده است برای اعم از صحیح و فاسد و یا کامل و ناقص و بدون انجام یک جزء نیز عنوان صلاة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مولی با این خطاب در مقام بیان است و مقدّمات حکمت تام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صلاة دلالت دارد بر وجوب آن مطلقا چه در فرض تمکّن و چه در فرض تعذّر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الجزء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که این نیز اطلاق دارد چرا که هم فرض تمکّن را دربر می‌گیرد و هم فرض تعذّر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مطلق را چگونه با هم مرتبط می‌کنید؟</w:t>
      </w:r>
    </w:p>
    <w:p>
      <w:pPr>
        <w:pStyle w:val="BookText"/>
        <w:rPr/>
      </w:pPr>
      <w:r>
        <w:rPr>
          <w:rFonts w:ascii="IRNazanin" w:hAnsi="IRNazanin" w:eastAsia="IRNazanin"/>
          <w:color w:val="111111"/>
          <w:sz w:val="28"/>
          <w:sz w:val="28"/>
          <w:szCs w:val="28"/>
          <w:rtl w:val="true"/>
          <w:lang w:bidi="fa-IR"/>
        </w:rPr>
        <w:t>قوانین مطلق و مقیّد را میان دو دلیل اجرا کرده، مطلق را بر مقیّد حمل می‌کنیم که نتیجه این می‌شود که نماز مقیّد به فاتحة الکتاب به نحو مطلق مطلوبیت دارد، یعنی تحت هیچ شرائطی فاتحة الکتاب نباید ترک شود، چرا که نماز بدون فاتحه مطلوب 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قادر بر انجام فاتحة الکتاب هستیم وجوب کلّ بر ما ثابت بوده و در حق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بر انجام فاتحة نبوده و عاجز باشیم، وجوب کلّ از عهده ما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فرض و تصوّر فوق را به زبانی ساده بیان کنید؟</w:t>
      </w:r>
    </w:p>
    <w:p>
      <w:pPr>
        <w:pStyle w:val="BookText"/>
        <w:rPr/>
      </w:pPr>
      <w:r>
        <w:rPr>
          <w:rFonts w:ascii="IRNazanin" w:hAnsi="IRNazanin" w:eastAsia="IRNazanin"/>
          <w:color w:val="111111"/>
          <w:sz w:val="28"/>
          <w:sz w:val="28"/>
          <w:szCs w:val="28"/>
          <w:rtl w:val="true"/>
          <w:lang w:bidi="fa-IR"/>
        </w:rPr>
        <w:t>از یک طرف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بدون این که آن را مقیّد به قیدی کرده باشد پس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و آن را مقید به فرض تمکّن و تعذّر نکرده پس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أقیموا الصلاة این قید را دارد که اگر توانستی فاتحة الکتاب را بخوانی پس نماز بخوان و اگر نتوانستی نماز نخوان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فاتحة الکتاب مقیّد به این قید شده که اگر توانستی آن را بخوان و اگر نتوانستی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را قید و یا شرط نماز کرده است و لکن دیگر نفرموده اگر بتوانی فاتحة بخوانی و لکن اگر نخوانی، نماز دیگر نماز نیست و لکن اگر نتوانستی آن را بخوانی پس فاتحة لازم نیست و نماز هم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فاتحة الکتاب و یا طهور متعذّر شود، کلّ و یا تکلیف به کلّی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و مقتضای این خطاب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فاتحة بلد نیستی، نماز نخوان چرا که نماز بدون فاتحة،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کلّ و دلیل جزء هر دو مطلق باشد، عند التّعذّر فی الجزء و الشّک، تکلیف به طور کلّی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ثبت جزئیّة شی‌ء او شرطیّته فی الجملة فهل یقتضی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تصویر فرض دوّم ما و فرض اوّل شیخ است که درحقیقت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 تصوّر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کلّ و جزء دارای دلیل جداگانه‌ای است درحالی‌که هریک از دو دلیل مجمل بوده و معلوم نیست که آیا وجوب را مطلقا ثابت می‌کنند یا تنها در فرض تمکّن؟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اجمال هر دو دلیل در اینجا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لحاظ اینست که هر دو دلیل لبّی هستند فی المثل اجماع قائم شده بر وجوب نماز که قدر متیقّن آن وجوب عند التمکّن است، و اجماع دیگری نیز بر وجوب سوره یا قرائت قائم شده که آن نیز قدر متیقّنش در فرض تمکّن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لحاظ اینست که هر دو دلیل لفظی هستند و لکن مقدّمات حکمت در آنها فراهم نیست تا بگوئیم اطلاق دارند، بلکه اجمال یا اهمال دارند و قدر متیقّن از آنها فرض تمکّن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لحاظ اینست که دلیل الکل یک دلیل لفظی مجمل و دلیل الجزء یک دلیل لبی است که باز هم قدر متیقّن را باید گرفت و گاهی هم بالعکس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فرض مزبور به زبان ساده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فرض می‌کنیم که دلیل کل و دلیل جزء هر دو مجمل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و ما قائلیم که لفظ صلاة وضع شده برای صحیح و لذا خطاب أقیموا الصلاة می‌شود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جزء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واجبة و لکن این دلیل الجزء چون اجماع است مجمل است چرا که اجماع قائم شده بر این که نماز فاتحة الکتاب می‌خواهد و چیزی که اجماع برآن قائم شده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مجمل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این فرض، اگر جزء متعذّر شود و یا شرط متعذّر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ساقط می‌شود یا نه؟</w:t>
      </w:r>
    </w:p>
    <w:p>
      <w:p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یسقط، و قیل لا یسقط</w:t>
      </w:r>
    </w:p>
    <w:p>
      <w:pPr>
        <w:pStyle w:val="BookText"/>
        <w:rPr/>
      </w:pPr>
      <w:r>
        <w:rPr>
          <w:rFonts w:ascii="IRNazanin" w:hAnsi="IRNazanin" w:eastAsia="IRNazanin"/>
          <w:color w:val="111111"/>
          <w:sz w:val="28"/>
          <w:sz w:val="28"/>
          <w:szCs w:val="28"/>
          <w:rtl w:val="true"/>
          <w:lang w:bidi="fa-IR"/>
        </w:rPr>
        <w:t>محلّ بحث و نزاع ما در همین‌جاست، که بعدا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فرض و صورت سوّم چگونه است؟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هریک از کلّ و جزء دارای دلیلی علی‌حده و مستقل است، منتهی؛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کل و مرکب اطلاق دارد بدین معنا که هم فرض تمکّن را شامل می‌شود، هم فرض تعذّر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الجزء تنها اختصاص دارد به فرض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ما معتقدیم که مقدّمات حکمت نیز در اینجا تمام است و لفظ صلاة هم وضع شده است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اجزاء رکنیّه را داشته باشد عنوان صلاة برآن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اینجا در جزء زائدی شک داشته باشیم، شک ما از قبیل شک در تقیید است و لذا اگر دلیل الجزء نسبت به حال تمکّن و عجز اطلاق داشته باشد این مطلق را تقیید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اینست که دلیل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دلیلی است لفظی و لکن مقیّد به فرض تمکّن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دلیلی است لبّی از قبیل اجماع که دارای قدر متیقّن است، و قدر متیقّن از دلیل الخارجیّة همان ثبوت جزئیّت است در حق کسانی که قادر بر انجام آن هستند و لکن نسبت به کسانی که عاجز از اتیان آن هستند شک می‌کنیم که آیا این جزئیّت در حق آنها نیز ثابت است یا نه؟</w:t>
      </w:r>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التقیید، البراءة،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الاتیان بالباقی من الاجزاء بعد التعذّر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این فرض مستلزم استعمال لفظ واحد در اکثر از معنای واحد است 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لفظ مطلق یعنی صلاة را در دو معنا استعمال نمودید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نسبت به شخص عاجز بدون جزء استعمال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نسبت به فرد قادر مشتمل بر جزء استعمال شده است و این استعمال در اکثر از معناست که محال است،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فرض مذکور مستلزم استعمال در اکثر نیست، چرا که در باب اطلاق و تقیید گفته شد که الفاظ مطلقه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طبیعت به نحو لا بشرط قسمی وضع شده و در مقام استعمال نیز در همان معنا استعمال می‌شوند، منتهی خاصیت لا بشرط اینست که با شروط متعدّده‌ای جمع می‌شود بدین معنا که هم با وجود شرط قید می‌سازد، هم با عدم آن و این‌ها مصادیق مختلفه آن معنای کلّی هستند و نه معانی متعدّده و الّا باید نسبت به اکثر مطلقات نیز همین ایراد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این خطاب شامل همه مکلّفین می‌شود اعم از موجودین در عصر نزول و غائبین و 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افراد به لحاظ حالات متفاوتند به اینکه برخی حاضر، برخی مسافر، برخی سالم، برخی مریض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افراد مصادیق مختلفه یک معنای کلّی هستند و نه معانی مختلفه یک 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چهارم چیست و چگونه می‌باشد؟</w:t>
      </w:r>
    </w:p>
    <w:p>
      <w:pPr>
        <w:pStyle w:val="BookText"/>
        <w:rPr/>
      </w:pPr>
      <w:r>
        <w:rPr>
          <w:rFonts w:ascii="IRNazanin" w:hAnsi="IRNazanin" w:eastAsia="IRNazanin"/>
          <w:color w:val="111111"/>
          <w:sz w:val="28"/>
          <w:sz w:val="28"/>
          <w:szCs w:val="28"/>
          <w:rtl w:val="true"/>
          <w:lang w:bidi="fa-IR"/>
        </w:rPr>
        <w:t>در اینجا فرض اینست که دلیل المرکب و کلّ مجمل است و دلیل الجزء مطلق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الکل اجماع قائم شده بر وجوب نماز، و در دلیل الجزء آمده است که لا صلاة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الکل آمده أقیموا الصلاة و ما قائل به وضع اللفظ للصحیح هستیم لکن نمی‌دانیم که صلاة چیست؟ آیا بدون جزء صلاة است یا نه نمی‌دانیم و لذا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الجزء آمده است لا صلاة الا بفاتحة الکتاب لکن آن را مقیّد نکرده است به فرض تمکّن و عدم آن و لذا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اگر جزء یا شرط متعذر شود کلّ ساقط شده تکلیفی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فرض پنجم چگونه است؟</w:t>
      </w:r>
    </w:p>
    <w:p>
      <w:pPr>
        <w:pStyle w:val="BookText"/>
        <w:rPr/>
      </w:pPr>
      <w:r>
        <w:rPr>
          <w:rFonts w:ascii="IRNazanin" w:hAnsi="IRNazanin" w:eastAsia="IRNazanin"/>
          <w:color w:val="111111"/>
          <w:sz w:val="28"/>
          <w:sz w:val="28"/>
          <w:szCs w:val="28"/>
          <w:rtl w:val="true"/>
          <w:lang w:bidi="fa-IR"/>
        </w:rPr>
        <w:t>فرض اینست که هریک از کلّ و جزء دارای دلیل مستقل نیستند بلکه هر دو یک دلیل دارند به نحوی که ما اجزاء را از همان دلیل کلّ می‌فهمیم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دلیل الجزء او الشرط یک دلیل جداگانه نمی‌باشد، بلکه خطاب واحدی از مولی صادر شده است لکن نسبت به کلّ و یا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امر به کلّ، امر به جزء درست کرده‌ایم و لذا جزئیّت به نفس همان امر به کلّ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ما معتقد به وضع اللفظ لخصوص الصحیح هستیم، یعنی قائلیم که الفاظ عبادات برای خصوص صحیح یعنی جامع جمیع اجزاء و شرائط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فلان امری که جزئیّت دارد برای کل، عند التمکّن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جزء بر ما متعذّر شده و می‌دانیم که پس از تعذر امری به جزء بقیّه اجزاء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انتقی الجزء، انتفی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چون جزء از بین می‌رود، امر به کلّ هم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فرض اینست که امر علی‌حده و مستقلّی هم نسبت به عمل فاقد این جزء مشکوک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جزء یا شرط، وجوب کلّ و مشروط هم ساقط شده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و یا تصور ششم در این مسئله چگونه است؟</w:t>
      </w:r>
    </w:p>
    <w:p>
      <w:pPr>
        <w:pStyle w:val="BookText"/>
        <w:rPr/>
      </w:pPr>
      <w:r>
        <w:rPr>
          <w:rFonts w:ascii="IRNazanin" w:hAnsi="IRNazanin" w:eastAsia="IRNazanin"/>
          <w:color w:val="111111"/>
          <w:sz w:val="28"/>
          <w:sz w:val="28"/>
          <w:szCs w:val="28"/>
          <w:rtl w:val="true"/>
          <w:lang w:bidi="fa-IR"/>
        </w:rPr>
        <w:t>بالعکس فرض قبلی است، یعنی فرض اینست که کلّ دارای امر و یا دلیل علی‌حده و جداگانه‌ای نیست بلکه از طریق اوامر و یا ادلّه‌ای که به تک‌تک اجزاء تعلّق گرفته وجوب کلّ را ثابت کرده و یا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مجموعه این اوامر غیریّه مقدمیّه، امر به کلّ نماز را انتزاع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امر انتزاعی تابع منشا انتزاع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اخلال جزء در اثر تعذّر ساقط شود، امر به کل نیز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کلّ در اثر سقوط امر به جزء، ساقط شده 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اینست که امر مستقل دیگری هم به مرکب فاقد این جزء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امر به صلاة از امر به اجزاء باقی مانده نیز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جزء متعذر شود، کلّ زیر سؤال رفته وجوبش ساقط شده از بین می‌رود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 مطلب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صورت اوّل از ما و سایر محشّین است و شیخ اعظم متعرّض آن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 صورت دوّم که اصل بحث را تشکیل می‌داد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اثبت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 صورت سوم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اذا ورد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صورت چهارم از ما و سایر محشّین است که باز شیخ متعرّض آن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 صورت پنجم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ثبت الجزء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بررسی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 صورت ششم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لو ثبت اجزاء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چهارم، پنجم و ششم، اذا تعذّر الجزء بالشّک سقط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چون شک در تقیید است، الاصل، البراءة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الاتیان بالباقی من الاجزاء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فرض اوّل شیخ و فرض دوّم ماست که دلیل کلّ و جزء هر دو مجمل است به عبارت دیگر محلّ بحث آن جائی است که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ثبت جزئیّة شی‌ء او شرطیّته فی الجملة، فهل یقتضی الاصل جزئیّته و شرطیّته المطلقتین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اختصاص اعتبارهما بحال التّمکن؟</w:t>
      </w:r>
    </w:p>
    <w:p>
      <w:pPr>
        <w:pStyle w:val="BookText"/>
        <w:rPr/>
      </w:pPr>
      <w:r>
        <w:rPr>
          <w:rFonts w:ascii="IRNazanin" w:hAnsi="IRNazanin" w:eastAsia="IRNazanin"/>
          <w:color w:val="111111"/>
          <w:sz w:val="28"/>
          <w:sz w:val="28"/>
          <w:szCs w:val="28"/>
          <w:rtl w:val="true"/>
          <w:lang w:bidi="fa-IR"/>
        </w:rPr>
        <w:t>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و قواعد، مطلقه بودن جزئیّت و شرطیّت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طرفداران قول اوّل بر این مدّعی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 است، یعنی پس از این که فلان جزء متعذّر شد ما شک می‌کنیم که آیا مرکب و مأمور به خالی از این جزء بر ما واجب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وجوبی است، و اصل عند الشک فی التکلیف،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مطلقه بودن جزئیّت است، بدین معنا که مقیّد به فرض تمکّن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حضرات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الجزء و الشرط، هل سقط الباقی او لا یسقط؟</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نتوانستیم فاتحةالکتاب و یا وضوء را به جای آوریم، شک می‌کنیم که آیا واجب است بقیّه اجزاء را به جا آوریم یا نه؟ الاصل، البراءة، چرا که شک ما در وجوب تکلیفی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ما از وجوب بقیّه بری‌ء است و انجام بقیه بر ما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یعارضها استصحاب وجوب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درحقیقت پاسخ به یک اشکل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بقاء وجوب است و با وجود چنین استصحابی نوبت به جریان برائت نمی‌رسد، به بیان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قادر بودی بر تمامیّت نماز، انجام بقیة الاجزاء نیز بر تو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مقداری از آن متعذر شده و شما شک داری که وجوب البقیة باقی است یا نه؟</w:t>
      </w:r>
    </w:p>
    <w:p>
      <w:pPr>
        <w:pStyle w:val="BookText"/>
        <w:rPr/>
      </w:pPr>
      <w:r>
        <w:rPr>
          <w:rFonts w:ascii="IRNazanin" w:hAnsi="IRNazanin" w:eastAsia="IRNazanin"/>
          <w:color w:val="111111"/>
          <w:sz w:val="28"/>
          <w:sz w:val="28"/>
          <w:szCs w:val="28"/>
          <w:rtl w:val="true"/>
          <w:lang w:bidi="fa-IR"/>
        </w:rPr>
        <w:t>استصحاب کنید وجوب البقیة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تعذر این جزء باقی‌مانده از اجزاء در ضمن کل بر تو واجب بود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اجزاء با ضمیمه فاتحة الکتاب بر تو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تعذر این جزء شک کرده‌ای که آیا وجوب الباقی، باقی است یا نه؟</w:t>
      </w:r>
    </w:p>
    <w:p>
      <w:pPr>
        <w:pStyle w:val="BookText"/>
        <w:rPr/>
      </w:pPr>
      <w:r>
        <w:rPr>
          <w:rFonts w:ascii="IRNazanin" w:hAnsi="IRNazanin" w:eastAsia="IRNazanin"/>
          <w:color w:val="111111"/>
          <w:sz w:val="28"/>
          <w:sz w:val="28"/>
          <w:szCs w:val="28"/>
          <w:rtl w:val="true"/>
          <w:lang w:bidi="fa-IR"/>
        </w:rPr>
        <w:t>استصحاب کن بقاء وجوب را چرا که هم یقین سابق هست، هم شک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استصحاب نوبت به اصل برائت نمی‌رسد، چرا که استصحاب بر اصول دیگر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شیخ در پاسخ به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وجوب البقیة را استصحاب می‌کنید، وجوب نفسی را و یا وجوب مقدّمی آن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وجوب نفسی را، به شما خواهیم گفت، بقیّه که وجوب نفسی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وجوب نفسی داشت همان مرکب ده‌جزئی بود و لکن هریک از اجزاء به‌خودی‌خود، دارای وجوب نفسی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وقتی یک جزء متعذّر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وجوب نفسی ندارد تا شما آن را استصحاب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وجوب غیری را استصحاب می‌کنیم چرا که وقتی مرکب ده‌جزئی واجب شده، هر جزئی در ضمن این مرکب دارای وجوب مقدّمی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مقدّمة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نه جزء در ضمن آن ده جزء وجوب غیری داشت و ما آن را استصحاب کردیم به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برای رسیدن به غیر و یا ذی المقدّمه است، حال که شما از انجام ذی المقدّمه یعنی مرکب عاجز هستید، وجوب المقدمة چه معنائی دارد؟</w:t>
      </w:r>
    </w:p>
    <w:p>
      <w:pPr>
        <w:pStyle w:val="BookText"/>
        <w:rPr/>
      </w:pP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جزء متعذّر شود، بقیّه اجزاء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در قالب یک پاسخ فنّی چیست؟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تعذّر فلان جزء وجوب باقی اجزاء در ضمن کلّ و به تبع کلّ و یک وجوب مقدّمی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که انجام می‌گرفت برای رسیدن به کلّ یعنی ذی المقدّمه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فلان جزء متعذّر شده و ما قادر بر انجام آن نیستیم دیگر کلّ و ذی المقدّمه واجب نیست تا چه رسد به مقدّمه آنکه وجوبش به تبع کلّ یعنی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وجوبی که قبل از تعذّر و متیقّن الحدوث بود بعد از تعذر مقطوع الارتفاع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ثبوت الوجوب النّفسیّ له مفروض الانتفاء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باقی مانده از اجزاء از ابتدای امر مفروض الانتفاء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فرض 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مرکّب است که واجب نفسی است نه تک‌تک اجزاء، و لذا آن فرد از وجوب که متیقّن بود اکنون مشکوک نیست، و آن فرد دیگر از اوّل مشکوک الحدوث و بلکه مفروض الانتفاء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ناتمام است، و استصحاب در اینجا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ما یصلح لاثبات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دلیل طرفداران قول اوّل است مبنی بر اثبات مدّعی با ابطال دلیل 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 بر عقیده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ادله قول دوم که به زودی مطرح خواهد شد صلاحیّت اثبات تکلیف نسبت به مرکب بدون این جزء را ندارد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وقتی دلائل قائلین به تقیید ابطال شد، خودبه‌خود نظریه قائلین به اطلاق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الباقی إذا کان المکلف مسبوقا بالقدرة، بناء علی أنّ المستصحب هو مطلق الوجوب، بمعنی لزوم الفعل من غیر التفات إلی کونه لنفسه أو لغیره، أو الوجوب النفسیّ المتعلّق بالموضوع الأعمّ من الجامع لجمیع الأجزاء و الفاقد لبعضها، بدعوی</w:t>
      </w:r>
      <w:r>
        <w:rPr>
          <w:rStyle w:val="FootnoteAnchor"/>
          <w:rtl w:val="true"/>
        </w:rPr>
        <w:footnoteReference w:id="300"/>
      </w:r>
      <w:r>
        <w:rPr>
          <w:rFonts w:ascii="IRNazanin" w:hAnsi="IRNazanin" w:eastAsia="IRNazanin"/>
          <w:color w:val="111111"/>
          <w:sz w:val="28"/>
          <w:sz w:val="28"/>
          <w:szCs w:val="28"/>
          <w:rtl w:val="true"/>
          <w:lang w:bidi="fa-IR"/>
        </w:rPr>
        <w:t>صدق الموضوع عرفا علی هذا المعنی الأعمّ الموجود فی اللاحق و لو مسامحة؛ فإنّ أهل</w:t>
      </w:r>
      <w:r>
        <w:rPr>
          <w:rStyle w:val="FootnoteAnchor"/>
          <w:rtl w:val="true"/>
        </w:rPr>
        <w:footnoteReference w:id="301"/>
      </w:r>
      <w:r>
        <w:rPr>
          <w:rFonts w:ascii="IRNazanin" w:hAnsi="IRNazanin" w:eastAsia="IRNazanin"/>
          <w:color w:val="111111"/>
          <w:sz w:val="28"/>
          <w:sz w:val="28"/>
          <w:szCs w:val="28"/>
          <w:rtl w:val="true"/>
          <w:lang w:bidi="fa-IR"/>
        </w:rPr>
        <w:t>العرف یطلقون علی من عجز عن السورة بعد قدرته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کانت واجبة علیه حال القدرة علی السورة، و لا یعلم بقاء وجوبها بعد العجز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یکف هذا المقدار فی استصحاب لاختلّ جریانه فی کثیر من الاستصحابات، مثل استصحاب کثرة الماء و قلّته؛ فإنّ الماء المعیّن الذی اخذ بعضه أو زید علیه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کثیرا أو قلیلا، و الأصل بقاء ما کان، مع أنّ هذا الماء الموجود لم یکن متیقّن الکثرة أو القلّة؛ و إلّا لم یعقل الشکّ فیه، فلیس الموضوع فیه إلّا</w:t>
      </w:r>
      <w:r>
        <w:rPr>
          <w:rStyle w:val="FootnoteAnchor"/>
          <w:rtl w:val="true"/>
        </w:rPr>
        <w:footnoteReference w:id="302"/>
      </w:r>
      <w:r>
        <w:rPr>
          <w:rFonts w:ascii="IRNazanin" w:hAnsi="IRNazanin" w:eastAsia="IRNazanin"/>
          <w:color w:val="111111"/>
          <w:sz w:val="28"/>
          <w:sz w:val="28"/>
          <w:szCs w:val="28"/>
          <w:rtl w:val="true"/>
          <w:lang w:bidi="fa-IR"/>
        </w:rPr>
        <w:t>هذا الماء مسامحة فی مدخلیّة الجزء الناقص أو الزائد فی المشار إلیه؛ و لذا 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کذا، و شکّ فی صیرورته کذا من غیر ملاحظة زیادته و نقیصته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المطلب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و العلویّان المرویّات فی عوالی اللآلی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748" w:name="pg12646_167042"/>
    </w:p>
    <w:p>
      <w:pPr>
        <w:pStyle w:val="BookText"/>
        <w:rPr/>
      </w:pPr>
      <w:bookmarkEnd w:id="748"/>
      <w:r>
        <w:rPr>
          <w:rFonts w:ascii="IRNazanin" w:hAnsi="IRNazanin" w:eastAsia="IRNazanin"/>
          <w:color w:val="111111"/>
          <w:sz w:val="28"/>
          <w:sz w:val="28"/>
          <w:szCs w:val="28"/>
          <w:rtl w:val="true"/>
          <w:lang w:bidi="fa-IR"/>
        </w:rPr>
        <w:t>و ضعف أسنادها مجبور باشتهار التمسّک بها بین الأصحاب فی أبواب العبادات، کما لا یخفی علی المتتبّع</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یناقش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الاولی، فلاحتمال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أو بیانیّا،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مطلقا و بیانیّة فی خصوص المقام مخالف للظاهر بعید، کما لا یخفی علی العارف بأسالیب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معارضة هذا الظاهر</w:t>
      </w:r>
      <w:r>
        <w:rPr>
          <w:rStyle w:val="FootnoteAnchor"/>
          <w:rtl w:val="true"/>
        </w:rPr>
        <w:footnoteReference w:id="308"/>
      </w:r>
      <w:r>
        <w:rPr>
          <w:rFonts w:ascii="IRNazanin" w:hAnsi="IRNazanin" w:eastAsia="IRNazanin"/>
          <w:color w:val="111111"/>
          <w:sz w:val="28"/>
          <w:sz w:val="28"/>
          <w:szCs w:val="28"/>
          <w:rtl w:val="true"/>
          <w:lang w:bidi="fa-IR"/>
        </w:rPr>
        <w:t>بلزوم تقیید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المعنی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له أجزاء حتّی یصحّ الأمر بإتیان ما استطیع منه، ثمّ تقییده بصورة تعذّر إتیان جمیعه، ثمّ ارتکاب التخصیص فیه بإخراج ما لا یجری فیه هذه القاعدة اتفاقا، کما فی کثیر من المواضع؛ إذ لا یخفی أنّ التقییدین الأوّلین یستفادان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ظهوره حاکم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إخراج کثیر من الموارد لازم، و لا بأس به فی مقابل ذلک المجاز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المناقشة فی ظهور الروایة من اعوجاج الطریقة فی فهم الخطابات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749" w:name="__RefHeading___Toc378274_222507752"/>
      <w:bookmarkStart w:id="750" w:name="_Toc287"/>
      <w:bookmarkEnd w:id="749"/>
      <w:r>
        <w:rPr>
          <w:rtl w:val="true"/>
        </w:rPr>
        <w:t>(</w:t>
      </w:r>
      <w:r>
        <w:rPr>
          <w:rtl w:val="true"/>
        </w:rPr>
        <w:t>قول به عدم سقوط الباقی و دلیل آن</w:t>
      </w:r>
      <w:r>
        <w:rPr>
          <w:rtl w:val="true"/>
        </w:rPr>
        <w:t>:)</w:t>
      </w:r>
      <w:bookmarkEnd w:id="750"/>
    </w:p>
    <w:p>
      <w:pPr>
        <w:pStyle w:val="BookText"/>
        <w:rPr/>
      </w:pPr>
      <w:r>
        <w:rPr>
          <w:rFonts w:ascii="IRNazanin" w:hAnsi="IRNazanin" w:eastAsia="IRNazanin"/>
          <w:color w:val="111111"/>
          <w:sz w:val="28"/>
          <w:sz w:val="28"/>
          <w:szCs w:val="28"/>
          <w:rtl w:val="true"/>
          <w:lang w:bidi="fa-IR"/>
        </w:rPr>
        <w:t xml:space="preserve">و دلیل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الباقی واجب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وجوب بقیّه اجزاء است، وقتی که مکلّف مسبوق به قدرت است، البتّه بنا بر این که مستصحب همان مطلق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لزوم انجام فعل است بدون توجّه به این که این وجوب لنفسه است یا لغیره</w:t>
      </w:r>
      <w:r>
        <w:rPr>
          <w:rFonts w:eastAsia="IRNazanin" w:cs="IRNazanin"/>
          <w:color w:val="111111"/>
          <w:sz w:val="28"/>
          <w:szCs w:val="28"/>
          <w:rtl w:val="true"/>
          <w:lang w:bidi="fa-IR"/>
        </w:rPr>
        <w:t>.</w:t>
      </w:r>
      <w:bookmarkStart w:id="751" w:name="pg12646_167044"/>
    </w:p>
    <w:p>
      <w:pPr>
        <w:pStyle w:val="BookText"/>
        <w:rPr/>
      </w:pPr>
      <w:bookmarkEnd w:id="7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متعلّق به موضوعی است که اعم از جامع جمیع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ده‌جزئی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فاقد برخی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نه جزئی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ادّعای صدق عرفی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معنای اعمی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نماز ده‌جزئی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موجود است،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گرفتنش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اهل عرف، بر کسی که عاجز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پس از آنی که قادر بر خواندن آن بود اطلاق می‌کنند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سوره در حال قدرت بر این شخص واجب بود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بقاء وجوب آن باقی، پس از عجز و ناتوانی از انجام سوره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استصحاب می‌کنیم بقاء وجوب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مقدار از مسامحة در استصحاب کافی نباشد، جریان مسامحه در بسیاری از استصحابات مختل خواهد شد، مثل استصحاب کثرت الماء و قلة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آب معیّنی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حوض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برداشته شده و یا مقداری برآن افزوده شد، عرفا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کثیر بود و یا قلیل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اکنون نمی‌دانیم که کثیر است یا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الاصل، بقاء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کثیر بود اکنون هم کثیر است و آنکه قلیل بود اکنون هم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آب موجود متیقّن الکثرة یا قلة نبود وگرنه شک در آن عاقلانه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در این مستصحب نیست مگر آبی که بدون مدخلیت جزء ناقص و یا زائد در آن مسامحة همان آب است، و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قبلا چنین بود،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می‌شود در این که چنان شده باشد، بدون در نظر گرفتن کم و زیاد شدن آن</w:t>
      </w:r>
      <w:r>
        <w:rPr>
          <w:rFonts w:eastAsia="IRNazanin" w:cs="IRNazanin"/>
          <w:color w:val="111111"/>
          <w:sz w:val="28"/>
          <w:szCs w:val="28"/>
          <w:rtl w:val="true"/>
          <w:lang w:bidi="fa-IR"/>
        </w:rPr>
        <w:t>.</w:t>
      </w:r>
    </w:p>
    <w:p>
      <w:pPr>
        <w:pStyle w:val="Heading6"/>
        <w:numPr>
          <w:ilvl w:val="5"/>
          <w:numId w:val="1"/>
        </w:numPr>
        <w:rPr/>
      </w:pPr>
      <w:bookmarkStart w:id="752" w:name="__RefHeading___Toc378276_222507752"/>
      <w:bookmarkStart w:id="753" w:name="_Toc288"/>
      <w:bookmarkEnd w:id="752"/>
      <w:r>
        <w:rPr>
          <w:rtl w:val="true"/>
        </w:rPr>
        <w:t>(</w:t>
      </w:r>
      <w:r>
        <w:rPr>
          <w:rtl w:val="true"/>
        </w:rPr>
        <w:t>استدلال بر این قول با سه روایت</w:t>
      </w:r>
      <w:r>
        <w:rPr>
          <w:rtl w:val="true"/>
        </w:rPr>
        <w:t>:)</w:t>
      </w:r>
      <w:bookmarkEnd w:id="753"/>
    </w:p>
    <w:p>
      <w:pPr>
        <w:pStyle w:val="BookText"/>
        <w:rPr/>
      </w:pPr>
      <w:r>
        <w:rPr>
          <w:rFonts w:ascii="IRNazanin" w:hAnsi="IRNazanin" w:eastAsia="IRNazanin"/>
          <w:color w:val="111111"/>
          <w:sz w:val="28"/>
          <w:sz w:val="28"/>
          <w:szCs w:val="28"/>
          <w:rtl w:val="true"/>
          <w:lang w:bidi="fa-IR"/>
        </w:rPr>
        <w:t>و دلالت می‌کند بر این قول، حدیث نبوی صلّی اللّه علیه و آله و آن دو حدیثی که در عوالی اللآلی از امیر مؤمنان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کاری فرمان دادم آن مقداری که مقدورتان است انجام دهید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عملی که میسور و مقدور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راحتی از عهده انجامش برمی‌آئید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عملی که معسور و متعذّر شده، از عهده شما ساقط نمی‌شود</w:t>
      </w:r>
      <w:r>
        <w:rPr>
          <w:rFonts w:eastAsia="IRNazanin" w:cs="IRNazanin"/>
          <w:color w:val="111111"/>
          <w:sz w:val="28"/>
          <w:szCs w:val="28"/>
          <w:rtl w:val="true"/>
          <w:lang w:bidi="fa-IR"/>
        </w:rPr>
        <w:t>.</w:t>
      </w:r>
      <w:bookmarkStart w:id="754" w:name="pg12646_167046"/>
    </w:p>
    <w:p>
      <w:pPr>
        <w:pStyle w:val="BookText"/>
        <w:rPr/>
      </w:pPr>
      <w:bookmarkEnd w:id="754"/>
      <w:r>
        <w:rPr>
          <w:rFonts w:ascii="IRNazanin" w:hAnsi="IRNazanin" w:eastAsia="IRNazanin"/>
          <w:color w:val="111111"/>
          <w:sz w:val="28"/>
          <w:sz w:val="28"/>
          <w:szCs w:val="28"/>
          <w:rtl w:val="true"/>
          <w:lang w:bidi="fa-IR"/>
        </w:rPr>
        <w:t>و از همین امام همام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همه‌اش قابل ادراک نیست و نمی‌توانید به کلّ آن دسترسی پیدا کنید، نباید از خیر کلّ آن بگذرید و همه‌اش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سندی این احادیث به واسطه شهرت عملیّه تمسّک اصحاب به آنها در ابواب مختلفه عبادات جبران می‌شود بله گاهی در دلالت این روایات مناقشه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دلالی حدیث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تعبیه، یا بیانیّه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ماء مصدریّه زمانیه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می‌گوئید شاید من به معنای باء تعبیه و یا من بیانیّه باشد اشکالی وجود دارد،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باء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وجود ندارد و بیانیّه بودن آن در خصوص این مقام، مخالف با ظاهر کلام و جدّا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اینست که من تبعیضیّه است و مای موصولیه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عارف بر اصول و قواعد سخن پوشیده نیست</w:t>
      </w:r>
      <w:r>
        <w:rPr>
          <w:rFonts w:eastAsia="IRNazanin" w:cs="IRNazanin"/>
          <w:color w:val="111111"/>
          <w:sz w:val="28"/>
          <w:szCs w:val="28"/>
          <w:rtl w:val="true"/>
          <w:lang w:bidi="fa-IR"/>
        </w:rPr>
        <w:t>.</w:t>
      </w:r>
    </w:p>
    <w:p>
      <w:pPr>
        <w:pStyle w:val="Heading6"/>
        <w:numPr>
          <w:ilvl w:val="5"/>
          <w:numId w:val="1"/>
        </w:numPr>
        <w:rPr/>
      </w:pPr>
      <w:bookmarkStart w:id="755" w:name="__RefHeading___Toc378278_222507752"/>
      <w:bookmarkStart w:id="756" w:name="_Toc289"/>
      <w:bookmarkEnd w:id="755"/>
      <w:r>
        <w:rPr>
          <w:rtl w:val="true"/>
        </w:rPr>
        <w:t>(</w:t>
      </w:r>
      <w:r>
        <w:rPr>
          <w:rtl w:val="true"/>
        </w:rPr>
        <w:t>مناقشه صاحب فصول در ظهور این حدیث درست نیست</w:t>
      </w:r>
      <w:r>
        <w:rPr>
          <w:rtl w:val="true"/>
        </w:rPr>
        <w:t>.)</w:t>
      </w:r>
      <w:bookmarkEnd w:id="756"/>
    </w:p>
    <w:p>
      <w:pPr>
        <w:pStyle w:val="BookText"/>
        <w:rPr/>
      </w:pPr>
      <w:r>
        <w:rPr>
          <w:rFonts w:ascii="IRNazanin" w:hAnsi="IRNazanin" w:eastAsia="IRNazanin"/>
          <w:color w:val="111111"/>
          <w:sz w:val="28"/>
          <w:sz w:val="28"/>
          <w:szCs w:val="28"/>
          <w:rtl w:val="true"/>
          <w:lang w:bidi="fa-IR"/>
        </w:rPr>
        <w:t xml:space="preserve">شگفت از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به طور مطلق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مرکب دارای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اذا امرتکم بشی‌ء ذی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صحیح باشد امر به انجام آنچه استطاعت از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تقیید این شی‌ء، به صورتی که انجام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میسور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انجام بعض عمل میسور و بعضی متعذّر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ذی الاجزاء و لم تتمکّن اتیان جمیعها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ارتکاب به تخصیص در این شی‌ء است با خارج کردن مرکّباتی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در آنها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بسیاری از مواضع و موارد مثل 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پوشیده نیست که دو تقیید اوّل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می‌فهمیم مراد از شی‌ء، آن شیئی است که ذو اجزاء باشد وگرنه تبعیض لازم نداشت و از کلمه ما استطعتم روشن می‌شود که مقداری از عمل در محدوده استطاعت است و مقداری از</w:t>
      </w:r>
      <w:bookmarkStart w:id="757" w:name="pg12646_167047"/>
    </w:p>
    <w:p>
      <w:pPr>
        <w:pStyle w:val="BookText"/>
        <w:rPr/>
      </w:pPr>
      <w:bookmarkEnd w:id="757"/>
      <w:r>
        <w:rPr>
          <w:rFonts w:ascii="IRNazanin" w:hAnsi="IRNazanin" w:eastAsia="IRNazanin"/>
          <w:color w:val="111111"/>
          <w:sz w:val="28"/>
          <w:sz w:val="28"/>
          <w:szCs w:val="28"/>
          <w:rtl w:val="true"/>
          <w:lang w:bidi="fa-IR"/>
        </w:rPr>
        <w:t xml:space="preserve">آن خارج از حیطه قدرت و لذا تقریر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حدیث حاکم بر این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تخصیص یعنی خارج کردن بسیاری از مرکبات لازم است و لکن اشکالی به واسطه این تخصیص پیش نمی‌آید در برابر ان مجاز بعیدی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کردن در ظهور روایت ناشی از کج‌سلیقگی است در فهم خطابات عرفیه</w:t>
      </w:r>
      <w:r>
        <w:rPr>
          <w:rFonts w:eastAsia="IRNazanin" w:cs="IRNazanin"/>
          <w:color w:val="111111"/>
          <w:sz w:val="28"/>
          <w:szCs w:val="28"/>
          <w:rtl w:val="true"/>
          <w:lang w:bidi="fa-IR"/>
        </w:rPr>
        <w:t>.</w:t>
      </w:r>
    </w:p>
    <w:p>
      <w:pPr>
        <w:pStyle w:val="Heading6"/>
        <w:numPr>
          <w:ilvl w:val="5"/>
          <w:numId w:val="1"/>
        </w:numPr>
        <w:rPr/>
      </w:pPr>
      <w:bookmarkStart w:id="758" w:name="__RefHeading___Toc378280_222507752"/>
      <w:bookmarkStart w:id="759" w:name="_Toc290"/>
      <w:bookmarkEnd w:id="758"/>
      <w:r>
        <w:rPr>
          <w:rtl w:val="true"/>
        </w:rPr>
        <w:t>تشریح المسائل</w:t>
      </w:r>
      <w:bookmarkEnd w:id="7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بحث تنبیه دوم تا به اینجا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مرکب و یا مأمور به دارای اجزاء و شرایط را بر مکلفین واجب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انجام برخی از اجزاء و یا شرائط این مرکب با تعذّر روبرو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آیا پس از تعذّر انجام برخی اجزاء مرکب، وجوب بقیّه اجزاء همچنان باقی است و یا این که از بین رفته از عهده مکلّف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فرض نتیجه این شد که لا یسقط 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 فرض نتیجه این شد که یسقط 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صورت نیز محل الکلام واقع شد و آن در جائی بود که هم دلیل مرکب مجمل است، هم دلیل جزء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در پاسخ به سؤال مذکور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گفت که بقیّة الاجزاء و الشرائط واجب نیست و از عهده مکلّف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بر این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اصالة البراءة بود، یکی هم عدم قاعده خارجیّه‌ای که صلاحیت داشته باشد برای اثبات تکلیف البقیّة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اشکال کرد که چرا برائت جاری می‌کنید، بیائید و استصحاب وجوب الباقی را اجرا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وجوب یا غیری است یا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نفسی مرکب پس از تعذّر انجام جزء از بین رفته و لذا استصحاب وجوب نفسی ممکن نیست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غیری هم به تبع وجوب نفسی از بین می‌رود چرا که اجزاء و شرائط وجود مقدّمی</w:t>
      </w:r>
    </w:p>
    <w:p>
      <w:pPr>
        <w:pStyle w:val="BookText"/>
        <w:rPr/>
      </w:pPr>
      <w:r>
        <w:rPr>
          <w:rFonts w:ascii="IRNazanin" w:hAnsi="IRNazanin" w:eastAsia="IRNazanin"/>
          <w:color w:val="111111"/>
          <w:sz w:val="28"/>
          <w:sz w:val="28"/>
          <w:szCs w:val="28"/>
          <w:rtl w:val="true"/>
          <w:lang w:bidi="fa-IR"/>
        </w:rPr>
        <w:t>دارند برای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استصحاب وجوب غیری هم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وجوب الباقی 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نظر قائلین به قول دوم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و قواعد عامّه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شرطیّت مقیّدتین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جزئی از اجزاء و یا شرطی از شروط وجوب بقیّه اجزاء از ما ساقط نمی‌شود، بلکه باید بقیّه را به 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بر این مدّعا چیست؟</w:t>
      </w:r>
    </w:p>
    <w:p>
      <w:pPr>
        <w:pStyle w:val="BookText"/>
        <w:rPr/>
      </w:pPr>
      <w:r>
        <w:rPr>
          <w:rFonts w:ascii="IRNazanin" w:hAnsi="IRNazanin" w:eastAsia="IRNazanin"/>
          <w:color w:val="111111"/>
          <w:sz w:val="28"/>
          <w:sz w:val="28"/>
          <w:szCs w:val="28"/>
          <w:rtl w:val="true"/>
          <w:lang w:bidi="fa-IR"/>
        </w:rPr>
        <w:t>استصحاب الوجوب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پاسخ به اشکالی که شد نگفتید که استصحاب الوجوب در اینجا جاری نمی‌شود، نه نفسی و نه غیری؟ اکنون چگونه استصحابی را می‌خواهید پیاده کنید؟</w:t>
      </w:r>
    </w:p>
    <w:p>
      <w:pPr>
        <w:pStyle w:val="BookText"/>
        <w:rPr/>
      </w:pPr>
      <w:r>
        <w:rPr>
          <w:rFonts w:ascii="IRNazanin" w:hAnsi="IRNazanin" w:eastAsia="IRNazanin"/>
          <w:color w:val="111111"/>
          <w:sz w:val="28"/>
          <w:sz w:val="28"/>
          <w:szCs w:val="28"/>
          <w:rtl w:val="true"/>
          <w:lang w:bidi="fa-IR"/>
        </w:rPr>
        <w:t>شیخ می‌فرماید، چرا اکنون هم می‌گوئیم اگر بنای ما در باب استصحاب بر دقت عقلیّه باشد، نوع استصحابات در اینجا قابل جریان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نیست الا این که در موضوع آن تغییر و تحولی و لو اندک پیش آمده است وگرنه شک در بقاء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قدیم با تمام خصوصیاتش احراز شود، قطعا حکمش باقی بوده و ما شکم نداریم تا نیازمند به استصحاب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تغییری پیش آمده باشد با دقت نظر عقلی مشخّص می‌شود که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عوض شود، دیگر اجراء حکم یک موضوعی در موضوع دیگر استصحاب نیست بلکه قیاس است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حتی بسیاری از استصحابات ضروریّه از قبیل استصحاب بقاء لیل، بقاء نهار، استصحاب کثرت ماء و قلّت ماء باید کنار گذاشته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کثرت آب در فلان ظرف و کرّ بودن آن یقین داشتیم، لکن اکنون پس از این که مقداری مثلا یک سطل از این آب را برداشته‌ایم و نقصانی در آن پدید آمده است، به حسب دقت نظر عقلی این آب موجود غیر از آن آب قبلی است و موضوع عوض شده است، در نتیجه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مسامحه عرفیّه، این آب همان آب است، چرا که عرفا مختصری کم شدن و یا بالعکس در طرف قلّت و مقداری زیاد شدن آن، موضوع عوض نمی‌شود بلکه عرف این کم و زیاد شدن مختصر را تغییر حالات و تبدّل عوارض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همان موضوع قبلی است که مختصر تفاوتی در آن پیش آمده و موجب شک در بقاء شده که جای جریان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 را بر مسامحه عرفیه بگذاریم، استصحاب در خیلی جاها جاری می‌شود و در باب استصحاب خواهد آمد که مناط در جریان استصحاب، بقاء الموضوع به بقاء عرفی است و نه به دقّت عقلیّه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کلام شیخ در پاسخ به اشکال و یا سؤال مذکور نسبت به دلیل استصحاب در قول دوّم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کلّی محقّق شود، پس از آن یقین حاصل شود که آن فرد محقّق شده از بین رفته است و لکن احتمال بدهیم که فرد دیگری جایگزین او شده است، با قطع‌نظر از فرد اوّل و فرد دوم، حق داریم کلّی میان این افراد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خصوص فرد اول و خصوص فرد دوم، استصحاب ندارد، لکن کلّی میان آنها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در فلان خانه زندگی می‌کرد و لکن من یقین حاصل می‌کنم که او اکنون مرده است، و لکن احتمال می‌دهم که آقای عمر به جای او در آن خانه سکنی 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زیدی که حتما مرده و عمری که احتمال می‌دهم جایگزین او شده یا نه؟ کلّی انسان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خانه انسانی زندگی می‌کرد که می‌دانم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نمی‌دانم که انسانی در آن زندگی می‌کند یا نه؟</w:t>
      </w:r>
    </w:p>
    <w:p>
      <w:pPr>
        <w:pStyle w:val="BookText"/>
        <w:rPr/>
      </w:pPr>
      <w:r>
        <w:rPr>
          <w:rFonts w:ascii="IRNazanin" w:hAnsi="IRNazanin" w:eastAsia="IRNazanin"/>
          <w:color w:val="111111"/>
          <w:sz w:val="28"/>
          <w:sz w:val="28"/>
          <w:szCs w:val="28"/>
          <w:rtl w:val="true"/>
          <w:lang w:bidi="fa-IR"/>
        </w:rPr>
        <w:t>استصحاب می‌کنم بقاء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تعذر وجوب غیری وجود داشت، می‌دانم که این وجوب غیری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احتمال می‌دهم که وجوب نفسی جایگزین آن شده باشد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نه جزء وجوب غیری داشت، اکنون همان نه جزء وجوب نفسی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آن وجوب که رفته، این وجوب جایگزین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وجوب غیری استصحاب جاری می‌کنیم و نه در وجوب نفسی، بلکه در کلّی و یا قدر مشترک این دو استصحاب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این قدر مشترک چیست با ذکر مثال آن را بیشتر تبیین کنید؟</w:t>
      </w:r>
    </w:p>
    <w:p>
      <w:pPr>
        <w:pStyle w:val="BookText"/>
        <w:rPr/>
      </w:pPr>
      <w:r>
        <w:rPr>
          <w:rFonts w:ascii="IRNazanin" w:hAnsi="IRNazanin" w:eastAsia="IRNazanin"/>
          <w:color w:val="111111"/>
          <w:sz w:val="28"/>
          <w:sz w:val="28"/>
          <w:szCs w:val="28"/>
          <w:rtl w:val="true"/>
          <w:lang w:bidi="fa-IR"/>
        </w:rPr>
        <w:t>کلّی وجوب قدر مشترک است بدین صورت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قبلا و در ضمن مرکب وجوب داشت، اکنون هم وجوب دارد و دیگر کاری به نفسی و یا غیری بودن آن ندارم، چرا که وجوب غیری از بین رفته، وجوب نفسی نیز مشکوک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برخی از اجزاء و شرائط متعذّر می‌شوید، موظف هستید به خاطر استصحاب الوجوب، بقیّه اجزاء و شرائط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نام چنین عملی را چه می‌گذارید؟</w:t>
      </w:r>
    </w:p>
    <w:p>
      <w:pPr>
        <w:pStyle w:val="BookText"/>
        <w:rPr/>
      </w:pPr>
      <w:r>
        <w:rPr>
          <w:rFonts w:ascii="IRNazanin" w:hAnsi="IRNazanin" w:eastAsia="IRNazanin"/>
          <w:color w:val="111111"/>
          <w:sz w:val="28"/>
          <w:sz w:val="28"/>
          <w:szCs w:val="28"/>
          <w:rtl w:val="true"/>
          <w:lang w:bidi="fa-IR"/>
        </w:rPr>
        <w:t>نام این گونه عمل را مسامحه در مستصحب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که در مستصحب مسامحه کرده و نه سختگیری، بدین معنا که از نفسی بودن و غیری بودن چشم‌پوشی شده و کلّی مد نظر قرار می‌گیرد و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که در موضوع مستصحب مسامحه می‌شود و نه در خود مستصحب،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وجوب است، موضوع وجوب، نماز است، و در نماز مسامحه می‌شود، فی المثل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وجوب نفسی را برده روی نماز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لکن به نظر عرف نماز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ده‌جزئی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نماز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را نماز می‌گوید، نماز ده‌جزئی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نماز می‌گوید و لذا ما از نه جزئی بودن و ده‌جزئی بودن صرف‌نظر می‌کنیم، همان‌طور که اگر شما چند مثقال به مقداری از حبوبات اضافه کنید و یا چند مثقال از آن کم کنید عرف این کم و زیاد را در نظر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هم در اینجا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رفته روی نماز، و این نه جزئی را که شما قادر بر انجام آن هستید، عرفا همان نماز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می‌کنیم که این وجوب نفسی باقی است یا نه؟</w:t>
      </w:r>
    </w:p>
    <w:p>
      <w:pPr>
        <w:pStyle w:val="BookText"/>
        <w:rPr/>
      </w:pPr>
      <w:r>
        <w:rPr>
          <w:rFonts w:ascii="IRNazanin" w:hAnsi="IRNazanin" w:eastAsia="IRNazanin"/>
          <w:color w:val="111111"/>
          <w:sz w:val="28"/>
          <w:sz w:val="28"/>
          <w:szCs w:val="28"/>
          <w:rtl w:val="true"/>
          <w:lang w:bidi="fa-IR"/>
        </w:rPr>
        <w:t>استصحاب می‌کنیم، همان وجوب نفسی را، منتهی با مسامحه در موضوع وجوب که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وجوب مسامحه نکردیم، بلکه در موضوع وجوب یعنی نماز مسامحه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موضوع آن وجوب قبلی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بود و حال‌آنکه مقدور شما اینک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چه طور شما وجوبی را که موضوعش تغییر کرده استصحاب می‌کنید؟</w:t>
      </w:r>
    </w:p>
    <w:p>
      <w:pPr>
        <w:pStyle w:val="BookText"/>
        <w:rPr/>
      </w:pPr>
      <w:r>
        <w:rPr>
          <w:rFonts w:ascii="IRNazanin" w:hAnsi="IRNazanin" w:eastAsia="IRNazanin"/>
          <w:color w:val="111111"/>
          <w:sz w:val="28"/>
          <w:sz w:val="28"/>
          <w:szCs w:val="28"/>
          <w:rtl w:val="true"/>
          <w:lang w:bidi="fa-IR"/>
        </w:rPr>
        <w:t xml:space="preserve">بله در نظر عرف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فرقی نمی‌کند، کانّ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و چنان که گفتیم این مسامحه در موضوع وجوب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خود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بیانی که از قول اوّل و دوّم شد، نظر شیخ و مختار ایشان چیست؟</w:t>
      </w:r>
    </w:p>
    <w:p>
      <w:pPr>
        <w:pStyle w:val="BookText"/>
        <w:rPr/>
      </w:pPr>
      <w:r>
        <w:rPr>
          <w:rFonts w:ascii="IRNazanin" w:hAnsi="IRNazanin" w:eastAsia="IRNazanin"/>
          <w:color w:val="111111"/>
          <w:sz w:val="28"/>
          <w:sz w:val="28"/>
          <w:szCs w:val="28"/>
          <w:rtl w:val="true"/>
          <w:lang w:bidi="fa-IR"/>
        </w:rPr>
        <w:t>شیخ از قبول استصحاب ابائی نداشته آن را می‌پذیرد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قول دوم را که نتیجه تصویر آن وجوب الباقی است به خاطر استصحاب وجوب آن‌هم از طریق مسامحه در وجوب و یا از طریق مسامحه در موضوع آن یعنی نماز، قبول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بنا شد که مبحث اجزاء را طی سه مرحله مطرح کنید، تا به اینجا چه کردید؟</w:t>
      </w:r>
    </w:p>
    <w:p>
      <w:pPr>
        <w:pStyle w:val="BookText"/>
        <w:rPr/>
      </w:pPr>
      <w:r>
        <w:rPr>
          <w:rFonts w:ascii="IRNazanin" w:hAnsi="IRNazanin" w:eastAsia="IRNazanin"/>
          <w:color w:val="111111"/>
          <w:sz w:val="28"/>
          <w:sz w:val="28"/>
          <w:szCs w:val="28"/>
          <w:rtl w:val="true"/>
          <w:lang w:bidi="fa-IR"/>
        </w:rPr>
        <w:t>مرحله اول و دوم یعنی مقتضای اصول و قواعد عامّه عملیه و لفظیّه را بیان کرده حاصل و نتیجه آن را مشخص نمودیم و لذا باقی ماند مرحله سوم یعنی مقتضای اخبار عامّه که اینک وارد این مرحله شده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قول دوم یعنی وجوب الباقی به سه روایت استدلال شده و برخی مدعی هستند که جزئیّت و شرطیّت مطلقه از این روایات استفاده می‌شود، چنان که برخی منکر این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سه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 نبوی است که در فرازی از 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شما را به کاری فرمان دادم آن مقداری که مقدورتان است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اجزاء بر ما متعذّر شده و لکن قادر بر بقیّه اجزاء هستیم، پس باید انجام دهیم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آن جزء متعذّر مخصوص به حال تمکن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علوی اوّل نیز عبارتست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مقدور شماست و از عهده انجامش برمی‌آئید، به واسطه عملی که متعذّر و معسور شماست، از عهده شما ساقط نمی‌شود، پس باید مقدار میسور انجام 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از نماز فی المثل متعذّر شده است، لکن بقیه اجزاء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دیگر میسور ماست، پس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آن را ترک کنیم،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جزئیت این جزء متعذّر به حکم این حدیث، اختصاص به حال تمکّن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 علوی عبارتست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همه‌اش قابل ادراک نیست و نمی‌توانی به کلّ آن دسترسی پیدا کنی، نباید از خیر کلّ آن بگذری و همه‌اش را ترک کنی، بلکه آن اندازه که می‌توانی از ان انجام داده آن را متروک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مکلف به تمام ده جزء دسترسی ندارد و لکن قادر بر انجام نه جزء آن می‌باشد، پس باید انجام دهد، و هذا هو المطلوب، که باز هم همان جزئیّت مقیّده را نتیجه می‌دهد که اختصاص به حال تمکّن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یناقش فی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اشکالاتی است که از دو جهت به این روایات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اشکال سندی به این روایات چه می‌گویند؟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نبوی عامی بوده از درجه اعتبار ساقط است، دو حدیث علوی نیز چون مرسل بود،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مسند بودنشان هم چون راوی این روایات ابن ابی جمهور احسائی در کتاب غوالی اللئالی است که فردی مطعون است، فاقد حجیّت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ضعف اسنادها مجبور باشتهار التمسّک بها بین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اشکال سندی به این روایات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ما از قدیم الایام در ابواب مختلفه عبادت به این روایات عمل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ضعف سند حدیث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سندی ما محذوری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اشکال دلالی حضرات به دلالت حدیث نبوی صلّی اللّه علیه و آله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به معنای الذی در این صورت معنای حدیث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بعضه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قادر به انجام همه آن نیستند، بلکه قادر بر انجام برخی از آن هستید، همان بعض مقدور را انجام دهید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احتمال حدیث مفید 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تا ما بعد خود را به تأویل مصدر برده معنای حدیث این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به، ای بالمأمور به دوام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باشد، چنان که این معنا یکی از معانی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که در این صورت معنای حدیث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المأتیّ به من المأمور به دوام استطاعتکم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دو احتمال حدیث در مقام بیان این مطلب است که قدرت، شرط تنجّز هر عملی است و لذا تا زمانی یک عمل بر شما واجب است که قادر بر انجام آن باشید، و این مسئله ربطی به مسئله وجوب الجزء عند تعذّر الکل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احتمالات متعدده در این حدیث باید از خیر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اشکال فوق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باء تعدیه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خلاف ظاهر است، چرا که این معنا هیچ‌یک از معانی مختلفه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ظهور در آن داشته باشد، بلکه نیازمند به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معنای بیانیّت یکی از معانی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بلا تردید اراده آن در خصوص این حدیث جدّا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بیانیّت در موردی اراده می‌شود که قبلا اجمال و ابهامی در کلام وجود داشته باشد و بعدا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نه لفظ امرتکم در این حدیث ابهام دارد و نه لفظ شی‌ء که اطلاق دارد و هر شیئی از آن می‌تواند مورد نظر باشد و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بعدی ابطال می‌شود و در نتیجه احتمال اوّل تعیّن می‌یابد و این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است که همان مراد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دلیلی است بر قول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پاسخ در یک گفتگوی ساده چگونه است؟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ظهور در ما نحن فیه دارد که همان وجوب الاتیان در الباقی باشد برخی نیز این ظهور را پذیرفته‌اند و لکن می‌گویند اگر ما به ظهور این حدیث تمسّک کنیم دچار مشکل می‌شویم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ذو احتمالین است و 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جناب شیخ می‌پرسیم ظهور حدیث در ما نحن فیه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استطعتم موصوله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حدیث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امر کردم به عملی، به جا بیاورید آن مقداری از آن را که مقدور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عینا ظهور در ما نحن فیه دارد و مدّعای ما را که وجوب الباقی است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وارده به حدیث چیست؟</w:t>
      </w:r>
    </w:p>
    <w:p>
      <w:pPr>
        <w:pStyle w:val="BookText"/>
        <w:rPr/>
      </w:pPr>
      <w:r>
        <w:rPr>
          <w:rFonts w:ascii="IRNazanin" w:hAnsi="IRNazanin" w:eastAsia="IRNazanin"/>
          <w:color w:val="111111"/>
          <w:sz w:val="28"/>
          <w:sz w:val="28"/>
          <w:szCs w:val="28"/>
          <w:rtl w:val="true"/>
          <w:lang w:bidi="fa-IR"/>
        </w:rPr>
        <w:t>برخی گفته‌اند احتمال دیگر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باشد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مای مصدریّه ظرفیّه باشد و نه موصوله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معنا و تقدیر حدیث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امرتکم بشی‌ء فأتوا بعضه الذی تقدرون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تقدیر و معنای حدیث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امرتکم بشی‌ء فأتوا و المأتیّ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گرفته شود، تقدیر حدیث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به مدّة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دادم به چیزی، آن را انجام دهید تا زمانی که قدرت و استطاعت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امر کرده به روزه، باید مادامی‌که قادر بر گرفتن روزه هستید،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مفهوم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قدرت و استطاعت افتادید می‌توانید روزه نگیرید 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شما نماز خواسته است، باید این نماز را مادامی‌که قادر بر خواندن و انجامش هستید، انجام دهید و لذا در زمانی که چنین استطاعتی از دست رفت، خوب نماز هم از عهده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حدیث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مقداری از عمل را نمی‌توانی انجام بدهی آن را انجام نده و لکن مقداری را که قادر هستی باید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حدیث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تکالیف الهیه مشروط به قدرت است اگر انسان قادر بر مأمور به باشد، مکلّف است و لکن اگر قادر برآن نبود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 حدیث در مقام بیان یکی از شروط تکلیف یعنی قدرت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 یا سه احتمال در حدیث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اشکال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داریم، و لکن ما نحن فیه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نیست، چرا که در اینجا امر مبهمی وجود ندارد تا که بخواهیم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آن را برداریم؟</w:t>
      </w:r>
    </w:p>
    <w:p>
      <w:pPr>
        <w:pStyle w:val="BookText"/>
        <w:rPr/>
      </w:pPr>
      <w:r>
        <w:rPr>
          <w:rFonts w:ascii="IRNazanin" w:hAnsi="IRNazanin" w:eastAsia="IRNazanin"/>
          <w:color w:val="111111"/>
          <w:sz w:val="28"/>
          <w:sz w:val="28"/>
          <w:szCs w:val="28"/>
          <w:rtl w:val="true"/>
          <w:lang w:bidi="fa-IR"/>
        </w:rPr>
        <w:t>کجای أمرتکم بشی‌ء فاتوا منه، مبهم است؟</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صاحب فصول به حدیث نبوی در اینجا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موصوله است، معنا هم همانی که شیخ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حدیث بر ظاهر مستلزم تقدیرات کثیره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التقدیر، پس از خیر حمل حدیث بر ظاهر باید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صاحب فصول از این مطلب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کلمه شی‌ء را که در حدیث به طور مطلق ذکر شده است تقیید بزنیم به شی‌ء مرکب و دارای اجزاء تا بتوانیم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بعضه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شی‌ء مرکب را نیز باید تقیید بزنیم به صورتی که انجام جمیع ممکن نباشد بلکه انجام بعض عمل ممکن و بعضی متعذّر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تقیید است که دچار تخصیص اکثر می‌شویم، چرا که باید مواردی را که این قاعده در آنها جاری نیست، از قبیل باب صوم، باب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بعض عمل در آنها متعذّر باشد، کلّ عمل ساقط می‌شود، را از معرکه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و شما جناب شیخ، مستلزم تقییدات کثیره، تخصیص اکثر و تقدیرات بسیار است و لذا معنای حدیث این می‌شود که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امرتکم بشی‌ء ذی اجزاء و لم تقدروا علی اتیان جمیعه فأتوا بعضه المقدور الّا الحجّ و</w:t>
      </w:r>
    </w:p>
    <w:p>
      <w:pPr>
        <w:pStyle w:val="BookText"/>
        <w:rPr/>
      </w:pPr>
      <w:r>
        <w:rPr>
          <w:rFonts w:ascii="Amiri" w:hAnsi="Amiri" w:eastAsia="Amiri" w:cs="Amiri"/>
          <w:color w:val="111111"/>
          <w:sz w:val="28"/>
          <w:sz w:val="28"/>
          <w:szCs w:val="28"/>
          <w:rtl w:val="true"/>
          <w:lang w:bidi="ar-SA"/>
        </w:rPr>
        <w:t xml:space="preserve">الصّوم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این که تمام این موارد خلاف ظاهر و خلاف اصل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گرفت تا از مشکل این همه تقدیر و تخصیص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باشد به درد قول دوم یعنی وجوب الباقی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جناب شیخ به مرحوم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تقیید اوّل از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چرا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بود، خودش قرینه است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شی‌ء ذی الاجزاء است و به ضمیمه ما استطعتم قرینه می‌شود بر این که برخی از عمل مقدور است و برخی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امر، حاکم است بر ظهور مطلق در اطلاقش که شما می‌گوئید آن را به اطلاقش واگذار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سخن ما مستلزم تخصیص کثیر است، لکن تخصیص کثیری از موارد که اولی است از ارتکاب آن مجازات بعیده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بگیریم، و حال‌آنکه هیچ ضرورتی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در ظهور روایت از درست نفهمیدن خطابات عرفیّه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أمّا الثانیة، فلما قیل</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معناه أنّ الحکم الثابت للمیسور لا یسقط بسبب سقوط المعسور، و لا کلام فی ذلک؛ لأنّ سقوط حکم شی‌ء لا یوجب بنفسه سقوط الحکم الثابت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فتحمل الروایة علی دفع توهّم السقوط فی الأحکام المستقلّة التی یجمعها دلیل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السقوط</w:t>
      </w:r>
      <w:r>
        <w:rPr>
          <w:rStyle w:val="FootnoteAnchor"/>
          <w:rtl w:val="true"/>
        </w:rPr>
        <w:footnoteReference w:id="310"/>
      </w:r>
      <w:r>
        <w:rPr>
          <w:rFonts w:ascii="IRNazanin" w:hAnsi="IRNazanin" w:eastAsia="IRNazanin"/>
          <w:color w:val="111111"/>
          <w:sz w:val="28"/>
          <w:sz w:val="28"/>
          <w:szCs w:val="28"/>
          <w:rtl w:val="true"/>
          <w:lang w:bidi="fa-IR"/>
        </w:rPr>
        <w:t>محمول علی نفس المیسور لا علی حکمه، فالمراد به عدم سقوط الفعل المیسور بسبب سقوط</w:t>
      </w:r>
      <w:r>
        <w:rPr>
          <w:rStyle w:val="FootnoteAnchor"/>
          <w:rtl w:val="true"/>
        </w:rPr>
        <w:footnoteReference w:id="311"/>
      </w:r>
      <w:r>
        <w:rPr>
          <w:rFonts w:ascii="IRNazanin" w:hAnsi="IRNazanin" w:eastAsia="IRNazanin"/>
          <w:color w:val="111111"/>
          <w:sz w:val="28"/>
          <w:sz w:val="28"/>
          <w:szCs w:val="28"/>
          <w:rtl w:val="true"/>
          <w:lang w:bidi="fa-IR"/>
        </w:rPr>
        <w:t>المعسور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المیسور إذا لم یسقط عند عدم تعسّر شی‌ء فلا یسقط بسبب</w:t>
      </w:r>
      <w:r>
        <w:rPr>
          <w:rStyle w:val="FootnoteAnchor"/>
          <w:rtl w:val="true"/>
        </w:rPr>
        <w:footnoteReference w:id="312"/>
      </w:r>
      <w:r>
        <w:rPr>
          <w:rFonts w:ascii="IRNazanin" w:hAnsi="IRNazanin" w:eastAsia="IRNazanin"/>
          <w:color w:val="111111"/>
          <w:sz w:val="28"/>
          <w:sz w:val="28"/>
          <w:szCs w:val="28"/>
          <w:rtl w:val="true"/>
          <w:lang w:bidi="fa-IR"/>
        </w:rPr>
        <w:t>تعسّره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عند التّمکّن من شی‌ء آخر فلا یسقط عند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إنّما یقال فی مقام یکون ارتباط وجوب الشی‌ء بالتمکّن من ذلک الشی‌ء الآخر محقّقا ثابتا من دلیله کما فی الأمر بالکلّ، أو متوهّما کما فی الأمر بما له عموم 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عدم سقوط الحکم الثابت للمیسور بسبب سقوط الحکم الثابت للمعسور، کاف فی إثبات المطلوب، بناء علی ما ذکرنا فی توجیه الاستصحاب</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أهل العرف یتسامحون فیعبّرون عن وجوب باقی الأجزاء بعد تعذّر غیرها من الأجزاء ببقاء وجوبها، و عن عدم وجوبها، بارتفاع وجوبها و سقوطه؛ لعدم مداقّتهم فی کون الوجوب الثابت سابقا غیریّا، و هذا الوجوب الذی یتکلّم فی ثبوته و عدمه نفسیّ</w:t>
      </w:r>
      <w:bookmarkStart w:id="760" w:name="pg12646_167069"/>
    </w:p>
    <w:p>
      <w:pPr>
        <w:pStyle w:val="BookText"/>
        <w:rPr/>
      </w:pPr>
      <w:bookmarkEnd w:id="760"/>
      <w:r>
        <w:rPr>
          <w:rFonts w:ascii="IRNazanin" w:hAnsi="IRNazanin" w:eastAsia="IRNazanin"/>
          <w:color w:val="111111"/>
          <w:sz w:val="28"/>
          <w:sz w:val="28"/>
          <w:szCs w:val="28"/>
          <w:rtl w:val="true"/>
          <w:lang w:bidi="fa-IR"/>
        </w:rPr>
        <w:t>فلا یصدق علی ثبوته البقاء، و لا علی عدمه السقوط 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یصدق هذه الروایة 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الأمر بإکرام العلماء بالاستغراق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حکم إکرام البعض الممکن الإکرام و سقوطه بسقوط حکم إکرام من یتعذّر إکرامه، کذلک یصدق لو شکّ بعد الأمر بالمرکّب فی وجوب باقی الأجزاء بعد تعذّر بعضه،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ذلک یقال فی دفع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الإیراد المذکور علی تقدیر تعلّق عدم</w:t>
      </w:r>
      <w:r>
        <w:rPr>
          <w:rStyle w:val="FootnoteAnchor"/>
          <w:rtl w:val="true"/>
        </w:rPr>
        <w:footnoteReference w:id="313"/>
      </w:r>
      <w:r>
        <w:rPr>
          <w:rFonts w:ascii="IRNazanin" w:hAnsi="IRNazanin" w:eastAsia="IRNazanin"/>
          <w:color w:val="111111"/>
          <w:sz w:val="28"/>
          <w:sz w:val="28"/>
          <w:szCs w:val="28"/>
          <w:rtl w:val="true"/>
          <w:lang w:bidi="fa-IR"/>
        </w:rPr>
        <w:t>السقوط بنفس المیسور لا بحکمه،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المقدّمة لمّا کان لازما</w:t>
      </w:r>
      <w:r>
        <w:rPr>
          <w:rStyle w:val="FootnoteAnchor"/>
          <w:rtl w:val="true"/>
        </w:rPr>
        <w:footnoteReference w:id="314"/>
      </w:r>
      <w:r>
        <w:rPr>
          <w:rFonts w:ascii="IRNazanin" w:hAnsi="IRNazanin" w:eastAsia="IRNazanin"/>
          <w:color w:val="111111"/>
          <w:sz w:val="28"/>
          <w:sz w:val="28"/>
          <w:szCs w:val="28"/>
          <w:rtl w:val="true"/>
          <w:lang w:bidi="fa-IR"/>
        </w:rPr>
        <w:t>لسقوط ذیها، فالحکم بعدم الملازمة فی الخبر لا بدّ أن یحمل علی الأفعال المستقلّة فی الوجوب؛ لدفع توهّم السقوط الناشئ عن إیجابها بخطاب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761" w:name="__RefHeading___Toc378282_222507752"/>
      <w:bookmarkStart w:id="762" w:name="_Toc291"/>
      <w:bookmarkEnd w:id="761"/>
      <w:r>
        <w:rPr>
          <w:rtl w:val="true"/>
        </w:rPr>
        <w:t>(</w:t>
      </w:r>
      <w:r>
        <w:rPr>
          <w:rtl w:val="true"/>
        </w:rPr>
        <w:t>اشکال در دلالت روایت دوّم</w:t>
      </w:r>
      <w:r>
        <w:rPr>
          <w:rtl w:val="true"/>
        </w:rPr>
        <w:t>)</w:t>
      </w:r>
      <w:bookmarkEnd w:id="762"/>
    </w:p>
    <w:p>
      <w:pPr>
        <w:pStyle w:val="BookText"/>
        <w:rPr/>
      </w:pPr>
      <w:r>
        <w:rPr>
          <w:rFonts w:ascii="IRNazanin" w:hAnsi="IRNazanin" w:eastAsia="IRNazanin"/>
          <w:color w:val="111111"/>
          <w:sz w:val="28"/>
          <w:sz w:val="28"/>
          <w:szCs w:val="28"/>
          <w:rtl w:val="true"/>
          <w:lang w:bidi="fa-IR"/>
        </w:rPr>
        <w:t>و امّا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مستقلّه‌ای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ساقط نمی‌شود به سبب سقوط حکم معسور، بحثی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حکم یک شی‌ء به تنهائی موجب سقوط حکم ثابت بر شی‌ء دیگر نمی‌شود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حمل می‌شود بر دفع توهّم این سقوط در احکام مستقلّه‌ای که دلیل واحدی جمع‌کننده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ربطی به یکدیگر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اکرم العلماء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مربوط است به افرادی عام نه به اجزاء مرکب و مربوط است به احکام مستقله و نه به احکام تبعیّه که محلّ بحث ماست</w:t>
      </w:r>
      <w:r>
        <w:rPr>
          <w:rFonts w:eastAsia="IRNazanin" w:cs="IRNazanin"/>
          <w:color w:val="111111"/>
          <w:sz w:val="28"/>
          <w:szCs w:val="28"/>
          <w:rtl w:val="true"/>
          <w:lang w:bidi="fa-IR"/>
        </w:rPr>
        <w:t>).</w:t>
      </w:r>
      <w:bookmarkStart w:id="763" w:name="pg12646_167071"/>
    </w:p>
    <w:p>
      <w:pPr>
        <w:pStyle w:val="Heading6"/>
        <w:numPr>
          <w:ilvl w:val="5"/>
          <w:numId w:val="1"/>
        </w:numPr>
        <w:rPr/>
      </w:pPr>
      <w:bookmarkStart w:id="764" w:name="__RefHeading___Toc378284_222507752"/>
      <w:bookmarkStart w:id="765" w:name="_Toc292"/>
      <w:bookmarkEnd w:id="763"/>
      <w:bookmarkEnd w:id="764"/>
      <w:r>
        <w:rPr>
          <w:rtl w:val="true"/>
        </w:rPr>
        <w:t>(</w:t>
      </w:r>
      <w:r>
        <w:rPr>
          <w:rtl w:val="true"/>
        </w:rPr>
        <w:t>رفع اشکال</w:t>
      </w:r>
      <w:r>
        <w:rPr>
          <w:rtl w:val="true"/>
        </w:rPr>
        <w:t>)</w:t>
      </w:r>
      <w:bookmarkEnd w:id="765"/>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 اشکال، اشکالی وجود دارد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می‌شود بر خود میسور و نه بر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چه داعی دارید که حکم را در تقدیر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حدیث شریف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که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ساقط شدن عملی که معسور شماست،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پس آن عملی که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ساقط نمی‌شود که شما قادر بر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سبب تعسّر برخی از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بر شما لازم بود در هنگام توانائی، در صورت تعذّر مقداری از آن، بقیّه‌اش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در مقامی گفته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وجوب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تمکن از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محقّق و ثابت باشد به واسطه دلیل خودش، همان‌طور که در امر به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همه اجزاء به هم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ارتباط توهم شده باشد، چنان که در امر به چیزی که عموم افرادی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که هریک حکم مستقل دارد و لکن چون دلیل یکی بیشتر نیست، انسان خیال می‌کند که این‌ها به هم مربوطاند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 حکم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میسور، ساقط نمی‌شود، به سبب سقوط حکم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معسور، در اثبات مطلوب 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آنچه ما در توجیه استصحاب ذکر کرده و گفتیم که اهل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دانستن وجوب نه جزء و وجوب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می‌کنند و پس از این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وجوب بقیّه اجزاء بعد از تعذر برخی دیگر اجزاء، به بقاء وجوب و از عدم وجوب بقیّه اجزاء، به ارتفاع وجوب آن اجزاء و سقوط وجوب آن تعبیر می‌نمایند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دقّت عقلیّه اهل عرف به غیری بودن وجوب ثابت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این وجوبی که در ثبوت و عدمش صحبت می‌شود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آن وجوب غیری بود و این وجوب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 بر ثبوت این وجوب، بقاء صدق می‌کند و نه بر</w:t>
      </w:r>
      <w:bookmarkStart w:id="766" w:name="pg12646_167073"/>
    </w:p>
    <w:p>
      <w:pPr>
        <w:pStyle w:val="BookText"/>
        <w:rPr/>
      </w:pPr>
      <w:bookmarkEnd w:id="766"/>
      <w:r>
        <w:rPr>
          <w:rFonts w:ascii="IRNazanin" w:hAnsi="IRNazanin" w:eastAsia="IRNazanin"/>
          <w:color w:val="111111"/>
          <w:sz w:val="28"/>
          <w:sz w:val="28"/>
          <w:szCs w:val="28"/>
          <w:rtl w:val="true"/>
          <w:lang w:bidi="fa-IR"/>
        </w:rPr>
        <w:t>عدمش سقوط و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امر مولی به اکرم العلماء به نحو استغراق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ثبوت حکم اکرم آن بعضی که ممکن‌الاکرام‌اند شک شود، و در سقوطش به سبب سقوط حکم کسانی که متعذّرالاکرام‌اند شک شود، این روایت شریف صدق می‌کند، کذلک، اگر پس از امر به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بقیّه اجزاء پس از تعذّر برخی از اجزاء 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نیست میان افراد عام و اجزاء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مطلب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عرف هم نه جزء را نماز می‌گوید و هم ده جزء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ادعای جریان مذکور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تعلّق عدم سقوط به خود میسور و نه به حکم آن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ملازم با سقوط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ملازمه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لا ملازمة بین سقوط البعض و سقوط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ناچار باید حمل شود بر افعال مستقلّه در وجوب؛ به خاطر دفع توهّم سقوطی که ناشی از وجوب این اجزاء به خطاب واحد است</w:t>
      </w:r>
      <w:r>
        <w:rPr>
          <w:rFonts w:eastAsia="IRNazanin" w:cs="IRNazanin"/>
          <w:color w:val="111111"/>
          <w:sz w:val="28"/>
          <w:szCs w:val="28"/>
          <w:rtl w:val="true"/>
          <w:lang w:bidi="fa-IR"/>
        </w:rPr>
        <w:t>.</w:t>
      </w:r>
    </w:p>
    <w:p>
      <w:pPr>
        <w:pStyle w:val="Heading6"/>
        <w:numPr>
          <w:ilvl w:val="5"/>
          <w:numId w:val="1"/>
        </w:numPr>
        <w:rPr/>
      </w:pPr>
      <w:bookmarkStart w:id="767" w:name="__RefHeading___Toc378286_222507752"/>
      <w:bookmarkStart w:id="768" w:name="_Toc293"/>
      <w:bookmarkEnd w:id="767"/>
      <w:r>
        <w:rPr>
          <w:rtl w:val="true"/>
        </w:rPr>
        <w:t>تشریح المسائل</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خطابات وارده به لحاظ وحدت و کثرت بر چند قسم‌اند؟</w:t>
      </w:r>
    </w:p>
    <w:p>
      <w:pPr>
        <w:pStyle w:val="BookText"/>
        <w:rPr/>
      </w:pP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ظاهرا و باطنا متعدّد بوده و هریک دارای خطاب مستقلّی هستند و ربطی به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آتوا الزکاة، و أمر بالمعروف، صوموا، تصحّوا، جاهدوا فی سبیل اللّه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علی الظاهر وحدت دارند و یک خطاب محسوب می‌شوند و لکن در واقع متعدّد و متغایر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بنابراین که عام استغراقی باشد، چنان که حق هم همین است و ظاهرش یک خطاب است و لکن در باطن منحل شده و به تعداد افراد علماء خطاب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زیدا، اکرم عمرا، اکرم بکرا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ظاهرا و باطنا وحدت دارند بدین معنا که یک خطاب دارند و یک امتثال می‌طلبند، که همان مرکب داری اجزاء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أقیموا الصلاة، و للّه علی النّاس حج البیت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بفرمائید حاصل اشکال به دلالت حدیث دوّم چیست؟</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میسور اجزاء المرکب است که دارای یک حکم‌اند مثل آن نه جزء و ده جزء یا افراد العام است که هریک دارای یک حکم مستقل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 از این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المیسور لا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الثابت للمیسور لا یسقط بسبب المعسور است به ناچار باید بپذیرید که مراد حدیث احکام مستقله مربوط به افراد العام است که هیچ‌یک به سبب تعذر دیگری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غیر مستقلّه مثل اجزاء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بقیّه اجزاء تابع وجوب کلّ است و استقلال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وجوب کلّ و ذی المقدّمه که رفت، وجوب بقیّه از اجزاء هم که مقدّمه هستند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حدیث را بر این معنا حمل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فتحمل الروایة علی دفع توهّم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خود مستشکل است به اشکالی که بر او وارد کرده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مستقله جای این گونه بحث‌ها نیست، چرا که افراد مبتدی هم می‌فهمند که با تعذّر صوم فی المثل صلاة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مکلّف ساقط نمی‌شود، پس معنای این حرف شما چیست؟</w:t>
      </w:r>
    </w:p>
    <w:p>
      <w:pPr>
        <w:pStyle w:val="BookText"/>
        <w:rPr/>
      </w:pPr>
      <w:r>
        <w:rPr>
          <w:rFonts w:ascii="IRNazanin" w:hAnsi="IRNazanin" w:eastAsia="IRNazanin"/>
          <w:color w:val="111111"/>
          <w:sz w:val="28"/>
          <w:sz w:val="28"/>
          <w:szCs w:val="28"/>
          <w:rtl w:val="true"/>
          <w:lang w:bidi="fa-IR"/>
        </w:rPr>
        <w:t>و لذا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 برای دفع توهم است که در موارد عمومات استغراقیه مثل اکرم العلماء که علی الظاهر خطاب واحد است این توهم پیش نیاید که اگر اکرام برخی از علما با تعذّر روبرو شد پس اکرام جمیع العلماء از عهده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حدیث می‌گوید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بقیّه افراد به حال خود باقی است و ربطی به افراد معسوره ندارد پس این حدیث به درد ما نحن فیه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اشکال در یک گفتمان ساده چیست؟</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عبارت حدیث، حکمی در تقدیر است بدین معنا که حکم المیسور لا یسقط بحکم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که هست، شما حکم اجزاء را در تقدیر می‌گیرید و یا حکم افراد را؟</w:t>
      </w:r>
    </w:p>
    <w:p>
      <w:pPr>
        <w:pStyle w:val="BookText"/>
        <w:rPr/>
      </w:pPr>
      <w:r>
        <w:rPr>
          <w:rFonts w:ascii="IRNazanin" w:hAnsi="IRNazanin" w:eastAsia="IRNazanin"/>
          <w:color w:val="111111"/>
          <w:sz w:val="28"/>
          <w:sz w:val="28"/>
          <w:szCs w:val="28"/>
          <w:rtl w:val="true"/>
          <w:lang w:bidi="fa-IR"/>
        </w:rPr>
        <w:t>چرا که میسور هم به معنای اجزاء می‌آید، هم به معنای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از میسور، اجزاء باشد، حکم اجزاء تبعی یعنی حکم کلّ است و شما نمی‌توانید در اینجا میسور را به معنای اجزاء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حکمش بشود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حکم تبعی چنان که از نامش پیداست تبعی و تابع کلّ است، و وقتی شما نتوانی کلّ را انجام بدهی، نمی‌توانی جزء را هم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الکل ساقط شد، حکم الجزء هم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الاجزاء که تبعی است، لا یسقط به حکم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هستید که میسور را به معنای افراد گرفته و حکم در تقدیر را از احکام مستقلّه به حساب آورید تا بتوانید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الافراد المیسور، لا یسقط بحکم الأفراد المعسور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قادر بر اکرم تعدادی از علماء هستید و لکن قادر بر اکرم تعداد دیگری از آنها نیستند شما باید آن تعدادی را که مقدورتان هست اکرام کنی، چرا که هر فردی از افراد در اینجا حکم مستقل مربوط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تعذّر از دیگری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ما نحن فیه خارج می‌شود، چرا که بحث ما در افراد عام نیست بلکه بحث ما در اجزاء فعل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تعذّر اجزاء المرکّب، سقط الباقی او لا یسقط؟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حکمی را در اینجا در تقدیر بگیریم، بلکه عدم سقوط در حدیث به خود المیسور اسناد داده شده نه به حکم المیسور، تا شما بگوئید این معنا در احکام و افعال مستقله و یا افراد العام به کار می‌رود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حدیث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المیسور، و وقتی مراد خود میسور و معسور باشد،</w:t>
      </w:r>
    </w:p>
    <w:p>
      <w:pPr>
        <w:pStyle w:val="BookText"/>
        <w:rPr/>
      </w:pPr>
      <w:r>
        <w:rPr>
          <w:rFonts w:ascii="IRNazanin" w:hAnsi="IRNazanin" w:eastAsia="IRNazanin"/>
          <w:color w:val="111111"/>
          <w:sz w:val="28"/>
          <w:sz w:val="28"/>
          <w:szCs w:val="28"/>
          <w:rtl w:val="true"/>
          <w:lang w:bidi="fa-IR"/>
        </w:rPr>
        <w:t>حدیث تعمیم یافته هم شامل اجزاء مرکب می‌شود، هم شامل افراد کلّی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از باب استعمال لفظ در اکثر از معنای واحد، بلکه از باب مصادیق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شما قادری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را اکرام کنی و لکن از اکرام بقیه علماء عاجزید، شما باید آن مقداری را که می‌توانی اکرام کنی چرا که اکرام آن تعدادی که مقدور شماست، به سبب تعذّر بقیّه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با ما نحن فیه ربط داشته و به درد استدلال در اینجا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مضاف محذوفی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مراد از عبارت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باز هم به نحوی است که هم شامل حکم الاجزاء می‌شود، هم شامل حکم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جناب شیخ مگر شما نگفتید که حکم الاجزاء تبعی است و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می‌گویم بله، و لکن این را هم گفتم که در نظر عرف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شی‌ء واحد است، نه جزئی باشد نماز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هم باشد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بپرسید که با در نظر گرفتن این مسامحه عرفی حکم وجوبی را که می‌خواهید برای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یا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ثابت کنید نفسی است یا غیری؟</w:t>
      </w:r>
    </w:p>
    <w:p>
      <w:pPr>
        <w:pStyle w:val="BookText"/>
        <w:rPr/>
      </w:pPr>
      <w:r>
        <w:rPr>
          <w:rFonts w:ascii="IRNazanin" w:hAnsi="IRNazanin" w:eastAsia="IRNazanin"/>
          <w:color w:val="111111"/>
          <w:sz w:val="28"/>
          <w:sz w:val="28"/>
          <w:szCs w:val="28"/>
          <w:rtl w:val="true"/>
          <w:lang w:bidi="fa-IR"/>
        </w:rPr>
        <w:t>به شما می‌گویم با توجّه به مسامحه مزبور نفسی است، یعنی همان‌طور که حکم الافراد نفسی است، حکم الاجزاء الباقیة نیز مسامحة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حکم را در تقدیر گرفته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المیسور، لا یسقط بحکم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وجوبی که روی اجزاء میسور بار شده، ساقط نمی‌شود به خاطر سقوط حکم آن جزء معسور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بمثل ذلک یقال فی دفع دعوی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مراد از این حدیث شریف، الحکم الثابت للمیسور لا یسقط بسبب سقوط الحکم للمعسور باشد و چه مراد از آن، العمل او الفعل المیسور لا یسقط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درد ما نحن فیه که بحث از مرکّب و اجزاء است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مخصوص احکام مستقله است که از محلّ بحث ما بیرون‌اند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مرکب مقدمه هستند برای خود مرکّب و 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مقدّمه و ذی المقدّمه سقوطا و ثبوتا ملازمه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مقدّمه لازمه لا ینفک سقوط ذی المقدمه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حدیث 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سقوط معسور هیچ‌گونه ملازمه‌ای نیست با سقوط 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شریف حمل شود بر افراد و افعال مستقله‌ای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زید، عمر، خالد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توهم السقوط الناشئ عن ایجابها بخطاب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مستشکل است به یک سؤال مقدّر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حمل این کلام بر افعال و افراد دارای حکم مستقله موجب لغویّت آن نیست؟ زیرا ما تردید نداریم که افعال مستقلّه، با تعذّر برخی و سقوط آنها بقیه افراد که میسوراند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مستشکل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مطلب برای دفع توهم است، چرا که افعال مستقلّه در ظاهر با خطاب واحد بیان شده و جای توهم سقوط باقی است و لذا امام علیه السّلام برای دفع چنین توهمی، این گونه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ادّعای فوق چیست؟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از پاسخ دوم شیخ روشن می‌شود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استلزام مقدمه و ذی المقدمه، از روی دقت نظر عقلیّه نیست و بلکه سخن از عینیّت است، بدین معنا که اجزاء میسور عین مرکب و کلّ است و گویا اصلا چیزی کم نشده است و لذا اکنون هم، همان وجوب نفسی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أمّا فی الثالثة، فما قیل</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لا تقید إلّا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ارید منها الحرمة لزم مخالفة الظاهر فیها، إمّا بحمل الجملة علی مطلق المرجوحیّة، أو إخراج المندوبات، و لا رجحان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یمنع کون الجملة إنشاء؛ لإمکان کونه إخبارا عن طریقة الناس و أنّهم لا یترکون الشی‌ء بمجرّد عدم إدراک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احتمال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الأفرادی؛ لعدم ثبوت کونه حقیقة فی الکلّ المجموعی، و لا مشترکا معنویّا بینه و بین الأفرادی، فلعلّه مشترک لفظی أو حقیقة خاصّة فی الأفرادی، فیدلّ علی أنّ الحکم الثابت لموضوع عامّ بالعموم الأفرادیّ إذا لم یمکن الإتیان به علی وجه العموم، لا یترک موافقته فی ما أمکن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الجملة فی الانشاء الإلزامی کما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إذا ثبت الرجحان فی الواجبات ثبت الوجوب؛ لعدم القول بالفصل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دوران الأمر بین تخصیص الموصول و التجوّز فی الجملة، فممنوع؛ لأنّ المراد بالموصول فی نفسه لیس هو العموم قطعا؛ لشموله للأفعال المباحة بل المحرّمة، فکما یتعیّن حمله علی الأفعال الراجحة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یتعیّن حمله علی الواجبات بنفس هذه القرینة الظاهرة فی 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إخبارا عن طریقة الناس، 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الکذب أو إخراج أکثر وقائعهم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احتمال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الأفرادیّ، فلا وجه له؛ لأنّ المراد بالموصول هو فعل المکلّف، و کلّه عبارة عن مجموعه</w:t>
      </w:r>
      <w:r>
        <w:rPr>
          <w:rFonts w:eastAsia="IRNazanin" w:cs="IRNazanin"/>
          <w:color w:val="111111"/>
          <w:sz w:val="28"/>
          <w:szCs w:val="28"/>
          <w:rtl w:val="true"/>
          <w:lang w:bidi="fa-IR"/>
        </w:rPr>
        <w:t>.</w:t>
      </w:r>
      <w:bookmarkStart w:id="769" w:name="pg12646_167085"/>
    </w:p>
    <w:p>
      <w:pPr>
        <w:pStyle w:val="BookText"/>
        <w:rPr/>
      </w:pPr>
      <w:bookmarkEnd w:id="769"/>
      <w:r>
        <w:rPr>
          <w:rFonts w:ascii="IRNazanin" w:hAnsi="IRNazanin" w:eastAsia="IRNazanin"/>
          <w:color w:val="111111"/>
          <w:sz w:val="28"/>
          <w:sz w:val="28"/>
          <w:szCs w:val="28"/>
          <w:rtl w:val="true"/>
          <w:lang w:bidi="fa-IR"/>
        </w:rPr>
        <w:t>نعم، لو قام قرینة علی إرادة المتعدّد من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ارید أنّ الأفعال التی لا یدرک کلّها، کإکرام زید و إکرام عمرو و إکرام بکر، لا یترک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لما احتمله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أیضا مجموعی لا أفرادیّ؛ إذ لو حمل علی الأفرادیّ کان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شی‌ء منها لا یترک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معنی له، فما ارتکبه فی احتمال العموم الأفرادیّ ممّا لا ینبغی له و</w:t>
      </w:r>
      <w:r>
        <w:rPr>
          <w:rStyle w:val="FootnoteAnchor"/>
          <w:rtl w:val="true"/>
        </w:rPr>
        <w:footnoteReference w:id="316"/>
      </w:r>
      <w:r>
        <w:rPr>
          <w:rFonts w:ascii="IRNazanin" w:hAnsi="IRNazanin" w:eastAsia="IRNazanin"/>
          <w:color w:val="111111"/>
          <w:sz w:val="28"/>
          <w:sz w:val="28"/>
          <w:szCs w:val="28"/>
          <w:rtl w:val="true"/>
          <w:lang w:bidi="fa-IR"/>
        </w:rPr>
        <w:t>لم ینفعه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الإنصاف تمامیّة الاستدلال بهذه الروایات؛ و لذا شاع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بین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بهذه الروایات فی المطالب، حتّی أنّه یعرفه العوامّ، بل النسوان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الروایة الاولی و الثالثة و إن کانتا ظاهرتین فی الواجبات، إلّا أنّه یعلم بجریانهما فی المستحبّات بتنقیح المناط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کفایة الروایة الثانیة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770" w:name="__RefHeading___Toc378288_222507752"/>
      <w:bookmarkStart w:id="771" w:name="_Toc294"/>
      <w:bookmarkEnd w:id="770"/>
      <w:r>
        <w:rPr>
          <w:rtl w:val="true"/>
        </w:rPr>
        <w:t>(</w:t>
      </w:r>
      <w:r>
        <w:rPr>
          <w:rtl w:val="true"/>
        </w:rPr>
        <w:t>اشکال در دلالت روایت سوم</w:t>
      </w:r>
      <w:r>
        <w:rPr>
          <w:rtl w:val="true"/>
        </w:rPr>
        <w:t>:)</w:t>
      </w:r>
      <w:bookmarkEnd w:id="771"/>
    </w:p>
    <w:p>
      <w:pPr>
        <w:pStyle w:val="BookText"/>
        <w:rPr/>
      </w:pPr>
      <w:r>
        <w:rPr>
          <w:rFonts w:ascii="IRNazanin" w:hAnsi="IRNazanin" w:eastAsia="IRNazanin"/>
          <w:color w:val="111111"/>
          <w:sz w:val="28"/>
          <w:sz w:val="28"/>
          <w:szCs w:val="28"/>
          <w:rtl w:val="true"/>
          <w:lang w:bidi="fa-IR"/>
        </w:rPr>
        <w:t xml:space="preserve">و امّا اشکالاتی که در رابطه با دلالت حدیث سوّم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چهارتاست</w:t>
      </w:r>
      <w:r>
        <w:rPr>
          <w:rFonts w:eastAsia="IRNazanin" w:cs="IRNazanin"/>
          <w:color w:val="111111"/>
          <w:sz w:val="28"/>
          <w:szCs w:val="28"/>
          <w:rtl w:val="true"/>
          <w:lang w:bidi="fa-IR"/>
        </w:rPr>
        <w:t>):</w:t>
      </w:r>
    </w:p>
    <w:p>
      <w:pPr>
        <w:pStyle w:val="Heading6"/>
        <w:numPr>
          <w:ilvl w:val="5"/>
          <w:numId w:val="1"/>
        </w:numPr>
        <w:rPr/>
      </w:pPr>
      <w:bookmarkStart w:id="772" w:name="__RefHeading___Toc378290_222507752"/>
      <w:bookmarkStart w:id="773" w:name="_Toc295"/>
      <w:bookmarkEnd w:id="772"/>
      <w:r>
        <w:rPr>
          <w:rtl w:val="true"/>
        </w:rPr>
        <w:t>(</w:t>
      </w:r>
      <w:r>
        <w:rPr>
          <w:rtl w:val="true"/>
        </w:rPr>
        <w:t>اشکال اوّل</w:t>
      </w:r>
      <w:r>
        <w:rPr>
          <w:rtl w:val="true"/>
        </w:rPr>
        <w:t>)</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خبریه‌ای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فایده‌ای ندارد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رجحان نیز اعم است از این که بقیّه مستحب باشد و یا واجب</w:t>
      </w:r>
      <w:r>
        <w:rPr>
          <w:rFonts w:eastAsia="IRNazanin" w:cs="IRNazanin"/>
          <w:color w:val="111111"/>
          <w:sz w:val="28"/>
          <w:szCs w:val="28"/>
          <w:rtl w:val="true"/>
          <w:lang w:bidi="fa-IR"/>
        </w:rPr>
        <w:t>).</w:t>
      </w:r>
    </w:p>
    <w:p>
      <w:pPr>
        <w:pStyle w:val="Heading6"/>
        <w:numPr>
          <w:ilvl w:val="5"/>
          <w:numId w:val="1"/>
        </w:numPr>
        <w:rPr/>
      </w:pPr>
      <w:bookmarkStart w:id="774" w:name="__RefHeading___Toc378292_222507752"/>
      <w:bookmarkStart w:id="775" w:name="_Toc296"/>
      <w:bookmarkEnd w:id="774"/>
      <w:r>
        <w:rPr>
          <w:rtl w:val="true"/>
        </w:rPr>
        <w:t>(</w:t>
      </w:r>
      <w:r>
        <w:rPr>
          <w:rtl w:val="true"/>
        </w:rPr>
        <w:t>اشکال دوم</w:t>
      </w:r>
      <w:r>
        <w:rPr>
          <w:rtl w:val="true"/>
        </w:rPr>
        <w:t>)</w:t>
      </w:r>
      <w:bookmarkEnd w:id="77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از صیغه لا یترک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البقیّة و وجوب اتیان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مخالفت با ظاهر حدیث لازم می‌آید؛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 حمل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مرجوحیّت و یا به سبب اخراج مستحبات، در حالی که رجحان برای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776" w:name="pg12646_167088"/>
    </w:p>
    <w:p>
      <w:pPr>
        <w:pStyle w:val="Heading6"/>
        <w:numPr>
          <w:ilvl w:val="5"/>
          <w:numId w:val="1"/>
        </w:numPr>
        <w:rPr/>
      </w:pPr>
      <w:bookmarkStart w:id="777" w:name="__RefHeading___Toc378294_222507752"/>
      <w:bookmarkStart w:id="778" w:name="_Toc297"/>
      <w:bookmarkEnd w:id="776"/>
      <w:bookmarkEnd w:id="777"/>
      <w:r>
        <w:rPr>
          <w:rtl w:val="true"/>
        </w:rPr>
        <w:t>(</w:t>
      </w:r>
      <w:r>
        <w:rPr>
          <w:rtl w:val="true"/>
        </w:rPr>
        <w:t>اشکال سوم</w:t>
      </w:r>
      <w:r>
        <w:rPr>
          <w:rtl w:val="true"/>
        </w:rPr>
        <w:t>:)</w:t>
      </w:r>
      <w:bookmarkEnd w:id="77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انشائیّه باشد منع می‌شود، چرا که ممکن است، اخبار باشد از طریقه و عادت مردم به این که ایشان به مجرد عدم درک و عجز از انجام برخی از اجزاء یک شی‌ء، همه آن شی‌ء را ترک نمی‌کنند</w:t>
      </w:r>
      <w:r>
        <w:rPr>
          <w:rFonts w:eastAsia="IRNazanin" w:cs="IRNazanin"/>
          <w:color w:val="111111"/>
          <w:sz w:val="28"/>
          <w:szCs w:val="28"/>
          <w:rtl w:val="true"/>
          <w:lang w:bidi="fa-IR"/>
        </w:rPr>
        <w:t>.</w:t>
      </w:r>
    </w:p>
    <w:p>
      <w:pPr>
        <w:pStyle w:val="Heading6"/>
        <w:numPr>
          <w:ilvl w:val="5"/>
          <w:numId w:val="1"/>
        </w:numPr>
        <w:rPr/>
      </w:pPr>
      <w:bookmarkStart w:id="779" w:name="__RefHeading___Toc378296_222507752"/>
      <w:bookmarkStart w:id="780" w:name="_Toc298"/>
      <w:bookmarkEnd w:id="779"/>
      <w:r>
        <w:rPr>
          <w:rtl w:val="true"/>
        </w:rPr>
        <w:t>(</w:t>
      </w:r>
      <w:r>
        <w:rPr>
          <w:rtl w:val="true"/>
        </w:rPr>
        <w:t>اشکال چهارم</w:t>
      </w:r>
      <w:r>
        <w:rPr>
          <w:rtl w:val="true"/>
        </w:rPr>
        <w:t>:)</w:t>
      </w:r>
      <w:bookmarkEnd w:id="78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افرادی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کلّ 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برای ما ثابت نشده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باشد در کلّ مجموعی، و هنوز ثابت نشده است که مشترک معنوی باشد میان کلّ مجموعی و کلّ افرادی، پس شاید لفظ کلّ مشترک لفظی است و یا تنها حقیقت است در کلّ 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کند بر کلّ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اینکه حکم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موضوع عمومی، به صورت عام افرادی، وقتی انجام آن به وجه عموم ممکن نشد، نباید موافقت با آن مقدار از افرادش که میسور است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اشکال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انشاء الزامی یعنی ایجاب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مطلق 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مباحث الفاظ ثابت شده است، علاوه بر اینکه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ثابت شود،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عدم قول به فصل در این مسأله فرعیّه،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اشکال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تخصیص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مجاز قرار دادن لا یترک کلّه در مطلق الرّجحان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موصولیّه، از ابتدای به‌کارگیریش قطعا عموم نیست، چرا که آن‌وقت شامل مباحات و بلکه افعال محرّمه هم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حال‌آنکه به قرینه لا یترک مخصوص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 سخن امام که می‌فرماید لا یترک، بر افعال را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 راجحه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تعیّن می‌یابد، همین‌طور هم حل آن بر واجبات از اوّل به همین قرینه‌ای که ظاهر در وجوب است تعیّن می‌یابد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اشکال سوّم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که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از طریقه و سلیقه مردم باشد، مدفوع است چرا که</w:t>
      </w:r>
      <w:r>
        <w:rPr>
          <w:rFonts w:eastAsia="IRNazanin" w:cs="IRNazanin"/>
          <w:color w:val="111111"/>
          <w:sz w:val="28"/>
          <w:szCs w:val="28"/>
          <w:rtl w:val="true"/>
          <w:lang w:bidi="fa-IR"/>
        </w:rPr>
        <w:t>:</w:t>
      </w:r>
      <w:bookmarkStart w:id="781" w:name="pg12646_167090"/>
    </w:p>
    <w:p>
      <w:pPr>
        <w:pStyle w:val="BookText"/>
        <w:rPr/>
      </w:pPr>
      <w:bookmarkEnd w:id="78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کذب است یا العیاذ باللّه که از معصوم کذب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مستلزم اخراج اکثر وقایع و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تخصیص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اشکال چهارم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احتمال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افرادی باشد، هیچ دلیلی بر این احتمال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همان فعل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ماء موصوله به صورت مطلق معنا می‌شود و نه به صورت عام، یعنی گفته می‌شود چیزی که، نه چیزهائی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فعل مکلّف عبارتست از مجموع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قرینه خارجیه‌ای اقامه شود بر اراده امور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از ماء موصوله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افعالی که همه افرادش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و اکرام بکر و اکرام عمر، کلّش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احتمالی که مستشکل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شاید مراد از موصول افراد عام باشد و نه اجزاء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خواهد بود، و لکن لفظ کلّ در این صورت نیز، کلّ مجموعی است و نه کلّ افرادی، چرا که اگر کلّ، حمل شود بر کلّ افرادی، مراد از آن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هیچ‌چیزی از آن درک نمی‌شود، هیچ‌چیزی از آن ترک نمی‌شود، و حال‌آنکه این عبارت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چهارمی که مستشکل مرتکب آن شد و گفت شاید مراد از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باشد، از جمله اموری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او نبود،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نفعی برای او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مطلق دارد و نه عام افرادی</w:t>
      </w:r>
      <w:r>
        <w:rPr>
          <w:rFonts w:eastAsia="IRNazanin" w:cs="IRNazanin"/>
          <w:color w:val="111111"/>
          <w:sz w:val="28"/>
          <w:szCs w:val="28"/>
          <w:rtl w:val="true"/>
          <w:lang w:bidi="fa-IR"/>
        </w:rPr>
        <w:t>).</w:t>
      </w:r>
    </w:p>
    <w:p>
      <w:pPr>
        <w:pStyle w:val="Heading6"/>
        <w:numPr>
          <w:ilvl w:val="5"/>
          <w:numId w:val="1"/>
        </w:numPr>
        <w:rPr/>
      </w:pPr>
      <w:bookmarkStart w:id="782" w:name="__RefHeading___Toc378298_222507752"/>
      <w:bookmarkStart w:id="783" w:name="_Toc299"/>
      <w:bookmarkEnd w:id="782"/>
      <w:r>
        <w:rPr>
          <w:rtl w:val="true"/>
        </w:rPr>
        <w:t>(</w:t>
      </w:r>
      <w:r>
        <w:rPr>
          <w:rtl w:val="true"/>
        </w:rPr>
        <w:t>تام بودن استدلال به این روایات در اثبات مدّعا</w:t>
      </w:r>
      <w:r>
        <w:rPr>
          <w:rtl w:val="true"/>
        </w:rPr>
        <w:t>)</w:t>
      </w:r>
      <w:bookmarkEnd w:id="783"/>
    </w:p>
    <w:p>
      <w:pPr>
        <w:pStyle w:val="BookText"/>
        <w:rPr/>
      </w:pPr>
      <w:r>
        <w:rPr>
          <w:rFonts w:ascii="IRNazanin" w:hAnsi="IRNazanin" w:eastAsia="IRNazanin"/>
          <w:color w:val="111111"/>
          <w:sz w:val="28"/>
          <w:sz w:val="28"/>
          <w:szCs w:val="28"/>
          <w:rtl w:val="true"/>
          <w:lang w:bidi="fa-IR"/>
        </w:rPr>
        <w:t xml:space="preserve">پس از مطالبی که گفتیم ثابت شد که مقتضای انصاف تمام بودن استدلال است به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وجوب البقیة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استدلال به این روایات میان علماء و بلکه میان عموم مردم شایع است، حتّی عوام الناس بلکه زنان و اطفال نیز این احادیث را می‌شناسد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اذا امرتکم شیئا فاتوا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ظهور در واجبات دارند و لکن جریان این سوّمی در مستحبات به خاطر 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صیغه امر و مادّه امر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واجبات و مستحبات هر دو می‌شود</w:t>
      </w:r>
      <w:r>
        <w:rPr>
          <w:rFonts w:eastAsia="IRNazanin" w:cs="IRNazanin"/>
          <w:color w:val="111111"/>
          <w:sz w:val="28"/>
          <w:szCs w:val="28"/>
          <w:rtl w:val="true"/>
          <w:lang w:bidi="fa-IR"/>
        </w:rPr>
        <w:t>).</w:t>
      </w:r>
      <w:bookmarkStart w:id="784" w:name="pg12646_167092"/>
    </w:p>
    <w:p>
      <w:pPr>
        <w:pStyle w:val="Heading6"/>
        <w:numPr>
          <w:ilvl w:val="5"/>
          <w:numId w:val="1"/>
        </w:numPr>
        <w:rPr/>
      </w:pPr>
      <w:bookmarkStart w:id="785" w:name="__RefHeading___Toc378300_222507752"/>
      <w:bookmarkStart w:id="786" w:name="_Toc300"/>
      <w:bookmarkEnd w:id="784"/>
      <w:bookmarkEnd w:id="785"/>
      <w:r>
        <w:rPr>
          <w:rtl w:val="true"/>
        </w:rPr>
        <w:t>تشریح المسائل</w:t>
      </w:r>
      <w:bookmarkEnd w:id="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مستشکل به دلالت حدیث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در اثبات وجوب اجزاء باقی مانده مبتنی است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موصوله و به معنای مرکّب یعنی ذی الاجزاء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انشائی باشد و نه اخباری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انشائی بودن هم، ظهور در تحریم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نهی از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شی‌ء مقتضی امر به 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نهی از ترک نتیجه بگیرد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الاجزاء را بعد از تعذّر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به این استدلال اعتراض و اشکال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خبریّة لا تفید الّا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اشکال مستشکل است بر استدلال فوق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نفی است و نفی بالمطابقه، خبریّه است و نه انشائیّه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جمله خبریه، معنای انشائی اراده شود حد اکثر ظهور در رجحان خواهد داشت، بدین معنا که ترک اجزاء میسور، مرجوح و انجام آنها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رجحان، یعنی وجوب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یترک، نه امر است، نه نهی است، بلکه نفی است و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از آن استفاده انشائیة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 خبریه به جای جمله انشائیّه به کار رفت، رساننده وجوب و یا حرمت نیست بلکه رساننده مطلق رجحان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کلّش را درک نمی‌کنید، کلّش را ترک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معناست که خوب نیست که کلّش را ترک کنید، نه این که حرام است که کلّش را ترک کنید، چرا که خوب نیست اعم است از این که ترک کلّ حرام باشد یا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لا یترک کلّه، وجوب انجام بقیّة الاجزاء استفاده می‌شود، خیر بلکه می‌گوید بهتر است که بقیّه الأجزاء را به جای آورید لکن حدّ و اندازه این خوب بودن معلوم نیست، ممکن است مستحب باشد و یا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ارید منها الحرمة لزم مخالفة الظاهر فیها، 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اشکال و اعتراض به استدلال به حدیث سوّم در اثبات وجوب الباقی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جمله لا یترک کلّه، ظهور داشته باشد در تحریم ترک و وجوب البقیّة و لکن با مشکل دیگری روبرو می‌شویم و آن اینست که در این حدیث شریف امر دائر می‌شود بین یکی از دو مخالفت با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را اختصاص بدهیم به مرکبات واجبه و مستحبات را از تحت آن خارج کنیم تا این که ظهور لا یترک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برفرض وجوب بقیّة الاجزاء، این وجوب در واجبات است و نه در مستحبات، زیرا در مستحبات اگر فعل الکل هم میسور باشد، واجب نمی‌باشد تا چه رسد به فعل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از خیر ظهور لا یترک در تحریم ترک و وجوب فعل بگذریم و صرف‌نظر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بر عمومیّت خودش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صرف‌نظر از ظهور موصول، تخصیص آن اگرچه تخصیص شایع است و لکن در ما نحن فیه تالی فاسد دارد و آن اینست که مستلزم تخصیص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ظهور لا یترک صرف‌نظر کرده و آن را بر مطلق الرّجحان یعنی مرجوحیّت و راجحیّت حمل کنیم، بدین معنا که ترک الباقی مرجوح و انجام آن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که وجوب انجام بقیّة الاجزاء است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اگر بپذیریم که لا یترک کلّه ظهور در وجوب اتیان البقیة دارد و لکن مستلزم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 الّا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اعمال مستحبّه قادر بر انجام برخی افعال نباشید واجب نیست که الباقی را به جا آورید، چرا که وقتی کلّش واجب نیست، جزئش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همان‌طور که کلّش را می‌توان ترک کرد، بقیّه را هم می‌توان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ظهور حدیث در وجوب اتیان البقیة را بپذیریم باید مستحبات و مباحات را از محلّ بحث خارج کنیم و این تخصیص اکثر است، چرا که مندوبات ده‌ها برابر واجبات‌اند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نباید لا یترک را حمل بر وجوب کرد بلکه باید حمل بر مطلق الرجحان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برگردد به همان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حمل بر رجحان شد اعم است از این که البقیّة مستحب باشد و یا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پیش می‌آید که 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قد یمنع کون الجملة انشاء؛ لامکان کونه اخبارا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اشکال به استدلال به حدیث شریف مذکور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وجود دارد که براساس یک احتمال به درد استدلال در ما نحن فیه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احتمالش به درد اینجا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و بیان حکم شرعی باشد، پس قابل استدلال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و بیان وضع مردم و عقلاء باشد بدین معنا که مردم معمولا در امورشان به صرف تعذّر برخی از کارها، بعض دیگر را از دست می‌دهند، و لکن این که در احکام شرعیّه نیز مطالب از همین قرار باشد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احتمال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 الافرادیّ؛ 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چهارمین اشکال و اعتراض به حدیث شریف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احتمال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وجود دارد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مجموعی باشد که مربوط به اجزاء مرکب است که محلّ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افرادی باشد که مربوط به احکام مستقلّه از قبیل اکرام زید، اکرام بکر، اکرام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خارج از محل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معنوی میان مجموعی و افرادی، باشد، یعنی برای قدر جامع میان آن دو وضع شده و قابل صدق بر هریک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لفظی میان مجموعی و افرادی باشد، یعنی کلّ برای هریک از این دو به طور علی‌حده، و جداگانه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حدیث شریف در ما نحن فیه بنا بر احتمال اوّل و سوّم درست است، و لکن در این که استدلال به حدیث شریف بنا بر کدامیک از دو احتمال دیگر درست است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استدلال بر احتمال دوّم صحیح باشد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باشد برای خصوص عموم افرادی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استدلال بر احتمال چهارم صحیح باشد که موجب اجمال کلام شده و برای هیچ‌یک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اشکال مذکور در قالب دو احتمال چگونه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 در ما یدرک کلّه، کلّ مجموعی باشد مربوط می‌شود به مرکب دارای اجزاء که به درد ما می‌خورد چرا که بدین معناست که عملی را که قادر بر مجموعش نیستند، همه‌اش را رها نکنید، بلکه آنچه را قادر هستید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افرادی باشد،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عامّی را که قادر بر همه افرادش نیستند و نمی‌توانید همه افرادش را تحصیل کنید، همه افرادش را رها نکنید، که این مربوط می‌شود با افراد عام و نه به اجزاء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احتمالات مزبور از کجا پیدا شده است؟</w:t>
      </w:r>
    </w:p>
    <w:p>
      <w:pPr>
        <w:pStyle w:val="BookText"/>
        <w:rPr/>
      </w:pPr>
      <w:r>
        <w:rPr>
          <w:rFonts w:ascii="IRNazanin" w:hAnsi="IRNazanin" w:eastAsia="IRNazanin"/>
          <w:color w:val="111111"/>
          <w:sz w:val="28"/>
          <w:sz w:val="28"/>
          <w:szCs w:val="28"/>
          <w:rtl w:val="true"/>
          <w:lang w:bidi="fa-IR"/>
        </w:rPr>
        <w:t xml:space="preserve">از آنجا که برای ما ثابت نشده است که آیا کلّ وضع شده است برای کلّ مجموعی و یا وضع شده است به عنوان مشترک معنوی و قدر جامع میان کلّ مجموعی و کلّ افرادی و یا وضع شده است به عنوان مشترک لفظی برای کلّ مجموعی و بار دیگر برای کلّ افرادی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الجملة فی الجملة الانشاء الالزامی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بر ایراد و اشکال اوّل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که اگر ظهورش در وجوب اقوای از جمله انشائیه نباشد اضعف از آن نمی‌باشد، لذا وجوب ثابت می‌شود و نه مجرّد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مرکّبات واجبه، همان رجحان الباقی هم که شما قبول دارید ثابت شود کافی است آنگاه از رجحان الباقی به ضمیمه عدم قول به فصل وجوب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تاکنون قائل نشده است که انجام باقی اجزاء در واجبات تنها رجحان دارد و لکن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ثابت می‌شود و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دوران الامر بین تخصیص الموصول و التّجوّز فی الجملة 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جناب شیخ به اشکال و ایراد دوّم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چنین دورانی که شما ادّعا کردید در میان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از اوّل هم ظهور در عمومیّت نداشته و شامل</w:t>
      </w:r>
    </w:p>
    <w:p>
      <w:pPr>
        <w:pStyle w:val="BookText"/>
        <w:rPr/>
      </w:pPr>
      <w:r>
        <w:rPr>
          <w:rFonts w:ascii="IRNazanin" w:hAnsi="IRNazanin" w:eastAsia="IRNazanin"/>
          <w:color w:val="111111"/>
          <w:sz w:val="28"/>
          <w:sz w:val="28"/>
          <w:szCs w:val="28"/>
          <w:rtl w:val="true"/>
          <w:lang w:bidi="fa-IR"/>
        </w:rPr>
        <w:t>مندوبات نبود تا در اینجا مستلزم تخصیص اکثر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عمومیّت داشته باشد، باید کلّ فعل لا یدرک کلّه، لا یترک کلّه، شامل مباحات، مکروهات و محرّمات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حال‌آنکه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لا یترک اگر حمل بر رجحان هم شود شامل محرّمات نمی‌شود، چرا که در محرّمات این گونه نیست که اگر بعضش متعذّر شد، ترک باقی‌مانده‌اش مرجوح و انجام آن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مزبور شامل مکروهات هم نمی‌شود و به همین قرینه شامل مباحات و مستحبات نیز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مخصوص مرکبات واجبه است و تعمیم ندارد تا نیازی به تخصیص و یا حمل لا یترک برخلاف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ظهور لا یترک در وجوب کافی است و نیازی به تخصیص یعنی الا المندوبات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مندوبات مثل، مباحات و مکروهات و محرّمات از ابتدا تخصّصا از محلّ بحث خارج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 کونه اخبارا عن طریقة الناس، 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سومین اشکال به دومین حدیث علوی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شارع از آن جهت که شارع است، انشاء و بیان احکام است و نه خبر دادن از یک واقعیت خارجی که ربطی به بیان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کلام بر اخبار از طریقه مردم مستلزم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کذب است، زیرا مواردی نیز یافت می‌شود که مردم چنین بنائی در آن موارد ندارند، در نتیجه باید این کلام معصوم کذب باشد، و حال‌آنکه کذب از معصوم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مستلزم تخصیص اکثر است، چرا که در بسیاری از امور عند الناس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بکلا القسمین باطل، فالملزوم مثله، پس حمل حدیث بر اخبار از عادت مردم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احتمال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 الافرادیّ، فلا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چهارمین اشکال به استدلال به حدیث سوم و لذا فرماید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گفتید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و یا عام افرادی باشد، احتمال باطلی</w:t>
      </w:r>
    </w:p>
    <w:p>
      <w:pPr>
        <w:pStyle w:val="BookText"/>
        <w:rPr/>
      </w:pP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ظهور در عمومیّت داشته و به معنای کلّ فعل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ظهور اطلاق داشته باشد و یا مبهم بوده و به معنای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و معنای دوم انسب است و براساس این معنا، کلّه به معنای مجموعه است و نه به معنای افراده، چرا که فعل واحد اجزاء دارد و نه افراد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 حدیث شریف با کلّ مجموعی تناسب دارد و نه با عام 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در کلام قرینه‌ای وجود داشته باشد مبنی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عمومیّت و افعال متعدّده است و ما به معنای هر فعلی باشد مثل اکرم زید، اکرام بکر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امکان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افرادی وجود دارد و لکن باز هم لفظ کلّ به معنای کلّ مجموعی است و نه افرادی، زیرا حمل آن بر کلّ افرادی تالی فاسد دارد و آن تالی فاسد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ای الافعال التی لا یدرک کلّها ای شی‌ء منها لا یترک کلّها، ای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هیچ مقدارش برای تو مقدور و قابل ادراک نیست، حق نداری هیچ مقداری از آن را ترک کنی، لکن چنین مطلبی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کلّ مجموعی حمل کرد که در نتیجه اثبات‌کننده مدّعای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الانصاف تمامیّة الاستدلال بهذه الرّوایات؛ و لذا 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پیرامون سند و دلالت روایات سه‌گانه ذکر کردیم اثبات می‌شود که استدلال به این روایات برای اثبات وجوب انجام بقیّة الاجزاء تام است و ایرادی بدان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می‌بینم علاوه بر خواص و علما، میان عوام و حتی زنان و اطفال هم استدلال به این روایات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اوایل تنبیه دوّم دیدیم جناب شیخ به مقتضای اصل و قاعده اوّلیه عقلیّه طرفدار جزئیّت مطلقه شدند، و لکن در پایان بحث به مقتضای قاعده مستفاده از این روایات سه‌گانه قائل به قول دوم یعنی جزئیّت مقیّده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الرّوایة الاولی و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شیخ به این سؤال است که آیا این سه روایت مخصوص به مرکبات واجبه مثل صلاة،</w:t>
      </w:r>
    </w:p>
    <w:p>
      <w:pPr>
        <w:pStyle w:val="BookText"/>
        <w:rPr/>
      </w:pP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یا در مرکّبات مستحبّه نیز جاری می‌شوند؟</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سوم ظهور در خصوص واجبات دارند، لکن روایت اوّل به قرینه امرتکم و فأتوا، و روایت سوم به قرینه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دو روایت نیز با تنقیح مناط عرفی تعمیم را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 عمومیّت و اطلاق دارد و شامل مستحبات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یک حدیث هم برای اثبات عمومیّت کافی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و نتیجه مباحث در تعذّر الجزء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از اجزاء مرکب متعذّر شد، باید بقیّه اجزاء اتیان و به جا آورده شود و لو به حکم روایات ثلاثی که بررسی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و العلویان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أمّا الکلام 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فیها ما مرّ فی الأجزاء</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دلیل الشرط إذا لم یکن فیه إطلاق عامّ لصورة التعذّر و کان لدلیل المشروط إطلاق، فاللازم الاقتصار فی التقیید علی صورة التمکّن 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القاعدة المستفادة من الروایات المتقدّمة، فالظاهر عدم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و الثالثة، فاختصاصهما بالمرکّب الخارجیّ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فلاختصاصها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بالمیسور الذی کان له مقتض للثبوت حتّی ینفی کون المعسور سببا لسقوطه، و من المعلوم أنّ العمل الفاقد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کالرقبة الکافرة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المقتضی للثبوت فیه موجودا حتّی لا یسقط بتعسّر الشرط و هو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فی بعض الشروط التی یحکم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 المشروط الفاقد لها مع الواحد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المشروطة بالقبلة أو الستر أو الطهارة إذا لم یکن فیها هذه الشروط، کانت عند العرف هی التی فیها هذه الشروط، فإذا تعذّر أحد هذه صدق المیسور علی الفاقد لها، و لو لا هذه المسامحة لم یجر الاستصحاب بالتقریر المتقدّم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بین واجد الشرط و فاقده تغایر کلّیّ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الرقبة الکافرة بالنسبة إلی المؤمنة، أو الحیوان الناهق بالنسبة إلی الناطق، و کذا ماء غیر الرّمان بالنسبة إلی ماء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القاعدة المذکورة</w:t>
      </w:r>
      <w:r>
        <w:rPr>
          <w:rFonts w:eastAsia="IRNazanin" w:cs="IRNazanin"/>
          <w:color w:val="111111"/>
          <w:sz w:val="28"/>
          <w:szCs w:val="28"/>
          <w:rtl w:val="true"/>
          <w:lang w:bidi="fa-IR"/>
        </w:rPr>
        <w:t>.</w:t>
      </w:r>
      <w:bookmarkStart w:id="787" w:name="pg12646_167107"/>
    </w:p>
    <w:p>
      <w:pPr>
        <w:pStyle w:val="BookText"/>
        <w:rPr/>
      </w:pPr>
      <w:bookmarkEnd w:id="787"/>
      <w:r>
        <w:rPr>
          <w:rFonts w:ascii="IRNazanin" w:hAnsi="IRNazanin" w:eastAsia="IRNazanin"/>
          <w:color w:val="111111"/>
          <w:sz w:val="28"/>
          <w:sz w:val="28"/>
          <w:szCs w:val="28"/>
          <w:rtl w:val="true"/>
          <w:lang w:bidi="fa-IR"/>
        </w:rPr>
        <w:t>ترجمه</w:t>
      </w:r>
    </w:p>
    <w:p>
      <w:pPr>
        <w:pStyle w:val="Heading6"/>
        <w:numPr>
          <w:ilvl w:val="5"/>
          <w:numId w:val="1"/>
        </w:numPr>
        <w:rPr/>
      </w:pPr>
      <w:bookmarkStart w:id="788" w:name="__RefHeading___Toc378302_222507752"/>
      <w:bookmarkStart w:id="789" w:name="_Toc301"/>
      <w:bookmarkEnd w:id="788"/>
      <w:r>
        <w:rPr>
          <w:rtl w:val="true"/>
        </w:rPr>
        <w:t>(</w:t>
      </w:r>
      <w:r>
        <w:rPr>
          <w:rtl w:val="true"/>
        </w:rPr>
        <w:t>قاعده در شروط همان چیزی است که در اجزاء گفته شد</w:t>
      </w:r>
      <w:r>
        <w:rPr>
          <w:rtl w:val="true"/>
        </w:rPr>
        <w:t>)</w:t>
      </w:r>
      <w:bookmarkEnd w:id="789"/>
    </w:p>
    <w:p>
      <w:pPr>
        <w:pStyle w:val="BookText"/>
        <w:rPr/>
      </w:pPr>
      <w:r>
        <w:rPr>
          <w:rFonts w:ascii="IRNazanin" w:hAnsi="IRNazanin" w:eastAsia="IRNazanin"/>
          <w:color w:val="111111"/>
          <w:sz w:val="28"/>
          <w:sz w:val="28"/>
          <w:szCs w:val="28"/>
          <w:rtl w:val="true"/>
          <w:lang w:bidi="fa-IR"/>
        </w:rPr>
        <w:t>و امّا سخن در تعذّر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قاعده در شرائط همان چیزی است که در اجزاء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اگر در دلیل شرط اطلاق عامی نباشد که شامل صورت تعذّر شود، درحالی‌که دلیل مشروط مطلق است، آنچه لازم است اکتفاء و قناعت در مقیّد بودن به صورت تمکّن از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هروقت این شرط ممکن شد آن را اتیان می‌کنیم و هروقت که ممکن نشد، مشروط تنها را اتیان می‌کنیم</w:t>
      </w:r>
      <w:r>
        <w:rPr>
          <w:rFonts w:eastAsia="IRNazanin" w:cs="IRNazanin"/>
          <w:color w:val="111111"/>
          <w:sz w:val="28"/>
          <w:szCs w:val="28"/>
          <w:rtl w:val="true"/>
          <w:lang w:bidi="fa-IR"/>
        </w:rPr>
        <w:t>).</w:t>
      </w:r>
    </w:p>
    <w:p>
      <w:pPr>
        <w:pStyle w:val="Heading6"/>
        <w:numPr>
          <w:ilvl w:val="5"/>
          <w:numId w:val="1"/>
        </w:numPr>
        <w:rPr/>
      </w:pPr>
      <w:bookmarkStart w:id="790" w:name="__RefHeading___Toc378304_222507752"/>
      <w:bookmarkStart w:id="791" w:name="_Toc302"/>
      <w:bookmarkEnd w:id="790"/>
      <w:r>
        <w:rPr>
          <w:rtl w:val="true"/>
        </w:rPr>
        <w:t>(</w:t>
      </w:r>
      <w:r>
        <w:rPr>
          <w:rtl w:val="true"/>
        </w:rPr>
        <w:t>دلیل خارجی</w:t>
      </w:r>
      <w:r>
        <w:rPr>
          <w:rtl w:val="true"/>
        </w:rPr>
        <w:t>)</w:t>
      </w:r>
      <w:bookmarkEnd w:id="791"/>
    </w:p>
    <w:p>
      <w:pPr>
        <w:pStyle w:val="BookText"/>
        <w:rPr/>
      </w:pPr>
      <w:r>
        <w:rPr>
          <w:rFonts w:ascii="IRNazanin" w:hAnsi="IRNazanin" w:eastAsia="IRNazanin"/>
          <w:color w:val="111111"/>
          <w:sz w:val="28"/>
          <w:sz w:val="28"/>
          <w:szCs w:val="28"/>
          <w:rtl w:val="true"/>
          <w:lang w:bidi="fa-IR"/>
        </w:rPr>
        <w:t>و امّا ظاهر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که از روایات سه‌گانه، در اجزاء استفاده شده در شرائط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و سوم، به خاطر اختصاص این دو روایت به مرکّب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اجزاء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مطلب واضح و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حدیث اوّل، من تبعیضیّه مربوط به مرکب است و اجزاء و در حدیث سوم،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اجزاء مرکبات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همان‌طور که قبلا هم دانسته شد، به خاطر اختصاص این حدیث است به میسوری که برای آن، مقتضای ثبوت و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میسوری که از نظر مسامحه عرفی با مأمور به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سبب بودن معسور برای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عمل فاقد شرط مثل رقبه کافره، مثلا مقتضی ثبوت و بقاء درش موجود نیست تا این که به سبب تعسّر شرط که همان ایمان است سقوط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کفر و ایمان متباینان‌اند و نه متحدان</w:t>
      </w:r>
      <w:r>
        <w:rPr>
          <w:rFonts w:eastAsia="IRNazanin" w:cs="IRNazanin"/>
          <w:color w:val="111111"/>
          <w:sz w:val="28"/>
          <w:szCs w:val="28"/>
          <w:rtl w:val="true"/>
          <w:lang w:bidi="fa-IR"/>
        </w:rPr>
        <w:t>).</w:t>
      </w:r>
    </w:p>
    <w:p>
      <w:pPr>
        <w:pStyle w:val="Heading6"/>
        <w:numPr>
          <w:ilvl w:val="5"/>
          <w:numId w:val="1"/>
        </w:numPr>
        <w:rPr/>
      </w:pPr>
      <w:bookmarkStart w:id="792" w:name="__RefHeading___Toc378306_222507752"/>
      <w:bookmarkStart w:id="793" w:name="_Toc303"/>
      <w:bookmarkEnd w:id="792"/>
      <w:r>
        <w:rPr>
          <w:rtl w:val="true"/>
        </w:rPr>
        <w:t>(</w:t>
      </w:r>
      <w:r>
        <w:rPr>
          <w:rtl w:val="true"/>
        </w:rPr>
        <w:t>حکم منصفانه در رابطه با جریان این قاعده</w:t>
      </w:r>
      <w:r>
        <w:rPr>
          <w:rtl w:val="true"/>
        </w:rPr>
        <w:t>:)</w:t>
      </w:r>
      <w:bookmarkEnd w:id="793"/>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شروطی که عرف حکم می‌کند در آن به اتحاد مشروطی که فاقد این شروط است و مشروطی که واجد این شروط است</w:t>
      </w:r>
      <w:r>
        <w:rPr>
          <w:rFonts w:eastAsia="IRNazanin" w:cs="IRNazanin"/>
          <w:color w:val="111111"/>
          <w:sz w:val="28"/>
          <w:szCs w:val="28"/>
          <w:rtl w:val="true"/>
          <w:lang w:bidi="fa-IR"/>
        </w:rPr>
        <w:t>.</w:t>
      </w:r>
      <w:bookmarkStart w:id="794" w:name="pg12646_167109"/>
    </w:p>
    <w:p>
      <w:pPr>
        <w:pStyle w:val="BookText"/>
        <w:rPr/>
      </w:pPr>
      <w:bookmarkEnd w:id="794"/>
      <w:r>
        <w:rPr>
          <w:rFonts w:ascii="IRNazanin" w:hAnsi="IRNazanin" w:eastAsia="IRNazanin"/>
          <w:color w:val="111111"/>
          <w:sz w:val="28"/>
          <w:sz w:val="28"/>
          <w:szCs w:val="28"/>
          <w:rtl w:val="true"/>
          <w:lang w:bidi="fa-IR"/>
        </w:rPr>
        <w:t>آیا نمی‌بینی نمازی که شرعا مشروط به قبله یا ستر و یا طهارت است، اگر این شروط در آن ممکن نشود، عند العرف همان نمازی است که این شروط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شروط متعذّر شد، حدیث شریف المیسور، بر فاقد این شروط نیز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معنا که المیسور لا یسقط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مسامحه عرفی نبود، استصحاب هم به بیانی که گذشت جاری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میان واجد شروط و فاقد شرط عند العرف تغایر کلّی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کافر، نسبت به رقبه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حیوان ناهق نسبت به حیوان ناطق و همچنین آب سیب نسبت به آب غیر سیب، قاعده مذکور در آن جاری نمی‌شود</w:t>
      </w:r>
      <w:r>
        <w:rPr>
          <w:rFonts w:eastAsia="IRNazanin" w:cs="IRNazanin"/>
          <w:color w:val="111111"/>
          <w:sz w:val="28"/>
          <w:szCs w:val="28"/>
          <w:rtl w:val="true"/>
          <w:lang w:bidi="fa-IR"/>
        </w:rPr>
        <w:t>.</w:t>
      </w:r>
    </w:p>
    <w:p>
      <w:pPr>
        <w:pStyle w:val="Heading6"/>
        <w:numPr>
          <w:ilvl w:val="5"/>
          <w:numId w:val="1"/>
        </w:numPr>
        <w:rPr/>
      </w:pPr>
      <w:bookmarkStart w:id="795" w:name="__RefHeading___Toc378308_222507752"/>
      <w:bookmarkStart w:id="796" w:name="_Toc304"/>
      <w:bookmarkEnd w:id="795"/>
      <w:r>
        <w:rPr>
          <w:rtl w:val="true"/>
        </w:rPr>
        <w:t>تشریح المسائل</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به طور کلّی در تنبیه دوّم، دو مقام از بحث وجود دارد، مقام اوّل پیرامون اجزاء بود که که مفصّل روی آن بحث شد و نظر جناب شیخ هم روشن شد، بفرمائید مقام دوّم بحث در این تنبیه پیرامون چه امری است؟</w:t>
      </w:r>
    </w:p>
    <w:p>
      <w:pPr>
        <w:pStyle w:val="BookText"/>
        <w:rPr/>
      </w:pPr>
      <w:r>
        <w:rPr>
          <w:rFonts w:ascii="IRNazanin" w:hAnsi="IRNazanin" w:eastAsia="IRNazanin"/>
          <w:color w:val="111111"/>
          <w:sz w:val="28"/>
          <w:sz w:val="28"/>
          <w:szCs w:val="28"/>
          <w:rtl w:val="true"/>
          <w:lang w:bidi="fa-IR"/>
        </w:rPr>
        <w:t>پیرامون شرائط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پاسخ مزبور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شرطیّت یک عملی برای واجب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مقتضای قاعده اینست که شرطیّت، مطلقه باشد؟ یعنی چه در حال تمکّن و چه در حال تعذّر،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تعذّر شرط، مشروط نیز از عهده مکلّف ساقط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مقتضای قاعده، شرطیّت مقیّد است به حال تمکّن؟</w:t>
      </w:r>
    </w:p>
    <w:p>
      <w:pPr>
        <w:pStyle w:val="BookText"/>
        <w:rPr/>
      </w:pPr>
      <w:r>
        <w:rPr>
          <w:rFonts w:ascii="IRNazanin" w:hAnsi="IRNazanin" w:eastAsia="IRNazanin"/>
          <w:color w:val="111111"/>
          <w:sz w:val="28"/>
          <w:sz w:val="28"/>
          <w:szCs w:val="28"/>
          <w:rtl w:val="true"/>
          <w:lang w:bidi="fa-IR"/>
        </w:rPr>
        <w:t>در نتیجه با تعذّر شرط، مشروط و اصل واجب، به وجوبش باقی نبوده و باید امتثال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فیها ما مرّ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دلیل الشرط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اعظم است به سؤال فوق، و لذا می‌فرماید در مواردی که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الشرط دارای اطلاق و یا عمومی نباشد تا هم شامل صورت تمکّن و هم شامل صورت تعذّر شود، بلکه همچون اجماع یک دلیل لبّی باشد، که قدر متیقّن از آن فرض تمکّن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دلیل المشروط یک دلیل لفظی دارای اطلاق یا عموم باشد که هم شامل فرض تمکّن شود، هم شامل فرض 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 نسبت به فرض تمکّن از این شرط، به آن مقید می‌شود، و لکن نسبت به صورت تعذّر به اطلاق خودش باقی است و باید امتثال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سخن شیخ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دلیل شرط و مشروط یک دلیل لبّی و قدر متیقّن باشند و یا اینکه هریک، دلیل لفظی و دارای اطلاق باشند و یا اینکه دلیل مشروط اهمالی و دلیل شرط اطلاقی بوده و عمومیّت داشته باشد، در هریک از این صور، اذا تعذّر الشرط یسقط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مقتضای قاعده اولیه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بحث اجزاء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متصور بود و نتیجة در یک صورت البقیة لا یسقط در اینجا نیز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متصوّر است و در یک صورت المشروط لا یسقط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القاعدة المستفادة من الرّوایات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و قانونی که از روایات سه‌گانه در باب اجزاء استفاده شد در باب شروط هم جاری می‌شود یا نه؟</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 که این قاعده در شروط جاری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روایت اوّل و سوم به قرینه من تبعیضیّه مربوط به اجزاء و کلّ است، و نه به 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نیز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مرکّب و اجزاء دارد، و نه در 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نیز اگرچه قرینه مزبور را ندارد و لکن چنان که قبلا روشن شد، اختصاص به مواردی دارد که مقتضی برای ثبوت موجود باشد،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معسور سبب سقوط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مقتضی هم عبارت بود از این که با وجود مسامحه عرفیّه بتوان گفت البقیّة، عین خود مرکب است و در نتیجه همان حکم را 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شرائط مقتضی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اعتق رقبة مؤمنة که رقبه مقیّد به قید ایمان است، رقبه مؤمنه با مسامحه عرفیه عین رقبه کافره نیست تا بتوانیم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رقبه مؤمنه هم نباشد باز هم عتق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رقبه مؤمنه با رقبه کافره متغایر و متباین هستند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حکم به بقاء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در حدیث المیسور لا یترک، هم در اجزاء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شرائط چرا که مراد از میسور یا اجزاء میسوره است و یا مشروط میسوره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حدیث المیسور در شرائط، با مانعی روبرو است، و آن مانع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میسور به لحاظ عرفی با مأمور به یکی نیست، و وقتی میسور از نظر مسامحه عرفی با مأمور به یکی نباشد، دیگر گفته نمی‌شود این عمل میسور آن عمل است، بلکه می‌گویند این عمل مباین با آن عمل است و لذا دیگر وجوبش را نمی‌گویند بقاء وجوب و عدم وجوبش را نمی‌گویند، سقوط وجوب درحالی‌که اگر میسور از نظر مسامحه عرفی با مأمور به یکی باشد، واجب بودنش را بقاء عرفی به شمار می‌آورند و واجب نبودنش را سقوط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المیسور در جائی به کار می‌رود که میسور به لحاظ مسامحه عرفی با مأمور به یکی باشد که در ما نحن فیه چنین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جریان شرط و مشروط، در اینجا چگونه است؟ آیا عمل واجد شرط با عمل فاقد شرط به لحاظ مسامحه عرفی یکی است؟ آیا نماز با طهارت با نماز بی‌طهارت به لحاظ مسامحه عرفی یکی است؟ آیا عرف واجب نبودن نماز بی‌طهارت را بقاء می‌گوید و واجب نبودن آن را سقوط الوجوب؟</w:t>
      </w:r>
    </w:p>
    <w:p>
      <w:pPr>
        <w:pStyle w:val="BookText"/>
        <w:rPr/>
      </w:pPr>
      <w:r>
        <w:rPr>
          <w:rFonts w:ascii="IRNazanin" w:hAnsi="IRNazanin" w:eastAsia="IRNazanin"/>
          <w:color w:val="111111"/>
          <w:sz w:val="28"/>
          <w:sz w:val="28"/>
          <w:szCs w:val="28"/>
          <w:rtl w:val="true"/>
          <w:lang w:bidi="fa-IR"/>
        </w:rPr>
        <w:t>اگر عمل فاقد شرط و عمل واجد شرط به لحاظ عرفی یکی است و بقاء و سقوط در آن صدق می‌کند، می‌توانید از حدیث استفاده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و مشروط خالی از شرط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نظر مسامحه عرفی فاقد شرط و واجد شرط یکی نیست مثلا صلاة با طهارت با صلاة بی‌طهارت متباینین‌اند و وجوبش را بقاء و عدم وجوبش را سقوط نمی‌گویند، نمی‌توانید از حدیث المیسور در اینجا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بفرمائید که آیا به نظر مسامحه عرفی عمل فاقد شرط با عمل واجد شرط یکی است یا متباینین است؟</w:t>
      </w:r>
    </w:p>
    <w:p>
      <w:pPr>
        <w:pStyle w:val="BookText"/>
        <w:rPr/>
      </w:pPr>
      <w:r>
        <w:rPr>
          <w:rFonts w:ascii="IRNazanin" w:hAnsi="IRNazanin" w:eastAsia="IRNazanin"/>
          <w:color w:val="111111"/>
          <w:sz w:val="28"/>
          <w:sz w:val="28"/>
          <w:szCs w:val="28"/>
          <w:rtl w:val="true"/>
          <w:lang w:bidi="fa-IR"/>
        </w:rPr>
        <w:t>متباینین‌اند و این حدیث در متباینین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الشرط، سقط الباقی، جز در یک صورت از صور شش‌گانه‌ای که در بحث اجزاء هم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الانصاف، جریانها فی بعض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انصاف حکم می‌کند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یک عمل نیز از دیدگاه عرف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شروط از اموری هستند که عرف، عمل فاقد آن امور را مسامحة عین عمل واجد آن می‌بیند،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مع الاستقبال، مع ستر العورة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نماز فاقد این شروط را هم مسامحة نماز واجد این شروط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بالشرط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شروط متعذّر شود، اصل واجب از عهده مکلّف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شروط نیز از اموری هستند که عمل فاقد آنها به لحاظ مسامحه عرفی هم نمی‌تواند عین عمل واجد آنها باشد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رقبه مؤمنه با رقبه کافره، که در این گونه موارد اذا تعذّر الشرط، سقط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ممّا ذکرنا یظهر ما فی کلام صاحب الریاض</w:t>
      </w:r>
      <w:r>
        <w:rPr>
          <w:rStyle w:val="FootnoteAnchor"/>
          <w:rtl w:val="true"/>
        </w:rPr>
        <w:footnoteReference w:id="318"/>
      </w:r>
      <w:r>
        <w:rPr>
          <w:rFonts w:ascii="IRNazanin" w:hAnsi="IRNazanin" w:eastAsia="IRNazanin"/>
          <w:color w:val="111111"/>
          <w:sz w:val="28"/>
          <w:sz w:val="28"/>
          <w:szCs w:val="28"/>
          <w:rtl w:val="true"/>
          <w:lang w:bidi="fa-IR"/>
        </w:rPr>
        <w:t>حیث بنی وجوب غسل المیّت بالماء القراح بدل ماء السدر،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الموجود فی الروایة الأمر بالغسل بماء السدر علی وجه التقیید، و إنّما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فی الماء شی‌ء من السدر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العبارتین؛ فإنّه إن جعلنا ماء السدر من القید و المقیّد،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فیه 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إن کان من إضافة الشی‌ء إلی بعض أجزائه کان الحکم فیهما</w:t>
      </w:r>
      <w:r>
        <w:rPr>
          <w:rStyle w:val="FootnoteAnchor"/>
          <w:rtl w:val="true"/>
        </w:rPr>
        <w:footnoteReference w:id="320"/>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المقیّد، لکن لمّا کان الأمر الوارد بالمقیّد مستقلا، فیختصّ بحال التمکّن، و یسقط حال الضرورة، و تبقی المطلقات غیر مقیّدة بالنسبة إلی الفاقد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فی هذا المقیّد للإرشاد و بیان الاشتراط، فلا یسقط بالتعذّر، و لیس مسوقا لبیان التکلیف؛ إذ التکلیف المتصوّر هنا هو التکلیف المقدّمی؛ لأنّ جعل السدر فی مقدّمة للغسل بماء السدر المفروض فیه عدم الترکیب الخارجیّ، لا جزء خارجیّ له حتّی یسقط عند التعذّر، فتقییده</w:t>
      </w:r>
      <w:r>
        <w:rPr>
          <w:rStyle w:val="FootnoteAnchor"/>
          <w:rtl w:val="true"/>
        </w:rPr>
        <w:footnoteReference w:id="321"/>
      </w:r>
      <w:r>
        <w:rPr>
          <w:rFonts w:ascii="IRNazanin" w:hAnsi="IRNazanin" w:eastAsia="IRNazanin"/>
          <w:color w:val="111111"/>
          <w:sz w:val="28"/>
          <w:sz w:val="28"/>
          <w:szCs w:val="28"/>
          <w:rtl w:val="true"/>
          <w:lang w:bidi="fa-IR"/>
        </w:rPr>
        <w:t>بحال التمکّن ناش من تقیید وجوب ذیها، فلا معنی لإطلاق أحدهما و تقیید الآخر، کما لا یخفی علی المتأمّل</w:t>
      </w:r>
      <w:r>
        <w:rPr>
          <w:rFonts w:eastAsia="IRNazanin" w:cs="IRNazanin"/>
          <w:color w:val="111111"/>
          <w:sz w:val="28"/>
          <w:szCs w:val="28"/>
          <w:rtl w:val="true"/>
          <w:lang w:bidi="fa-IR"/>
        </w:rPr>
        <w:t>.</w:t>
      </w:r>
      <w:bookmarkStart w:id="797" w:name="pg12646_167118"/>
    </w:p>
    <w:p>
      <w:pPr>
        <w:pStyle w:val="BookText"/>
        <w:rPr/>
      </w:pPr>
      <w:bookmarkEnd w:id="797"/>
      <w:r>
        <w:rPr>
          <w:rFonts w:ascii="IRNazanin" w:hAnsi="IRNazanin" w:eastAsia="IRNazanin"/>
          <w:color w:val="111111"/>
          <w:sz w:val="28"/>
          <w:sz w:val="28"/>
          <w:szCs w:val="28"/>
          <w:rtl w:val="true"/>
          <w:lang w:bidi="fa-IR"/>
        </w:rPr>
        <w:t>ترجمه</w:t>
      </w:r>
    </w:p>
    <w:p>
      <w:pPr>
        <w:pStyle w:val="Heading6"/>
        <w:numPr>
          <w:ilvl w:val="5"/>
          <w:numId w:val="1"/>
        </w:numPr>
        <w:rPr/>
      </w:pPr>
      <w:bookmarkStart w:id="798" w:name="__RefHeading___Toc378310_222507752"/>
      <w:bookmarkStart w:id="799" w:name="_Toc305"/>
      <w:bookmarkEnd w:id="798"/>
      <w:r>
        <w:rPr>
          <w:rtl w:val="true"/>
        </w:rPr>
        <w:t>(</w:t>
      </w:r>
      <w:r>
        <w:rPr>
          <w:rtl w:val="true"/>
        </w:rPr>
        <w:t>اشکال شیخ به نظر صاحب ریاض</w:t>
      </w:r>
      <w:r>
        <w:rPr>
          <w:rtl w:val="true"/>
        </w:rPr>
        <w:t>)</w:t>
      </w:r>
      <w:bookmarkEnd w:id="799"/>
    </w:p>
    <w:p>
      <w:pPr>
        <w:pStyle w:val="BookText"/>
        <w:rPr/>
      </w:pPr>
      <w:r>
        <w:rPr>
          <w:rFonts w:ascii="IRNazanin" w:hAnsi="IRNazanin" w:eastAsia="IRNazanin"/>
          <w:color w:val="111111"/>
          <w:sz w:val="28"/>
          <w:sz w:val="28"/>
          <w:szCs w:val="28"/>
          <w:rtl w:val="true"/>
          <w:lang w:bidi="fa-IR"/>
        </w:rPr>
        <w:t xml:space="preserve">و از آنچه ذکر کردیم، اشکالی که در کلام و نظریه صاحب ریاض است روشن می‌شود، آنجا که بنا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 میّت را با بدل قرار دادم آب قراح، از 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غسل با آب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قید و مقیّد در روایت وجود ندارد، بلکه آنی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مقداری از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تعدّد مطلوب و یا جزء و کلّ است و نه قید و مقیّد، که در نتیجه وقتی این جزء متعذّر شد، الباقی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مذکور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میان این دو عبارت، وجود ندارد، چرا که اگر ما، ماء السّدر را از قبیل قید و مقیّد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بگوئیم اذ انتفی القید، انتفی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امام علیه السّلام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مقداری از سدر در آن آب باشد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می‌شود قید و مقید و اذا انتفی القید، انتفی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شی‌ء به بعض اجزاء الماء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جزء و کل محسوب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در و لیکن فیه شی‌ء من السّدر نیز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آن را جزء و کل حساب کنیم و لذا باز هم فرقی نمی‌کند، چرا که اذا انتفی الجزء، انتفی الکل او المرکب</w:t>
      </w:r>
      <w:r>
        <w:rPr>
          <w:rFonts w:eastAsia="IRNazanin" w:cs="IRNazanin"/>
          <w:color w:val="111111"/>
          <w:sz w:val="28"/>
          <w:szCs w:val="28"/>
          <w:rtl w:val="true"/>
          <w:lang w:bidi="fa-IR"/>
        </w:rPr>
        <w:t>).</w:t>
      </w:r>
    </w:p>
    <w:p>
      <w:pPr>
        <w:pStyle w:val="Heading6"/>
        <w:numPr>
          <w:ilvl w:val="5"/>
          <w:numId w:val="1"/>
        </w:numPr>
        <w:rPr/>
      </w:pPr>
      <w:bookmarkStart w:id="800" w:name="__RefHeading___Toc378312_222507752"/>
      <w:bookmarkStart w:id="801" w:name="_Toc306"/>
      <w:bookmarkEnd w:id="800"/>
      <w:r>
        <w:rPr>
          <w:rtl w:val="true"/>
        </w:rPr>
        <w:t>(</w:t>
      </w:r>
      <w:r>
        <w:rPr>
          <w:rtl w:val="true"/>
        </w:rPr>
        <w:t>طرح یک دعوی و پاسخ آن</w:t>
      </w:r>
      <w:r>
        <w:rPr>
          <w:rtl w:val="true"/>
        </w:rPr>
        <w:t>)</w:t>
      </w:r>
      <w:bookmarkEnd w:id="801"/>
    </w:p>
    <w:p>
      <w:pPr>
        <w:pStyle w:val="BookText"/>
        <w:rPr/>
      </w:pPr>
      <w:r>
        <w:rPr>
          <w:rFonts w:ascii="IRNazanin" w:hAnsi="IRNazanin" w:eastAsia="IRNazanin"/>
          <w:color w:val="111111"/>
          <w:sz w:val="28"/>
          <w:sz w:val="28"/>
          <w:szCs w:val="28"/>
          <w:rtl w:val="true"/>
          <w:lang w:bidi="fa-IR"/>
        </w:rPr>
        <w:t xml:space="preserve">و ادّعای این که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بالماء ثلاثا و و لیکن فی الماء 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شرط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لکن چون امر وارده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مستقلّ و علی‌حده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اختصاص دارد به حال تمکّن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شود در حال ضرورت و عدم قدرت و باقی می‌ماند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الغسل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فاقد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نیست، دفع می‌شود به این که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و لیکن در این قید برای ارشاد و بیان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 و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اول و دوّم است در نتیجه به تنهائی در اثر تعذّر،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همراه شروط ساقط می‌شود اگرچه امر به مشروط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لیکن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نشده است برای بیان تکلیف مولوی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متصوّر در اینجا همان تکلیف مقدّمی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قرار دادن سدر در آب، مقدّمه‌ای برای غسل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است که ترکیب خارجی در آن نیست</w:t>
      </w:r>
      <w:bookmarkStart w:id="802" w:name="pg12646_167119"/>
    </w:p>
    <w:p>
      <w:pPr>
        <w:pStyle w:val="BookText"/>
        <w:rPr/>
      </w:pPr>
      <w:bookmarkEnd w:id="802"/>
      <w:r>
        <w:rPr>
          <w:rFonts w:ascii="IRNazanin" w:hAnsi="IRNazanin" w:eastAsia="IRNazanin"/>
          <w:color w:val="111111"/>
          <w:sz w:val="28"/>
          <w:sz w:val="28"/>
          <w:szCs w:val="28"/>
          <w:rtl w:val="true"/>
          <w:lang w:bidi="fa-IR"/>
        </w:rPr>
        <w:t>تا این که به هنگام تعذّر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تقیید شرط به حال تمکّن، ناشی از تقیید وجوب مشروط است به حال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قادر بر سدر هستی، غسل را با ماء السدر انجام بده، قادر نیستی، نه سدرش لازم است نه عملش، بلکه غسل هم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شرط و مشروطاند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بر هیچ صاحب تأمّلی پوشیده نیست</w:t>
      </w:r>
      <w:r>
        <w:rPr>
          <w:rFonts w:eastAsia="IRNazanin" w:cs="IRNazanin"/>
          <w:color w:val="111111"/>
          <w:sz w:val="28"/>
          <w:szCs w:val="28"/>
          <w:rtl w:val="true"/>
          <w:lang w:bidi="fa-IR"/>
        </w:rPr>
        <w:t>.</w:t>
      </w:r>
    </w:p>
    <w:p>
      <w:pPr>
        <w:pStyle w:val="Heading6"/>
        <w:numPr>
          <w:ilvl w:val="5"/>
          <w:numId w:val="1"/>
        </w:numPr>
        <w:rPr/>
      </w:pPr>
      <w:bookmarkStart w:id="803" w:name="__RefHeading___Toc378314_222507752"/>
      <w:bookmarkStart w:id="804" w:name="_Toc307"/>
      <w:bookmarkEnd w:id="803"/>
      <w:r>
        <w:rPr>
          <w:rtl w:val="true"/>
        </w:rPr>
        <w:t>تشریح المسائل</w:t>
      </w:r>
      <w:bookmarkEnd w:id="8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یظهر ما فی کلام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اشکال در نظر صاحب ریاض در یک مسأله فرعیّه‌ای که مرتبط با مسئله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در این مسأله فرعیه که باید میّت را به سه آب غسل داد یکی آب خالص، دیگری با آب کافور و سومی هم با آب سدر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سدر یافت نشده غسل سوم که نیاز به سدر دارد ساقط نمی‌شود بلکه می‌توانیم به جای آن یک بار دیگر میّت را با آب خالص غسل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سه غسل متعذّر شد، آنکه میسور است ساقط نمی‌شود و باید به طریق دیگر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صاحب ریاض بر این مطلب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روایت نیامده است که یجب الغسل بماء السّدر تا از قبیل قید و مقید بوده و مطلوب واحد باشد، و در نتیجه با تعذّر قید و شرط، مقیّد و مشروط هم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یک روایت آمده است که یجب الغسل ثلاثا، و در حدیث دیگر آمده است، و لیکن فی الماء شی‌ء من السّدر او الکافور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نحو معتبر در هریک از این روایات استفاده می‌شود که اصل غسل با آب مستقلا مطلوب است و علاوه برآن بودن مقداری سدر در آب هم مستقلا مطلوب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مطلوب مستقل که ماء السدر است، متعذّر شد، مطلوب مستقل دیگر که غسل با</w:t>
      </w:r>
    </w:p>
    <w:p>
      <w:pPr>
        <w:pStyle w:val="BookText"/>
        <w:rPr/>
      </w:pPr>
      <w:r>
        <w:rPr>
          <w:rFonts w:ascii="IRNazanin" w:hAnsi="IRNazanin" w:eastAsia="IRNazanin"/>
          <w:color w:val="111111"/>
          <w:sz w:val="28"/>
          <w:sz w:val="28"/>
          <w:szCs w:val="28"/>
          <w:rtl w:val="true"/>
          <w:lang w:bidi="fa-IR"/>
        </w:rPr>
        <w:t>آب و یا ماء الکافور است ساقط نمی‌شود، بلکه به قوت خود باقی است و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حدیث گفته بود، ماء السدر، می‌شد قید مقیّد و وقتی شد قید و متقیّد، می‌گفتیم اذا انتفی القید، انتفی المقیّد و لکن روایت این چنین نفرموده بلکه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نباشد بلکه یا جزء است یا مطلوب جداگانه، نتیجه‌اش این می‌شود که با متعذر بودنش، مشروط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و مقیّد بودند، با تعذر قید، مقیّد ساقط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رابطه جزء و کل است و یا تعدّد مطلوب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این مدّعای صاحب ریاض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این دو تعبیر نیست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قید و مقید است، دومی هم کذلک و مطلوب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از قبیل اجزاء و مرکّب است، اوّلی هم کذلک و لذا تفصیلی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ما این مطلب به دست می‌آید که مشروط یعنی غسل در اینجا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خالص با آب کافور با آب سدر متباینین بوده و امر واحد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نماز با ستر، و نماز بی‌ستر نیستند، بلکه مثل رقبه مؤمنه و رقبه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معتقدند که اگر سدر و یا کافور ممکن نشود، غسل میّت از ریشه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صاحب ریاض می‌گوید با تعذر سدر و یا کافور غسل ساقط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اگر کسی در دفاع از صاحب ریاض ادّعا کند که این دو کلام از قبیل مطلق و مقید است، بدین معنا که در یک روایت به اصل مقیّد امر شده است و در روایت دیگر به قید آن، و لذا از قبیل اجزاء و مرکب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گاهی هر دو در یک خطاب ذکر می‌شوند، چنان که در تعبیر اوّل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بماء السّدر</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کلام ظهور در وحدت مطلوب دارد و لذا اذا انتفی القید، انتفی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گاهی هریک از مطلق و مقیّد در یک خطاب علی‌حده می‌آید، چنان که در ما نحن فیه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المیّت بالماء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فی الماء شی‌ء من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 به مقیّد مستقلا و جدای از امر به مطلق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امر یک تکلیف است و تکلیف اختصاص به حال تمکّن دارد و لکن در حال ضرورت و تعذّر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متمکّن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شی‌ء من السّدر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بودیم، این امر متوجه ما می‌شود و الّا در صورت تعذر، سقوط می‌کند و در نتیجه آن مطلقات اولیه که به قول مطلق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حال تعذر از هرگونه تقییدی سالم مانده و ما می‌توانیم به اطلاق آن تمسّک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بدل از ماء السّدر و ماء الکافور سه نوبت میت را با آب مراح غسل داد، و هذا هو مطلوب صاحب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مدّعای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دفع می‌شود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که در خطاب، مقیّد وارد شده است یعنی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ارشادی است، یعنی ارشاد می‌کند به این که قرار دادن مقداری از سدر در آب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جزء فلان واجب مثلا نماز است و یا فلان چیز شرط فلان مأمور به است و اساسا مولویّتی در این گونه از امرها نیست و لذا بر این اوامر ثواب و عقاب بالاستقلالی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ارشادی شد، یعنی دلالت کند بر جزئیت و اختصاصی به حال تمکّن نداشته باشد معنایش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شی‌ء من السّدر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شرطیّت دارد و در هر حالی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ما واقع شد باید انجامش دهیم و چنان چه متعذّر واقع شد اصل وجوب غسل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بدلیّت غسل به آب خالص به جای آب سدر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امر یک امر مولوی باشد، باز هم باید بدانید که امر مولوی هم بر دو نوع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مولوی 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غیری و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بحث در ما نحن فیه از قبیل اوامر غیریّه و مقدّمیّه است چرا که نفس قرار دادن مقداری از سدر در آب، مطلوب نیست، بلکه قرار دادن سدر در آب مقدّمه است برای امتثال امر به غسل با آب 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دادن مقداری از سدر در آب مقدمه شد، وجوب مقدّمه به لحاظ اطلاق و تقیید تابع وجوب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ذی المقدمه اطلاق داشت، مقدمات نیز اطلاق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گفته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الغسل و بالماء ثلاثا به عنوان ذی المقدمه اطلاق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عنوان مقدمه نسبت به حال تمکّن و تعذّر اطلاق خواهد داشت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مراد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مقداری از سدر در آب مطلقا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سقط اصل الغسل</w:t>
      </w:r>
      <w:r>
        <w:rPr>
          <w:rFonts w:eastAsia="IRNazanin" w:cs="IRNazanin"/>
          <w:color w:val="111111"/>
          <w:sz w:val="28"/>
          <w:szCs w:val="28"/>
          <w:rtl w:val="true"/>
          <w:lang w:bidi="fa-IR"/>
        </w:rPr>
        <w:t>.</w:t>
      </w:r>
      <w:bookmarkStart w:id="805" w:name="pg12646_167123"/>
    </w:p>
    <w:p>
      <w:pPr>
        <w:pStyle w:val="BookText"/>
        <w:rPr/>
      </w:pPr>
      <w:bookmarkEnd w:id="805"/>
      <w:r>
        <w:rPr>
          <w:rFonts w:ascii="IRNazanin" w:hAnsi="IRNazanin" w:eastAsia="IRNazanin"/>
          <w:color w:val="111111"/>
          <w:sz w:val="28"/>
          <w:sz w:val="28"/>
          <w:szCs w:val="28"/>
          <w:rtl w:val="true"/>
          <w:lang w:bidi="fa-IR"/>
        </w:rPr>
        <w:t>متن و یمکن أن یستدلّ علی عدم سقوط المشروط بتعذّر شرطه، براویة عبد الأعلی مولی آل سام،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اصبعی مرارة، فکیف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هذا و أشباهه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امسح علیه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معرفة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المسح علی المرارة من آیة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متوقّفة علی کون تعسّر الشرط غیر موجب لسقوط المشروط، بأن یکون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الید الماسحة للرجل الممسوحة، و لا ینتفی بانتفائه أصل المسح المستفاد وجوبه من آیة الوضوء؛ إذ لو کان سقوط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لسقوط أصل المسح، لم یمکن</w:t>
      </w:r>
      <w:r>
        <w:rPr>
          <w:rStyle w:val="FootnoteAnchor"/>
          <w:rtl w:val="true"/>
        </w:rPr>
        <w:footnoteReference w:id="323"/>
      </w:r>
      <w:r>
        <w:rPr>
          <w:rFonts w:ascii="IRNazanin" w:hAnsi="IRNazanin" w:eastAsia="IRNazanin"/>
          <w:color w:val="111111"/>
          <w:sz w:val="28"/>
          <w:sz w:val="28"/>
          <w:szCs w:val="28"/>
          <w:rtl w:val="true"/>
          <w:lang w:bidi="fa-IR"/>
        </w:rPr>
        <w:t>معرفة وجوب المسح علی المرارة من مجرّد نفی الحرج؛ لأنّ نفی الحرج یدلّ علی سقوط المسح فی هذا الوضوء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وجوب المسح علی المرارة إلی دلیل خاصّ</w:t>
      </w:r>
      <w:r>
        <w:rPr>
          <w:rStyle w:val="FootnoteAnchor"/>
          <w:rtl w:val="true"/>
        </w:rPr>
        <w:footnoteReference w:id="324"/>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806" w:name="__RefHeading___Toc378316_222507752"/>
      <w:bookmarkStart w:id="807" w:name="_Toc308"/>
      <w:bookmarkEnd w:id="806"/>
      <w:r>
        <w:rPr>
          <w:rtl w:val="true"/>
        </w:rPr>
        <w:t>(</w:t>
      </w:r>
      <w:r>
        <w:rPr>
          <w:rtl w:val="true"/>
        </w:rPr>
        <w:t>استدلال به روایت عبد الاعلی بر عدم سقوط مشروط به سبب تعذّر شرط آن</w:t>
      </w:r>
      <w:r>
        <w:rPr>
          <w:rtl w:val="true"/>
        </w:rPr>
        <w:t>)</w:t>
      </w:r>
      <w:bookmarkEnd w:id="807"/>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استدلال شود بر سقوط نکردن مشروط به سبب تعذر شرطش به روایت عبد الاعلی غلام آل سام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سر خوردم، در نتیجه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 پس پارچه‌ای بر روی انگشتم قرار دادم، بفرمائید چگونه وضو بسازم؟</w:t>
      </w:r>
      <w:bookmarkStart w:id="808" w:name="pg12646_167124"/>
    </w:p>
    <w:p>
      <w:pPr>
        <w:pStyle w:val="BookText"/>
        <w:rPr/>
      </w:pPr>
      <w:bookmarkEnd w:id="808"/>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حکمها از کتاب خدا آنجا که فرموده است ما فعل حرجی در این دین برای شما قرار ندادیم، فهمیده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 بر روی مراره</w:t>
      </w:r>
      <w:r>
        <w:rPr>
          <w:rFonts w:eastAsia="IRNazanin" w:cs="IRNazanin"/>
          <w:color w:val="111111"/>
          <w:sz w:val="28"/>
          <w:szCs w:val="28"/>
          <w:rtl w:val="true"/>
          <w:lang w:bidi="fa-IR"/>
        </w:rPr>
        <w:t>.</w:t>
      </w:r>
    </w:p>
    <w:p>
      <w:pPr>
        <w:pStyle w:val="Heading6"/>
        <w:numPr>
          <w:ilvl w:val="5"/>
          <w:numId w:val="1"/>
        </w:numPr>
        <w:rPr/>
      </w:pPr>
      <w:bookmarkStart w:id="809" w:name="__RefHeading___Toc378318_222507752"/>
      <w:bookmarkStart w:id="810" w:name="_Toc309"/>
      <w:bookmarkEnd w:id="809"/>
      <w:r>
        <w:rPr>
          <w:rtl w:val="true"/>
        </w:rPr>
        <w:t>(</w:t>
      </w:r>
      <w:r>
        <w:rPr>
          <w:rtl w:val="true"/>
        </w:rPr>
        <w:t>کیفیت استنباط حکم مذکور از آیه شریفه</w:t>
      </w:r>
      <w:r>
        <w:rPr>
          <w:rtl w:val="true"/>
        </w:rPr>
        <w:t>)</w:t>
      </w:r>
      <w:bookmarkEnd w:id="810"/>
    </w:p>
    <w:p>
      <w:pPr>
        <w:pStyle w:val="BookText"/>
        <w:rPr/>
      </w:pPr>
      <w:r>
        <w:rPr>
          <w:rFonts w:ascii="IRNazanin" w:hAnsi="IRNazanin" w:eastAsia="IRNazanin"/>
          <w:color w:val="111111"/>
          <w:sz w:val="28"/>
          <w:sz w:val="28"/>
          <w:szCs w:val="28"/>
          <w:rtl w:val="true"/>
          <w:lang w:bidi="fa-IR"/>
        </w:rPr>
        <w:t>شناخت حکم این مسئله یعنی مسح بر مراره از آیه نفی حرج، متوقّف است بر این که تعسّر شرط موجب سقوط مشروط نیست، چرا که آن شرط برداشته شده به سبب حرج، همان مباشرت ید ماسحه است برای پای ممسوحه، و لکن اصل مسحی که وجوبش از آیه وضوء استفاده شده با انتفاء شرط، منتفی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سقوط معسور که همان مباشرت است، موجب سقوط اصل مسح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مقدّمه خارجیه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وجوب مسح بر مراره، به مجرّد نفی حرج در آیه شریفه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آیه نفی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سقوط اصل مسح در این وضوء، پس وجوب مسح بر مراره، نیازمند به یک دلیل خاصّ خارجی است و از آیه به تنهائی این حکم استنباط نمی‌شود</w:t>
      </w:r>
      <w:r>
        <w:rPr>
          <w:rFonts w:eastAsia="IRNazanin" w:cs="IRNazanin"/>
          <w:color w:val="111111"/>
          <w:sz w:val="28"/>
          <w:szCs w:val="28"/>
          <w:rtl w:val="true"/>
          <w:lang w:bidi="fa-IR"/>
        </w:rPr>
        <w:t>.</w:t>
      </w:r>
    </w:p>
    <w:p>
      <w:pPr>
        <w:pStyle w:val="Heading6"/>
        <w:numPr>
          <w:ilvl w:val="5"/>
          <w:numId w:val="1"/>
        </w:numPr>
        <w:rPr/>
      </w:pPr>
      <w:bookmarkStart w:id="811" w:name="__RefHeading___Toc378320_222507752"/>
      <w:bookmarkStart w:id="812" w:name="_Toc310"/>
      <w:bookmarkEnd w:id="811"/>
      <w:r>
        <w:rPr>
          <w:rtl w:val="true"/>
        </w:rPr>
        <w:t>تشریح المسائل</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نظر جناب شیخ در رابطه با اجزاء و شرائط تاکنون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شروط فی الجملة نظرشان منفی بود، یعنی معتقد بود که در باب شروط با تعذّر شرط و قید، مشروط هم به دلیل وحدت مطلوب ساقط می‌شود، اگرچه در باب اجزاء نظرشان بر این بود که با تعذّر یک جزء بقیّه اجزاء مرکّب به قوّت خود باقی بوده و سقوط نمی‌کنند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نظر اثباتی پیدا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کسی برای اثبات عدم سقوط مشروط در اثر تعذّر شرط به روایت عبد الاعلی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اینست که عبد الاعلی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من لغزیده، زمین خوردم و در نتیجه ناخن پای من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داوری گیاهی به واسطه پارچه‌ای روی آن گذاشتم، حال بفرمائید در رابطه با امر وضو چه وظیفه‌ای دارم؟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مورد و امثال آن از این آیه شریفه معلوم می‌شود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دین اسلام احکام حرجیّه قرار نداده و عسر و حرج، از حدود و مرزهای تکالیف است، و لذا هر تکلیفی که حرجی شود،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همان پارچه مسح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شریفه را بنویسید؟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مقدّمه مسلّمه خارجیّه‌ای مد نظر قرار داده و با در نظر گرفتن آن قاعده خارجیه فرموده است حکم را از آیه شریفه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قاعده مسلّمه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شرط، مشروط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المسح که عبارتست از مباشرة الماسح للممسوح حرج‌آور است و نه مشروط به عبارت دیگر مباشرت است که در حق مکلف حرج دارد و نه 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 چیز حرجی در دین جعل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مباشرتی که حرج دارد مجعول دین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مسلمه وجود دارد که سقوط الشرط لا یوجب سقوط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المسح علی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مشروط است چرا که قرآن در آیه وضو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ما را بدان امر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مباشرت ماسح با ممسوح بدین معناست که دست باید بر خود پوست پا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نفی حرج، چون مسح علی البشرة حرجی است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اصل مسح برداشته نشده باشد بلکه تنها شرط آن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اصل مسح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احتمال اوّل که باقی بودن اصل مسح است را از آیه شریفه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مقدّمه خارجیه را که می‌گوید با تعسّر شرط، مشروط ساقط نمی‌شود، ضمیمه کنیم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اگر مشروط هم ساقط شود باید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نهائی این مباحث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انصاری چه در باب اجزاء و چه شرائط براساس قاعده اولیه، شرطیت و جزئیت مطلقه را نتیجه گرفت که در نتیجه با تعذر شرط و یا با تعذّر جزء، مشروط و یا کلّ نیز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ثانویّه استفاده شده از روایات که در باب جزء، سه روایت داشتیم و در باب شرط یک روایت، نتیجه گرفت جزئیّت و شرطیّت مقیّده را 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جزء و یا شرط نیز، مشروط و یا کل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تا زمانی که قاعده ثانویه داریم نوبت به قواعد اولیه نمی‌رسد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معتقد باشد که قاعده ثانویّه ناتمام است می‌تواند به قواعد اولیه مراجعه کرده به آن فتوی دهد</w:t>
      </w:r>
      <w:r>
        <w:rPr>
          <w:rFonts w:eastAsia="IRNazanin" w:cs="IRNazanin"/>
          <w:color w:val="111111"/>
          <w:sz w:val="28"/>
          <w:szCs w:val="28"/>
          <w:rtl w:val="true"/>
          <w:lang w:bidi="fa-IR"/>
        </w:rPr>
        <w:t>.</w:t>
      </w:r>
      <w:bookmarkStart w:id="813" w:name="pg12646_167127"/>
    </w:p>
    <w:p>
      <w:pPr>
        <w:pStyle w:val="BookText"/>
        <w:rPr/>
      </w:pPr>
      <w:bookmarkEnd w:id="813"/>
      <w:r>
        <w:rPr>
          <w:rFonts w:ascii="IRNazanin" w:hAnsi="IRNazanin" w:eastAsia="IRNazanin"/>
          <w:color w:val="111111"/>
          <w:sz w:val="28"/>
          <w:sz w:val="28"/>
          <w:szCs w:val="28"/>
          <w:rtl w:val="true"/>
          <w:lang w:bidi="fa-IR"/>
        </w:rPr>
        <w:t>متن</w:t>
      </w:r>
    </w:p>
    <w:p>
      <w:pPr>
        <w:pStyle w:val="Heading6"/>
        <w:numPr>
          <w:ilvl w:val="5"/>
          <w:numId w:val="1"/>
        </w:numPr>
        <w:rPr/>
      </w:pPr>
      <w:bookmarkStart w:id="814" w:name="__RefHeading___Toc378322_222507752"/>
      <w:bookmarkStart w:id="815" w:name="_Toc311"/>
      <w:bookmarkEnd w:id="814"/>
      <w:r>
        <w:rPr>
          <w:rtl w:val="true"/>
        </w:rPr>
        <w:t>فرعان</w:t>
      </w:r>
      <w:r>
        <w:rPr>
          <w:rtl w:val="true"/>
        </w:rPr>
        <w:t>:</w:t>
      </w:r>
      <w:bookmarkEnd w:id="8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الجزء و ترک الشرط، کما فی ما إذا لم یتمکّن من الإتیان بزیادة عاشوراء بجمیع أجزائها</w:t>
      </w:r>
      <w:r>
        <w:rPr>
          <w:rStyle w:val="FootnoteAnchor"/>
          <w:rtl w:val="true"/>
        </w:rPr>
        <w:footnoteReference w:id="325"/>
      </w:r>
      <w:r>
        <w:rPr>
          <w:rFonts w:ascii="IRNazanin" w:hAnsi="IRNazanin" w:eastAsia="IRNazanin"/>
          <w:color w:val="111111"/>
          <w:sz w:val="28"/>
          <w:sz w:val="28"/>
          <w:szCs w:val="28"/>
          <w:rtl w:val="true"/>
          <w:lang w:bidi="fa-IR"/>
        </w:rPr>
        <w:t>فی مجلس واحد علی القول باشتراط اتّحاد المجلس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تقدیم ترک الشرط، فیأتی بالأجزاء تامّة فی غیر المجلس</w:t>
      </w:r>
      <w:r>
        <w:rPr>
          <w:rStyle w:val="FootnoteAnchor"/>
          <w:rtl w:val="true"/>
        </w:rPr>
        <w:footnoteReference w:id="326"/>
      </w:r>
      <w:r>
        <w:rPr>
          <w:rFonts w:ascii="IRNazanin" w:hAnsi="IRNazanin" w:eastAsia="IRNazanin"/>
          <w:color w:val="111111"/>
          <w:sz w:val="28"/>
          <w:sz w:val="28"/>
          <w:szCs w:val="28"/>
          <w:rtl w:val="true"/>
          <w:lang w:bidi="fa-IR"/>
        </w:rPr>
        <w:t>لأنّ فوات الوصف أولی من فوات الموصوف، و یحتمل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الشارع للکلّ بدلا اضطراریّا کالتیمّم، ففی تقدیمه علی الناقص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مقتضی البدلیّة کونه بدلا عن التامّ فیقدّم علی الناقص کالمبدل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الناقص</w:t>
      </w:r>
      <w:r>
        <w:rPr>
          <w:rStyle w:val="FootnoteAnchor"/>
          <w:rtl w:val="true"/>
        </w:rPr>
        <w:footnoteReference w:id="327"/>
      </w:r>
      <w:r>
        <w:rPr>
          <w:rFonts w:ascii="IRNazanin" w:hAnsi="IRNazanin" w:eastAsia="IRNazanin"/>
          <w:color w:val="111111"/>
          <w:sz w:val="28"/>
          <w:sz w:val="28"/>
          <w:szCs w:val="28"/>
          <w:rtl w:val="true"/>
          <w:lang w:bidi="fa-IR"/>
        </w:rPr>
        <w:t>حال الاضطرار تامّ؛ لانتفاء جزئیّة المفقود، فیقدّم علی البدل کالتامّ؛ و یدلّ علیه روایة عبد الأعلی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816" w:name="__RefHeading___Toc378324_222507752"/>
      <w:bookmarkStart w:id="817" w:name="_Toc312"/>
      <w:bookmarkEnd w:id="816"/>
      <w:r>
        <w:rPr>
          <w:rtl w:val="true"/>
        </w:rPr>
        <w:t>(</w:t>
      </w:r>
      <w:r>
        <w:rPr>
          <w:rtl w:val="true"/>
        </w:rPr>
        <w:t>دو فرع در رابطه با بحث جزئیّت و شرطیّت</w:t>
      </w:r>
      <w:r>
        <w:rPr>
          <w:rtl w:val="true"/>
        </w:rPr>
        <w:t>)</w:t>
      </w:r>
      <w:bookmarkEnd w:id="817"/>
    </w:p>
    <w:p>
      <w:pPr>
        <w:pStyle w:val="BookText"/>
        <w:rPr/>
      </w:pPr>
      <w:r>
        <w:rPr>
          <w:rFonts w:ascii="IRNazanin" w:hAnsi="IRNazanin" w:eastAsia="IRNazanin"/>
          <w:color w:val="111111"/>
          <w:sz w:val="28"/>
          <w:sz w:val="28"/>
          <w:szCs w:val="28"/>
          <w:rtl w:val="true"/>
          <w:lang w:bidi="fa-IR"/>
        </w:rPr>
        <w:t>فرع اوّل اینست که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دائر شود بین ترک جزء و ترک شرط، مثل آن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بر انجام تمام اجزاء زیارت عاشورا در مجلس واحد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اشتراط اتحاد مجلس در آن، ترک شرط علی الظاهر مقدّم بر ترک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شرط خارج از مشروط و لکن جزء داخل در آن است</w:t>
      </w:r>
      <w:r>
        <w:rPr>
          <w:rFonts w:eastAsia="IRNazanin" w:cs="IRNazanin"/>
          <w:color w:val="111111"/>
          <w:sz w:val="28"/>
          <w:szCs w:val="28"/>
          <w:rtl w:val="true"/>
          <w:lang w:bidi="fa-IR"/>
        </w:rPr>
        <w:t>).</w:t>
      </w:r>
      <w:bookmarkStart w:id="818" w:name="pg12646_167128"/>
    </w:p>
    <w:p>
      <w:pPr>
        <w:pStyle w:val="BookText"/>
        <w:rPr/>
      </w:pPr>
      <w:bookmarkEnd w:id="818"/>
      <w:r>
        <w:rPr>
          <w:rFonts w:ascii="IRNazanin" w:hAnsi="IRNazanin" w:eastAsia="IRNazanin"/>
          <w:color w:val="111111"/>
          <w:sz w:val="28"/>
          <w:sz w:val="28"/>
          <w:szCs w:val="28"/>
          <w:rtl w:val="true"/>
          <w:lang w:bidi="fa-IR"/>
        </w:rPr>
        <w:t xml:space="preserve">پس باید تمام اجزاء را و لو در غیر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زیرا فوات وصف بهتر است از فوات ذات و موصوف، و تخییر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است وصف یا شرطی باشد که مصلحتش از ذات و یا جزء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شارع مقدّس برای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به مرکب مثل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 مثل تیمّم قرار دهد در تقدیم آن بدل بر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وضوی ناقص یعنی جبیره‌ای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مقتضای بدلیّت که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عمل تام و کامل است، تیمّم مقدّم می‌شود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مثل 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وضوی 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می‌شود بر وضوی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در حال اضطرار، تام و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انتقاء جزئی که به سبب تعذّر مفقود است، مقدّم می‌شود بر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وضوی تام که مقدم است بر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احتمال دوم روایت عبد الاعلی که قبلا گذشت چرا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المرارة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p>
    <w:p>
      <w:pPr>
        <w:pStyle w:val="Heading6"/>
        <w:numPr>
          <w:ilvl w:val="5"/>
          <w:numId w:val="1"/>
        </w:numPr>
        <w:rPr/>
      </w:pPr>
      <w:bookmarkStart w:id="819" w:name="__RefHeading___Toc378326_222507752"/>
      <w:bookmarkStart w:id="820" w:name="_Toc313"/>
      <w:bookmarkEnd w:id="819"/>
      <w:r>
        <w:rPr>
          <w:rtl w:val="true"/>
        </w:rPr>
        <w:t>تشریح المسائل</w:t>
      </w:r>
      <w:bookmarkEnd w:id="8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فرع مورد نظر در پایان تنبیه دوم در رابطه با چه امری است؟</w:t>
      </w:r>
    </w:p>
    <w:p>
      <w:pPr>
        <w:pStyle w:val="BookText"/>
        <w:rPr/>
      </w:pPr>
      <w:r>
        <w:rPr>
          <w:rFonts w:ascii="IRNazanin" w:hAnsi="IRNazanin" w:eastAsia="IRNazanin"/>
          <w:color w:val="111111"/>
          <w:sz w:val="28"/>
          <w:sz w:val="28"/>
          <w:szCs w:val="28"/>
          <w:rtl w:val="true"/>
          <w:lang w:bidi="fa-IR"/>
        </w:rPr>
        <w:t>در رابطه با بحث جزئیّت و شرطیّت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اوّل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واجب و یا مستحبّی داشته باشیم که دارای اجزاء و شرائطی است و لکن ادراک و یا انجام همه این اجزاء و شرائط برای ما مقدور نباشد، بلکه از روی ناچاری یا باید مقداری از شرائط را ترک کنیم تا قادر بر انجام همه اجزاء شویم و یا باید از خیر برخی از اجزاء گذشته تا به همه شروط دست یابیم،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امر دائر است بین ترک جزء و ترک شرط، چه باید کرد؟ آیا ترک الجزء مقدم است یا ترک الشرط؟</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وقت نماز عصر باقی نمانده است و اگر ما بخواهیم تحصیل وضو کنیم</w:t>
      </w:r>
    </w:p>
    <w:p>
      <w:pPr>
        <w:pStyle w:val="BookText"/>
        <w:rPr/>
      </w:pPr>
      <w:r>
        <w:rPr>
          <w:rFonts w:ascii="IRNazanin" w:hAnsi="IRNazanin" w:eastAsia="IRNazanin"/>
          <w:color w:val="111111"/>
          <w:sz w:val="28"/>
          <w:sz w:val="28"/>
          <w:szCs w:val="28"/>
          <w:rtl w:val="true"/>
          <w:lang w:bidi="fa-IR"/>
        </w:rPr>
        <w:t>مقداری از نماز ما به خارج وقت می‌افتد و لذا همه اجزاء را در وقت خودش درک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بخواهیم همه اجزاء نماز را در وقت خودش درک کنیم باید از خیر وضو گذشته به تیمّم اکتفا کنیم، حال سؤال اینست که کدام یک از این دو صورت مقدّم است؟</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خواندن زیارت عاشورا اتّحاد مجلس است و لکن شخصی قادر بر خواندن تمام آن در یک مجلس نیست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می‌شود میان رعایت شرط اتحاد مجلس و انجام اجزاء در دو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اتحاد مجلس را رعایت کند مقداری از اجزاء زیارت را به دلیل عدم تمکنش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اجزاء را کامل کند لکن نه در مجلس واحد بلکه در دو مجلس و یا در راه و غیره، شرط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بکند و کدامیک از این دو صورت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تقدیم ترک الشرط، فیأتی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سؤال فوق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ترک شرط و ترک جزء، ترک شرط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جزء موجب از بین رفتن اصل موصوف، مأمور به و 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ترک شرط موجب از بین رفتن وصفی از اوصاف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وصف اولی از فوات موصوف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 که احتمال دارد فقیهی حکم به تخییر کند، بدین معنا که ما مخیر هستیم بین ترک شرط و ترک جزء و لذا آن اولویتی که ذکر شد یک اولویّت ظنیّه استحسانیه فاقد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دوم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شارع مقدّس برای مأمور به مرکب یک بدل اضطراری قرار داده است که در هنگام ضرورت جای مأمور به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تجدوا ماء، فتیمّموا صعیدا طیّبا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آب دسترسی پیدا نکردید، پس با خاک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ما از انجام وضوی کامل عاجز شدیم و لکن قادر بر وضوی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آیا می‌توانیم بگوئیم که وضوی ناقص مقدّم بر بدل</w:t>
      </w:r>
    </w:p>
    <w:p>
      <w:pPr>
        <w:pStyle w:val="BookText"/>
        <w:rPr/>
      </w:pPr>
      <w:r>
        <w:rPr>
          <w:rFonts w:ascii="IRNazanin" w:hAnsi="IRNazanin" w:eastAsia="IRNazanin"/>
          <w:color w:val="111111"/>
          <w:sz w:val="28"/>
          <w:sz w:val="28"/>
          <w:szCs w:val="28"/>
          <w:rtl w:val="true"/>
          <w:lang w:bidi="fa-IR"/>
        </w:rPr>
        <w:t xml:space="preserve">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 که بدل اضطراری بر وضوی ناقص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سؤال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اینکه این بدل عند الضروره جانشین یک وضوی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بر وضوی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وضوی ناقص مقدّم است، بدل نیز بر وضوی ناقص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 وضوی ناقص، از باب این که برای قادر ناقص است و لکن برای عاجز و مضطر کامل به حساب می‌آید بر بدل یعنی تیمّم،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کامل بر بدل مقدّم است، این ناقص که برای مضطر کامل است بر بدل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 الاعلی کدامیک از این دو احتمال را تأیید می‌کند؟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را، زیرا امام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نگیر و برو تیمّم کن،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مسح را بر مراره انجام بده، یعنی وضوی ناقص مقدّم بر بدل اضطراری است</w:t>
      </w:r>
      <w:r>
        <w:rPr>
          <w:rFonts w:eastAsia="IRNazanin" w:cs="IRNazanin"/>
          <w:color w:val="111111"/>
          <w:sz w:val="28"/>
          <w:szCs w:val="28"/>
          <w:rtl w:val="true"/>
          <w:lang w:bidi="fa-IR"/>
        </w:rPr>
        <w:t>.</w:t>
      </w:r>
      <w:bookmarkStart w:id="821" w:name="pg12646_167131"/>
    </w:p>
    <w:p>
      <w:pPr>
        <w:pStyle w:val="Heading6"/>
        <w:numPr>
          <w:ilvl w:val="5"/>
          <w:numId w:val="1"/>
        </w:numPr>
        <w:rPr/>
      </w:pPr>
      <w:bookmarkStart w:id="822" w:name="__RefHeading___Toc378328_222507752"/>
      <w:bookmarkStart w:id="823" w:name="_Toc314"/>
      <w:bookmarkEnd w:id="821"/>
      <w:bookmarkEnd w:id="822"/>
      <w:r>
        <w:rPr>
          <w:rtl w:val="true"/>
        </w:rPr>
        <w:t>تلخیص المطالب</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تنبیه دوّم در یک گفتمان ساده چیست و چگونه است؟</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مباحث اصلی باب اقلّ و اکثر سخن در این بود که اگر در رابطه با شرطیّت و یا جزئیّت امری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w:t>
      </w:r>
    </w:p>
    <w:p>
      <w:pPr>
        <w:pStyle w:val="BookText"/>
        <w:rPr/>
      </w:pPr>
      <w:r>
        <w:rPr>
          <w:rFonts w:ascii="IRNazanin" w:hAnsi="IRNazanin" w:eastAsia="IRNazanin"/>
          <w:color w:val="111111"/>
          <w:sz w:val="28"/>
          <w:sz w:val="28"/>
          <w:szCs w:val="28"/>
          <w:rtl w:val="true"/>
          <w:lang w:bidi="fa-IR"/>
        </w:rPr>
        <w:t>آیا باید اصل برائت جاری نمود و یا از اصل احتیاط استفاده کرد؟ و لذا بفرمائید بحث در این تنبیه دوّم در چیست؟</w:t>
      </w:r>
    </w:p>
    <w:p>
      <w:pPr>
        <w:pStyle w:val="BookText"/>
        <w:rPr/>
      </w:pPr>
      <w:r>
        <w:rPr>
          <w:rFonts w:ascii="IRNazanin" w:hAnsi="IRNazanin" w:eastAsia="IRNazanin"/>
          <w:color w:val="111111"/>
          <w:sz w:val="28"/>
          <w:sz w:val="28"/>
          <w:szCs w:val="28"/>
          <w:rtl w:val="true"/>
          <w:lang w:bidi="fa-IR"/>
        </w:rPr>
        <w:t>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جزئیّت و یا شرطیّت یک امری فی الجملة برای ما محرز شد و لکن شک کردیم که آیا مثلا سوره برای نماز جزئیّت مطلقه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در فرض تعذّر هم جزئیّت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شرطیّت و جزئیّت این گونه امور اختصاص به فرض تمکّن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بندگانش امر کند به مرکّبی که دارای یک سلسله اجزاء و شرائط است، سپس یکی از این اجزاء یا شرائط برای مکلّفین غیر مقدور باشد آیا بقیّة الاجزاء و الشرائط از عهده مکلفین ساقط می‌شود و یا این که باید بقیه را اتیان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ثمره این بحث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این اجزاء و شرائط، شرطیّت و جزئیّت مطلقه دارند، لازمه‌اش اینست که در مواردی که قدرت بر طهارت و یا سوره نیست، اصل نماز از عهده ما ساقط می‌شود، چرا که اذا انتفی الشرط، انتفی المشروط و اذا انتفی الجزء انتفی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شرطیّت و یا جزئیّت یک امری به صورت تمکّن از آن امر مقید باشد مستلزم اینست که با تعذّر این امر، باقی‌مانده از اجزاء و شرائط برعهده ما ثابت است و باید اتیان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مقتضای قاعده اولیّه در این مسئله چیست؟</w:t>
      </w:r>
    </w:p>
    <w:p>
      <w:pPr>
        <w:pStyle w:val="BookText"/>
        <w:rPr/>
      </w:pPr>
      <w:r>
        <w:rPr>
          <w:rFonts w:ascii="IRNazanin" w:hAnsi="IRNazanin" w:eastAsia="IRNazanin"/>
          <w:color w:val="111111"/>
          <w:sz w:val="28"/>
          <w:sz w:val="28"/>
          <w:szCs w:val="28"/>
          <w:rtl w:val="true"/>
          <w:lang w:bidi="fa-IR"/>
        </w:rPr>
        <w:t>مطلب دارای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هرکدام از دلیل کلّ و یا مشروط با دلیل جزء یا شرط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تمکّن را شامل می‌شود، هم صورت تعذّر 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علی القول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صلاة الّا بفاتحة الکتاب و یا لا صلاة الّا بطهور</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 تعذّر شرط یا جزء، کلّ یا مشروط نیز ساقط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کلّ یا مشروط اطلاق دارند، مثل أقیموا الصلاة علی الاعمّ و لکن دلیل شرط یا جزء اجمال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امر قائم شده است که دلیل مزبور اجمال دارد و لذا در این صورت قدر متیقّن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التمکن، فلان امر شرطیّت و یا جزئیّت دارد و لکن عند التعذّر به اطلاق دلیل کل و یا مشروط، تمسّک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عکس دلیل کلّ یا مشروط اجمال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علی القول بالصحیح و لکن دلیل شرط یا جزء،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 صلاة الّا بطهور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اطلاق دلیل شرط یا جزء، بر اجمال دلیل کل یا مشروط مقدّم می‌شود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جزء یا شرط، کل یا مشروط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هریک از دلیل کلّ یا مشروط با دلیل جزء یا شرط، اجمال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أقیموا الصلاة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اجماع قائم شده بر شرطیّت یا جزئیّت امری، در این صورت باید دید که مقتضای قاعده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پاسختان به مقتضای قاعده در صورت اخیر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برآن‌اند که عقل استقلالا حکم به برائت می‌کند، یعنی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تعذّر الجزء و الشرط، نسبت به بقیّه از اجزاء و شرائط، وظیفه‌ای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امری که مسلّم بود و به جامع از اجزاء و شرائط تعلّق گرفته بود با عجز از یک جزء یا شرط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باقی‌مانده از اجزاء و شرائط شک داریم که آیا امر دیگری آمد یا نه؟ اصالة العدم جاری می‌کنیم، یعنی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بقیه را اتیان کنی و اگر اتیان نکردی کیفری نداری، چون چنین عقابی، عقاب بلا بیان است، که آن‌هم از مولای حکیم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معتقدند با تعذّر یک جزء یا شرط، سایر اجزاء به جزئیّت خودشان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دلیل استصحاب بقاء وجوب، لکن با مسامحه در موضوع مستصحب که عرفا این اجزاء باقی مانده را همان عمل به حساب می‌آورند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بپذیریم باید میان اجزاء و شرائط تفصیل قائل شده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دسته از اجزاء و شرائط که عرفا فاقد و واجد آنها مساوی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دسته از اجزاء و شرائط که واجد آنها با فاقدشان مغایرت و مباینت عرفیه دارند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شرط، مشروط هم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این گونه موارد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احتیاط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قادر بر انجام بقیّه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قادر بر انجام بقیّه اجزاء یا شرائط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شرطیّت مطلقه آن جزء یا شرط متعذّر هم که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اختصاص داشته باشد به حال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را ترک کنی معذور نبوده، احتمال عقاب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شاید قانون الضرورات تتقدّر بقدرها اشاره به همین امر باشد و روایات سه‌گانه‌ای هم که در مقتضای قاعده ثانویه می‌آید ارشاد به این حکم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مقتضای قواعد ثانویّه در مسأله مورد بحث چیست؟</w:t>
      </w:r>
    </w:p>
    <w:p>
      <w:pPr>
        <w:pStyle w:val="BookText"/>
        <w:rPr/>
      </w:pPr>
      <w:r>
        <w:rPr>
          <w:rFonts w:ascii="IRNazanin" w:hAnsi="IRNazanin" w:eastAsia="IRNazanin"/>
          <w:color w:val="111111"/>
          <w:sz w:val="28"/>
          <w:sz w:val="28"/>
          <w:szCs w:val="28"/>
          <w:rtl w:val="true"/>
          <w:lang w:bidi="fa-IR"/>
        </w:rPr>
        <w:t>اتفاقی است که با تعذّر بعض، کلّ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این سخن هم یک حدیث نبوی صلّی اللّه علیه و آله است و دو حدیث علوی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حدیث نبوی که شاهد بر مطلب ماست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امرتکم بشی‌ء فأتوا منه ما استطعتم و اذا نهیتکم عن شی‌ء فدعوه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غوالی اللآلی از امیر مؤمنان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غوالی از امیر المؤمنین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 این که راوی نبوی أبو هریره است و عندنا اعتباری به او نیست و از این که علویّان هم ارسال دارند چه پاسخی می‌دهید؟</w:t>
      </w:r>
    </w:p>
    <w:p>
      <w:pPr>
        <w:pStyle w:val="BookText"/>
        <w:rPr/>
      </w:pPr>
      <w:r>
        <w:rPr>
          <w:rFonts w:ascii="IRNazanin" w:hAnsi="IRNazanin" w:eastAsia="IRNazanin"/>
          <w:color w:val="111111"/>
          <w:sz w:val="28"/>
          <w:sz w:val="28"/>
          <w:szCs w:val="28"/>
          <w:rtl w:val="true"/>
          <w:lang w:bidi="fa-IR"/>
        </w:rPr>
        <w:t>ضعف اسناد آنها با اشتهار تمسک به آنها در میان اصحاب جبران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دلالی به روایت نبوی صلّی اللّه علیه و آله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چهار احتمال وجود دارد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که در این صورت معنای حدیث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امرتکم بشی‌ء فاتوا به دوام استطاعتکم،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شی‌ء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شی‌ء را انجام دهید و ظهوری در انجام بعض آن شی‌ء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حدیث به درد ما نحن فیه نمی‌خورد، و لکن اشکال این احتمال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تعدیه باشد آن‌هم بدون قرینه که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منه به معنای فأتوه دوام استطاعتکم می‌شود که در این صورت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کالعدم است و لذا مثل صورت اوّل می‌شود و ظهوری در این ندارد که آن شی‌ء، ذات الاجزاء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تبعیضیّه باشد و مراد از شی‌ء هم مرکّب ذات اجزاء باشد که در این صورت معنای حدیث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امرتکم بمرکب ذات اجزاء فأتوا من ذلک المرکب الذی قدرتم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که صاحب رسائل هستیم، جزء غیر مقدور مانعی از ترک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تبعیضیّه باشد لکن یک‌بار به لحاظ اجزای مأمور به و یک بار به لحاظ افراد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بعض با هر دو لحاظ می‌سازد و لذا معنای حدیث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ای بطبیعة ذات الاجزاء فأتوا منه ای من الافراد التی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احتمال صدر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نظرتان راجع به احتمالات مذکور در حدیث و استدلال به آن در اثبات مدّعا چیست؟</w:t>
      </w:r>
    </w:p>
    <w:p>
      <w:pPr>
        <w:pStyle w:val="BookText"/>
        <w:rPr/>
      </w:pPr>
      <w:r>
        <w:rPr>
          <w:rFonts w:ascii="IRNazanin" w:hAnsi="IRNazanin" w:eastAsia="IRNazanin"/>
          <w:color w:val="111111"/>
          <w:sz w:val="28"/>
          <w:sz w:val="28"/>
          <w:szCs w:val="28"/>
          <w:rtl w:val="true"/>
          <w:lang w:bidi="fa-IR"/>
        </w:rPr>
        <w:t>به نظر ما حدیث در احتمال سوّم ظهور دارد که ما هم به همین احتمال به حدیث استدلال نمودیم، لکن با توجه به احتمال چهارم، از خیر این حدیث باید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چنان که قبلا هم گفتیم حدیث ارشاد به حکم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کیفیّت استدلال به حدیث دوم چگونه است؟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جزء یا شرطی متعذّر شد، سایر اجزاء که میسور و مقدور است لا یسقط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بقیّه اجزاء باقی است و باید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به حدیث دوّم شده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ذو احتمالین است و لذا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افراد طبیعت واحده ارتباط داشته باشد که در این صورت معنای حدیث این می‌شود که المیسور من افراد الطبیعة و الکلی،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مقام دفع توهّم است که چون خطاب علی الظاهر واحد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p>
    <w:p>
      <w:pPr>
        <w:pStyle w:val="BookText"/>
        <w:rPr/>
      </w:pPr>
      <w:r>
        <w:rPr>
          <w:rFonts w:ascii="IRNazanin" w:hAnsi="IRNazanin" w:eastAsia="IRNazanin"/>
          <w:color w:val="111111"/>
          <w:sz w:val="28"/>
          <w:sz w:val="28"/>
          <w:szCs w:val="28"/>
          <w:rtl w:val="true"/>
          <w:lang w:bidi="fa-IR"/>
        </w:rPr>
        <w:t>کسی خیال نکند که پس با تعذّر صد نفی مثلا سایر افراد میسور هم ساقط می‌شوند، خیر وجوب اکرام آنها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اجزاء یک مرکب مربوط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من اجزاء الطبیعة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پاسخی به اشکال مزبور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 دارد و شامل هر دو قسم می‌شود، و بلکه بالوجدان ظهور آن در قسم دوّم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اثبات مدّعا در ما نحن فیه به این حدیث 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وارده بر حدیث سوم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دو بار ذکر شده و دارای چهار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فراز، عموم استغراقی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فراز، عموم مجموعی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اول عموم استغراقی و در فراز دوم عموم مجموعی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اول عموم مجموعی و در فراز دوم عموم استغراقی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اشکال مزبور داده می‌شود؟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لا یعقل الحکم بوجوب الاتیان بکل فرد فرد مع تعذّر الاتیان بکل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یعقل الحکم بوجوب الاتیان بالمجموع مع تعذّر الاتیان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یعقل وجوب الاتیان بالمجموع مع تعذّر الاتیان بکلّ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احتمال چهارم که مراد از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تعذّر الاتیان بالمجموع لا یجمع فی التّرک بل یجب التیان بغیر المتعذّر</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یسمل الکلیّ الذی له افراد متعدّدة تعذّر الجمع بینهما و الکلّ الذی له اجزاء مختلفة الحقیقة، قد تعذّر بعضها و علیه فکلّما کان الواجب ذا افراد او ذا اجزاء، وجب الاتیان بغیر</w:t>
      </w:r>
    </w:p>
    <w:p>
      <w:pPr>
        <w:pStyle w:val="BookText"/>
        <w:rPr/>
      </w:pPr>
      <w:r>
        <w:rPr>
          <w:rFonts w:ascii="IRNazanin" w:hAnsi="IRNazanin" w:eastAsia="IRNazanin"/>
          <w:color w:val="111111"/>
          <w:sz w:val="28"/>
          <w:sz w:val="28"/>
          <w:szCs w:val="28"/>
          <w:rtl w:val="true"/>
          <w:lang w:bidi="fa-IR"/>
        </w:rPr>
        <w:t>المتعذّر من افراده و اجزائه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این احادیث هم شامل تعذّر شرط می‌شود هم شامل تعذّر جزء یا نه؟</w:t>
      </w:r>
    </w:p>
    <w:p>
      <w:pPr>
        <w:pStyle w:val="BookText"/>
        <w:rPr/>
      </w:pPr>
      <w:r>
        <w:rPr>
          <w:rFonts w:ascii="IRNazanin" w:hAnsi="IRNazanin" w:eastAsia="IRNazanin"/>
          <w:color w:val="111111"/>
          <w:sz w:val="28"/>
          <w:sz w:val="28"/>
          <w:szCs w:val="28"/>
          <w:rtl w:val="true"/>
          <w:lang w:bidi="fa-IR"/>
        </w:rPr>
        <w:t xml:space="preserve">حدیث اوّل 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و حدیث دوّم به خاطر داشتن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ظهور در کلّ مجموعی دارد، اختصاص دارند به مرکب دارای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حدیث دوم به خاطر اطلاقی که دارد هم شامل اجزاء میسوره با جز معسور می‌شود و هم شامل مشروط میسور با شرط معسور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لحاظ عرف و لو مع المسامحه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میسور فاقد آن جزء یا شرط، همان عمل است، تا بعد نتوان گفت لا یسقط، بدین معنا که همان حکم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عرف در برخی از موارد فاقد یک خصوصیّت را همان واجد به حساب می‌آورد مثل نماز با سوره و بی‌سوره و لذا در این‌گونه موارد حدیث المیسور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عند العرف و الشرع، عمل فاقد خصوصیت، همان عمل واجد نیست و لذا حدیث المیسور در این‌گونه موارد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عملی که فقط سوره در آن مقدور است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هم که عرف بالمسامحه عمل فاقد را همان عمل واجد می‌داند و لکن شرع روی نظر عرف خط بطلان کشیده و فاقد را همان واجد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مختلفه نماز که برای مختار حاضر چهار رکعت و برای مسافر دو رکعت و برای عاجز تا سر حدّ اشاره مراتب درست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هم چیزی عند العرف میسور است و لکن عند الشارع عنوان میسور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از همه چیز امساک کند ولی از شرب آب اجتناب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عمل فاقد را میسور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شرع آن را میسور به حساب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اول اختصاص به واجبات دارد، چرا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سوم نیز اختصاص به واجبات دارد،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نهی است و ظهور در الزام دارد و یا نفی است و لکن خبر در مقام انشاء است و ظهورش در الزام، اقوی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این سه حدیث شامل واجبات و مستحبات هر دو می‌شوند؟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چرا که مطلق است، منتهی با تفصیلی که در شرح گذشت</w:t>
      </w:r>
      <w:r>
        <w:rPr>
          <w:rFonts w:eastAsia="IRNazanin" w:cs="IRNazanin"/>
          <w:color w:val="111111"/>
          <w:sz w:val="28"/>
          <w:szCs w:val="28"/>
          <w:rtl w:val="true"/>
          <w:lang w:bidi="fa-IR"/>
        </w:rPr>
        <w:t>.</w:t>
      </w:r>
      <w:bookmarkStart w:id="824" w:name="pg12646_167137"/>
    </w:p>
    <w:p>
      <w:pPr>
        <w:pStyle w:val="BookText"/>
        <w:rPr/>
      </w:pPr>
      <w:bookmarkEnd w:id="824"/>
      <w:r>
        <w:rPr>
          <w:rFonts w:ascii="IRNazanin" w:hAnsi="IRNazanin" w:eastAsia="IRNazanin"/>
          <w:color w:val="111111"/>
          <w:sz w:val="28"/>
          <w:sz w:val="28"/>
          <w:szCs w:val="28"/>
          <w:rtl w:val="true"/>
          <w:lang w:bidi="fa-IR"/>
        </w:rPr>
        <w:t>متن الأمر الثالث لو دار الأمر بین الشرطیّة و الجزئیّة، فلیس فی المقام أصل کلیّ یتعیّن به أحدهما، فلا بدّ من ملاحظة کلّ حکم یترتّب علی أحدهما و أنّه موافق للأصل أو مخالف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825" w:name="__RefHeading___Toc378330_222507752"/>
      <w:bookmarkStart w:id="826" w:name="_Toc315"/>
      <w:bookmarkEnd w:id="825"/>
      <w:r>
        <w:rPr>
          <w:rtl w:val="true"/>
        </w:rPr>
        <w:t>(</w:t>
      </w:r>
      <w:r>
        <w:rPr>
          <w:rtl w:val="true"/>
        </w:rPr>
        <w:t>تنبیه سوم</w:t>
      </w:r>
      <w:r>
        <w:rPr>
          <w:rtl w:val="true"/>
        </w:rPr>
        <w:t>:)</w:t>
      </w:r>
      <w:bookmarkEnd w:id="826"/>
    </w:p>
    <w:p>
      <w:pPr>
        <w:pStyle w:val="Heading6"/>
        <w:numPr>
          <w:ilvl w:val="5"/>
          <w:numId w:val="1"/>
        </w:numPr>
        <w:rPr/>
      </w:pPr>
      <w:bookmarkStart w:id="827" w:name="__RefHeading___Toc378332_222507752"/>
      <w:bookmarkStart w:id="828" w:name="_Toc316"/>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 xml:space="preserve">اگر امر دائر شود بین جزئیّت و شرطیّت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نیّت و طمأنینه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لحاظ موضوعی یک اصل کلّی در این مقام وجود ندارد که به واسطه آن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مدّ نظر قرار دادن احکام مترتّب بر یکی از جزئیّت و شرطیّت و اینکه احکام کدام یک از این دو مطابق اصل و کدامیک احکامش مخالف اصل است</w:t>
      </w:r>
      <w:r>
        <w:rPr>
          <w:rFonts w:eastAsia="IRNazanin" w:cs="IRNazanin"/>
          <w:color w:val="111111"/>
          <w:sz w:val="28"/>
          <w:szCs w:val="28"/>
          <w:rtl w:val="true"/>
          <w:lang w:bidi="fa-IR"/>
        </w:rPr>
        <w:t>.</w:t>
      </w:r>
    </w:p>
    <w:p>
      <w:pPr>
        <w:pStyle w:val="Heading6"/>
        <w:numPr>
          <w:ilvl w:val="5"/>
          <w:numId w:val="1"/>
        </w:numPr>
        <w:rPr/>
      </w:pPr>
      <w:bookmarkStart w:id="829" w:name="__RefHeading___Toc378334_222507752"/>
      <w:bookmarkStart w:id="830" w:name="_Toc317"/>
      <w:bookmarkEnd w:id="829"/>
      <w:r>
        <w:rPr>
          <w:rtl w:val="true"/>
        </w:rPr>
        <w:t>تشریح المسائل</w:t>
      </w:r>
      <w:bookmarkEnd w:id="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چه صورت احکام جزء و یا شرط بر یک امری در مأمور به مترتب می‌شود؟</w:t>
      </w:r>
    </w:p>
    <w:p>
      <w:pPr>
        <w:pStyle w:val="BookText"/>
        <w:rPr/>
      </w:pPr>
      <w:r>
        <w:rPr>
          <w:rFonts w:ascii="IRNazanin" w:hAnsi="IRNazanin" w:eastAsia="IRNazanin"/>
          <w:color w:val="111111"/>
          <w:sz w:val="28"/>
          <w:sz w:val="28"/>
          <w:szCs w:val="28"/>
          <w:rtl w:val="true"/>
          <w:lang w:bidi="fa-IR"/>
        </w:rPr>
        <w:t>چنان که در مطالب گذشته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یک امری در مأمور به مسلّم و قطعی شد و به جزئیّت آن امر یقین حاصل کردیم، احکام جزء 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احکام این بود که با تعذّر جزء باقی‌مانده اجزاء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حاصل نمودیم به شرطیّت آن امر، احکام الشرط 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احکام این بود که با تعذّر شرط، مشروط هم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میان جزئیّت یا شرطیّت و هیچ‌کدام برای ما محرز نباشد،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عبادت و یا استقبال الی القبله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نمی‌دانیم جزءاند و یا شرط، مقتضای قاعده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سؤال مزبور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کلیّه‌ای وجود ندارد که به واسطه آن تکلیف شرطیّت یا جزئیّت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الجزئیّة، و یا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میان شرط و جزء مشترک‌اند، مثل وجوب اتیان و نقص العمل عمدا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چرا که فی الواقع شرط باشد این احکام را دارد، جزء هم باشد این احکام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احکامی که به شرط اختصاص دارند یا به جزء چه می‌شود؟</w:t>
      </w:r>
    </w:p>
    <w:p>
      <w:pPr>
        <w:pStyle w:val="BookText"/>
        <w:rPr/>
      </w:pPr>
      <w:r>
        <w:rPr>
          <w:rFonts w:ascii="IRNazanin" w:hAnsi="IRNazanin" w:eastAsia="IRNazanin"/>
          <w:color w:val="111111"/>
          <w:sz w:val="28"/>
          <w:sz w:val="28"/>
          <w:szCs w:val="28"/>
          <w:rtl w:val="true"/>
          <w:lang w:bidi="fa-IR"/>
        </w:rPr>
        <w:t>باید ببینیم کدام موافق اصل و کدام مخالف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که موافق اصل بود، همان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حکم شرط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آن مشروط نیز ساقط می‌شود، یعنی واجب نیست و عدم وجوب هم مطابق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جزء که وجوب الباقی است، مخالف اصل است، و لذا حکم شرط مقدّم بر حکم جزء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تنبیه سوم در یک بیان ساده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مثل نیّت، وجود دارد که ما نمی‌دانیم جزء است یا شرط چرا که جزء بودن آثاری دارد و هکذا شرط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در افعال مرکب وجود دارد که مردداند میان جزء بودن و شرط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نماز واجب است لکن ما نمی‌دانیم جزء نماز است و یا شرط نماز، چرا که هم لیاقت جزئیّت دارد، هم شایستگی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در نماز واجب است و لکن به دلیل همان لیاقت، ما نمی‌دانیم جزء نماز است و یا شرط آن</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تنبیه سوم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گفت این‌گونه امور جزء هستند آثار جزئیّت را بر آنها بار کرد و یا باید گفت شرط هستند و آثار شرطیّت را بر آنها مترتّب نمود؟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نیّت کردن برای نماز، آن را جزء به حساب آورده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وضو داشته باشید، ستر داشته باشید، روبه‌قبله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که اجزاء نماز چنین شرائطی را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بگوئیم نیّت شرط نماز است و نه جزء نماز، و لذا اگر آن را روبه‌قبله انجام ندادید اشکالی ندارد؟ چرا که در شرائط چیز دیگری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شما به این مسئله چیست؟</w:t>
      </w:r>
    </w:p>
    <w:p>
      <w:pPr>
        <w:pStyle w:val="BookText"/>
        <w:rPr/>
      </w:pPr>
      <w:r>
        <w:rPr>
          <w:rFonts w:ascii="IRNazanin" w:hAnsi="IRNazanin" w:eastAsia="IRNazanin"/>
          <w:color w:val="111111"/>
          <w:sz w:val="28"/>
          <w:sz w:val="28"/>
          <w:szCs w:val="28"/>
          <w:rtl w:val="true"/>
          <w:lang w:bidi="fa-IR"/>
        </w:rPr>
        <w:t>به نظر ما در اینجا یک اصل موضوعی وجود ندارد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هنا، الجزئیة، و یا الاصل هنا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به سراغ اصل حکمی رفته و توجّه می‌کنیم در این که آیا احکام شرط مطابق اصل است و یا احکام جزء مطابق اصل است؟</w:t>
      </w:r>
    </w:p>
    <w:p>
      <w:pPr>
        <w:pStyle w:val="BookText"/>
        <w:rPr/>
      </w:pPr>
      <w:r>
        <w:rPr>
          <w:rFonts w:ascii="IRNazanin" w:hAnsi="IRNazanin" w:eastAsia="IRNazanin"/>
          <w:color w:val="111111"/>
          <w:sz w:val="28"/>
          <w:sz w:val="28"/>
          <w:szCs w:val="28"/>
          <w:rtl w:val="true"/>
          <w:lang w:bidi="fa-IR"/>
        </w:rPr>
        <w:t xml:space="preserve">اگر این امر جزء برای مأمور به باشد، ستر و 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امر شرط برای مأمور به باشد، امور مذکور در آن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شرط است مطابق با اصل است یا آنکه شرط نیست مطابق اصل است؟</w:t>
      </w:r>
    </w:p>
    <w:p>
      <w:pPr>
        <w:pStyle w:val="BookText"/>
        <w:rPr/>
      </w:pPr>
      <w:r>
        <w:rPr>
          <w:rFonts w:ascii="IRNazanin" w:hAnsi="IRNazanin" w:eastAsia="IRNazanin"/>
          <w:color w:val="111111"/>
          <w:sz w:val="28"/>
          <w:sz w:val="28"/>
          <w:szCs w:val="28"/>
          <w:rtl w:val="true"/>
          <w:lang w:bidi="fa-IR"/>
        </w:rPr>
        <w:t>پاسخ اینست که آنکه شرط نیست مطابق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در هنگام نیّت استقبال الی القبله واجب است یا نه؟</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استقبال الی القبله شرط نیّت نیست تا این که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حکم شرط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تعذر آن مشروط ساقط می‌شود و واجب نیست و عدم وجوب مطابق اصل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جزء که وجوب الباقی باشد مخالف اصل است و در نتیجه حکم شرط مقدم می‌شود بر حکم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الرابع لو دار الأمر بین کون شی‌ء شرطا أو مانعا، أو بین کونه جزءا أو</w:t>
      </w:r>
      <w:r>
        <w:rPr>
          <w:rStyle w:val="FootnoteAnchor"/>
          <w:rtl w:val="true"/>
        </w:rPr>
        <w:footnoteReference w:id="328"/>
      </w:r>
      <w:r>
        <w:rPr>
          <w:rFonts w:ascii="IRNazanin" w:hAnsi="IRNazanin" w:eastAsia="IRNazanin"/>
          <w:color w:val="111111"/>
          <w:sz w:val="28"/>
          <w:sz w:val="28"/>
          <w:szCs w:val="28"/>
          <w:rtl w:val="true"/>
          <w:lang w:bidi="fa-IR"/>
        </w:rPr>
        <w:t>کونه زیادة مبطلة، ففی التخییر هنا؛ لأنّه من دوران الأمر فی ذلک الشی‌ء بین الوجوب 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وجوب الاحتیاط بتکرار العبادة و فعلها مرّة مع ذلک الشی‌ء و اخری بدونه،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بالقراءة فی ظهر الجمعة، حیث قیل بوجوبه</w:t>
      </w:r>
      <w:r>
        <w:rPr>
          <w:rStyle w:val="FootnoteAnchor"/>
          <w:rtl w:val="true"/>
        </w:rPr>
        <w:footnoteReference w:id="329"/>
      </w:r>
      <w:r>
        <w:rPr>
          <w:rFonts w:ascii="IRNazanin" w:hAnsi="IRNazanin" w:eastAsia="IRNazanin"/>
          <w:color w:val="111111"/>
          <w:sz w:val="28"/>
          <w:sz w:val="28"/>
          <w:szCs w:val="28"/>
          <w:rtl w:val="true"/>
          <w:lang w:bidi="fa-IR"/>
        </w:rPr>
        <w:t>و قیل بوجوب الإخفات و إبطال الجهر</w:t>
      </w:r>
      <w:r>
        <w:rPr>
          <w:rStyle w:val="FootnoteAnchor"/>
          <w:rtl w:val="true"/>
        </w:rPr>
        <w:footnoteReference w:id="330"/>
      </w:r>
      <w:r>
        <w:rPr>
          <w:rFonts w:ascii="IRNazanin" w:hAnsi="IRNazanin" w:eastAsia="IRNazanin"/>
          <w:color w:val="111111"/>
          <w:sz w:val="28"/>
          <w:sz w:val="28"/>
          <w:szCs w:val="28"/>
          <w:rtl w:val="true"/>
          <w:lang w:bidi="fa-IR"/>
        </w:rPr>
        <w:t>، و کالجهر بالبسملة فی الرکعتین الأخیرتین، و کتدارک الحمد عند الشکّ فیه بعد الدخول فی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یرجّح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البراءة مع الشکّ فی الشرطیّة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المانع من إجراء البراءة عن اللزوم الغیریّ فی کلّ من الفعل و الترک لیس إلّا لزوم المخالفة القطعیّة، و هی غیر قادحة؛ لأنّها لا یتعلّق</w:t>
      </w:r>
      <w:r>
        <w:rPr>
          <w:rStyle w:val="FootnoteAnchor"/>
          <w:rtl w:val="true"/>
        </w:rPr>
        <w:footnoteReference w:id="331"/>
      </w:r>
      <w:r>
        <w:rPr>
          <w:rFonts w:ascii="IRNazanin" w:hAnsi="IRNazanin" w:eastAsia="IRNazanin"/>
          <w:color w:val="111111"/>
          <w:sz w:val="28"/>
          <w:sz w:val="28"/>
          <w:szCs w:val="28"/>
          <w:rtl w:val="true"/>
          <w:lang w:bidi="fa-IR"/>
        </w:rPr>
        <w:t>بالعمل؛ لأنّ واحدا من فعل ذلک الشی‌ء و ترکه ضروریّ مع العبادة، فلا یلزم من العمل الأصل فی کلیهما معصیة متیقّنة، کما کان یلزم فی طرح المتباینین کالظهر و الجمعة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بالعبادة مع واحد منهما قبح العقاب من جهة اعتبار الآخر فی الواقع لو کان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علیه، و قبح المؤاخذة من دون بیان، فالأجزاء المعلومة ممّا یعلم کون ترکها منشأ للعقاب، و أمّا هذا المردّد بین الفعل و الترک فلا</w:t>
      </w:r>
      <w:bookmarkStart w:id="831" w:name="pg12646_167141"/>
    </w:p>
    <w:p>
      <w:pPr>
        <w:pStyle w:val="BookText"/>
        <w:rPr/>
      </w:pPr>
      <w:bookmarkEnd w:id="831"/>
      <w:r>
        <w:rPr>
          <w:rFonts w:ascii="IRNazanin" w:hAnsi="IRNazanin" w:eastAsia="IRNazanin"/>
          <w:color w:val="111111"/>
          <w:sz w:val="28"/>
          <w:sz w:val="28"/>
          <w:szCs w:val="28"/>
          <w:rtl w:val="true"/>
          <w:lang w:bidi="fa-IR"/>
        </w:rPr>
        <w:t>یصحّ استناد العقاب إلیه؛ لعدم العلم به، و ترکهما جمیعا غیر ممکن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علی ترکهما معا ثابت، فلا وجه لنفیه عن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وجوب الاحتیاط عند الشکّ فی الشرطیّة و الجزئیّة؛ فلأنّ وجوب الاحتیاط فرع بقاء وجوب الشرط الواقعیّ المردّد بین الفعل و الترک، و إیجابه مع الجهل مستلزم لإلغاء شرطیّة الجزم بالنیّة و اقتران الواجب الواقعیّ بنیّة الإطاعة به بالخصوص مع التمکّن، فیدور الأمر بین مراعاة الشرط المردّد، و بین مراعاة شرط الجزم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وجوب الاحتیاط فی المقام؛ لمنع اعتبار ذلک الأمر المردّد بین الفعل و الترک فی العبادة واقعا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القول بعدم وجوب الاحتیاط بالصلاة مع اشتباه القبلة، لمنع شرطیّة الاستقبال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لعدم وجوب الاحتیاط فی الشکّ فی المکلّف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5"/>
        <w:numPr>
          <w:ilvl w:val="4"/>
          <w:numId w:val="1"/>
        </w:numPr>
        <w:rPr/>
      </w:pPr>
      <w:bookmarkStart w:id="832" w:name="__RefHeading___Toc378336_222507752"/>
      <w:bookmarkStart w:id="833" w:name="_Toc318"/>
      <w:bookmarkEnd w:id="832"/>
      <w:r>
        <w:rPr>
          <w:rtl w:val="true"/>
        </w:rPr>
        <w:t>(</w:t>
      </w:r>
      <w:r>
        <w:rPr>
          <w:rtl w:val="true"/>
        </w:rPr>
        <w:t>تنبیه چهارم</w:t>
      </w:r>
      <w:r>
        <w:rPr>
          <w:rtl w:val="true"/>
        </w:rPr>
        <w:t>):</w:t>
      </w:r>
      <w:bookmarkEnd w:id="833"/>
    </w:p>
    <w:p>
      <w:pPr>
        <w:pStyle w:val="Heading6"/>
        <w:numPr>
          <w:ilvl w:val="5"/>
          <w:numId w:val="1"/>
        </w:numPr>
        <w:rPr/>
      </w:pPr>
      <w:bookmarkStart w:id="834" w:name="__RefHeading___Toc378338_222507752"/>
      <w:bookmarkStart w:id="835" w:name="_Toc319"/>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شود بین شرط بودن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مانع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جزء بودن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بودن و مبطله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تخییر در آن، به خاطر این که از قبیل دوران الامر در آن شی‌ء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جزء عمل و یا شرط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و تحریم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الاصل در اینجا البراءة عن 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در وجوب احتیاط به واسطه تکرار عبادت و انجام آن یک بار با جهر و بار دیگر بدون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قول وجود دارد</w:t>
      </w:r>
      <w:r>
        <w:rPr>
          <w:rFonts w:eastAsia="IRNazanin" w:cs="IRNazanin"/>
          <w:color w:val="111111"/>
          <w:sz w:val="28"/>
          <w:szCs w:val="28"/>
          <w:rtl w:val="true"/>
          <w:lang w:bidi="fa-IR"/>
        </w:rPr>
        <w:t>:</w:t>
      </w:r>
    </w:p>
    <w:p>
      <w:pPr>
        <w:pStyle w:val="Heading6"/>
        <w:numPr>
          <w:ilvl w:val="5"/>
          <w:numId w:val="1"/>
        </w:numPr>
        <w:rPr/>
      </w:pPr>
      <w:bookmarkStart w:id="836" w:name="__RefHeading___Toc378340_222507752"/>
      <w:bookmarkStart w:id="837" w:name="_Toc320"/>
      <w:bookmarkEnd w:id="836"/>
      <w:r>
        <w:rPr>
          <w:rtl w:val="true"/>
        </w:rPr>
        <w:t>(</w:t>
      </w:r>
      <w:r>
        <w:rPr>
          <w:rtl w:val="true"/>
        </w:rPr>
        <w:t>ذکر مثال در تبیین محلّ بحث</w:t>
      </w:r>
      <w:r>
        <w:rPr>
          <w:rtl w:val="true"/>
        </w:rPr>
        <w:t>)</w:t>
      </w:r>
      <w:bookmarkEnd w:id="83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به قرائت است در ظهر جمعه 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آن، و برخی قائل به اخفات و ابطال جهر شده‌اند</w:t>
      </w:r>
      <w:r>
        <w:rPr>
          <w:rFonts w:eastAsia="IRNazanin" w:cs="IRNazanin"/>
          <w:color w:val="111111"/>
          <w:sz w:val="28"/>
          <w:szCs w:val="28"/>
          <w:rtl w:val="true"/>
          <w:lang w:bidi="fa-IR"/>
        </w:rPr>
        <w:t>.</w:t>
      </w:r>
      <w:bookmarkStart w:id="838" w:name="pg12646_167142"/>
    </w:p>
    <w:p>
      <w:pPr>
        <w:pStyle w:val="BookText"/>
        <w:rPr/>
      </w:pPr>
      <w:bookmarkEnd w:id="8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جهر به بسم اللّه در دو رکعت آخر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تدارک و جبران فاتحة الکتاب عند الشک فیه، پس از ورودش در سوره</w:t>
      </w:r>
      <w:r>
        <w:rPr>
          <w:rFonts w:eastAsia="IRNazanin" w:cs="IRNazanin"/>
          <w:color w:val="111111"/>
          <w:sz w:val="28"/>
          <w:szCs w:val="28"/>
          <w:rtl w:val="true"/>
          <w:lang w:bidi="fa-IR"/>
        </w:rPr>
        <w:t>.</w:t>
      </w:r>
    </w:p>
    <w:p>
      <w:pPr>
        <w:pStyle w:val="Heading6"/>
        <w:numPr>
          <w:ilvl w:val="5"/>
          <w:numId w:val="1"/>
        </w:numPr>
        <w:rPr/>
      </w:pPr>
      <w:bookmarkStart w:id="839" w:name="__RefHeading___Toc378342_222507752"/>
      <w:bookmarkStart w:id="840" w:name="_Toc321"/>
      <w:bookmarkEnd w:id="839"/>
      <w:r>
        <w:rPr>
          <w:rtl w:val="true"/>
        </w:rPr>
        <w:t>(</w:t>
      </w:r>
      <w:r>
        <w:rPr>
          <w:rtl w:val="true"/>
        </w:rPr>
        <w:t>تخییر در مسئله و دلیل برآن</w:t>
      </w:r>
      <w:r>
        <w:rPr>
          <w:rtl w:val="true"/>
        </w:rPr>
        <w:t>)</w:t>
      </w:r>
      <w:bookmarkEnd w:id="840"/>
    </w:p>
    <w:p>
      <w:pPr>
        <w:pStyle w:val="BookText"/>
        <w:rPr/>
      </w:pPr>
      <w:r>
        <w:rPr>
          <w:rFonts w:ascii="IRNazanin" w:hAnsi="IRNazanin" w:eastAsia="IRNazanin"/>
          <w:color w:val="111111"/>
          <w:sz w:val="28"/>
          <w:sz w:val="28"/>
          <w:szCs w:val="28"/>
          <w:rtl w:val="true"/>
          <w:lang w:bidi="fa-IR"/>
        </w:rPr>
        <w:t xml:space="preserve">گاهی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آنچه که ما اختیار کرده‌ایم و آن اصالة البراءة در صورت شکّ در شرطیّت و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لازم غیری بودن در هریک از فعل و ترک، مانع از اجرای برائت نیست، مگر لزوم مخالفت قطعیّه بر علم اجمالی، و حال‌آنکه این مخالفت التزامیّه بی‌ضرر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مخالفت التزامیه به عمل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انجام عبادت با این امر مردّد میان شرطیّت و مانعیّت یا جزئیّت و زیادی مبطل بودن،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ارتفاع نقیضین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 به اصل برائت در هریک از دو طرف، معصیت متیقّنه‌ای لازم نمی‌آید، چنان که این مخالفت عملیه در طرح متباینین مثل ظهر و جمعه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جهرا و یا اخفاتا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دهد،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به جهت معتبر بودن طرف دیگر، در صورتی که فی الواقع آن طرف معتبر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قبح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دلیل برآن است، و مؤاخذه بدون دلیل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اجزاء معلومه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هستند که روشن است که ترکشان منشا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استناد عقاب به این عملی که مردّد است بین فعل و ترک به دلیل عدم علم به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ترک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مخالفت عملیه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 تا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ترک هر دو با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وجهی برای نفی عقاب از هریک از آن دو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متباینین نیست که هر دو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وجوب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اجزاء و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برائتی خواهیم بود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واجب بودن احتیاط فرع بر بقاء وجوب شرط واقعی مردّد میان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با جهر</w:t>
      </w:r>
      <w:r>
        <w:rPr>
          <w:rFonts w:eastAsia="IRNazanin" w:cs="IRNazanin"/>
          <w:color w:val="111111"/>
          <w:sz w:val="28"/>
          <w:szCs w:val="28"/>
          <w:rtl w:val="true"/>
          <w:lang w:bidi="fa-IR"/>
        </w:rPr>
        <w:t>)</w:t>
      </w:r>
      <w:bookmarkStart w:id="841" w:name="pg12646_167143"/>
    </w:p>
    <w:p>
      <w:pPr>
        <w:pStyle w:val="BookText"/>
        <w:rPr/>
      </w:pPr>
      <w:bookmarkEnd w:id="841"/>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زمانی شک، شک در مکلف به است که شرط از شرطیّت یا مانعیّت نیفتد و واجب بودن احتیاط بستگی دارد به این که شک شما در مکلّف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بودن این شرط و مانع در صورت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الغاء و گذشتن از خیر شرطیّت جزم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مقترن شدن واجب واقعی به نیّت اطاعت به خصوص این عمل است، در صورت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دائر است بین مراعات این شرطی که مردّد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مراعات شرط جزم بالنیّة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رعایت جزم بالنیة است و نه شرط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احتیاط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نمی‌دانیم فعلش را می‌خواهد یا ترکش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اعتبار این امری است که مردد میان فعل و ترک در عبادت واقعیّه است مثل همان قول به عدم وجوب احتیاط در صلاة در صورت مشتبه شدن قبله به علّت منع شرطیّت استقبال در صورت جهل است و نه به علّت عدم وجوب احتیاط در شک در مکلّف به</w:t>
      </w:r>
      <w:r>
        <w:rPr>
          <w:rFonts w:eastAsia="IRNazanin" w:cs="IRNazanin"/>
          <w:color w:val="111111"/>
          <w:sz w:val="28"/>
          <w:szCs w:val="28"/>
          <w:rtl w:val="true"/>
          <w:lang w:bidi="fa-IR"/>
        </w:rPr>
        <w:t>.</w:t>
      </w:r>
    </w:p>
    <w:p>
      <w:pPr>
        <w:pStyle w:val="Heading6"/>
        <w:numPr>
          <w:ilvl w:val="5"/>
          <w:numId w:val="1"/>
        </w:numPr>
        <w:rPr/>
      </w:pPr>
      <w:bookmarkStart w:id="842" w:name="__RefHeading___Toc378344_222507752"/>
      <w:bookmarkStart w:id="843" w:name="_Toc322"/>
      <w:bookmarkEnd w:id="842"/>
      <w:r>
        <w:rPr>
          <w:rtl w:val="true"/>
        </w:rPr>
        <w:t>تشریح المسائل</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تنبیه از تنبیهات اقلّ و اکثر شک و در جزئیّت پیرامون چه امری است؟</w:t>
      </w:r>
    </w:p>
    <w:p>
      <w:pPr>
        <w:pStyle w:val="BookText"/>
        <w:rPr/>
      </w:pPr>
      <w:r>
        <w:rPr>
          <w:rFonts w:ascii="IRNazanin" w:hAnsi="IRNazanin" w:eastAsia="IRNazanin"/>
          <w:color w:val="111111"/>
          <w:sz w:val="28"/>
          <w:sz w:val="28"/>
          <w:szCs w:val="28"/>
          <w:rtl w:val="true"/>
          <w:lang w:bidi="fa-IR"/>
        </w:rPr>
        <w:t>پیرامون دو مطلب است، لکن چون احکامشان مشترک است با هم ذکر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مراد از مانع و شرط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است که وجودش در مأمور به دخیل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است که عدمش معتبر و وجودش مزاحم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مطلب اوّل در چیست؟</w:t>
      </w:r>
    </w:p>
    <w:p>
      <w:pPr>
        <w:pStyle w:val="BookText"/>
        <w:rPr/>
      </w:pPr>
      <w:r>
        <w:rPr>
          <w:rFonts w:ascii="IRNazanin" w:hAnsi="IRNazanin" w:eastAsia="IRNazanin"/>
          <w:color w:val="111111"/>
          <w:sz w:val="28"/>
          <w:sz w:val="28"/>
          <w:szCs w:val="28"/>
          <w:rtl w:val="true"/>
          <w:lang w:bidi="fa-IR"/>
        </w:rPr>
        <w:t>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شرطیّت چیزی و مانعیّت آن چه باید کرد؟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یقین داریم که فلان شی‌ء در مأمور به مدخلیّت دارد و لکن نمی‌دانیم که آیا بر وجه شرط دخیل است و یا بر وجه مانعیّت، چه باید کرد؟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جهر و یا اخفات قرائت نماز ظهر در روز جمعه دو قول وجود دارد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قرائت واجب است، یعنی قائل به شرطیّت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اخفات واجب و جهر مبطل است، یعنی قائل به مانعیّت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قول مزبور برای ما مدلّل نیست، و لذا امر دائر است میان شرطیّت جهر و یا مانعیّت آن و یا بالعکس، امر دائر است میان شرطیّت اخفات یا مانعیّت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نمازهای سه یا چهار رکعتی، در رکعت سوّم یا چهارم مخیّر هستید میان خواندن سوره حمد یا تسبیحات اربعه و لکن نمی‌دانید که آیا باید بسم اللّه سوره حمد را جهرا بخوانید و یا اخفاتا؟</w:t>
      </w:r>
    </w:p>
    <w:p>
      <w:pPr>
        <w:pStyle w:val="BookText"/>
        <w:rPr/>
      </w:pPr>
      <w:r>
        <w:rPr>
          <w:rFonts w:ascii="IRNazanin" w:hAnsi="IRNazanin" w:eastAsia="IRNazanin"/>
          <w:color w:val="111111"/>
          <w:sz w:val="28"/>
          <w:sz w:val="28"/>
          <w:szCs w:val="28"/>
          <w:rtl w:val="true"/>
          <w:lang w:bidi="fa-IR"/>
        </w:rPr>
        <w:t>در اینجا دوران امر است میان شرطیّت و مانعیّت جهر به بسمله یا اخفات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در رابطه با چه مطلبی است؟</w:t>
      </w:r>
    </w:p>
    <w:p>
      <w:pPr>
        <w:pStyle w:val="BookText"/>
        <w:rPr/>
      </w:pPr>
      <w:r>
        <w:rPr>
          <w:rFonts w:ascii="IRNazanin" w:hAnsi="IRNazanin" w:eastAsia="IRNazanin"/>
          <w:color w:val="111111"/>
          <w:sz w:val="28"/>
          <w:sz w:val="28"/>
          <w:szCs w:val="28"/>
          <w:rtl w:val="true"/>
          <w:lang w:bidi="fa-IR"/>
        </w:rPr>
        <w:t>در دوران امر میان جزئیّت یک امری در عبادت و یا زیادی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می‌دانیم که فلان امر جزء مأمور به است، پس انجامش واجب است و یا زیادی‌ای است که مبطل است، پس انجامش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 وظیفه ما در اینجا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اثناء خواندن سوره شک می‌کنید که آیا حمد را خوانده‌اید یا نه؟</w:t>
      </w:r>
    </w:p>
    <w:p>
      <w:pPr>
        <w:pStyle w:val="BookText"/>
        <w:rPr/>
      </w:pPr>
      <w:r>
        <w:rPr>
          <w:rFonts w:ascii="IRNazanin" w:hAnsi="IRNazanin" w:eastAsia="IRNazanin"/>
          <w:color w:val="111111"/>
          <w:sz w:val="28"/>
          <w:sz w:val="28"/>
          <w:szCs w:val="28"/>
          <w:rtl w:val="true"/>
          <w:lang w:bidi="fa-IR"/>
        </w:rPr>
        <w:t>در نتیجه مردّد می‌شوید که آیا برگردید و حمد را به جا آورید و یا برگشتن شما حرام است و چنان چه برگردید زیادتی را مرتکب شده‌اید که مبطل است؟</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شک شما در وجوب و حرمت مذکور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حمد و سوره را جزء واحد به حساب بیاورید شک شما قبل از تجاوز محلّ است و باید به شکّتان اعتنا کنید و دوباره حمد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حمد را یک جزء و سوره را جزء دیگر بدانید، شک شما پس از تجاوز محلّ است و نباید به شک‌تان اعتنا کنید و چنان چه برگردید کار حرامی انجام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است میان جزئیّت حمد و زیادی مبطل بودن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مطالب فوق در لسانی ساده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فلان عمل جزء واجب نماز است و یا زیادی محرّمه؟ و یا به عبارت دیگر نمی‌دانم فلان عمل در نماز شرط است و واجب یا مانع است و حرام؟</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جهر به بسم اللّه در یک یا دو رکعت آخر نماز سه رکعتی و چهار رکعتی برای کسی که به جای تسبیحات، فاتحة الکتاب می‌خواند، شرط است یا مانع و مبطل؟</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هنگام نماز وارد سوره می‌شوید، لکن در اثناء سوره شک می‌کنید که آیا</w:t>
      </w:r>
    </w:p>
    <w:p>
      <w:pPr>
        <w:pStyle w:val="BookText"/>
        <w:rPr/>
      </w:pPr>
      <w:r>
        <w:rPr>
          <w:rFonts w:ascii="IRNazanin" w:hAnsi="IRNazanin" w:eastAsia="IRNazanin"/>
          <w:color w:val="111111"/>
          <w:sz w:val="28"/>
          <w:sz w:val="28"/>
          <w:szCs w:val="28"/>
          <w:rtl w:val="true"/>
          <w:lang w:bidi="fa-IR"/>
        </w:rPr>
        <w:t>قبل از سوره فاتحة الکتاب را خوانده‌اید یا نه؟</w:t>
      </w:r>
    </w:p>
    <w:p>
      <w:pPr>
        <w:pStyle w:val="BookText"/>
        <w:rPr/>
      </w:pPr>
      <w:r>
        <w:rPr>
          <w:rFonts w:ascii="IRNazanin" w:hAnsi="IRNazanin" w:eastAsia="IRNazanin"/>
          <w:color w:val="111111"/>
          <w:sz w:val="28"/>
          <w:sz w:val="28"/>
          <w:szCs w:val="28"/>
          <w:rtl w:val="true"/>
          <w:lang w:bidi="fa-IR"/>
        </w:rPr>
        <w:t>آیا اگر برگردید و فاتحة الکتاب را بخوانید، جزء نماز محسوب می‌شود یا زیادت مبطله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این مسئله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معتقدند حمد و سوره مجموعا یک جزء نمازاند می‌گویند، شما که در اثناء سوره شک می‌کنید هنوز از محلّ جزء تجاوز نکرده‌اید و لذا اگر برگردید و حمد را بخوانید می‌شود جزء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هریک از حمد و سوره را جزء علی‌حده و مستقل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اثناء سوره شک می‌کنید، شک شما پس از محل جزء است چرا که از محل حمد خارج شده و در محل جزء بعدی هستید و لذا اگر برگردید و حمد را بخوانید می‌شود زیادت مبطله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این مسئله بر دو قول اختلاف کرده‌اند و نتیجه این اختلاف امت بر دو قول این شده است که ما ندانیم فی المثل فاتحة الکتاب در اثناء سوره برای آدم شاک، زیادت مبطله است و یا جزء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روشن شدن محلّ و موضوع بحث چه پاسخی به این مسئله داده شده است؟</w:t>
      </w:r>
    </w:p>
    <w:p>
      <w:pPr>
        <w:pStyle w:val="BookText"/>
        <w:rPr/>
      </w:pPr>
      <w:r>
        <w:rPr>
          <w:rFonts w:ascii="IRNazanin" w:hAnsi="IRNazanin" w:eastAsia="IRNazanin"/>
          <w:color w:val="111111"/>
          <w:sz w:val="28"/>
          <w:sz w:val="28"/>
          <w:szCs w:val="28"/>
          <w:rtl w:val="true"/>
          <w:lang w:bidi="fa-IR"/>
        </w:rPr>
        <w:t>سه نظریه عمده در این رابطه در رسائل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و برائت مطلقا، اعم از این که در باب اقلّ و شک در جزئیّت و شرطیّت برائتی شویم یا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احتیاط مطلقا اعم از این که در اقلّ و اکثر، نسبت به اکثر برائتی باشیم یا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میان برائتی بودن و احتیاطی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قول اوّل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 این‌گونه موارد بین المحذورین است، چرا که دوران میان شرط عمل یا جزء عمل و نه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آن عمل شرط باشد و یا جزء، پس واجب است و اگر مانع باشد یا زیادی مبطل پس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وجوب شرط و جزء یا حرمت و مانعیّت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دوران بین المحذورین در باب شک در مکلف به داریم که به زودی خواهد آمد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دوران بین المحذورین هم در باب شک در تکلیف داشتیم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الکافر</w:t>
      </w:r>
    </w:p>
    <w:p>
      <w:pPr>
        <w:pStyle w:val="BookText"/>
        <w:rPr/>
      </w:pPr>
      <w:r>
        <w:rPr>
          <w:rFonts w:ascii="IRNazanin" w:hAnsi="IRNazanin" w:eastAsia="IRNazanin"/>
          <w:color w:val="111111"/>
          <w:sz w:val="28"/>
          <w:sz w:val="28"/>
          <w:szCs w:val="28"/>
          <w:rtl w:val="true"/>
          <w:lang w:bidi="fa-IR"/>
        </w:rPr>
        <w:t>واجب او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شک علاوه بر این که مربوط به خود عمل است سه، مطلب دارد که مطلب سوم آنها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بین المحذورین که در تنبیه چهارم مطرح است مربوط به شرط و جزء است و نه به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عمل دوران الامر بین المحذورین نیست بلکه در جزء و یا شرط آن عمل دوران بین المحذورین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خود عمل است لکن جهر به بسم اللّه شرط این عمل و یا جزء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مجرای اصالة التخییر است، منتهی در شک در مکلف به محذورین دو فعل یا ترک مستقل بودند و لکن در ما نحن فیه، محذورین، جزء یا شرط غیر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 را با این امر مردّد میان شرطیّت و مانعیّت یا جزئیّت و زیادی مبطل بودن انجام می‌دهیم و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التخییر بین الفعل و الترک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بپرسید جناب شیخ پس جریان علم اجمالی چه می‌شود، مگر نه اینست که ما اجمالا به احد لامرین علم اجمالی داریم یعنی اجمالا می‌دانیم که این یا جزء است و واجب و یا زیادی مبطل است و حرام؟ با توجه به این علم اجمالی چگونه برائت جاری کنیم؟ آیا وجود علم اجمالی مانع از جریان برائت نمی‌شود؟</w:t>
      </w:r>
    </w:p>
    <w:p>
      <w:pPr>
        <w:pStyle w:val="BookText"/>
        <w:rPr/>
      </w:pPr>
      <w:r>
        <w:rPr>
          <w:rFonts w:ascii="IRNazanin" w:hAnsi="IRNazanin" w:eastAsia="IRNazanin"/>
          <w:color w:val="111111"/>
          <w:sz w:val="28"/>
          <w:sz w:val="28"/>
          <w:szCs w:val="28"/>
          <w:rtl w:val="true"/>
          <w:lang w:bidi="fa-IR"/>
        </w:rPr>
        <w:t>در پاسخ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علم اجمالی در صورتی مانع از جریان اصلین در اطراف است که اجراء اصلین موجب مخالفت قطعیه عملیه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المتباینین از قبیل وجوب ظهر و جمعه و یا قصر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وجوب ظهر بگوئیم الاصل، البراءة و آن را ترک کنیم و در طرف دیگر نیز یعنی وجوب جمعه هم بگوئیم الاصل البراءة و آن را ترک کنیم، یقینا واجب واقعی را ترک کرده‌ایم چرا که علم اجمالی به یک طرف داریم و حال‌آنکه هر دوطرف را ترک گفته‌ایم و لذا مخالفت عملیه با علم اجمالی شده و در نتیجه مرتکب معصیت شده‌ایم که کاری قبیح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اجزاء اصلین در دو طرف علم اجمالی هیچ‌گونه مخالفت عملیه قطعیه‌ای صورت نگیرد بلکه حد اکثر یک مخالفت التزامیه تحقق یابد مثل ما نحن فیه و یا کلیه دوران</w:t>
      </w:r>
    </w:p>
    <w:p>
      <w:pPr>
        <w:pStyle w:val="BookText"/>
        <w:rPr/>
      </w:pPr>
      <w:r>
        <w:rPr>
          <w:rFonts w:ascii="IRNazanin" w:hAnsi="IRNazanin" w:eastAsia="IRNazanin"/>
          <w:color w:val="111111"/>
          <w:sz w:val="28"/>
          <w:sz w:val="28"/>
          <w:szCs w:val="28"/>
          <w:rtl w:val="true"/>
          <w:lang w:bidi="fa-IR"/>
        </w:rPr>
        <w:t>بین المحذورین که یا عملا انجام می‌دهیم، پس با احتمال وجوب موافقت شده و یا ترک می‌کنیم پس با احتمال حرمت موافقت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قطعیه‌ای در این مقام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طرف اصل برائت جاری کنیم و لکن قلبا به هیچ‌کدام ملتزم نشویم، این مخالفت التزامیّه است که این گونه مخالفت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اگر برائت جاری کنیم مخالفت عملیه لازم می‌آید و یا مخالفت التزامیه؟</w:t>
      </w:r>
    </w:p>
    <w:p>
      <w:pPr>
        <w:pStyle w:val="BookText"/>
        <w:rPr/>
      </w:pPr>
      <w:r>
        <w:rPr>
          <w:rFonts w:ascii="IRNazanin" w:hAnsi="IRNazanin" w:eastAsia="IRNazanin"/>
          <w:color w:val="111111"/>
          <w:sz w:val="28"/>
          <w:sz w:val="28"/>
          <w:szCs w:val="28"/>
          <w:rtl w:val="true"/>
          <w:lang w:bidi="fa-IR"/>
        </w:rPr>
        <w:t>پاسخ حتما مخالفت التزامیّه است، چرا که عملا ارتفاع نقیضین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عملا، بسم اللّه را جهرا می‌خوانیم و یا اخفاتا و لذا مخالفت عملیه‌ای با علم اجمالی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لازم می‌آید مخالفت التزامیه است، یعنی من و شمائی که باید ملتزم باشیم و به حکم خدا که وجوب است یا حرمت، نه ملتزم به وجوب شده‌ایم، نه ملتزم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می‌شود مخالفت التزامیه محضه و نه مخالفت عملیّه قطعیه، که آن‌هم بلا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مخالفت عملیه قطعیه حرام است و لکن مخالفت التزامیه محضه بلا اشکال است؟</w:t>
      </w:r>
    </w:p>
    <w:p>
      <w:pPr>
        <w:pStyle w:val="BookText"/>
        <w:rPr/>
      </w:pPr>
      <w:r>
        <w:rPr>
          <w:rFonts w:ascii="IRNazanin" w:hAnsi="IRNazanin" w:eastAsia="IRNazanin"/>
          <w:color w:val="111111"/>
          <w:sz w:val="28"/>
          <w:sz w:val="28"/>
          <w:szCs w:val="28"/>
          <w:rtl w:val="true"/>
          <w:lang w:bidi="fa-IR"/>
        </w:rPr>
        <w:t>زیرا آنچه در احکام فرعیّه اصل است، عمل است و التزام برفرض وجوب مقدّمه‌ای است برای عمل و به‌خودی‌خود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علم اجمالی مانع از جریان اصلین نیست، پس برائت جاری کرده و نتیجه می‌گیریم قول به تخییر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استدلال قول اوّل تا به اینجا گفته شد بر چه مبنائی بود؟</w:t>
      </w:r>
    </w:p>
    <w:p>
      <w:pPr>
        <w:pStyle w:val="BookText"/>
        <w:rPr/>
      </w:pPr>
      <w:r>
        <w:rPr>
          <w:rFonts w:ascii="IRNazanin" w:hAnsi="IRNazanin" w:eastAsia="IRNazanin"/>
          <w:color w:val="111111"/>
          <w:sz w:val="28"/>
          <w:sz w:val="28"/>
          <w:szCs w:val="28"/>
          <w:rtl w:val="true"/>
          <w:lang w:bidi="fa-IR"/>
        </w:rPr>
        <w:t>بر مبنای اختیار برائت در باب اقل و اکثر و شک در جزئیّت و شرطیت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آن باب نسبت به اکثر یا جزء و شرط مشکوک احتیاطی شویم و فتوی دهیم به لزوم اتیان از باب احتیاط چه؟</w:t>
      </w:r>
    </w:p>
    <w:p>
      <w:pPr>
        <w:pStyle w:val="BookText"/>
        <w:rPr/>
      </w:pPr>
      <w:r>
        <w:rPr>
          <w:rFonts w:ascii="IRNazanin" w:hAnsi="IRNazanin" w:eastAsia="IRNazanin"/>
          <w:color w:val="111111"/>
          <w:sz w:val="28"/>
          <w:sz w:val="28"/>
          <w:szCs w:val="28"/>
          <w:rtl w:val="true"/>
          <w:lang w:bidi="fa-IR"/>
        </w:rPr>
        <w:t>باز هم در مسئله مورد بحث، نسبت به امر مردّد اصل برائت جاری نموده و قائل به تخییر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 شد که عند الشک فی الجزئیّة و الشرطیّة باید احتیاطی شد و اکثر را به جا آورد و لکن عند الدوران بین المحذورین در اینجا باید برائت جاری نمود، دلیلتان چیست؟</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شک ما در مکلّف به است، چرا که فی المثل نمی‌دانیم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p>
    <w:p>
      <w:pPr>
        <w:pStyle w:val="BookText"/>
        <w:rPr/>
      </w:pPr>
      <w:r>
        <w:rPr>
          <w:rFonts w:ascii="IRNazanin" w:hAnsi="IRNazanin" w:eastAsia="IRNazanin"/>
          <w:color w:val="111111"/>
          <w:sz w:val="28"/>
          <w:sz w:val="28"/>
          <w:szCs w:val="28"/>
          <w:rtl w:val="true"/>
          <w:lang w:bidi="fa-IR"/>
        </w:rPr>
        <w:t>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ده‌جزئی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عده‌ای گفتند باید احتیاط کرده و اکثر را به جا آورید، گرچه برخی هم برائتی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 ما در نحن فیه شک در مکلف به نیست بلکه شک در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مکلّف به بودن بستگی دارد به اینکه مشکوک ما در شرطیتش باقی باشد و لکن اگر مشکوک در شرطیتش باقی نماند، شک در مکلّف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کسی در قبله شک دارد، باید چهار جهت نماز بخواند حال اگر کسی بگوید، اصلا قبله برای آدم جاهل شرط نیست، این دیگر شکّ در مکلّف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جهر به بسم اللّه بپرسید که جهر در اینجا شرط است یا مانع؟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جهر به بسم اللّه در شرطیتش و یا در مانعیّتش باقی بماند، شک در آن، شک در مکلف به است، چرا که ما نمی‌دانیم نماز با جهر بخوانیم و یا نماز بی‌جهر؟</w:t>
      </w:r>
    </w:p>
    <w:p>
      <w:pPr>
        <w:pStyle w:val="BookText"/>
        <w:rPr/>
      </w:pPr>
      <w:r>
        <w:rPr>
          <w:rFonts w:ascii="IRNazanin" w:hAnsi="IRNazanin" w:eastAsia="IRNazanin"/>
          <w:color w:val="111111"/>
          <w:sz w:val="28"/>
          <w:sz w:val="28"/>
          <w:szCs w:val="28"/>
          <w:rtl w:val="true"/>
          <w:lang w:bidi="fa-IR"/>
        </w:rPr>
        <w:t>و اگر جهر به بسم اللّه در حقّ آدم جاهل نه شرط باشد و نه مانع دیگر شک در آن شک در مکلّف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اگر شرط هم باشد در حق آدم جاهل از شرطیتش می‌افتد و چنان چه مانع باشد از مانعیتش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یک عمل به جا می‌آورد به هر صورت که بخواهد با جهر و یا بی‌جهر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دلیل مطلب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متوقف بر اینست که مسئله از موارد شک در مکلّف به باشد و حال آنکه ما در شک در تکلیف برائتی هستیم و نه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مکلّف به متوقّف بر اینست که ایجاب واقعی آن شیئی که مردد است میان شرطیت و جزئیّت تا اینکه فعلش واجب و مانعیّت و زیادی مبطل بودن تا ترکش واجب باشد، همچنان به فعلیت و تنجّز خودش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آن بر تنجّز نیز مستلزم احتیاط و تکرار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یک‌بار عبادت را با این امر مردد انجام می‌دهد و یک‌بار بدون آن، تا به‌هرحال واقع امتثال شود، منتهی احتیاط و تکرار عمل مستلزم از دست دادن قصد وجه جزمی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اینکه اجمالا می‌دانیم جهر به بسم اللّه یا شرط است یا مانع در حق آدم جاهل ساقط است و نه شرط است و نه مانع؟</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ساقط است که اگر حق تعالی جهر به بسم اللّه را شرطا او مانعا بخواهد، باید از خیر</w:t>
      </w:r>
    </w:p>
    <w:p>
      <w:pPr>
        <w:pStyle w:val="BookText"/>
        <w:rPr/>
      </w:pPr>
      <w:r>
        <w:rPr>
          <w:rFonts w:ascii="IRNazanin" w:hAnsi="IRNazanin" w:eastAsia="IRNazanin"/>
          <w:color w:val="111111"/>
          <w:sz w:val="28"/>
          <w:sz w:val="28"/>
          <w:szCs w:val="28"/>
          <w:rtl w:val="true"/>
          <w:lang w:bidi="fa-IR"/>
        </w:rPr>
        <w:t>قصد تعیین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غیر این صورت مکلف جاهل باید دو نماز بخواند یکی را جهرا و یکی هم اخفاتا، وقتی او موظف به دو نماز شد، هیچ‌یک را نمی‌تواند به قصد تعیین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الامر بین اینکه حق تعالی، شرطیّت و مانعیت جهر به بسم اللّه را از او بخواهد و از خیر قصد تعیین بگذرد و یا اینکه از ما قصد تعیین را بخواهد و از خیر شرطیّت و مانعیّت جهریّه بسم اللّه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یک طرف را ملغی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شرط و مانع می‌گذرد، یعنی جهر به بسم اللّه در حق جاهل نه شرط است و نه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مکلف جاهل یک نماز با قصد تعیین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قبلا فرمود که باید از قصد تعیین بگذرد و نه از خیر شرط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ندانستیم که جهر به بسم اللّه شرط است یا مانع، برائت جاری کرده، شرطیّت و مانعیّت آن را از میان برمی‌داریم و خود را از تکلیف نسبت به این مسئله راحت می‌کنیم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را جهرا و یا اخفاتا می‌خوانیم لکن با قصد تعیین اعم از این که در باب اجزاء و شرائط احتیاطی باشیم و یا برائتی</w:t>
      </w:r>
      <w:r>
        <w:rPr>
          <w:rFonts w:eastAsia="IRNazanin" w:cs="IRNazanin"/>
          <w:color w:val="111111"/>
          <w:sz w:val="28"/>
          <w:szCs w:val="28"/>
          <w:rtl w:val="true"/>
          <w:lang w:bidi="fa-IR"/>
        </w:rPr>
        <w:t>.</w:t>
      </w:r>
      <w:bookmarkStart w:id="844" w:name="pg12646_167150"/>
    </w:p>
    <w:p>
      <w:pPr>
        <w:pStyle w:val="BookText"/>
        <w:rPr/>
      </w:pPr>
      <w:bookmarkEnd w:id="844"/>
      <w:r>
        <w:rPr>
          <w:rFonts w:ascii="IRNazanin" w:hAnsi="IRNazanin" w:eastAsia="IRNazanin"/>
          <w:color w:val="111111"/>
          <w:sz w:val="28"/>
          <w:sz w:val="28"/>
          <w:szCs w:val="28"/>
          <w:rtl w:val="true"/>
          <w:lang w:bidi="fa-IR"/>
        </w:rPr>
        <w:t>متن هذا، و قد یرجّح الثانی و إن قلنا بعدم وجوبه فی الشکّ فی الشرطیّة و الجزئیّة؛ لأنّ مرجع الشکّ هنا إلی المتباینین؛ لمنع جریان أدلّة نفی الجزئیّة و الشرطیة عند الشکّ فی المقام من العقل و النقل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الأمر الواقعیّ المردّد بین الفعل و الترک مستلزم لإلغاء الجزم بالنیّة، مدفوع بالتزام ذلک، و لا ضیر فیه؛ و لذا وجب تکرار الصلاة فی الثوبین المشتبهین، و إلی الجهات الأربع، و تکرار الوضوء بالماءین عند اشتباه المطلق و المضاف مع وجودهما، و الجمع بین الوضوء و التیمّم إذا فقد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ذکرنا فی نفی کلّ من الشرطیّة و المانعیّة بالأصل، إنّما یستقیم لو کان کلّ من الفعل و الترک توصّلیّا علی تقدیر الاعتبار، و إلّا فیلزم من العمل بالأصلین مخالفة عملیّة،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بعدم وجوب الاحتیاط فی الشکّ فی الشرطیّة و الجزئیّة و عدم حرمة المخالفة القطعیّة للواقع إذا لم تکن عملیّة، فالأقوی التخییر هنا، و إلّا تعیّن الجمع بتکرار العبادة، و وجهه یظهر ممّا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6"/>
        <w:numPr>
          <w:ilvl w:val="5"/>
          <w:numId w:val="1"/>
        </w:numPr>
        <w:rPr/>
      </w:pPr>
      <w:bookmarkStart w:id="845" w:name="__RefHeading___Toc378346_222507752"/>
      <w:bookmarkStart w:id="846" w:name="_Toc323"/>
      <w:bookmarkEnd w:id="845"/>
      <w:r>
        <w:rPr>
          <w:rtl w:val="true"/>
        </w:rPr>
        <w:t>(</w:t>
      </w:r>
      <w:r>
        <w:rPr>
          <w:rtl w:val="true"/>
        </w:rPr>
        <w:t>وجوب احتیاط و دلیل برآن</w:t>
      </w:r>
      <w:r>
        <w:rPr>
          <w:rtl w:val="true"/>
        </w:rPr>
        <w:t>)</w:t>
      </w:r>
      <w:bookmarkEnd w:id="846"/>
    </w:p>
    <w:p>
      <w:pPr>
        <w:pStyle w:val="BookText"/>
        <w:rPr/>
      </w:pPr>
      <w:r>
        <w:rPr>
          <w:rFonts w:ascii="IRNazanin" w:hAnsi="IRNazanin" w:eastAsia="IRNazanin"/>
          <w:color w:val="111111"/>
          <w:sz w:val="28"/>
          <w:sz w:val="28"/>
          <w:szCs w:val="28"/>
          <w:rtl w:val="true"/>
          <w:lang w:bidi="fa-IR"/>
        </w:rPr>
        <w:t xml:space="preserve">و گاهی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 نماز بخوان و لو ما قائل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شک در شرطیّت و جزئیّت باشیم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برگشت شک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جهر و نماز بی‌جهر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مکلّف به است</w:t>
      </w:r>
      <w:bookmarkStart w:id="847" w:name="pg12646_167151"/>
    </w:p>
    <w:p>
      <w:pPr>
        <w:pStyle w:val="BookText"/>
        <w:rPr/>
      </w:pPr>
      <w:bookmarkEnd w:id="847"/>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جریان ادلّه نفی جزئیّت و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عقلیّه که قبح عقاب بلا بیان است و برائت نقلیّه که رفع ما لا 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شک در این مقام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ذکر گردید در این که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واقعی مردّد میان فعل و ترک مستلزم الغاء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گذشتن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نیّت است، دفع می‌شود به سبب التزامی بودن،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تکرار نماز در ثوبین مشتبهین، به طرف جهات چهارگانه و تکرار وضو با هر دو آب هنگام مشتبه شدن آب مطلق با آب مضاف در صورت وجود هر دو آب و جمع میان وضو و تیمّم در صورتی که یکی از دو آب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نمی‌دانید مطلق است یا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برآن، مطلبی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و برداشتن هریک از شرطیّت و مانعیّت با اصل گفتیم،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که هریک از فعل و یا ترک به فرض اعتبار توصّلی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توصلیّات نیّت لازم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توصّلی نباشد مثل محلّ بحث ما که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عمل به 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شما دو اصل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لازم می‌آید، چرا که یا شرط بوده و شما آن را ترک کرده‌ای یا مانع بود و آن را مرتکب شده‌ای و لذا نیّت را به طور کلّی از دست می‌دهید،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احتیاط است و باید دو عمل به جا آورید</w:t>
      </w:r>
      <w:r>
        <w:rPr>
          <w:rFonts w:eastAsia="IRNazanin" w:cs="IRNazanin"/>
          <w:color w:val="111111"/>
          <w:sz w:val="28"/>
          <w:szCs w:val="28"/>
          <w:rtl w:val="true"/>
          <w:lang w:bidi="fa-IR"/>
        </w:rPr>
        <w:t>.</w:t>
      </w:r>
    </w:p>
    <w:p>
      <w:pPr>
        <w:pStyle w:val="Heading6"/>
        <w:numPr>
          <w:ilvl w:val="5"/>
          <w:numId w:val="1"/>
        </w:numPr>
        <w:rPr/>
      </w:pPr>
      <w:bookmarkStart w:id="848" w:name="__RefHeading___Toc378348_222507752"/>
      <w:bookmarkStart w:id="849" w:name="_Toc324"/>
      <w:bookmarkEnd w:id="848"/>
      <w:r>
        <w:rPr>
          <w:rtl w:val="true"/>
        </w:rPr>
        <w:t>(</w:t>
      </w:r>
      <w:r>
        <w:rPr>
          <w:rtl w:val="true"/>
        </w:rPr>
        <w:t>تحقیق شیخ در این مسئله</w:t>
      </w:r>
      <w:r>
        <w:rPr>
          <w:rtl w:val="true"/>
        </w:rPr>
        <w:t>)</w:t>
      </w:r>
      <w:bookmarkEnd w:id="849"/>
    </w:p>
    <w:p>
      <w:pPr>
        <w:pStyle w:val="BookText"/>
        <w:rPr/>
      </w:pPr>
      <w:r>
        <w:rPr>
          <w:rFonts w:ascii="IRNazanin" w:hAnsi="IRNazanin" w:eastAsia="IRNazanin"/>
          <w:color w:val="111111"/>
          <w:sz w:val="28"/>
          <w:sz w:val="28"/>
          <w:szCs w:val="28"/>
          <w:rtl w:val="true"/>
          <w:lang w:bidi="fa-IR"/>
        </w:rPr>
        <w:t>و امّا تحقیق ما در این مسئله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شویم به عدم وجوب احتیاط، در باب شک در شرطیّت و جزئیّت و عدم حرمت مخالفت قطعیّه التزامیه با واقع، و مخالفت، مخالفت قطعیّه عملیّه نباشد، اقوی در اینجا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دو برائت جاری کرده، یک عمل را با جهر یا بی‌جهر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احتیاط را واجب بدانیم یا این که مخالفت التزامیه را در اینجا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به تکرار عبادت 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دو تا عبادت به جا آوری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نیز از مطلبی که گفتیم که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احتیاطی هستی اینجا نیز احتیاطی باش، آنجا احتیاطی نیستی، اینجا هم نباش، مخالفت التزامیه را حرام می‌دانی اصلین را جاری نکن، مخالفت التزامیه را حرام نمی‌دانی اصلین را جاری کن</w:t>
      </w:r>
      <w:r>
        <w:rPr>
          <w:rFonts w:eastAsia="IRNazanin" w:cs="IRNazanin"/>
          <w:color w:val="111111"/>
          <w:sz w:val="28"/>
          <w:szCs w:val="28"/>
          <w:rtl w:val="true"/>
          <w:lang w:bidi="fa-IR"/>
        </w:rPr>
        <w:t>.)</w:t>
      </w:r>
      <w:bookmarkStart w:id="850" w:name="pg12646_167152"/>
    </w:p>
    <w:p>
      <w:pPr>
        <w:pStyle w:val="Heading6"/>
        <w:numPr>
          <w:ilvl w:val="5"/>
          <w:numId w:val="1"/>
        </w:numPr>
        <w:rPr/>
      </w:pPr>
      <w:bookmarkStart w:id="851" w:name="__RefHeading___Toc378350_222507752"/>
      <w:bookmarkStart w:id="852" w:name="_Toc325"/>
      <w:bookmarkEnd w:id="850"/>
      <w:bookmarkEnd w:id="851"/>
      <w:r>
        <w:rPr>
          <w:rtl w:val="true"/>
        </w:rPr>
        <w:t>تشریح المسائل</w:t>
      </w:r>
      <w:bookmarkEnd w:id="8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قول دوم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به فرض که ما در مسأله شک در شرطیّت و جزئیّت برائتی شویم امّا در ما نحن فیه چاره‌ای نداریم جز این که احتیاطی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دوران بین اقلّ و اکثر نیست تا نسبت به اکثر برائتی شویم، بلکه از قبیل دوران بین المتباینین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این امر مردّد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مانع یا جزء باشد این مأمور به بشرط شی‌ء بر ما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واقع مانع یا زیادی مبطل باشد این مأمور به یا عمل بشرط لا بر ما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بشرط شی‌ء و بشرط لا، قسیم یکدیگر و متباینین‌اند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قصر و اتمام، که اگر فی الواقع قصر واجب باشد بشرط لا از زیادت است و اگر اتمام واجب باشد بشرط شی‌ء یعنی بشرط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که اقلّ و اکثر باشند که آن در مواردی است که اقل به نحو لا بشرط اخذ شده باشد تا با اکثر قابل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از قبیل متباینین شد، در آنجا دیگر جای احتیاط است نه برائت و لذا باید یک‌بار واجب را با این امر مردد و یک‌بار بدون آن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اخری این قول به زبان ساده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الشرطیّة او المانعیّة یا بین الجزئیّة و زیادة المبطلة شک شما شک در مکلّف به است، خودش هم از قبیل متباینین است مثل ظهر و جمعه، و وظیفه ما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چرا متباینین‌اند؟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بشرط شی‌ء و الشی‌ء بشرط 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اگر شرط است، پس صلاة مع الجهر واجب است و اگر مانع است، پس صلاة بلا جهر واجب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 جهر با صلاة بی‌جهر متباینین‌اند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بپرسید شما خودتان گفتید در صورتی که احتیاط بکنیم قصد یقین از بین می‌رود؟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گفتیم که اگر امر دائر شود و در یک موردی شارع بخواهد از خیر قصد تعیین بگذرد یا از خیر چیزهای دیگر، باید از خیر قصد تعیین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در مرتبه سایر شرائط نیست چرا که سایر شرائط تحت‌الامرند و لکن قصد تعیین بعد الامر و مولود آن است و لذا اگر بخواهیم انجامش می‌دهیم، نخواستیم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بالا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ایجاب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طرفداران قول اول گفتند احتیاط کردن مستلزم الغاء قصد وجه جزمی است به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اعتبار قصد وجه جزمی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وجوب چنین قصد وجهی، اختصاص به مواردی دارد که قصد وجه جزمی ممکن باشد و آن موارد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علم اجمالی و احتیاط قصد وجه جزمی ممکن نیست و لذا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تکلیف ما لا یطاق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قائل به قول دوم چهار شاهد می‌آورد مبنی بر عدم اعتبار قصد وجه جزمی در موارد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موارد علم اجمالی، قصد وجه جزمی معتبر نمی‌باشد،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نماز در دو لباس مشتبه هنگام اشتباه طاهر با نجس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نماز به جهات چهارگانه در هنگام اشتباه قبله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وضو با دو مایع هنگام اشتباه مطلق با مضاف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وضوء و تیمم عند فقد المائعین المشتبهین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ما ذکرنا فی نفی کلّ من الشرطیّة و المانعیّة بالاصل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قائل به احتیاط به قائل به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تخییر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از جریان اصلین در اطراف علم اجمالی، مخالفت عملیه‌ای لازم نیاید بلکه صرفا مخالفت التزامیه پیش آید، جریان اصلین در آن موارد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قائل به احتیاط در پاسخ به این مطالب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مأمور به یک امر توصّلی است و دوران میان وجوب و حرمت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مأمور به یک امر تعبدی است که اگر انجامش واجب باشد باید به قصد قربت انجام</w:t>
      </w:r>
    </w:p>
    <w:p>
      <w:pPr>
        <w:pStyle w:val="BookText"/>
        <w:rPr/>
      </w:pPr>
      <w:r>
        <w:rPr>
          <w:rFonts w:ascii="IRNazanin" w:hAnsi="IRNazanin" w:eastAsia="IRNazanin"/>
          <w:color w:val="111111"/>
          <w:sz w:val="28"/>
          <w:sz w:val="28"/>
          <w:szCs w:val="28"/>
          <w:rtl w:val="true"/>
          <w:lang w:bidi="fa-IR"/>
        </w:rPr>
        <w:t>شود و اگر ترکش هم لازم باشد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اصلین دفعة واحدة در توصّلیات منجر به مخالفت عملیه نمی‌شود، اگرچه در دفعات متعدد و تدریجا به چنین مخالفتی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تعبدیات بلا اشکال اجراء اصلین و عدم التزام به هیچ‌یک از دو طرف مخالفت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انجام می‌دهد بدون قصد قربت و یا ترکش می‌کند و لکن بدون قصد قربت، و هریک که باشد مستلزم مخالفت عملیه است، و چون بحث ما کلّی است، پس قول به تخییر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قلنا بعدم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قول سوم یا تفصیل جناب شیخ اعظم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شک در شرطیّت و جزئیّت قائل به برائت شده و مخالفت التزامیه را در این مسئله حرام ندانستیم، در ما نحن فیه نیز برائتی شده و قول اوّل را که تخییر باشد اختیار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تخییر را تنها در توصلیات قبول دارد و الّا دلیلش بر تخییر همان است که در قول اوّل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باب اقلّ و اکثر احتیاطی شدیم و یا در مسئله بعدی مخالفت التزامیّه را حرام دانستیم، براساس هریک از این دو مبنا باید در ما نحن فیه به همان دلیل که در قول دوم ذکر شد، احتیاطی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مسئله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مبنا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دو مبنا باید احتیاط کرده و نماز خواند، یکی جهرا یکی اخفاتا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یک مبنا هم احتیاط لازم نیست، بلکه یک نماز می‌خواند خواست جهرا بخواند و یا اخفاتا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مبنا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باب اجزاء و شرائط احتیاطی هستید، در ما نحن فیه هم باید احتیاطی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عند الشکّ فی الاجزاء و الشرائط نتوانستید برائت جاری کنید، عند الدوران بین الامرین هم نمی‌توانید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احتیاط واجب است، در اینجا هم احتیاط واجب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مخالفت التزامیّه را حرام می‌دانید، حق ندارید در اینجا برائت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قبلا گفته شد که وقتی دو اصل برائت جاری کنید، مخالفت التزامیه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مخالفت التزامیه را حرام می‌دانند، در ما نحن فیه نیز اجازه اجرای دو اصل برائت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باب اقلّ و اکثر در باب جزء و شرط احتیاط را واجب نمی‌دانند و در باب دوران بین المحذورین مخالفت التزامیه را حرام نمی‌دانند، در ما نحن فیه اصلین یعنی دو اصل برائت را جاری کرده یک نماز آن‌طور که خود می‌خواهند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مکلّف به سه مطلب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تحریمیّه، شبهه وجوبیه، دوران بین المحذورین</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دو شبهه تحریمیّه و وجوبیّه با چهار مسأله‌اش، به طور مفصّل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دوران بین المحذورین که متعاقبا بررسی می‌شود</w:t>
      </w:r>
      <w:r>
        <w:rPr>
          <w:rFonts w:eastAsia="IRNazanin" w:cs="IRNazanin"/>
          <w:color w:val="111111"/>
          <w:sz w:val="28"/>
          <w:szCs w:val="28"/>
          <w:rtl w:val="true"/>
          <w:lang w:bidi="fa-IR"/>
        </w:rPr>
        <w:t>.</w:t>
      </w:r>
      <w:bookmarkStart w:id="853" w:name="pg12646_167156"/>
    </w:p>
    <w:p>
      <w:pPr>
        <w:pStyle w:val="BookText"/>
        <w:rPr/>
      </w:pPr>
      <w:bookmarkEnd w:id="853"/>
      <w:r>
        <w:rPr>
          <w:rFonts w:ascii="IRNazanin" w:hAnsi="IRNazanin" w:eastAsia="IRNazanin"/>
          <w:color w:val="111111"/>
          <w:sz w:val="28"/>
          <w:sz w:val="28"/>
          <w:szCs w:val="28"/>
          <w:rtl w:val="true"/>
          <w:lang w:bidi="fa-IR"/>
        </w:rPr>
        <w:t>متن المطلب الثالث فی اشتباه الواجب بالحرام بأن یعلم أنّ أحد الفعلین واجب و الآخر محرّم، و اشتبه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علم أنّ واحدا من الفعل و الترک واجب و الآخر محرّم، فهو خارج عن هذا المطلب؛ لأنّه من دوران الأمر بین الوجوب و الحرمة الذی تقدّم حکمه فی المطلب الثالث من مطالب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الإتیان بأحدهما و ترک الآخر مخیّرا فی ذلک؛ لأنّ الموافقة الاحتمالیّة فی کلا التکلیفین اولی من الموافقة القطعیّة فی أحدهما مع المخالفة القطعیّة فی الآخر؛ و منشأ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لدفع الضرر المحتمل لا یحسن بارتکاب الضرر المقطوع،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Heading2"/>
        <w:numPr>
          <w:ilvl w:val="1"/>
          <w:numId w:val="1"/>
        </w:numPr>
        <w:rPr/>
      </w:pPr>
      <w:bookmarkStart w:id="854" w:name="__RefHeading___Toc378352_222507752"/>
      <w:bookmarkStart w:id="855" w:name="_Toc326"/>
      <w:bookmarkEnd w:id="854"/>
      <w:r>
        <w:rPr>
          <w:rtl w:val="true"/>
        </w:rPr>
        <w:t xml:space="preserve">مطلب سوم </w:t>
      </w:r>
      <w:r>
        <w:rPr>
          <w:rtl w:val="true"/>
        </w:rPr>
        <w:t>(</w:t>
      </w:r>
      <w:r>
        <w:rPr>
          <w:rtl w:val="true"/>
        </w:rPr>
        <w:t>در اشتباه واجب با حرام، یعنی شکّ در مکلّف به و دوران بین المحذورین</w:t>
      </w:r>
      <w:r>
        <w:rPr>
          <w:rtl w:val="true"/>
        </w:rPr>
        <w:t>)</w:t>
      </w:r>
      <w:bookmarkEnd w:id="855"/>
    </w:p>
    <w:p>
      <w:pPr>
        <w:pStyle w:val="Heading3"/>
        <w:numPr>
          <w:ilvl w:val="2"/>
          <w:numId w:val="1"/>
        </w:numPr>
        <w:rPr/>
      </w:pPr>
      <w:bookmarkStart w:id="856" w:name="__RefHeading___Toc378354_222507752"/>
      <w:bookmarkStart w:id="857" w:name="_Toc327"/>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 xml:space="preserve">به این که اجمالا معلوم است که یکی از این دو فعل واجب است و دیگری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ذبح این غنم واجب است و ذبح آن دیگری حرام و یا بالعکس ذبح آن یکی حرام و ذبح این یکی واجب</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اجمالا معلوم باشد که یکی از فعل و 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در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دیگری حرام،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دوران میان وجوب و حرمتی است که حکمش در مطلب سوّم از مطالب شک 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یک فعل میان وجوب و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bookmarkStart w:id="858" w:name="pg12646_167157"/>
    </w:p>
    <w:p>
      <w:pPr>
        <w:pStyle w:val="Heading3"/>
        <w:numPr>
          <w:ilvl w:val="2"/>
          <w:numId w:val="1"/>
        </w:numPr>
        <w:rPr/>
      </w:pPr>
      <w:bookmarkStart w:id="859" w:name="__RefHeading___Toc378356_222507752"/>
      <w:bookmarkStart w:id="860" w:name="_Toc328"/>
      <w:bookmarkEnd w:id="858"/>
      <w:bookmarkEnd w:id="859"/>
      <w:r>
        <w:rPr>
          <w:rtl w:val="true"/>
        </w:rPr>
        <w:t>(</w:t>
      </w:r>
      <w:r>
        <w:rPr>
          <w:rtl w:val="true"/>
        </w:rPr>
        <w:t>و امّا حکم مسئله در ما نحن فیه</w:t>
      </w:r>
      <w:r>
        <w:rPr>
          <w:rtl w:val="true"/>
        </w:rPr>
        <w:t>)</w:t>
      </w:r>
      <w:bookmarkEnd w:id="860"/>
    </w:p>
    <w:p>
      <w:pPr>
        <w:pStyle w:val="BookText"/>
        <w:rPr/>
      </w:pPr>
      <w:r>
        <w:rPr>
          <w:rFonts w:ascii="IRNazanin" w:hAnsi="IRNazanin" w:eastAsia="IRNazanin"/>
          <w:color w:val="111111"/>
          <w:sz w:val="28"/>
          <w:sz w:val="28"/>
          <w:szCs w:val="28"/>
          <w:rtl w:val="true"/>
          <w:lang w:bidi="fa-IR"/>
        </w:rPr>
        <w:t xml:space="preserve">و حکم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مکلّف به و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انجام یکی از دو عمل و ترک یکی دیگر است و تو در آن مخیّر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ذبح کرده و ذبح دیگری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احتمالیه نسبت به هر دو تکلیف اولی از موافقت قطعیّه با یکی و مخالفت قطعیّه با دیگری است و منشا این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موافقت احتمالیه نسبت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برای دفع ضرر محتمل با ارتکاب و انجام ضرر قطعی و حتمی، خوب و نیکو نیست</w:t>
      </w:r>
      <w:r>
        <w:rPr>
          <w:rFonts w:eastAsia="IRNazanin" w:cs="IRNazanin"/>
          <w:color w:val="111111"/>
          <w:sz w:val="28"/>
          <w:szCs w:val="28"/>
          <w:rtl w:val="true"/>
          <w:lang w:bidi="fa-IR"/>
        </w:rPr>
        <w:t>.</w:t>
      </w:r>
    </w:p>
    <w:p>
      <w:pPr>
        <w:pStyle w:val="Heading3"/>
        <w:numPr>
          <w:ilvl w:val="2"/>
          <w:numId w:val="1"/>
        </w:numPr>
        <w:rPr/>
      </w:pPr>
      <w:bookmarkStart w:id="861" w:name="__RefHeading___Toc378358_222507752"/>
      <w:bookmarkStart w:id="862" w:name="_Toc329"/>
      <w:bookmarkEnd w:id="861"/>
      <w:r>
        <w:rPr>
          <w:rtl w:val="true"/>
        </w:rPr>
        <w:t>تشریح المسائل</w:t>
      </w:r>
      <w:bookmarkEnd w:id="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اصل بحث مقدّمة بفرمائید دوران بین المحذورین به طور کلّی چند شعبه دارد؟</w:t>
      </w:r>
    </w:p>
    <w:p>
      <w:pPr>
        <w:pStyle w:val="BookText"/>
        <w:rPr/>
      </w:pPr>
      <w:r>
        <w:rPr>
          <w:rFonts w:ascii="IRNazanin" w:hAnsi="IRNazanin" w:eastAsia="IRNazanin"/>
          <w:color w:val="111111"/>
          <w:sz w:val="28"/>
          <w:sz w:val="28"/>
          <w:szCs w:val="28"/>
          <w:rtl w:val="true"/>
          <w:lang w:bidi="fa-IR"/>
        </w:rPr>
        <w:t>سه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بدین نحو است که هر دو طرف احتمال مربوط به شی‌ء واحد، یعنی راجع به فعل و یا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از نظر اسلام یا واجب است یا حرام، یا باید آن را انجام دهیم و یا این که باید ترک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دو طرف شبهه مربوط به دو امر است، منتهی به این صورت که یا این عمل واجب است و آن دیگری حرام نیست و یا آن دیگری حرام است و این یکی واجب نیست، بدین معنا که نفی و اثبات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دو صورت چیست؟</w:t>
      </w:r>
    </w:p>
    <w:p>
      <w:pPr>
        <w:pStyle w:val="BookText"/>
        <w:rPr/>
      </w:pPr>
      <w:r>
        <w:rPr>
          <w:rFonts w:ascii="IRNazanin" w:hAnsi="IRNazanin" w:eastAsia="IRNazanin"/>
          <w:color w:val="111111"/>
          <w:sz w:val="28"/>
          <w:sz w:val="28"/>
          <w:szCs w:val="28"/>
          <w:rtl w:val="true"/>
          <w:lang w:bidi="fa-IR"/>
        </w:rPr>
        <w:t>این دو صورت را دوران بین الوجوب و الحرمة می‌نامند، چرا که شبهه در اصل نوع تکلیف است، بدین معنا که آیا وجوبی در کار است یا نه؟ و یا حرمتی هست یا نه؟ گرچه جنس را که الزام است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چنان که در مطلب سوم از مطالب شک در اصل تکلیف آمد، تخییر المکلّف بین الفعل و الترک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شبهه دارای دو طرف است، لکن به این صورت که یکی از دو عمل یقینا بر ما واجب و آن دیگری قطعا حرام است، منتهی واجب واقعی با حرام واقعی مشتبه شده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اجمالا می‌دانیم که یا این واجب است و آن یکی حرام و یا آن واجب است و</w:t>
      </w:r>
    </w:p>
    <w:p>
      <w:pPr>
        <w:pStyle w:val="BookText"/>
        <w:rPr/>
      </w:pPr>
      <w:r>
        <w:rPr>
          <w:rFonts w:ascii="IRNazanin" w:hAnsi="IRNazanin" w:eastAsia="IRNazanin"/>
          <w:color w:val="111111"/>
          <w:sz w:val="28"/>
          <w:sz w:val="28"/>
          <w:szCs w:val="28"/>
          <w:rtl w:val="true"/>
          <w:lang w:bidi="fa-IR"/>
        </w:rPr>
        <w:t>این یکی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قسم از دوران چیست؟</w:t>
      </w:r>
    </w:p>
    <w:p>
      <w:pPr>
        <w:pStyle w:val="BookText"/>
        <w:rPr/>
      </w:pPr>
      <w:r>
        <w:rPr>
          <w:rFonts w:ascii="IRNazanin" w:hAnsi="IRNazanin" w:eastAsia="IRNazanin"/>
          <w:color w:val="111111"/>
          <w:sz w:val="28"/>
          <w:sz w:val="28"/>
          <w:szCs w:val="28"/>
          <w:rtl w:val="true"/>
          <w:lang w:bidi="fa-IR"/>
        </w:rPr>
        <w:t>دوران بین الواجب و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سه قسم دوران فوق محلّ بحث ما در مطلب سوم است؟</w:t>
      </w:r>
    </w:p>
    <w:p>
      <w:pPr>
        <w:pStyle w:val="BookText"/>
        <w:rPr/>
      </w:pPr>
      <w:r>
        <w:rPr>
          <w:rFonts w:ascii="IRNazanin" w:hAnsi="IRNazanin" w:eastAsia="IRNazanin"/>
          <w:color w:val="111111"/>
          <w:sz w:val="28"/>
          <w:sz w:val="28"/>
          <w:szCs w:val="28"/>
          <w:rtl w:val="true"/>
          <w:lang w:bidi="fa-IR"/>
        </w:rPr>
        <w:t>قسم سوّم یعنی دوران بین الواجب و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مسئله چیست و تکلیف مکلّف در چنین دورانی چیست؟</w:t>
      </w:r>
    </w:p>
    <w:p>
      <w:pPr>
        <w:pStyle w:val="BookText"/>
        <w:rPr/>
      </w:pPr>
      <w:r>
        <w:rPr>
          <w:rFonts w:ascii="IRNazanin" w:hAnsi="IRNazanin" w:eastAsia="IRNazanin"/>
          <w:color w:val="111111"/>
          <w:sz w:val="28"/>
          <w:sz w:val="28"/>
          <w:szCs w:val="28"/>
          <w:rtl w:val="true"/>
          <w:lang w:bidi="fa-IR"/>
        </w:rPr>
        <w:t>به طور خلاصه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مخیّر است میان انجام یکی و ترک دیگری، یعنی در انتخاب و انجام هریک از دو طرف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مطلب اوّل و دوّم از مطالب علم اجمالی احتیاطی شدید و لکن در این مطلب سوم معتقد به تخییر شدید، آیا مانعی از اجرای احتیاط وجود دارد؟</w:t>
      </w:r>
    </w:p>
    <w:p>
      <w:pPr>
        <w:pStyle w:val="BookText"/>
        <w:rPr/>
      </w:pPr>
      <w:r>
        <w:rPr>
          <w:rFonts w:ascii="IRNazanin" w:hAnsi="IRNazanin" w:eastAsia="IRNazanin"/>
          <w:color w:val="111111"/>
          <w:sz w:val="28"/>
          <w:sz w:val="28"/>
          <w:szCs w:val="28"/>
          <w:rtl w:val="true"/>
          <w:lang w:bidi="fa-IR"/>
        </w:rPr>
        <w:t>چرا در اینجا نمی‌توانیم هر دو را از روی احتیاط انجام دهیم تا این که با جانب وجوب موافقت قطعیّه حاصل شود؟ و یا این که چه مانعی دارد که هر دو را از روی احتیاط ترک کنیم تا این که با جانب حرمت موافقت قطعیّه حاصل شود؟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تخییر دو موافقت احتمالیه و دو مخالفت احتمالیّه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جانب احتیاط تنها یک موافقت قطعیه و یک مخالفت قطعیه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موافقت احتمالیه در جانب تخییر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که انجام دادم همان واجب واقعی بوده باشد پس موافقت شده و لکن این موافقت قطعی نیست بلکه احتمالیه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که ترک کرده‌ام، همان حرام واقعی بوده باشد، پس موافقت شده است و لکن این موافقت قطعیّه نیست بلکه احتمالیه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مخالفت احتمالیه در جانب تخییر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که انجام داده و مرتکب شده‌ام حرام واقعی بوده و مخالفت مولی شده باشد، و لکن مخالفتی احتمالی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که ترک کرده و انجام نداده‌ام، واجب واقعی بوده پس مخالفت شده، و لکن این مخالفت احتمالی است و نه از روی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جانب احتیاط یک موافقت قطعیه و یک مخالفت قطعیه وجود دارد؟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احتیاط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جانب وجوب مراعات کرده و هر دو را به جا آوریم با واجب واقعی قطعا موافقت شده و لکن حرام واقعی هم حتما انجام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جانب حرمت آن را رعایت نموده هر دو طرف را ترک کنیم با حرام واقعی موافقت قطعیّه شده و لکن با واجب واقعی مخالفت قطعیّه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مطالب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 و العقلاء و الشّرع، موافقت احتمالیه با هر دو تکلیف اولویت دارد از مخالفت قطعیّه در یکی و موافقت قطعیّه در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حکم عقلی مزبور چیست؟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رعایت احتیاط را به خاطر دفع عقاب محتمل لازم می‌داند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ارشاد نمی‌کند به این که عقاب محتمل را با ارتکاب عقاب مقطوع دفع کنید</w:t>
      </w:r>
      <w:r>
        <w:rPr>
          <w:rFonts w:eastAsia="IRNazanin" w:cs="IRNazanin"/>
          <w:color w:val="111111"/>
          <w:sz w:val="28"/>
          <w:szCs w:val="28"/>
          <w:rtl w:val="true"/>
          <w:lang w:bidi="fa-IR"/>
        </w:rPr>
        <w:t>.</w:t>
      </w:r>
      <w:bookmarkStart w:id="863" w:name="pg12646_167160"/>
    </w:p>
    <w:p>
      <w:pPr>
        <w:pStyle w:val="Heading3"/>
        <w:numPr>
          <w:ilvl w:val="2"/>
          <w:numId w:val="1"/>
        </w:numPr>
        <w:rPr/>
      </w:pPr>
      <w:bookmarkStart w:id="864" w:name="__RefHeading___Toc378360_222507752"/>
      <w:bookmarkStart w:id="865" w:name="_Toc330"/>
      <w:bookmarkEnd w:id="863"/>
      <w:bookmarkEnd w:id="864"/>
      <w:r>
        <w:rPr>
          <w:rtl w:val="true"/>
        </w:rPr>
        <w:t>تلخیص المطالب</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بحث در مطلب سوّم در یک گفتمان ساده و خلاصه چیست؟</w:t>
      </w:r>
    </w:p>
    <w:p>
      <w:pPr>
        <w:pStyle w:val="BookText"/>
        <w:rPr/>
      </w:pPr>
      <w:r>
        <w:rPr>
          <w:rFonts w:ascii="IRNazanin" w:hAnsi="IRNazanin" w:eastAsia="IRNazanin"/>
          <w:color w:val="111111"/>
          <w:sz w:val="28"/>
          <w:sz w:val="28"/>
          <w:szCs w:val="28"/>
          <w:rtl w:val="true"/>
          <w:lang w:bidi="fa-IR"/>
        </w:rPr>
        <w:t>این بود که محل بحث در اینجا دوران بین المحذورین است و لکن بدین معنا که در اینجا دو عمل وجود دارد و نه یک عمل و ما هم اجمالا می‌دانیم که یا این عمل واجب است و آن یکی عمل حرام و یا بالعکس آن عمل واجب است و این یکی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 که یکی از دو گوسفندی را که دارای ذبح و دیگری را ذبح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گذشته و شما نمی‌دانی کدامیک از این دو گوسفند را باید ذبح کنی و ذبح کدامیک را ترک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شکّ در مکلّف به است و 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نمی‌شود در اینجا هم یک عمل باشد و دوران بین المحذورین؟ به عبارت دیگر نمی‌شود یک عمل باشد و امر دائر شود بین این که فعلش واجب است و ترکش حرام و یا ترکش واجب باشد و فعلش حرام؟</w:t>
      </w:r>
    </w:p>
    <w:p>
      <w:pPr>
        <w:pStyle w:val="BookText"/>
        <w:rPr/>
      </w:pPr>
      <w:r>
        <w:rPr>
          <w:rFonts w:ascii="IRNazanin" w:hAnsi="IRNazanin" w:eastAsia="IRNazanin"/>
          <w:color w:val="111111"/>
          <w:sz w:val="28"/>
          <w:sz w:val="28"/>
          <w:szCs w:val="28"/>
          <w:rtl w:val="true"/>
          <w:lang w:bidi="fa-IR"/>
        </w:rPr>
        <w:t>خیر، زیرا این فرض برگشت دارد به همان شک در تکلیف و دوران بین‌المحذورینی که مربوط به شک در تکلیف است و حال‌آنکه بحث ما در دوران بین المحذورین شکّ در مکلّف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و وظیفه مکلف در اینجا چیست؟</w:t>
      </w:r>
    </w:p>
    <w:p>
      <w:pPr>
        <w:pStyle w:val="BookText"/>
        <w:rPr/>
      </w:pPr>
      <w:r>
        <w:rPr>
          <w:rFonts w:ascii="IRNazanin" w:hAnsi="IRNazanin" w:eastAsia="IRNazanin"/>
          <w:color w:val="111111"/>
          <w:sz w:val="28"/>
          <w:sz w:val="28"/>
          <w:szCs w:val="28"/>
          <w:rtl w:val="true"/>
          <w:lang w:bidi="fa-IR"/>
        </w:rPr>
        <w:t>التخییر، یعنی هریک از این دو گوسفند را که می‌خواهد اختیار کرده ذبح کند و ذبح دیگری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انصاری تفاوتی میان مسئله اول و ثانی و ثالث در اینجا قرار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یکی را به اختیار گرفته و ذبح نمودید و ذبح دیگری را ترک گفتید، با این عملتان با وجوب و حرمت موافقت عملیّه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احتمال وجوب موافقت احتمالیّه کرده‌اید، هم با احتمال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ذبح کنید، مستلزم موافقت قطعیه در واجب و مخالفت قطعیّه با حرام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 مسئله همان روغن روی روغن و برنج بی‌روغنی است که در لسان برخی اساتید می‌آید</w:t>
      </w:r>
      <w:r>
        <w:rPr>
          <w:rFonts w:eastAsia="IRNazanin" w:cs="IRNazanin"/>
          <w:color w:val="111111"/>
          <w:sz w:val="28"/>
          <w:szCs w:val="28"/>
          <w:rtl w:val="true"/>
          <w:lang w:bidi="fa-IR"/>
        </w:rPr>
        <w:t>.</w:t>
      </w:r>
      <w:bookmarkStart w:id="866" w:name="pg12646_167161"/>
    </w:p>
    <w:p>
      <w:pPr>
        <w:pStyle w:val="Heading3"/>
        <w:numPr>
          <w:ilvl w:val="2"/>
          <w:numId w:val="1"/>
        </w:numPr>
        <w:rPr/>
      </w:pPr>
      <w:bookmarkStart w:id="867" w:name="__RefHeading___Toc378362_222507752"/>
      <w:bookmarkStart w:id="868" w:name="_Toc331"/>
      <w:bookmarkEnd w:id="866"/>
      <w:bookmarkEnd w:id="867"/>
      <w:r>
        <w:rPr>
          <w:rtl w:val="true"/>
        </w:rPr>
        <w:t>نکته</w:t>
      </w:r>
      <w:r>
        <w:rPr>
          <w:rtl w:val="true"/>
        </w:rPr>
        <w:t>:</w:t>
      </w:r>
      <w:bookmarkEnd w:id="868"/>
    </w:p>
    <w:p>
      <w:pPr>
        <w:pStyle w:val="BookText"/>
        <w:rPr/>
      </w:pPr>
      <w:r>
        <w:rPr>
          <w:rFonts w:ascii="IRNazanin" w:hAnsi="IRNazanin" w:eastAsia="IRNazanin"/>
          <w:color w:val="111111"/>
          <w:sz w:val="28"/>
          <w:sz w:val="28"/>
          <w:szCs w:val="28"/>
          <w:rtl w:val="true"/>
          <w:lang w:bidi="fa-IR"/>
        </w:rPr>
        <w:t>تا به اینجا بیست و چهار صورت از چهل و هشت صورت شک تبیین شد، که هشت صورت از آن اصل برائت بود و چهار صورت از آن اصل تخییر، و دوازده صورت هم از آن شک در مکلّف به و اصل احتیاط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صورت باقی مانده است که مربوط به اصل استصحاب است که ان‌شاءالله پس از بحث خاتمه بدان خواهیم پرداخت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اله الطّاهرین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متباینین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أقسامها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 حینئذ معلوم الحرمة و الشکّ فی حرمة الأکثر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المخالفة القطعیّة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التحریر، نعم ذکره فی المنتهی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تکلیفه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قضاء الصلوات،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بتحریمها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البعض النسخ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إجمالا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فیتصوّر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المقرّب هنا ایضا نفس الاطاعة، من بعض النسخ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یقضی بقصده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بوجوب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لوجوب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بإتیان کلّ منهما عبادة، فیکون کلّ منهما واجبة 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الاستصحاب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الحرام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الحدیث الأوّل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المحقّق الخوانساری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احتمل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الموجز الحاوی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ما حکاه عنه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انظر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شریف العلماء علی ما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الشیخ تقی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السید الجاهد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فی اصول الأحکام لابن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کالوحید البهبهانی فی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الفاضل النراقی فی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من الانتصار و الذریعة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من الانتصار و العدّة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الشهیدین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الشهید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طلبیّة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فیلتزم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مبتنیة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قدّس سرّه، انظر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فی وجوب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فی الثواب 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کذا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انظر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الظن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هذا الوجه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أیضا ذکره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کتب علیها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تنقیح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 انظر تقریرات درسه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الواجب هو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کالفضل التونی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صاحب الحدائق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انظر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مناهج الأحکام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بعض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تصادق، الی،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یجری الاصلان لکن لا حاجة معهما الی التمسک بالنبوی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لمرکّب مأمور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للمرکّب المأمور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انطوی و تثنّی من لحم البطن سمنا، و العکرة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عکر، أی عطف و رجع، و المراد من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انطواء بعض البطن و رجوعه علی بعضه الآخر من کثرة السمن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یجب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یقطع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أعداد الفرائض،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أعداد الفرائض،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تقییده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المتکافئین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 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آخر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التعادل و التراجیح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المسائل المتقدّمة المحکومة بالبراءة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آخر بدلها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الشکّ فی الجزء الخارجی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اتحاد حکمهما، و الکلام فیه هو الکلام فیما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فی بعض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لفظ الجلالة فی بعض النسخ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سلطان العلماء فی حاشیته علی المعالم، انظر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الحاشیة المبدوّة بقوله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بالمتباینین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فالمسألة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الجزئیّة أو</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الجزئیّة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القراءة،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الحدیث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لتوجّه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و الروایات متعدّدة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الشهید الثانی فی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أبواب نواقص الضوء،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قواطع الصلاة،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الباب الثانی منها،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هو صاحب الفصول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للهیئة الاتّصالیّة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المبتنیة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إحراز عدم زوالها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الاستدلال بهذه الآیة فی کتب الشیخ و لا فی کتب غیره لإثبات صحّة العبادة عند الشک فی طروّ مانع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تُبْطِلُوا أَعْمالَکُمْ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تمامه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الروایة، نعم قال المحقّق الأردبیلی فی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لا تبطلوا بالکفر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الآیة تحتمل وجوها،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تشرکوا فتبطل أعمالکم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نفق علیه فی تفسیر العیاشی، نعم حکاه فی الوسائل عن الخصال، 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باب الواحد إلی المائة، ضمن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المصنّف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یبیّن معنی الزیادة فی الصلاة هنا، لکن أحاله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مقام آخر، انظر کتاب الصلاة للمصنّف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الأمر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المناقشة من الفاضل النراقی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المعارضة مذکورة فی العوائد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الفاضل النراقی أیضا فی 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الفاضل النراقی أیضا فی 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فی النسخ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الآیة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أجزائه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الشرط بإتیان جمیع الأجزاء أو بعضها بغیر شرط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و استقر به الشهید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قوّاه الشهید الثانی فی الفوائد الملیّة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انظر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تتعلّق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العقل و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بعض آخر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 الترک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70.xml"/><Relationship Id="rId678" Type="http://schemas.openxmlformats.org/officeDocument/2006/relationships/footnotes" Target="footnotes.xml"/><Relationship Id="rId679" Type="http://schemas.openxmlformats.org/officeDocument/2006/relationships/numbering" Target="numbering.xml"/><Relationship Id="rId680" Type="http://schemas.openxmlformats.org/officeDocument/2006/relationships/fontTable" Target="fontTable.xml"/><Relationship Id="rId681" Type="http://schemas.openxmlformats.org/officeDocument/2006/relationships/settings" Target="settings.xml"/><Relationship Id="rId6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133191</Words>
  <Characters>499033</Characters>
  <CharactersWithSpaces>625823</CharactersWithSpaces>
  <Paragraphs>6402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2026-08-23T16:17:03Z</dcterms:created>
  <dc:creator>ghaemiyeh.com</dc:creator>
  <dc:description/>
  <dc:language>en-US</dc:language>
  <cp:lastModifiedBy/>
  <dcterms:modified xsi:type="dcterms:W3CDTF">2026-08-23T19:47:37Z</dcterms:modified>
  <cp:revision>1</cp:revision>
  <dc:subject/>
  <dc:title>متن ٬ ترجمه و شرح کامل رسائل شیخ انصاری« به روش پرسش و پاسخ» جلد 9</dc:title>
</cp:coreProperties>
</file>

<file path=docProps/custom.xml><?xml version="1.0" encoding="utf-8"?>
<Properties xmlns="http://schemas.openxmlformats.org/officeDocument/2006/custom-properties" xmlns:vt="http://schemas.openxmlformats.org/officeDocument/2006/docPropsVTypes"/>
</file>