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8590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08592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08594_77815467">
            <w:r>
              <w:rPr>
                <w:webHidden/>
                <w:rStyle w:val="IndexLink"/>
                <w:rtl w:val="true"/>
              </w:rPr>
              <w:t>كتاب التجارة</w:t>
            </w:r>
            <w:r>
              <w:rPr>
                <w:rStyle w:val="IndexLink"/>
                <w:rtl w:val="true"/>
              </w:rPr>
              <w:tab/>
            </w:r>
            <w:r>
              <w:rPr>
                <w:rStyle w:val="IndexLink"/>
              </w:rPr>
              <w:t>7</w:t>
            </w:r>
          </w:hyperlink>
        </w:p>
        <w:p>
          <w:pPr>
            <w:pStyle w:val="Contents3"/>
            <w:tabs>
              <w:tab w:val="clear" w:pos="8459"/>
              <w:tab w:val="right" w:pos="9026" w:leader="dot"/>
            </w:tabs>
            <w:rPr/>
          </w:pPr>
          <w:hyperlink w:anchor="__RefHeading___Toc808596_7781546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808598_77815467">
            <w:r>
              <w:rPr>
                <w:webHidden/>
                <w:rStyle w:val="IndexLink"/>
                <w:rtl w:val="true"/>
              </w:rPr>
              <w:t>المقدمة الأولى</w:t>
            </w:r>
            <w:r>
              <w:rPr>
                <w:rStyle w:val="IndexLink"/>
                <w:rtl w:val="true"/>
              </w:rPr>
              <w:tab/>
            </w:r>
            <w:r>
              <w:rPr>
                <w:rStyle w:val="IndexLink"/>
              </w:rPr>
              <w:t>7</w:t>
            </w:r>
          </w:hyperlink>
        </w:p>
        <w:p>
          <w:pPr>
            <w:pStyle w:val="Contents4"/>
            <w:tabs>
              <w:tab w:val="clear" w:pos="8176"/>
              <w:tab w:val="right" w:pos="9026" w:leader="dot"/>
            </w:tabs>
            <w:rPr/>
          </w:pPr>
          <w:hyperlink w:anchor="__RefHeading___Toc808600_77815467">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808602_77815467">
            <w:r>
              <w:rPr>
                <w:webHidden/>
                <w:rStyle w:val="IndexLink"/>
                <w:rtl w:val="true"/>
              </w:rPr>
              <w:t>الفائدة الأولى</w:t>
            </w:r>
            <w:r>
              <w:rPr>
                <w:rStyle w:val="IndexLink"/>
                <w:rtl w:val="true"/>
              </w:rPr>
              <w:tab/>
            </w:r>
            <w:r>
              <w:rPr>
                <w:rStyle w:val="IndexLink"/>
              </w:rPr>
              <w:t>13</w:t>
            </w:r>
          </w:hyperlink>
        </w:p>
        <w:p>
          <w:pPr>
            <w:pStyle w:val="Contents4"/>
            <w:tabs>
              <w:tab w:val="clear" w:pos="8176"/>
              <w:tab w:val="right" w:pos="9026" w:leader="dot"/>
            </w:tabs>
            <w:rPr/>
          </w:pPr>
          <w:hyperlink w:anchor="__RefHeading___Toc808604_77815467">
            <w:r>
              <w:rPr>
                <w:webHidden/>
                <w:rStyle w:val="IndexLink"/>
                <w:rtl w:val="true"/>
              </w:rPr>
              <w:t>الفائدة الثانية</w:t>
            </w:r>
            <w:r>
              <w:rPr>
                <w:rStyle w:val="IndexLink"/>
                <w:rtl w:val="true"/>
              </w:rPr>
              <w:tab/>
            </w:r>
            <w:r>
              <w:rPr>
                <w:rStyle w:val="IndexLink"/>
              </w:rPr>
              <w:t>20</w:t>
            </w:r>
          </w:hyperlink>
        </w:p>
        <w:p>
          <w:pPr>
            <w:pStyle w:val="Contents4"/>
            <w:tabs>
              <w:tab w:val="clear" w:pos="8176"/>
              <w:tab w:val="right" w:pos="9026" w:leader="dot"/>
            </w:tabs>
            <w:rPr/>
          </w:pPr>
          <w:hyperlink w:anchor="__RefHeading___Toc808606_77815467">
            <w:r>
              <w:rPr>
                <w:webHidden/>
                <w:rStyle w:val="IndexLink"/>
                <w:rtl w:val="true"/>
              </w:rPr>
              <w:t>الفائدة الثالثة</w:t>
            </w:r>
            <w:r>
              <w:rPr>
                <w:rStyle w:val="IndexLink"/>
                <w:rtl w:val="true"/>
              </w:rPr>
              <w:tab/>
            </w:r>
            <w:r>
              <w:rPr>
                <w:rStyle w:val="IndexLink"/>
              </w:rPr>
              <w:t>21</w:t>
            </w:r>
          </w:hyperlink>
        </w:p>
        <w:p>
          <w:pPr>
            <w:pStyle w:val="Contents4"/>
            <w:tabs>
              <w:tab w:val="clear" w:pos="8176"/>
              <w:tab w:val="right" w:pos="9026" w:leader="dot"/>
            </w:tabs>
            <w:rPr/>
          </w:pPr>
          <w:hyperlink w:anchor="__RefHeading___Toc808608_77815467">
            <w:r>
              <w:rPr>
                <w:webHidden/>
                <w:rStyle w:val="IndexLink"/>
                <w:rtl w:val="true"/>
              </w:rPr>
              <w:t>الفائدة الرابعة</w:t>
            </w:r>
            <w:r>
              <w:rPr>
                <w:rStyle w:val="IndexLink"/>
                <w:rtl w:val="true"/>
              </w:rPr>
              <w:tab/>
            </w:r>
            <w:r>
              <w:rPr>
                <w:rStyle w:val="IndexLink"/>
              </w:rPr>
              <w:t>23</w:t>
            </w:r>
          </w:hyperlink>
        </w:p>
        <w:p>
          <w:pPr>
            <w:pStyle w:val="Contents3"/>
            <w:tabs>
              <w:tab w:val="clear" w:pos="8459"/>
              <w:tab w:val="right" w:pos="9026" w:leader="dot"/>
            </w:tabs>
            <w:rPr/>
          </w:pPr>
          <w:hyperlink w:anchor="__RefHeading___Toc808610_77815467">
            <w:r>
              <w:rPr>
                <w:webHidden/>
                <w:rStyle w:val="IndexLink"/>
                <w:rtl w:val="true"/>
              </w:rPr>
              <w:t>المقدمة الثانية</w:t>
            </w:r>
            <w:r>
              <w:rPr>
                <w:rStyle w:val="IndexLink"/>
                <w:rtl w:val="true"/>
              </w:rPr>
              <w:t xml:space="preserve">: </w:t>
            </w:r>
            <w:r>
              <w:rPr>
                <w:rStyle w:val="IndexLink"/>
                <w:rtl w:val="true"/>
              </w:rPr>
              <w:t>في آداب التجارة</w:t>
            </w:r>
            <w:r>
              <w:rPr>
                <w:rStyle w:val="IndexLink"/>
                <w:rtl w:val="true"/>
              </w:rPr>
              <w:tab/>
            </w:r>
            <w:r>
              <w:rPr>
                <w:rStyle w:val="IndexLink"/>
              </w:rPr>
              <w:t>27</w:t>
            </w:r>
          </w:hyperlink>
        </w:p>
        <w:p>
          <w:pPr>
            <w:pStyle w:val="Contents3"/>
            <w:tabs>
              <w:tab w:val="clear" w:pos="8459"/>
              <w:tab w:val="right" w:pos="9026" w:leader="dot"/>
            </w:tabs>
            <w:rPr/>
          </w:pPr>
          <w:hyperlink w:anchor="__RefHeading___Toc808612_77815467">
            <w:r>
              <w:rPr>
                <w:webHidden/>
                <w:rStyle w:val="IndexLink"/>
                <w:rtl w:val="true"/>
              </w:rPr>
              <w:t>المقدمة الثالثة</w:t>
            </w:r>
            <w:r>
              <w:rPr>
                <w:rStyle w:val="IndexLink"/>
                <w:rtl w:val="true"/>
              </w:rPr>
              <w:t xml:space="preserve">: </w:t>
            </w:r>
            <w:r>
              <w:rPr>
                <w:rStyle w:val="IndexLink"/>
                <w:rtl w:val="true"/>
              </w:rPr>
              <w:t>فيما يكتسب به</w:t>
            </w:r>
            <w:r>
              <w:rPr>
                <w:rStyle w:val="IndexLink"/>
                <w:rtl w:val="true"/>
              </w:rPr>
              <w:tab/>
            </w:r>
            <w:r>
              <w:rPr>
                <w:rStyle w:val="IndexLink"/>
              </w:rPr>
              <w:t>71</w:t>
            </w:r>
          </w:hyperlink>
        </w:p>
        <w:p>
          <w:pPr>
            <w:pStyle w:val="Contents4"/>
            <w:tabs>
              <w:tab w:val="clear" w:pos="8176"/>
              <w:tab w:val="right" w:pos="9026" w:leader="dot"/>
            </w:tabs>
            <w:rPr/>
          </w:pPr>
          <w:hyperlink w:anchor="__RefHeading___Toc808614_7781546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808616_77815467">
            <w:r>
              <w:rPr>
                <w:webHidden/>
                <w:rStyle w:val="IndexLink"/>
                <w:rtl w:val="true"/>
              </w:rPr>
              <w:t>الأول</w:t>
            </w:r>
            <w:r>
              <w:rPr>
                <w:rStyle w:val="IndexLink"/>
                <w:rtl w:val="true"/>
              </w:rPr>
              <w:t xml:space="preserve">: </w:t>
            </w:r>
            <w:r>
              <w:rPr>
                <w:rStyle w:val="IndexLink"/>
                <w:rtl w:val="true"/>
              </w:rPr>
              <w:t>في الأعيان النجسة</w:t>
            </w:r>
            <w:r>
              <w:rPr>
                <w:rStyle w:val="IndexLink"/>
                <w:rtl w:val="true"/>
              </w:rPr>
              <w:tab/>
            </w:r>
            <w:r>
              <w:rPr>
                <w:rStyle w:val="IndexLink"/>
              </w:rPr>
              <w:t>75</w:t>
            </w:r>
          </w:hyperlink>
        </w:p>
        <w:p>
          <w:pPr>
            <w:pStyle w:val="Contents5"/>
            <w:tabs>
              <w:tab w:val="clear" w:pos="7892"/>
              <w:tab w:val="right" w:pos="9026" w:leader="dot"/>
            </w:tabs>
            <w:rPr/>
          </w:pPr>
          <w:hyperlink w:anchor="__RefHeading___Toc808618_7781546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808620_77815467">
            <w:r>
              <w:rPr>
                <w:webHidden/>
                <w:rStyle w:val="IndexLink"/>
                <w:rtl w:val="true"/>
              </w:rPr>
              <w:t xml:space="preserve">الأولى </w:t>
            </w:r>
            <w:r>
              <w:rPr>
                <w:rStyle w:val="IndexLink"/>
                <w:rtl w:val="true"/>
              </w:rPr>
              <w:t>:</w:t>
              <w:tab/>
            </w:r>
            <w:r>
              <w:rPr>
                <w:rStyle w:val="IndexLink"/>
              </w:rPr>
              <w:t>75</w:t>
            </w:r>
          </w:hyperlink>
        </w:p>
        <w:p>
          <w:pPr>
            <w:pStyle w:val="Contents5"/>
            <w:tabs>
              <w:tab w:val="clear" w:pos="7892"/>
              <w:tab w:val="right" w:pos="9026" w:leader="dot"/>
            </w:tabs>
            <w:rPr/>
          </w:pPr>
          <w:hyperlink w:anchor="__RefHeading___Toc808622_77815467">
            <w:r>
              <w:rPr>
                <w:webHidden/>
                <w:rStyle w:val="IndexLink"/>
                <w:rtl w:val="true"/>
              </w:rPr>
              <w:t>المسألة الثانية</w:t>
            </w:r>
            <w:r>
              <w:rPr>
                <w:rStyle w:val="IndexLink"/>
                <w:rtl w:val="true"/>
              </w:rPr>
              <w:tab/>
            </w:r>
            <w:r>
              <w:rPr>
                <w:rStyle w:val="IndexLink"/>
              </w:rPr>
              <w:t>87</w:t>
            </w:r>
          </w:hyperlink>
        </w:p>
        <w:p>
          <w:pPr>
            <w:pStyle w:val="Contents6"/>
            <w:tabs>
              <w:tab w:val="clear" w:pos="7609"/>
              <w:tab w:val="right" w:pos="9026" w:leader="dot"/>
            </w:tabs>
            <w:rPr/>
          </w:pPr>
          <w:hyperlink w:anchor="__RefHeading___Toc808624_77815467">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808626_77815467">
            <w:r>
              <w:rPr>
                <w:webHidden/>
                <w:rStyle w:val="IndexLink"/>
                <w:rtl w:val="true"/>
              </w:rPr>
              <w:t>فوائد</w:t>
            </w:r>
            <w:r>
              <w:rPr>
                <w:rStyle w:val="IndexLink"/>
                <w:rtl w:val="true"/>
              </w:rPr>
              <w:tab/>
            </w:r>
            <w:r>
              <w:rPr>
                <w:rStyle w:val="IndexLink"/>
              </w:rPr>
              <w:t>93</w:t>
            </w:r>
          </w:hyperlink>
        </w:p>
        <w:p>
          <w:pPr>
            <w:pStyle w:val="Contents4"/>
            <w:tabs>
              <w:tab w:val="clear" w:pos="8176"/>
              <w:tab w:val="right" w:pos="9026" w:leader="dot"/>
            </w:tabs>
            <w:rPr/>
          </w:pPr>
          <w:hyperlink w:anchor="__RefHeading___Toc808628_77815467">
            <w:r>
              <w:rPr>
                <w:webHidden/>
                <w:rStyle w:val="IndexLink"/>
                <w:rtl w:val="true"/>
              </w:rPr>
              <w:t>المقام الثاني</w:t>
            </w:r>
            <w:r>
              <w:rPr>
                <w:rStyle w:val="IndexLink"/>
                <w:rtl w:val="true"/>
              </w:rPr>
              <w:t xml:space="preserve">: </w:t>
            </w:r>
            <w:r>
              <w:rPr>
                <w:rStyle w:val="IndexLink"/>
                <w:rtl w:val="true"/>
              </w:rPr>
              <w:t>فيما لا ينتفع به كالسباع والمسوخ</w:t>
            </w:r>
            <w:r>
              <w:rPr>
                <w:rStyle w:val="IndexLink"/>
                <w:rtl w:val="true"/>
              </w:rPr>
              <w:tab/>
            </w:r>
            <w:r>
              <w:rPr>
                <w:rStyle w:val="IndexLink"/>
              </w:rPr>
              <w:t>97</w:t>
            </w:r>
          </w:hyperlink>
        </w:p>
        <w:p>
          <w:pPr>
            <w:pStyle w:val="Contents4"/>
            <w:tabs>
              <w:tab w:val="clear" w:pos="8176"/>
              <w:tab w:val="right" w:pos="9026" w:leader="dot"/>
            </w:tabs>
            <w:rPr/>
          </w:pPr>
          <w:hyperlink w:anchor="__RefHeading___Toc808630_77815467">
            <w:r>
              <w:rPr>
                <w:webHidden/>
                <w:rStyle w:val="IndexLink"/>
                <w:rtl w:val="true"/>
              </w:rPr>
              <w:t>المقام الثالث</w:t>
            </w:r>
            <w:r>
              <w:rPr>
                <w:rStyle w:val="IndexLink"/>
                <w:rtl w:val="true"/>
              </w:rPr>
              <w:t xml:space="preserve">: </w:t>
            </w:r>
            <w:r>
              <w:rPr>
                <w:rStyle w:val="IndexLink"/>
                <w:rtl w:val="true"/>
              </w:rPr>
              <w:t>فيما هو محرم في نفسه</w:t>
            </w:r>
            <w:r>
              <w:rPr>
                <w:rStyle w:val="IndexLink"/>
                <w:rtl w:val="true"/>
              </w:rPr>
              <w:tab/>
            </w:r>
            <w:r>
              <w:rPr>
                <w:rStyle w:val="IndexLink"/>
              </w:rPr>
              <w:t>102</w:t>
            </w:r>
          </w:hyperlink>
        </w:p>
        <w:p>
          <w:pPr>
            <w:pStyle w:val="Contents5"/>
            <w:tabs>
              <w:tab w:val="clear" w:pos="7892"/>
              <w:tab w:val="right" w:pos="9026" w:leader="dot"/>
            </w:tabs>
            <w:rPr/>
          </w:pPr>
          <w:hyperlink w:anchor="__RefHeading___Toc808632_7781546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808634_77815467">
            <w:r>
              <w:rPr>
                <w:webHidden/>
                <w:rStyle w:val="IndexLink"/>
                <w:rtl w:val="true"/>
              </w:rPr>
              <w:t>الاولى</w:t>
            </w:r>
            <w:r>
              <w:rPr>
                <w:rStyle w:val="IndexLink"/>
                <w:rtl w:val="true"/>
              </w:rPr>
              <w:t xml:space="preserve">: </w:t>
            </w:r>
            <w:r>
              <w:rPr>
                <w:rStyle w:val="IndexLink"/>
                <w:rtl w:val="true"/>
              </w:rPr>
              <w:t>في عمل الصور</w:t>
            </w:r>
            <w:r>
              <w:rPr>
                <w:rStyle w:val="IndexLink"/>
                <w:rtl w:val="true"/>
              </w:rPr>
              <w:tab/>
            </w:r>
            <w:r>
              <w:rPr>
                <w:rStyle w:val="IndexLink"/>
              </w:rPr>
              <w:t>102</w:t>
            </w:r>
          </w:hyperlink>
        </w:p>
        <w:p>
          <w:pPr>
            <w:pStyle w:val="Contents5"/>
            <w:tabs>
              <w:tab w:val="clear" w:pos="7892"/>
              <w:tab w:val="right" w:pos="9026" w:leader="dot"/>
            </w:tabs>
            <w:rPr/>
          </w:pPr>
          <w:hyperlink w:anchor="__RefHeading___Toc808636_77815467">
            <w:r>
              <w:rPr>
                <w:webHidden/>
                <w:rStyle w:val="IndexLink"/>
                <w:rtl w:val="true"/>
              </w:rPr>
              <w:t>المسألة الثانية</w:t>
            </w:r>
            <w:r>
              <w:rPr>
                <w:rStyle w:val="IndexLink"/>
                <w:rtl w:val="true"/>
              </w:rPr>
              <w:t>: (</w:t>
            </w:r>
            <w:r>
              <w:rPr>
                <w:rStyle w:val="IndexLink"/>
                <w:rtl w:val="true"/>
              </w:rPr>
              <w:t xml:space="preserve">في الغناء </w:t>
            </w:r>
            <w:r>
              <w:rPr>
                <w:rStyle w:val="IndexLink"/>
                <w:rtl w:val="true"/>
              </w:rPr>
              <w:t xml:space="preserve">- </w:t>
            </w:r>
            <w:r>
              <w:rPr>
                <w:rStyle w:val="IndexLink"/>
                <w:rtl w:val="true"/>
              </w:rPr>
              <w:t xml:space="preserve">بالمد ككساء </w:t>
            </w:r>
            <w:r>
              <w:rPr>
                <w:rStyle w:val="IndexLink"/>
                <w:rtl w:val="true"/>
              </w:rPr>
              <w:t>-)</w:t>
              <w:tab/>
            </w:r>
            <w:r>
              <w:rPr>
                <w:rStyle w:val="IndexLink"/>
              </w:rPr>
              <w:t>105</w:t>
            </w:r>
          </w:hyperlink>
        </w:p>
        <w:p>
          <w:pPr>
            <w:pStyle w:val="Contents5"/>
            <w:tabs>
              <w:tab w:val="clear" w:pos="7892"/>
              <w:tab w:val="right" w:pos="9026" w:leader="dot"/>
            </w:tabs>
            <w:rPr/>
          </w:pPr>
          <w:hyperlink w:anchor="__RefHeading___Toc808638_77815467">
            <w:r>
              <w:rPr>
                <w:webHidden/>
                <w:rStyle w:val="IndexLink"/>
                <w:rtl w:val="true"/>
              </w:rPr>
              <w:t>المسألة الثالثة</w:t>
            </w:r>
            <w:r>
              <w:rPr>
                <w:rStyle w:val="IndexLink"/>
                <w:rtl w:val="true"/>
              </w:rPr>
              <w:t xml:space="preserve">: </w:t>
            </w:r>
            <w:r>
              <w:rPr>
                <w:rStyle w:val="IndexLink"/>
                <w:rtl w:val="true"/>
              </w:rPr>
              <w:t>في معونة الظالمين</w:t>
            </w:r>
            <w:r>
              <w:rPr>
                <w:rStyle w:val="IndexLink"/>
                <w:rtl w:val="true"/>
              </w:rPr>
              <w:tab/>
            </w:r>
            <w:r>
              <w:rPr>
                <w:rStyle w:val="IndexLink"/>
              </w:rPr>
              <w:t>122</w:t>
            </w:r>
          </w:hyperlink>
        </w:p>
        <w:p>
          <w:pPr>
            <w:pStyle w:val="Contents6"/>
            <w:tabs>
              <w:tab w:val="clear" w:pos="7609"/>
              <w:tab w:val="right" w:pos="9026" w:leader="dot"/>
            </w:tabs>
            <w:rPr/>
          </w:pPr>
          <w:hyperlink w:anchor="__RefHeading___Toc808640_7781546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808642_77815467">
            <w:r>
              <w:rPr>
                <w:webHidden/>
                <w:rStyle w:val="IndexLink"/>
                <w:rtl w:val="true"/>
              </w:rPr>
              <w:t>تتمة مهمة</w:t>
            </w:r>
            <w:r>
              <w:rPr>
                <w:rStyle w:val="IndexLink"/>
                <w:rtl w:val="true"/>
              </w:rPr>
              <w:tab/>
            </w:r>
            <w:r>
              <w:rPr>
                <w:rStyle w:val="IndexLink"/>
              </w:rPr>
              <w:t>138</w:t>
            </w:r>
          </w:hyperlink>
        </w:p>
        <w:p>
          <w:pPr>
            <w:pStyle w:val="Contents5"/>
            <w:tabs>
              <w:tab w:val="clear" w:pos="7892"/>
              <w:tab w:val="right" w:pos="9026" w:leader="dot"/>
            </w:tabs>
            <w:rPr/>
          </w:pPr>
          <w:hyperlink w:anchor="__RefHeading___Toc808644_77815467">
            <w:r>
              <w:rPr>
                <w:webHidden/>
                <w:rStyle w:val="IndexLink"/>
                <w:rtl w:val="true"/>
              </w:rPr>
              <w:t>المسألة الرابعة</w:t>
            </w:r>
            <w:r>
              <w:rPr>
                <w:rStyle w:val="IndexLink"/>
                <w:rtl w:val="true"/>
              </w:rPr>
              <w:t xml:space="preserve">: </w:t>
            </w:r>
            <w:r>
              <w:rPr>
                <w:rStyle w:val="IndexLink"/>
                <w:rtl w:val="true"/>
              </w:rPr>
              <w:t>نوح النائح بالباطل</w:t>
            </w:r>
            <w:r>
              <w:rPr>
                <w:rStyle w:val="IndexLink"/>
                <w:rtl w:val="true"/>
              </w:rPr>
              <w:tab/>
            </w:r>
            <w:r>
              <w:rPr>
                <w:rStyle w:val="IndexLink"/>
              </w:rPr>
              <w:t>140</w:t>
            </w:r>
          </w:hyperlink>
        </w:p>
        <w:p>
          <w:pPr>
            <w:pStyle w:val="Contents5"/>
            <w:tabs>
              <w:tab w:val="clear" w:pos="7892"/>
              <w:tab w:val="right" w:pos="9026" w:leader="dot"/>
            </w:tabs>
            <w:rPr/>
          </w:pPr>
          <w:hyperlink w:anchor="__RefHeading___Toc808646_77815467">
            <w:r>
              <w:rPr>
                <w:webHidden/>
                <w:rStyle w:val="IndexLink"/>
                <w:rtl w:val="true"/>
              </w:rPr>
              <w:t>المسألة الخامسة</w:t>
            </w:r>
            <w:r>
              <w:rPr>
                <w:rStyle w:val="IndexLink"/>
                <w:rtl w:val="true"/>
              </w:rPr>
              <w:t xml:space="preserve">: </w:t>
            </w:r>
            <w:r>
              <w:rPr>
                <w:rStyle w:val="IndexLink"/>
                <w:rtl w:val="true"/>
              </w:rPr>
              <w:t>في حفظ كتب الضلال ونسخها لغير النقض</w:t>
            </w:r>
            <w:r>
              <w:rPr>
                <w:rStyle w:val="IndexLink"/>
                <w:rtl w:val="true"/>
              </w:rPr>
              <w:tab/>
            </w:r>
            <w:r>
              <w:rPr>
                <w:rStyle w:val="IndexLink"/>
              </w:rPr>
              <w:t>145</w:t>
            </w:r>
          </w:hyperlink>
        </w:p>
        <w:p>
          <w:pPr>
            <w:pStyle w:val="Contents5"/>
            <w:tabs>
              <w:tab w:val="clear" w:pos="7892"/>
              <w:tab w:val="right" w:pos="9026" w:leader="dot"/>
            </w:tabs>
            <w:rPr/>
          </w:pPr>
          <w:hyperlink w:anchor="__RefHeading___Toc808648_77815467">
            <w:r>
              <w:rPr>
                <w:webHidden/>
                <w:rStyle w:val="IndexLink"/>
                <w:rtl w:val="true"/>
              </w:rPr>
              <w:t>المسألة السادسة</w:t>
            </w:r>
            <w:r>
              <w:rPr>
                <w:rStyle w:val="IndexLink"/>
                <w:rtl w:val="true"/>
              </w:rPr>
              <w:t xml:space="preserve">: </w:t>
            </w:r>
            <w:r>
              <w:rPr>
                <w:rStyle w:val="IndexLink"/>
                <w:rtl w:val="true"/>
              </w:rPr>
              <w:t>في هجاء المؤمن والغيبة</w:t>
            </w:r>
            <w:r>
              <w:rPr>
                <w:rStyle w:val="IndexLink"/>
                <w:rtl w:val="true"/>
              </w:rPr>
              <w:tab/>
            </w:r>
            <w:r>
              <w:rPr>
                <w:rStyle w:val="IndexLink"/>
              </w:rPr>
              <w:t>150</w:t>
            </w:r>
          </w:hyperlink>
        </w:p>
        <w:p>
          <w:pPr>
            <w:pStyle w:val="Contents6"/>
            <w:tabs>
              <w:tab w:val="clear" w:pos="7609"/>
              <w:tab w:val="right" w:pos="9026" w:leader="dot"/>
            </w:tabs>
            <w:rPr/>
          </w:pPr>
          <w:hyperlink w:anchor="__RefHeading___Toc808650_77815467">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808652_77815467">
            <w:r>
              <w:rPr>
                <w:webHidden/>
                <w:rStyle w:val="IndexLink"/>
                <w:rtl w:val="true"/>
              </w:rPr>
              <w:t>تتمة مهمة</w:t>
            </w:r>
            <w:r>
              <w:rPr>
                <w:rStyle w:val="IndexLink"/>
                <w:rtl w:val="true"/>
              </w:rPr>
              <w:tab/>
            </w:r>
            <w:r>
              <w:rPr>
                <w:rStyle w:val="IndexLink"/>
              </w:rPr>
              <w:t>164</w:t>
            </w:r>
          </w:hyperlink>
        </w:p>
        <w:p>
          <w:pPr>
            <w:pStyle w:val="Contents5"/>
            <w:tabs>
              <w:tab w:val="clear" w:pos="7892"/>
              <w:tab w:val="right" w:pos="9026" w:leader="dot"/>
            </w:tabs>
            <w:rPr/>
          </w:pPr>
          <w:hyperlink w:anchor="__RefHeading___Toc808654_77815467">
            <w:r>
              <w:rPr>
                <w:webHidden/>
                <w:rStyle w:val="IndexLink"/>
                <w:rtl w:val="true"/>
              </w:rPr>
              <w:t>المسألة السابعة</w:t>
            </w:r>
            <w:r>
              <w:rPr>
                <w:rStyle w:val="IndexLink"/>
                <w:rtl w:val="true"/>
              </w:rPr>
              <w:t xml:space="preserve">: </w:t>
            </w:r>
            <w:r>
              <w:rPr>
                <w:rStyle w:val="IndexLink"/>
                <w:rtl w:val="true"/>
              </w:rPr>
              <w:t>في السحر ، ونحوه القيافة ، والكهانة ، والشعبدة</w:t>
            </w:r>
            <w:r>
              <w:rPr>
                <w:rStyle w:val="IndexLink"/>
                <w:rtl w:val="true"/>
              </w:rPr>
              <w:tab/>
            </w:r>
            <w:r>
              <w:rPr>
                <w:rStyle w:val="IndexLink"/>
              </w:rPr>
              <w:t>175</w:t>
            </w:r>
          </w:hyperlink>
        </w:p>
        <w:p>
          <w:pPr>
            <w:pStyle w:val="Contents5"/>
            <w:tabs>
              <w:tab w:val="clear" w:pos="7892"/>
              <w:tab w:val="right" w:pos="9026" w:leader="dot"/>
            </w:tabs>
            <w:rPr/>
          </w:pPr>
          <w:hyperlink w:anchor="__RefHeading___Toc808656_77815467">
            <w:r>
              <w:rPr>
                <w:webHidden/>
                <w:rStyle w:val="IndexLink"/>
                <w:rtl w:val="true"/>
              </w:rPr>
              <w:t>المسألة الثامنة</w:t>
            </w:r>
            <w:r>
              <w:rPr>
                <w:rStyle w:val="IndexLink"/>
                <w:rtl w:val="true"/>
              </w:rPr>
              <w:t xml:space="preserve">: </w:t>
            </w:r>
            <w:r>
              <w:rPr>
                <w:rStyle w:val="IndexLink"/>
                <w:rtl w:val="true"/>
              </w:rPr>
              <w:t>في القمار</w:t>
            </w:r>
            <w:r>
              <w:rPr>
                <w:rStyle w:val="IndexLink"/>
                <w:rtl w:val="true"/>
              </w:rPr>
              <w:tab/>
            </w:r>
            <w:r>
              <w:rPr>
                <w:rStyle w:val="IndexLink"/>
              </w:rPr>
              <w:t>191</w:t>
            </w:r>
          </w:hyperlink>
        </w:p>
        <w:p>
          <w:pPr>
            <w:pStyle w:val="Contents5"/>
            <w:tabs>
              <w:tab w:val="clear" w:pos="7892"/>
              <w:tab w:val="right" w:pos="9026" w:leader="dot"/>
            </w:tabs>
            <w:rPr/>
          </w:pPr>
          <w:hyperlink w:anchor="__RefHeading___Toc808658_77815467">
            <w:r>
              <w:rPr>
                <w:webHidden/>
                <w:rStyle w:val="IndexLink"/>
                <w:rtl w:val="true"/>
              </w:rPr>
              <w:t>المسألة التاسعة</w:t>
            </w:r>
            <w:r>
              <w:rPr>
                <w:rStyle w:val="IndexLink"/>
                <w:rtl w:val="true"/>
              </w:rPr>
              <w:t xml:space="preserve">: </w:t>
            </w:r>
            <w:r>
              <w:rPr>
                <w:rStyle w:val="IndexLink"/>
                <w:rtl w:val="true"/>
              </w:rPr>
              <w:t>في الغش بالخفي</w:t>
            </w:r>
            <w:r>
              <w:rPr>
                <w:rStyle w:val="IndexLink"/>
                <w:rtl w:val="true"/>
              </w:rPr>
              <w:tab/>
            </w:r>
            <w:r>
              <w:rPr>
                <w:rStyle w:val="IndexLink"/>
              </w:rPr>
              <w:t>195</w:t>
            </w:r>
          </w:hyperlink>
        </w:p>
        <w:p>
          <w:pPr>
            <w:pStyle w:val="Contents6"/>
            <w:tabs>
              <w:tab w:val="clear" w:pos="7609"/>
              <w:tab w:val="right" w:pos="9026" w:leader="dot"/>
            </w:tabs>
            <w:rPr/>
          </w:pPr>
          <w:hyperlink w:anchor="__RefHeading___Toc808660_77815467">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808662_77815467">
            <w:r>
              <w:rPr>
                <w:webHidden/>
                <w:rStyle w:val="IndexLink"/>
                <w:rtl w:val="true"/>
              </w:rPr>
              <w:t>(</w:t>
            </w:r>
            <w:r>
              <w:rPr>
                <w:rStyle w:val="IndexLink"/>
                <w:rtl w:val="true"/>
              </w:rPr>
              <w:t>الأول</w:t>
            </w:r>
            <w:r>
              <w:rPr>
                <w:rStyle w:val="IndexLink"/>
                <w:rtl w:val="true"/>
              </w:rPr>
              <w:t xml:space="preserve">) : </w:t>
            </w:r>
            <w:r>
              <w:rPr>
                <w:rStyle w:val="IndexLink"/>
                <w:rtl w:val="true"/>
              </w:rPr>
              <w:t>في الغش بالخفي</w:t>
            </w:r>
            <w:r>
              <w:rPr>
                <w:rStyle w:val="IndexLink"/>
                <w:rtl w:val="true"/>
              </w:rPr>
              <w:tab/>
            </w:r>
            <w:r>
              <w:rPr>
                <w:rStyle w:val="IndexLink"/>
              </w:rPr>
              <w:t>195</w:t>
            </w:r>
          </w:hyperlink>
        </w:p>
        <w:p>
          <w:pPr>
            <w:pStyle w:val="Contents6"/>
            <w:tabs>
              <w:tab w:val="clear" w:pos="7609"/>
              <w:tab w:val="right" w:pos="9026" w:leader="dot"/>
            </w:tabs>
            <w:rPr/>
          </w:pPr>
          <w:hyperlink w:anchor="__RefHeading___Toc808664_77815467">
            <w:r>
              <w:rPr>
                <w:webHidden/>
                <w:rStyle w:val="IndexLink"/>
                <w:rtl w:val="true"/>
              </w:rPr>
              <w:t>المورد الثاني</w:t>
            </w:r>
            <w:r>
              <w:rPr>
                <w:rStyle w:val="IndexLink"/>
                <w:rtl w:val="true"/>
              </w:rPr>
              <w:t xml:space="preserve">: </w:t>
            </w:r>
            <w:r>
              <w:rPr>
                <w:rStyle w:val="IndexLink"/>
                <w:rtl w:val="true"/>
              </w:rPr>
              <w:t>في تدليس الماشطة</w:t>
            </w:r>
            <w:r>
              <w:rPr>
                <w:rStyle w:val="IndexLink"/>
                <w:rtl w:val="true"/>
              </w:rPr>
              <w:tab/>
            </w:r>
            <w:r>
              <w:rPr>
                <w:rStyle w:val="IndexLink"/>
              </w:rPr>
              <w:t>199</w:t>
            </w:r>
          </w:hyperlink>
        </w:p>
        <w:p>
          <w:pPr>
            <w:pStyle w:val="Contents4"/>
            <w:tabs>
              <w:tab w:val="clear" w:pos="8176"/>
              <w:tab w:val="right" w:pos="9026" w:leader="dot"/>
            </w:tabs>
            <w:rPr/>
          </w:pPr>
          <w:hyperlink w:anchor="__RefHeading___Toc808666_77815467">
            <w:r>
              <w:rPr>
                <w:webHidden/>
                <w:rStyle w:val="IndexLink"/>
                <w:rtl w:val="true"/>
              </w:rPr>
              <w:t>المورد الثالث</w:t>
            </w:r>
            <w:r>
              <w:rPr>
                <w:rStyle w:val="IndexLink"/>
                <w:rtl w:val="true"/>
              </w:rPr>
              <w:t xml:space="preserve">: </w:t>
            </w:r>
            <w:r>
              <w:rPr>
                <w:rStyle w:val="IndexLink"/>
                <w:rtl w:val="true"/>
              </w:rPr>
              <w:t>في تزيين الرجل بما يحرم عليه</w:t>
            </w:r>
            <w:r>
              <w:rPr>
                <w:rStyle w:val="IndexLink"/>
                <w:rtl w:val="true"/>
              </w:rPr>
              <w:tab/>
            </w:r>
            <w:r>
              <w:rPr>
                <w:rStyle w:val="IndexLink"/>
              </w:rPr>
              <w:t>202</w:t>
            </w:r>
          </w:hyperlink>
        </w:p>
        <w:p>
          <w:pPr>
            <w:pStyle w:val="Contents4"/>
            <w:tabs>
              <w:tab w:val="clear" w:pos="8176"/>
              <w:tab w:val="right" w:pos="9026" w:leader="dot"/>
            </w:tabs>
            <w:rPr/>
          </w:pPr>
          <w:hyperlink w:anchor="__RefHeading___Toc808668_77815467">
            <w:r>
              <w:rPr>
                <w:webHidden/>
                <w:rStyle w:val="IndexLink"/>
                <w:rtl w:val="true"/>
              </w:rPr>
              <w:t>المقام الرابع</w:t>
            </w:r>
            <w:r>
              <w:rPr>
                <w:rStyle w:val="IndexLink"/>
                <w:rtl w:val="true"/>
              </w:rPr>
              <w:t xml:space="preserve">: </w:t>
            </w:r>
            <w:r>
              <w:rPr>
                <w:rStyle w:val="IndexLink"/>
                <w:rtl w:val="true"/>
              </w:rPr>
              <w:t>فيما يحرم لتحريم ما يقصد به</w:t>
            </w:r>
            <w:r>
              <w:rPr>
                <w:rStyle w:val="IndexLink"/>
                <w:rtl w:val="true"/>
              </w:rPr>
              <w:tab/>
            </w:r>
            <w:r>
              <w:rPr>
                <w:rStyle w:val="IndexLink"/>
              </w:rPr>
              <w:t>205</w:t>
            </w:r>
          </w:hyperlink>
        </w:p>
        <w:p>
          <w:pPr>
            <w:pStyle w:val="Contents4"/>
            <w:tabs>
              <w:tab w:val="clear" w:pos="8176"/>
              <w:tab w:val="right" w:pos="9026" w:leader="dot"/>
            </w:tabs>
            <w:rPr/>
          </w:pPr>
          <w:hyperlink w:anchor="__RefHeading___Toc808670_77815467">
            <w:r>
              <w:rPr>
                <w:webHidden/>
                <w:rStyle w:val="IndexLink"/>
                <w:rtl w:val="true"/>
              </w:rPr>
              <w:t>المقام الخامس</w:t>
            </w:r>
            <w:r>
              <w:rPr>
                <w:rStyle w:val="IndexLink"/>
                <w:rtl w:val="true"/>
              </w:rPr>
              <w:t xml:space="preserve">: </w:t>
            </w:r>
            <w:r>
              <w:rPr>
                <w:rStyle w:val="IndexLink"/>
                <w:rtl w:val="true"/>
              </w:rPr>
              <w:t>في حكم أخذ الأجرة على ما يجب على الإنسان فعله</w:t>
            </w:r>
            <w:r>
              <w:rPr>
                <w:rStyle w:val="IndexLink"/>
                <w:rtl w:val="true"/>
              </w:rPr>
              <w:tab/>
            </w:r>
            <w:r>
              <w:rPr>
                <w:rStyle w:val="IndexLink"/>
              </w:rPr>
              <w:t>216</w:t>
            </w:r>
          </w:hyperlink>
        </w:p>
        <w:p>
          <w:pPr>
            <w:pStyle w:val="Contents5"/>
            <w:tabs>
              <w:tab w:val="clear" w:pos="7892"/>
              <w:tab w:val="right" w:pos="9026" w:leader="dot"/>
            </w:tabs>
            <w:rPr/>
          </w:pPr>
          <w:hyperlink w:anchor="__RefHeading___Toc808672_7781546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808674_77815467">
            <w:r>
              <w:rPr>
                <w:webHidden/>
                <w:rStyle w:val="IndexLink"/>
                <w:rtl w:val="true"/>
              </w:rPr>
              <w:t>فوائد</w:t>
            </w:r>
            <w:r>
              <w:rPr>
                <w:rStyle w:val="IndexLink"/>
                <w:rtl w:val="true"/>
              </w:rPr>
              <w:tab/>
            </w:r>
            <w:r>
              <w:rPr>
                <w:rStyle w:val="IndexLink"/>
              </w:rPr>
              <w:t>225</w:t>
            </w:r>
          </w:hyperlink>
        </w:p>
        <w:p>
          <w:pPr>
            <w:pStyle w:val="Contents5"/>
            <w:tabs>
              <w:tab w:val="clear" w:pos="7892"/>
              <w:tab w:val="right" w:pos="9026" w:leader="dot"/>
            </w:tabs>
            <w:rPr/>
          </w:pPr>
          <w:hyperlink w:anchor="__RefHeading___Toc808676_77815467">
            <w:r>
              <w:rPr>
                <w:webHidden/>
                <w:rStyle w:val="IndexLink"/>
                <w:rtl w:val="true"/>
              </w:rPr>
              <w:t>البحث الثاني</w:t>
            </w:r>
            <w:r>
              <w:rPr>
                <w:rStyle w:val="IndexLink"/>
                <w:rtl w:val="true"/>
              </w:rPr>
              <w:t xml:space="preserve">: </w:t>
            </w:r>
            <w:r>
              <w:rPr>
                <w:rStyle w:val="IndexLink"/>
                <w:rtl w:val="true"/>
              </w:rPr>
              <w:t>فيما يكره التكسب به</w:t>
            </w:r>
            <w:r>
              <w:rPr>
                <w:rStyle w:val="IndexLink"/>
                <w:rtl w:val="true"/>
              </w:rPr>
              <w:tab/>
            </w:r>
            <w:r>
              <w:rPr>
                <w:rStyle w:val="IndexLink"/>
              </w:rPr>
              <w:t>227</w:t>
            </w:r>
          </w:hyperlink>
        </w:p>
        <w:p>
          <w:pPr>
            <w:pStyle w:val="Contents6"/>
            <w:tabs>
              <w:tab w:val="clear" w:pos="7609"/>
              <w:tab w:val="right" w:pos="9026" w:leader="dot"/>
            </w:tabs>
            <w:rPr/>
          </w:pPr>
          <w:hyperlink w:anchor="__RefHeading___Toc808678_77815467">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808680_77815467">
            <w:r>
              <w:rPr>
                <w:webHidden/>
                <w:rStyle w:val="IndexLink"/>
                <w:rtl w:val="true"/>
              </w:rPr>
              <w:t>تنبيهات</w:t>
            </w:r>
            <w:r>
              <w:rPr>
                <w:rStyle w:val="IndexLink"/>
                <w:rtl w:val="true"/>
              </w:rPr>
              <w:tab/>
            </w:r>
            <w:r>
              <w:rPr>
                <w:rStyle w:val="IndexLink"/>
              </w:rPr>
              <w:t>233</w:t>
            </w:r>
          </w:hyperlink>
        </w:p>
        <w:p>
          <w:pPr>
            <w:pStyle w:val="Contents6"/>
            <w:tabs>
              <w:tab w:val="clear" w:pos="7609"/>
              <w:tab w:val="right" w:pos="9026" w:leader="dot"/>
            </w:tabs>
            <w:rPr/>
          </w:pPr>
          <w:hyperlink w:anchor="__RefHeading___Toc808682_77815467">
            <w:r>
              <w:rPr>
                <w:webHidden/>
                <w:rStyle w:val="IndexLink"/>
                <w:rtl w:val="true"/>
              </w:rPr>
              <w:t>فوائد</w:t>
            </w:r>
            <w:r>
              <w:rPr>
                <w:rStyle w:val="IndexLink"/>
                <w:rtl w:val="true"/>
              </w:rPr>
              <w:tab/>
            </w:r>
            <w:r>
              <w:rPr>
                <w:rStyle w:val="IndexLink"/>
              </w:rPr>
              <w:t>239</w:t>
            </w:r>
          </w:hyperlink>
        </w:p>
        <w:p>
          <w:pPr>
            <w:pStyle w:val="Contents3"/>
            <w:tabs>
              <w:tab w:val="clear" w:pos="8459"/>
              <w:tab w:val="right" w:pos="9026" w:leader="dot"/>
            </w:tabs>
            <w:rPr/>
          </w:pPr>
          <w:hyperlink w:anchor="__RefHeading___Toc808684_77815467">
            <w:r>
              <w:rPr>
                <w:webHidden/>
                <w:rStyle w:val="IndexLink"/>
                <w:rtl w:val="true"/>
              </w:rPr>
              <w:t>المقدمة الرابعة</w:t>
            </w:r>
            <w:r>
              <w:rPr>
                <w:rStyle w:val="IndexLink"/>
                <w:rtl w:val="true"/>
              </w:rPr>
              <w:t xml:space="preserve">: </w:t>
            </w:r>
            <w:r>
              <w:rPr>
                <w:rStyle w:val="IndexLink"/>
                <w:rtl w:val="true"/>
              </w:rPr>
              <w:t>في تحقيق مسائل تدخل في حيز هذا المقام</w:t>
            </w:r>
            <w:r>
              <w:rPr>
                <w:rStyle w:val="IndexLink"/>
                <w:rtl w:val="true"/>
              </w:rPr>
              <w:tab/>
            </w:r>
            <w:r>
              <w:rPr>
                <w:rStyle w:val="IndexLink"/>
              </w:rPr>
              <w:t>242</w:t>
            </w:r>
          </w:hyperlink>
        </w:p>
        <w:p>
          <w:pPr>
            <w:pStyle w:val="Contents4"/>
            <w:tabs>
              <w:tab w:val="clear" w:pos="8176"/>
              <w:tab w:val="right" w:pos="9026" w:leader="dot"/>
            </w:tabs>
            <w:rPr/>
          </w:pPr>
          <w:hyperlink w:anchor="__RefHeading___Toc808686_7781546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808688_77815467">
            <w:r>
              <w:rPr>
                <w:webHidden/>
                <w:rStyle w:val="IndexLink"/>
                <w:rtl w:val="true"/>
              </w:rPr>
              <w:t>الأولى</w:t>
            </w:r>
            <w:r>
              <w:rPr>
                <w:rStyle w:val="IndexLink"/>
                <w:rtl w:val="true"/>
              </w:rPr>
              <w:tab/>
            </w:r>
            <w:r>
              <w:rPr>
                <w:rStyle w:val="IndexLink"/>
              </w:rPr>
              <w:t>242</w:t>
            </w:r>
          </w:hyperlink>
        </w:p>
        <w:p>
          <w:pPr>
            <w:pStyle w:val="Contents5"/>
            <w:tabs>
              <w:tab w:val="clear" w:pos="7892"/>
              <w:tab w:val="right" w:pos="9026" w:leader="dot"/>
            </w:tabs>
            <w:rPr/>
          </w:pPr>
          <w:hyperlink w:anchor="__RefHeading___Toc808690_7781546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808692_77815467">
            <w:r>
              <w:rPr>
                <w:webHidden/>
                <w:rStyle w:val="IndexLink"/>
                <w:rtl w:val="true"/>
              </w:rPr>
              <w:t>فروع</w:t>
            </w:r>
            <w:r>
              <w:rPr>
                <w:rStyle w:val="IndexLink"/>
                <w:rtl w:val="true"/>
              </w:rPr>
              <w:t>:</w:t>
              <w:tab/>
            </w:r>
            <w:r>
              <w:rPr>
                <w:rStyle w:val="IndexLink"/>
              </w:rPr>
              <w:t>245</w:t>
            </w:r>
          </w:hyperlink>
        </w:p>
        <w:p>
          <w:pPr>
            <w:pStyle w:val="Contents4"/>
            <w:tabs>
              <w:tab w:val="clear" w:pos="8176"/>
              <w:tab w:val="right" w:pos="9026" w:leader="dot"/>
            </w:tabs>
            <w:rPr/>
          </w:pPr>
          <w:hyperlink w:anchor="__RefHeading___Toc808694_77815467">
            <w:r>
              <w:rPr>
                <w:webHidden/>
                <w:rStyle w:val="IndexLink"/>
                <w:rtl w:val="true"/>
              </w:rPr>
              <w:t>المسألة الثانية</w:t>
            </w:r>
            <w:r>
              <w:rPr>
                <w:rStyle w:val="IndexLink"/>
                <w:rtl w:val="true"/>
              </w:rPr>
              <w:tab/>
            </w:r>
            <w:r>
              <w:rPr>
                <w:rStyle w:val="IndexLink"/>
              </w:rPr>
              <w:t>248</w:t>
            </w:r>
          </w:hyperlink>
        </w:p>
        <w:p>
          <w:pPr>
            <w:pStyle w:val="Contents4"/>
            <w:tabs>
              <w:tab w:val="clear" w:pos="8176"/>
              <w:tab w:val="right" w:pos="9026" w:leader="dot"/>
            </w:tabs>
            <w:rPr/>
          </w:pPr>
          <w:hyperlink w:anchor="__RefHeading___Toc808696_77815467">
            <w:r>
              <w:rPr>
                <w:webHidden/>
                <w:rStyle w:val="IndexLink"/>
                <w:rtl w:val="true"/>
              </w:rPr>
              <w:t>المسألة الثالثة</w:t>
            </w:r>
            <w:r>
              <w:rPr>
                <w:rStyle w:val="IndexLink"/>
                <w:rtl w:val="true"/>
              </w:rPr>
              <w:tab/>
            </w:r>
            <w:r>
              <w:rPr>
                <w:rStyle w:val="IndexLink"/>
              </w:rPr>
              <w:t>266</w:t>
            </w:r>
          </w:hyperlink>
        </w:p>
        <w:p>
          <w:pPr>
            <w:pStyle w:val="Contents5"/>
            <w:tabs>
              <w:tab w:val="clear" w:pos="7892"/>
              <w:tab w:val="right" w:pos="9026" w:leader="dot"/>
            </w:tabs>
            <w:rPr/>
          </w:pPr>
          <w:hyperlink w:anchor="__RefHeading___Toc808698_7781546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808700_77815467">
            <w:r>
              <w:rPr>
                <w:webHidden/>
                <w:rStyle w:val="IndexLink"/>
                <w:rtl w:val="true"/>
              </w:rPr>
              <w:t>فوائد</w:t>
            </w:r>
            <w:r>
              <w:rPr>
                <w:rStyle w:val="IndexLink"/>
                <w:rtl w:val="true"/>
              </w:rPr>
              <w:tab/>
            </w:r>
            <w:r>
              <w:rPr>
                <w:rStyle w:val="IndexLink"/>
              </w:rPr>
              <w:t>268</w:t>
            </w:r>
          </w:hyperlink>
        </w:p>
        <w:p>
          <w:pPr>
            <w:pStyle w:val="Contents4"/>
            <w:tabs>
              <w:tab w:val="clear" w:pos="8176"/>
              <w:tab w:val="right" w:pos="9026" w:leader="dot"/>
            </w:tabs>
            <w:rPr/>
          </w:pPr>
          <w:hyperlink w:anchor="__RefHeading___Toc808702_77815467">
            <w:r>
              <w:rPr>
                <w:webHidden/>
                <w:rStyle w:val="IndexLink"/>
                <w:rtl w:val="true"/>
              </w:rPr>
              <w:t>المسألة الرابعة</w:t>
            </w:r>
            <w:r>
              <w:rPr>
                <w:rStyle w:val="IndexLink"/>
                <w:rtl w:val="true"/>
              </w:rPr>
              <w:tab/>
            </w:r>
            <w:r>
              <w:rPr>
                <w:rStyle w:val="IndexLink"/>
              </w:rPr>
              <w:t>277</w:t>
            </w:r>
          </w:hyperlink>
        </w:p>
        <w:p>
          <w:pPr>
            <w:pStyle w:val="Contents5"/>
            <w:tabs>
              <w:tab w:val="clear" w:pos="7892"/>
              <w:tab w:val="right" w:pos="9026" w:leader="dot"/>
            </w:tabs>
            <w:rPr/>
          </w:pPr>
          <w:hyperlink w:anchor="__RefHeading___Toc808704_7781546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808706_77815467">
            <w:r>
              <w:rPr>
                <w:webHidden/>
                <w:rStyle w:val="IndexLink"/>
                <w:rtl w:val="true"/>
              </w:rPr>
              <w:t>تتمة</w:t>
            </w:r>
            <w:r>
              <w:rPr>
                <w:rStyle w:val="IndexLink"/>
                <w:rtl w:val="true"/>
              </w:rPr>
              <w:tab/>
            </w:r>
            <w:r>
              <w:rPr>
                <w:rStyle w:val="IndexLink"/>
              </w:rPr>
              <w:t>287</w:t>
            </w:r>
          </w:hyperlink>
        </w:p>
        <w:p>
          <w:pPr>
            <w:pStyle w:val="Contents4"/>
            <w:tabs>
              <w:tab w:val="clear" w:pos="8176"/>
              <w:tab w:val="right" w:pos="9026" w:leader="dot"/>
            </w:tabs>
            <w:rPr/>
          </w:pPr>
          <w:hyperlink w:anchor="__RefHeading___Toc808708_77815467">
            <w:r>
              <w:rPr>
                <w:webHidden/>
                <w:rStyle w:val="IndexLink"/>
                <w:rtl w:val="true"/>
              </w:rPr>
              <w:t>المسألة الخامسة</w:t>
            </w:r>
            <w:r>
              <w:rPr>
                <w:rStyle w:val="IndexLink"/>
                <w:rtl w:val="true"/>
              </w:rPr>
              <w:tab/>
            </w:r>
            <w:r>
              <w:rPr>
                <w:rStyle w:val="IndexLink"/>
              </w:rPr>
              <w:t>291</w:t>
            </w:r>
          </w:hyperlink>
        </w:p>
        <w:p>
          <w:pPr>
            <w:pStyle w:val="Contents4"/>
            <w:tabs>
              <w:tab w:val="clear" w:pos="8176"/>
              <w:tab w:val="right" w:pos="9026" w:leader="dot"/>
            </w:tabs>
            <w:rPr/>
          </w:pPr>
          <w:hyperlink w:anchor="__RefHeading___Toc808710_77815467">
            <w:r>
              <w:rPr>
                <w:webHidden/>
                <w:rStyle w:val="IndexLink"/>
                <w:rtl w:val="true"/>
              </w:rPr>
              <w:t>المسألة السادسة</w:t>
            </w:r>
            <w:r>
              <w:rPr>
                <w:rStyle w:val="IndexLink"/>
                <w:rtl w:val="true"/>
              </w:rPr>
              <w:t xml:space="preserve">: </w:t>
            </w:r>
            <w:r>
              <w:rPr>
                <w:rStyle w:val="IndexLink"/>
                <w:rtl w:val="true"/>
              </w:rPr>
              <w:t>في أحكام الأرضين</w:t>
            </w:r>
            <w:r>
              <w:rPr>
                <w:rStyle w:val="IndexLink"/>
                <w:rtl w:val="true"/>
              </w:rPr>
              <w:tab/>
            </w:r>
            <w:r>
              <w:rPr>
                <w:rStyle w:val="IndexLink"/>
              </w:rPr>
              <w:t>299</w:t>
            </w:r>
          </w:hyperlink>
        </w:p>
        <w:p>
          <w:pPr>
            <w:pStyle w:val="Contents5"/>
            <w:tabs>
              <w:tab w:val="clear" w:pos="7892"/>
              <w:tab w:val="right" w:pos="9026" w:leader="dot"/>
            </w:tabs>
            <w:rPr/>
          </w:pPr>
          <w:hyperlink w:anchor="__RefHeading___Toc808712_7781546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808714_77815467">
            <w:r>
              <w:rPr>
                <w:webHidden/>
                <w:rStyle w:val="IndexLink"/>
                <w:rtl w:val="true"/>
              </w:rPr>
              <w:t xml:space="preserve">الأول </w:t>
            </w:r>
            <w:r>
              <w:rPr>
                <w:rStyle w:val="IndexLink"/>
                <w:rtl w:val="true"/>
              </w:rPr>
              <w:t xml:space="preserve">: </w:t>
            </w:r>
            <w:r>
              <w:rPr>
                <w:rStyle w:val="IndexLink"/>
                <w:rtl w:val="true"/>
              </w:rPr>
              <w:t>الأرض المفتوحة عنوة</w:t>
            </w:r>
            <w:r>
              <w:rPr>
                <w:rStyle w:val="IndexLink"/>
                <w:rtl w:val="true"/>
              </w:rPr>
              <w:tab/>
            </w:r>
            <w:r>
              <w:rPr>
                <w:rStyle w:val="IndexLink"/>
              </w:rPr>
              <w:t>299</w:t>
            </w:r>
          </w:hyperlink>
        </w:p>
        <w:p>
          <w:pPr>
            <w:pStyle w:val="Contents5"/>
            <w:tabs>
              <w:tab w:val="clear" w:pos="7892"/>
              <w:tab w:val="right" w:pos="9026" w:leader="dot"/>
            </w:tabs>
            <w:rPr/>
          </w:pPr>
          <w:hyperlink w:anchor="__RefHeading___Toc808716_77815467">
            <w:r>
              <w:rPr>
                <w:webHidden/>
                <w:rStyle w:val="IndexLink"/>
                <w:rtl w:val="true"/>
              </w:rPr>
              <w:t>المقام الثاني</w:t>
            </w:r>
            <w:r>
              <w:rPr>
                <w:rStyle w:val="IndexLink"/>
                <w:rtl w:val="true"/>
              </w:rPr>
              <w:t xml:space="preserve">: </w:t>
            </w:r>
            <w:r>
              <w:rPr>
                <w:rStyle w:val="IndexLink"/>
                <w:rtl w:val="true"/>
              </w:rPr>
              <w:t>في الأرض التي أسلم عليها أهلها طوعا</w:t>
            </w:r>
            <w:r>
              <w:rPr>
                <w:rStyle w:val="IndexLink"/>
                <w:rtl w:val="true"/>
              </w:rPr>
              <w:tab/>
            </w:r>
            <w:r>
              <w:rPr>
                <w:rStyle w:val="IndexLink"/>
              </w:rPr>
              <w:t>318</w:t>
            </w:r>
          </w:hyperlink>
        </w:p>
        <w:p>
          <w:pPr>
            <w:pStyle w:val="Contents5"/>
            <w:tabs>
              <w:tab w:val="clear" w:pos="7892"/>
              <w:tab w:val="right" w:pos="9026" w:leader="dot"/>
            </w:tabs>
            <w:rPr/>
          </w:pPr>
          <w:hyperlink w:anchor="__RefHeading___Toc808718_77815467">
            <w:r>
              <w:rPr>
                <w:webHidden/>
                <w:rStyle w:val="IndexLink"/>
                <w:rtl w:val="true"/>
              </w:rPr>
              <w:t>المقام الثالث</w:t>
            </w:r>
            <w:r>
              <w:rPr>
                <w:rStyle w:val="IndexLink"/>
                <w:rtl w:val="true"/>
              </w:rPr>
              <w:t xml:space="preserve">: </w:t>
            </w:r>
            <w:r>
              <w:rPr>
                <w:rStyle w:val="IndexLink"/>
                <w:rtl w:val="true"/>
              </w:rPr>
              <w:t>في أرض الصلح</w:t>
            </w:r>
            <w:r>
              <w:rPr>
                <w:rStyle w:val="IndexLink"/>
                <w:rtl w:val="true"/>
              </w:rPr>
              <w:tab/>
            </w:r>
            <w:r>
              <w:rPr>
                <w:rStyle w:val="IndexLink"/>
              </w:rPr>
              <w:t>323</w:t>
            </w:r>
          </w:hyperlink>
        </w:p>
        <w:p>
          <w:pPr>
            <w:pStyle w:val="Contents5"/>
            <w:tabs>
              <w:tab w:val="clear" w:pos="7892"/>
              <w:tab w:val="right" w:pos="9026" w:leader="dot"/>
            </w:tabs>
            <w:rPr/>
          </w:pPr>
          <w:hyperlink w:anchor="__RefHeading___Toc808720_77815467">
            <w:r>
              <w:rPr>
                <w:webHidden/>
                <w:rStyle w:val="IndexLink"/>
                <w:rtl w:val="true"/>
              </w:rPr>
              <w:t>المقام الرابع</w:t>
            </w:r>
            <w:r>
              <w:rPr>
                <w:rStyle w:val="IndexLink"/>
                <w:rtl w:val="true"/>
              </w:rPr>
              <w:t xml:space="preserve">: </w:t>
            </w:r>
            <w:r>
              <w:rPr>
                <w:rStyle w:val="IndexLink"/>
                <w:rtl w:val="true"/>
              </w:rPr>
              <w:t>في أرض الأنفال</w:t>
            </w:r>
            <w:r>
              <w:rPr>
                <w:rStyle w:val="IndexLink"/>
                <w:rtl w:val="true"/>
              </w:rPr>
              <w:tab/>
            </w:r>
            <w:r>
              <w:rPr>
                <w:rStyle w:val="IndexLink"/>
              </w:rPr>
              <w:t>326</w:t>
            </w:r>
          </w:hyperlink>
        </w:p>
        <w:p>
          <w:pPr>
            <w:pStyle w:val="Contents4"/>
            <w:tabs>
              <w:tab w:val="clear" w:pos="8176"/>
              <w:tab w:val="right" w:pos="9026" w:leader="dot"/>
            </w:tabs>
            <w:rPr/>
          </w:pPr>
          <w:hyperlink w:anchor="__RefHeading___Toc808722_77815467">
            <w:r>
              <w:rPr>
                <w:webHidden/>
                <w:rStyle w:val="IndexLink"/>
                <w:rtl w:val="true"/>
              </w:rPr>
              <w:t>المسألة السابعة</w:t>
            </w:r>
            <w:r>
              <w:rPr>
                <w:rStyle w:val="IndexLink"/>
                <w:rtl w:val="true"/>
              </w:rPr>
              <w:t xml:space="preserve">: </w:t>
            </w:r>
            <w:r>
              <w:rPr>
                <w:rStyle w:val="IndexLink"/>
                <w:rtl w:val="true"/>
              </w:rPr>
              <w:t>في أحكام اليتامى وأموالهم</w:t>
            </w:r>
            <w:r>
              <w:rPr>
                <w:rStyle w:val="IndexLink"/>
                <w:rtl w:val="true"/>
              </w:rPr>
              <w:tab/>
            </w:r>
            <w:r>
              <w:rPr>
                <w:rStyle w:val="IndexLink"/>
              </w:rPr>
              <w:t>327</w:t>
            </w:r>
          </w:hyperlink>
        </w:p>
        <w:p>
          <w:pPr>
            <w:pStyle w:val="Contents2"/>
            <w:tabs>
              <w:tab w:val="clear" w:pos="8743"/>
              <w:tab w:val="right" w:pos="9026" w:leader="dot"/>
            </w:tabs>
            <w:rPr/>
          </w:pPr>
          <w:hyperlink w:anchor="__RefHeading___Toc808724_77815467">
            <w:r>
              <w:rPr>
                <w:webHidden/>
                <w:rStyle w:val="IndexLink"/>
                <w:rtl w:val="true"/>
              </w:rPr>
              <w:t>أحكام العقود والمعاملات</w:t>
            </w:r>
            <w:r>
              <w:rPr>
                <w:rStyle w:val="IndexLink"/>
                <w:rtl w:val="true"/>
              </w:rPr>
              <w:tab/>
            </w:r>
            <w:r>
              <w:rPr>
                <w:rStyle w:val="IndexLink"/>
              </w:rPr>
              <w:t>353</w:t>
            </w:r>
          </w:hyperlink>
        </w:p>
        <w:p>
          <w:pPr>
            <w:pStyle w:val="Contents3"/>
            <w:tabs>
              <w:tab w:val="clear" w:pos="8459"/>
              <w:tab w:val="right" w:pos="9026" w:leader="dot"/>
            </w:tabs>
            <w:rPr/>
          </w:pPr>
          <w:hyperlink w:anchor="__RefHeading___Toc808726_77815467">
            <w:r>
              <w:rPr>
                <w:webHidden/>
                <w:rStyle w:val="IndexLink"/>
                <w:rtl w:val="true"/>
              </w:rPr>
              <w:t>الفصل الأول</w:t>
            </w:r>
            <w:r>
              <w:rPr>
                <w:rStyle w:val="IndexLink"/>
                <w:rtl w:val="true"/>
              </w:rPr>
              <w:t>: (</w:t>
            </w:r>
            <w:r>
              <w:rPr>
                <w:rStyle w:val="IndexLink"/>
                <w:rtl w:val="true"/>
              </w:rPr>
              <w:t>في البيع</w:t>
            </w:r>
            <w:r>
              <w:rPr>
                <w:rStyle w:val="IndexLink"/>
                <w:rtl w:val="true"/>
              </w:rPr>
              <w:t>)</w:t>
              <w:tab/>
            </w:r>
            <w:r>
              <w:rPr>
                <w:rStyle w:val="IndexLink"/>
              </w:rPr>
              <w:t>353</w:t>
            </w:r>
          </w:hyperlink>
        </w:p>
        <w:p>
          <w:pPr>
            <w:pStyle w:val="Contents4"/>
            <w:tabs>
              <w:tab w:val="clear" w:pos="8176"/>
              <w:tab w:val="right" w:pos="9026" w:leader="dot"/>
            </w:tabs>
            <w:rPr/>
          </w:pPr>
          <w:hyperlink w:anchor="__RefHeading___Toc808728_77815467">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808730_77815467">
            <w:r>
              <w:rPr>
                <w:webHidden/>
                <w:rStyle w:val="IndexLink"/>
                <w:rtl w:val="true"/>
              </w:rPr>
              <w:t>الأول</w:t>
            </w:r>
            <w:r>
              <w:rPr>
                <w:rStyle w:val="IndexLink"/>
                <w:rtl w:val="true"/>
              </w:rPr>
              <w:tab/>
            </w:r>
            <w:r>
              <w:rPr>
                <w:rStyle w:val="IndexLink"/>
              </w:rPr>
              <w:t>353</w:t>
            </w:r>
          </w:hyperlink>
        </w:p>
        <w:p>
          <w:pPr>
            <w:pStyle w:val="Contents4"/>
            <w:tabs>
              <w:tab w:val="clear" w:pos="8176"/>
              <w:tab w:val="right" w:pos="9026" w:leader="dot"/>
            </w:tabs>
            <w:rPr/>
          </w:pPr>
          <w:hyperlink w:anchor="__RefHeading___Toc808732_77815467">
            <w:r>
              <w:rPr>
                <w:webHidden/>
                <w:rStyle w:val="IndexLink"/>
                <w:rtl w:val="true"/>
              </w:rPr>
              <w:t>المقام الثاني</w:t>
            </w:r>
            <w:r>
              <w:rPr>
                <w:rStyle w:val="IndexLink"/>
                <w:rtl w:val="true"/>
              </w:rPr>
              <w:tab/>
            </w:r>
            <w:r>
              <w:rPr>
                <w:rStyle w:val="IndexLink"/>
              </w:rPr>
              <w:t>372</w:t>
            </w:r>
          </w:hyperlink>
        </w:p>
        <w:p>
          <w:pPr>
            <w:pStyle w:val="Contents5"/>
            <w:tabs>
              <w:tab w:val="clear" w:pos="7892"/>
              <w:tab w:val="right" w:pos="9026" w:leader="dot"/>
            </w:tabs>
            <w:rPr/>
          </w:pPr>
          <w:hyperlink w:anchor="__RefHeading___Toc808734_7781546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808736_77815467">
            <w:r>
              <w:rPr>
                <w:webHidden/>
                <w:rStyle w:val="IndexLink"/>
                <w:rtl w:val="true"/>
              </w:rPr>
              <w:t>الاولى</w:t>
            </w:r>
            <w:r>
              <w:rPr>
                <w:rStyle w:val="IndexLink"/>
                <w:rtl w:val="true"/>
              </w:rPr>
              <w:tab/>
            </w:r>
            <w:r>
              <w:rPr>
                <w:rStyle w:val="IndexLink"/>
              </w:rPr>
              <w:t>372</w:t>
            </w:r>
          </w:hyperlink>
        </w:p>
        <w:p>
          <w:pPr>
            <w:pStyle w:val="Contents5"/>
            <w:tabs>
              <w:tab w:val="clear" w:pos="7892"/>
              <w:tab w:val="right" w:pos="9026" w:leader="dot"/>
            </w:tabs>
            <w:rPr/>
          </w:pPr>
          <w:hyperlink w:anchor="__RefHeading___Toc808738_77815467">
            <w:r>
              <w:rPr>
                <w:webHidden/>
                <w:rStyle w:val="IndexLink"/>
                <w:rtl w:val="true"/>
              </w:rPr>
              <w:t>المسألة الثانية</w:t>
            </w:r>
            <w:r>
              <w:rPr>
                <w:rStyle w:val="IndexLink"/>
                <w:rtl w:val="true"/>
              </w:rPr>
              <w:tab/>
            </w:r>
            <w:r>
              <w:rPr>
                <w:rStyle w:val="IndexLink"/>
              </w:rPr>
              <w:t>378</w:t>
            </w:r>
          </w:hyperlink>
        </w:p>
        <w:p>
          <w:pPr>
            <w:pStyle w:val="Contents5"/>
            <w:tabs>
              <w:tab w:val="clear" w:pos="7892"/>
              <w:tab w:val="right" w:pos="9026" w:leader="dot"/>
            </w:tabs>
            <w:rPr/>
          </w:pPr>
          <w:hyperlink w:anchor="__RefHeading___Toc808740_77815467">
            <w:r>
              <w:rPr>
                <w:webHidden/>
                <w:rStyle w:val="IndexLink"/>
                <w:rtl w:val="true"/>
              </w:rPr>
              <w:t>المسألة الثالثة</w:t>
            </w:r>
            <w:r>
              <w:rPr>
                <w:rStyle w:val="IndexLink"/>
                <w:rtl w:val="true"/>
              </w:rPr>
              <w:tab/>
            </w:r>
            <w:r>
              <w:rPr>
                <w:rStyle w:val="IndexLink"/>
              </w:rPr>
              <w:t>381</w:t>
            </w:r>
          </w:hyperlink>
        </w:p>
        <w:p>
          <w:pPr>
            <w:pStyle w:val="Contents5"/>
            <w:tabs>
              <w:tab w:val="clear" w:pos="7892"/>
              <w:tab w:val="right" w:pos="9026" w:leader="dot"/>
            </w:tabs>
            <w:rPr/>
          </w:pPr>
          <w:hyperlink w:anchor="__RefHeading___Toc808742_77815467">
            <w:r>
              <w:rPr>
                <w:webHidden/>
                <w:rStyle w:val="IndexLink"/>
                <w:rtl w:val="true"/>
              </w:rPr>
              <w:t>المسألة الرابعة</w:t>
            </w:r>
            <w:r>
              <w:rPr>
                <w:rStyle w:val="IndexLink"/>
                <w:rtl w:val="true"/>
              </w:rPr>
              <w:tab/>
            </w:r>
            <w:r>
              <w:rPr>
                <w:rStyle w:val="IndexLink"/>
              </w:rPr>
              <w:t>404</w:t>
            </w:r>
          </w:hyperlink>
        </w:p>
        <w:p>
          <w:pPr>
            <w:pStyle w:val="Contents5"/>
            <w:tabs>
              <w:tab w:val="clear" w:pos="7892"/>
              <w:tab w:val="right" w:pos="9026" w:leader="dot"/>
            </w:tabs>
            <w:rPr/>
          </w:pPr>
          <w:hyperlink w:anchor="__RefHeading___Toc808744_77815467">
            <w:r>
              <w:rPr>
                <w:webHidden/>
                <w:rStyle w:val="IndexLink"/>
                <w:rtl w:val="true"/>
              </w:rPr>
              <w:t>المسألة الخامسة</w:t>
            </w:r>
            <w:r>
              <w:rPr>
                <w:rStyle w:val="IndexLink"/>
                <w:rtl w:val="true"/>
              </w:rPr>
              <w:tab/>
            </w:r>
            <w:r>
              <w:rPr>
                <w:rStyle w:val="IndexLink"/>
              </w:rPr>
              <w:t>408</w:t>
            </w:r>
          </w:hyperlink>
        </w:p>
        <w:p>
          <w:pPr>
            <w:pStyle w:val="Contents5"/>
            <w:tabs>
              <w:tab w:val="clear" w:pos="7892"/>
              <w:tab w:val="right" w:pos="9026" w:leader="dot"/>
            </w:tabs>
            <w:rPr/>
          </w:pPr>
          <w:hyperlink w:anchor="__RefHeading___Toc808746_77815467">
            <w:r>
              <w:rPr>
                <w:webHidden/>
                <w:rStyle w:val="IndexLink"/>
                <w:rtl w:val="true"/>
              </w:rPr>
              <w:t>المسألة السادسة</w:t>
            </w:r>
            <w:r>
              <w:rPr>
                <w:rStyle w:val="IndexLink"/>
                <w:rtl w:val="true"/>
              </w:rPr>
              <w:tab/>
            </w:r>
            <w:r>
              <w:rPr>
                <w:rStyle w:val="IndexLink"/>
              </w:rPr>
              <w:t>427</w:t>
            </w:r>
          </w:hyperlink>
        </w:p>
        <w:p>
          <w:pPr>
            <w:pStyle w:val="Contents6"/>
            <w:tabs>
              <w:tab w:val="clear" w:pos="7609"/>
              <w:tab w:val="right" w:pos="9026" w:leader="dot"/>
            </w:tabs>
            <w:rPr/>
          </w:pPr>
          <w:hyperlink w:anchor="__RefHeading___Toc808748_77815467">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808750_77815467">
            <w:r>
              <w:rPr>
                <w:webHidden/>
                <w:rStyle w:val="IndexLink"/>
                <w:rtl w:val="true"/>
              </w:rPr>
              <w:t>فروع</w:t>
            </w:r>
            <w:r>
              <w:rPr>
                <w:rStyle w:val="IndexLink"/>
                <w:rtl w:val="true"/>
              </w:rPr>
              <w:tab/>
            </w:r>
            <w:r>
              <w:rPr>
                <w:rStyle w:val="IndexLink"/>
              </w:rPr>
              <w:t>431</w:t>
            </w:r>
          </w:hyperlink>
        </w:p>
        <w:p>
          <w:pPr>
            <w:pStyle w:val="Contents4"/>
            <w:tabs>
              <w:tab w:val="clear" w:pos="8176"/>
              <w:tab w:val="right" w:pos="9026" w:leader="dot"/>
            </w:tabs>
            <w:rPr/>
          </w:pPr>
          <w:hyperlink w:anchor="__RefHeading___Toc808752_77815467">
            <w:r>
              <w:rPr>
                <w:webHidden/>
                <w:rStyle w:val="IndexLink"/>
                <w:rtl w:val="true"/>
              </w:rPr>
              <w:t>المقام الثالث</w:t>
            </w:r>
            <w:r>
              <w:rPr>
                <w:rStyle w:val="IndexLink"/>
                <w:rtl w:val="true"/>
              </w:rPr>
              <w:tab/>
            </w:r>
            <w:r>
              <w:rPr>
                <w:rStyle w:val="IndexLink"/>
              </w:rPr>
              <w:t>434</w:t>
            </w:r>
          </w:hyperlink>
        </w:p>
        <w:p>
          <w:pPr>
            <w:pStyle w:val="Contents5"/>
            <w:tabs>
              <w:tab w:val="clear" w:pos="7892"/>
              <w:tab w:val="right" w:pos="9026" w:leader="dot"/>
            </w:tabs>
            <w:rPr/>
          </w:pPr>
          <w:hyperlink w:anchor="__RefHeading___Toc808754_7781546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808756_77815467">
            <w:r>
              <w:rPr>
                <w:webHidden/>
                <w:rStyle w:val="IndexLink"/>
                <w:rtl w:val="true"/>
              </w:rPr>
              <w:t>الأولى</w:t>
            </w:r>
            <w:r>
              <w:rPr>
                <w:rStyle w:val="IndexLink"/>
                <w:rtl w:val="true"/>
              </w:rPr>
              <w:tab/>
            </w:r>
            <w:r>
              <w:rPr>
                <w:rStyle w:val="IndexLink"/>
              </w:rPr>
              <w:t>434</w:t>
            </w:r>
          </w:hyperlink>
        </w:p>
        <w:p>
          <w:pPr>
            <w:pStyle w:val="Contents5"/>
            <w:tabs>
              <w:tab w:val="clear" w:pos="7892"/>
              <w:tab w:val="right" w:pos="9026" w:leader="dot"/>
            </w:tabs>
            <w:rPr/>
          </w:pPr>
          <w:hyperlink w:anchor="__RefHeading___Toc808758_77815467">
            <w:r>
              <w:rPr>
                <w:webHidden/>
                <w:rStyle w:val="IndexLink"/>
                <w:rtl w:val="true"/>
              </w:rPr>
              <w:t>المسألة الثانية</w:t>
            </w:r>
            <w:r>
              <w:rPr>
                <w:rStyle w:val="IndexLink"/>
                <w:rtl w:val="true"/>
              </w:rPr>
              <w:tab/>
            </w:r>
            <w:r>
              <w:rPr>
                <w:rStyle w:val="IndexLink"/>
              </w:rPr>
              <w:t>436</w:t>
            </w:r>
          </w:hyperlink>
        </w:p>
        <w:p>
          <w:pPr>
            <w:pStyle w:val="Contents5"/>
            <w:tabs>
              <w:tab w:val="clear" w:pos="7892"/>
              <w:tab w:val="right" w:pos="9026" w:leader="dot"/>
            </w:tabs>
            <w:rPr/>
          </w:pPr>
          <w:hyperlink w:anchor="__RefHeading___Toc808760_77815467">
            <w:r>
              <w:rPr>
                <w:webHidden/>
                <w:rStyle w:val="IndexLink"/>
                <w:rtl w:val="true"/>
              </w:rPr>
              <w:t>المسألة الثالثة</w:t>
            </w:r>
            <w:r>
              <w:rPr>
                <w:rStyle w:val="IndexLink"/>
                <w:rtl w:val="true"/>
              </w:rPr>
              <w:tab/>
            </w:r>
            <w:r>
              <w:rPr>
                <w:rStyle w:val="IndexLink"/>
              </w:rPr>
              <w:t>439</w:t>
            </w:r>
          </w:hyperlink>
        </w:p>
        <w:p>
          <w:pPr>
            <w:pStyle w:val="Contents6"/>
            <w:tabs>
              <w:tab w:val="clear" w:pos="7609"/>
              <w:tab w:val="right" w:pos="9026" w:leader="dot"/>
            </w:tabs>
            <w:rPr/>
          </w:pPr>
          <w:hyperlink w:anchor="__RefHeading___Toc808762_77815467">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808764_77815467">
            <w:r>
              <w:rPr>
                <w:webHidden/>
                <w:rStyle w:val="IndexLink"/>
                <w:rtl w:val="true"/>
              </w:rPr>
              <w:t>تنبيهات</w:t>
            </w:r>
            <w:r>
              <w:rPr>
                <w:rStyle w:val="IndexLink"/>
                <w:rtl w:val="true"/>
              </w:rPr>
              <w:tab/>
            </w:r>
            <w:r>
              <w:rPr>
                <w:rStyle w:val="IndexLink"/>
              </w:rPr>
              <w:t>441</w:t>
            </w:r>
          </w:hyperlink>
        </w:p>
        <w:p>
          <w:pPr>
            <w:pStyle w:val="Contents5"/>
            <w:tabs>
              <w:tab w:val="clear" w:pos="7892"/>
              <w:tab w:val="right" w:pos="9026" w:leader="dot"/>
            </w:tabs>
            <w:rPr/>
          </w:pPr>
          <w:hyperlink w:anchor="__RefHeading___Toc808766_77815467">
            <w:r>
              <w:rPr>
                <w:webHidden/>
                <w:rStyle w:val="IndexLink"/>
                <w:rtl w:val="true"/>
              </w:rPr>
              <w:t>المسألة الرابعة</w:t>
            </w:r>
            <w:r>
              <w:rPr>
                <w:rStyle w:val="IndexLink"/>
                <w:rtl w:val="true"/>
              </w:rPr>
              <w:tab/>
            </w:r>
            <w:r>
              <w:rPr>
                <w:rStyle w:val="IndexLink"/>
              </w:rPr>
              <w:t>443</w:t>
            </w:r>
          </w:hyperlink>
        </w:p>
        <w:p>
          <w:pPr>
            <w:pStyle w:val="Contents5"/>
            <w:tabs>
              <w:tab w:val="clear" w:pos="7892"/>
              <w:tab w:val="right" w:pos="9026" w:leader="dot"/>
            </w:tabs>
            <w:rPr/>
          </w:pPr>
          <w:hyperlink w:anchor="__RefHeading___Toc808768_77815467">
            <w:r>
              <w:rPr>
                <w:webHidden/>
                <w:rStyle w:val="IndexLink"/>
                <w:rtl w:val="true"/>
              </w:rPr>
              <w:t>المسألة الخامسة</w:t>
            </w:r>
            <w:r>
              <w:rPr>
                <w:rStyle w:val="IndexLink"/>
                <w:rtl w:val="true"/>
              </w:rPr>
              <w:tab/>
            </w:r>
            <w:r>
              <w:rPr>
                <w:rStyle w:val="IndexLink"/>
              </w:rPr>
              <w:t>453</w:t>
            </w:r>
          </w:hyperlink>
        </w:p>
        <w:p>
          <w:pPr>
            <w:pStyle w:val="Contents5"/>
            <w:tabs>
              <w:tab w:val="clear" w:pos="7892"/>
              <w:tab w:val="right" w:pos="9026" w:leader="dot"/>
            </w:tabs>
            <w:rPr/>
          </w:pPr>
          <w:hyperlink w:anchor="__RefHeading___Toc808770_77815467">
            <w:r>
              <w:rPr>
                <w:webHidden/>
                <w:rStyle w:val="IndexLink"/>
                <w:rtl w:val="true"/>
              </w:rPr>
              <w:t>المسألة السادسة</w:t>
            </w:r>
            <w:r>
              <w:rPr>
                <w:rStyle w:val="IndexLink"/>
                <w:rtl w:val="true"/>
              </w:rPr>
              <w:tab/>
            </w:r>
            <w:r>
              <w:rPr>
                <w:rStyle w:val="IndexLink"/>
              </w:rPr>
              <w:t>463</w:t>
            </w:r>
          </w:hyperlink>
        </w:p>
        <w:p>
          <w:pPr>
            <w:pStyle w:val="Contents5"/>
            <w:tabs>
              <w:tab w:val="clear" w:pos="7892"/>
              <w:tab w:val="right" w:pos="9026" w:leader="dot"/>
            </w:tabs>
            <w:rPr/>
          </w:pPr>
          <w:hyperlink w:anchor="__RefHeading___Toc808772_77815467">
            <w:r>
              <w:rPr>
                <w:webHidden/>
                <w:rStyle w:val="IndexLink"/>
                <w:rtl w:val="true"/>
              </w:rPr>
              <w:t>المسألة السابعة</w:t>
            </w:r>
            <w:r>
              <w:rPr>
                <w:rStyle w:val="IndexLink"/>
                <w:rtl w:val="true"/>
              </w:rPr>
              <w:tab/>
            </w:r>
            <w:r>
              <w:rPr>
                <w:rStyle w:val="IndexLink"/>
              </w:rPr>
              <w:t>464</w:t>
            </w:r>
          </w:hyperlink>
        </w:p>
        <w:p>
          <w:pPr>
            <w:pStyle w:val="Contents2"/>
            <w:tabs>
              <w:tab w:val="clear" w:pos="8743"/>
              <w:tab w:val="right" w:pos="9026" w:leader="dot"/>
            </w:tabs>
            <w:rPr/>
          </w:pPr>
          <w:hyperlink w:anchor="__RefHeading___Toc808774_77815467">
            <w:r>
              <w:rPr>
                <w:webHidden/>
                <w:rStyle w:val="IndexLink"/>
                <w:rtl w:val="true"/>
              </w:rPr>
              <w:t>فهرس الجزء الثامن عشر</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0_131168"/>
      <w:bookmarkStart w:id="1" w:name="pg12500_131168"/>
      <w:bookmarkEnd w:id="1"/>
    </w:p>
    <w:p>
      <w:pPr>
        <w:pStyle w:val="Heading2"/>
        <w:numPr>
          <w:ilvl w:val="1"/>
          <w:numId w:val="1"/>
        </w:numPr>
        <w:rPr/>
      </w:pPr>
      <w:bookmarkStart w:id="2" w:name="pg12500_131168"/>
      <w:bookmarkStart w:id="3" w:name="__RefHeading___Toc808590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الجزء الثامن عشر</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8592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00_131170"/>
      <w:bookmarkStart w:id="8" w:name="pg12500_131170"/>
      <w:bookmarkEnd w:id="8"/>
    </w:p>
    <w:p>
      <w:pPr>
        <w:pStyle w:val="BookText"/>
        <w:rPr/>
      </w:pPr>
      <w:bookmarkStart w:id="9" w:name="pg12500_131170"/>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الطاهرين</w:t>
      </w:r>
    </w:p>
    <w:p>
      <w:pPr>
        <w:pStyle w:val="Heading2"/>
        <w:numPr>
          <w:ilvl w:val="1"/>
          <w:numId w:val="1"/>
        </w:numPr>
        <w:rPr/>
      </w:pPr>
      <w:bookmarkStart w:id="10" w:name="__RefHeading___Toc808594_77815467"/>
      <w:bookmarkStart w:id="11" w:name="_Toc3"/>
      <w:bookmarkEnd w:id="10"/>
      <w:r>
        <w:rPr>
          <w:rtl w:val="true"/>
        </w:rPr>
        <w:t>كتاب التجارة</w:t>
      </w:r>
      <w:bookmarkEnd w:id="11"/>
    </w:p>
    <w:p>
      <w:pPr>
        <w:pStyle w:val="Heading3"/>
        <w:numPr>
          <w:ilvl w:val="2"/>
          <w:numId w:val="1"/>
        </w:numPr>
        <w:rPr/>
      </w:pPr>
      <w:bookmarkStart w:id="12" w:name="__RefHeading___Toc808596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وفيه مقدمات وفصول</w:t>
      </w:r>
    </w:p>
    <w:p>
      <w:pPr>
        <w:pStyle w:val="Heading3"/>
        <w:numPr>
          <w:ilvl w:val="2"/>
          <w:numId w:val="1"/>
        </w:numPr>
        <w:rPr/>
      </w:pPr>
      <w:bookmarkStart w:id="14" w:name="__RefHeading___Toc808598_77815467"/>
      <w:bookmarkStart w:id="15" w:name="_Toc5"/>
      <w:bookmarkEnd w:id="14"/>
      <w:r>
        <w:rPr>
          <w:rtl w:val="true"/>
        </w:rPr>
        <w:t>المقدمة الأولى</w:t>
      </w:r>
      <w:bookmarkEnd w:id="15"/>
    </w:p>
    <w:p>
      <w:pPr>
        <w:pStyle w:val="Heading4"/>
        <w:numPr>
          <w:ilvl w:val="3"/>
          <w:numId w:val="1"/>
        </w:numPr>
        <w:rPr/>
      </w:pPr>
      <w:bookmarkStart w:id="16" w:name="__RefHeading___Toc808600_7781546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اعلم انه قد استفاضت الاخبار بالحث على طلب الرزق والكسب الحلال ، ولا سيما بطريق التجارة مع الإجمال في الطلب والاقتصار على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كان جملة فضلاء أصحاب الأئمة عليهم‌السلام ، كزرارة بن أعين ، وهشام بن الحكم ، ومحمد ابن النعمان مؤمن الطاق ، ومحمد بن عمير وأضرابهم ، كما لا يخفى على من لاحظ السير والاخبار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جَعَلَ لَكُمُ الْأَرْضَ ذَلُولاً فَامْشُوا فِي مَناكِبِها وَكُلُوا </w:t>
      </w:r>
    </w:p>
    <w:p>
      <w:pPr>
        <w:pStyle w:val="BookText"/>
        <w:rPr/>
      </w:pP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فَانْتَشِرُوا فِي الْأَرْضِ وَابْتَغُوا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يَضْرِبُونَ فِي الْأَرْضِ يَبْتَغُونَ مِنْ فَضْلِ اللّهِ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ثقة الإسلام ، عن ابى خالد الكوفي ، رفعه الى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سبعون جزء فضلها طلب الحلال</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في بيتي ولأصلين ولأصومن ولأعبدن ربي ، فأما رزقي فسيأتيني ، فقال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الثلاثة الذين لا يستجاب لهم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ان رجلا دخل بيته وأغلق بابه كان يسقط عليه شي‌ء من السماء؟</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أيوب أخي أديم بياع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ابى عبد اللّه عليه‌السلام إذا قبل العلاء بن كامل فجلس قدام ابى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ان يرزقني في دعة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أدعو لك ، اطلب كما أمرك اللّه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سليمان بن معلى بن خنيس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رجل وانا عنده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الحاجة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اليوم؟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يعبد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قوته؟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الذي يقوته أشد عبادة منه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ابى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الرزق في الدنيا استعفافا عن الناس ، وتوسيعا على اهله ، وتعطفا على جاره ، لقي اللّه عزوجل يوم القيامة ووجهه مثل القمر ليلة البدر</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بن الغراب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القى كله عن الناس</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المشايخ عن الفضل بن أبي قرة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اوحى اللّه عزوجل الى داود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نعم العبد لولا انك تأكل من بيت المال ، ولا تعمل بيدك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داود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 فأوحى اللّه عزوجل الى الحديدان لن لعبدي داود عليه‌السلام فألان اللّه تعالى له الحديد ، وكان يعمل كل يوم درعا ، فيبيعها بألف درهم ، فعمل ثلاثمائة وستين درعا فباعها بثلاثمائة وستين ألفا ، واستغنى عن بيت المال</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عن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 اللّه عليه‌السلام وقد تأخرت عن السوق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الى عزك</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روح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الخصال عن عبد المؤمن الأنصاري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البركة عشرة أجزاء تسعة أعشارها في التجارة ، والعشر الباقي </w:t>
      </w:r>
    </w:p>
    <w:p>
      <w:pPr>
        <w:pStyle w:val="BookText"/>
        <w:rPr/>
      </w:pPr>
      <w:r>
        <w:rPr>
          <w:rFonts w:ascii="Amiri" w:hAnsi="Amiri" w:eastAsia="Amiri" w:cs="Amiri"/>
          <w:color w:val="111111"/>
          <w:sz w:val="28"/>
          <w:sz w:val="28"/>
          <w:szCs w:val="28"/>
          <w:rtl w:val="true"/>
          <w:lang w:bidi="ar-SA"/>
        </w:rPr>
        <w:t>في الجلود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 واستدل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الحسين بن زيد بن على عن أبيه زيد بن على عن آبائه عليهم‌السلام عن النبي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 والجزء الباقي في السابياء ، يعنى الغنم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عن محمد الزعفراني ،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التجارة استغنى عن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معيلا؟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معيلا ، ان تسعة أعشار الرزق في التجارة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عليه‌السلام يقول لمصادف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الى عزك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السوق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لمولى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 احفظ عزك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عزى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غدوك الى سوقك ، وإكرامك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لاخر مولى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مالي أراك تركت غدوك الى عزك؟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أردت ان أحضرها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الرواح الى عزك</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المشايخ الثلاثة عن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شي‌ء على الرجل في طلب الرزق؟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بابك وبسطت بساطك ، فقد قضيت ما عليك</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الطيار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شي‌ء تعالج؟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شي‌ء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ما انا في شي‌ء ، فقال فخذ بيتا واكنس فنائه ، ورشه ، وابسط فيه بساطك فإذا فعلت ذلك فقد قضيت ما يجب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ففعلت فرزقت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والتهذيب عن أبي عمارة الطيار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قد ذهب مالي ، وتفرق ما كان في يدي ، وعيالي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الكوفة ، فافتح باب حانوتك وابسط بساطك ، وضع ميزانك وتعرض للرزق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قدم الكوفة ، فتح باب حانوتة وبسط بساطه ، ووضع ميزانه ، فتعجب من حوله من جيرانه انه ليس في بيته قليل ولا كثير من المتاع ، ولا عنده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ثوبا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له ثوبا ، وأخذ ثمنه وصار الثمن اليه ، قال ثم جاءه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اشتر لي ثوبا ، فطلب له في السوق واشترى له ثوبا وأخذ ثمنه ، فصار في يده ، وكذلك يصنع التجار ، يأخذ بعضهم من بعض ، ثم جائه رجل آخر فقال له يا أبا عمارة ان عندي عدلا من كتان ، فهل تشتريه منى وأؤخرك بثمنه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أحمله وجئني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اليه ، فاشتراه منه بتأخير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فذهب ثم أتاه آت من أهل السوق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ما هذا العدل؟ قال هذا عدل اشتريته ، قال يعنى نصفه واعجل لك ثمنه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فاشتراه منه وأعطاه نصف المتاع وأخذ نصف الثمن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في يده الباقي الى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يشترى بثمنه الثوب والثوبين ، ويعرض ويشترى ويبيع ، حتى أثرى وعز وجهه </w:t>
      </w:r>
      <w:r>
        <w:rPr>
          <w:rStyle w:val="FootnoteAnchor"/>
          <w:rtl w:val="true"/>
        </w:rPr>
        <w:footnoteReference w:id="21"/>
      </w:r>
      <w:r>
        <w:rPr>
          <w:rFonts w:ascii="IRNazanin" w:hAnsi="IRNazanin" w:eastAsia="IRNazanin"/>
          <w:color w:val="111111"/>
          <w:sz w:val="28"/>
          <w:sz w:val="28"/>
          <w:szCs w:val="28"/>
          <w:rtl w:val="true"/>
          <w:lang w:bidi="fa-IR"/>
        </w:rPr>
        <w:t>وصار معروفا</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حمزة الثمالي ،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الروح الأمين نفث في روعي </w:t>
      </w:r>
      <w:r>
        <w:rPr>
          <w:rStyle w:val="FootnoteAnchor"/>
          <w:rtl w:val="true"/>
        </w:rPr>
        <w:footnoteReference w:id="23"/>
      </w:r>
      <w:r>
        <w:rPr>
          <w:rFonts w:ascii="Amiri" w:hAnsi="Amiri" w:eastAsia="Amiri" w:cs="Amiri"/>
          <w:color w:val="111111"/>
          <w:sz w:val="28"/>
          <w:sz w:val="28"/>
          <w:szCs w:val="28"/>
          <w:rtl w:val="true"/>
          <w:lang w:bidi="ar-SA"/>
        </w:rPr>
        <w:t>انه لا يموت نفس حتى يستكمل رزقها ، فاتقوا اللّه تعالى وأجملوا في الطلب ، ولا يحملنكم استبطاء شي‌ء من الرزق ان تطلبوه بشي‌ء من معصية اللّه ، فان اللّه تبارك وتعالى قسم الأرزاق بين خلقه حلالا ، ولم يقسمها حراما فمن اتقى اللّه عزوجل وصبر آتاه اللّه برزقه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هتك حجاب الستر وعجل فأخذه من غير حله قص به من رزقه الحلال وحوسب عليه يوم القيامة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المضمون أخبار عديدة ، وروى في الكافي عن السكوني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عن عمرو بن جميع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يحب جمع المال من حلال يكف به وجهه ويقضى به دينه ، ويصل به رحمه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الآخرة الدنيا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الأحمسي ، عن رجل عن ابى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الدنيا ، على طلب الآخرة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ترك دنياه لاخرته ، </w:t>
      </w:r>
      <w:bookmarkStart w:id="18" w:name="pg12500_131176"/>
    </w:p>
    <w:p>
      <w:pPr>
        <w:pStyle w:val="BookText"/>
        <w:rPr/>
      </w:pPr>
      <w:bookmarkEnd w:id="18"/>
      <w:r>
        <w:rPr>
          <w:rFonts w:ascii="Amiri" w:hAnsi="Amiri" w:eastAsia="Amiri" w:cs="Amiri"/>
          <w:color w:val="111111"/>
          <w:sz w:val="28"/>
          <w:sz w:val="28"/>
          <w:szCs w:val="28"/>
          <w:rtl w:val="true"/>
          <w:lang w:bidi="ar-SA"/>
        </w:rPr>
        <w:t>ولا آخرته لدنياه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العالم عليه‌السلام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ابدا واعمل لاخرتك كأنك تموت غدا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ففي هذا المقام فوائد لطيفة ، وفرائد منيفة ، تهش إليها الطباع القويمة ، وتلتذ بها الإسماع السليمة </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808602_77815467"/>
      <w:bookmarkStart w:id="20" w:name="_Toc7"/>
      <w:bookmarkEnd w:id="19"/>
      <w:r>
        <w:rPr>
          <w:rtl w:val="true"/>
        </w:rPr>
        <w:t>الفائدة الأولى</w:t>
      </w:r>
      <w:bookmarkEnd w:id="20"/>
    </w:p>
    <w:p>
      <w:pPr>
        <w:pStyle w:val="BookText"/>
        <w:rPr/>
      </w:pPr>
      <w:r>
        <w:rPr>
          <w:rFonts w:ascii="Amiri" w:hAnsi="Amiri" w:eastAsia="Amiri" w:cs="Amiri"/>
          <w:color w:val="111111"/>
          <w:sz w:val="28"/>
          <w:sz w:val="28"/>
          <w:szCs w:val="28"/>
          <w:rtl w:val="true"/>
          <w:lang w:bidi="ar-SA"/>
        </w:rPr>
        <w:t xml:space="preserve">اعلم انه كما استفاضت الأخبار بالأمر بطلب الرزق وذم تاركه ، حتى ورد لعن من القى كله على الناس ، كما تقدم </w:t>
      </w:r>
      <w:r>
        <w:rPr>
          <w:rStyle w:val="FootnoteAnchor"/>
          <w:rtl w:val="true"/>
        </w:rPr>
        <w:footnoteReference w:id="31"/>
      </w:r>
      <w:r>
        <w:rPr>
          <w:rFonts w:ascii="Amiri" w:hAnsi="Amiri" w:eastAsia="Amiri" w:cs="Amiri"/>
          <w:color w:val="111111"/>
          <w:sz w:val="28"/>
          <w:sz w:val="28"/>
          <w:szCs w:val="28"/>
          <w:rtl w:val="true"/>
          <w:lang w:bidi="ar-SA"/>
        </w:rPr>
        <w:t xml:space="preserve">وورد الترغيب فيه كما تقدم ، حتى ورد ايضا ان العبادة سبعون جزأ ، أفضلها طلب الحلال ، كما قد استفاضت الاخبار بطلب العلم ووجوب التفقه في الدين وانه فريضة على كل مسلم كما في الكافي </w:t>
      </w:r>
      <w:r>
        <w:rPr>
          <w:rStyle w:val="FootnoteAnchor"/>
          <w:rtl w:val="true"/>
        </w:rPr>
        <w:footnoteReference w:id="32"/>
      </w:r>
      <w:r>
        <w:rPr>
          <w:rFonts w:ascii="Amiri" w:hAnsi="Amiri" w:eastAsia="Amiri" w:cs="Amiri"/>
          <w:color w:val="111111"/>
          <w:sz w:val="28"/>
          <w:sz w:val="28"/>
          <w:szCs w:val="28"/>
          <w:rtl w:val="true"/>
          <w:lang w:bidi="ar-SA"/>
        </w:rPr>
        <w:t>والتهذيب وغيره من الاخبار المتكاثرة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عاصرناه من علمائنا الاعلام ومشايخنا الكرام ومن سمعنا به قبل هذه الأيام كلهم كانوا على العمل بهذه الأخبار ، فإنهم كانوا مشغولين بالدرس والتدريس ونشر أحكام الشريعة والتصنيف والتأليف من غير اشتغال بطلب المعاش وغير ذلك مع ما عرفت من تلك الاخبار من مزيد الذم لتارك الطلب حتى ورد لعنه ، الدال على مزيد الغضب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بد من الجمع بين اخبار الطرفين على وجه يندفع به التنافي من البين ، وذلك بأحد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الأظهر ، كما هو بين علمائنا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الاخبار الدالة على وجوب طلب الرزق بهذه الأخبار الدالة على وجوب طلب العلم ، بان يقال بوجوب ذلك على غير طالب العلم المشتغل بتحصيله واستفادته أو تعليمه وافادته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صرح شيخنا الشهيد الثاني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 في آداب المفيد والمستفيد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جملة شرائط تحصيل العلم 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يتوكل على اللّه ويفوض أمره اليه ولا يعتمد على الأسباب فيوكل إليها وتكون وبالا عليه ، ولا على أحد من خلق اللّه تعالى ، بل يلقى مقاليد امره الى اللّه تعالى في امره ورزقه وغيرهما يظهر له من نفحات قدسه ولحظات أنسه ما يقوم به أوده ، ويحصل مطلوبه ، ويحصل به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عن النبي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قد تكفل لطالب العلم برزقه خاصة عما ضمنه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غيره يحتاج إلى السعي على الرزق حتى يحصل غالبا ، وطالب العلم لا يكلف بذلك بل بالطلب ، وكفاه مؤنة الرزق ان أحسن النية وأخلص العزيمة ، وعندي في ذلك من الوقائع والدقائق ما لو جمعته بلغ ما يعلمه اللّه تعالى من حسن صنيع اللّه بي وجميل معونته ، منذ اشتغلت بالعلم وهو مبادي عشر الثلاثين وتسعمائة ، إلى يومي هذا ، وهو منتصف شهر رمضان سنة ثلاث وخمسين وتسعمائة وبالجملة ليس الخبر كالعيان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شيخنا المقدم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الحسين بن علوان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نطلب فيه العلم وقد نفدت نفقتي في بعض الاسفار ، فقال لي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تؤمل لما قد نزل 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تسعف حاجتك </w:t>
      </w:r>
      <w:r>
        <w:rPr>
          <w:rStyle w:val="FootnoteAnchor"/>
          <w:rtl w:val="true"/>
        </w:rPr>
        <w:footnoteReference w:id="33"/>
      </w:r>
      <w:r>
        <w:rPr>
          <w:rFonts w:ascii="Amiri" w:hAnsi="Amiri" w:eastAsia="Amiri" w:cs="Amiri"/>
          <w:color w:val="111111"/>
          <w:sz w:val="28"/>
          <w:sz w:val="28"/>
          <w:szCs w:val="28"/>
          <w:rtl w:val="true"/>
          <w:lang w:bidi="ar-SA"/>
        </w:rPr>
        <w:t>ولا يبلغك أملك ، ولا تنجح 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رحمك اللّه؟ قال 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أنه قرأ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يقول وعزتي وجلالي ومجدي وارتفاعي على عرشي ، لأقطعن أمل كل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باليأس ، ولأكسونه ثوب المذلة عند الناس ولأنحينه من قربى ، ولأبعدنه من فضلي ، أيؤمل </w:t>
      </w:r>
    </w:p>
    <w:p>
      <w:pPr>
        <w:pStyle w:val="BookText"/>
        <w:rPr/>
      </w:pPr>
      <w:r>
        <w:rPr>
          <w:rFonts w:ascii="Amiri" w:hAnsi="Amiri" w:eastAsia="Amiri" w:cs="Amiri"/>
          <w:color w:val="111111"/>
          <w:sz w:val="28"/>
          <w:sz w:val="28"/>
          <w:szCs w:val="28"/>
          <w:rtl w:val="true"/>
          <w:lang w:bidi="ar-SA"/>
        </w:rPr>
        <w:t>غيري في الشدائد ، والشدائد بيدي ويرجو غيري ويقرع بالفكر باب غيري؟ وبيدي مفاتيح الأبواب ، وهي مغلقة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وبابي مفتوح لمن دعاني فمن ذا الذي أملني لنوائبه فقطعته دونها ، ومن ذا الذي رجاني لعظيمة فقطعت رجائه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آمال عبادي عندي محفوظة فلم يرضوا بحفظي وملأت سماواتي ممن لا يمل من تسبيحي وأمرتهم ان لا يغلقوا الأبواب بيني وبين عبادي فلم يثقوا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 من طرقته نائبة من نوائبي انه لا يملك كشفها أحد غيري الا من بعد إذني فما لي اراده لاهيا عني ، أعطيته بجودي ما لم يسألني ، ثم انتزعته عنه فلم يسألني رده ، وسأل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أفيرانى ابدأ بالعطاء قبل المسألة ثم اسأل فلا أجيب 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أبخيل أنا فيبخلني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الجود والكرام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العفو والرحمة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انا محل الآمال؟ فمن يقطعها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يخشى المؤملون أن يؤملوا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 أهل سماواتي وأهل أرضي أملوا جميعا ثم أعطيت كل واحد منهم مثل ما أمل الجميع ، ما انتقص من ملكي مثل عضو ذرة ، وكيف ينقص ملك أنا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بؤسا للقانطين من رحمتي ويا بؤسا لمن عصاني ، ولم يراقبني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المبرور بسند آخر عن سعيد بن عبد الرحمن ، وفي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على ، فأملأه على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اسأله حاجة بعدها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بهذا الكلام الجليل الساطع نوره من مطالع النبوة على أفق الولاية من الجانب القدسي ، حاثا على التوكل على اللّه وتفويض الأمر اليه ، والاعتماد في جميع المهمات عليه ، فما عليه مزيد من جوامع الكلام في هذا المقام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انتهى كلام شيخنا المشار إليه ، أفاض اللّه شئابيب قدسه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أيضا بأصرح دلالة ما رواه شيخنا ثقة الإسلام في الكافي أيضا بإسناده ، الى ابى إسحاق السبيعي عمن حدثه قال سمعت أمير المؤمنين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ايها الناس اعلموا ان كمال الدين طلب العلم والعمل به ، الا وان طلب العلم أوجب عليكم من طلب المال ، ان المال مقسوم مضمون لكم قد قسمه عادل بينكم وضمنه ، وسيفي لكم والعلم مخزون عند أهله ، وقد أمرتم بطلبه من اهله فاطلبوه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هذا الخبر من الصراحة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الأمر بطلب العلم دون طلب المال ، لان الرزق كما ذكره عليه‌السلام مقسوم مضمون وهو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ويؤكده ما رواه شيخنا المذكور في كتابه المشار اليه ، بسنده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وكبريائي ونوري وعلوي وارتفاع مكاني لا يؤثر عبد هواه على هواي إلا شتت امره ولبست عليه دنياه وشغلت قلبه بها ولم أوته منها الا ما قدرت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وعظمتي ونوري وعلوي وارتفاع مكاني ، لا يؤثر عبد هواي على هواه الا استحفظته ملائكتي وكفلت السموات والأرضين رزقه وكنت له من وراء تجارة كل تاجر وآتته الدنيا وهي راغمة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لي والدي العلامة عن جمع من فضلاء بلادنا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بلغوا من الفضل علما وعملا وتقوى ونبلا ما هو أشهر من ان ينقل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العلامة الفقيه الشيخ سليمان بن على الشاخورى وهو استاد شيخنا الشيخ سليمان بن عبد اللّه البحراني ، ومنهم العلامة المحقق المدقق الشيخ محمد بن يوسف المعابى البحراني ، ومنهم الشيخ الفقيه الذي رجعت إليه رئاسة البلاد في زمانه امرا ونهيا وفتوى ، الشيخ محمد بن سليمان البحراني ، فإنهم كانوا في مبدء الاشتغال على غاية من الفقر والحاجة ، حتى ان الشيخ سليمان بن على المذكور ، كان يحضر الدرس في حلقة الشيخ العلامة الشيخ على بن سليمان البحراني ، وهو أحد تلامذة شيخنا البهائي وهو أول من نشر علم الحديث بالبحرين وكان الشيخ سليمان المذكور يحضر حلقة درسه حتى إذا صار قريب الظهر ودخل الشيخ على البيت لأجل الغذاء ، وتفرق المجلس ، مضى الشيخ المزبور للصحراء في وقت الربيع وأكل من حشائش التراب ما يسد جوعه ، ثم بعد خروج الشيخ يعود للحضور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حكايات الباقين مما يطول بنقله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انهم رضوان اللّه عليهم طلقوا الدنيا وقصروا على الرغبة في الأخرى ، ارتقوا من الدنيا أعلى مراتبها وانقادت لهم بأزمتها وتراقيها حتى صار كل منهم نابغة زمانه ونادرة أو انه ، وهو وفق الحديث القدسي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ان يعلم ان هذه المرتبة ليست سهلة التناول لكل طالب ، ولا ميسرة الا بإخلاص النية له في طلب العلم ، فان مدار الأعمال على النيات ، وبسببها يكون العلم تارة خزفة لا قيمة لها ، وتارة جوهرة فأخره لا يعلم قيمتها ، لعظم قدرها ، وتارة يكون وبالا على صاحبه مكتوبا في ديوان السيئات ، وان كان ما اتى به بصورة الواجبات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على الطالب ان يقصد بطلبه الإخلاص لوجه اللّه تعالى وامتثال امره ، وإصلاح نفسه وإرشاد عبادة إلى معالم دينه ، ولا يقصد بذلك شيئا من الأعمال الدنيوية من تحصيل مال ، وجاه ، ورفعة وشهرة بين الناس ، أو المباهاة والمفاخرة للاقران ، والترفع على الاخوان ونحو ذلك مما يوجب البعد منه سبحانه وتعالى ، والخذلان ، مضافا الى </w:t>
      </w:r>
    </w:p>
    <w:p>
      <w:pPr>
        <w:pStyle w:val="BookText"/>
        <w:rPr/>
      </w:pPr>
      <w:r>
        <w:rPr>
          <w:rFonts w:ascii="Amiri" w:hAnsi="Amiri" w:eastAsia="Amiri" w:cs="Amiri"/>
          <w:color w:val="111111"/>
          <w:sz w:val="28"/>
          <w:sz w:val="28"/>
          <w:szCs w:val="28"/>
          <w:rtl w:val="true"/>
          <w:lang w:bidi="ar-SA"/>
        </w:rPr>
        <w:t>ذلك التوكل عليه سبحانه في جميع الأمور ، والقيام بأوامره ونواهيه في الورود والصدور كما تقدم في كلام شيخنا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ذلك ويتوقف على بيان كلام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انه ينبغي ان 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منه ما هو واجب وما هو مستحب ، والأول منه ما هو واجب عينا ومنه ما هو واجب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الواجب عينا فهو العلم باللّه سبحانه وصفاته وما يجوز عليه ويمتنع ، حسبما ورد في الكتاب العزيز والسنة النبوية على الصادع بها وآله أشرف صلاة وتحية ، وما جاء به النبي صلى‌اللّه‌عليه‌وآله من أحوال المبدء والمعاد مما علم تواتره من دينه صلى‌اللّه‌عليه‌وآله‌وسلم ولو تقليدا تسكن اليه النفس ويطمئن به القلب وما يحصل به الإذعان والتصديق ، وفاقا لجمع من متأخري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على ذلك من الأدلة التي قررها المتكلمون والخوض في دقائق علم الكلام فهو فرض كفاية على المشهور صيانة للدين عن شبه المعاندين والملحدين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الواجب العيني أيضا تحصيل العلم بواجبات الصلاة حيث يكلف بها ولو تقليدا وواجبات الصيام كذلك ، والزكاة ممن يخاطب بها ، والحج كذلك ايضا وهكذا من كل ما يجب على المكلف بوجود أسبابه ، وما زاد من تحصيل العلوم في هذه الحال على ما ذكرناه فهو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الواجب العيني أيضا ما يحصل به تطهر القلب من الملكات الردية المهلكة ، كالرياء والحسد والعجب والكبر ونحوها كما حقق في محل مفرد ، وهو من أجل العلوم قدرا وأعلاها ذكرا بل هو الأصل الأصيل للعلوم الرسمية ، وان كان الان قد اندرست معالمه بالكلية وانطمست مراسمه العلية ، فلا يرى له اثر ولا يسمع له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الواجب كفاية فهو ما فوق هذه المرتبة فيما تقدم ذكره حتى يبلغ درجة العلم بالأحكام الشرعية عن أدلتها التفصيلية ، وهو المعبر عنه في ألسنة الفقهاء بالاجتهاد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يوجد من يتصف به ويقوم به في ذلك القطر ، والا كان ذلك مستحبا </w:t>
      </w:r>
    </w:p>
    <w:p>
      <w:pPr>
        <w:pStyle w:val="BookText"/>
        <w:rPr/>
      </w:pPr>
      <w:r>
        <w:rPr>
          <w:rFonts w:ascii="Amiri" w:hAnsi="Amiri" w:eastAsia="Amiri" w:cs="Amiri"/>
          <w:color w:val="111111"/>
          <w:sz w:val="28"/>
          <w:sz w:val="28"/>
          <w:szCs w:val="28"/>
          <w:rtl w:val="true"/>
          <w:lang w:bidi="ar-SA"/>
        </w:rPr>
        <w:t>لان الواجب الكفائي مع وجود من يقوم به يسقط وجوبه عن الباقين ، فيكون مستحبا ويكون هذا من القسم الثاني في 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يتوقف عليه الوصول إلى مرتبة الاجتهاد من المعلوم الاتية وغيرها تابع له في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ايضا ان تحصيل الرزق منه ما يكون واجبا وهو ما يحصل به البلغة والكفاف لنفسه وعياله الواجبي النفقة عليه بحيث يخرج عن ان يكون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يكون مستحبا ، وهو طلب ما زاد على ذلك للتوسعة على نفسه وعياله ، وهو الصرف في وجوه البر والخيرات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يكون مكروها وهو ما يقصد به الزيادة في جمع المال وادخاره والمكاثرة والمباهاة به والحرص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يكون محرما وهي ما يقصد بتحصيله الصرف في اللّهو واللعب والمعاصي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ما أشرنا إليه آنفا من التفصيل ، هو ان هيهنا صورا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الواجب العيني من طلب العلم مع الواجب من طلب الرزق ، والظاهر ان الواجب هنا تقديم طلب الرزق ان انسدت عليه وجوه التحصيل مما سواه لأن في تركه حينئذ إلقاء باليد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من الشارع في جملة من الأحكام تقديم مراعاة الأبدان على الأديان ، ولهذا أوجب الإفطار على المريض المتضرر بالصوم وان أطاقه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والتيمم على المتضرر بالماء وان لم يبلغ المشقة ، والقعود في الصلاة على المتضرر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وأباح الميتة لمن اضطر إليها ، ونحو ذلك مما يقف عليه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حصل له من وجه الزكاة أو نحوها مما يمونه وجب تقديم العلم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الواجب العيني من العلم ، مع المستحب من طلب الرزق ولا ريب في تقديم طلب العلم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الواجب من طلب الرزق ، مع الواجب الكفائي من طلب العلم ، ولا ريب أيضا في تقديم طلب الرزق لما ذكر في الصورة الأولى</w:t>
      </w:r>
      <w:r>
        <w:rPr>
          <w:rFonts w:eastAsia="Amiri" w:cs="Amiri" w:ascii="Amiri" w:hAnsi="Amiri"/>
          <w:color w:val="111111"/>
          <w:sz w:val="28"/>
          <w:szCs w:val="28"/>
          <w:rtl w:val="true"/>
          <w:lang w:bidi="ar-SA"/>
        </w:rPr>
        <w:t xml:space="preserve">. </w:t>
      </w:r>
      <w:bookmarkStart w:id="21" w:name="pg12500_131183"/>
    </w:p>
    <w:p>
      <w:pPr>
        <w:pStyle w:val="BookText"/>
        <w:rPr/>
      </w:pPr>
      <w:bookmarkEnd w:id="21"/>
      <w:r>
        <w:rPr>
          <w:rFonts w:ascii="Amiri" w:hAnsi="Amiri" w:eastAsia="Amiri" w:cs="Amiri"/>
          <w:color w:val="111111"/>
          <w:sz w:val="28"/>
          <w:sz w:val="28"/>
          <w:szCs w:val="28"/>
          <w:rtl w:val="true"/>
          <w:lang w:bidi="ar-SA"/>
        </w:rPr>
        <w:t>هذا إذا لم يمكن الجمع بين الأمرين ، والأوجب الجمع بقدر الإمكان في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الصور يعرف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ذكرناه في هذا المقام وان كان خارجا عن موضوع الكتاب ، الا ان فيه فوائد جمة ، لا تخفى على ذوي الأفهام والألباب واللّه العالم</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808604_77815467"/>
      <w:bookmarkStart w:id="23" w:name="_Toc8"/>
      <w:bookmarkEnd w:id="22"/>
      <w:r>
        <w:rPr>
          <w:rtl w:val="true"/>
        </w:rPr>
        <w:t>الفائدة الثانية</w:t>
      </w:r>
      <w:bookmarkEnd w:id="23"/>
    </w:p>
    <w:p>
      <w:pPr>
        <w:pStyle w:val="BookText"/>
        <w:rPr/>
      </w:pPr>
      <w:r>
        <w:rPr>
          <w:rFonts w:ascii="Amiri" w:hAnsi="Amiri" w:eastAsia="Amiri" w:cs="Amiri"/>
          <w:color w:val="111111"/>
          <w:sz w:val="28"/>
          <w:sz w:val="28"/>
          <w:szCs w:val="28"/>
          <w:rtl w:val="true"/>
          <w:lang w:bidi="ar-SA"/>
        </w:rPr>
        <w:t xml:space="preserve">قد عرفت مما قدمناه من الاخبار ومثلها غيرها مما لم نذكره ، الدلالة على وجوب طلب الرزق ، واستحباب جمع المال بتجارة كان أو زراعة أو صناعة ، مع انا نرى في هذه الأوقات ولا سيما في أرض العراق زيادة جور السلاطين وظلمهم على من اشتغل بشي‌ء من ذلك حتى آل الأمر إلى تركهم ذلك أو الفرار من ديارهم الى بعض الأقطار ومنه يحصل الإشكال في العمل بتلك الاخبار ، 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التام في تعدى الحكام على أولئك الأنام ، انما هو تعديهم الحدود الشرعية والأحكام ، في أعمالهم أو غيرها ، وعدم القيام بما أوجبه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الصدوق في كتاب المجالس بسنده عن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خلقت الملوك وقلوبهم بيدي ، فأيما قوم أطاعوني جعلت قلوب الملوك عليهم رحمة ، وأيما قوم عصوني ، جعلت قلوب الملوك عليهم 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 تشغلوا أنفسكم بسبب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الى ، أعطف قلوبهم عليكم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ظاهر الدلالة واضح المقالة ، في ان تسلط الملوك عليهم وظلمهم لهم انما نشأ من ظلمهم أنفسهم ، وتعديهم الحدود الشرعية ، ومن ثم منعهم من سب الملوك وتظلمهم من الحكام ، فإنه سبحانه هو الذي سلطهم عليهم ، وأمرهم بالتوبة والإنابة ، ليعطف قلوب الحكام عليهم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ورد في بعض الاخبار التي لا يحضرني الان موضعها ، من قوله تعالى </w:t>
      </w:r>
      <w:r>
        <w:rPr>
          <w:rFonts w:eastAsia="Amiri" w:cs="Amiri" w:ascii="Amiri" w:hAnsi="Amiri"/>
          <w:color w:val="111111"/>
          <w:sz w:val="28"/>
          <w:szCs w:val="28"/>
          <w:rtl w:val="true"/>
          <w:lang w:bidi="ar-SA"/>
        </w:rPr>
        <w:t xml:space="preserve">: </w:t>
      </w:r>
      <w:bookmarkStart w:id="24" w:name="pg12500_131184"/>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عصاني من عرفني سلطت عليه من لا يعرفني</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أعمالكم 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يزول الاشكال من هذا المجال واللّه العالم</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808606_77815467"/>
      <w:bookmarkStart w:id="26" w:name="_Toc9"/>
      <w:bookmarkEnd w:id="25"/>
      <w:r>
        <w:rPr>
          <w:rtl w:val="true"/>
        </w:rPr>
        <w:t>الفائدة الثالثة</w:t>
      </w:r>
      <w:bookmarkEnd w:id="26"/>
    </w:p>
    <w:p>
      <w:pPr>
        <w:pStyle w:val="BookText"/>
        <w:rPr/>
      </w:pPr>
      <w:r>
        <w:rPr>
          <w:rFonts w:ascii="Amiri" w:hAnsi="Amiri" w:eastAsia="Amiri" w:cs="Amiri"/>
          <w:color w:val="111111"/>
          <w:sz w:val="28"/>
          <w:sz w:val="28"/>
          <w:szCs w:val="28"/>
          <w:rtl w:val="true"/>
          <w:lang w:bidi="ar-SA"/>
        </w:rPr>
        <w:t>قد دلت جملة من الاخبار المتقدمة على ان الواجب هو التعرض للرزق ولو بالجلوس في السوق ، متعرضا لذلك واللّه سبحانه مسبب الأسباب ، يسوق اليه رزقه ، إذا كان جلوسه عن نية صادقة وتوكل على اللّه سبحانه وثيق ، فإنه تعالى هو الرزاق ، واما ما يفعله بعض أبناء هذا الزمان من شغل فكره وبدنه بالسعي في التحصيل والكدح والحيل ونحوها ليستغرق أوقاته ويشتغل بها عن اقامة الطاعات والمحافظة على السنن والواجبات ولا يبالي بتحصيله من وجوه الحلال كان أو من الشبهات أو المحرمات ، فهو من تسويلات الشيطان الرجيم ، وفعله الذميم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قلناه ما تقدم مما رواه الشيخ في الصحيح عن أبي حمزة الثمالي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في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الروح الأمين نفث في روعي انه لا يموت نفس حتى تستكمل رزقها ، فاتقوا اللّه عزوجل وأجملوا في الطلب ، ولا يحملنكم استبطاء شي‌ء من الرزق ان تطلبوه بشي‌ء من معصية اللّه ، فان اللّه تبارك وتعالى قسم الأرزاق بين خلقه حلالا ولم يقسمها حراما ، فمن اتقى اللّه عزوجل وصبر آتاه اللّه برزقه من حله ، ومن هتك حجاب الستر وعجل فأخذه من غير حله ، قص به من رزقه الحلال ، وحوسب عليه يوم القيامة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وبمضمونه أخبار عديدة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العبد في جحر لأتاه اللّه رزقه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آخر عن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متعب نفسه مقتر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ومقتصد في الطلب قد ساعدته المقادير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فإن الإنسان متى أيقن ان الرزق بيد اللّه سبحانه وانه قد قسمه من عالم الأزل ، وضمن إيصاله لصاحبه وانه انما أمره بالطلب والتعرض له من مظانه ، لكي يأتيه كما وعد به ، وقد 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رزقان ، رزق تطلبه ورزق يطلبك</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فالعاقل العالم بذلك لا يهم بذلك ولا يشغل فكره ، ولا يتعب ليله ونهاره ، ولا يتجاوز الحدود الشرعية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الشيطان الرجيم والنفس الامارة ، والجهل بالأحكام الشرعية والحدود المرعية ، هي السبب في وقوع الناس في شباك </w:t>
      </w:r>
      <w:r>
        <w:rPr>
          <w:rStyle w:val="FootnoteAnchor"/>
          <w:rtl w:val="true"/>
        </w:rPr>
        <w:footnoteReference w:id="46"/>
      </w:r>
      <w:r>
        <w:rPr>
          <w:rFonts w:ascii="Amiri" w:hAnsi="Amiri" w:eastAsia="Amiri" w:cs="Amiri"/>
          <w:color w:val="111111"/>
          <w:sz w:val="28"/>
          <w:sz w:val="28"/>
          <w:szCs w:val="28"/>
          <w:rtl w:val="true"/>
          <w:lang w:bidi="ar-SA"/>
        </w:rPr>
        <w:t>الخناس وتضييعهم الدين في طلب هذه الدنيا الدنية ، فإنهم يرون ان ما يحصلونه انما حصل بجدهم واجتهادهم وحيلهم وافكارهم وسعيهم الليل والنهار في ذلك ، وهذا هو الداء الذي لا دواء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الكافي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عليه‌السلام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 ان اللّه عزوجل لم يجعل للعبد وان اشتد جهده وعظمت حيلته وكثرت مكابدته ، ان يسبق ما سمى له في الذكر الحكيم ، ولم يحل بين العبد في ضعفه وقلة حيلته ، ان يبلغ ما سمى له في الذكر الحكيم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انه لن يزداد امرء نقيرا بحذقه ولم ينتقص امرء نقيرا لحمقه ، فالعالم لهذا العامل به أعظم الناس راحة في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لهذا التارك له أعظم الناس شغلا في مضرته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منعم عليه مستدرج بالإحسان اليه ، ورب مغرور من الناس مصنوع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 أيها الساعي من سعيك وقصر من عجلتك ، وانتبه من سنة غفلتك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27" w:name="pg12500_131186"/>
    </w:p>
    <w:p>
      <w:pPr>
        <w:pStyle w:val="Heading4"/>
        <w:numPr>
          <w:ilvl w:val="3"/>
          <w:numId w:val="1"/>
        </w:numPr>
        <w:rPr/>
      </w:pPr>
      <w:bookmarkStart w:id="28" w:name="__RefHeading___Toc808608_77815467"/>
      <w:bookmarkStart w:id="29" w:name="_Toc10"/>
      <w:bookmarkEnd w:id="27"/>
      <w:bookmarkEnd w:id="28"/>
      <w:r>
        <w:rPr>
          <w:rtl w:val="true"/>
        </w:rPr>
        <w:t>الفائدة الرابعة</w:t>
      </w:r>
      <w:bookmarkEnd w:id="29"/>
    </w:p>
    <w:p>
      <w:pPr>
        <w:pStyle w:val="BookText"/>
        <w:rPr/>
      </w:pPr>
      <w:r>
        <w:rPr>
          <w:rFonts w:ascii="Amiri" w:hAnsi="Amiri" w:eastAsia="Amiri" w:cs="Amiri"/>
          <w:color w:val="111111"/>
          <w:sz w:val="28"/>
          <w:sz w:val="28"/>
          <w:szCs w:val="28"/>
          <w:rtl w:val="true"/>
          <w:lang w:bidi="ar-SA"/>
        </w:rPr>
        <w:t>قد تقدم في الفائدة الأولى الإشارة الى ان الواجب العيني بالنسبة إلى العلم بالأحكام الشرعية ما يتوقف عليه صحة العمل ، الذي يشتغل به المكلف من حج أو زراعة أو تجارة فإنه لا بد من التفقه في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أحكامه وما لا يجوز وما يصح به ويفسد ، فينبغي لمريد التجارة ان يبدأ بالتفقه فيما يتولاه منها ، ليتمكن بذلك من الاحتراز عما حرم اللّه تعالى عليه في ذلك ، ويعرف ما أحله وحرمه ، لا سيما الربا وبيع المجهول وشرائه ، مما يشترط فيه الوزن والكيل ، وبيع غير البالغ العاقل وشرائه ونحو ذلك مما سيأتي إنشاء اللّه تعالى في محله مما يوجب صحة البيع وفساده ، وآداب التجارة من مستحباتها ومكروهاتها ، وان كان أهل هذا الزمان والأيام لمزيد جهلهم بأحكام الملك العلام ، لا يبالون بما وقعوا فيه من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 والفاجر في النار ، الا من أخذ الحق واعطى الحق</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 الفقه ثم المتجر ، الفقه ثم المتجر ، واللّه للربا في هذه الأمة أخفى من دبيب النمل على الصفا ، شوبوا إيمانكم بالصدق ، التاجر فاجر والفاجر في النار الا من أخذ الحق واعطى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عن الأصبغ بن نباتة مثله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طلحة بن زيد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يقعدن في السوق الا من يعقل الشراء </w:t>
      </w:r>
    </w:p>
    <w:p>
      <w:pPr>
        <w:pStyle w:val="BookText"/>
        <w:rPr/>
      </w:pPr>
      <w:r>
        <w:rPr>
          <w:rFonts w:ascii="Amiri" w:hAnsi="Amiri" w:eastAsia="Amiri" w:cs="Amiri"/>
          <w:color w:val="111111"/>
          <w:sz w:val="28"/>
          <w:sz w:val="28"/>
          <w:szCs w:val="28"/>
          <w:rtl w:val="true"/>
          <w:lang w:bidi="ar-SA"/>
        </w:rPr>
        <w:t>والبيع</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على ما رواه شيخنا المفيد 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 ومن لم يتفقه في دينه ثم اتجر تورط في الشبهات</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بسنده عن عمرو بن ابى المقدام عن جابر عن ابى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عليه‌السلام عند كونه بالكوفة عندكم يغتدي كل يوم بكرة من القصر ، فيطوف في أسواق الكوفة سوقا سوقا ، ومعه الدرة على عاتقه ، وكان لها طرفان ، وكانت تسمى السبيبة فيقف على أهل كل سوق ،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اتقوا اللّه عزوجل ، فإذا سمعوا صوته ألقوا ما بأيديهم وأرعوا إليه بقلوبهم ، وسمعوا بآذانهم فيقول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الاستخارة وتبركوا بالسهولة واقتربوا من المبتاعين وتزينوا بالحلم ، وتناهوا عن اليمين وجانبوا الكذب ، وتجافوا عن الظلم ، وأنصفوا المظلومين ، ولا تقربوا الربا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الْمِكْيالَ وَالْمِيزانَ بِالْقِسْطِ وَلا تَبْخَسُوا النّاسَ أَشْياءَهُمْ ، وَلا تَعْثَوْا فِي الْأَرْضِ 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فيطوف في أسواق الكوفة ، ثم يرجع فيقعد للناس</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في الفقيه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المحاسن مسندا في الصحيح عن محمد ابن قيس عن ابى جعفر عليه‌السلام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باع واشترى فليحفظ خمس خصال ، والا فلا يشترين ولا يبيعن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والحلف ، وكتمان العيب ، والحمد إذا باع والذم إذا اشترى</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احمد بن محمد بن عيسى رفع الحديث قال كان أبو أمامة صاحب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اربع من كن فيه طاب مكسبه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اشترى لم يعب ، وإذا باع لم يحمد ، ولا يدلس ، وفيما بين ذلك لا يحلف</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التجار ارفعوا رؤوسكم ، فقد وضح لكم الطريق ، تبعثون يوم القيامة فجارا الا من صدق حديثه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صلى‌اللّه‌عليه‌وآله‌وسلم التاجر فاجر ، والفاجر في النار الا من أخذ الحق واعطى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صونوا أموالكم بالصدقة تكفر عنكم ذنوبكم ، وأيمانكم التي تحلفون فيها ، وتطيب لكم تجارتكم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رضى الدين بن طاوس في كتاب الاستخارات عن احمد بن محمد ابن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بعض أوليائنا الخروج للتجارة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اخرج حتى اتى جعفر بن محمد عليه‌السلام فأسلم عليه وأستشيره في امرى هذا واسأله الدعاء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انى عزمت على الخروج إلى التجارة ، وانى آليت على نفسي ان لا اخرج حتى ألقاك وأستشيرك وأسألك الدعاء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بصدق اللسان في حديثك ولا تكتم عيبا يكون في تجارتك ولا تغبن المسترسل </w:t>
      </w:r>
      <w:r>
        <w:rPr>
          <w:rStyle w:val="FootnoteAnchor"/>
          <w:rtl w:val="true"/>
        </w:rPr>
        <w:footnoteReference w:id="57"/>
      </w:r>
      <w:r>
        <w:rPr>
          <w:rFonts w:ascii="Amiri" w:hAnsi="Amiri" w:eastAsia="Amiri" w:cs="Amiri"/>
          <w:color w:val="111111"/>
          <w:sz w:val="28"/>
          <w:sz w:val="28"/>
          <w:szCs w:val="28"/>
          <w:rtl w:val="true"/>
          <w:lang w:bidi="ar-SA"/>
        </w:rPr>
        <w:t>فان غبنه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ترض للناس الا ما ترضى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الحق وخذه ولا تخف ولا تخن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التاجر الصدوق مع السفرة الكرام البررة يوم القيامة ، واجتنب الحلف فان اليمين الفاجرة تورث صاحبها النار ، والتاجر فاجر الأمن أعطى الحق وأخذه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عزمت على السفر أو حاجة مهمة فأكثر الدعاء والاستخارة ، فان ابى حدثني عن أبيه عن جده ان رسول اللّه صلى‌اللّه‌عليه‌وآله كان يعلم أصحابه الاستخارة كما يعلمهم السورة </w:t>
      </w:r>
    </w:p>
    <w:p>
      <w:pPr>
        <w:pStyle w:val="BookText"/>
        <w:rPr/>
      </w:pP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كتاب الصلاة في باب صلاة الاستخارة ان أحد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الخير منه سبحانه ، وهو المراد هنا اى طلب الخير في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اشتمل عليه حديث عمرو بن ابى المقدام </w:t>
      </w:r>
      <w:r>
        <w:rPr>
          <w:rStyle w:val="FootnoteAnchor"/>
          <w:rtl w:val="true"/>
        </w:rPr>
        <w:footnoteReference w:id="59"/>
      </w:r>
      <w:r>
        <w:rPr>
          <w:rFonts w:ascii="Amiri" w:hAnsi="Amiri" w:eastAsia="Amiri" w:cs="Amiri"/>
          <w:color w:val="111111"/>
          <w:sz w:val="28"/>
          <w:sz w:val="28"/>
          <w:szCs w:val="28"/>
          <w:rtl w:val="true"/>
          <w:lang w:bidi="ar-SA"/>
        </w:rPr>
        <w:t>من انه عليه‌السلام كان يطوف أسواق الكوفة والدرة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والدرة 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 مثل سدرة وسدر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سبابتان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يضرب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ما ذكرناه من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الذي يضرب به في الحدود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لفظ السبيبة فضبطه بعض المحدثين بالمهملة والمثناة التحتانية بين الموحدتين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بعض أصحابنا المحدثين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كان الموجود من هذا اللفظ في الخبر انما هو بمركزين بعد السين أولهما باء موحدة ، والثانية تاء مثناة فوفانية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السبتة بكسر السين وسكون الموحدة قبل المثناة الفوقانية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البقر تحذى منها النعال السبتية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هذه النسخة يمكن ان تكون درته عليه‌السلام مأخوذة منها واللّه العالم</w:t>
      </w:r>
      <w:r>
        <w:rPr>
          <w:rFonts w:eastAsia="Amiri" w:cs="Amiri" w:ascii="Amiri" w:hAnsi="Amiri"/>
          <w:color w:val="111111"/>
          <w:sz w:val="28"/>
          <w:szCs w:val="28"/>
          <w:rtl w:val="true"/>
          <w:lang w:bidi="ar-SA"/>
        </w:rPr>
        <w:t xml:space="preserve">. </w:t>
      </w:r>
      <w:bookmarkStart w:id="30" w:name="pg12500_131190"/>
    </w:p>
    <w:p>
      <w:pPr>
        <w:pStyle w:val="Heading3"/>
        <w:numPr>
          <w:ilvl w:val="2"/>
          <w:numId w:val="1"/>
        </w:numPr>
        <w:rPr/>
      </w:pPr>
      <w:bookmarkStart w:id="31" w:name="__RefHeading___Toc808610_77815467"/>
      <w:bookmarkStart w:id="32" w:name="_Toc11"/>
      <w:bookmarkEnd w:id="30"/>
      <w:bookmarkEnd w:id="31"/>
      <w:r>
        <w:rPr>
          <w:rtl w:val="true"/>
        </w:rPr>
        <w:t>المقدمة الثانية</w:t>
      </w:r>
      <w:r>
        <w:rPr>
          <w:rtl w:val="true"/>
        </w:rPr>
        <w:t xml:space="preserve">: </w:t>
      </w:r>
      <w:r>
        <w:rPr>
          <w:rtl w:val="true"/>
        </w:rPr>
        <w:t>في آداب التجارة</w:t>
      </w:r>
      <w:bookmarkEnd w:id="32"/>
    </w:p>
    <w:p>
      <w:pPr>
        <w:pStyle w:val="BookText"/>
        <w:rPr/>
      </w:pPr>
      <w:r>
        <w:rPr>
          <w:rFonts w:ascii="Amiri" w:hAnsi="Amiri" w:eastAsia="Amiri" w:cs="Amiri"/>
          <w:color w:val="111111"/>
          <w:sz w:val="28"/>
          <w:sz w:val="28"/>
          <w:szCs w:val="28"/>
          <w:rtl w:val="true"/>
          <w:lang w:bidi="ar-SA"/>
        </w:rPr>
        <w:t>وأوجبها وأهمها 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وتقدمت الأخبار الدالة عليه بأوضح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كيفية الاكتساب ويميز بين صحيح العقود وفاسدها لان العقد الفاسد لا يوجب نقل الملك عن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باق على ملك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ذلك تصرفه في غير ملكه ويركب المآثم من حيث لا يعلم ، الى غير ذلك من المفاسد والمآثم المترتبة على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استفاضت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بالحث على التفقه وتعلم أحكام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انه يستحب ان يساوي بين المبتاعين والبائعين ، فالصغير عنده بمنزلة الكبير ، والغنى كالفقير ، والمجادل كغيره ، والمراد ان لا يفاوت بينهما في الإنصاف بالمماكسة وعدمها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انه لو فاوت بينهما بسبب الدين والفضل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يكره للأخذ قبول ذلك ، حتى نقل ان السلف كانوا يوكلون في الشراء من لا يعرف ، هربا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وقفت عليه في هذا المقام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عامر بن جذاعة ، عن ابى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رجل عنده بيع فسعره سعرا معلوما فمن سكت عنه ممن يشترى منه باعه بذلك السعر ، ومن ماكسه وابى ان يبتاع منه زاده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يزيد الرجلين والثلاثة لم يكن بذلك بأس فاما ان يفعله بمن ابى عليه وكايسه ويمنعه ممن لم يفعل ذلك فلا يعجبني الا ان يبيعه بيعا واحدا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بيع اى متاع يبيعه ، والمراد بالزيادة يعنى من المتاع لا السعر ، كما ربما يتوهم من ظاهر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 من لم يماكسه يبيعه بسعره المعلوم ومن ماكسه نقص له السعر وزاده من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تجويز الرجلين والثلاثة لما قدمناه من رعاية حالهم للفقر أو العلم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المعنى انه إذا كان التفاوت في السعر ، لأن المشترى منه يشترى جميع المتاع أو أكثره بيعا واحدا فيبيعه أرخص ممن يشترى منه شيئا قليلا كما هو الشائع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أظهر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حسن هذا المعنى في حد ذاته ، اما فهمه من سياق الخبر فالظاهر انه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فظاهر هذه الرواية ، كما ترى ، كراهة المفاوتة بسبب المماكسة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ميسر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عامة من يأتيني من إخواني ، فحد لي من معاملتهم ما لا أجوزه إلى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وليت أخاك فحسن ، والا فبع بيع البصير المداق</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وليت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التولية بمعنى البيع بالثمن الذي اشتريت من غير زيادة ولا نقصان ، وهو الربح والمواضعة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قيل من ان المراد </w:t>
      </w:r>
    </w:p>
    <w:p>
      <w:pPr>
        <w:pStyle w:val="BookText"/>
        <w:rPr/>
      </w:pPr>
      <w:r>
        <w:rPr>
          <w:rFonts w:ascii="Amiri" w:hAnsi="Amiri" w:eastAsia="Amiri" w:cs="Amiri"/>
          <w:color w:val="111111"/>
          <w:sz w:val="28"/>
          <w:sz w:val="28"/>
          <w:szCs w:val="28"/>
          <w:rtl w:val="true"/>
          <w:lang w:bidi="ar-SA"/>
        </w:rPr>
        <w:t xml:space="preserve">بالتولية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بالإحسان ، أو هو بالتخفيف بمعنى المعاشرة واختبار الايمان فلا يخفى ما فيه من البعد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 انه البيع برأس المال ، وتجوز المداقة ، وهي المناقشة في الأمور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المداقة ان تداق صاحبك في الحساب ، وظاهر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كل من الأمرين ، وان كان 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المشتري أخاك المؤمن فلا تربح عليه والا فبع بيع البصير المداق ، والأول ألصق بسياق الخبر ، والثاني أحسن وأظهر في حد ذاته وان أمكن حمل الخبر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الربح على المؤمن ، وعلى الموعود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 فلما رواه في الكافي والتهذيب عن على بن عبد الرحيم عن رجل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أحسن 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الربح</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مبالغة في الكراهة ، كما صرح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الأول فقد صرح الأصحاب بكراهة الربح على المؤمن إلا مع الضرورة ، فيربح قوت يومه له ولعياله إذا كان شراؤه للقوت ونحوه ، اما لو كان للتجارة فلا بأس بالربح عليه مطلقا ، لكن يستحب الرفق 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المستند فيه هو ما رواه ثقة الإسلام في الكافي عن سليمان بن صالح وابى شبل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 المؤمن على المؤمن ربا ، الا ان يشترى بأكثر من مأة درهم فاربح عليه قوت يومك ، أو يشتريه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فاربحوا عليهم وارفقوا بهم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الربح عليه مطلقا إذا كان الشراء لغير التجارة ، الا ان يشترى بأكثر من مأة درهم ، فيجوز ان يربح عليه قوت يومه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ولا يخفى ما فيه من المخالفة لكلامهم ، مع انه قد روى الشيخ في التهذيب والصدوق في الفقيه عن على بن سالم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الخبر الذي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ربح المؤمن على المؤمن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إذا ظهر الحق وقام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اليوم فلا بأس ان تبيع من الأخ المؤمن وتربح عليه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الشيخان المذكوران عن عمر بن يزيد بياع السابري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الناس يزعمون ان الربح على المضطر حرام وهو من الربا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أحدا اشترى غنيا أو فقيرا الا من ضرورة ، يا عمر قد أحل اللّه البيع وحرم الربا ، فاربح ولا 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بدراهم ، مثلين بمثل ، وحنطة بحنطة ، مثلين بمثل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هذين الخبرين يؤذن بأن الخبر الأول انما خرج مخرج التقية ، لأن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دل على مضمون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خصه بما بعد خروج القائم عليه‌السلام دون هذه الأوقات ، الا ان الخبر الثاني دل على نسبة الخبر المذكور للناس الذي هو كناية عن المخالفين ، وهو عليه‌السلام قد كذبهم في ذلك ، ورد عليهم في ان المشترى مطلقا لا يشترى الا من حيث الحاجة والضرورة الى ذلك الذي يشتريه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منافاة ، لجواز حمل الخبر الأول على كراهة الربح على المؤمن ، </w:t>
      </w:r>
    </w:p>
    <w:p>
      <w:pPr>
        <w:pStyle w:val="BookText"/>
        <w:rPr/>
      </w:pPr>
      <w:r>
        <w:rPr>
          <w:rFonts w:ascii="Amiri" w:hAnsi="Amiri" w:eastAsia="Amiri" w:cs="Amiri"/>
          <w:color w:val="111111"/>
          <w:sz w:val="28"/>
          <w:sz w:val="28"/>
          <w:szCs w:val="28"/>
          <w:rtl w:val="true"/>
          <w:lang w:bidi="ar-SA"/>
        </w:rPr>
        <w:t>كما تقدم ، وان بالغ في الكراهة بجعله من قبيل الربا ، والخبرين المذكورين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المعنى كما ذكرت لكان الأنسب في جواب السائلين المذكورين في هذين الخبرين ، بان الخبر المذكور انما أريد به الكراهة دون ما يدل عليه ظاهره من التحريم ، لا انه عليه‌السلام يقر السائل على ظاهر الخبر من التحريم وبحمله في أول الخبرين على زمان القائم عليه‌السلام وفي ثانيها يكذبه ويرده ، ثم يأمر في الخبرين بالربح على المؤمن بخصوصه كما في الأول ، ومطلقا كما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ان ما ذكره الأصحاب من الحكم المذكور لا مستند له في الباب ، ولم يحضرني كلام لأحد منهم في المقام زيادة على ما قدمنا نقله عنهم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جواز الربح بل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المقصود الذاتي من التجارة والأمر بها والحث عليها لأجل الاستغناء عن الناس وكف الوجه عن السؤال والاستعانة بالدنيا على الدين ونحو ذلك ، كما تقدم جميع ذلك في الاخبار المتقدمة ، ومتى كان مكروها في البيع على المؤمنين مع ان جل المشترين بل كلهم في بلاد المؤمنين إنما هم المؤمنون ، فمن اين يحصل ما دلت عليه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محمد بن عذافر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أبو عبد اللّه عليه‌السلام أبي ألفا وسبعمائة دينار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ليس لي رغبة في ربحها ، وان كان الربح مرغوبا فيه ، ولكني أحببت أن يراني اللّه جل وعز متعرضا لفوائده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له فيها مأة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ربحت لك فيها مأة دينار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أبو عبد اللّه عليه‌السلام بذلك فرحا شديدا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في رأس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الصدوق في الفقيه عن محمد بن عذافر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الى أبو عبد اللّه عليه‌السلام سبعمائة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اصرفها في 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افعل هذا على شره منى ، ولكن أحببت أن يراني اللّه تبارك وتعالى متعرضا لفوائده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فربحت فيها مأة دينار ، فقلت له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رزق اللّه عزوجل فيها مأة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الإمام العسكري عليه‌السلام عن آبائه عن موسى بن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سأله مأتي درهم يجعلها في بضاعة يتعيش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ألفي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اصرفها في العفص </w:t>
      </w:r>
      <w:r>
        <w:rPr>
          <w:rStyle w:val="FootnoteAnchor"/>
          <w:rtl w:val="true"/>
        </w:rPr>
        <w:footnoteReference w:id="70"/>
      </w:r>
      <w:r>
        <w:rPr>
          <w:rFonts w:ascii="Amiri" w:hAnsi="Amiri" w:eastAsia="Amiri" w:cs="Amiri"/>
          <w:color w:val="111111"/>
          <w:sz w:val="28"/>
          <w:sz w:val="28"/>
          <w:szCs w:val="28"/>
          <w:rtl w:val="true"/>
          <w:lang w:bidi="ar-SA"/>
        </w:rPr>
        <w:t>فإنه متاع يابس ويستقبل بعد ما أدبر ، فانتظر به سنة واختلف به الى دارنا وخذ الأجر في كل يوم ، فلما تمت له سنة ، وإذا قد زاد في ثمن العفص للواحد خمسة عشر ، فباع ما كان اشترى بألفي درهم ، بثلاثين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الكثيرة الدالة على جواز الربح بل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بالمسامحة ولا منافاة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عليه ما رواه في الكافي عن أبي أيوب الخزاز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عضوض ، يعض كل امرء على ما في يده وينسى الفضل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ينبري في ذلك الزمان أقوام يعاملون المضطرين ، أولئك هم شرار الناس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استحباب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إسماعيل بن مسلم ، عن ابى عبد اللّه عليه‌السلام عن أبيه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اللّه على بعض أنبيائه عليهم‌السلام للكريم فكارم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وللسمح فسامح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الشكس فالتو</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السماح وجه من الرباح</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ان يقيل من استقاله ، فروى في الكافي عن عبد اللّه بن القاسم الجعفري ، عن بعض أهل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 لم يأذن لحكيم بن حزام بالتجارة حتى ضمن له اقالة النادم وانظار المعسر وأخذ الحق وافيا وغير واف</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هارون بن حمزة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أقال مسلما في بيع أقال اللّه تعالى عثرته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مرسلا الا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 أقال مسلما ندامة في البيع</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الخصال في الموثق عن سماعة بن مهران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ينظر اللّه إليهم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نادما أو أغاث لهفانا أو أعتق نسمة أو زوج عزبا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ان ذلك على جهة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هذيل بن صدقة الطحان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يشترى المتاع أو الثوب ، فينطلق به الى منزله ، ولم ينفذ شيئا فيبدو له ، فيرده ، هل ينبغي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الا ان تطيب نفس صاحبه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بالمأثور ، والشهادتين عند دخول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ثقة الإسلام والصدوق في كتابيهما عن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الفضل اما لك مكان تقعد فيه ، فتعامل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مؤمن يروح أو يغدو الى مجلسه أو سوقه ، فيقول حين يضع رجله في السوق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من خيرها وخير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بك من شرها وشر أهلها</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إلا </w:t>
      </w:r>
    </w:p>
    <w:p>
      <w:pPr>
        <w:pStyle w:val="BookText"/>
        <w:rPr/>
      </w:pPr>
      <w:r>
        <w:rPr>
          <w:rFonts w:ascii="Amiri" w:hAnsi="Amiri" w:eastAsia="Amiri" w:cs="Amiri"/>
          <w:color w:val="111111"/>
          <w:sz w:val="28"/>
          <w:sz w:val="28"/>
          <w:szCs w:val="28"/>
          <w:rtl w:val="true"/>
          <w:lang w:bidi="ar-SA"/>
        </w:rPr>
        <w:t xml:space="preserve">وكل اللّه عزوجل به من يحفظه ويحفظ عليه حتى يرجع الى منزله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أجرت من شرها وشر أهلها يومك هذا باذن اللّه عزوجل وقد رزقت خيرها وخير أهلها في يومك هذا ، فإذا جلس مجلسه قال حين 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وحده لا شريك له واشهد ان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فضلك حلالا طيبا وأعوذ بك من ان أظلم أو أظلم وأعوذ بك من صفقة خاسرة ويمين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ذلك ، قال له الملك الموكل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فما في سوقك اليوم أحدا وفر منك حظا قد تعجلت الحسنات ومحيت عنك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 ما قسم اللّه لك موفرا حلالا طيبا مباركا فيه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التهذيب في الصحيح عن معاوية بن عمار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سوقك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خيرها وخير أهلها وأعوذ بك من شرها وشر أهلها اللّهم إني أعوذ بك من ان أظلم أو أظلم أو أبغي أو يبغى على أو اعتدى أو يعتدى على ، اللّهم إني أعوذ بك من شر إبليس وجنوده وشر فسقة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اللّه لا إله الا هو عليه توكلت ،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الفقيه عن عاصم بن حميد عن ابى بصير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سوقا أو مسجد جماعة ، فقال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وحده لا شريك له ، واللّه أكبر كبيرا والحمد 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اللّه بكرة وأصيلا ، ولا حول ولا قوة إلا باللّه العلى العظيم ،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له حجة مبرورة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انه من ذكر اللّه عزوجل في الأسواق غفر له بعدد ما فيها من فصيح وأعجم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يتكلم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 اللّه عزوجل في الأسواق غفر له بعدد </w:t>
      </w:r>
    </w:p>
    <w:p>
      <w:pPr>
        <w:pStyle w:val="BookText"/>
        <w:rPr/>
      </w:pP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الدعاء عند الشراء ، فروى في الكافي والتهذيب في الصحيح أو الحسن عن حريز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اشتريت شيئا من متاع أو غيره فكبر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اشتريته التمس فيه من فضلك ، فصل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لي فيه فضلا اللّهم انى اشتريته التمس فيه من رزقك ، فاجعل لي فيه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أعد كل واحدة ثلاث مرات</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أعد كل واحدة ثلاث مرات ، ربما يتوهم منه الترديد اربع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ليس كذلك ، بل المراد انما هو أعد كلا من هاتين الجملتين الى ان يبلغ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العلاء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اشتريت متاعا فكبر اللّه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اشتريته التمس فيه من خيرك فاجعل لي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اشتريته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في الصحيح عن معاوية بن عمار عن ابى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تشترى شيئا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دائم يا رؤوف يا رحيم أسألك بعزتك وقدرتك وما أحاط به علمك ان تقسم لي من التجارة اليوم أعظمها رزقا وأوسعها فضلا وخيرها عاقبة فإنه لا خير فيما لا عاقبة له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اشتريت دابة أو رأسا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قدر لي أطولها حياة وأكثرها منفعة وخيرها عاقبة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معاوية بن عمار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اشتريت دابة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كانت عظيمة البركة فاضلة المنفعة ميمونة الناصية فيسر لي شراءها ، وان كان غير ذلك فاصرفني عنها إلى الذي هو خير لي منها ، فإنك تعلم ولا اعلم وتقدر ولا اقدر وأنت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ثلاث مرات</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الفقيه عن عمر بن إبراهيم عن ابى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اشترى دابة فليقم من جانبها الأيسر ويأخذ من ناصيتها بيده اليمنى ويقرأ على رأسها فاتحة الكتاب ، وقل هو اللّه أحد ، والمعوذتين ، وآخر الحشر وآخر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أدعو اللّه أو أدعو الرحمن ، وآية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أمان تلك الدابة من الآفات</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عن هذيل عن ابى عبد اللّه عليه‌السلام قال إذا اشتريت جارية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أستشيرك وأستخيرك</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عن ثعلبة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اشتريت جارية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أستشيرك وأستخيرك ، وإذا اشتريت دابة أو رأسا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قدر لي أطولهن حياة وأكثرهن منفعة وخيرهن عاقبة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قال انسان للتاجر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متاعا ، فالمشهور انه لا يجوز له ان يعطيه من عنده وان كان ما عنده أحسن مما في السوق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في الكافي والتهذيب في الصحيح أو الحسن ، عن هشام بن الحكم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 فلا تعطه من عندك ، وان كان الذي عندك خيرا منه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في الموثق عن إسحاق بن عمار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الرجل يبعث الى الرجل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ثوبا فيطلب له في السوق فيكون عنده مثل ما يجد له في السوق ، فيعطيه من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يقربن هذا ولا يدنس نفسه ، 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عنده خير مما يجد له في السوق فلا يعطيه من عنده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سألك رجل شراء ثوب فلا تعطه من عندك ، فإنه خيانة ، ولو كان الذي عندك أجود مما عند غيرك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ابن إدريس انه علل المنع هنا ، بان التاجر صار وكيلا في الشراء ، ولا يجوز للوكيل ان يشترى لموكله من نفسه ، لان العقد يحتاج إلى إيجاب وقبول ، وهو لا يصلح ان يكون موجبا قابلا ، فلأجل ذلك لم يصلح ان يشترى له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يقم دليل لنا على ما ذكره من منع كونه موجبا قابلا ، كما سيأتي تحقيقه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العلة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خوف التهمة ، 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ميسر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 فيكون ما عندي خيرا من متاع السوق؟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أمنت ان لا يتهمك فأعطه من عندك ، فان خفت ان يتهمك فاشتر له من السوق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ترجع إلى مسألة الوكالة ، فيما لو وكله على بيع أو شراء ، أو أطلق ولم يفهم منه الاذن ولا عدمه بالنسبة إلى الوكيل ، فهل يكفى هذا الإطلاق في جواز بيعه عن نفسه أو شرائه لنفسه؟ قولان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أكثر المتأخرين المنع ، ويدل عليه بالنسبة إلى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اذكرناه من صحيحة هشام أو حسنته ، أو موثقة إسحاق ، وعبارة كتاب الفقه الرضوي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بالنسبة إلى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على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معمر الزيات يسأل أبا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انى رجل أبيع الزيت يأتيني من الشام فآخذ لنفسي شيئا مما أبيع؟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لست انقص لنفسي شيئا مما أبيع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من غيرك ، ولا تأخذ منه شيئا ، أرأيت لو أن الرجل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أنقصك رطلا من دينار ، كيف كنت تصنع؟ لا تقربه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شراء الوكيل لنفسه أو بيعه من نفسه لا يدخل تحت ذلك الإطلاق ، الذي اقتضته الوكالة ، والا فإن مقتضى الوكالة صحة البيع والشراء بما رآه الوكيل وفعله ، فلا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أنقصك رطلا من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داخلا في إطلاق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كلام الرضا عليه‌السلام في الفقه الرضوي وموثقة إسحاق</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ومما يدل على ما دل عليه خبر على بن حمزة بالنسبة إلى البيع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خالد القلانسي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بالثوب فأعرضه ، فإذا أعطيت به الشي‌ء زدت فيه وأخذته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أنت إذا عرضته أحببت ان تعطى به أوكس من ثمنه؟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تزده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ان الرجل يجيئه بالثوب ليبيعه له فيعرضه على المشترى ، مع كونه مضمرا إرادة شرائه ، فإذا أعطاه المشتري قيمة في ذلك الثوب زاد هو على تلك القيمة شيئا ، وأخذ الثوب لنفسه ، فنهاه الامام عليه‌السلام عن ذلك ، وبين له ان العلة في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لما كان قصده أخذ الثوب لنفسه ، وانما يعرضه على المشترى لأجل أن يبرئ نفسه عن التهمة بأخذه بأقل من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ان العادة المطردة فيمن أراد ان يشتري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ينقص عن ثمنه الواقعي لأجل </w:t>
      </w:r>
    </w:p>
    <w:p>
      <w:pPr>
        <w:pStyle w:val="BookText"/>
        <w:rPr/>
      </w:pPr>
      <w:r>
        <w:rPr>
          <w:rFonts w:ascii="Amiri" w:hAnsi="Amiri" w:eastAsia="Amiri" w:cs="Amiri"/>
          <w:color w:val="111111"/>
          <w:sz w:val="28"/>
          <w:sz w:val="28"/>
          <w:szCs w:val="28"/>
          <w:rtl w:val="true"/>
          <w:lang w:bidi="ar-SA"/>
        </w:rPr>
        <w:t>ان يأخذه رخيصا ، وهذا الوكيل يحب ان يكون الأمر كذلك ، مع علمه بما هنا لك ، فهو في الواقع لا يخرج عن الخيانة ، وان زاد شيئا على ما ذكره المشترى ، فمن أجل ذلك منعه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ان الرجل يجيئني بالثوب فيقومه على فأعرضه على المشترى ، فإذا اشتراه مني بزيادة بعته منه ، وأخذت ثمنه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إذا أنت عرضته على المشترى أحببت ان تعطى صاحبه انقص مما أخذت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ترده ، وذلك لأنه خيانة بالنسبة إلى المشتري بل البائع أيضا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 لما فيه من التكلف والبعد من سياق الخبر ، بل الظاهر 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ظاهر الاخبار المذكورة التحريم ، نعم لو أمن التهمة أو أخبره بذلك فرضي ، فالظاهر انه 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 الجواز على كراهة ، ذهب اليه جمع من الأصحاب ، منهم أبو الصلاح ، والعلامة في التذكرة والمختلف ، والشهيد في الدروس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للوكيل ان يبيع مال الموكل على نفسه ، وكذا كل من له الولاية ، كالأب والجد والوصي والحاكم وأمينه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 الأب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وكل في ذلك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بما اخترناه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لمن سأله غيره ان يبتاع متاعا ان يبيعه من عنده أو يبتاع منه ما سأله ان يبيعه له ، وليس بمحرم ، مع انه يحتمل ان يكون قصد مع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بيع مأذون فيه فكان سائغا ، اما المقدمة الأولى فلأنه مأمور ببيعه على المالك الدافع للثمن والوكيل كذلك ، ويدخل تحت الاذن ، واما الثانية فظاهرة ، كما لو نص له على البيع من نفسه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 بأنه لا 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يجوز له ان يشترى مال الموكل لابنه الصغير ، لانه يكون في ذلك البيع قابلا موجبا ، فتلحقه التهمة ويتضاد الفرضان ، وكذلك لا يجوز ان يبيعه من عبده المأذون له في التجارة لأنه وان كان القابل غيره ، فالملك يقع له ، وتلحقه التهمة فيه ، ويبطل الفرضان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ذلك كله ، فكونه موجبا قابلا لا استحالة فيه ، لانه موجب باعتبار كونه بايعا ، وقابل باعتبار كونه مشتريا ، وإذا اختلف الاعتبار ان لم يلزم المحال ، وينتقض ببيع الأب والجد مال الصبي من نفسه ، ولحوق التهمة متطرق في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كأنه لم يقف على شي‌ء مما قدمناه من الاخبار الواردة عنهم عليهم‌السلام والظاهر انه كذلك ، والا لذكرها في المقام ، فإنها واضحة الدلالة في المنع وبه يظهر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مأذونا فيه ، والاخبار المتقدمة كلها متفقة على النهى ، على أبلغ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ذلك خيانة كما صرح به حديث كتاب الفقه الرضوي ، وأشار إليه موثقة إسحاق بن عمار ، من الاستدلال بالآية المذكورة المؤذن بكون الشراء من نفسه خيانة ، وكذا خبر على بن أبي حمزة بالتقريب الذي ذكرناه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الناظر فيما قدمناه من الاخبار وما ذيلناها به من التحقيق الواضح لذوي الأفكار لا يخفى عليه ما في كلامه من الضعف الظاهر لكل ناظر من ذوي الاعتبار واللّه العالم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مدح البائع لما يبيعه وذم المشترى لما يشتريه ، واليمين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الاخبار في الفائدة الرابعة ، من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أبي حمزة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أمير المؤمنين عليه‌السلام على دار ابن معيط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مقام فيها الإبل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السماسرة ، </w:t>
      </w:r>
    </w:p>
    <w:p>
      <w:pPr>
        <w:pStyle w:val="BookText"/>
        <w:rPr/>
      </w:pPr>
      <w:r>
        <w:rPr>
          <w:rFonts w:ascii="Amiri" w:hAnsi="Amiri" w:eastAsia="Amiri" w:cs="Amiri"/>
          <w:color w:val="111111"/>
          <w:sz w:val="28"/>
          <w:sz w:val="28"/>
          <w:szCs w:val="28"/>
          <w:rtl w:val="true"/>
          <w:lang w:bidi="ar-SA"/>
        </w:rPr>
        <w:t>أقلوا الأيمان ، فإنها منفقة للسلعة ممحقة للبركة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المنفقة بكسر الميم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آلة النفاق وهو الرواج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بعد ما ذكره ، وان المراد بالمنفقة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نفد ، وفنى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ونصر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نفد وفنى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أنفده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 وذهب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لَأَمْسَكْتُمْ خَشْيَةَ الْإِنْفاقِ</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اى الفقر والفاقة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إسماعيل رفعه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والحلف فإنه ينفق السلعة ويمحق البركة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ان المراد انما هو ان الحلف موجب لبيع السلعة ورغبة المشتري فيها لمكان الحلف ، الا انه مذهب لبركة الثمن وممحق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 عن إبراهيم بن عبد الحميد عن ابى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ينظر اللّه عزوجل إليهم يوم القيامة ،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اتخذ اللّه بضاعة لا يشترى إلا بيمين ولا يبيع الا بيمين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السوم ؛ ما بين طلوع الفجر الى طلوع الشمس ، قال في المسالك اى الاشتغال بالتجارة في ذلك الوقت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الكافي بسنده عن على بن أسباط 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w:t>
      </w:r>
    </w:p>
    <w:p>
      <w:pPr>
        <w:pStyle w:val="BookText"/>
        <w:rPr/>
      </w:pPr>
      <w:r>
        <w:rPr>
          <w:rFonts w:ascii="Amiri" w:hAnsi="Amiri" w:eastAsia="Amiri" w:cs="Amiri"/>
          <w:color w:val="111111"/>
          <w:sz w:val="28"/>
          <w:sz w:val="28"/>
          <w:szCs w:val="28"/>
          <w:rtl w:val="true"/>
          <w:lang w:bidi="ar-SA"/>
        </w:rPr>
        <w:t>رسول اللّه صلى‌اللّه‌عليه‌وآله‌وسلم عن السوم ما بين طلوع الفجر الى طلوع الشمس</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ايضا ما ورد في جملة من الاخبار </w:t>
      </w:r>
      <w:r>
        <w:rPr>
          <w:rStyle w:val="FootnoteAnchor"/>
          <w:rtl w:val="true"/>
        </w:rPr>
        <w:footnoteReference w:id="104"/>
      </w:r>
      <w:r>
        <w:rPr>
          <w:rFonts w:ascii="Amiri" w:hAnsi="Amiri" w:eastAsia="Amiri" w:cs="Amiri"/>
          <w:color w:val="111111"/>
          <w:sz w:val="28"/>
          <w:sz w:val="28"/>
          <w:szCs w:val="28"/>
          <w:rtl w:val="true"/>
          <w:lang w:bidi="ar-SA"/>
        </w:rPr>
        <w:t>ان هذا الوقت موظف للتعقيب ، والدعاء ، وان الدعاء فيه أبلغ في طلب الرزق من الضرب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مبايعة الأدنين ، وذوي العاهات والمحارف ، ومن لم ينشأ في الخير ، والأكراد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الأدنون بمن لا يبالي بما قال ولا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لا يسره الإحسان ولا تسؤه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يحاسب على 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وذوو العاهات اى ذوو النقص في أبدانهم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مسندا عن ابى عبد اللّه عليه‌السلام والصدوق مرسلا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تستعن بمجوسي ولو على أخذ قوائم شاتك وأنت تريد ان تذبحها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ومخالطة السفلة ، فإن السفلة لا يؤل الى خير</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الاخبار في معنى السفلة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يبالي ما قال ولا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يضرب بالطنبور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يسره الإحسان ولم تسؤه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الإمامة وليس لها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أوصاف 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اجتمع فيه بعضها أو جميعها وجب اجتناب مخالطته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الاولى في العبارة هو التعبير بهذا اللفظ ، إلا أنا جرينا على ما جرى </w:t>
      </w:r>
    </w:p>
    <w:p>
      <w:pPr>
        <w:pStyle w:val="BookText"/>
        <w:rPr/>
      </w:pPr>
      <w:r>
        <w:rPr>
          <w:rFonts w:ascii="Amiri" w:hAnsi="Amiri" w:eastAsia="Amiri" w:cs="Amiri"/>
          <w:color w:val="111111"/>
          <w:sz w:val="28"/>
          <w:sz w:val="28"/>
          <w:szCs w:val="28"/>
          <w:rtl w:val="true"/>
          <w:lang w:bidi="ar-SA"/>
        </w:rPr>
        <w:t>عليه تعبير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الثاني ، فهو ما رواه في الكافي والتهذيب عن ميسر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تعامل ذا عاهة فإنهم أظلم شي‌ء</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والفقيه ، مسندا في الأول ، عن احمد بن محمد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ومرسلا في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معاملة أصحاب العاهات ، فإنهم أظلم شي‌ء</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نسبة الظلم إليهم ، لسراية امراضهم ، أو لأنهم مع علمهم بالسراية لا يجتنبون من المخالطة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بعده ، بل الظاهر انما هو كون الظلم امرا ذاتيا فيمن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الثالث ، فهو ما رواه المشايخ الثلاثة في أصولهم ، مسندا في الكافي والتهذيب عن العباس بن الوليد بن صبيح عن أبيه عن أبي عبد اللّه عليه‌السلام ، ومرسلا في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وليد لا تشتر من محارف ، فأن صفقته لا بركة فيها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المحارف هو المحروم الذي أدبرت عنه الدنيا فلا بخت له ، ويقابله من أقبلت عليه الدنيا واتسع له مجالها ، وانفتحت عليه أبواب أرزاقها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الرابع ، فهو ما رواه المشايخ الثلاثة مسندا في الكافي والتهذيب ، في الموثق عن ظريف بن ناصح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 ومرسلا في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تخالطوا ولا تعاملوا الا من نشأ في </w:t>
      </w:r>
    </w:p>
    <w:p>
      <w:pPr>
        <w:pStyle w:val="BookText"/>
        <w:rPr/>
      </w:pP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شاركوا الذي قد اقبل عليه الرزق ، فإنه أخلق للغنى وأجدر بإقبال الحظ</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حفص بن البختري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 قهرمان لأبي عبد اللّه عليه‌السلام من رجل طعاما لأبي عبد اللّه عليه‌السلام ، فألح في التقاضي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أن تستقرض لي ممن لم يكن فكان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الحاجة الى من أصاب ماله حديثا كمثل الدرهم في فم الأفعى ، أنت إليه محوج ، وأنت منها على خطر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داود الرقى ،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تدخل يدك في فم التنين الى المرافق ، خير لك من طلب الحوائج الى من لم يكن فكان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التنين كسكين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العظيمة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الخامس ، فهو ما رواه في الكافي عن ابى الربيع الشامي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قوما من الأكراد ، وانهم لا يزالون يجيئون بالبيع ، فنخالطهم ونبايعهم؟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الربيع لا تخالطوهم ، فإن الأكراد حي من أحياء الجن ، كشف اللّه تعالى عنهم الغطاء فلا تخالطوهم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عن </w:t>
      </w:r>
    </w:p>
    <w:p>
      <w:pPr>
        <w:pStyle w:val="BookText"/>
        <w:rPr/>
      </w:pPr>
      <w:r>
        <w:rPr>
          <w:rFonts w:ascii="Amiri" w:hAnsi="Amiri" w:eastAsia="Amiri" w:cs="Amiri"/>
          <w:color w:val="111111"/>
          <w:sz w:val="28"/>
          <w:sz w:val="28"/>
          <w:szCs w:val="28"/>
          <w:rtl w:val="true"/>
          <w:lang w:bidi="ar-SA"/>
        </w:rPr>
        <w:t xml:space="preserve">أبي الربيع عنه عليه‌السلام انه قال لا تخالط الأكراد فإن الأكراد حي من الجن كشف اللّه عنهم الغطاء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مشايخنا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يؤول بأنهم لسوء أخلاقهم وجبلتهم أشباه الجن ، فكأنهم منهم كشف الغطاء عنهم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الاستحطاط من الثمن بعد العقد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ذلك ، ما رواه المشايخ الثلاثة رحمهم‌اللّه عن إبراهيم بن ابى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عبد اللّه عليه‌السلام جارية ، فلما ذهبت أنقدهم الدراهم ، قلت أستحطهم؟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ان رسول اللّه صلى‌اللّه‌عليه‌وآله‌وسلم نهى عن الاستحطاط بعد الصفقة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بأحد أسانيده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اى لزوم البيع وضمان كل منهما ما صار اليه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عليه‌السلام بجارية أعرضها ، فجعل يساومني وأساومه ثم بعتها إياه فضم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انما ساومتك لأنظر المساومة تنبغي أو لا تنبغي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حططت عنك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الا كان هذا قبل الضمة ، أما بلغك قول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الوضيعة </w:t>
      </w:r>
    </w:p>
    <w:p>
      <w:pPr>
        <w:pStyle w:val="BookText"/>
        <w:rPr/>
      </w:pPr>
      <w:r>
        <w:rPr>
          <w:rFonts w:ascii="Amiri" w:hAnsi="Amiri" w:eastAsia="Amiri" w:cs="Amiri"/>
          <w:color w:val="111111"/>
          <w:sz w:val="28"/>
          <w:sz w:val="28"/>
          <w:szCs w:val="28"/>
          <w:rtl w:val="true"/>
          <w:lang w:bidi="ar-SA"/>
        </w:rPr>
        <w:t>بعد الضمة حرام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الفقيه عن زيد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عليه‌السلام مثله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يونس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من الرجل البيع ، فيستوهبه بعد الشراء من غير ان يحمله على الكره؟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معلى بن خنيس عن أبيه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يشترى المتاع ثم يستوضع؟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فكلمت له رجلا في ذلك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بن يعقوب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يستوهب من الرجل الشي‌ء بعد ما يشترى ، فيهب له أيصلح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والتهذيب عن ابى العطارد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الطعام ، فأضع في اوله ، وأربح في آخره ، فأسأل صاحبي أن يحط عنى في كل كر كذا وكذا؟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خير فيه ، ولكن يحط عنك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حط عني أكثر مما وضعت؟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جواز الاستحطاط وعدم حرمته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بينها بحمل الخبرين الأولين على الكراهة ، وتبعه الجماعة كما هي عادتهم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صريح الخبر الثاني التحريم ، وقد فسر فيه نهى النبي صلى‌اللّه‌عليه‌وآله‌وسلم الذي تضمنه الخبر الأول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الخبر </w:t>
      </w:r>
    </w:p>
    <w:p>
      <w:pPr>
        <w:pStyle w:val="BookText"/>
        <w:rPr/>
      </w:pPr>
      <w:r>
        <w:rPr>
          <w:rFonts w:ascii="Amiri" w:hAnsi="Amiri" w:eastAsia="Amiri" w:cs="Amiri"/>
          <w:color w:val="111111"/>
          <w:sz w:val="28"/>
          <w:sz w:val="28"/>
          <w:szCs w:val="28"/>
          <w:rtl w:val="true"/>
          <w:lang w:bidi="ar-SA"/>
        </w:rPr>
        <w:t>الأول ومن ثم جمع في الوافي بين الاخبار المذكورة ، بحمل اخبار الجواز على ما إذا كان الاستحطاط على جهة الهبة ، كما تضمنه بعضها ، حملا لمطلقها على مقيدها ، وإبقاء الخبرين الأولين على ظاهرهما ، من التحريم ، 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الزيادة في السلعة وقت النداء ، بل يصبر عليه حتى يسكت ، ثم يزيد إذا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والدخول في سوم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ثم الجيم ثم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زيادة الرجل في ثمن السلعة وهو لا يريد شرائها ، ليسمعه غيره فيزيد بزيادته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الأول ، ما رواه في الكافي عن أمية بن عمرو الشعيري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المنادي فليس لك ان تزيد ، وانما يحرم الزيادة النداء ، ويحلها السكوت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بإسناده عن أمية بن عمرو مثله ورواه الصدوق ايضا عن أمية بن عمرو ، وزاد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سكت ان 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يدل على الثاني فهو ما رواه الصدوق في حديث المناهي المذكور في آخر الفقيه بإسناده عن شعيب بن واقد عن الحسين بن زيد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رسول اللّه صلى‌اللّه‌عليه‌وآله‌وسلم ان يدخل الرجل في سوم أخيه المسلم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بدخول الرجل في سوم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يزيد في الثمن الذي يريد ان يشتريه الأول ليقدمه البائع ، لأجل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الدخول في السوم في صورة الشراء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إلى الدخول في السوم في صورة البيع ، فهو ان يبذل الداخل للمشتري متاعا من عنده ، غير ما اتفق عليه البائع الأول مع المشترى ، وقد اختلف الأصحاب </w:t>
      </w:r>
    </w:p>
    <w:p>
      <w:pPr>
        <w:pStyle w:val="BookText"/>
        <w:rPr/>
      </w:pPr>
      <w:r>
        <w:rPr>
          <w:rFonts w:ascii="Amiri" w:hAnsi="Amiri" w:eastAsia="Amiri" w:cs="Amiri"/>
          <w:color w:val="111111"/>
          <w:sz w:val="28"/>
          <w:sz w:val="28"/>
          <w:szCs w:val="28"/>
          <w:rtl w:val="true"/>
          <w:lang w:bidi="ar-SA"/>
        </w:rPr>
        <w:t>في ذلك تحريما وكراهة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الشيخ وجماعة إلى التحريم والمشهور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النبي صلى‌اللّه‌عليه‌وآله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يسوم الرجل على سوم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خبر معناه النهى ، والأصل في النهي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ذهب الشيخ وجماعة إلى تحريمه ، واستظهر المصنف الكراهة ، للأصل ، والجهل بسند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تعين القول بالتحريم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الخبر المنقول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 الاخبار المتناقلة في كتب الفروع ، غير مسند إلى أصل من الأصول ، ولا الى أحد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الخبر الذي نقلناه عن الفقيه ، فإنه مسند في الكتاب المذكور بجميع ما اشتمل عليه من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ضعف سنده باصطلاحهم ، الا انه من مرويات الفقيه ، التي لها مزية وزيادة على غيرها ، بما ضمنه في صدر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فإنهم 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تحريما أو كراهة ، انما يثبت بعد تراضى الأولين ، صريحا أو ظاهرا ، فلو ظهر ما يدل على عدم الرضا ، وطلب الزيادة ، أو جهل حاله ، لم يتعلق به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لأصالة الصحة ، وقوفا في النهى على القدر المتيقن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إدريس قال في سرائره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نادى المنادي على المتاع فلا يزيد في المتاع ، فإذا سكت المنادي زاد حينئذ ان شاء ، وقال في مبسوطه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السوم على سوم أخيه فهو حرام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يسوم الرجل على سوم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المبيع في المزايدة ، فإن كان كذلك فلا تحرم المزايدة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 دون ما ذكره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على ظاهره غير مستقيم ، لأن الزيادة في حال النداء غير محرمة ، ولا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الزيادة المنهي عنها فهي عند الانتهاء وسكون نفس كل واحد من البيعين على البيع ، بعد استقرار الثمن ، والأخذ والشروع في الإيجاب والقبول ، وقطع المزايدة فعند هذه الحال لا يجوز السوم على سوم أخيه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كلام ابن إدريس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 الشيخ عول هنا على رواية الشعيري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الرواية ان صح سندها حملت على ما إذا وقع السكوت عن الزيادة لا للشراء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هنا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الحال عن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يوجد من البائع التصريح بالرضا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يحرم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يظهر منه ما يدل على 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تحرم فيه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يوجد ما يدل على الرضا ولا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ايضا يجوز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يظهر منه ما يدل على الرضا من غير تصريح ، والوجه هنا التحريم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في فكري الكليل ، وذهني 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هذان العمدتان في المقام لا يخلو من النظر الظاهر لذوي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يخفى ان كلا من الحكمين المذكورين ، لا تعلق له بالاخر ولا ارتباط بينهما ، ليتوهم حصول المنافاة بينهما ، ويحتاج الى الجمع كما ذكره في المنتهى ، أو إطراح أحدهما ، كما توهمه ابن إدريس ، فإنه لا يخفى ان النداء على السلعة التي تضمنه خبر الشعيري انما هو ان يعطى بعض المشترين ثمنا ، فينادي به الدلال قبل ان يقع بينهما تراض عليه ، فان حصل من اعطى أزيد من الأول فربما باعه وتراضي مع ذلك المعطى عليه ، وربما نادى به ايضا طلبا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عليه‌السلام قد نهى من الزيادة في حال النداء ، وجوزها في حال السكوت ، والوجه فيما قاله عليه‌السلام هنا غير ظاهر لدينا ، ولا معلوم عندنا ، وينبغي ان يحمل ذلك على مجرد التعبد الشرعي ، تحريما أو كراهة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السوم على السوم فهو شي‌ء آخر ، وهو ان يقع بين البائع والمشترى المساومة ، التي هي عبارة عن المجاذبة بينهما في فصل الثمن ، وتعيينه ، وليس هنا نداء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حصول التراضي المانع من الدخول في السوم ، لا معنى للنداء على السلعة وطلب الزيادة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حصول التراضي فلا معنى للنداء </w:t>
      </w:r>
    </w:p>
    <w:p>
      <w:pPr>
        <w:pStyle w:val="BookText"/>
        <w:rPr/>
      </w:pPr>
      <w:r>
        <w:rPr>
          <w:rFonts w:ascii="Amiri" w:hAnsi="Amiri" w:eastAsia="Amiri" w:cs="Amiri"/>
          <w:color w:val="111111"/>
          <w:sz w:val="28"/>
          <w:sz w:val="28"/>
          <w:szCs w:val="28"/>
          <w:rtl w:val="true"/>
          <w:lang w:bidi="ar-SA"/>
        </w:rPr>
        <w:t>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فالداخل في السوم يفصل فيه بما ذكره في المنتهى من الصور الأربع المذكورة كما قدمنا إليه الإشارة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ابن إدريس على الشيخ في النهاية انما نشأ من عدم وقوفه على الخبر المذكور ، وتوهم منافاة ذلك لما ذكره في المبسوط ، وهو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ذكره في كل من الكتابين حكم على حده غير الأخر كما لا يخفى</w:t>
      </w:r>
    </w:p>
    <w:p>
      <w:pPr>
        <w:pStyle w:val="BookText"/>
        <w:rPr/>
      </w:pPr>
      <w:r>
        <w:rPr>
          <w:rFonts w:ascii="Amiri" w:hAnsi="Amiri" w:eastAsia="Amiri" w:cs="Amiri"/>
          <w:color w:val="111111"/>
          <w:sz w:val="28"/>
          <w:sz w:val="28"/>
          <w:szCs w:val="28"/>
          <w:rtl w:val="true"/>
          <w:lang w:bidi="ar-SA"/>
        </w:rPr>
        <w:t xml:space="preserve">واما ما يدل على الثالث فهو ما رواه في الكافي عن عبد اللّه بن سنان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النواشمة والمتوشمة ، والناجش والمنجوش ملعونون على لسان محمد صلى‌اللّه‌عليه‌وآله‌وسلم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معاني الأخبار ، بإسناده عن القاسم بن سلام ، بإسناد متصل بالنبي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تناجشوا ولا تدابروا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الرجل في ثمن السلعة وهو لا يريد شرائها ليسمعه غيره فيزيد بزيادته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والناجش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والتدابر الهجران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اشتمل عليه الخبر الأول ، من ذكر الناجش والمنجوش ، وانهما ملعونان ، فالظاهر ان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يواطى‌ء البائع رجلا ، إذا أراد بيعا ، ان يساومه بثمن كثير ، ليقع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محرم إجماعا ، لأنه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صرحوا بأنه لا يبطل البيع به ، بل العقد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الدروس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من البائع أبطل ، 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يتخير المشتري ، لأنه 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في المبسوط بأنه لا خيار إذا لم يكن بمواطاة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عدم الخيار ايضا بمواطاته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وقيد الفاضلان الخيار بالغبن كغيره من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ظاهر النهى هو التحريم ، ولا يبعد القول بذلك في الفردين الآخرين ايضا ، لظاهر الخبرين المتقدمين ، مع عدم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المماكسة ، إلا في مواضع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في الكافي عن الحسن بن على عن رجل يسمى سوادة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جماعة بمنى فعزت علينا الأضاحي ، فنظرنا فإذا أبو عبد اللّه عليه‌السلام واقف على قطيع ، يساوم بغنم ويماكسهم مكاسا شديدا ، فوقفنا ننظر ، فلما فرغ اقبل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 قد تعجبتم من مكاسي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المغبون لا محمود ولا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الناس منك أمس ، وأنت بعرفة تماكس ببدنك أشد مكاس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لله من الرضا ان أغبن في 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لله في هذا من الرضا ، قليل ولا كثير ، ما نجيئك بشي‌ء إلا جئتنا بما لا مخرج لنا منه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ماكس المشتري ، فإنه أطيب للنفس ، وان اعطى الجزيل ، فان المغبون في بيعه وشرائه غير محمود ولا مأجور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الاخبار بسنده عن الرضا عليه‌السلام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لا محمود ولا مأجور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استثنى من ذلك فيدل عليه ما رواه في الفقيه عن عبد اللّه بن سنان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يقول لقهرمانة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تشترى لي من </w:t>
      </w:r>
    </w:p>
    <w:p>
      <w:pPr>
        <w:pStyle w:val="BookText"/>
        <w:rPr/>
      </w:pPr>
      <w:r>
        <w:rPr>
          <w:rFonts w:ascii="Amiri" w:hAnsi="Amiri" w:eastAsia="Amiri" w:cs="Amiri"/>
          <w:color w:val="111111"/>
          <w:sz w:val="28"/>
          <w:sz w:val="28"/>
          <w:szCs w:val="28"/>
          <w:rtl w:val="true"/>
          <w:lang w:bidi="ar-SA"/>
        </w:rPr>
        <w:t xml:space="preserve">حوائج الحج شيئا فاشتر ولا تماكس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حماد بن عمرو ، وانس بن محمد ، عن جعفر بن محمد عن أبيه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لعلي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 لا تماكس في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الأضحية ، والكفن ، والنسمة ، والكراء إلى مكة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الخصال بسند مرفوع ،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تماكس في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الأضحية ، والكفن ، وثمن النسمة ، والكراء إلى مكة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تخصيص هذه الاخبار ببعض المواضع ، كما إذا كان البائع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الأولين على مواضع أخر ، كما إذا كان البائع مخالفا أو غير 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سهل البيع والشراء ، والقضاء والاقتضاء ، لما رواه الشيخ في الموثق عن حنان ، عن أبيه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بارك اللّه تعالى على سهل البيع ، سهل الشراء ، سهل القضاء ، سهل الاقتضاء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يحب العبد في ان يكون سهل البيع ، سهل الشراء ، سهل القضاء سهل الاقتضاء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الخصال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تعالى لرجل كان قبلكم ، كان سهلا إذا باع ، سهلا إذا قضى ، سهلا إذا اقتضى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الكافي عن حماد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ابى عبد اللّه عليه‌السلام فشكى اليه رجلا من أصحابه ، فلم يلبث ان جاء المشكو ، فقال له أبو عبد اللّه عليه‌السلام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يشكوك؟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أبو عبد اللّه عليه‌السلام مغضبا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استقضيت حقك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حكى اللّه عزوجل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انهم خافوا اللّه ان يجور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خافوا الا الاستقضاء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استقضى فقد أساء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البيع عند حصول الربح ، وكراهة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عبد اللّه بن سعيد الدغشي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باب شهاب بن عبد ربه ، فخرج غلام شاب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أريد أن أسأل هاشم الصيدناني عن حديث السلعة والبضاعة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هاشما ، فسألته عن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البضاعة والسلعة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ما من أحد يكون عنده سلعة أو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يربحه ، فان قبل والا صرفه اللّه تعالى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رد بذلك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وروى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صلى‌اللّه‌عليه‌وآله‌وسلم على رجل معه سلعة يريد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بأول السوق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أول من يربحك في سلعتك في السوق ، كما يدل عليه الخبر الأول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المشهورات ، بل 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الأمثال المتعارفة بين الناس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بثاني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توفق للأولى لمزيد الطمع ، مع أنها أوفر مما تعطى بعدها ، فان فاتتك </w:t>
      </w:r>
    </w:p>
    <w:p>
      <w:pPr>
        <w:pStyle w:val="BookText"/>
        <w:rPr/>
      </w:pPr>
      <w:r>
        <w:rPr>
          <w:rFonts w:ascii="Amiri" w:hAnsi="Amiri" w:eastAsia="Amiri" w:cs="Amiri"/>
          <w:color w:val="111111"/>
          <w:sz w:val="28"/>
          <w:sz w:val="28"/>
          <w:szCs w:val="28"/>
          <w:rtl w:val="true"/>
          <w:lang w:bidi="ar-SA"/>
        </w:rPr>
        <w:t>فلا تفوتك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كراهة استقلال قليل الرزق ، </w:t>
      </w:r>
      <w:r>
        <w:rPr>
          <w:rStyle w:val="FootnoteAnchor"/>
          <w:rtl w:val="true"/>
        </w:rPr>
        <w:footnoteReference w:id="141"/>
      </w:r>
      <w:r>
        <w:rPr>
          <w:rFonts w:ascii="Amiri" w:hAnsi="Amiri" w:eastAsia="Amiri" w:cs="Amiri"/>
          <w:color w:val="111111"/>
          <w:sz w:val="28"/>
          <w:sz w:val="28"/>
          <w:szCs w:val="28"/>
          <w:rtl w:val="true"/>
          <w:lang w:bidi="ar-SA"/>
        </w:rPr>
        <w:t>وانه يؤدى الى حرمان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الكافي عن إسحاق بن عمار قال 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قليل الرزق كان ذلك داعية الى اجتلاب كثير من الرزق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بسام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إسحاق بن عمار الصيرفي ، فجاءه رجل يطلب غلة بدينار ، وقد كان أغلق باب الحانوت وختم الكيس ، فأعطاه غلة بدينار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إسحاق ، ربما حملت لك من السفينة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كان بي هذا ، لكني 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استقل قليل الرزق حرم كثيره ، ثم التفت 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لا تستقل قليل الرزق فتحرم كثيره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المبادرة إلى الصلاة وترك ما بيده من التجارة والاشتغال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الحسين بن يسار ، عن رجل رفعه ،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التجار الذين لا تلهيهم تجارة ولا بيع عن ذكر اللّه تعالى ، إذا دخل مواقيت الصلاة ، أدوا الى اللّه تعالى حقه منها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أسباط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عليه‌السلام وساق الخبر عنه عليه‌السلام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لم يكونوا يتجرون ، كذبوا ولكنهم لم يكونوا يدعون الصلاة في ميقاتها ، وهو أفضل ممن حضر الصلاة ولم يتجر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بصير في الصحيح أو الموثق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عهد رسول اللّه صلى‌اللّه‌عليه‌وآله‌وسلم مؤمن فقير شديد الحاجة من أهل الصفة وكان لازما لرسول اللّه صلى‌اللّه‌عليه‌وآله عند مواقيت الصلاة كلها ، لا يفقده في شي‌ء منها ، وكان رسول اللّه صلى‌اللّه‌عليه‌وآله‌وسلم يرق له وينظر الى حاجته وغربته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لو قد جائني شي‌ء لأغنيتك ، قال فأبطأ ذلك على رسول اللّه صلى‌اللّه‌عليه‌وآله‌وسلم فاشتد غم رسول اللّه ، فعلم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على رسول اللّه صلى‌اللّه‌عليه‌وآله‌وسلم من غمه بسعد ، فأهبط جبرئيل عليه‌السلام ومعه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ما دخل عليك من الغم بسعد ، أفتحب ان تغنيه؟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هذين الدرهمين ، فأعطه إياهما ، ومره ان يتجر بهما ، فأخذهما رسول اللّه صلى‌اللّه‌عليه‌وآله‌وسلم من جبرئيل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الى صلاة الظهر ، وسعد قائم على باب حجرات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أتحسن التجارة؟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أصبحت أملك مالا اتجر به ، فأعطاه النبي صلى‌اللّه‌عليه‌وآله‌وسلم الدرهمين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بهما ، وتصرف لرزق اللّه عزوجل ، فأخذهما سعد ومضى مع النبي صلى‌اللّه‌عليه‌وآله‌وسلم حتى صلى معه الظهر والعصر ، فقال له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واطلب الرزق ، فقد كنت بحالك مغتما يا سعد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سعد لا يشترى بدرهم شيئا إلا باعه بدرهمين ، ولا يشترى بدرهمين الا باعه بأربعة دراهم ، وأقبلت الدنيا عليه ، حتى كثر متاعه وماله ، وعظمت تجارته واتخذ على باب المسجد موضعا وجلس فيه ، وجمع تجاراته اليه ، وكان رسول اللّه صلى‌اللّه‌عليه‌وآله‌وسلم إذا أقام بلال للصلاة يخرج وسعد مشغول بالدنيا ، لا يتطهر ولا يتهيأ كما كان يفعل قبل ان يتشاغل بالدنيا ، وكان النبي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شغلتك الدنيا </w:t>
      </w:r>
    </w:p>
    <w:p>
      <w:pPr>
        <w:pStyle w:val="BookText"/>
        <w:rPr/>
      </w:pPr>
      <w:r>
        <w:rPr>
          <w:rFonts w:ascii="Amiri" w:hAnsi="Amiri" w:eastAsia="Amiri" w:cs="Amiri"/>
          <w:color w:val="111111"/>
          <w:sz w:val="28"/>
          <w:sz w:val="28"/>
          <w:szCs w:val="28"/>
          <w:rtl w:val="true"/>
          <w:lang w:bidi="ar-SA"/>
        </w:rPr>
        <w:t>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 أضيع مالي؟ هذا رجل قد بعته وأريد ان استوفى منه ، وهذا رجل قد اشتريت منه وأريد ان أو فيه ، فدخل رسول اللّه من أمر سعد غم شديد أشد من غمه بفقره فهبط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ان اللّه تعالى قد علم غمك بسعد ، فأيما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الأولى أو حاله هذه؟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بل حاله الاولى ، فقد ذهبت دنياه بدينه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حب الأموال والدنيا فتنة ومشغلة عن الآخرة ، قل لسعد ، يرد عليك الدرهمين الذين دفعتهما إليه ، فإن أمره يصير الى الحال التي كان عليها أولا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صلى‌اللّه‌عليه‌وآله‌وسلم فمر بسعد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تريد ان ترد علينا الدرهمين الذين أعطيتكهما؟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منك الا الدرهمين ، فأعطاه سعد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فأدبرت الدنيا عن سعد ، حتى ذهب ما كان معه وما جمع ، وعاد الى حالته التي كان عليها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يتوكل حاضر 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الجالب للبلد ، أعم من ان يكون من البادية أو قرويا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يحمل البدوي أو القروي متاعه الى بلد فيأتيه البلدي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أبيعه لك بأعلى ما تبيعه ، قبل ان يعرفه السعر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أبيع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وأكون سمسارا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الأصحاب في ذلك تحريما وكراهة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الشيخ في النهاية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العلامة في المختلف ، واختيار المحقق في الشرائع ، والشهيد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 والخلاف إلى الأول ، الا انه قيده في المبسوط بما يضطر اليه الناس ، بان يكون في فقده إضرار بهم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البراج في المهذب كقول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إدريس ، والعلامة في المنتهى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هذا المقام ، ما رواه في الكافي عن عروة بن عبد اللّه ،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يتلقى أحدكم تجارة ، خارجا من المصر ، ولا يبيع حاضر لباد ، والمسلمون يرزق اللّه بعضهم من بعض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الطوسي في مجالسه بسنده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 حاضر لباد ، دعوا الناس يرزق اللّه بعضهم من بعض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ان يكون الخبر المذكور من طريق العامة ، لأن أكثر رجاله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 النبي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يبيعن حاضر لباد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الفاكهة وجميع أصناف الغلات ، إذا حملت من القرى الى السوق ، فلا يجوز ان يبيع أهل السوق لهم من الناس ، بل ينبغي ان يبيعه حاملوه من القرى والسواد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يحمل من مدينة إلى مدينة فإنه يجوز ، ويجرى مجرى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ظاهر هذا الخبر تخصيص ما ذكره صلى‌اللّه‌عليه‌وآله في الحديثين الأولين بالفاكهة وجميع أصناف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من القرى ، وهو خلاف ما عليه الأصحاب من العموم في هذا الحكم ، الا ان ظاهر الخبر المذكور انما هو من كلام يونس ، فيهون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ذهب من أصحابنا إلى التحريم أخذ بظاهر النهي في الحديثين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ذهب الى الكراهة ، اعتمد على الأصل ، ورد الخبرين بضعف السند ، وحملهما على الكراهة تفاديا من 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الأصحاب في تحريمه أو كراهته شروطا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الحاضر عالما بورود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شرط يعم جميع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يظهر من ذلك المتاع سعر في البلد ، فلو لم يظهر ، اما لكبر البلاد ، أو لعموم وجوده ، ورخص السعر ، فلا تحريم ولا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المقتضي للنهي تفويت الربح </w:t>
      </w:r>
    </w:p>
    <w:p>
      <w:pPr>
        <w:pStyle w:val="BookText"/>
        <w:rPr/>
      </w:pPr>
      <w:r>
        <w:rPr>
          <w:rFonts w:ascii="Amiri" w:hAnsi="Amiri" w:eastAsia="Amiri" w:cs="Amiri"/>
          <w:color w:val="111111"/>
          <w:sz w:val="28"/>
          <w:sz w:val="28"/>
          <w:szCs w:val="28"/>
          <w:rtl w:val="true"/>
          <w:lang w:bidi="ar-SA"/>
        </w:rPr>
        <w:t>وفقد الرفق على الناس ، ولم يوجد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المتاع المجلوب بما تعم الحاجة إليه ، فما لا يحتاج اليه الا نادرا ، لا يدخل تحت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يعرض الحضري ذلك على البدوي ويدعوه اليه ، فلو التمس الغريب ذلك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الغريب جاهلا بسعر البلد ، فلو كان عالما به لم يكره ، بل يكون مساعدته محض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بان الظاهر ، ان ما عدا الأول والأخير من هذه الشروط ، تقييد للنص من غير دليل ، الا مجرد هذه التخرصات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هذه الشروط مأخوذة من كلام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استثناء الأول والأخير فظاهر ، لان الخطاب تحريما أو كراهة انما يتوجه 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بقوله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اللّه تعالى الناس بعضهم من بعض ، انما يترتب على الجهل بسعر البلد لا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باشتراطهما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القول بالتحريم فالظاهر هو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أثم ، لأصالة الصحة ، وبه صرح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شراء البلدي للبادي ، فلا إشكال في جوازه ، لعدم دخوله تحت النص المذكور وللعامة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التلقي مكروه أو محرم؟ قولان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في النهاية بالكراهة ، ونقله في الخلاف عن المفيد ايضا ، وقال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العلامة في المختلف كلامه في المبسوط والخلاف على الكراهة المؤكدة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كثيرا ما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المكروه وهو غير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وبالتحريم صرح ابن البراج ، وتبعه ابن إدريس ، وهو قول ابى الصلاح ايضا ، واختاره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الواردة في هذا المقام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سابق هذه المسألة ، من حديث عروة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منهال القصاب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 ولا تشتر ما تلقى ولا تأكل منه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الفقيه عن منهال القصاب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تلقى الغنم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ولا تشتر ما تلقى ولا تأكل من لحم ما تلقى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في الكافي والتهذيب عن منهال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عليه‌السلام لا تلق ، فان رسول اللّه صلى‌اللّه‌عليه‌وآله نهى عن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 التلقي؟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غدوة أو 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وكم الغدوة والروحة؟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فراسخ </w:t>
      </w:r>
      <w:r>
        <w:rPr>
          <w:rStyle w:val="FootnoteAnchor"/>
          <w:rtl w:val="true"/>
        </w:rPr>
        <w:footnoteReference w:id="151"/>
      </w:r>
      <w:r>
        <w:rPr>
          <w:rFonts w:ascii="Amiri" w:hAnsi="Amiri" w:eastAsia="Amiri" w:cs="Amiri"/>
          <w:color w:val="111111"/>
          <w:sz w:val="28"/>
          <w:sz w:val="28"/>
          <w:szCs w:val="28"/>
          <w:rtl w:val="true"/>
          <w:lang w:bidi="ar-SA"/>
        </w:rPr>
        <w:t xml:space="preserve">قال ابن ابى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فوق ذلك فليس بتلق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الأخبار المذكورة متفقة على النهى عن ذلك ، وهو حقيقة في التحريم عندهم ، والخروج عنه من غير دليل صارف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أجاب به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القول بالكراهة ونقله خبر منهال الأول ، وكذا خبر عروة ، 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كما يدل على التحريم ، فكذا يدل على الكراهة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هذا الجواب من النظر الظاهر لكل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وهو وغيره قد صرحوا بأن الأصل في النهي التحريم ، وهو المعنى الحقيقي له ، والحمل على الكراهة مجاز لا يصار اليه الا مع القرينة ، ولو تم ما ذكره هنا من هذا الكلام لزم ان </w:t>
      </w:r>
    </w:p>
    <w:p>
      <w:pPr>
        <w:pStyle w:val="BookText"/>
        <w:rPr/>
      </w:pPr>
      <w:r>
        <w:rPr>
          <w:rFonts w:ascii="Amiri" w:hAnsi="Amiri" w:eastAsia="Amiri" w:cs="Amiri"/>
          <w:color w:val="111111"/>
          <w:sz w:val="28"/>
          <w:sz w:val="28"/>
          <w:szCs w:val="28"/>
          <w:rtl w:val="true"/>
          <w:lang w:bidi="ar-SA"/>
        </w:rPr>
        <w:t>لا يقوم النهى دليلا على التحريم ، في حكم من الأحكام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الكراهة هو التمسك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تنهض حجة في الخروج عن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على الكراهة ، تفاديا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قد أوضحناه في غير موضع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المقام يتوقف على بيان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حد التلقي المنهي عنه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علماؤنا التلقي بأربعة فراسخ ، فكرهوا التلقي الى ذلك الحد ، فان زاد على ذلك كان تجارة وجلبا ، ولم يكن تلقيا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 لانه بمضيه ، ورجوعه يكون مسافرا ، ويجب عليه التقصير ، فيكون سفرا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بين علمائنا خلافا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التحديد بالأربعة كما ذكروه ما تقدم في رواية منهال القصاب وظاهره ان التلقي المنهي عنه ، هو ما يكون فيما دون مسافة الأربعة ، بمعنى انه إذا بلغ الأربعة خرج عن محل النهى ، فيحمل اسم الإشارة في كلام ابن ابى عمير على الرجوع الى ما دون الأربعة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منه في هذا المعنى ما رواه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حد التلقي روحة ، فإذا صار الى أربعة فراسخ فهو 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متى قطع الأربعة ووصل على رأسها فهو جلب ، لأنه حينئذ يصير سفرا برجوعه كما تقدم في كتاب الصلاة ، وبذلك يظهر ما في كلام الأصحاب من المسامحة ، كما في عبارة العلامة المتقدمة ، حيث انه جعل كراهة التلقي إلى حد تمام الأربعة ، وخص التجارة والجلب بما زاد عن الأربعة ، وعلله بأنه يكون حينئذ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يكون مسافرا بالحصول على رأس الأربعة ، وان لم يزد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ان منشأ التسامح هو ان الحصول على رأس الأربعة بلا زيادة ولا نقصان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منهال القصاب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التلقي؟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وإجماله يعرف من خبره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الروحة والغدوة بأربعة فراسخ ، لأن الغدوة من أول النهار الى الزوال ، والروحة من الزوال الى الغروب وبياض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من ثمانية فراسخ فيكون كل نصف من النهار أربعة فراسخ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بعض الأصحاب بتقييد التحريم أو الكراهة هنا بقيود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تحديد التلقي ، وان ما زاد عليه ليس بتلق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الخروج بقصد ذلك فلو خرج لا لذلك فاتفق الركب لم يحرم ولم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مسمى الخروج من البلد ، فلو تلقى الركب في أول وصوله البلد ، لم يثبت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الركب بسعر البلد فيما يبيعه ويشتريه ، فلو علم بهما أو بأحدهما لم يثبت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يشير التعليل في رواية عروة بن عبد اللّه المتقدمة ، بقوله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يرزق اللّه تعالى بعضهم من بعض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التلقي للبيع عليه أو الشراء منه ، فلو خرج لغيرهما من المقاصد ، ولو في بعض المعاملات كالإجارة ، لم يثبت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الصلح ونحوه من عقود المغابنات اشكال ، فيحتمل ذلك للعلة المذكورة ، والعدم اقتصارا فيما خالف الأصل على القدر المتيقن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الأقرب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خالف وتلقى ، ثم اشترى منهم أو باع عليهم ، انعقد البيع ، وان قلنا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لان النهي في المعاملات لا يقتضي البطلان ، وانما ذلك في العبادات على الوجه المقرر فيها ، أو ان النهى وان اقتضى ذلك في المعاملات ، الا انه مخصوص بما إذا تعلق بحقيقة البيع ، ويرجع الى البيع من حيث هو ، لا إلى أمر خارج كالبيع وقت النداء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53"/>
      </w:r>
      <w:r>
        <w:rPr>
          <w:rFonts w:ascii="Amiri" w:hAnsi="Amiri" w:eastAsia="Amiri" w:cs="Amiri"/>
          <w:color w:val="111111"/>
          <w:sz w:val="28"/>
          <w:sz w:val="28"/>
          <w:szCs w:val="28"/>
          <w:rtl w:val="true"/>
          <w:lang w:bidi="ar-SA"/>
        </w:rPr>
        <w:t>منا تحقيق نفيس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العلماء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ذلك من ابن الجنيد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الحكم بصحة البيع ، فالمشهور انه لا خيار الا مع الغبن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ابن إدريس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محرم ، والبيع صحيح ، ويتخير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هو القول المشهور ، لأن الأصل لزوم البيع ، قام الدليل على الخيار في الغبن الفاحش ، وبقي ما عداه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ابن إدريس استند هنا الى ما روى من طريق العامة ، عن النبي صلى‌اللّه‌عليه‌وآله‌وسلم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تلقوا الجلب فمن تلقاه فاشترى منه فإذا اتى سيده السوق فهو بالخيار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في المنتهى بان المفهوم من جعل الخيار إذا اتى السوق ، انما هو لأجل معرفة الغبن بالسوق ، ولولا ذلك لكان له الخيار من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الاحتكار وهو افتعال من الحكرة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الطعام وحبسه يتربص به الغلاء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الأصحاب أيضا في كراهته وتحريمه ، فنقل في المختلف عن </w:t>
      </w:r>
    </w:p>
    <w:p>
      <w:pPr>
        <w:pStyle w:val="BookText"/>
        <w:rPr/>
      </w:pPr>
      <w:r>
        <w:rPr>
          <w:rFonts w:ascii="Amiri" w:hAnsi="Amiri" w:eastAsia="Amiri" w:cs="Amiri"/>
          <w:color w:val="111111"/>
          <w:sz w:val="28"/>
          <w:sz w:val="28"/>
          <w:szCs w:val="28"/>
          <w:rtl w:val="true"/>
          <w:lang w:bidi="ar-SA"/>
        </w:rPr>
        <w:t>الصدوق في الهداية القول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كلام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 والشيخ في المبسوط ،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الصلاح في المكاسب من كتاب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فصل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استقرب في المختلف الكراهة ، وهو اختيار المحقق في الشرائع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الواردة في المقام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السكوني عن ابى عبد اللّه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يحتكر الطعام الا خاطئ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حذيفة بن منصور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الطعام على عهد رسول اللّه صلى‌اللّه‌عليه‌وآله فأتاه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نفد الطعام ولم يبق الشي‌ء إلا عند فلان ، فمره ببيعه ، قال فحمد اللّه واثنى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ان المسلمين ذكروا ان الطعام قد نفد ، إلا شيئا عندك فأخرجه فبعه كيف شئت ولا تحبسه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أو الحسن ، عن الحلبي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يحتكر الطعام ، يتربص به هل يجوز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الطعام كثيرا يسع الناس فلا بأس ، وان كان الطعام قليلا لا يسع الناس فإنه يكره ان يحتكر الطعام ، ويترك الناس ليس لهم طعام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القداح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السكوني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الحكرة في الخصب أربعون يوما ، وفي البلاء والشدة ثلاثة أيام ، فما زاد على الأربعين يوما في الخصب فصاحبه ملعون ، وما زاد في العسرة على ثلاثة أيام فصاحبه ملعون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بإسناده عن السكوني وايضا روى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أمير المؤمنين عليه‌السلام عن الحكرة في الأمصار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عن الحسين بن عبيد اللّه بن ضمرة عن جده عن على بن أبي طالب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الحديث الى رسول اللّه صلى‌اللّه‌عليه‌وآله‌وسلم ، انه مر بالمحتكرين ، فأمر بحكرتهم الى ان تخرج الى بطون الأسواق ، وحيث ينظر الأبصار إليها فقيل لرسول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قومت عليهم؟ فغضب حتى عرف الغضب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السعر الى اللّه تعالى يرفعه إذا شاء ، ويضعه إذا شاء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كتاب المجالس بسنده فيه عن ابى مريم ،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اشترى طعاما فكبسه أربعين صباحا يريد به غلاء المسلمين ، ثم باعه فتصدق بثمنه ، لم يكن كفارة لما صنع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قرب الاسناد عن أبي البختري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عليه‌السلام ان عليا عليه‌السلام ، كان ينهى عن الحكرة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الحكرة إلا في الحنطة والشعير والتمر والزبيب والسمن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نهج البلاغة عن أمير المؤمنين عليه‌السلام في كتابه إلى مالك الأشتر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الاحتكار ، فان رسول اللّه صلى‌اللّه‌عليه‌وآله‌وسلم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البيع بيعا سمحا ، بموازين عدل ، واسعا لا يجحف بالفريقين من البائع والمبتاع ، فمن قارف حكرة بعد نهيك إياه ، فنكل وعاقب في غير </w:t>
      </w:r>
    </w:p>
    <w:p>
      <w:pPr>
        <w:pStyle w:val="BookText"/>
        <w:rPr/>
      </w:pPr>
      <w:r>
        <w:rPr>
          <w:rFonts w:ascii="IRNazanin" w:hAnsi="IRNazanin" w:eastAsia="IRNazanin"/>
          <w:color w:val="111111"/>
          <w:sz w:val="28"/>
          <w:sz w:val="28"/>
          <w:szCs w:val="28"/>
          <w:rtl w:val="true"/>
          <w:lang w:bidi="fa-IR"/>
        </w:rPr>
        <w:t xml:space="preserve">إسراف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ورام ابن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السيد رضى الدين بن طاوس لامه ، وكان يثنى عليه ثناء زائدا ، ويعتمد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صلى‌اللّه‌عليه‌وآله‌وسلم عن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في النار فرأيت واديا في جهنم يغلى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 لمن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المحتكرين ، والمدمنين الخمر ، والقوادين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الاخبار في ذلك ، وكلها كما ترى ما بين صريح أو ظاهر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ما يمكن التعلق به للقول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لفظ الكراهة في صحيحة الحلبي أو 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 في التحريم في الاخبار أكثر كثير ، كما تقدم في غير موضع من كتاب 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ذلك ، بقرينة جملة أخبار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قوة القول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من ذهب الى هذا القول ، فإنه لم يمعن نظره في الاخبار ، ولم يتتبعها حق التتبع الرافع عن وجه الحكم المذكور غبار الاستتار ، كما هي عادتهم غالبا في سائر الأحكام ، كما لا يخفى على من جاس خلال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الاخبار ان الاحتكار انما هو في الحنطة والشعير والتمر والزبيب والزيت والسمن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حديث أبي البختري المنقول عن قرب الاسناد ، وقد اشتمل على ما عدا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الخصال بسنده عن السكوني عن جعفر بن محمد عليهما‌السلام عن آبائه عن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الحكرة في ستة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الحنطة والشعير والتمر والزبيب والسمن والزيت</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المشايخ الثلاثة عن غياث بن إبراهيم ،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ليس الحكرة إلا في الحنطة والشعير والتمر والزبيب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الفقيه ، والزيت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دخول الزيت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صحيحة الحلبي أو حسنته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الزيت؟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عند غيرك فلا بأس بإمساكه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الاحتكار بما عدا الزيت من الأشياء المذكورة في هذه الاخبار ، حتى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يكون الاحتكار في سوى هذه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إدريس وابن البراج والفاضلان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احتباس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الغلات ، والصدوق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الستة المذكورة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على الخمسة المشهورة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ما وصل إلينا في هذا الباب ما رواه غياث بن إبراهيم في الموثق ، وساق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يبقى ما عداه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 حيث انه ناش عن قصور التتبع في الاخبار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الملح فنقله في النهاية والشرائع قولا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قول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وجه قوته عنده من حيث شدة الاحتياج اليه ، وتوقف أغلب المآكل عليه ، مع انه لم يذكر في الاخبار الواردة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عدم ذكره ، ان اللّه تعالى لعلمه بما فيه من مزيد الحاجة والاضطرار اليه جعله في كثرة الوجود والرخص قريبا من الماء الذي لا قوام للأبدان والأديان إلا به ، فمن ثم لم يتعرضوا له في الاخبار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الشيخ الحكرة في الرخص بأربعين يوما ، وفي الغلاء والشدة </w:t>
      </w:r>
    </w:p>
    <w:p>
      <w:pPr>
        <w:pStyle w:val="BookText"/>
        <w:rPr/>
      </w:pPr>
      <w:r>
        <w:rPr>
          <w:rFonts w:ascii="Amiri" w:hAnsi="Amiri" w:eastAsia="Amiri" w:cs="Amiri"/>
          <w:color w:val="111111"/>
          <w:sz w:val="28"/>
          <w:sz w:val="28"/>
          <w:szCs w:val="28"/>
          <w:rtl w:val="true"/>
          <w:lang w:bidi="ar-SA"/>
        </w:rPr>
        <w:t xml:space="preserve">بثلاثة أيام ، عملا برواية السكوني المتقدمة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ويؤيدها ظاهر رواية كتاب المجالس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والأشهر العدم ، لإطلاق الأخبار المتقدمة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Style w:val="FootnoteAnchor"/>
          <w:rtl w:val="true"/>
        </w:rPr>
        <w:footnoteReference w:id="170"/>
      </w:r>
      <w:r>
        <w:rPr>
          <w:rFonts w:ascii="Amiri" w:hAnsi="Amiri" w:eastAsia="Amiri" w:cs="Amiri"/>
          <w:color w:val="111111"/>
          <w:sz w:val="28"/>
          <w:sz w:val="28"/>
          <w:szCs w:val="28"/>
          <w:rtl w:val="true"/>
          <w:lang w:bidi="ar-SA"/>
        </w:rPr>
        <w:t>أو 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الحسين بن عبد اللّه بن ضمرة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هذه الاخبار بالخبر المذكور ، كما هو القاعدة ، وان أمكن ، الا ان الظاهر بعده من ظواهرها ،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الاحتكار شراء الغلة؟ بمعنى ان يشتريها ويحسبها لذلك ، أو يشمل ما كان من غلته؟ نقل في ذلك عن العلامة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حسنة الحلبي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أشار بها الى ما رواه المشايخ الثلاثة ، عن الحلبي في الصحيح أو الحسن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ان يشترى طعاما ليس في المصر غيره فيحتكره ، فان كان في المصر طعام أو يباع غيره فلا بأس ان يلتمس بسلعته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الزيت؟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غيرك فلا بأس بإمساكه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أيضا رواية مجالس الشيخ المتقدمة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عموم التحريم مع استغنائه وحاجة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بان القول بالعموم ، مع اعترافه بدلالة الحسنة المذكورة على التخصيص بالمشتري لأجل ذلك ، لا يخلو من الإشكال ، لأن القاعدة تقتضي تقييد </w:t>
      </w:r>
    </w:p>
    <w:p>
      <w:pPr>
        <w:pStyle w:val="BookText"/>
        <w:rPr/>
      </w:pPr>
      <w:r>
        <w:rPr>
          <w:rFonts w:ascii="Amiri" w:hAnsi="Amiri" w:eastAsia="Amiri" w:cs="Amiri"/>
          <w:color w:val="111111"/>
          <w:sz w:val="28"/>
          <w:sz w:val="28"/>
          <w:szCs w:val="28"/>
          <w:rtl w:val="true"/>
          <w:lang w:bidi="ar-SA"/>
        </w:rPr>
        <w:t>إطلاق ما عدا هذه الحسنة بها ، فيبقى القول بالعموم خاليا من الدليل ، والقول بالعموم لا مستند له ، الا إطلاق سائر الاخبار ، ومتى قيد بهذه الرواية ، عملا بالقاعدة المذكورة ، لم يبق للقول بالعموم مستند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 الأصحاب في ان الامام يجبر المحتكرين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تدل جملة من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انه هل يسعر عليهم أم لا؟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المنتهى عن المفيد وسلار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للإمام عليه‌السلام ان يسعر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وللسلطان ان يسعرها على ما يراه من المصلحة ، ولا يسعرها بما يخسر به أربابها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للسلطان ان يجبر على سعر بعينه ، بل يبيعه بما يرزقه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البراج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يسعر إلا إذا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خالف وأخذ في السعر بزيادة أو نقصان لم يتعرض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هذا القول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يميل كلام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عدم التسعير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حديث الحسين بن عبد اللّه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سعرت لنا سعرا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الأسعار تزيد وتنقص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 لقي اللّه تعالى ببدعة لم يحدث الى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عباد اللّه تعالى يأكل بعضهم من بعض ، فإذا استنصحتم فانصحوا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ورد في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وكل بالأسعار ملكا يدبرها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يغلو من قلة ولن يرخص من كثرة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p>
    <w:p>
      <w:pPr>
        <w:pStyle w:val="BookText"/>
        <w:rPr/>
      </w:pPr>
      <w:r>
        <w:rPr>
          <w:rFonts w:ascii="Amiri" w:hAnsi="Amiri" w:eastAsia="Amiri" w:cs="Amiri"/>
          <w:color w:val="111111"/>
          <w:sz w:val="28"/>
          <w:sz w:val="28"/>
          <w:szCs w:val="28"/>
          <w:rtl w:val="true"/>
          <w:lang w:bidi="ar-SA"/>
        </w:rPr>
        <w:t xml:space="preserve">رضا اللّه تعالى في خلقه عدل سلطانهم ورخص أسعارهم ، وعلامة غضب اللّه تعالى على خلقه جور سلطانهم وغلاء أسعارهم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على التسعير عليه إذا شدد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 القول المشهور ، وهو انه لا يسعر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أظهر إلا مع الإجحاف ، فيؤمر بالنزول عنه الى حد ينتفي الإجحاف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لانتفت فائدة الإجبار ، إذ لا يجوز ان يطلب في ماله مالا يقدر على بذله ، أو يضر بحال الناس ، والغرض دفع الضرر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ومرجعه الى ما ذكرنا من الخبر ، وبه يخصص إطلاق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العمل بإطلاق تلك الأخبار ، مؤيدا 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في التهذيب والفقيه في الصحيح عن عبد اللّه بن سنان عن ابى عبد اللّه عليه‌السلام ، انه قال في تجار قدموا أرضا اشتركوا في البيع ، على ان لا يبيعوا بيعهم الا بما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وأظهر من ذلك تأييدا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حديث حذيفة بن منصور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وبعه كيف شئت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ان جملة من الاخبار المتقدمة ، وان كانت مطلقة في النهي عن الاحتكار ، الا ان جملة منها قد قيدت ذلك بما إذا لم يكن في البلد طعام غيره ، فلو كان كذلك لم يدخل تحت النهى ، وان سمى احتكارا ،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الاخبار المقيدة ما تقدم في صحيحة الحلبي أو حسنة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الثانية </w:t>
      </w:r>
      <w:r>
        <w:rPr>
          <w:rStyle w:val="FootnoteAnchor"/>
          <w:rtl w:val="true"/>
        </w:rPr>
        <w:footnoteReference w:id="182"/>
      </w:r>
      <w:r>
        <w:rPr>
          <w:rFonts w:ascii="Amiri" w:hAnsi="Amiri" w:eastAsia="Amiri" w:cs="Amiri"/>
          <w:color w:val="111111"/>
          <w:sz w:val="28"/>
          <w:sz w:val="28"/>
          <w:szCs w:val="28"/>
          <w:rtl w:val="true"/>
          <w:lang w:bidi="ar-SA"/>
        </w:rPr>
        <w:t>المذكورة في الفرع الثالث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ونحوهما ما رواه المشايخ الثلاثة عن ابى الفضل سالم الحناط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حناط ، وربما قدمت على نفاق ، وربما قدمت على كساد ، فحبست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من قبلك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أحد غيرك؟ قلت ما أبيع انا من ألف ألف جزء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انما كان ذلك رجل من قريش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 وكان إذا دخل الطعام المدينة اشتراه كله ، فمر عليه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 بن حزام ، إياك ان تحتكر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33" w:name="pg12500_131234"/>
    </w:p>
    <w:p>
      <w:pPr>
        <w:pStyle w:val="Heading3"/>
        <w:numPr>
          <w:ilvl w:val="2"/>
          <w:numId w:val="1"/>
        </w:numPr>
        <w:rPr/>
      </w:pPr>
      <w:bookmarkStart w:id="34" w:name="__RefHeading___Toc808612_77815467"/>
      <w:bookmarkStart w:id="35" w:name="_Toc12"/>
      <w:bookmarkEnd w:id="33"/>
      <w:bookmarkEnd w:id="34"/>
      <w:r>
        <w:rPr>
          <w:rtl w:val="true"/>
        </w:rPr>
        <w:t>المقدمة الثالثة</w:t>
      </w:r>
      <w:r>
        <w:rPr>
          <w:rtl w:val="true"/>
        </w:rPr>
        <w:t xml:space="preserve">: </w:t>
      </w:r>
      <w:r>
        <w:rPr>
          <w:rtl w:val="true"/>
        </w:rPr>
        <w:t>فيما يكتسب به</w:t>
      </w:r>
      <w:bookmarkEnd w:id="35"/>
    </w:p>
    <w:p>
      <w:pPr>
        <w:pStyle w:val="Heading4"/>
        <w:numPr>
          <w:ilvl w:val="3"/>
          <w:numId w:val="1"/>
        </w:numPr>
        <w:rPr/>
      </w:pPr>
      <w:bookmarkStart w:id="36" w:name="__RefHeading___Toc808614_77815467"/>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ويحسن هنا تقديم خبر في المقام ، قد اشتمل على قواعد كلية في هذه الأحكام ، قل من تعرض اليه من علمائنا الاعلام ، وان طال به زمام الكلام ، فإنه من أهم المهام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الحسن بن على بن شعبة في تحف العقول عن مولانا الصادق عليه‌السلام ، انه سئل من معايش العباد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المعايش كلها من وجوه المعاملات فيما بينهم مما يكون لهم فيه المكاسب ، اربع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منها حلال من جهة وحرام من جهة ، فأول هذه الجهات الأربع الولاية ، ثم التجارة ، ثم الصناعات ، تكون حلالا من جهة حراما من جهة ، ثم 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من اللّه تعالى على العباد في هذه المعاملات الدخول في جهات الحلال ، والعمل بذلك الحلال منها ، واجتناب جهات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فإحدى الجهتين من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ولاة العدل الذين أمر اللّه تعالى بولايتهم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الأخرى ولاية ولاة الجور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الحلال من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الوالي العدل ، وولاية ولاته بجهة ما أمر به </w:t>
      </w:r>
    </w:p>
    <w:p>
      <w:pPr>
        <w:pStyle w:val="BookText"/>
        <w:rPr/>
      </w:pPr>
      <w:r>
        <w:rPr>
          <w:rFonts w:ascii="Amiri" w:hAnsi="Amiri" w:eastAsia="Amiri" w:cs="Amiri"/>
          <w:color w:val="111111"/>
          <w:sz w:val="28"/>
          <w:sz w:val="28"/>
          <w:szCs w:val="28"/>
          <w:rtl w:val="true"/>
          <w:lang w:bidi="ar-SA"/>
        </w:rPr>
        <w:t>الوالي العادل ، بلا زيادة ولا نقصان ، فالولاية له ، والعمل معه ، ومعونته ، وتقويته حلال 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وجه الحرام من الولاية ، فولاية الوالي الجائر ، وولاية ولاته ، والعمل لهم ، والكسب معهم ، لجهة الولاية لهم ، حرام محرم معذب فاعل ذلك ، على قليل من فعله أو كثير ، لان كل شي‌ء من جهة المعونة له ، معصية كبيرة من الكبائر ، وذلك انه في ولاية الوالي الجائر وهن الحق كله ، فلذلك حرم العمل معهم ، ومعونتهم ، والكسب معهم ، إلا بجهة الضرورة نظير الضرورة إلى الدم والميتة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تفسير التجارات في جميع البيوع ، ووجوه الحلال من وجه التجارات التي يجوز للبائع ان يبيع مما لا يجوز له ، وكذلك المشتري الذي يجوز له شراؤه مما لا يجوز له ، فكل مأمور به مما هو غذاء للعباد وقوامهم به ، في أمورهم في وجوه الصلاح ، الذي لا يقيمهم غيره ، مما يأكلون ويشربون ويلبسون وينكحون ويملكون ويستعملون في جميع المنافع ، التي لا يقيمهم غيرها ، وكل شي‌ء يكون فيه الصلاح ، من جهة من الجهات ، فهذا كله حلال بيعه وشراؤه ، وإمساكه واستعماله ، وهبته وعاريته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وجوه الحرام من البيع والشراء ، فكل أمر يكون فيه الفساد مما هو منهي عنه من جهة اكله وشربه أو كسبه أو نكاحه أو ملكه أو إمساكه أو هبته أو عاريته ، أو شي‌ء يكون فيه وجه من وجوه الفساد ، نظير البيع بالربا أو البيع للميتة أو الدم أو لحم الخنزير ، أو لحوم السباع من صنوف سباع الوحش والطير أو الخمر ، أو شي‌ء من وجوه النجس ، فهذا كله حرام ومحرم ، لان ذلك منهي عن اكله وشربه ولبسه وملكه وإمساكه والتقلب فيه ، فجميع تقلبه في ذلك حرام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كل بيع ملهو به ، وكل منهي عنه ، ما يتقرب به لغير اللّه تعالى ، أو يقوى به الكفر والشرك ، من جميع وجوه المعاصي ، أو باب يوهن به الحق ، فهو حرام محرم بيعه وشراؤه وإمساكه وملكه وهبته وعاريته وجميع التقلب فيه الا في حال </w:t>
      </w:r>
    </w:p>
    <w:p>
      <w:pPr>
        <w:pStyle w:val="BookText"/>
        <w:rPr/>
      </w:pPr>
      <w:r>
        <w:rPr>
          <w:rFonts w:ascii="Amiri" w:hAnsi="Amiri" w:eastAsia="Amiri" w:cs="Amiri"/>
          <w:color w:val="111111"/>
          <w:sz w:val="28"/>
          <w:sz w:val="28"/>
          <w:szCs w:val="28"/>
          <w:rtl w:val="true"/>
          <w:lang w:bidi="ar-SA"/>
        </w:rPr>
        <w:t>تدعو الضرورة فيه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تفسير الإجارات ، فإجارة الإنسان نفسه أو ما يملك أو يلي أمره ، من قرابته أو دابته أو ثوبه لوجه الحلال من جهات الإجارات ، أو يوجر نفسه أو داره أو أرضه أو شيئا يملكه فيما ينتفع به ، من وجوه المنافع ، أو العمل بنفسه وولده ومملوكه أو أجيره ، من غير ان يكون وكيلا للوالي أو واليا للوالي ، فلا بأس ان يكون أجيرا يوجر نفسه أو ولده أو قرابته أو ملكه أو وكيله في إجارته ، لأنهم وكلاء الأجير من عنده ، ليس هم بولاة الوالي ، نظير الحمال يحمل شيئا بشي‌ء معلوم ، فيجعل ذلك الشي‌ء الذي يجوز له حمله ، بنفسه أو بملكه أو دابته ، أو يوجر نفسه في عمل يعمل ذلك العمل بنفسه ، حلال لمن كان من الناس ملكا أو سوقة ، كافرا أو مؤمنا ، فحلال إجارته ، وحلال كسبه ،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وجوه الحرام من وجوه الإجارة ، نظير ان يوجر نفسه في صنعة ذلك الشي‌ء أو حفظه ، أو لبسه ، أو يواجر نفسه في هدم المساجد ضرارا ، وقتل النفس بغير حل ، أو عمل التصاوير ، والأصنام ، والمزامير ، والبرابط ، والخمر ، والخنازير ، والميتة ، والدم ، أو شي‌ء من وجوه الفساد الذي كان محرما عليه ، من غير جهة الإجارة فيه ، وكل أمر نهى عنه من جهة من الجهات ، فمحرم على الإنسان إجارة نفسه فيه ، أوله ، أو شي‌ء فيه ، أوله ، إلا لمنفعة من استأجره ، كالذي يستأجر له الأجير يحمل له الميتة ينحيها عن أذاه أو أذى غيره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من آجر نفسه أو آجر ما يملكه أو يلي أمره ، من كافر أو مؤمن ، ملك أو سوقة ، على ما قررناه ، مما تجوز الإجارة فيه ، فحلال محلل فعله وكسبه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تفسير الصناعات ، فكلما يتعلم العباد أو يعلمون غيرهم ، من أصناف الصناعات ، مثل الكتابة والحساب والنجارة والصياغة والسراجة والبناء والحياكة والقصارة والخياطة وصنعة صنوف التصاوير ، مما لم يكن مثل الروحاني ، وأنواع صنوف الآلات التي يحتاج إليها العباد ، منها منافعهم ، وبها قوامهم ، وفيها بلغة جميع حوائجهم ، </w:t>
      </w:r>
    </w:p>
    <w:p>
      <w:pPr>
        <w:pStyle w:val="BookText"/>
        <w:rPr/>
      </w:pPr>
      <w:r>
        <w:rPr>
          <w:rFonts w:ascii="Amiri" w:hAnsi="Amiri" w:eastAsia="Amiri" w:cs="Amiri"/>
          <w:color w:val="111111"/>
          <w:sz w:val="28"/>
          <w:sz w:val="28"/>
          <w:szCs w:val="28"/>
          <w:rtl w:val="true"/>
          <w:lang w:bidi="ar-SA"/>
        </w:rPr>
        <w:t>فحلال تعلمه وتعليمه والعمل به لنفسه ولغيره ، وان كانت تلك الصناعة وتلك الآلة قد يستعان بها على وجوه الفساد ووجوه المعاصي ، وتكون معونة على الحق والباطل ، فلا بأس بصناعته وتعليمه ، نظير الكتابة التي هي على وجه من وجوه الفساد ، وتقوية ومعونة لولاة الجور ، وكذلك السكين والسيف والرمح والجوشن وغير ذلك من وجوه الإله التي تصرف الى وجوه الصلاح والفساد ، وتكون آلة ومعونة عليهما ، فلا بأس بتعلمه وتعليمه وأخذ الأجرة عليه والعمل به وفيه ، لمن كان له فيه جهات الصلاح من جميع الخلائق ، ومحرم عليهم فيه تصريفه الى جهات الفساد والمضار ، فليس على العالم والمتعلم اثم ولا وزر ، لما فيه من الرجحان في منافع جهات صلاحهم وقوامهم وبقائهم ، وانما الإثم والوزر على المتصرف بها في وجوه الفساد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انما حرم اللّه تعالى الصناعة التي هي حرام كلها التي يجي‌ء منها الفساد محضا ، نظير البرابط والمزامير والشطرنج ، وكل ملهو به ، والصلبان والأصنام وما أشبه ذلك ، من صناعات الأشربة الحرام ، وما يكون منه وفيه الفساد محضا ، ولا يكون منه ولا فيه شي‌ء من وجوه الصلاح ، فحرام تعليمه وتعلمه ، والعمل به وأخذ الأجرة عليه ، وجميع التقلب فيه ، من جميع وجوه الحركات ، الا ان تكون صناعة قد تصرف الى جهات المنافع ، وان كان قد يتصرف بها ويتناول بها وجه من وجوه المعاصي ، فلعلة ما فيه من الصلاح حل تعلمه والعمل به ، ويحرم على من صرفه الى غير وجه الحق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بيان وجه اكتساب معايش العباد وتعليمهم في وجوه اكتسابهم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المرتضى عليه الرحمة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نقلناه بطوله لجودة مدلوله ومحصوله ، ومنه يستنبط جملة من الأحكام التي وقع فيها الاشكال بين جملة من علمائنا الاعلام ، مثل الاستيجار على </w:t>
      </w:r>
      <w:bookmarkStart w:id="38" w:name="pg12500_131238"/>
    </w:p>
    <w:p>
      <w:pPr>
        <w:pStyle w:val="BookText"/>
        <w:rPr/>
      </w:pPr>
      <w:bookmarkEnd w:id="38"/>
      <w:r>
        <w:rPr>
          <w:rFonts w:ascii="Amiri" w:hAnsi="Amiri" w:eastAsia="Amiri" w:cs="Amiri"/>
          <w:color w:val="111111"/>
          <w:sz w:val="28"/>
          <w:sz w:val="28"/>
          <w:szCs w:val="28"/>
          <w:rtl w:val="true"/>
          <w:lang w:bidi="ar-SA"/>
        </w:rPr>
        <w:t>الصلاة ، كما توقف فيه بعض محدثي متأخري المتأخرين ، ومثل التتن والقهوة ونحو ذلك ، فإنه ظاهر في جواز الأول وحل الثاني ، وسيأتي الإشارة أيضا إنشاء اللّه تعالى إلى جملة من الفوائد التي اشتمل عليها في مواضعها اللائق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الخبر المذكور ما ذكره الرضا عليه‌السلام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تعالى ان كل مأمور به على العباد ، وقوام لهم في أمورهم ، من وجوه الصلاح ، الذي لا يقيمهم غيره ، مما يأكلون ويشربون ويلبسون ويملكون ويستعملون فهذا كله حلال بيعه وشراؤه وهبته وعاريته ، وكل أمر يكون فيه الفساد مما قد نهى عنه ، من جهة أكله وشربه ولبسه ونكاحه وإمساكه لوجه الفساد ، مثل الميتة والدم ولحم الخنزير والربا وجميع الفواحش ولحوم السباع والخمر وما أشبه ذلك ، فحرام ضار للجسم وفساد للنفس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يكتسب به ينقسم الى محرم ، ومكروه ، ومباح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بحوث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 في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ينتفع به ، كالمسوخ برية أو 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في نفسه ، كعمل الصور المجسمة ، والغناء ، ومعونة الظالمين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سيأتي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لتحريم ما يقصد به ، كآلات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سيأتي ،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الأجرة على ما يجب فعله على الإنسان مما سيأتي إنشاء اللّه فهاهنا مقامات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08616_77815467"/>
      <w:bookmarkStart w:id="40" w:name="_Toc14"/>
      <w:bookmarkEnd w:id="39"/>
      <w:r>
        <w:rPr>
          <w:rtl w:val="true"/>
        </w:rPr>
        <w:t>الأول</w:t>
      </w:r>
      <w:r>
        <w:rPr>
          <w:rtl w:val="true"/>
        </w:rPr>
        <w:t xml:space="preserve">: </w:t>
      </w:r>
      <w:r>
        <w:rPr>
          <w:rtl w:val="true"/>
        </w:rPr>
        <w:t>في الأعيان النجسة</w:t>
      </w:r>
      <w:bookmarkEnd w:id="40"/>
    </w:p>
    <w:p>
      <w:pPr>
        <w:pStyle w:val="Heading5"/>
        <w:numPr>
          <w:ilvl w:val="4"/>
          <w:numId w:val="1"/>
        </w:numPr>
        <w:rPr/>
      </w:pPr>
      <w:bookmarkStart w:id="41" w:name="__RefHeading___Toc808618_77815467"/>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الأول في الأعيان النجسة ، وفيه مسئلتان</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808620_77815467"/>
      <w:bookmarkStart w:id="44" w:name="_Toc16"/>
      <w:bookmarkEnd w:id="43"/>
      <w:r>
        <w:rPr>
          <w:rtl w:val="true"/>
        </w:rPr>
        <w:t xml:space="preserve">الأولى </w:t>
      </w:r>
      <w:r>
        <w:rPr>
          <w:rtl w:val="true"/>
        </w:rPr>
        <w:t>:</w:t>
      </w:r>
      <w:bookmarkEnd w:id="44"/>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الأعيان ، كالعذرة من غير مأكول اللحم والبول منه ايضا ، والدم ، والميتة ، والخنزير ، والكلب ، على تفصيل فيه يأتي إنشاء اللّه تعالى ، والخمر بجميع أنواعه حتى الفقاع ، ونحو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الواردة في المقام ما رواه في التهذيب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عليه‌السلام وانا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رجل أبيع العذرة فما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بيعها </w:t>
      </w:r>
    </w:p>
    <w:p>
      <w:pPr>
        <w:pStyle w:val="BookText"/>
        <w:rPr/>
      </w:pPr>
      <w:r>
        <w:rPr>
          <w:rFonts w:ascii="Amiri" w:hAnsi="Amiri" w:eastAsia="Amiri" w:cs="Amiri"/>
          <w:color w:val="111111"/>
          <w:sz w:val="28"/>
          <w:sz w:val="28"/>
          <w:szCs w:val="28"/>
          <w:rtl w:val="true"/>
          <w:lang w:bidi="ar-SA"/>
        </w:rPr>
        <w:t>وثمنها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يعقوب بن شعيب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من السحت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محمد بن مضارب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الفقيه عن ابى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ثمن كلب الصيد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بثمنه ، والأخر لا يحل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أجر الزانية سحت ، وثمن الكلب الذي ليس بكلب الصيد سحت ، وأجر الكاهن سحت ، وثمن الخمر سحت ، وثمن الميتة سحت ، فاما الرشا في الحكم فهو الكفر باللّه العظيم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السكوني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ثمن الميتة وثمن الكلب ، وثمن الخمر ، ومهر البغي ، والرشوة في الحكم ، وأجر الكاهن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عمار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الغلول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غل من الامام فهو سحت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والسحت أنواع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الفواجر ، وثمن الخمر ، والنبيذ المسكر ، والربا بعد البينة ، واما الرشا في الحكم فان ذلك الكفر باللّه العظيم جل اسمه وبرسوله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الواردة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يقع فيها في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يخفى ان ما ذكرناه من الاخبار ، وان كان انما اشتمل على بعض جزئيات ما ذكرناه من الأمر الكلي ، الا ان الخبر الذي قدمناه في صدر المقدمة ، قد دل على ذلك حسبما عنونا به الكلام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المنتهى إجماع المسلمين كافة على تحريم بيع الميتة والخمر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الأعيان ووجوه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قد روى في التهذيب عن ابى القاسم الصيقل ، وولده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الى الرجل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تعالى فداك ، انا قوم نعمل السيوف ، وليست لنا معيشة ولا تجارة غيرها ، ونحن مضطرون إليها ، وانما علاجنا من جلود الميتة من البغال والحمير الأهلية ، لا يجوز في أعمالنا غيرها ، فيحل لنا عملها وشراؤها وبيعها ومسها بأيدينا وثيابنا ، ونحن نصلي في ثيابنا ، ونحن محتاجون الى جوابك في المسألة يا سيدنا ، لضرورتنا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ثوبا للصلاة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 قد تقدم في كتاب الطهارة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ان المذكوران ظاهران في خلاف ما دلت عليه الاخبار المتقدمة ، من عدم جواز بيع الميتة ، وان ثمنها من السحت ، وانه لا يجوز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حسنتي الحلبي أو صحيحته ، من جواز بيع اللحم المختلط ذكية بميتة ممن يستحل الميتة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إنشاء اللّه تعالى ، والمسألة محل الإشكال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الروايات المتقدمة في العذرة ، الاختلاف في حكم بيعها ، </w:t>
      </w:r>
    </w:p>
    <w:p>
      <w:pPr>
        <w:pStyle w:val="BookText"/>
        <w:rPr/>
      </w:pPr>
      <w:r>
        <w:rPr>
          <w:rFonts w:ascii="Amiri" w:hAnsi="Amiri" w:eastAsia="Amiri" w:cs="Amiri"/>
          <w:color w:val="111111"/>
          <w:sz w:val="28"/>
          <w:sz w:val="28"/>
          <w:szCs w:val="28"/>
          <w:rtl w:val="true"/>
          <w:lang w:bidi="ar-SA"/>
        </w:rPr>
        <w:t>حلا وحرمة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رضى اللّه عنه قد جمع بينها ، بحمل ما دل على التحريم ، على عذرة الإنسان ، وما دل على الجواز ، على عذرة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الذخيرة حمل الأول على الكراهة ، والثاني على الجواز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اعلم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 هذا الحمل ، في غير موضع مما تقدم ، لا سيما في كتابي الطهارة والصلاة ، فإن الخبرين الدالين على التحريم ، صريحان في ذلك ، وإخراجهما عن صريحهما يحتاج إلى قرينة واضحة ، ووجود ما ظاهره المعارضة ليس من قرائن المجاز ، مع ان الكراهة حكم شرعي ، يتوقف على الدليل الواضح ، واختلاف الاخبار لا يصلح ان يكون دليلا على ذلك ، لا سيما مع وجود محمل صحيح آخر تجتمع عليه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على كتب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عدم الجواز على بلاد ينتفع بها والجواز على غيرها ، أو الكراهة الشديدة والجواز ، أو التقية في الحرمة ، فإن أكثرهم على الحرمة ، بأن يكون قد أجاب المسائل علانية ، ثم رأى غفلة منهم ، فأفتى بعدم البأس ، لكنه خلاف المشهور بل المجمع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التكلف البعيد ، والعمل على ما ذكره الشيخ والأصحاب ، فإنه الحمل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عذرة غير الإنسان مما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مستند لهم في تحريم بيعها ، إلا الإجماع المدعى في المقام ، ويشكل بأن الشيخ في الاستبصار احتمل حمل العذرة في خبر الجواز على ما عدا عذرة الإنسان مطلقا ، وهو يؤذن بجواز بيع عذرة ما لا يؤكل لحمه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الذي ذكره الشيخ في الاستبصار ، يقتضي جواز </w:t>
      </w:r>
    </w:p>
    <w:p>
      <w:pPr>
        <w:pStyle w:val="BookText"/>
        <w:rPr/>
      </w:pPr>
      <w:r>
        <w:rPr>
          <w:rFonts w:ascii="Amiri" w:hAnsi="Amiri" w:eastAsia="Amiri" w:cs="Amiri"/>
          <w:color w:val="111111"/>
          <w:sz w:val="28"/>
          <w:sz w:val="28"/>
          <w:szCs w:val="28"/>
          <w:rtl w:val="true"/>
          <w:lang w:bidi="ar-SA"/>
        </w:rPr>
        <w:t>بيع عذرة ما لا يؤكل لحمه من غير الإنسان ، وادعاء الاتفاق على خلافه كما اتفق لصاحب المسالك ،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ان ثبت إجماع في تحريم بيع شي‌ء من العذرات ، فذلك ، والا كان الجواز متجها فيما ينتفع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الشيخ في كتابي الاخبار في مقام الجمع من الاحتمالات ، لا يوجب ان يكون ذلك مذهبا له ، لينا في دعوى الإجماع في المقام ، ولو جعلت تلك الاحتمالات مذاهب له لم تنحصر مذاهبه في عد ، ولم تنته الى حد ،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المستند في تحريم بيع عذرة ما عدا الإنسان من غير مأكول اللحم ، انما هو ما قدمناه من خبر تحف العقول صريحا ، وخبر الفقه الرضوي ظاهرا ، لعده في الأول ما كان من افراد النجس في المحرمات ، ودلالة الثاني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المتأمل في سياق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ان ثبت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أرواث وأبوال ما يؤكل لحمه ، فذهب جماعة إلى جوازه مطلقا ، نظرا إلى أنها عين طاهرة ينتفع بها ، وهو المنقول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إدريس والعلامة في المنتهى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وآخرون الى المنع من بيع العذرات والأبوال كلها ، لاستخباثها إلا أبوال الإبل ، للاستشفاء بها ، وللنص عليها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في المختلف عن المفيد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العذرة والأبوال كلها حرام ، الا بول الإبل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سلار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القولين المذكورين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والأول أقوى ، خصوصا في العذرات ، للانتفاع بها في الزرع وغيره نفعا بينا مع طهارتها ، واما الأبوال فكذلك ، ان فرض لها نفع مقصود ،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جملة من المتأخرين عن الشيخ في النهاية تحريم جميع الأبوال وان كانت مما يؤكل لحمه ، الا بول الإبل للاستشفاء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هنا لا تخلو من الإشكال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النجاسات يحرم التصرف فيها ، والتكسب بها ، على اختلاف أجناسها ، من سائر أنواع العذرة والأبوال وغيرهما ، الا بول الإبل للاستشفاء به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بالنظر الى صدره يقتضي صرف الأبوال التي عدها ، الى أبوال ما لا يؤكل لحمه كالعذرة ، فان غيرها ليس بنجس ، وبالنظر الى استثناء بول الإبل ، صرف الأبوال الى الأبوال مطلقا وان كانت مما لا يؤكل لحمه ، وبالجملة فكلامه هنا مشتبه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الأبوال إلا بيع أبوال الإبل خاصة ، وهو قول المفيد ، كذا نقله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بالمنع من بيع ما يؤكله لحمه الا ما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هو ما ذكره في المسالك من الجواز متى كان لها منافع تترتب عليها ، لعموم خبري تحف العقول والفقه الرضوي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في هذا المقام لم يذكروا من الأبوال التي دلت النصوص على جواز شربها ، من مأكول اللحم إلا أبوال الإبل خاصة ، مع انه قد وردت الرخصة أيضا في بول البقر والغنم ، كما رواه الشيخ في الموثق ، عن عمار الساباطي عن ابى عبد اللّه عليه‌السلام ، انه سئل عن بول البقر يشربه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محتاجا اليه يتداوى به يشربه ، وكذلك بول الإبل والغنم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شرب الرجل أبوال الإبل والبقر </w:t>
      </w:r>
    </w:p>
    <w:p>
      <w:pPr>
        <w:pStyle w:val="BookText"/>
        <w:rPr/>
      </w:pPr>
      <w:r>
        <w:rPr>
          <w:rFonts w:ascii="Amiri" w:hAnsi="Amiri" w:eastAsia="Amiri" w:cs="Amiri"/>
          <w:color w:val="111111"/>
          <w:sz w:val="28"/>
          <w:sz w:val="28"/>
          <w:szCs w:val="28"/>
          <w:rtl w:val="true"/>
          <w:lang w:bidi="ar-SA"/>
        </w:rPr>
        <w:t xml:space="preserve">والغنم ، ينعت له من الوجع ، هل يجوز له ان 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بول الإبل زيادة على الخبرين المذكورين ، ما رواه في الكافي بسنده عن موسى بن عبد اللّه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البان اللقاح شفاء من كل داء وعاهة ولصاحب الربو أبوالها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الوسائل في هذا الباب ما رواه عبد اللّه بن جعفر في قرب الاسناد عن السندي بن محمد عن أبي البختري ، عن جعفر عن أبيه ، ان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ببول ما أكل لحمه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فيه من الإجمال ، لاحتمال كون نفى البأس باعتبار الطهارة ، لا باعتبار حل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اشتملت عليه الاخبار المتقدمة من تحريم الميتة ، وان ثمنها سحت ، المراد به ما ينجس بالموت مما له نفس سائلة ، فيشمل ما قطع من جسده ، حيا كان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تخصيص صاحب المسالك ومثله صاحب المعالم ذلك بجسد الميت دون الاجزاء ، فهو ضعيف ، وقد تقدم البحث معهما في ذلك في كتاب الطهارة ، في بحث النجاسات وقد أوردنا جملة من الاخبار الصحيحة الصريحة فيما ذكرناه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الاخبار وكلام الأصحاب ، ان الطهارة والنجاسة دائرتان مدار حلول الحياة وعدمه ، فكل ما تحله الحياة يكون نجسا ، ويكون الانتفاع به محرما وثمنه سحتا ، بمقتضى الأخبار المتقدمة ، الا انه قد وقع الإشكال في ذلك في جلد الميتة ، باعتبار دلالة ما تقدم من الاخبار ، في الموضع الأول على جواز الانتفاع به ، وظاهر الصدوق في الفقيه طهارته ، لما رآه فيه من جواز جعل اللبن والسمن فيه ، وكذا </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يميل كلام صاحبي المدارك والمعالم ، وهو أشد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لبحث معهم في ذلك في كتاب الطهارة وبينا حمل ما دل على ذلك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كلام الأصحاب تحريم الاستصباح بما قطع من أليات الغنم ، بناء على ما ذكرناه من انها ميتة ، والميتة لا ينتفع بشي‌ء منها مما تحله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الشهيد عن العلامة جواز الاستصباح به تحت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 الا انه روى ابن إدريس في السرائر عن جامع البزنطي ،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يكون له الغنم ، يقطع من ألياتها وهي أحياء ، أيصلح له ان ينتفع بما 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يذيبها ويسرج بها ولا يأكلها ولا يبيعها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هذه الرواية أيضا الحميري في قرب الاسناد عن عبد اللّه بن الحسن عن جده على بن جعفر عن أخيه موسى عليه‌السلام مثله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المذكورة كما ترى ظاهرة الدلالة في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الى العمل بهذه الرواية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الخلاف في هذه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والجواز عندي أقوى ، لدلالة الخبر الصحيح المؤيد بالأصل على الجواز ، وضعف حجة المانع ، إذ المتبادر من تحريم الميتة تحريم أكلها ، كما حقق في موضعه ، والإجماع ممنوع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المتبادر من الآية ،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تحريم الأكل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الدليل ليس منحصرا فيها بل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الاخبار الصريحة في ان الميتة لا ينتفع بشي‌ء منها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الاخبار ما هو في خصوص موضع البحث ، وها أنا أورد لك ما حضرني الان منها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الحسن بن على الوشاء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ان أهل الجبل تثقل عندهم أليات الغنم ، فيقطعونها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فنصطبح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عملت انه يصيب اليد والثوب ، </w:t>
      </w:r>
    </w:p>
    <w:p>
      <w:pPr>
        <w:pStyle w:val="BookText"/>
        <w:rPr/>
      </w:pPr>
      <w:r>
        <w:rPr>
          <w:rFonts w:ascii="IRNazanin" w:hAnsi="IRNazanin" w:eastAsia="IRNazanin"/>
          <w:color w:val="111111"/>
          <w:sz w:val="28"/>
          <w:sz w:val="28"/>
          <w:szCs w:val="28"/>
          <w:rtl w:val="true"/>
          <w:lang w:bidi="fa-IR"/>
        </w:rPr>
        <w:t xml:space="preserve">وهو حرام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حرام اى 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عليه‌السلام ، وانا عنده عن قطع أليات الغنم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بقطعها إذا كنت تصلح بها مالك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قطع منها ميت لا ينتفع به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على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منها بشي‌ء؟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قريبا في الحديث المذكور خروجه مخرج التقية ، كما انهم ذهبوا الى طهارة جلد الميتة بالدباغ ، حسبما قدمنا تحقيقه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أورد خبر البزنطي المذكور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الى هذا الحديث ، فإنه من نوادر الاخبار ، والإجماع منعقد على تحريم الميتة والتصرف فيها بكل حال إلا أكلها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لا تحله الحياة منها فهو طاهر يجوز الانتفاع به ويحل بيعه وشراؤه اتفاقا ، نصا وفتوى ، الا اللبن في ضرع الشاة الميتة ، فقد اختلف الأصحاب فيه طهارة ونجاسة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كغيره مما لا تحله الحياة ، وقد تقدم تحقيق القول في ذلك في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بيع كلب الصيد وعدم جواز بيع ما عداه ، وعدا كلب الماشية والزرع والحائط ، وانما الخلاف في هذه الثلاثة ،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سحت إلا إذا كان سلوقيا للصيد ، فإنه يجوز بيعه وشراؤه وأكل ثمنه والتكسب به ، وكذا قال المفيد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ضربان ، أحدهما لا يجوز بيعه بحال ، والأخر </w:t>
      </w:r>
    </w:p>
    <w:p>
      <w:pPr>
        <w:pStyle w:val="BookText"/>
        <w:rPr/>
      </w:pPr>
      <w:r>
        <w:rPr>
          <w:rFonts w:ascii="Amiri" w:hAnsi="Amiri" w:eastAsia="Amiri" w:cs="Amiri"/>
          <w:color w:val="111111"/>
          <w:sz w:val="28"/>
          <w:sz w:val="28"/>
          <w:szCs w:val="28"/>
          <w:rtl w:val="true"/>
          <w:lang w:bidi="ar-SA"/>
        </w:rPr>
        <w:t>يجوز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معلما للصيد ، وروى ان كلب الماشية والحائط مثل ذلك ، وما عدا ذلك كله لا يجوز بيعه ولا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كلاب الصيد ، ويجب على قاتلها قيمتها إذا كانت معلمة ، ولا يجوز بيع غير الكلب المعلم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الشيخ في النهاية وكذا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وعنى بالسلوقي كلب الصيد ، لان سلوق قرية باليمن أكثر كلابها معلمة فنسب الكلب إليها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مراد الشيخ بهذه العبارة ، وانها خرجت مخرج التجوز والكناية عن كلب الصيد ، لا تخصيص الحكم بما كان من كلاب تلك القرية ، وبنحو ما عبر به الشيخ وقع التعبير في الاخبار ايضا ، كما في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الكلب السلوقي 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كلب الصيد ، سواء كان من هذه القرية أو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بشراء الكلب الصائد والحارس للماشية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كلب الصيد دون غيره من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كلب الصيد ، سواء كان سلوقيا وهو المنسوب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باليمن ، أو غير سلوقى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 الزرع والماشية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 الحائط وبه قال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في المنتهى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المسالك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بكلب الحائط كلب الدار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المحقق في الشرائع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المنتهى عن الشيخ في باب الإجارة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سوغ بيعها ، وحينئذ فيكون كلامه في الكتاب المذكور مختلفا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وصل إلينا من الاخبار المتعلقة بالكلب في هذا الباب ، متفق </w:t>
      </w:r>
    </w:p>
    <w:p>
      <w:pPr>
        <w:pStyle w:val="BookText"/>
        <w:rPr/>
      </w:pPr>
      <w:r>
        <w:rPr>
          <w:rFonts w:ascii="Amiri" w:hAnsi="Amiri" w:eastAsia="Amiri" w:cs="Amiri"/>
          <w:color w:val="111111"/>
          <w:sz w:val="28"/>
          <w:sz w:val="28"/>
          <w:szCs w:val="28"/>
          <w:rtl w:val="true"/>
          <w:lang w:bidi="ar-SA"/>
        </w:rPr>
        <w:t xml:space="preserve">الدلالة ، متعاضد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تخصيص الجواز بكلب الصيد خاصة ، وان ما عداه ثمنه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رواية أبي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عن عبد اللّه العامري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ثمن الكلب الذي لا يصيد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الصيود فلا بأس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وعبد الرحمن بن ابى عبد اللّه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لا يصيد سحت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بثمن الهر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ثمن كلب الصيد؟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بثمنه ، والأخر لا يحل ثمنه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متفقة على ما ذكرناه من ان ما عدا كلب الصيد ، فإنه لا يجوز بيعه ولا شراؤه ، ولم أقف على خبر يتضمن استثناء غيره ، سوى ما في عبارة المبسوط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ان كلب الماشية والحائط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الاعتماد على مثل هذه الرواية في تخصيص هذه الاخبار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وأصحابنا القائلون باستثناء الثلاثة المذكورة ، انما استندوا إلى مشاركة هذه الثلاثة لكلب الصيد في المنفعة التي يترتب عليها استثناؤه ، وهو من حيث العقل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ظواهر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جواز بيع الكلاب الثلاثة لمشاركتها كلب الصيد في المعنى المسوغ لبيعه ، ودليل المنع ضعيف السند وقاصر الدلالة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ان يكون المسوغ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هذه المنفعة الخاصة بكلب الصيد ، فمن ثم اقتصروا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الاخبار عليها ، لا كل 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الطعن في الاخبار بضعف السند ، فقد عرفت ان فيها الصحيح باصطلاحهم ، وهي صحيحة محمد بن مسلم وعبد الرحمن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الطعن بقصور الدلالة ، فهو ضعيف إذ لا أصرح في الدلالة على التحريم من هذه الألفاظ الواردة في هذه الاخبار ، من قولهم في جملة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ثمنه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والأخر لا يحل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في المنتهى على إباحة الثلاثة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لها دية وقيمة لو أتلفت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 تستلزم التملك المستلزم لجواز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الشهيد الثاني في المسالك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فهم بعضهم من ثبوت دياتها جواز بيعها ، نظرا إلى أنها أموال محترمة كما في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ظاهر ، فان ثبوت الديات لها ربما دل على عدم جواز بيعها ، التفاتا الى أن ذلك في مقابلة القيمة ، فإنك تجد كل ماله دية لا قيمة له ، كما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قيمة لا دية له ، كما في الحيوان المملوك غير الأدمي 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الاقتصار على ما دلت عليه الاخبار المذكورة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ببيع الهرة وحل ثمنها ، وعليه تدل صحيحة محمد بن مسلم وعبد الرحمن المتقدمة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الهرة فنسب جواز بيعها في التذكرة إلى علمائنا وهو يعطى الاتفاق عليها انتهى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المختلف عن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هرة فليتصدق بثمنها ، ولا يتصرف فيه في غير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عدم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انها مملوكة فكان الثمن ملكه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 للصحيح المذكور</w:t>
      </w:r>
      <w:r>
        <w:rPr>
          <w:rFonts w:eastAsia="Amiri" w:cs="Amiri" w:ascii="Amiri" w:hAnsi="Amiri"/>
          <w:color w:val="111111"/>
          <w:sz w:val="28"/>
          <w:szCs w:val="28"/>
          <w:rtl w:val="true"/>
          <w:lang w:bidi="ar-SA"/>
        </w:rPr>
        <w:t xml:space="preserve">. </w:t>
      </w:r>
      <w:bookmarkStart w:id="45" w:name="pg12500_131250"/>
    </w:p>
    <w:p>
      <w:pPr>
        <w:pStyle w:val="Heading5"/>
        <w:numPr>
          <w:ilvl w:val="4"/>
          <w:numId w:val="1"/>
        </w:numPr>
        <w:rPr/>
      </w:pPr>
      <w:bookmarkStart w:id="46" w:name="__RefHeading___Toc808622_77815467"/>
      <w:bookmarkStart w:id="47" w:name="_Toc17"/>
      <w:bookmarkEnd w:id="45"/>
      <w:bookmarkEnd w:id="46"/>
      <w:r>
        <w:rPr>
          <w:rtl w:val="true"/>
        </w:rPr>
        <w:t>المسألة الثانية</w:t>
      </w:r>
      <w:bookmarkEnd w:id="47"/>
    </w:p>
    <w:p>
      <w:pPr>
        <w:pStyle w:val="Heading6"/>
        <w:numPr>
          <w:ilvl w:val="5"/>
          <w:numId w:val="1"/>
        </w:numPr>
        <w:rPr/>
      </w:pPr>
      <w:bookmarkStart w:id="48" w:name="__RefHeading___Toc808624_77815467"/>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لا يحل بيع المائع النجس نجاسة عارضة ، لنجاسته المانعة من جواز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بين الأصحاب ، عدا الدهن للاستصباح ، لورود الاخبار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مبنى على عدم قبول تلك المائعات للتطهير ، كما هو الأشهر الأظهر ، واما على القول بقبولها للطهارة فإنه يجوز بيعها مع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بتحريم كل مائع نجس عدا الأدهان لفائدة الاستصباح بها تحت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المائعات النجسة لا تقبل التطهير بالماء ، فإنه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بقبولها الطهارة جاز بيعها مع الاعلام بحالها ، ولا فرق في عدم جواز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قبولها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صلاحيتها للانتفاع على بعض الوجوه وعدمها ، ولا بين الاعلام وعدمه ، على ما نص عليه الأصحاب وغيرهم انتهى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 قبولها الطهارة وعدمه في كتاب الطهارة ، وبينا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هو العدم بالنسبة إلى الدهن ، واما غيره فإنه لا يقبل الطهارة إلا باضمحلاله </w:t>
      </w:r>
    </w:p>
    <w:p>
      <w:pPr>
        <w:pStyle w:val="BookText"/>
        <w:rPr/>
      </w:pPr>
      <w:r>
        <w:rPr>
          <w:rFonts w:ascii="Amiri" w:hAnsi="Amiri" w:eastAsia="Amiri" w:cs="Amiri"/>
          <w:color w:val="111111"/>
          <w:sz w:val="28"/>
          <w:sz w:val="28"/>
          <w:szCs w:val="28"/>
          <w:rtl w:val="true"/>
          <w:lang w:bidi="ar-SA"/>
        </w:rPr>
        <w:t>في الماء ، على وجه يخرج عن حقيقته وماهيته ، وهذا لا يسمى في الحقيقة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الحكم المذكور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ان المائعات التي لا تقبل التطهير لا يجوز بيعها سوى الأدهان لفائدة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المنتهى الإجماع عليه ، ولا حجة لذلك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الأدلة مع حصول الانتفاع بها يقتضي الجواز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بيع الأدهان لفائدة الاستصباح فظاهر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 وعليه تدل الاخبار الاتية ، وظاهره ايضا الاتفاق على تخصيص ذلك بالدهن المتنجس ، دون ما كان نجسا من أصله كالاليات المقطوعة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الخلاف في تخصيص الاستصباح بكونه تحت السماء أو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ما إذا كان الدهن متنجسا بالعرض ، فلو كان نفسه نجسا كالاليات الميتة والمبانة من حي ، لا يصح الانتفاع به مطلقا ، لإطلاق النهي عن استعمال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العلامة جواز الاستصباح به تحت السماء وهو ضعيف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 الاخبار ما يدل على كلام العلامة المذكور هنا ، واختيار شيخنا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ظاهر صاحب الكفاية ، حيث نقل الروايتين المتقدمتين الدالتين على ذلك ، بعد ان تنظر فيما ذكره في المسالك ، وأيدهما بحسنتي الحلبي </w:t>
      </w:r>
      <w:r>
        <w:rPr>
          <w:rStyle w:val="FootnoteAnchor"/>
          <w:rtl w:val="true"/>
        </w:rPr>
        <w:footnoteReference w:id="210"/>
      </w:r>
      <w:r>
        <w:rPr>
          <w:rFonts w:ascii="Amiri" w:hAnsi="Amiri" w:eastAsia="Amiri" w:cs="Amiri"/>
          <w:color w:val="111111"/>
          <w:sz w:val="28"/>
          <w:sz w:val="28"/>
          <w:szCs w:val="28"/>
          <w:rtl w:val="true"/>
          <w:lang w:bidi="ar-SA"/>
        </w:rPr>
        <w:t xml:space="preserve">الواردتين في قطع اللحم المختلط ذكية بميتة ، وصحيحة حفص بن البختري </w:t>
      </w:r>
      <w:r>
        <w:rPr>
          <w:rStyle w:val="FootnoteAnchor"/>
          <w:rtl w:val="true"/>
        </w:rPr>
        <w:footnoteReference w:id="211"/>
      </w:r>
      <w:r>
        <w:rPr>
          <w:rFonts w:ascii="Amiri" w:hAnsi="Amiri" w:eastAsia="Amiri" w:cs="Amiri"/>
          <w:color w:val="111111"/>
          <w:sz w:val="28"/>
          <w:sz w:val="28"/>
          <w:szCs w:val="28"/>
          <w:rtl w:val="true"/>
          <w:lang w:bidi="ar-SA"/>
        </w:rPr>
        <w:t>في العجين بالماء النجس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ويؤيده أيضا روايتا الصيقل المتقدمتان </w:t>
      </w:r>
      <w:r>
        <w:rPr>
          <w:rStyle w:val="FootnoteAnchor"/>
          <w:rtl w:val="true"/>
        </w:rPr>
        <w:footnoteReference w:id="212"/>
      </w:r>
      <w:r>
        <w:rPr>
          <w:rFonts w:ascii="Amiri" w:hAnsi="Amiri" w:eastAsia="Amiri" w:cs="Amiri"/>
          <w:color w:val="111111"/>
          <w:sz w:val="28"/>
          <w:sz w:val="28"/>
          <w:szCs w:val="28"/>
          <w:rtl w:val="true"/>
          <w:lang w:bidi="ar-SA"/>
        </w:rPr>
        <w:t>في الموضع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والمسألة لذلك قوية الإشكال ، لتعارض هذه الاخبار الواردة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انه هل يجب كون الاستصباح به تحت السماء ، فلا يجوز تحت الظلال أم لا؟ ظاهر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في المختلف عن الشيخين 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الدهن إذا وقعت فيه نجاسة ، جاز الاستصباح به ، فان دخانه يكون طاهرا ولا يكون نجسا ، لأن الأصل الطهارة وبراءة الذمة ، والحكم بالنجاسة وشغل الذمة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الادهان إذا ماتت فيها فارة تنجس ، ويجوز عندنا وجماعة الاستصباح به في السراج ، ولا يؤكل ولا ينتفع به في غير الاستصباح ، وفيه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يستصبح به تحت السماء دون السقف ، وهذا يدل على ان دخانه نجس ، غير ان عندي ان هذا مكروه ، فاما دخانه ودخان كل نجس من العذرة وجلود الميتة والسرجين والبعر وعظام الموتى عندنا ليس بنجس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يقطع بنجاسته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قدمناه من رواية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الاستصباح به تحت السماء ، ولا يجوز الاستصباح به تحت الظلال ، لا لان دخانه نجس ، بل تعبدا ، لان دخان الأعيان النجسة ورمادها طاهر عندنا بغير خلاف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 المبسوط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انه يستصبح به تحت السماء دون السقف ، هذا يدل على ان دخانه نجس ، غير ان عندي ان هذا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به الاستصباح تحت السقف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أحد من أصحابنا الى ان الاستصباح به تحت الظلال مكروه ، بل محظور بلا خلاف منهم ، وشيخنا أبو جعفر محجوج بقوله في جميع كتبه ، الا ما ذكره ها هنا ، والأخذ بقوله وقول أصحابنا أولى من الأخذ بقوله المنفرد عن قول أصحابنا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واعترضه العلامة في المختلف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الرد على شيخنا جهل منه وسخف ، فان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بأقوال علمائنا ، والمسائل الإجماعية والخلافية ، والروايات الواردة هنا في التهذيب مطلقة غير مقيدة بالسماء ، ثم ساق صحيحة معاوية بن وهب وصحيحة زرارة الآتيتين إنشاء اللّه تعالى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باقي الأحاديث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استبعاد فيما ذكره شيخنا في المبسوط من نجاسة دخان الدهن النجس ، لبعد استحالة كله ، بل لا بد ان يتصاعد من اجزائه قبل احالة النار لها ، فتثبت السخونة المكتسبة من النار الى ان يلقى الظلال فتتأثر بنجاسته ولهذا منعوا عن الاستصباح به تحت الظلال ، فان هذا القيد مع طهارته لا يجتمعان ، لكن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 للأحاديث ، ما لم يعلم أو يظن بقاء شي‌ء من اجزاء أعيان الدهن ، فلا يجوز الاستصباح به تحت الظلال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أولا نقل الاخبار ، ثم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في الكافي والتهذيب في الصحيح عن زرارة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الفأرة في السمن فماتت فيه ، فان كان جامدا فألقها وما يليها وكل ما بقي ، وان كان ذائبا فلا تأكله واستصبح به ، والزيت مثل ذلك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أيضا الكليني والشيخ في الصحيح عن معاوية بن وهب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جرذ مات في زيت أو سمن أو عسل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السمن فيؤخذ الجرذ وما حوله ، والزيت يستصبح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رواية التهذيب ، وقال في بيع ذلك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وبينه لمن يشتريه ليستصبح به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ما رواه أيضا في الصحيح عن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الفارة تموت في الزيت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ولكن أسرج به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الفأرة والدابة تقع في الطعام والشراب فتموت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سمنا أو عسلا أو زيتا فإنه ربما يكون بعض هذا ، فان كان الشتاء فانزع ما حوله وكله ، وان كان الصيف فارفعه حتى تسرج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في الموثق قال سألته عن السمن تقع فيه الميتة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جامدا فألق ما حوله وكل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 به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بصير في الموثق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الفارة تقع في السمن أو في الزيت فتموت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جامدا فتطرحها وما حولها ويؤكل ما بقي ، وان كان ذائبا فأسرج به وأعلمهم إذا بعته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جعفر الحميري في قرب الاسناد عن محمد بن خالد الطيالسي ، عن إسماعيل بن عبد الخالق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سعيد الأعرج السمان وانا حاضر ، عن السمن والزيت والعسل ، تقع فيه الفارة فتموت ، كيف يصنع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الزيت فلا تبعه ، الا لمن تبين له ، فيبتاع للسراج ، واما الأكل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السمن فان كان ذائبا فهو كذلك ، وان كان جامدا والفأرة في أعلاه ، فيؤخذ ما تحتها وما حولها ، ثم لا بأس به ، والعسل كذلك ان كان جامدا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الراوندي في كتاب النوادر ، بسنده فيه عن موسى بن جعفر عليه‌السلام ،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الزيت يقع فيه شي‌ء له دم فيموت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لمن يعمله صابونا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50" w:name="pg12500_131256"/>
    </w:p>
    <w:p>
      <w:pPr>
        <w:pStyle w:val="Heading6"/>
        <w:numPr>
          <w:ilvl w:val="5"/>
          <w:numId w:val="1"/>
        </w:numPr>
        <w:rPr/>
      </w:pPr>
      <w:bookmarkStart w:id="51" w:name="__RefHeading___Toc808626_77815467"/>
      <w:bookmarkStart w:id="52" w:name="_Toc19"/>
      <w:bookmarkEnd w:id="50"/>
      <w:bookmarkEnd w:id="51"/>
      <w:r>
        <w:rPr>
          <w:rtl w:val="true"/>
        </w:rPr>
        <w:t>فوائد</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إشعار في شي‌ء منها ، فضلا عن التصريح ، بما ذكروه من تقييد الجواز بالاستصباح تحت السماء ، والمنع من كونه تحت الظلال ، حتى ذهب من ذهب الى نجاسة دخانه لذلك كما عرفته من كلام الشيخ في المبسوط ، أو ان ذلك محض تعبد كما ذكره في المختلف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 نفخ في غير ضرام ، ونزاع لا أصل له في أخبارهم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بمثل ما ذكرنا في المسالك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من كلام الأصحاب تخصيص الانتفاع بالدهن بصورة الاستصباح خاصة فلا يتعدى الى غيرها ، بناء على تحريم الانتفاع بالنجس مطلقا ،</w:t>
      </w:r>
    </w:p>
    <w:p>
      <w:pPr>
        <w:pStyle w:val="BookText"/>
        <w:rPr/>
      </w:pPr>
      <w:r>
        <w:rPr>
          <w:rFonts w:ascii="Amiri" w:hAnsi="Amiri" w:eastAsia="Amiri" w:cs="Amiri"/>
          <w:color w:val="111111"/>
          <w:sz w:val="28"/>
          <w:sz w:val="28"/>
          <w:szCs w:val="28"/>
          <w:rtl w:val="true"/>
          <w:lang w:bidi="ar-SA"/>
        </w:rPr>
        <w:t>خرج منه ما وردت به اخبار الاستصباح المذكورة ، فيبقى ما عداه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الادهان النجسة نجاسة عارضية ، كالزيت تموت فيه </w:t>
      </w:r>
    </w:p>
    <w:p>
      <w:pPr>
        <w:pStyle w:val="BookText"/>
        <w:rPr/>
      </w:pPr>
      <w:r>
        <w:rPr>
          <w:rFonts w:ascii="Amiri" w:hAnsi="Amiri" w:eastAsia="Amiri" w:cs="Amiri"/>
          <w:color w:val="111111"/>
          <w:sz w:val="28"/>
          <w:sz w:val="28"/>
          <w:szCs w:val="28"/>
          <w:rtl w:val="true"/>
          <w:lang w:bidi="ar-SA"/>
        </w:rPr>
        <w:t>الفارة ، فيجوز بيعها لفائدة الاستصباح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خرج هذا الفرد بالنص ، والا لكان ينبغي مساواتها لغيرها من المائعات النجسة ، التي يمكن الانتفاع بها في بعض الوجوه ، وقد ألحق بعض الأصحاب ببيعها للاستصباح بيعها ليعمل صابونا ، أو ليدهن بها الأجرب ونحو ذلك ، ويشكل بأنه خروج عن موضع النص المخالف للأصل ، فان جاز ، لتحقق المنفعة ، فينبغي مثله في المائعات النجسة التي ينتفع بها ، كالدبس يطعم النحل ونحوه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الاستصباح في هذه الاخبار انما خرج مخرج التمثيل لا الحصر ، حيث انه أظهر وجوه الاستعمالات وأعم فوائدها ، كما ان تخصيص المنع بالأكل فيها غير دال على الحصر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خبر الراوندي الدال على عمله صابونا ، كما ذهب اليه البعض الذي نقل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استند الى الخبر المذكور ، على انه لم يقم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بالنسبة الى ما نجاسته عارضية في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عموم المنع من الانتفاع به ، والأصل وعموم الأدلة 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المجلسي في البحار ، وقبله الفاضل في الذخيرة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انه على تقدير القول بوجوب الاستصباح بالدهن النجس تحت السماء ، فان الظاهر كون ذلك تعبدا شرعيا ، كما ذكره ابن إدريس ، لا لنجاسة دخانه ، كما دل عليه كلام الشيخ المتقدم ، والعلامة في المختلف ، لما تقدم تحقيقه في كتاب الطهارة ، من طهارة الدخان والرماد ، وان كانا من النجاسات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العلامة هنا من التعليل ، ضعيف عليل ومحض تخرص لا يروى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العدم أظهر ظاهر في رده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صحيح معاوية بن وهب ، وموثق ابى بصير ، وخبر قرب الاسناد </w:t>
      </w:r>
      <w:r>
        <w:rPr>
          <w:rStyle w:val="FootnoteAnchor"/>
          <w:rtl w:val="true"/>
        </w:rPr>
        <w:footnoteReference w:id="222"/>
      </w:r>
      <w:r>
        <w:rPr>
          <w:rFonts w:ascii="Amiri" w:hAnsi="Amiri" w:eastAsia="Amiri" w:cs="Amiri"/>
          <w:color w:val="111111"/>
          <w:sz w:val="28"/>
          <w:sz w:val="28"/>
          <w:szCs w:val="28"/>
          <w:rtl w:val="true"/>
          <w:lang w:bidi="ar-SA"/>
        </w:rPr>
        <w:t xml:space="preserve">على الأمر بالإعلام إذا أراد بيعه ، وحينئذ فلو باعه من غير اعلام فالظاهر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قواعد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البيع ، وان أثم بمخالفة الأمر بالإعلام ويتخير المشترى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الجواز في المسالك ، بناء على تعليله بالاستصباح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 الاعلام بالحال ، والبيع لتلك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إذا كان انما جوز البيع لفائدة الاستصباح خاصة فإذا لم يعلمه يكون قد اشتراه لغير تلك الفائدة ، وهي محرمة ، والبيع للفائدة المحرمة حرام ،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الشي‌ء إذا كان له في حد ذاته منافع عديدة ، منها ما هو محرم ، ومنها ما هو محلل ، لا يجب في البيع قصد منفعة من المنافع المحللة ، والا لبطل البيع في أكثر المبيعات وهي لا تخلو من المنافع المحرمة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فهو على تقدير تسليمه لا يجرى فيما اخترناه مما قدمنا ذكره ، من جواز البيع ، لأي منفعة تترتب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هذه الاخبار وجوب الإخبار بالنجاسة متى أريد بيعه ، مع انه قد تقدم تحقيقه في كتاب الطهارة من الاخبار ، ما ظاهره كراهة الاخبار ، لا سيما موثقة ابن بكير ، الدالة على جواز اعارة الثوب الذي لا يصلى فيه ، لمن يصلى فيه </w:t>
      </w:r>
      <w:r>
        <w:rPr>
          <w:rStyle w:val="FootnoteAnchor"/>
          <w:rtl w:val="true"/>
        </w:rPr>
        <w:footnoteReference w:id="223"/>
      </w:r>
      <w:r>
        <w:rPr>
          <w:rFonts w:ascii="Amiri" w:hAnsi="Amiri" w:eastAsia="Amiri" w:cs="Amiri"/>
          <w:color w:val="111111"/>
          <w:sz w:val="28"/>
          <w:sz w:val="28"/>
          <w:szCs w:val="28"/>
          <w:rtl w:val="true"/>
          <w:lang w:bidi="ar-SA"/>
        </w:rPr>
        <w:t xml:space="preserve">وصحيحة محمد ابن مسلم ، الدالة على ان من رأى في ثوب أخيه دما وهو يصلى لا يعلمه ، حتى ينصرف من صلاته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تقدم تحقيقه في كتاب الطهارة ، من ان الطهارة والنجاسة والحل والحرمة ليست من الأحكام النفس الأمرية ، وانما هي بالنظر الى علم المكلف بنجاسته ، لا ما كان كذلك في الواقع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فهذا الدهن ، وان كان نجسا ، باعتبار علم البائع ، الا انه بالنظر </w:t>
      </w:r>
    </w:p>
    <w:p>
      <w:pPr>
        <w:pStyle w:val="BookText"/>
        <w:rPr/>
      </w:pPr>
      <w:r>
        <w:rPr>
          <w:rFonts w:ascii="Amiri" w:hAnsi="Amiri" w:eastAsia="Amiri" w:cs="Amiri"/>
          <w:color w:val="111111"/>
          <w:sz w:val="28"/>
          <w:sz w:val="28"/>
          <w:szCs w:val="28"/>
          <w:rtl w:val="true"/>
          <w:lang w:bidi="ar-SA"/>
        </w:rPr>
        <w:t>إلى المشتري غير العالم طاهر ، والجمع بين الاخبار في هذا المقام 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النجاسة من الأحكام النفس الأمرية ، كما هو ظاهر الأصحاب ، اتجه القول بهذه الاخبار على ظاهرها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تقدم التحقيق في كتاب الطهارة ، بان الأمر ليس كذلك ، بل هي انما بالنظر الى علم المكلف ، كما يدل عليه جملة من الاخبار المذكورة ثمة ، ومنها الموثقة والصحيحة المذكورتان واللّه العالم</w:t>
      </w:r>
      <w:r>
        <w:rPr>
          <w:rFonts w:eastAsia="Amiri" w:cs="Amiri" w:ascii="Amiri" w:hAnsi="Amiri"/>
          <w:color w:val="111111"/>
          <w:sz w:val="28"/>
          <w:szCs w:val="28"/>
          <w:rtl w:val="true"/>
          <w:lang w:bidi="ar-SA"/>
        </w:rPr>
        <w:t xml:space="preserve">. </w:t>
      </w:r>
      <w:bookmarkStart w:id="53" w:name="pg12500_131260"/>
    </w:p>
    <w:p>
      <w:pPr>
        <w:pStyle w:val="Heading4"/>
        <w:numPr>
          <w:ilvl w:val="3"/>
          <w:numId w:val="1"/>
        </w:numPr>
        <w:rPr/>
      </w:pPr>
      <w:bookmarkStart w:id="54" w:name="__RefHeading___Toc808628_77815467"/>
      <w:bookmarkStart w:id="55" w:name="_Toc20"/>
      <w:bookmarkEnd w:id="53"/>
      <w:bookmarkEnd w:id="54"/>
      <w:r>
        <w:rPr>
          <w:rtl w:val="true"/>
        </w:rPr>
        <w:t>المقام الثاني</w:t>
      </w:r>
      <w:r>
        <w:rPr>
          <w:rtl w:val="true"/>
        </w:rPr>
        <w:t xml:space="preserve">: </w:t>
      </w:r>
      <w:r>
        <w:rPr>
          <w:rtl w:val="true"/>
        </w:rPr>
        <w:t>فيما لا ينتفع به كالسباع والمسوخ</w:t>
      </w:r>
      <w:bookmarkEnd w:id="55"/>
    </w:p>
    <w:p>
      <w:pPr>
        <w:pStyle w:val="BookText"/>
        <w:rPr/>
      </w:pPr>
      <w:r>
        <w:rPr>
          <w:rFonts w:ascii="Amiri" w:hAnsi="Amiri" w:eastAsia="Amiri" w:cs="Amiri"/>
          <w:color w:val="111111"/>
          <w:sz w:val="28"/>
          <w:sz w:val="28"/>
          <w:szCs w:val="28"/>
          <w:rtl w:val="true"/>
          <w:lang w:bidi="ar-SA"/>
        </w:rPr>
        <w:t>والمشهور في كلام المتقدمين تحريم التجارة في السباع والمسوخ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التجارة في القردة والسباع والفيلة والذئبة وسائر المسوخ حرام ، وأكل أثمانها حرام ، والتجارة في الفهود والبزاة وسباع الطير ، التي بها يصاد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حرم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سائر المسوخ وشراءها والتجارة فيها والتكسب بها ، مثل القردة والفيلة والذئبة وغيرها من أنواع المسوخ ، وبيع جميع السباع ، والتصرف فيها ، والتكسب بها محظور ، الا الفهود خاصة منها تصلح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القردة والسباع والفيلة والذئاب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هو نجس العين كالكلب والخنزير وما تولد منهما وجميع المسوخ ، وما تولد من ذلك أو من أحدهما ، فلا يجوز بيعه ولا إجارته ولا الانتفاع به ، ولا اقتناؤه بحال ، إجماعا ، إلا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غير مأكول اللحم مثل الفهد والنصر والفيل وجوارح الطير مثل الصقور والبزاة والشواهين </w:t>
      </w:r>
    </w:p>
    <w:p>
      <w:pPr>
        <w:pStyle w:val="BookText"/>
        <w:rPr/>
      </w:pPr>
      <w:r>
        <w:rPr>
          <w:rFonts w:ascii="Amiri" w:hAnsi="Amiri" w:eastAsia="Amiri" w:cs="Amiri"/>
          <w:color w:val="111111"/>
          <w:sz w:val="28"/>
          <w:sz w:val="28"/>
          <w:szCs w:val="28"/>
          <w:rtl w:val="true"/>
          <w:lang w:bidi="ar-SA"/>
        </w:rPr>
        <w:t>والعقبان والأرانب والثعالب وما أشبه ذلك ، فهذا كله يجوز بيعه ، وان كان مما لا ينتفع به فلا يجوز بيعه ، بلا خلاف ، مثل الأسد والذئب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يحرم بيعه وشراؤه ولبسه عند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ذكرنا من الأصناف التي يحرم أكلها ، من السباع والطير والسمك والثمار والنبات والبيض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فيما عدا الصيود والحارس من الكلاب ، وفي سائر المسوخ ، واختار في أثمان ما لا يؤكل لحمه من السباع والمسوخ ان لا يصرف بائعه ثمنه في مطعم أو مشرب له ولغيره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كان مسخا من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 جوارح الطير والسباع من 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في سرائره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والفيلة والذئبة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 ما جعل الشارع وسوغ الانتفاع به فلا بأس ببيعه وابتياعه لتلك المنفعة ، والا يكون قد حلل وأباح وسوغ شيئا غير مقدور عليه ، وعظام الفيل لا خلاف في جواز استعمالها مداهن وأمشاطا وغير ذلك ، والذئب ليس بنجس السؤر بل هو من جملة السباع ، فعلى هذا جلده بعد ذكاته ودباغه طاهر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هذه المقالة نسج المتأخرون كالفاضلين ومن تأخر عنهما ، فإنهم جعلوا مناط الجواز طهارة العين وحصول المنفعة بجلد أو شعر أو ريش أو عظم أو نحو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الأقوال التي قدمنا ذكرها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الجواز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طاهرة ينتفع بها ، فجاز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انها عين طاهرة فلانا قد بينا فيما سلف طهارة المسوخ ، واما الانتفاع بها فلأنها ينتفع بجلودها وعظامها ، واما جواز بيعها حينئذ فللمقتضى ، وهو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وزوال المانع ، وهو </w:t>
      </w:r>
    </w:p>
    <w:p>
      <w:pPr>
        <w:pStyle w:val="BookText"/>
        <w:rPr/>
      </w:pPr>
      <w:r>
        <w:rPr>
          <w:rFonts w:ascii="Amiri" w:hAnsi="Amiri" w:eastAsia="Amiri" w:cs="Amiri"/>
          <w:color w:val="111111"/>
          <w:sz w:val="28"/>
          <w:sz w:val="28"/>
          <w:szCs w:val="28"/>
          <w:rtl w:val="true"/>
          <w:lang w:bidi="ar-SA"/>
        </w:rPr>
        <w:t>النجاسة ، إلى آخر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المختار الذي تعضده الاخبار الجارية في هذا المضار ، وهي التي عليها الاعتماد في الإيراد والإصدار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العيص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الفهود وسباع الطير ، هل يلتمس التجار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الصحيح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الشيخان المذكوران عن عبد الحميد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عليه‌السلام عن عظام الفيل ، يحل بيعه أو شراؤه ، الذي يجعل منه الأمشاط؟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قد كان لي منها مشط أو أمشاط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موسى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عليه‌السلام يمتشط بمشط عاج ، واشتريته 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على بن جعفر في كتابه عن أخيه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جلود السباع وبيعها وركوبها أيصلح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ما لم يسجد عليها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ابى مخلد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 اللّه عليه‌السلام إذ دخل عليه معتب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رجلان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أدخلهما فدخلا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رجل سراج ، أبيع جلود النمر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مدبوغة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الموثق عن سماعة عن ابى عبد اللّه عليه‌السلام ، قال ، سألته عن لحوم السباع وجلودها؟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لحوم السباع ، والسباع من الطير فانا نكرهه واما الجلود فاركبوا عليها ولا تلبسوا شيئا منها تصلون فيه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لحوم السباع وجلودها؟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لحوم السباع فمن الطير والدواب فانا نكرهه ، واما الجلود فاركبوا عليها ولا تلبسوا منها شيئا تصلون فيه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على بن أسباط عن على بن جعفر عن أخيه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ركوب جلود السباع؟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يسجد عليها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عن جلود السباع؟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ولا تلبسوا شيئا تصلون فيه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في كون السباع قابلة للتذكية ، لإفادتها جواز الانتفاع بجلودها ، لطهارتها ، فيجوز بيعها وشراؤها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النهى عن القرد ، كما رواه الشيخان في الكافي والتهذيب عن مسمع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نهى عن القرد ان يباع أو يشترى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استثناء القرد بهذه الرواية من عموم الجواز المدلول عليه بالأصل والآية والرواية ، مع احتمال حملها على الكراهة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نقف للقائلين بالتحريم ، على دليل يعتد به ، الا ان يكون ما ذهب اليه الشيخ ، من نجاسة المسوخ ، وهو الذي نقله العلامة في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المانعون بأنها نجسة فيحرم بيعها ، وبما رواه مسمع ، ثم ساق الخبر المذكور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الحديث بالمنع من صحة السند ، والحمل على الكراهة جمعا بين الأدلة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 ، والجري ، والطافي من السمك ، وهو ما مات في الماء ثم طفي على وجهه ، والضفادع ، والسلاحف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صرح به جملة من الأصحاب</w:t>
      </w:r>
      <w:r>
        <w:rPr>
          <w:rFonts w:eastAsia="Amiri" w:cs="Amiri" w:ascii="Amiri" w:hAnsi="Amiri"/>
          <w:color w:val="111111"/>
          <w:sz w:val="28"/>
          <w:szCs w:val="28"/>
          <w:rtl w:val="true"/>
          <w:lang w:bidi="ar-SA"/>
        </w:rPr>
        <w:t xml:space="preserve">. </w:t>
      </w:r>
      <w:bookmarkStart w:id="56" w:name="pg12500_131265"/>
    </w:p>
    <w:p>
      <w:pPr>
        <w:pStyle w:val="Heading4"/>
        <w:numPr>
          <w:ilvl w:val="3"/>
          <w:numId w:val="1"/>
        </w:numPr>
        <w:rPr/>
      </w:pPr>
      <w:bookmarkStart w:id="57" w:name="__RefHeading___Toc808630_77815467"/>
      <w:bookmarkStart w:id="58" w:name="_Toc21"/>
      <w:bookmarkEnd w:id="56"/>
      <w:bookmarkEnd w:id="57"/>
      <w:r>
        <w:rPr>
          <w:rtl w:val="true"/>
        </w:rPr>
        <w:t>المقام الثالث</w:t>
      </w:r>
      <w:r>
        <w:rPr>
          <w:rtl w:val="true"/>
        </w:rPr>
        <w:t xml:space="preserve">: </w:t>
      </w:r>
      <w:r>
        <w:rPr>
          <w:rtl w:val="true"/>
        </w:rPr>
        <w:t>فيما هو محرم في نفسه</w:t>
      </w:r>
      <w:bookmarkEnd w:id="58"/>
    </w:p>
    <w:p>
      <w:pPr>
        <w:pStyle w:val="Heading5"/>
        <w:numPr>
          <w:ilvl w:val="4"/>
          <w:numId w:val="1"/>
        </w:numPr>
        <w:rPr/>
      </w:pPr>
      <w:bookmarkStart w:id="59" w:name="__RefHeading___Toc808632_77815467"/>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كعمل الصور ، والغناء ، ومعونة الظالمين بما يحرم ، ونوح النائحة بالباطل ، وحفظ كتب الضلال ونسخها لغير النقض ، وهجاء المؤمنين ، وتعلم السحر والكهانة ، والقيافة ، والشعبدة ، والقمار ، والغش بما يخفى ، وتدليس الماشطة ، وتزين الرجل بما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هنا مسائل </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808634_77815467"/>
      <w:bookmarkStart w:id="62" w:name="_Toc23"/>
      <w:bookmarkEnd w:id="61"/>
      <w:r>
        <w:rPr>
          <w:rtl w:val="true"/>
        </w:rPr>
        <w:t>الاولى</w:t>
      </w:r>
      <w:r>
        <w:rPr>
          <w:rtl w:val="true"/>
        </w:rPr>
        <w:t xml:space="preserve">: </w:t>
      </w:r>
      <w:r>
        <w:rPr>
          <w:rtl w:val="true"/>
        </w:rPr>
        <w:t>في عمل الصور</w:t>
      </w:r>
      <w:bookmarkEnd w:id="62"/>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التماثيل في الجملة ، فظاهر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بتحريم التماثيل المجسمة وغيرها ، من المنقوش على جدار أو بساط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بالمجسمة من 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بالمجسمة من ذوات الأرواح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بذوات الأرواح مطلقا ، مجسمة أو غير مجسمة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 نقله في المختلف عن ابن البراج ، وظاهر ابى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الثالث ، عن الشيخين وسلار ، والرابع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 نقله في المسالك ، </w:t>
      </w:r>
    </w:p>
    <w:p>
      <w:pPr>
        <w:pStyle w:val="BookText"/>
        <w:rPr/>
      </w:pPr>
      <w:r>
        <w:rPr>
          <w:rFonts w:ascii="Amiri" w:hAnsi="Amiri" w:eastAsia="Amiri" w:cs="Amiri"/>
          <w:color w:val="111111"/>
          <w:sz w:val="28"/>
          <w:sz w:val="28"/>
          <w:szCs w:val="28"/>
          <w:rtl w:val="true"/>
          <w:lang w:bidi="ar-SA"/>
        </w:rPr>
        <w:t>ولم يذكر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 في هذا المقام ، ما رواه في الكافي في الصحيح عن ابى العباس عن ابى عبد اللّه عليه‌السلام ،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تماثيل الرجال والنساء ، ولكنها الشجر وشبهه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يَعْمَلُونَ لَهُ ما يَشاءُ مِنْ مَحارِيبَ وَتَماثِيلَ وَجِفانٍ كَالْجَوابِ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تماثيل الرجال والنساء ، لكنها تماثيل الشجر وشبهه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بشير عمن ذكره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لعلى بن الحسين وسائد وأنماط فيها تماثيل يجلس عليها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في الصحيح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بتماثيل الشجر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تماثيل الشجر والشمس والقمر؟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يكن شيئا من الحيوان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ابى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نبسط عندنا الوسائد ، فيها التماثيل ونفترشها؟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بما يبسط منها ويفترش ويوطأ ، وانما يكره منها ما نصب على الحائط وعلى السرير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الصدوق في حديث المناهي عن الحسين بن زيد ،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صلى‌اللّه‌عليه‌وآله‌وسلم عن التصاوير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صورة كلفه اللّه تعالى يوم القيامة ان ينفخ فيها وليس بنافخ ، ونهى ان يحرق شي‌ء من الحيوان ، ونهى عن التختم بخاتم صفر أو حديد ، ونهى ان ينقش شي‌ء من الحيوان على الخاتم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الخصال عن محمد بن مروان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يعذبون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صورة من الحيوان يعذب حتى ينفخ فيها وليس بنافخ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صورة عذب وكلف ان ينفخ فيها وليس بنافخ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مطلقها على مقيدها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تخصيص التحريم بتصوير صورة ذوي الروح ، أعم من ان يكون مجسمة أو منقوشة على جدار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القول الرابع من الأقوال المتقدمة ، وهو قول ابن إدريس</w:t>
      </w:r>
      <w:r>
        <w:rPr>
          <w:rFonts w:eastAsia="Amiri" w:cs="Amiri" w:ascii="Amiri" w:hAnsi="Amiri"/>
          <w:color w:val="111111"/>
          <w:sz w:val="28"/>
          <w:szCs w:val="28"/>
          <w:rtl w:val="true"/>
          <w:lang w:bidi="ar-SA"/>
        </w:rPr>
        <w:t xml:space="preserve">. </w:t>
      </w:r>
      <w:bookmarkStart w:id="63" w:name="pg12500_131268"/>
    </w:p>
    <w:p>
      <w:pPr>
        <w:pStyle w:val="Heading5"/>
        <w:numPr>
          <w:ilvl w:val="4"/>
          <w:numId w:val="1"/>
        </w:numPr>
        <w:rPr/>
      </w:pPr>
      <w:bookmarkStart w:id="64" w:name="__RefHeading___Toc808636_77815467"/>
      <w:bookmarkStart w:id="65" w:name="_Toc24"/>
      <w:bookmarkEnd w:id="63"/>
      <w:bookmarkEnd w:id="64"/>
      <w:r>
        <w:rPr>
          <w:rtl w:val="true"/>
        </w:rPr>
        <w:t>المسألة الثانية</w:t>
      </w:r>
      <w:r>
        <w:rPr>
          <w:rtl w:val="true"/>
        </w:rPr>
        <w:t>: (</w:t>
      </w:r>
      <w:r>
        <w:rPr>
          <w:rtl w:val="true"/>
        </w:rPr>
        <w:t xml:space="preserve">في الغناء </w:t>
      </w:r>
      <w:r>
        <w:rPr>
          <w:rtl w:val="true"/>
        </w:rPr>
        <w:t xml:space="preserve">- </w:t>
      </w:r>
      <w:r>
        <w:rPr>
          <w:rtl w:val="true"/>
        </w:rPr>
        <w:t xml:space="preserve">بالمد ككساء </w:t>
      </w:r>
      <w:r>
        <w:rPr>
          <w:rtl w:val="true"/>
        </w:rPr>
        <w:t>-)</w:t>
      </w:r>
      <w:bookmarkEnd w:id="65"/>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 الصوت المشتمل على الترجيع المطرب ، فلا يحرم بدون الوصفين ، اعنى الترجيع والاطراب ، كذا عرفه جماعة من الأصحاب ، والطرب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تعتريه تسره أو تحزنه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بعضهم الى العرف ، فما سمى فيه غناء يحرم وان لم يطرب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المسالك وغيره ، وهو المختار </w:t>
      </w:r>
      <w:r>
        <w:rPr>
          <w:rStyle w:val="FootnoteAnchor"/>
          <w:rtl w:val="true"/>
        </w:rPr>
        <w:footnoteReference w:id="244"/>
      </w:r>
      <w:r>
        <w:rPr>
          <w:rFonts w:ascii="Amiri" w:hAnsi="Amiri" w:eastAsia="Amiri" w:cs="Amiri"/>
          <w:color w:val="111111"/>
          <w:sz w:val="28"/>
          <w:sz w:val="28"/>
          <w:szCs w:val="28"/>
          <w:rtl w:val="true"/>
          <w:lang w:bidi="ar-SA"/>
        </w:rPr>
        <w:t>ولا خلاف في تحريمه فيما اعلم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ظاهر كلام الأصحاب ، بل صريح جملة منهم ، في كون ذلك في قرآن أو دعاء أو شعر أو غيرها ، الى ان انتهت النوبة إلى المحدث الكاشاني فنسج في هذا </w:t>
      </w:r>
    </w:p>
    <w:p>
      <w:pPr>
        <w:pStyle w:val="BookText"/>
        <w:rPr/>
      </w:pPr>
      <w:r>
        <w:rPr>
          <w:rFonts w:ascii="Amiri" w:hAnsi="Amiri" w:eastAsia="Amiri" w:cs="Amiri"/>
          <w:color w:val="111111"/>
          <w:sz w:val="28"/>
          <w:sz w:val="28"/>
          <w:szCs w:val="28"/>
          <w:rtl w:val="true"/>
          <w:lang w:bidi="ar-SA"/>
        </w:rPr>
        <w:t>المقام على منوال الغزالي ونحوه من علماء العامة ، فخص الحرام منه بما اشتمل على محرم من خارج ، مثل اللعب بآلات اللّهو كالعيدان ، ودخول الرجال ، والكلام بالباطل ، والا فهو في نفسه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وان أوهمه بعض الاخبار ، الا ان الحق فيه ليس ما ذهب اليه واعتمد في هذا الباب عليه ، وان كان قد تبعه في ذلك ايضا صاحب الكفاية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الضعف والوهن الى أظهر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جملة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الغناء لا تؤمن فيه الفجيعة ولا تجاب فيه الدعوة ولا يدخله الملك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 الغناء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يَشْهَدُونَ الزُّورَ</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ابى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تعالى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يَشْتَرِي لَهْوَ الْحَدِيثِ لِيُضِلَّ عَنْ سَبِيلِ اللّهِ </w:t>
      </w:r>
    </w:p>
    <w:p>
      <w:pPr>
        <w:pStyle w:val="BookText"/>
        <w:rPr/>
      </w:pPr>
      <w:r>
        <w:rPr>
          <w:rFonts w:ascii="Amiri" w:hAnsi="Amiri" w:eastAsia="Amiri" w:cs="Amiri"/>
          <w:color w:val="111111"/>
          <w:sz w:val="28"/>
          <w:sz w:val="28"/>
          <w:szCs w:val="28"/>
          <w:rtl w:val="true"/>
          <w:lang w:bidi="ar-SA"/>
        </w:rPr>
        <w:t>بِغَيْرِ عِلْمٍ وَيَتَّخِذَها هُزُواً أُولئِكَ لَهُمْ عَذابٌ مُهِينٌ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عمران بن محمد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ابى عمير عن بعض أصحابه عن ابى عبد اللّه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 الغناء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أسامة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غش النفاق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عليه‌السلام يسأل عن الغناء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بن محمد المدني عمن ذكره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الغناء ، وانا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بيوتا اللّه معرض عن أهلها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العباسي ذكر عنك انك ترحض في الغناء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الزنديق ، ما هكذا قلت له ، سألني عن الغناء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أتى أبا جعفر عليه‌السلام فسأله عن الغناء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إذا ميز اللّه بين الحق والباطل فأين يكون الغناء؟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حكمت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عيون الاخبار عن الريان بن الصلت ، قال سألت الرضا يوما بخراسان وذكر نحوه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الحميري في قرب الاسناد 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الأعلى قال سألت أبا عبد اللّه عليه‌السلام عن الغناء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يزعمون ان رسول اللّه صلى‌اللّه‌عليه‌وآله‌وسلم رخص في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حيونا حيونا نحييكم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لاعِبِينَ ، لَوْ أَرَدْنا أَنْ نَتَّخِذَ لَهْواً لَاتَّخَذْناهُ مِنْ لَدُنّا إِنْ كُنّا فاعِلِينَ ، بَلْ نَقْذِفُ بِالْحَقِّ عَلَى الْباطِلِ فَيَدْمَغُهُ فَإِذا هُوَ زاهِقٌ ، وَلَكُمُ الْوَيْلُ مِمّا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يحضر المجلس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مجلس لا ينظر اللّه الى اهله ، وهو مما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العيون بأسانيده عن الرضا عليه‌السلام عن آبائه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عليكم استخفافا بالدين وبيع الحكم وقطيعة الرحم ، وان تتخذوا القرآن من أمير ، وتقدمون أحدكم وليس بأفضلكم في الدين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ابى عباد ، وكان مستهترا بالسماع ، ويشرب النبيذ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عن السماع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الحجاز فيه رأى وهو في حيز الباطل واللّهو ، اما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كتاب معاني الأخبار بسنده عن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الغناء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عثمان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الزور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 الرجل ، للذي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المقنع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كتاب الخصال بسنده المعتبر عن الحسن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يورث النفاق ويعقب الفقر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المجالس عن عبد اللّه بن ابى بكر عن محمد بن عمرو بن حزم ، في 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الغناء ، اجتنبوا الغناء ،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الغناء ، اجتنبوا ، فضاق بي المجلس وعلمت أنه يعنيني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عبد اللّه بن سنان المروية في الكافي عن ابى عبد اللّه عليه‌السلام قال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اقروا القرآن بألحان العرب وأصواتها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ولحون أهل الفسق وأهل الكبائر ، فإنه سيجي‌ء بعدي أقوام يرجعون القرآن ترجيع الغناء والنوح والرهبانية ، لا يجوز تراقيهم ، قلوبهم مقلوبة وقلوب من يعجبه شأنهم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مجمع البيان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ابى جعفر وابى عبد اللّه وابى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الغناء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على بن إبراهيم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عن ابى عبد اللّه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الرجس 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 وقول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فيه عن أبيه بسنده الى عبد اللّه بن العباس عن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أشراط الساعة إضاعة الصلوات ، واتباع الشهوات ، والميل إلى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يكون أقوام يتعلمون القرآن لغير اللّه ، ويتخذونه 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ويتغنون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يدعون في ملكوت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الأرجاس الأنجاس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الاخبار الصريحة الدالة ، في تحريم الغناء مطلقا ، من غير تقييد بما قدمنا ذكره عن المجوز له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تحريم الاستماع له </w:t>
      </w:r>
      <w:r>
        <w:rPr>
          <w:rStyle w:val="FootnoteAnchor"/>
          <w:rtl w:val="true"/>
        </w:rPr>
        <w:footnoteReference w:id="273"/>
      </w:r>
      <w:r>
        <w:rPr>
          <w:rFonts w:ascii="Amiri" w:hAnsi="Amiri" w:eastAsia="Amiri" w:cs="Amiri"/>
          <w:color w:val="111111"/>
          <w:sz w:val="28"/>
          <w:sz w:val="28"/>
          <w:szCs w:val="28"/>
          <w:rtl w:val="true"/>
          <w:lang w:bidi="ar-SA"/>
        </w:rPr>
        <w:t xml:space="preserve">والاخبار الدالة على تحريم ثمن المغنية </w:t>
      </w:r>
      <w:r>
        <w:rPr>
          <w:rStyle w:val="FootnoteAnchor"/>
          <w:rtl w:val="true"/>
        </w:rPr>
        <w:footnoteReference w:id="27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في الكافي عن مسعدة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 اللّه عليه‌السلام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انى ادخل كنيفا ، ولي جيران وعندهم جواز يتغنين ويضربن </w:t>
      </w:r>
    </w:p>
    <w:p>
      <w:pPr>
        <w:pStyle w:val="BookText"/>
        <w:rPr/>
      </w:pPr>
      <w:r>
        <w:rPr>
          <w:rFonts w:ascii="Amiri" w:hAnsi="Amiri" w:eastAsia="Amiri" w:cs="Amiri"/>
          <w:color w:val="111111"/>
          <w:sz w:val="28"/>
          <w:sz w:val="28"/>
          <w:szCs w:val="28"/>
          <w:rtl w:val="true"/>
          <w:lang w:bidi="ar-SA"/>
        </w:rPr>
        <w:t>بالعود ، فربما أطلت الجلوس استماعا منى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اتيتهن وانما هو سماع أسمعه بأذني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أنت ، أما سمعت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كأني لم اسمع بهذه الآية من كتاب اللّه تعالى من عجمي ولا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انى لا أعود إنشاء اللّه تعالى ، وانى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فصل ما بدا لك ، فإنك كنت مقيما على أمر عظيم ، ما كان أسوأ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وسله التوبة من كل ما يكره ، فإنه لا يكره الأكل قبيح ، والقبيح دعه لأهله ، فإن لكل أهلا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عنبسة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الغناء واللّهو ينبت النفاق في القلب كما ينبت الماء الزرع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على بن يقطين عن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الى ناطق فقد عبده ، فان كان الناطق يؤدى عن اللّه عزوجل فقد عبد اللّه وان كان الناطق يؤدى عن الشيطان فقد عبد الشيطان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الكافي والتهذيب عن الحسن بن على الوشاء قال سئل أبو الحسن الرضا عليه‌السلام عن شراء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للرجل الجارية تلهيه وما ثمنها الا ثمن الكلب ، وثمن الكلب سحت ، والسحت في النار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في الكافي عن سعيد بن محمد الطاطري عن أبيه عن ابى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 الجواري المغنيات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شراؤهن وبيعهن حرام ، وتعليمهن </w:t>
      </w:r>
    </w:p>
    <w:p>
      <w:pPr>
        <w:pStyle w:val="BookText"/>
        <w:rPr/>
      </w:pPr>
      <w:r>
        <w:rPr>
          <w:rFonts w:ascii="IRNazanin" w:hAnsi="IRNazanin" w:eastAsia="IRNazanin"/>
          <w:color w:val="111111"/>
          <w:sz w:val="28"/>
          <w:sz w:val="28"/>
          <w:szCs w:val="28"/>
          <w:rtl w:val="true"/>
          <w:lang w:bidi="fa-IR"/>
        </w:rPr>
        <w:t xml:space="preserve">واستماعهن نفاق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نصر بن قابوس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المغنية 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أكل كسبها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أجر المغني والمغنية سحت</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بن ابى البلاد قال اوصى إسحاق بن عمر عند وفاته بجوار له مغنيات ان نبيعهن ونحمل ثمنهن الى ابى الحسن عليه‌السلام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الجواري بثلاثمائة الف درهم وحملت الثمن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مولى 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عمر ، قد اوصى عند موته ببيع جوار له مغنيات ، وحمل الثمن إليك ، وقد فعلت وبعتهن وهذا الثمن ثلاثمأة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 ان هذا سحت ، تعليمهن كفر ، والاستماع منهن نفاق ، وثمنهن سحت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في هذه الاخبار ، انه لو كان الغناء جائزا وحلالا ، بل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كلامهم في نحو القرآن والأدعية والمناجاة ، وانما يحرم بسبب ما يعرض له من المحرمات الخارجة ، كما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الحكم بتحريم سماعه وتحريم ثمن المغنية ، وان تعليمه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ظاهر لكل ذي عقل وروية ، لا ينكره الأمن قابل بالصدود أو الاستكبار عن الحق بالكلية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واما الاخبار التي استند إليها الخصم في المقام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ابى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يحيى بن القاسم ، بقرينة رواية على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القرآن فرفعت به صوتي جائني الشيطان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ترائي بهذا </w:t>
      </w:r>
    </w:p>
    <w:p>
      <w:pPr>
        <w:pStyle w:val="BookText"/>
        <w:rPr/>
      </w:pPr>
      <w:r>
        <w:rPr>
          <w:rFonts w:ascii="Amiri" w:hAnsi="Amiri" w:eastAsia="Amiri" w:cs="Amiri"/>
          <w:color w:val="111111"/>
          <w:sz w:val="28"/>
          <w:sz w:val="28"/>
          <w:szCs w:val="28"/>
          <w:rtl w:val="true"/>
          <w:lang w:bidi="ar-SA"/>
        </w:rPr>
        <w:t xml:space="preserve">أهلك والناس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اقرأ قراءة بين القرائتين ، تسمع أهلك ، ورجع بالقرآن صوتك ، فان اللّه تعالى يحب الصوت الحسن ، يرجع به ترجيعا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المرادي بقرينة عبد 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أجمل الجمال الشعر الحسن ، ونغمة الصوت الحسن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سنان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حلية ، وحلية القرآن الصوت الحسن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الاسناد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أمتي أقل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 والصوت الحسن ، والحفظ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الاسناد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اوحى الى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وقفت بين يدي ، فقف موقف الذليل الفقير ، وإذا قرأت التوراة فأسمعنيها بصوت حزين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الميثمي عن رجل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عزوجل نبيا الأحسن الصوت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على بن عقبة عن رجل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عليه‌السلام أحسن الناس صوتا بالقرآن ، وكان السقاؤون يمرون فيقفون ببابه يستمعون </w:t>
      </w:r>
    </w:p>
    <w:p>
      <w:pPr>
        <w:pStyle w:val="BookText"/>
        <w:rPr/>
      </w:pPr>
      <w:r>
        <w:rPr>
          <w:rFonts w:ascii="Amiri" w:hAnsi="Amiri" w:eastAsia="Amiri" w:cs="Amiri"/>
          <w:color w:val="111111"/>
          <w:sz w:val="28"/>
          <w:sz w:val="28"/>
          <w:szCs w:val="28"/>
          <w:rtl w:val="true"/>
          <w:lang w:bidi="ar-SA"/>
        </w:rPr>
        <w:t xml:space="preserve">قراءته ، وكان أبو جعفر عليه‌السلام أحسن الناس صوتا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بن محمد النوفلي ، عن ابى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الصوت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الحسين عليه‌السلام كان يقرأ القرآن ، فربما مر به المار فصعق من حسن صوته ، وان الامام لو أظهر من ذلك شيئا لما احتمله الناس من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رسول اللّه صلى‌اللّه‌عليه‌وآله‌وسلم يصلى بالناس ويرفع صوته بالقرآن؟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كان يحمل الناس من خلفه ما يطيقون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قرب الاسناد عن على بن جعفر عن أخيه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الغناء ، هل يصلح في الفطر والأضحى والفرح؟ قال لا بأس ما لم يعص به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ابى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كسب المغنيات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يدخل عليها الرجال حرام ، والتي تدعى إلى الأعراس ليس به بأس ،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بصير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المغنية التي تزف العرائس لا بأس بكسبها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المغنية التي تزف العرائس ليس به بأس ، وليست التي يدخل عليها الرجال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على بن الحسين عليه‌السلام عن شراء جارية لها </w:t>
      </w:r>
    </w:p>
    <w:p>
      <w:pPr>
        <w:pStyle w:val="BookText"/>
        <w:rPr/>
      </w:pPr>
      <w:r>
        <w:rPr>
          <w:rFonts w:ascii="Amiri" w:hAnsi="Amiri" w:eastAsia="Amiri" w:cs="Amiri"/>
          <w:color w:val="111111"/>
          <w:sz w:val="28"/>
          <w:sz w:val="28"/>
          <w:szCs w:val="28"/>
          <w:rtl w:val="true"/>
          <w:lang w:bidi="ar-SA"/>
        </w:rPr>
        <w:t xml:space="preserve">صوت؟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لو اشتريتها فذكرتك الجنة ، يعني بقراءة القرآن والزهد والفضائل ، التي ليست بغناء ، واما الغناء فمحظور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 هذا التفسير من كلام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 ان من مد الصوت وترجيعه بأمثال ذلك ليس بغناء ، أو بمحظور ، وفي الأحاديث التي مضت في أبواب قراءة القرآن ، من كتاب الصلاة دلالة على ذلك ، والذي يظهر من مجموع الأخبار الواردة فيه ، اختصاص حرمة الغناء وما يتعلق به من الأجر والتعليم والاستماع والبيع والشراء كلها ، بما كان على النحو المتعارف في زمن بنى أمية وبنى العباس ، من دخول الرجال عليهن وتكلمهن بالأباطيل ، ولعبهن الملاهي ، من العيدان والقصب وغيرها ، دون ما سوى ذلك من أنواعه ،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بأس بسماع التغني بالاشعار المتضمنة لذكر الجنة والنار ، والتشويق الى دار القرار ، ووصف نعم الملك الجبار ، وذكر العبادات والترغيب في الخيرات والزهد في الفانيات ونحو ذلك ، كما أشير إليه في حديث الفقيه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هذا كله ذكر اللّه تعالى ، وربما تقشعر منه جلود الذين يخشون ربهم ثم تلين جلودهم وقلوبهم الى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يخفى على ذوي الحجى ، بعد سماع هذه الاخبار تمييز حق الغناء من باطله وان أكثر ما يتغنى به المتصوفة في محافلهم من قبيل الباطل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النحو حذى الخراساني في الكفاية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وان زعموا الجمع بين أخبار المسألة بما ذكروه ، الا ان جل اخبار التحريم ، التي قدمناها ، لا يقبل ذلك ، فإنها ظاهرة ، بل بعضها صريح في تحريم الغناء ، من حيث هو ، لا باعتبار انضمام بعض المحرمات ، من خارج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اخبار استماع الغناء وبيع المغنية وشرائها ، بالتقريب الذي قدمناه في ذيل تلك </w:t>
      </w:r>
    </w:p>
    <w:p>
      <w:pPr>
        <w:pStyle w:val="BookText"/>
        <w:rPr/>
      </w:pP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الأصوات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اللّه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القرآن ترجيع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يونس المروي بعدة طرق كما تقدم ، وأمثال ذلك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ما بين صريح وظاهر ، في قصر الحكم على الغناء من حيث هو ، وكذلك الآيات ، فان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في تلك الاخبار بالغناء ، صريح في المنع من القول المفسر بالغناء ،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القواعد المقررة عن أصحاب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اختلاف الاخبار ، هو العرض على كتاب اللّه تعالى ، والأخذ بما وافقه ، وأن ما خالفه يضرب به عرض الحائط ، والعرض على مذهب العامة ، والأخذ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ان مقتضى الترجيح بهاتين القاعدتين ، المتفق عليهما نصا وفتوى ، هو القول بالتحريم مطلقا ، وان ما دل على الجواز يرمى به ، لمخالفته لظاهر القرآن ، وموافقته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كان صريحا في الجواز ، وهو أقل قليل في أخبارهم ، لا يبلغ قوة المعارضة لما قدمناه من اخبار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تمسكهم باخبار قراءة القرآن بالصوت الحسن والتحزن ، فهو لا يستلزم الغناء ، إذ ليس كل صوت حسن أو حزين يسمى غناء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يوهمه بعض تلك الاخبار ، من التغني بالقرآن ، مثل ما نقله في مجمع البيان عن عبد الرحمن بن السائب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سعد بن ابى وقاص ، فأتيته مسلما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حسن الصوت بالقرآن؟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نزل بالحزن ، فإذا قرأتموه فابكوا ، فان لم تبكوا فتباكوا وتغنوا به ، فان من لم يتغن بالقرآن فليس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 بعضهم بمعنى استغنوا به ، وأكثر العلماء على انه تزيين الصوت وتحزينه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يدل على ان تحسين الصوت بالقرآن والتغني به مستحب عنده ، وان خلاف ذلك لم يكن معروفا بين القدماء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المذكور عامي ، فلا ينهض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معارض بجملة من الاخبار المتقدمة ، الدالة على المنع من قراءة القرآن بالغناء ، وانما يقرؤه بالصوت الحسن على جهة الحزن ، ما لم يبلغ حد الغناء ، فإنه محرم في قرآن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الفقيه الأخير من الاخبار المتقدمة ، بناء على كون التفسير الذي في آخره من الخبر ، كما فهمه صاحب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العيون المتقدمة ، ورواية تفسير على بن إبراهيم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 وهي أصرح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الكفاية ، من حمل الأخبار الدالة على المنع من التغني بالقرآن على قراءة تكون على سبيل اللّهو ، كما يصنعه الفساق في غنائهم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وتؤيده رواية عبد اللّه بن سنان المذكورة ، فان في صدر الخبر الأمر بقراءة القرآن بألحان العرب ، واللحن هو الغناء ، ثم بعد ذلك المنع من القراءة بلحن أهل الفسق ، 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من بعدي أقوام يرجعون القرآن ترجيع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ينبغي ان يصغى اليه ولا يعرج في مقام التحقيق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 ، فإن الغناء الممنوع منه في القرآن ، على ما يكون على سبيل اللّهو ، كما يصنعه الفساق في غنائهم ،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 أراد به القراءة مع مصاحبة آلات اللّهو كالعود ونحوه ، فإن أحدا لا يصنع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أراد قراءة القرآن التي تقع على سبيل اللّهو ، فإنه لا يعقل له معنى ، لأنها إن </w:t>
      </w:r>
    </w:p>
    <w:p>
      <w:pPr>
        <w:pStyle w:val="BookText"/>
        <w:rPr/>
      </w:pPr>
      <w:r>
        <w:rPr>
          <w:rFonts w:ascii="Amiri" w:hAnsi="Amiri" w:eastAsia="Amiri" w:cs="Amiri"/>
          <w:color w:val="111111"/>
          <w:sz w:val="28"/>
          <w:sz w:val="28"/>
          <w:szCs w:val="28"/>
          <w:rtl w:val="true"/>
          <w:lang w:bidi="ar-SA"/>
        </w:rPr>
        <w:t>وقعت بطريق الغناء الذي هو محل البحث ، فهذا هو الذي ندعي تحريمه ، سواء كان من الفساق أو الزهاد ، وان كان كذلك فإنه لم يعهد هنا نوع ممنوع منه ، غير ما ذكرناه ، حتى انه يخصه بالفساق ، لان مجرد الترجيع وتحسين الصوت والتحزن به لا يستلزم الغناء ، كما أشرنا إليه آنفا فهو ان بلغ الى حد الغناء وصدق عليه عرفا انه غناء ، كان ممنوعا ومحرما ،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 فان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اللحن في أول الخبر هو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فإنه وان كان لفظ اللحن مما ورد بمعنى الغناء ، لكنه ورد أيضا في اللغة لمعان أخر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 وترجيع الصوت ، وتحسين القراءة ، والشعر ، الا ان الأنسب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الحمل على اللغة ، بمعنى لغات العرب وأصواتها ، وهو الذي حمل عليه الخبر في مجمع البحرين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واحد الالحان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اللغات ، 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القرآن بلحون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معنى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القرآن بلغات العرب وأصواتها وإياكم ولحون أهل الفسق والكبائر ، والمراد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كما يفسره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سيجي‌ء بعدي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الظاهر من الخبر ، وما تكلفه في معنى الخبر فإنه بعيد عن سياقه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خبر على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فحاشا ان يكون ذلك من حيث كونه غناء ، كما توهموه ، وانما هذه حالات مختصة بهم ، بالنسبة إلى الأصوات والألوان والحلي ونحوها ، كما يدل عليه حديث دخول الجواد عليه‌السلام على زوجته بنت المأمون ، لما التمست أمها دخوله لتسر برؤيته مع ابنتها ، مع انه عليه‌السلام معها في سائر الأوقات والأيام والليالي ولم تستنكر منه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السراج في أصابع الرضا عليه‌السلام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وحديث الشيخين في حق أمير المؤمنين عليه‌السلام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ما ذكرناه قوله في الحديث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الامام لو أظهر من ذلك شيئا لما احتمله الناس</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وكثير من الاخبار المعتمدة وغيرها تدل على تحريم بيع الجواري المغنيات وشرائهن وتعليمهن الغناء ، وبإزائها الرواية السابقة المنقولة عن على بن الحسين عليه‌السلام </w:t>
      </w:r>
      <w:r>
        <w:rPr>
          <w:rStyle w:val="FootnoteAnchor"/>
          <w:rtl w:val="true"/>
        </w:rPr>
        <w:footnoteReference w:id="300"/>
      </w:r>
      <w:r>
        <w:rPr>
          <w:rFonts w:ascii="Amiri" w:hAnsi="Amiri" w:eastAsia="Amiri" w:cs="Amiri"/>
          <w:color w:val="111111"/>
          <w:sz w:val="28"/>
          <w:sz w:val="28"/>
          <w:szCs w:val="28"/>
          <w:rtl w:val="true"/>
          <w:lang w:bidi="ar-SA"/>
        </w:rPr>
        <w:t xml:space="preserve">ورواية عبد اللّه بن الحسن الدينوري عن ابى الحسن عليه‌السلام ، في جملة 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فاشترى المغنية والجارية تحسن أن تغني ، أريد به الرزق ، لا سوى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وبع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الأولى قد نقلها كما قدمناه بالتفسير الذي في آخرها ، وهي على تقديره غير منافية لتلك الاخبار ، بل صريحة في الانطباق عليها ولهذا ان المحدث الكاشاني استظهر ان هذا التفسير من كلام الصدوق كما قدمنا نقله عنه ، ليتم له التعلق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الرواية الثانية فهي ظاهرة في ان شراء المغنية انما هو لأجل التجارة وطلب الربح والفائدة ، وهو مما لا اشكال فيه ، كما صرح به الأصحاب ، والمحرم إنما شراؤها وبيعها لأجل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خبر من النبي صلى‌اللّه‌عليه‌وآله‌وسلم في النهي عن بيع المغنيات وتحريم أثمانهن وكسبهن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يحمل على بيعهن للغناء ، كما ان العصير لا يحرم بيعه لغير الخمر لصاحب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بين الأصحاب استثناء مواضع من تحريم الغناء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المسالك عن جماعة من الأصحاب ، منهم العلامة في التذكرة ، تحريم </w:t>
      </w:r>
    </w:p>
    <w:p>
      <w:pPr>
        <w:pStyle w:val="BookText"/>
        <w:rPr/>
      </w:pPr>
      <w:r>
        <w:rPr>
          <w:rFonts w:ascii="Amiri" w:hAnsi="Amiri" w:eastAsia="Amiri" w:cs="Amiri"/>
          <w:color w:val="111111"/>
          <w:sz w:val="28"/>
          <w:sz w:val="28"/>
          <w:szCs w:val="28"/>
          <w:rtl w:val="true"/>
          <w:lang w:bidi="ar-SA"/>
        </w:rPr>
        <w:t>الغناء مطلقا ، ونقله في المختلف عن ابى الصلاح ، وهو المنقول عن ابن إدريس أيضا استنادا الى الاخبار المطلقة في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المواضع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غناء المرأة التي تزف العرائس ، بشرط ان لا يدخل عليها الرجال ، ولا يسمع صوتها الأجانب من الرجال ولا تتكلم بالباطل ، ولا تعمل بالملاهي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الى ان لا يكون مستلزما لمحرم آخر ، وقد تقدمت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توهمه من استدل بهذه الاخبار على جواز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تحريمه من حيث أمر آخر ، كدخول الرجال لقوله عليه‌السلام في بعض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ليست بالتي يدخل عليها الرجال ، وان فيه إشارة الى ان التحريم انما هو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 ، لقصر التعليل على مورد النص ، بمعنى ان التي تزف العرائس يباح لها الغناء ، لعدم دخول الرجال عليها المستلزم لتحريمه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قوله في رواية أبي بصير الاولى ، لما سأله عن كسب المغنيات التي يدخل عليها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 ظاهر فيما ذكره ، الا انه يجب حمله على التقية وهكذا كل خبر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الأخبار المذكورة ظاهرة في جوازه في هذه الصورة ، فيجب تخصيص الاخبار المطلقة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ضعف قول من ذهب الى عموم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الحداء ، وهو سوق الإبل بالغناء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أقف في الاخبار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الحداء بالمد ، وهو سوق الإبل بالغناء لها ، وعلى تقدير صحة استثنائه ، يمكن اختصاصه بكونه للإبل فقط ، كما هو مقتضى الدليل ، ويمكن التعدي ايضا الى البغال والحمير 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أدرى أي دليل أراد ، فإن المسألة خالية عن النص ، وكأنه ظن ان ذكر </w:t>
      </w:r>
    </w:p>
    <w:p>
      <w:pPr>
        <w:pStyle w:val="BookText"/>
        <w:rPr/>
      </w:pPr>
      <w:r>
        <w:rPr>
          <w:rFonts w:ascii="Amiri" w:hAnsi="Amiri" w:eastAsia="Amiri" w:cs="Amiri"/>
          <w:color w:val="111111"/>
          <w:sz w:val="28"/>
          <w:sz w:val="28"/>
          <w:szCs w:val="28"/>
          <w:rtl w:val="true"/>
          <w:lang w:bidi="ar-SA"/>
        </w:rPr>
        <w:t>الأصحاب له ، لا يكون الا عن دليل ، والا فالدليل لم نقف عليه ، ولم يذكره هو ولا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استثنى مراثي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غاية البعد ، لما عرفت مما قدمناه من الاخبار المتكاثرة ، الا ان ما ذكره جيد على مذهبه في المسألة مما قدمنا نقله عنه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فإنه لم يقم دليل على استثناء شي‌ء من إطلاق الاخبار المتقدمة ، سوى التي تزف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اقتصر في المنتهى في الاستثناء ولم يستثن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66" w:name="pg12500_131285"/>
    </w:p>
    <w:p>
      <w:pPr>
        <w:pStyle w:val="Heading5"/>
        <w:numPr>
          <w:ilvl w:val="4"/>
          <w:numId w:val="1"/>
        </w:numPr>
        <w:rPr/>
      </w:pPr>
      <w:bookmarkStart w:id="67" w:name="__RefHeading___Toc808638_77815467"/>
      <w:bookmarkStart w:id="68" w:name="_Toc25"/>
      <w:bookmarkEnd w:id="66"/>
      <w:bookmarkEnd w:id="67"/>
      <w:r>
        <w:rPr>
          <w:rtl w:val="true"/>
        </w:rPr>
        <w:t>المسألة الثالثة</w:t>
      </w:r>
      <w:r>
        <w:rPr>
          <w:rtl w:val="true"/>
        </w:rPr>
        <w:t xml:space="preserve">: </w:t>
      </w:r>
      <w:r>
        <w:rPr>
          <w:rtl w:val="true"/>
        </w:rPr>
        <w:t>في معونة الظالمين</w:t>
      </w:r>
      <w:bookmarkEnd w:id="68"/>
    </w:p>
    <w:p>
      <w:pPr>
        <w:pStyle w:val="Heading6"/>
        <w:numPr>
          <w:ilvl w:val="5"/>
          <w:numId w:val="1"/>
        </w:numPr>
        <w:rPr/>
      </w:pPr>
      <w:bookmarkStart w:id="69" w:name="__RefHeading___Toc808640_77815467"/>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والدخول في ولاية الظلمة والمشهور في كلام الأصحاب ، تقييدها بما يحرم ، واما مالا يحرم كالخياطة لهم والبناء ونحو ذلك فإنه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معونة الظالمين بما يحرم ، اما مالا يحرم كالخياطة وغيرها فالظاهر جوازه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الأحوط الاحتراز عنه لبعض الأخبار الدالة على المنع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تميلوا الى المشركين في شي‌ء من دينكم ،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تداهنوا الظلمة ، عن السدي وابن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الركون الى الظالمين المنهي عنه ، هو الدخول معهم في ظلمهم ، وإظهار موالاتهم ، واما الدخول عليهم ومعاشرتهم دفعا لشرهم فجائز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روى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الركون هو المودة والنصيحة والطاعة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الاخبار الواردة في هذا المقام ، هو عموم تحريم 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يحرم وما 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هشام بن سالم ، عن ابى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 عن أعمالهم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لا ولا مدة قلم ، ان أحدكم لا يصيب من دنياهم شيئا إلا أصابوا من دينه مثله </w:t>
      </w:r>
      <w:r>
        <w:rPr>
          <w:rStyle w:val="FootnoteAnchor"/>
          <w:rtl w:val="true"/>
        </w:rPr>
        <w:footnoteReference w:id="303"/>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تصيبوا من دينه مثله ، الوهم من ابن ابي عمير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ابى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عليه‌السلام ، فدخل عليه رجل من أصحابنا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تعالى ، انه ربما أصاب الرجل منا الضيق والشدة ، فيدعى إلى البناء يبنيه أو النهر يكريه أو المسناة يصلحها ، فما تقول في ذلك؟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أني عقدت لهم عقدة ، أو وكيت لهم وكاء ، وان لي ما بين لابتيها ، لا ولا مدة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أعوان الظلمة يوم القيامة في سرادق من النار حتى يحكم اللّه عزوجل بين العباد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عن يونس بن يعقوب في الموثق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تعنهم على بناء مسجد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صفوان بن مهران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الحسن الأول عليه‌السلام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كل شي‌ء منك حسن جميل ، ما خلا شيئا واحدا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إكراؤك جمالك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أكريته أشرا ولا بطرا ولا لصيد ولا للهو ، ولكني أكريته لهذا الطريق ، يعنى طريق مكة ، ولا أتولاه بنفسي ، ولكني ابعث معه 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أيقع </w:t>
      </w:r>
    </w:p>
    <w:p>
      <w:pPr>
        <w:pStyle w:val="BookText"/>
        <w:rPr/>
      </w:pPr>
      <w:r>
        <w:rPr>
          <w:rFonts w:ascii="Amiri" w:hAnsi="Amiri" w:eastAsia="Amiri" w:cs="Amiri"/>
          <w:color w:val="111111"/>
          <w:sz w:val="28"/>
          <w:sz w:val="28"/>
          <w:szCs w:val="28"/>
          <w:rtl w:val="true"/>
          <w:lang w:bidi="ar-SA"/>
        </w:rPr>
        <w:t xml:space="preserve">كراؤك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بقاءهم حتى يخرج كراؤك؟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بقاءهم فهو منهم ، ومن كان منهم كان وروده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الى هارون ، فدعاني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بلغني أنك بعت جمالك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شيخ كبير وان الغلمان لا يفون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 انى لا علم من أشار عليك بهذا ، أشار عليك بهذا موسى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ولموسى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 فواللّه لولا حسن صحبتك لقتلتك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عقاب الأعمال ، بسنده عن السكوني عن جعفر بن محمد عليه‌السلام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أعوان الظلمة ، ومن لاق لهم دواة ، أو ربط كيسا ، أو مد لهم مدة قلم ، فاحشروه معهم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الثقة الجليل ، ورام بن أبي فراس ، في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الى ظالم ليعينه وهو يعلم انه ظالم فقد خرج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الظلمة وأعوان الظلمة ، وأشباه الظلمة حتى من بري لهم قلما ولاق لهم 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فيجتمعون في تابوت من حديد ، ثم يرمى به في جهنم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ويعضد ذلك ما رواه في الكافي ، عن سهل بن زياد ، رفعه عن الصادق عليه‌السلام ،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يأتي السلطان فيحب بقاءه الى ان يدخل يده في كيسه فيعطيه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فضيل بن عياض ،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بقاء الظالمين </w:t>
      </w:r>
    </w:p>
    <w:p>
      <w:pPr>
        <w:pStyle w:val="BookText"/>
        <w:rPr/>
      </w:pPr>
      <w:r>
        <w:rPr>
          <w:rFonts w:ascii="Amiri" w:hAnsi="Amiri" w:eastAsia="Amiri" w:cs="Amiri"/>
          <w:color w:val="111111"/>
          <w:sz w:val="28"/>
          <w:sz w:val="28"/>
          <w:szCs w:val="28"/>
          <w:rtl w:val="true"/>
          <w:lang w:bidi="ar-SA"/>
        </w:rPr>
        <w:t xml:space="preserve">فقد أحب ان يعصى اللّه تعالى ، ان اللّه تبارك وتعالى حمد نفسه عند هلاك الظالمين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على بن الحسين عليه‌السلام في 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وصحبة العاصين ومعونة الظالمين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عذافر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أنك تعامل أبا أيوب والربيع ، فما حالك إذا نودي بك في أعوان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فوجم ابى ، فقال له أبو عبد اللّه عليه‌السلام لما رأى 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عذافر ، إني إنما خوفتك بما خوفني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ابى ، فما زال مغموما مكروبا حتى مات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الاخبار التي يقف عليها المتتبع ، وهي صريحة في تحريم معونة الظالمين بالأمور المحللة ، على أبلغ وجه وآكده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ما في كلام الفاضل المذكور تبعا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ناش عن الغفلة عن تتبع الاخبار والوقوف عليها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ان يستثني من ذلك ما إذا ألجأته ضرورة التقية والخوف ، فان 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معونة الظالمين بما كان ظلما ومحرما فيدل على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والنقل ،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والركون هو الميل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مجمع البحرين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تطمئنوا إليهم ، ولا تسكنوا الى قولهم ، والرضا بأفعالهم ، ومصاحبتهم ومصادقتهم </w:t>
      </w:r>
    </w:p>
    <w:p>
      <w:pPr>
        <w:pStyle w:val="BookText"/>
        <w:rPr/>
      </w:pPr>
      <w:r>
        <w:rPr>
          <w:rFonts w:ascii="IRNazanin" w:hAnsi="IRNazanin" w:eastAsia="IRNazanin"/>
          <w:color w:val="111111"/>
          <w:sz w:val="28"/>
          <w:sz w:val="28"/>
          <w:szCs w:val="28"/>
          <w:rtl w:val="true"/>
          <w:lang w:bidi="fa-IR"/>
        </w:rPr>
        <w:t>ومداهنتهم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فإذا كان هذا القدر من الميل إليهم موجبا لدخول النار ، فبالطريق الأولى إعانتهم على الظلم ومشاركتهم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مرسلة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يأتي السلطان فيحب بقاءه الى ان يدخل يده في كيسه فيعطيه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جمل من مناهي النبي صلى‌اللّه‌عليه‌وآله‌وسلم المذكور في الفقيه ،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سلطانا جائرا أو تخفف وتضعضع له طمعا فيه ، كان قرينه في النار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ان الميل اليه لتحصيل شي‌ء من دنياه وحب بقائه ووجوده لذلك ، داخل تحت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المراد من هذا التشديد والتأكيد في هذه الاخبار الواردة في هذا المقام ، مما تقدم ويأتي ، انما هو سلاطين الجور المدعين للإمامة ، من الأموية والعباسية ومن حذا حذوهم ، كما هو ظاهر من سياقها ، ومصرح به في بعضها لا مطلق الظالم والفاسق وان كان الظلم والفسق محرما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أحب أحد بقاء حاكم جور من المؤمنين والشيعة ، لحبه المؤمنين وحفظه بيضة الدين من الأعداء والمخالفين ، فالظاهر انه غير داخل في الآية ، ولا الاخبار المذكورة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ذلك ما رواه في الكافي عن الوليد بن صبيح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عبد اللّه عليه‌السلام ، فاستقلنى زرارة ، خارجا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 اما تعجب من زرارة ، سألني عن اعمال هؤلاء ، أي شي‌ء كان يريد؟ أيريد أن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فيروى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وليد ، متى كانت الشيعة تسأل عن أعمالهم ، انما كانت الشيعة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من طعامهم؟ ويشرب من شرابهم؟ ويستظل </w:t>
      </w:r>
    </w:p>
    <w:p>
      <w:pPr>
        <w:pStyle w:val="BookText"/>
        <w:rPr/>
      </w:pPr>
      <w:r>
        <w:rPr>
          <w:rFonts w:ascii="Amiri" w:hAnsi="Amiri" w:eastAsia="Amiri" w:cs="Amiri"/>
          <w:color w:val="111111"/>
          <w:sz w:val="28"/>
          <w:sz w:val="28"/>
          <w:szCs w:val="28"/>
          <w:rtl w:val="true"/>
          <w:lang w:bidi="ar-SA"/>
        </w:rPr>
        <w:t>بظلهم؟ متى كانت الشيعة تسأل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المذكور ذم لزرارة ، </w:t>
      </w:r>
      <w:r>
        <w:rPr>
          <w:rStyle w:val="FootnoteAnchor"/>
          <w:rtl w:val="true"/>
        </w:rPr>
        <w:footnoteReference w:id="316"/>
      </w:r>
      <w:r>
        <w:rPr>
          <w:rFonts w:ascii="Amiri" w:hAnsi="Amiri" w:eastAsia="Amiri" w:cs="Amiri"/>
          <w:color w:val="111111"/>
          <w:sz w:val="28"/>
          <w:sz w:val="28"/>
          <w:szCs w:val="28"/>
          <w:rtl w:val="true"/>
          <w:lang w:bidi="ar-SA"/>
        </w:rPr>
        <w:t>ولكن جلالة قدره تقتضي صرفه عن ظاهره والحمل على ما يقتضيه مقامات الحال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قد اختلفت في جواز الدخول في أعمالهم ، والولاية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الجواز ، لكن بشرط إمكان الخروج مما يجب عليه 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يدل على الأول من الاخبار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إبراهيم بن مهاجر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يقرؤك السلام ،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الدعاء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حبسهم أبو جعفر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ومالهم؟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استعملهم فحبسهم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ولهذا؟ ألم أنههم ألم أنههم ألم أنههم؟ هم النار هم النار 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أجدع عنهم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فانصرفت من مكة ، فسألت عنهم ، فإذا هم قد خرجوا بعد هذا الكلام بثلاثة أيام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داود بن زربي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مولى لعلى بن الحسين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 فقدم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فأتيته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لو كلمت داود بن على أو بعض هؤلاء فأدخل في بعض هذه الولايات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 فانصرفت إلى منزلي ، فتفكرت فقلت ما أحسبه منعني إلا مخافة أن أظلم أو 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لاتينه واعطينه الطلاق والعتاق والايمان المغلظة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اظلمن أحدا ولا أجور ، ولأعدلن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فقلت جعلت فداك ، انى فكرت في ابائك على ، فظننت أنك إنما منعتني وكرهت ذلك ، مخافة ان أجور </w:t>
      </w:r>
    </w:p>
    <w:p>
      <w:pPr>
        <w:pStyle w:val="BookText"/>
        <w:rPr/>
      </w:pPr>
      <w:r>
        <w:rPr>
          <w:rFonts w:ascii="Amiri" w:hAnsi="Amiri" w:eastAsia="Amiri" w:cs="Amiri"/>
          <w:color w:val="111111"/>
          <w:sz w:val="28"/>
          <w:sz w:val="28"/>
          <w:szCs w:val="28"/>
          <w:rtl w:val="true"/>
          <w:lang w:bidi="ar-SA"/>
        </w:rPr>
        <w:t xml:space="preserve">أو أظلم ، وان كل امرأة لي طالق ، وكل مملوك لي حر ، وعلى وعلى ان ظلمت أحدا أو جرت على أحد أو ان لم اعدل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قلت؟ فأعدت عليه الايمان ، فرفع رأسه الى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تنال السماء أيسر عليك من ذلك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جهم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تغشى سلطان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بديني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وعزمت على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سلم لك دينك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انى وليت عملا ، فهل لي من ذلك مخرج؟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طلب المخرج من ذلك فعسر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تتقي اللّه تعالى ولا تعود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عن ابن بنت الوليد بن صبيح الكاهلي ،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سود اسمه في ديوان ولد سابع ، حشره اللّه تعالى يوم القيامة خنزيرا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به تقية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رمع مقلوب عمر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على بن إبراهيم في تفسيره عن أبيه عن هارون بن مسلم ، عن مسعدة ابن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عليه‌السلام عن قوم من الشيعة ، يدخلون في اعمال السلطان ، يعملون لهم ويجبون لهم ، ويوالونهم؟ قال ليس هم من الشيعة ، ولكنهم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أبو عبد اللّه عليه‌السلام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الَّذِينَ كَفَرُوا مِنْ بَنِي إِسْرائِيلَ عَلى </w:t>
      </w:r>
    </w:p>
    <w:p>
      <w:pPr>
        <w:pStyle w:val="BookText"/>
        <w:rPr/>
      </w:pPr>
      <w:r>
        <w:rPr>
          <w:rFonts w:ascii="Amiri" w:hAnsi="Amiri" w:eastAsia="Amiri" w:cs="Amiri"/>
          <w:color w:val="111111"/>
          <w:sz w:val="28"/>
          <w:sz w:val="28"/>
          <w:szCs w:val="28"/>
          <w:rtl w:val="true"/>
          <w:lang w:bidi="ar-SA"/>
        </w:rPr>
        <w:t xml:space="preserve">لِسانِ داوُدَ وَعِيسَى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الخنازير على لسان داود ، والقردة على لسان عيسى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يأكلون لحم الخنزير ويشربون الخمور ، ويأتون النساء أيام حيضهن ، ثم احتج اللّه تعالى على المؤمنين الموالين للكفار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اللّه عزوجل ان يوالي المؤمن الكافر الا عند التقية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العياشي في تفسيره عن سليمان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عمال السلطان؟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الدخول في أعمالهم ، والعون لهم والسعى في حوائجهم ، عديل الكفر ، والنظر إليهم على العمد ، من الكبائر التي يستحق بها النار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التي تجري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الواجب على الداخل في أعمالهم رد ما اكتسبه في عملهم على أصحابه ، ومع عدم معرفتهم فالواجب الصدقة به عنهم ، كما صرح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النصوح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خبر على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صديق من كتاب بنى أمية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ابى عبد اللّه عليه‌السلام ، فاستأذنت له ، فلما ان دخل سلم وجلس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انى كنت في ديوان هؤلاء القوم فأصبت من دنياهم مالا كثيرا ، وأغمضت في مطالبه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بنى أمية وجدوا من يكتب لهم ، ويجبى لهم الفي‌ء ، ويقاتل عنهم ، ويشهد جماعتهم ، ما سلبونا حقنا ، ولو تركهم الناس وما في أيديهم ، ما وجدوا شيئا إلا ما وقع في أيديهم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فهل لي مخرج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لك تفعل؟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جميع ما اكتسبت في ديوانهم ، فمن عرفت منهم رددت عليه ، ومن لم تعرف تصدقت له ، وانا أضمن لك على اللّه تعالى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الفتى </w:t>
      </w:r>
    </w:p>
    <w:p>
      <w:pPr>
        <w:pStyle w:val="BookText"/>
        <w:rPr/>
      </w:pPr>
      <w:r>
        <w:rPr>
          <w:rFonts w:ascii="Amiri" w:hAnsi="Amiri" w:eastAsia="Amiri" w:cs="Amiri"/>
          <w:color w:val="111111"/>
          <w:sz w:val="28"/>
          <w:sz w:val="28"/>
          <w:szCs w:val="28"/>
          <w:rtl w:val="true"/>
          <w:lang w:bidi="ar-SA"/>
        </w:rPr>
        <w:t xml:space="preserve">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 فما ترك شيئا على وجه الأرض الا خرج منه ، حتى ثيابه التي كانت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 له قسمة ، واشتريت له ثيابا ، وبعثت إليه نفقة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اتى عليه الا أشهر قلائل حتى مرض ، فكنا نعوده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يوما وهو في السوق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 وفي لي واللّه صاحبك ثم مات فتولينا أمره ، فخرجت حتى دخلت على ابى عبد اللّه عليه‌السلام ، فلما نظر 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وفينا واللّه لصاحبك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جعلت فداك ، هكذا واللّه قال لي عند موته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يدل من الاخبار على الجواز بالقيد المتقدم ذكره ، فجملة من الاخبار ، الا ان جملة من الأصحاب عبروا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الأمن من الدخول بالحرام ، والتمكن من الأمر بالمعروف والنهى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بعضهم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الشرط المذكور هو الوجوب ، لان القادر على الأمر بالمعروف يجب عليه وان لم يوله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هذا الشرط وجوب التولية ، لأن القادر على الأمر بالمعروف يجب عليه ، وان لم يوله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عدم الوجوب ، كونه بصورة النائب عن الظالم ، وعموم النهى عن الدخول معهم وتسويد الاسم في ديوانهم ، فإذا لم يبلغ حد المنع ، فلا أقل من الحكم بعدم الوجوب ، ولا يخفى ما في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ان مقتضى الشرط المذكور الوجوب جيد ، لكن على تفصيل سنذكره إنشاء اللّه تعالى ، بعد نقل الاخبار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في المقام ما رواه في الكافي عن زياد بن أبي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الحسن موسى عليه‌السلام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انك لتعمل عمل السلطان؟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رجل لي مروة ، وعلى عيال ، وليس وراء ظهري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 لأن أسقط من حالق فانقطع قطعة قطعة أحب الى من ان أتولى لأحد منهم عملا ، أو أطأ بساط رجل منهم ، الا ، لما 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لتفريج كربة عن مؤمن أو فك أسره أو 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 أهون ما يصنع اللّه تعالى بمن تولى لهم عملا ان يضرب عليه سرادق من النار ، الى ان يفرغ اللّه سبحانه من حساب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 فان وليت شيئا من أعمالهم فأحسن إلى إخوانك ، فواحدة بواحدة ، واللّه 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 أيما رجل منكم تولى لأحد منهم عملا ثم ساوى بينكم وبينهم ،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منتحل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 إذا ذكرت مقدرتك على الناس ، فاذكر مقدرة اللّه عليك غدا ، ونفاد ما أتيت إليهم عنهم ، وبقاء ما أبقيت إليهم عليك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بصير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رجل من هذه العصابة قد ولي ولاية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صنيعه إلى إخوانه؟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 يدخلون فيما لا ينبغي لهم ، ولا يصنعون إلى إخوانهم خيرا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على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اعمال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لا بد فاعلا فاتق أموال الشيعة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على ، انه كان يجبيها من الشيعة علانية ويردها عليهم في السر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بن الحسين الأنباري ، عن ابى الحسن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سنة أستأذنه في اعمال السلطان ، فلما كان في آخر كتاب كتبته إليه ، أذكره انى أخاف على خيط عنقي ، وان السلطان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رافضي ، ولسنا نشك في أنك تركت عمل السلطان للرفض ، فكتب الى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فهمت كتابك </w:t>
      </w:r>
    </w:p>
    <w:p>
      <w:pPr>
        <w:pStyle w:val="BookText"/>
        <w:rPr/>
      </w:pPr>
      <w:r>
        <w:rPr>
          <w:rFonts w:ascii="Amiri" w:hAnsi="Amiri" w:eastAsia="Amiri" w:cs="Amiri"/>
          <w:color w:val="111111"/>
          <w:sz w:val="28"/>
          <w:sz w:val="28"/>
          <w:szCs w:val="28"/>
          <w:rtl w:val="true"/>
          <w:lang w:bidi="ar-SA"/>
        </w:rPr>
        <w:t xml:space="preserve">وما ذكرت من الخوف على نفسك ، فان كنت تعلم انك إذا وليت ، عملت في عملك بما أمرك رسول اللّه صلى‌اللّه‌عليه‌وآله‌وسلم ثم تصير أعوانك وكتابك أهل ملتك </w:t>
      </w:r>
      <w:r>
        <w:rPr>
          <w:rStyle w:val="FootnoteAnchor"/>
          <w:rtl w:val="true"/>
        </w:rPr>
        <w:footnoteReference w:id="328"/>
      </w:r>
      <w:r>
        <w:rPr>
          <w:rFonts w:ascii="Amiri" w:hAnsi="Amiri" w:eastAsia="Amiri" w:cs="Amiri"/>
          <w:color w:val="111111"/>
          <w:sz w:val="28"/>
          <w:sz w:val="28"/>
          <w:szCs w:val="28"/>
          <w:rtl w:val="true"/>
          <w:lang w:bidi="ar-SA"/>
        </w:rPr>
        <w:t xml:space="preserve">، وإذا صار إليك شي‌ء وواسيت به فقراء المؤمنين ، حتى تكون واحدا منهم ، كان ذا بذا ، وو الا فلا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بصير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جبار الا ومعه مؤمن يدفع اللّه تعالى به عن المؤمنين ، وهو أقلهم حظا في الآخرة ، يعني أقل المؤمنين حظا لصحبة الجبار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التهذيب عن عمار في الموثق عن ابى عبد اللّه عليه‌السلام ، سئل عن عمل السلطان يخرج فيه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ان لا يقدر على شي‌ء يأكل ولا يشرب ، ولا يقدر على حيلة ، فإن فعل فصار في يده شي‌ء ، فليبعث بخمسه الى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يونس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لأبي عبد اللّه عليه‌السلام من يقول بهذا الأمر ممن يعمل عمل السلطان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ولوكم يدخلون عليكم الرفق وينفعونكم في حوائجكم؟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يفعل ذلك ومنهم من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يفعل ذلك منهم فابرؤا منه ، براء اللّه منه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والفقيه عن على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عزوجل مع السلطان أولياء يدفع بهم عن أوليائه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عتقاء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عمل السلطان ، قضاء حوائج الاخوان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في الرجال في ترجمة محمد بن إسماعيل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إسماعيل من رجال ابى الحسن موسى عليه‌السلام ، وأدرك أبا جعفر الثاني عليه‌السلام ، وقال حمدويه عن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واحمد بن حمزة كانا في عداد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إسماعيل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بأبواب الظالمين من نور اللّه تعالى له البرهان ، ومكن له في البلاد ، ليدفع بهم عن أوليائه ، ويصلح اللّه تعالى به أمور المسلمين ، إليهم ملجأ المؤمنين من الضر ، وإليهم يفزع ذو الحاجة من شيعتنا ، وبهم يؤمن اللّه تعالى روعة المؤمن في دار الظلم ، أولئك المؤمنون حقا ، أولئك أمناء اللّه في أرضه ، أولئك نور اللّه في رعيته يوم القيامة ، ويزهر نورهم لأهل السماوات كما تزهر الكواكب الدرية لأهل الأرض ، أولئك من نورهم يوم القيامة تضي‌ء منه القيامة ، خلقوا واللّه للجنة ، وخلقت الجنة لهم ، فهنيئا لهم ، ما على أحدكم ان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معهم فيسرنا بإدخال السرور على المؤمنين من شيعتنا فكن منهم يا محمد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في الكتاب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إبراهيم موسى عليه‌السلام العراق ، قال على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ترى حالي وما انا فيه؟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ان لله تعالى أولياء مع أولياء الظلمة ليدفع بهم عن أوليائه وأنت منهم يا على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قرب الاسناد بسنده عن على بن يقطين انه كتب الى ابى الحسن </w:t>
      </w:r>
    </w:p>
    <w:p>
      <w:pPr>
        <w:pStyle w:val="BookText"/>
        <w:rPr/>
      </w:pPr>
      <w:r>
        <w:rPr>
          <w:rFonts w:ascii="Amiri" w:hAnsi="Amiri" w:eastAsia="Amiri" w:cs="Amiri"/>
          <w:color w:val="111111"/>
          <w:sz w:val="28"/>
          <w:sz w:val="28"/>
          <w:szCs w:val="28"/>
          <w:rtl w:val="true"/>
          <w:lang w:bidi="ar-SA"/>
        </w:rPr>
        <w:t xml:space="preserve">عليه‌السلام ان قلبي يضيق مما انا عليه من عمل السلطان ، وكان وزيرا لهارون ، فإن 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آذن لك بالخروج من عملهم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مستطرفات السرائر مما استطرفه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الرجال ومكاتباتهم الى مولانا ابى الحسن على بن محمد الهادي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 أسأله عن العمل لبني العباس وأخذ ما أتمكن من أموالهم ، هل فيه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المذهب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الداخل فيه بالجبر والقهر فاللّه قابل العذر ، وما خلا ذلك فمكروه ، ولا محالة قليله خير من كثيره ، وما يكفر به ما يلزمه فيه من يرزقه ويسبب على يديه ما يسر له فينا وفي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في جواب ذلك ، أعلمه أن مذهبي في الدخول في أمرهم وجود السبيل إلى إدخال المكروه على عدوه وانبساط اليد في التشفي منهم ، بشي‌ء ان أتقرب به إليهم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فليس مدخله في العمل حراما بل اجرا وثوابا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المقنع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مع السلطان أولياء ، يدفع بهم عن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عبد اللّه عليه‌السلام عن رجل يحب آل محمد صلى‌اللّه‌عليه‌وآله‌وسلم وهو في ديوان هؤلاء فيقتل تحت رايتهم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يحشره اللّه على نيته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الأمالي عن زيد الشحام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امرا من أمور الناس فعدل ، وفتح بابه ، ورفع ستره ، ونظر في أمور الناس ، كان حقا على اللّه عزوجل ان يؤمن روعته يوم القيامة ، ويدخله الجنة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عن محمد بن جمهور وغيره ، من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الدهاقين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على الأهواز وفارس ، فقال بعض </w:t>
      </w:r>
    </w:p>
    <w:p>
      <w:pPr>
        <w:pStyle w:val="BookText"/>
        <w:rPr/>
      </w:pPr>
      <w:r>
        <w:rPr>
          <w:rFonts w:ascii="Amiri" w:hAnsi="Amiri" w:eastAsia="Amiri" w:cs="Amiri"/>
          <w:color w:val="111111"/>
          <w:sz w:val="28"/>
          <w:sz w:val="28"/>
          <w:szCs w:val="28"/>
          <w:rtl w:val="true"/>
          <w:lang w:bidi="ar-SA"/>
        </w:rPr>
        <w:t xml:space="preserve">أهل عمله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ديوان النجاشي علىّ خراجا ، وهو ممن يدين بطاعتك ، فإن رأيت ان تكتب لي إليه كتابا؟ فكتب إليه أبو عبد 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سر اخاك يسرك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عليه الكتاب وهو في مجلسه فلما خلا ، ناوله الكتاب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ابى عبد اللّه عليه‌السلام؟ فقبله ووضعه على عينيه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 ، على خراج في ديوانك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 فدعى كاتبه فأمره بأدائها عنه ، ثم اخرج مثله فأمره أن يثبتها له 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سررتك؟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بعشرة آلاف درهم اخرى ، فقال له ، هل سررتك؟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فأمر له بمركب ثم أمر له بجارية وغلام وتخت ثياب ، في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سررتك؟ فكلما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زاده ، حتى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فرش هذا البيت الذي كنت جالسا فيه ، حين دفعت الى كتاب مولاي ، وارفع الى جميع حوائجك ، قال ففعل وخرج الرجل ، فصار الى ابى عبد اللّه عليه‌السلام بعد ذلك فحدثه بالحديث ، على وجهه ، فجعل يستبشر بما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كأنه قد سرك ما فعل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واللّه ، لقد سر اللّه تعالى ورسوله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الاخبار ، باعتبار ضم بعضها الى بعض ، من التدافع والتمانع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أنه قد علم من الاخبار المتقدمة حرمة الدخول في أعمالهم على أوكد وجه ، بل مجرد محبتهم والركون إليهم وحب بقائهم ، فضلا عن مساعدتهم وإعانتهم بالأعمال ، الا ان الاخبار الدالة على الجواز ظاهرة فيه بالقيود المذكورة فيها ، لكنها ظاهرة الاختلاف ، فان منها ما يدل على انه بالإتيان بتلك الشروط انما تحصل له بها الكفارة ، بأن تكون هذه الشروط كفارة لدخوله في العمل ، </w:t>
      </w:r>
    </w:p>
    <w:p>
      <w:pPr>
        <w:pStyle w:val="BookText"/>
        <w:rPr/>
      </w:pPr>
      <w:r>
        <w:rPr>
          <w:rFonts w:ascii="Amiri" w:hAnsi="Amiri" w:eastAsia="Amiri" w:cs="Amiri"/>
          <w:color w:val="111111"/>
          <w:sz w:val="28"/>
          <w:sz w:val="28"/>
          <w:szCs w:val="28"/>
          <w:rtl w:val="true"/>
          <w:lang w:bidi="ar-SA"/>
        </w:rPr>
        <w:t xml:space="preserve">كما يشير اليه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ابى بصير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أقلهم حظا في الآخرة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الحسن بن الحسين الأنباري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ذا بذا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زياد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فواحدة بواحدة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عدم حصول القتل عليه بعدم دخوله ، والا فمنعه عن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الأدلة القطعية ، آية ورواية في العمل بالتقية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انه ينال بذلك الحظ الأوفر والمنزلة العليا ، كما يدل عليه كلام الرضا عليه‌السلام في رواية الكشي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على بن يقطين وعلو مرتبته عند الكاظم عليه‌السلام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النجاشي وما قاله الصادق عليه‌السلام في حقه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خبر منع الكاظم عليه‌السلام لعلى بن يقطين عن الخروج من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مقامات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يدخل في أعمالهم لحب الدنيا ، وتحصيل لذة الرئاسة ، والأمر والنهى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يحمل عليه اخبار المنع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كذلك ، ولكن يمزجه بفعل الطاعات وقضاء حوائج المؤمنين وفعل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أشير إليه في الاخبار المتقدمة ، كما عرفت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أقلهم حظا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قصده من الدخول فيها ، انما هو محض فعل الخير ، ودفع الأذى عن المؤمنين ، واصطناع المعروف إليهم ، وهو الفرد النادر وأقل قليل ، حتى قيل انه من قبيل إخراج اللبن الخالص من بين فرث ودم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الى هذا الفرد عجز حديث السرائر المتقدم </w:t>
      </w:r>
      <w:r>
        <w:rPr>
          <w:rStyle w:val="FootnoteAnchor"/>
          <w:rtl w:val="true"/>
        </w:rPr>
        <w:footnoteReference w:id="348"/>
      </w:r>
      <w:r>
        <w:rPr>
          <w:rFonts w:ascii="Amiri" w:hAnsi="Amiri" w:eastAsia="Amiri" w:cs="Amiri"/>
          <w:color w:val="111111"/>
          <w:sz w:val="28"/>
          <w:sz w:val="28"/>
          <w:szCs w:val="28"/>
          <w:rtl w:val="true"/>
          <w:lang w:bidi="ar-SA"/>
        </w:rPr>
        <w:t>وعلى هذا يحمل دخول مثل الثقة الجليل على بن يقطين ، ومحمد بن إسماعيل بن بزيع ، وأمثالهما من أجلاء الرواة عنهم ، والنجاشي المتقدم ذكره ، وكذلك جملة من علمائنا الأعلام ، كالمرتضى والمحقق الخواجة نصير الدين والملة ، وآية اللّه العلامة الحلي ، ومن المتأخرين المحقق الثاني في سلطنة الشاه إسماعيل ، وشيخنا البهائي ، وشيخنا المجلسي ، ونحوهم 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دعوى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يزول الاشكال واللّه العالم</w:t>
      </w:r>
      <w:r>
        <w:rPr>
          <w:rFonts w:eastAsia="Amiri" w:cs="Amiri" w:ascii="Amiri" w:hAnsi="Amiri"/>
          <w:color w:val="111111"/>
          <w:sz w:val="28"/>
          <w:szCs w:val="28"/>
          <w:rtl w:val="true"/>
          <w:lang w:bidi="ar-SA"/>
        </w:rPr>
        <w:t xml:space="preserve">. </w:t>
      </w:r>
      <w:bookmarkStart w:id="71" w:name="pg12500_131301"/>
    </w:p>
    <w:p>
      <w:pPr>
        <w:pStyle w:val="Heading6"/>
        <w:numPr>
          <w:ilvl w:val="5"/>
          <w:numId w:val="1"/>
        </w:numPr>
        <w:rPr/>
      </w:pPr>
      <w:bookmarkStart w:id="72" w:name="__RefHeading___Toc808642_77815467"/>
      <w:bookmarkStart w:id="73" w:name="_Toc27"/>
      <w:bookmarkEnd w:id="71"/>
      <w:bookmarkEnd w:id="72"/>
      <w:r>
        <w:rPr>
          <w:rtl w:val="true"/>
        </w:rPr>
        <w:t>تتمة مهمة</w:t>
      </w:r>
      <w:bookmarkEnd w:id="7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الكلام في جواز الدخول في أعمالهم وعدمه ، والأصحاب قد صرحوا هنا بأنه لا يجوز الدخول في أعمالهم إلا مع التمكن من القيام بالأمر بالمعروف والنهى عن المنكر وقسمة الصدقات والأخماس على مستحقيها ، وصلة الاخوان ، ولا يرتكب في ذلك المآثم ، علما أو ظنا ، والا فلا يجوز الولاية بلا خلاف ، كما نقله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تحمل الأخبار الدالة على رضا الأئمة عليهم‌السلام ببعض الولاة ، كمن أشرنا إليهم في آخر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تحمل الأخبار المانعة من الدخول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القسم الثاني الذي قدمنا ذكره داخل في الأول من هذين القسمين ، كما تقدم في رواية الأنباري </w:t>
      </w:r>
      <w:r>
        <w:rPr>
          <w:rStyle w:val="FootnoteAnchor"/>
          <w:rtl w:val="true"/>
        </w:rPr>
        <w:footnoteReference w:id="349"/>
      </w:r>
      <w:r>
        <w:rPr>
          <w:rFonts w:ascii="IRNazanin" w:hAnsi="IRNazanin" w:eastAsia="IRNazanin"/>
          <w:color w:val="111111"/>
          <w:sz w:val="28"/>
          <w:sz w:val="28"/>
          <w:szCs w:val="28"/>
          <w:rtl w:val="true"/>
          <w:lang w:bidi="fa-IR"/>
        </w:rPr>
        <w:t>، فهو أعم منهما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بينهما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الاذن والقيام بالأمور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ما قدمنا ذكره ، من قصد أمر زائد في الدخول على هذه الأمور المذكورة ، وهو حب الرئاسة والأمر والنهى ونحو ذلك ،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قصده يكون من القسم </w:t>
      </w:r>
    </w:p>
    <w:p>
      <w:pPr>
        <w:pStyle w:val="BookText"/>
        <w:rPr/>
      </w:pPr>
      <w:r>
        <w:rPr>
          <w:rFonts w:ascii="Amiri" w:hAnsi="Amiri" w:eastAsia="Amiri" w:cs="Amiri"/>
          <w:color w:val="111111"/>
          <w:sz w:val="28"/>
          <w:sz w:val="28"/>
          <w:szCs w:val="28"/>
          <w:rtl w:val="true"/>
          <w:lang w:bidi="ar-SA"/>
        </w:rPr>
        <w:t xml:space="preserve">الثاني المتقدم ذكره ، ومع عدمه يكون من القسم الثالث الذي هو أقل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أكرهه الجائر على الدخول فإنه يجوز له الولاية دفعا للضرر عن نفسه ، ولا يجوز له ان يتعدى الحق ما أمكنه ، فإن أكره على استعمال مالا يجوز شرعا جاز له ، ما لم يبلغ الى الدماء ، فإنه لا تجوز التقية فيها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الدماء التي لا تقية فيها ، هل هي أعم من القتل والجرح أو مخصوصة بالقتل ،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والمدعى للعموم ادعى ورود رواية بأنه لا تقية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والمدعى للتخصيص نقل رواية بأنه لا تقية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المقام ، ما رواه في الكافي في الصحيح عن محمد بن مسلم ، عن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التقية ليحقن بها الدم فإذا بلغ الدم فليس تقية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عن أبي حمزة الثمالي ، قال ،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التقية ليحقن بها الدم ، فإذا بلغت التقية الدم فلا تقية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فيهما من الإجمال ، لاحتمال حمل الدم على ظاهره الشامل للجرح ، واحتمال ارادة القتل خاصة ، فإنه مما يعبر عنه بهذه العبارة غالبا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فالمسألة لأجل ذلك محل اشكال واللّه العالم</w:t>
      </w:r>
      <w:r>
        <w:rPr>
          <w:rFonts w:eastAsia="Amiri" w:cs="Amiri" w:ascii="Amiri" w:hAnsi="Amiri"/>
          <w:color w:val="111111"/>
          <w:sz w:val="28"/>
          <w:szCs w:val="28"/>
          <w:rtl w:val="true"/>
          <w:lang w:bidi="ar-SA"/>
        </w:rPr>
        <w:t xml:space="preserve">. </w:t>
      </w:r>
      <w:bookmarkStart w:id="74" w:name="pg12500_131303"/>
    </w:p>
    <w:p>
      <w:pPr>
        <w:pStyle w:val="Heading5"/>
        <w:numPr>
          <w:ilvl w:val="4"/>
          <w:numId w:val="1"/>
        </w:numPr>
        <w:rPr/>
      </w:pPr>
      <w:bookmarkStart w:id="75" w:name="__RefHeading___Toc808644_77815467"/>
      <w:bookmarkStart w:id="76" w:name="_Toc28"/>
      <w:bookmarkEnd w:id="74"/>
      <w:bookmarkEnd w:id="75"/>
      <w:r>
        <w:rPr>
          <w:rtl w:val="true"/>
        </w:rPr>
        <w:t>المسألة الرابعة</w:t>
      </w:r>
      <w:r>
        <w:rPr>
          <w:rtl w:val="true"/>
        </w:rPr>
        <w:t xml:space="preserve">: </w:t>
      </w:r>
      <w:r>
        <w:rPr>
          <w:rtl w:val="true"/>
        </w:rPr>
        <w:t>نوح النائح بالباطل</w:t>
      </w:r>
      <w:bookmarkEnd w:id="76"/>
    </w:p>
    <w:p>
      <w:pPr>
        <w:pStyle w:val="BookText"/>
        <w:rPr/>
      </w:pPr>
      <w:r>
        <w:rPr>
          <w:rFonts w:ascii="Amiri" w:hAnsi="Amiri" w:eastAsia="Amiri" w:cs="Amiri"/>
          <w:color w:val="111111"/>
          <w:sz w:val="28"/>
          <w:sz w:val="28"/>
          <w:szCs w:val="28"/>
          <w:rtl w:val="true"/>
          <w:lang w:bidi="ar-SA"/>
        </w:rPr>
        <w:t>بان تذكر مالا يجوز ذكره ، كالكذب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بحق فإنه لا بأس به ، ونحوه مع عدم سماع الأجانب صوتها ، على القول بتحريمه ، وحينئذ فالمنع منه انما هو لاشتماله على المحرم ، والا فإنه في نفسه جائز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تدل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في الموثق عن يونس بن يعقوب ،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أوقف لي من مالي كذا وكذا لنوادب تندبني عشر سنين بمنى ، أيام منى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ان تذكر النائحة الميت بأحسن أوصافه وأفعاله ، والبكاء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الخبر على رجحان الندبة عليهم واقامة مأتم لهم ، لما فيه من تشييد حبهم وبغض ظالميهم في القلوب ، وهما العمدة في الايمان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الكتابين المذكورين ، عن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الوليد بن المغيرة ، فقالت أم سلمة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آل المغيرة قد أقاموا مناحة فأذهب إليهم؟ فأذن لها ، فلبست ثيابها وتهيأت ، وكانت من حسنها كأنها جان ، وكانت إذا قامت وأرخت شعرها جلل جسدها ، وعقدت طرفه بخلخالها ، فندبت ابن عمها بين يدي رسول اللّه صلى‌اللّه‌عليه‌وآله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أنعى الوليد ،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 فتى العشيرة</w:t>
      </w:r>
    </w:p>
    <w:p>
      <w:pPr>
        <w:pStyle w:val="BookText"/>
        <w:rPr/>
      </w:pPr>
      <w:r>
        <w:rPr>
          <w:rFonts w:ascii="Amiri" w:hAnsi="Amiri" w:eastAsia="Amiri" w:cs="Amiri"/>
          <w:color w:val="111111"/>
          <w:sz w:val="28"/>
          <w:sz w:val="28"/>
          <w:szCs w:val="28"/>
          <w:rtl w:val="true"/>
          <w:lang w:bidi="ar-SA"/>
        </w:rPr>
        <w:t xml:space="preserve">حامى الحقيقة ،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الى طلب الوتيرة</w:t>
      </w:r>
    </w:p>
    <w:p>
      <w:pPr>
        <w:pStyle w:val="BookText"/>
        <w:rPr/>
      </w:pPr>
      <w:r>
        <w:rPr>
          <w:rFonts w:ascii="Amiri" w:hAnsi="Amiri" w:eastAsia="Amiri" w:cs="Amiri"/>
          <w:color w:val="111111"/>
          <w:sz w:val="28"/>
          <w:sz w:val="28"/>
          <w:szCs w:val="28"/>
          <w:rtl w:val="true"/>
          <w:lang w:bidi="ar-SA"/>
        </w:rPr>
        <w:t xml:space="preserve">قد كان غيثا في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غدقا وميرة</w:t>
      </w:r>
    </w:p>
    <w:p>
      <w:pPr>
        <w:pStyle w:val="BookText"/>
        <w:rPr/>
      </w:pPr>
      <w:r>
        <w:rPr>
          <w:rFonts w:ascii="Amiri" w:hAnsi="Amiri" w:eastAsia="Amiri" w:cs="Amiri"/>
          <w:color w:val="111111"/>
          <w:sz w:val="28"/>
          <w:sz w:val="28"/>
          <w:szCs w:val="28"/>
          <w:rtl w:val="true"/>
          <w:lang w:bidi="ar-SA"/>
        </w:rPr>
        <w:t xml:space="preserve">فما عاب النبي صلى‌اللّه‌عليه‌وآله عليها ذلك ولا قال شيئا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الواسع والملان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الكثير ، ومنه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حنان بن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معنا في الحي ، ولها جارية نائحة ، فجاءت الى ابى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كنت تعلم أن معيشتي من اللّه ثم من هذه الجارية ، فأحب أن تسأل أبا عبد اللّه عليه‌السلام عن ذلك ، فان كان حلالا والا بعتها وأكلت ثمنها حتى يأتي اللّه بالفرج ، فقال لها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انى لأعظم أبا عبد اللّه عليه‌السلام ان أسأله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أخبرته أنا بذلك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أتشارط؟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أدرى تشارط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تشارط وتقبل ما أعطيت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هذا الخبر كراهته مع الاشتراط ، أو زيادة الكراهة به ، لما سيأتي من الاخبار الدالة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عذافر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كسب النائحة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تستحله بضرب احدى يديها على الأخرى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انها تعمل أعمالا شاقة تستحق الأجرة فيها ، أو إشارة إلى انه لا ينبغي ان تأخذ الأجرة على النياحة ، بل على ما يضم إليها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عدم اشتراط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بيان أقل ما تستحق الأجرة ، وهو ضرب احدى اليدين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ابى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عليه‌السلام عن أجر النائحة؟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قد نيح على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لا بأس بكسب النائحة إذا قالت صدقا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هذه الرواية هي ما ذكره عليه‌السلام في الفقه الرضوي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بكسب النائحة إذا قالت صدقا ثم قال عليه‌السلام ، ولا بأس بكسب الماشطة إذا لم تشارط الى آخر كلامه عليه‌السلام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سماعة في الموثق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كسب المغنية </w:t>
      </w:r>
    </w:p>
    <w:p>
      <w:pPr>
        <w:pStyle w:val="BookText"/>
        <w:rPr/>
      </w:pPr>
      <w:r>
        <w:rPr>
          <w:rFonts w:ascii="Amiri" w:hAnsi="Amiri" w:eastAsia="Amiri" w:cs="Amiri"/>
          <w:color w:val="111111"/>
          <w:sz w:val="28"/>
          <w:sz w:val="28"/>
          <w:szCs w:val="28"/>
          <w:rtl w:val="true"/>
          <w:lang w:bidi="ar-SA"/>
        </w:rPr>
        <w:t xml:space="preserve">والنائحة؟ فكرهه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الكراهة في المغنية على التحريم البتة ، لما تقدم في مسألة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النائحة فعلى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في الكافي عن عمرو والزعفراني ،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بنعمة فجاء عند تلك النعمة بمزمار فقد كفرها ، ومن أصيب بمصيبة فجاء عند تلك المصيبة بنائحة فقد كفرها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الفقيه في حديث المناهي عن الحسين بن زيد ، عن جعفر بن محمد ، عن آبائه عن النبي صلى‌اللّه‌عليه‌وآله‌وسلم انه نهى عن الرنة عند المصيبة ، ونهى عن النياحة والاستماع إليها ، ونهى عن تصفيق الوجه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الخصال عن عبد اللّه بن الحسين بن زيد بن على عن أبيه عن جعفر بن محمد عن آبائه ، عن على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تزال في أمتي إلى يوم القيامة ، الفخر بالأحساب ، والطعن في الأنساب ، والاستقساء بالنجوم ، والنياحة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النائحة إذا لم تتب قبل موتها ، تقوم يوم القيامة وعليها سربال من قطران ، ودرع من جرب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على بن جعفر في كتابه عن أخيه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النوح على الميت ، أيصلح؟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قرب الاسناد عن على بن جعفر عن أخيه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النوح ، فكرهه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وبظاهر هذه الاخبار قال في المبسوط ، وابن حمزة ، بل ادعى الشيخ عليه الإجماع فهي محمولة على ما اشتمل على معصية ومحرم ، من النوح بالباطل ونحوه ، مع احتمال الحمل على التقية ، وقد تقدم تحقيق الكلام في هذا المقام ، وذكر الخلاف بين الأصحاب في المسألة أيضا في الجلد الثاني من كتاب الطهارة ، في بحث غسل الميت </w:t>
      </w:r>
      <w:r>
        <w:rPr>
          <w:rStyle w:val="FootnoteAnchor"/>
          <w:rtl w:val="true"/>
        </w:rPr>
        <w:footnoteReference w:id="364"/>
      </w:r>
      <w:r>
        <w:rPr>
          <w:rFonts w:ascii="Amiri" w:hAnsi="Amiri" w:eastAsia="Amiri" w:cs="Amiri"/>
          <w:color w:val="111111"/>
          <w:sz w:val="28"/>
          <w:sz w:val="28"/>
          <w:szCs w:val="28"/>
          <w:rtl w:val="true"/>
          <w:lang w:bidi="ar-SA"/>
        </w:rPr>
        <w:t>فليرجع اليه من أحب الوقوف عليه ، وتحقيق الحال بما ينكشف به غشاوة الاشكال ، واللّه العالم</w:t>
      </w:r>
      <w:r>
        <w:rPr>
          <w:rFonts w:eastAsia="Amiri" w:cs="Amiri" w:ascii="Amiri" w:hAnsi="Amiri"/>
          <w:color w:val="111111"/>
          <w:sz w:val="28"/>
          <w:szCs w:val="28"/>
          <w:rtl w:val="true"/>
          <w:lang w:bidi="ar-SA"/>
        </w:rPr>
        <w:t xml:space="preserve">. </w:t>
      </w:r>
      <w:bookmarkStart w:id="77" w:name="pg12500_131308"/>
    </w:p>
    <w:p>
      <w:pPr>
        <w:pStyle w:val="Heading5"/>
        <w:numPr>
          <w:ilvl w:val="4"/>
          <w:numId w:val="1"/>
        </w:numPr>
        <w:rPr/>
      </w:pPr>
      <w:bookmarkStart w:id="78" w:name="__RefHeading___Toc808646_77815467"/>
      <w:bookmarkStart w:id="79" w:name="_Toc29"/>
      <w:bookmarkEnd w:id="77"/>
      <w:bookmarkEnd w:id="78"/>
      <w:r>
        <w:rPr>
          <w:rtl w:val="true"/>
        </w:rPr>
        <w:t>المسألة الخامسة</w:t>
      </w:r>
      <w:r>
        <w:rPr>
          <w:rtl w:val="true"/>
        </w:rPr>
        <w:t xml:space="preserve">: </w:t>
      </w:r>
      <w:r>
        <w:rPr>
          <w:rtl w:val="true"/>
        </w:rPr>
        <w:t>في حفظ كتب الضلال ونسخها لغير النقض</w:t>
      </w:r>
      <w:bookmarkEnd w:id="79"/>
    </w:p>
    <w:p>
      <w:pPr>
        <w:pStyle w:val="BookText"/>
        <w:rPr/>
      </w:pPr>
      <w:r>
        <w:rPr>
          <w:rFonts w:ascii="Amiri" w:hAnsi="Amiri" w:eastAsia="Amiri" w:cs="Amiri"/>
          <w:color w:val="111111"/>
          <w:sz w:val="28"/>
          <w:sz w:val="28"/>
          <w:szCs w:val="28"/>
          <w:rtl w:val="true"/>
          <w:lang w:bidi="ar-SA"/>
        </w:rPr>
        <w:t xml:space="preserve">كذا صرح به جملة من الأصحاب ، بل 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النصوص على ما يتعلق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حفظها من التلف أو على ظهر القلب ، وكلاهما محرم لغير النقض والحجة على أهلها ، لمن له أهليتها لا مطلقا ، خوفا على ضعفاء البصيرة من الشبهة ، ومثله نسخها ، وكذا يجوز للتقية ، وبدونها يجب إتلافها إذا لم يمكن افراد موضع الضلال والا اقتصر عليها حذرا من إتلاف ما يعد مالا ، من الجلد والورق ، إذا كان لمسلم أو لمحترم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الحكم من أصله توقف ، لعدم النص ، والتحريم والوجوب ونحوهما أحكام شرعية ، يتوقف القول بها على الدليل الشرعي ، ومجرد هذه التعليلات الشائعة في كلامهم ، لا تصلح عندي لتأسيس الأحكام الشرعية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دليل التحريم ، انه قد يؤل الى ما هو المحرم ، وهو العمل به ، وان حفظها ونسخها ينبئ بالرضا بالعمل والاعتقاد بما فيه ، وانها مشتملة على البدعة ، ويجب دفعها من باب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بها أعم من كتب الأديان المنسوخة وكتب المخالف للحق ، أصولا وفروعا ، والأحاديث المعلوم كونها موضوعة ، لا الأحاديث التي رواها الضعفاء ، لمذهبهم ولفقههم مع احتمال الصدور ، وحينئذ يجوز حفظ الصحاح الستة ، غير الموضوع المعلوم كالاحاديث التي في كتبنا مع ضعف رواتها ، لكونهم زيدية وفطحية وواقفية ، ولا ينبغي الاعراض عن الاخبار النبوية ، التي رواها العامة ، فإنها ليست الأمثل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المذكور منصوصا عليه ، والعلة من النص ظاهرة ، لأمكن استنباط الأحكام من النص ، بما يناسب تلك العلة ، ويناسب سياق النص ، وأمكن التفريع على ذلك بما يقتضيه الحال من ذلك النص ، وحيث ان الأمر ليس كذلك ، فهذه التفريعات والتخريجات كلها انما هي من قبيل الرمي في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ان الممنوع منه هو كتب الضلال فقط ، لا مصنف المخالف في مذهبه مطلقا وان وافق الحق ، فتفاسير المخالفين ليست بممنوع منها الا المواضع المخصوصة المعلوم بطلانها وفسادها من الدين ، فان الظاهر لا قصور في أصول فقههم الا نادرا ، إذ الحق هنا ما ثبت بالدليل وليس شي‌ء هنا مقرر في الدين قد خولف ، بل كتبهم في ذلك مثل كتبنا في نقل الخلاف واختيار ما هو المبرهن ،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بيعها وسائر التكسب بها ، على انه يجوز كله للأغراض الصحيحة ، بل قد يجب كالتقية والنقض والحجة واستنباط الفروع ونقلها ونقل أدلتها إلى كتبنا ، وتحصيل القوة وملكة البحث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يجرى على حسب حال ما قدمناه ، فان تخصيص المنع بالضلال فقط جيد لو كان ثمة دليل على حسب ما ذكروه ، ولكنهم هنا انما يبحثون على تقدير هذه العبارة التي قدمناها ، وهي التي يذكرونها في هذا المقام ، وقد عرفت انه لا مستند لهم ، من اخبارهم 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تطرق الإشكال إليها والاحتمال ، بان المراد من كتب الضلال يعنى كتب أهل الضلال ، وهو مجاز شائع في الكلام ، وبه ينتفي ما ذكروه من التخصيص بالضلال ، ويصير عاما لمصنفات أهل الضلال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المناسب لما ورد من النهى عن الجلوس إليهم والاستماع منهم ولو للرد عليهم ، خوفا من شمول اللعنة والعذاب له كما يشير اليه بعض الاخبار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فتفاسير المخالفين ليست بممنوع منها ، فإنه وان سلم انها ليست ممنوعا منها من هذه الجهة المذكورة ، الا انها ممنوع منها بما استفاض في الاخبار من النهى عن تفسير القرآن الا بما ورد عنهم عليهم‌السلام </w:t>
      </w:r>
      <w:r>
        <w:rPr>
          <w:rStyle w:val="FootnoteAnchor"/>
          <w:rtl w:val="true"/>
        </w:rPr>
        <w:footnoteReference w:id="366"/>
      </w:r>
      <w:r>
        <w:rPr>
          <w:rFonts w:ascii="Amiri" w:hAnsi="Amiri" w:eastAsia="Amiri" w:cs="Amiri"/>
          <w:color w:val="111111"/>
          <w:sz w:val="28"/>
          <w:sz w:val="28"/>
          <w:szCs w:val="28"/>
          <w:rtl w:val="true"/>
          <w:lang w:bidi="ar-SA"/>
        </w:rPr>
        <w:t>، وان كان المشهور بينهم عدم العمل بهذه الاخبار ، كما يعطيه كلامه هنا ، نسأل اللّه سبحانه المسامحة لنا ولهم من عثرات الأقلام وزلات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لعدم اطلاعهم عليها ، وإمعان النظر في تتبعها من مظانها ، والا فهي في الكثرة والدلالة على ما قلناه أشهر من ان ينكر ، كما بسطنا الكلام عليه في غير المقام من مؤلفاتنا ، وأشرنا الى ذلك في المقدمة الثالثة من مقدمات الكتاب وبينا ان جملة الأخبار الواردة عنهم عليهم‌السلام متفقة الدلالة على المنع من تفسيره الا بما ورد عنهم عليهم‌السلام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تصدى لذلك جملة من فضلاء المتأخرين المتبحرين ، منهم السيد العلامة السيد هاشم الكنكانى البحراني في تفسيره المسمى بالبرهان في تفسير القرآن ، فجمع تلك الأخبار الواردة بتفسير الآيات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أحاط بجملة من الاخبار في تفسير الآيات ، ولم يسبقه سابق الى وصول هذه المقامات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الشيخ عبد العلى الحويزاوي في كتاب نور الثقلين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المحدث الكاشاني في تفسيره الصافي ، وهو الحق الحقيق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انه لا قصور في أصول 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لا ريب ان هذا العلم واختراع التصنيف فيه والتدوين لأصوله وقواعده ، انما وقع أولا من العامة ، فإن من جملة من صنف فيه الشافعي ، وهو في عصر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لم يرد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اليه ، فضلا عن ان يدل عليه ، ولو كان حقا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لنتساءل الشيخ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علم الأصول الذي يستنكره بهذه الصورة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مباحث الألفاظ فهي جملة من مباحث لغوية بحتة يجب على الفقيه تفهمها ليتمكن من استنباط الحكم الشرعي من نصوص الكتاب و السنة، و هي جارية على أساليب اللغة المتعارفة، فكما يجب عليه درس متن اللغة و قواعدها الأدبية، كذلك يجب عليه درس هذه المباحث، لنفس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الأصول العملية فهي قواعد فقهية مأخوذة من جملة روايات صحت عن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لكل فقيه ان يرجع إليها عند اعوزاز الدليل الاجتهادي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يجد دليلا على حرمة شيء أو دليلا على وجوب شيء، فلا بد حينئذ من اللجوء الى حديث الرفع المتواتر الذي يقبله الأصولي و الاخبارى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الاستصحاب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يرجع إليه الاخبارى في الشبهات التحريمية، و يقتصر في الأخذ بحديث الرفع في الشبهات الوجوبية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لا يصلح فارقا لتكوين مذهبين، و تبريرا لمثل هذا التشنيع القاسي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التشنيع موجه إلى الاخبارى نفسه الذي يترك العمل بعموم دستور صدر عن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بالبعض و يترك البعض لا عن سبب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من طيش القلم و زلة العصبية في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يدعونه ، بل هو الأصل في الأحكام الشرعية كما يزعمونه ، لما غفل عنه</w:t>
      </w:r>
    </w:p>
    <w:p>
      <w:pPr>
        <w:pStyle w:val="BookText"/>
        <w:rPr/>
      </w:pPr>
      <w:r>
        <w:rPr>
          <w:rFonts w:ascii="Amiri" w:hAnsi="Amiri" w:eastAsia="Amiri" w:cs="Amiri"/>
          <w:color w:val="111111"/>
          <w:sz w:val="28"/>
          <w:sz w:val="28"/>
          <w:szCs w:val="28"/>
          <w:rtl w:val="true"/>
          <w:lang w:bidi="ar-SA"/>
        </w:rPr>
        <w:t xml:space="preserve">الأئمة عليهم‌السلام ، مع حرصهم على هداية شيعتهم ، الى كل نقير وقطمير ، كما لا يخفى على من تتبع أخبارهم ، إذ ما من حالة من حالات الإنسان ، في مأكله ومشربه وملبسه ونومه ويقظته ونكاحه ونحو ذلك من أحواله ، الا وقد خرجت فيه السنن عنهم عليهم‌السلام حتى الخلاء ، ولو أراد إنسان أن يجمع ما ورد في باب الخلاء لكان كتابا على حده ، فكيف يغفلون عن هذا العلم الذي هو بزعمهم مشتمل على القواعد الكلية والأصول الجلية ، والأحكام الشرعية ، وكذلك أصحابهم في زمانهم عليهم‌السلام ، مع رؤيتهم العامة عاكفين على تلك القواعد والأصول ، يعملون به الى ان انتهت النوبة بعد الغيبة 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فيه استحسانا لما رآه في كتبهم ، وخالفهم فيما لا يوافقون أصول مذهبنا وقواعده ، ثم جرى على ذلك من بعده من أصحابنا ، كما هي قاعدتهم غالبا من متابعته في فتاويه وأحكامه وتصانيفه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الأمر فيما ذكرنا أظهر من ان يخفى عند الخبير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فكتبهم فيه لا تخرج عن كتب أهل الضلال ، ان عممنا الحكم في المقام ، إلا انك قد عرفت ان أصل البناء كان على غير أساس ، فصار معرضا لحصول الشك والشبهة والالتباس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فالظاهر على تقدير ثبوت التحريم ، انه ان كان الغرض من إبقائها الاطلاع على المذاهب والأقوال ليكون على بصيرة في تمييز الحق من الباطل وعرض ما اختلف من الاخبار عليها والأخذ بخلافه ، حيث انه مأمور بذلك عنهم عليهم‌السلام ونحو ذلك من الأغراض الصحيحة ، فلا إشكال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يشير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يجوز للأغراض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وأولياؤه</w:t>
      </w:r>
      <w:r>
        <w:rPr>
          <w:rFonts w:eastAsia="Amiri" w:cs="Amiri" w:ascii="Amiri" w:hAnsi="Amiri"/>
          <w:color w:val="111111"/>
          <w:sz w:val="28"/>
          <w:szCs w:val="28"/>
          <w:rtl w:val="true"/>
          <w:lang w:bidi="ar-SA"/>
        </w:rPr>
        <w:t xml:space="preserve">. </w:t>
      </w:r>
      <w:bookmarkStart w:id="80" w:name="pg12500_131313"/>
    </w:p>
    <w:p>
      <w:pPr>
        <w:pStyle w:val="Heading5"/>
        <w:numPr>
          <w:ilvl w:val="4"/>
          <w:numId w:val="1"/>
        </w:numPr>
        <w:rPr/>
      </w:pPr>
      <w:bookmarkStart w:id="81" w:name="__RefHeading___Toc808648_77815467"/>
      <w:bookmarkStart w:id="82" w:name="_Toc30"/>
      <w:bookmarkEnd w:id="80"/>
      <w:bookmarkEnd w:id="81"/>
      <w:r>
        <w:rPr>
          <w:rtl w:val="true"/>
        </w:rPr>
        <w:t>المسألة السادسة</w:t>
      </w:r>
      <w:r>
        <w:rPr>
          <w:rtl w:val="true"/>
        </w:rPr>
        <w:t xml:space="preserve">: </w:t>
      </w:r>
      <w:r>
        <w:rPr>
          <w:rtl w:val="true"/>
        </w:rPr>
        <w:t>في هجاء المؤمن والغيبة</w:t>
      </w:r>
      <w:bookmarkEnd w:id="82"/>
    </w:p>
    <w:p>
      <w:pPr>
        <w:pStyle w:val="Heading6"/>
        <w:numPr>
          <w:ilvl w:val="5"/>
          <w:numId w:val="1"/>
        </w:numPr>
        <w:rPr/>
      </w:pPr>
      <w:bookmarkStart w:id="83" w:name="__RefHeading___Toc808650_77815467"/>
      <w:bookmarkStart w:id="84" w:name="_Toc31"/>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والمراد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معايبه في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بما يكرهه ويغيظه ، وان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بالمؤمنين غيرهم ، فيجوز هجاؤهم كما يجوز 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هنا بين المؤمن الفاسق وغيره ، اللّهم الا ان يدخل هجاء الفاسق في مراتب النهى عن المنكر ، بحيث يتوقف ردعه عليه ، فيمكن جوازه حينئذ ان فرض انتهى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عموم أدلة الغيبة من الكتاب والسنة يشمل المؤمنين وغيرهم ، فان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للمكلفين كلهم أو المسلمين فقط ، لجواز غيبة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الأخبار ، فإن أكثرها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روى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امرءا مسلما بطل صومه ، ونقض وضوؤه ، وجاء يوم القيامة يفوح من فيه رائحة أنتن من الجيفة ، يتأذى به أهل الموقف ، وان مات قبل ان يتوب مات مستحلا </w:t>
      </w:r>
    </w:p>
    <w:p>
      <w:pPr>
        <w:pStyle w:val="BookText"/>
        <w:rPr/>
      </w:pPr>
      <w:r>
        <w:rPr>
          <w:rFonts w:ascii="IRNazanin" w:hAnsi="IRNazanin" w:eastAsia="IRNazanin"/>
          <w:color w:val="111111"/>
          <w:sz w:val="28"/>
          <w:sz w:val="28"/>
          <w:szCs w:val="28"/>
          <w:rtl w:val="true"/>
          <w:lang w:bidi="fa-IR"/>
        </w:rPr>
        <w:t>لما حرم اللّه تعالى</w:t>
      </w:r>
      <w:r>
        <w:rPr>
          <w:rFonts w:eastAsia="IRNazanin" w:cs="IRNazanin"/>
          <w:color w:val="111111"/>
          <w:sz w:val="28"/>
          <w:szCs w:val="28"/>
          <w:rtl w:val="true"/>
          <w:lang w:bidi="fa-IR"/>
        </w:rPr>
        <w:t xml:space="preserve">» </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سمع فاحشة فأفشاها فهو كالذي أتاها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اصطنع إلى أخيه معروفا فامتن به أحبط اللّه تعالى عمله ، واثبت وزره ولم يشكر له سعيه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زين الدين في رسالة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 على المسلم حرام ، دمه وماله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العرض ، وقد جمع بينه وبين المال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تحاسدوا ولا تباغضوا ولا يغتب بعضكم بعضا ، وكونوا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ليلة اسرى بي على قوم يخمشون وجوههم بأظافيرهم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يغتابون الناس ويقعون في اعراضهم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صلى‌اللّه‌عليه‌وآله‌وسلم حتى اسمع العواتق في بيوتهن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آمن بلسانه ولم يؤمن بقلبه ، لا تغتابوا المسلمين ولا تتبعوا عوراتهم ، فان من تتبع عورة أخيه تتبع اللّه عورته ومن تتبع اللّه عورته يفضحه ولو في جوف بيته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 وبالجملة عموم أدلة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ذكر المسلم يدل على التحريم مطلقا ، وان عرض المسلم كدمه وماله ، فكما لا يجوز أخذ مال المخالف وقتله ، لا يجوز تناول عرضه الذي هو الغيبة ، وذلك لا يدل على كونه مقبولا عند اللّه تعالى ، لعدم جواز أخذ ماله وقتله ، كما في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جواز لعنه في النص على جواز الغيبة ، مع تلك الأدلة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قصير أو طويل أو أعمى أو أجذم أو أبرص وغير ذلك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انى رأيت في قواعد الشهيد رحمه‌اللّه انه يجوز غيبة المخالف ، من حيث مذهبه ودينه الباطل وكونه فاسقا من تلك الجهة لا غير ، مثل ان يقال أعمى ونحوه واللّه اعلم ، ولا شك ان الاجتناب أحوط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وصاحب الكفاية قد نقل صدر هذا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المتأخرين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سمع الفاحشة فأفشاها فهو كالذي أتاها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رسالة الشهيد الثاني اخبار ، بعضها بلفظ الناس ، وبعضها بلفظ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عليه وموافقته فيما ذكره ، حيث لم يتعرض لرده ولا 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من الوهن والقصور ، وان كان مبنيا على ما هو المعروف المشهور من الحكم بإسلام المخالفين ، الا ان اخبار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رده ، متكاثرة مستفيضة على وجه لا يعتريها 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بسطنا الكلام في الشهاب الثاقب في بيان معنى الناصب ، وقد قدمنا نبذة في ذلك في كتاب الطهارة في باب نجاسة الكافر ، وأوضحنا كفر المخالفين غير المستضعفين ، ونصبهم وشركهم بالاخبار المتكاثرة ، التي لا معارض لها في البين ، وانه ليس إطلاق المسلم عليهم ، الا من قبيل إطلاقه على الخوارج وأمثالهم ، من منتحلي الإسلام ، وتوجه الطعن الى كلام هذا المحقق أكثر من ان يأتي عليه قلم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بد من التعرض لما لا بد منه مما يندفع به الاشكال ، عن الناظر في هذا المقال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ادعاه من الحكم بإسلامهم مردود ، للأخبار المستفيضة والآيات الطويلة العريضة ، الدالة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إزاحة ثقل المراجعة على النظار في الرجوع الى ما قدمناه في كتاب الطهارة من الاخبار ، نشير الى نبذة منها على جهة الاختصار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الكافي عن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نصب عليا علما بينه وبين خلقه ، فمن عرفه كان مؤمنا ، ومن أنكره كان كافرا ، ومن جهله كان ضالا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باب فتحه اللّه فمن دخله كان مؤمنا ، ومن خرج منه كان كافرا ، ومن لم يدخل فيه ولم يخرج منه كان في الطبقة الذين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فيهم المشية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عرفنا كان مؤمنا ، ومن أنكرنا كان كافرا ، ومن لم يعرفنا ولم ينكرنا كان ضالا ، حتى يرجع الى الهدي الذي افترض اللّه عليه من طاعتنا الواجبة ، فإن يمت على ضلالته يفعل اللّه به ما يشاء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المضمون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بسنده الى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شر من أهل الروم ، وأهل المدينة شر من أهل مكة ، وأهل مكة يكفرون باللّه جهرة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وبسنده فيه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مكة ليكفرون باللّه جهرة وان أهل المدينة أخبث من أهل مكة ، أخبث منهم سبعين ضعفا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في الكافي جملة من الاخبار في تفسير الكفر ، في جملة من الآيات القرآنية ، بترك الولاية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بسنده الى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اللّه ايمانهم بولايتنا وكفرهم بها ، يوم أخذ عليهم الميثاق في صلب آدم وهم ذر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فليرجع الى الكتاب </w:t>
      </w:r>
    </w:p>
    <w:p>
      <w:pPr>
        <w:pStyle w:val="BookText"/>
        <w:rPr/>
      </w:pPr>
      <w:r>
        <w:rPr>
          <w:rFonts w:ascii="Amiri" w:hAnsi="Amiri" w:eastAsia="Amiri" w:cs="Amiri"/>
          <w:color w:val="111111"/>
          <w:sz w:val="28"/>
          <w:sz w:val="28"/>
          <w:szCs w:val="28"/>
          <w:rtl w:val="true"/>
          <w:lang w:bidi="ar-SA"/>
        </w:rPr>
        <w:t>المذكور من أحب الاطلاع عليه فأين ثبوت الإسلام لأولئك الطغام ، مع هذه الآيات والاخبار الواضحة لكل ناظر من ذوي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رواه</w:t>
      </w:r>
    </w:p>
    <w:p>
      <w:pPr>
        <w:pStyle w:val="BookText"/>
        <w:rPr/>
      </w:pPr>
      <w:r>
        <w:rPr>
          <w:rFonts w:ascii="Amiri" w:hAnsi="Amiri" w:eastAsia="Amiri" w:cs="Amiri"/>
          <w:color w:val="111111"/>
          <w:sz w:val="28"/>
          <w:sz w:val="28"/>
          <w:szCs w:val="28"/>
          <w:rtl w:val="true"/>
          <w:lang w:bidi="ar-SA"/>
        </w:rPr>
        <w:t xml:space="preserve">في الخصال بسنده عن مالك الجهني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تعالى يوم القيامة ، ولا ينظر إليهم ، ولا يزكيهم ، ولهم عذاب اليم ، من ادعى اماما ليست إمامته من اللّه تعالى ، ومن جحد إماما إمامته من عند اللّه تعالى ، ومن زعم ان لهما في الإسلام نصيبا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النعماني في كتاب الغيبة في الصحيح عن عمران الأشعري ، عن جعفر ابن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زيغ الافهام وطغيان الأقلام ، ونسأله سبحانه المسامحة لنا ولهم في أمثال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ان عموم أدلة تحريم الغيبة من الكتاب والسنة يشمل المؤمنين وغيرهم ، فان قوله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يَغْتَبْ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للمكلفين أو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العجب العجاب عند ذوي العقول والألباب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صدر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للمؤمنين خاصة ،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للمكلفين أو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غفل عن صدر الآية حتى بنى عليها هذا الكلام الواهي البالغ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فإن الآية انما هي عليه ، لا له ، لما سيأتيك أيضا زيادة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التي دلت على تحريم الغيبة ، وان كان صدرها مجملا ، الا ان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يعين الحمل على المؤمنين ، فإن إثبات الاخوة بين المؤمن والمخالف له في دينه ، لا يكاد يدعيه من شم رائحة الايمان ، ولا من أحاط خبرا باخبار السادة الأعيان ، لاستفاضتها بوجوب معاداتهم ، والبراءة منهم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معاني الاخبار ، والعيون والمجالس ، وصفات </w:t>
      </w:r>
    </w:p>
    <w:p>
      <w:pPr>
        <w:pStyle w:val="BookText"/>
        <w:rPr/>
      </w:pPr>
      <w:r>
        <w:rPr>
          <w:rFonts w:ascii="Amiri" w:hAnsi="Amiri" w:eastAsia="Amiri" w:cs="Amiri"/>
          <w:color w:val="111111"/>
          <w:sz w:val="28"/>
          <w:sz w:val="28"/>
          <w:szCs w:val="28"/>
          <w:rtl w:val="true"/>
          <w:lang w:bidi="ar-SA"/>
        </w:rPr>
        <w:t xml:space="preserve">الشيعة ، والعلل ، عن محمد بن القاسم الأسترآبادي ، عن يونس بن محمد بن زياد ، وعلى بن محمد بن سيار ، عن أبويهما عن الحسن بن على العسكري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رسول اللّه صلى‌اللّه‌عليه‌وآله‌وسلم قال لبعض أصحابه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أحب في اللّه وأبغض في اللّه ، ووال في اللّه وعاد في اللّه ، فإنه لن تنال ولاية اللّه الا بذلك ولا يجد الرجل طعم الايمان ، وان كثرت صلاته وصيامه ، حتى يكون كذلك ، وقد صارت مؤاخاة الناس يومكم هذا أكثرها في الدنيا ، عليها يتواددون وعليها يتباغضون ، وذلك لا يغني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لي ان اعلم انى قد واليت في اللّه وعاديت في اللّه؟ ومن ولى اللّه حتى أواليه؟ ومن عدوه حتى أعاديه؟ فأشار صلى‌اللّه‌عليه‌وآله‌وسلم الى على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اللّه هذا فواله ، وعدو هذا عدو اللّه فعاده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ولى هذا ، ولو انه قاتل أبيك وولدك ، وعاد عدو هذا ولو أنه أبوك وولدك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فليختر هذا القائل ، ان المخالف هل هو من أولياء على عليه‌السلام فتجب موالاته وتثبت اخوته ويجب الحكم بدخوله الجنة لذلك؟ أو انه عدو له عليه‌السلام فتجب معاداته وبغضه بنص هذا الخبر الصحيح الصريح عنه صلى‌اللّه‌عليه‌وآله؟ ولو لم يكن الا هذا الخبر لكفى به حجة ، فكيف والاخبار بهذا المضمون مستفيضة متكاثرة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الكافي عن عمرو بن مدرك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عرى الإيمان أوثق؟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قلتم فضل وليس به ، ولكن أوثق عرى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في اللّه والبغض في اللّه ، وتوالى أولياء اللّه ، والتبري من أعداء اللّه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إسحاق بن عمار ،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لم يحب على الدين ، ولم يبغض على الدين فلا دين 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وبالإسناد عن ابى عبد اللّه عليه‌السلام في رسالته الى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في اللّه من وصف صفتكم ، وأبغضوا في اللّه من خالفكم وابذلوا مودتكم ونصيحتكم لمن وصف صفتكم ، ولا تبذلوها لمن رغب عن صفتكم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كتاب صفات الشيعة للصدوق بسنده عن ابن فضال ، عن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والى أعداء اللّه فقد عادى أولياء اللّه ، ومن عادى أولياء اللّه فقد عاد اللّه ، وحق على اللّه ان يدخله نار جهنم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كتاب ثواب الأعمال وكتاب 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سهل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وأبغض عدونا في اللّه ، من غير ترة وترها إياه في شي‌ء من أمر الدنيا ، ثم مات على ذلك فلقي اللّه وعليه من الذنوب مثل زبد البحر غفرها اللّه له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التي يضيق عن نقلها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هذه الاخبار العلية المنار الساطعة الأنوار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اللّه عزوجل نهى أهل الإيمان عن ولايتهم ومحبتهم ، فكيف يجوز الحكم في الآية المشار إليها بأخوتهم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هذا الا سهو واضح من هذا النحرير ، وبذلك </w:t>
      </w:r>
    </w:p>
    <w:p>
      <w:pPr>
        <w:pStyle w:val="BookText"/>
        <w:rPr/>
      </w:pPr>
      <w:r>
        <w:rPr>
          <w:rFonts w:ascii="Amiri" w:hAnsi="Amiri" w:eastAsia="Amiri" w:cs="Amiri"/>
          <w:color w:val="111111"/>
          <w:sz w:val="28"/>
          <w:sz w:val="28"/>
          <w:szCs w:val="28"/>
          <w:rtl w:val="true"/>
          <w:lang w:bidi="ar-SA"/>
        </w:rPr>
        <w:t xml:space="preserve">يظهر لك ايضا حمل خبر البراء الذي نقله ، على المؤمن أيضا ، لقوله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تتبع عورة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اخوة بين المؤمن والمخالف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أي فرق بين من كفر باللّه سبحانه تعالى ورسوله ، وبين من كفر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ثبوت كون الإمامة من أصول الدين بنص الآيات والاخبار الواضحة الدلالة كعين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استند اليه من ورود الأخبار الدالة على تحريم الغيبة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المخالف كافر ، لاحظ له في الإسلام بوجه من الوجوه ، كما حققناه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صحة إطلاق الإسلام عليه ، فالمراد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منتحل الإسلام ، كما تقدمت الإشارة اليه ، 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الإسلام بالمعنى الأخص ، وهو المؤمن الموالي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يخفى وقوع إطلاق الإسلام على هذا المعنى في الآيات والروايات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الأئمة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سَمّاكُمُ الْمُسْلِمِينَ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الايمان يطلق أيضا تارة على الإسلام بالمعنى الأعم ، كقوله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فان المخاطبين هم المقرون بمجرد اللسان ، أمرهم بالايمان بمعنى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المسلم بالمعنى الذي ذكرنا في الاخبار أكثر كثير ، كما لا يخفى على من له أنس بالاخبار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ان الموجود في أكثر الأخبار الواردة من طرقنا ، انما هو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مثل ما رواه في الكافي في الصحيح أو الحسن عن ابن ابى عمير ، عن بعض أصحابه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رأته عيناه وسمعته أذناه فهو من الذين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سيابة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في أخيك ما ستره اللّه عليه ، واما الأمر الظاهر فيه مثل الحدة والعجلة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تقول فيه ما ليس فيه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بن سرحان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الغيبة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تقول لأخيك في دينه ما لم يفعل ، وتبث عليه امرا قد ستره اللّه عليه ، لم يقم عليه فيه حد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اغتاب أخاه المؤمن من غير ترة بينهما فهو شرك شيطان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فيجب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في هذه الاخبار المتضمنة للفظ المؤمن والأخ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أكثر ما نقله من الاخبار انما هو من روايات العامة ، التي لا يقوم بها حجة ، لا سيما على ما هو المعهود من قاعدته وقاعدة أمثاله من أصحاب هذا الاصطلاح ، في رد الأخبار المروية في الأصول المشهورة بضعف السند باصطلاحهم المحدث ، فكيف بالأخبار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كما لا يجوز أخذ مال المخالف وقتله لا يجوز تناول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عرفت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قد جوزت قتله وأخذ ماله مع الأمن وعدم التقية ، ردا عليه وعلى أمثاله ممن حكم بإسلامه ، وهي جارية على مقتضى الأخبار الدالة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في الصحيح عن حفص بن البختري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مال الناصب حيثما وجدته وادفع إلينا الخمس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الناصب وكل شي‌ء يملكه حلال لك ، إلا امرأته فإن نكاح أهل الشرك جائز ، وذلك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الشرك فان لكل قوم نكاحا ، ولولا انا نخاف عليكم ان يقتل رجل </w:t>
      </w:r>
    </w:p>
    <w:p>
      <w:pPr>
        <w:pStyle w:val="BookText"/>
        <w:rPr/>
      </w:pPr>
      <w:r>
        <w:rPr>
          <w:rFonts w:ascii="Amiri" w:hAnsi="Amiri" w:eastAsia="Amiri" w:cs="Amiri"/>
          <w:color w:val="111111"/>
          <w:sz w:val="28"/>
          <w:sz w:val="28"/>
          <w:szCs w:val="28"/>
          <w:rtl w:val="true"/>
          <w:lang w:bidi="ar-SA"/>
        </w:rPr>
        <w:t xml:space="preserve">منكم برجل منهم ، ورجل منكم خير من الف رجل منهم ، لأمرناكم بالقتل لهم ، ولكن ذلك الى الامام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والتهذيب في الصحيح عن بريد بن معاوية العجلي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مؤمن قتل ناصبيا معروفا بالنصب على دينه ، غضبا لله ورسوله صلى‌اللّه‌عليه‌وآله‌وسلم أيقتل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هؤلاء فيقتلونه به ولو رفع الى امام عادل ظاهر لم يقتله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كان له ورثة كان على الامام ان يعطيهم الدية من بيت المال ، لان قاتله انما قتله غضبا لله عزوجل وللإمام ولدين المسلمين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العلل في الصحيح عن داود بن فرقد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 في قتل الناصب؟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 ولكن اتقى عليك ، فان قدرت ان تقلب عليه حائطا أو تغرقه في ماء لكي لا يشهد به عليك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ماله؟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أتوه ما قدرت عليه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العيون بإسناده عن الفضل بن شاذان ، عن الرضا عليه‌السلام فيما كتبه للمأمون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 قتل أحد من النصاب والكفار في دار التقية ، إلا قاتل أو ساع في فساد ، وذلك إذا لم تخف على نفسك وأصحابك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عن محمد بن مسلم في الصحيح ، عن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جحد الامام منكم ما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اماما من اللّه وبري‌ء منه ومن دينه فهو كافر مرتد عن الإسلام ، لأن الإمام من اللّه ، ودينه من دين اللّه ، ومن بري‌ء من دين اللّه فهو كافر ، ودمه مباح في تلك الحال ، الا ان يرجع ويتوب الى اللّه </w:t>
      </w:r>
    </w:p>
    <w:p>
      <w:pPr>
        <w:pStyle w:val="BookText"/>
        <w:rPr/>
      </w:pPr>
      <w:r>
        <w:rPr>
          <w:rFonts w:ascii="IRNazanin" w:hAnsi="IRNazanin" w:eastAsia="IRNazanin"/>
          <w:color w:val="111111"/>
          <w:sz w:val="28"/>
          <w:sz w:val="28"/>
          <w:szCs w:val="28"/>
          <w:rtl w:val="true"/>
          <w:lang w:bidi="fa-IR"/>
        </w:rPr>
        <w:t xml:space="preserve">مما قال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في كتاب الرجال بسنده فيه الى على بن حديد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سأل أبا الحسن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سمعت محمد بن بشير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لست موسى ابن جعفر ، الذي أنت إمامنا وحجتنا فيما بيننا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وأذاقه اللّه حر الحديد ، قتله اللّه أخبث ما يكون من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إذا أنا سمعت ذلك منه أو ليس حلال لي دمه ، مباح ، كما أبيح دم الساب لرسول اللّه صلى‌اللّه‌عليه‌وآله‌وسلم والامام؟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بلى واللّه حل دمه ، واباحه لك ولمن يسمع ذلك منه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أرأيت إن انا لم أخف أن ارم به بريئا ثم لم افعله ولم اقتله ، ما على من الوزر؟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عليك وزره أضعافا مضاعفة من غير ان ينتقص من وزره شي‌ء اما علمت ان أفضل الشهداء درجة يوم القيامة من نصر اللّه تعالى ورسوله بظهر الغيب ، ورد عن اللّه وعن رسوله صلى‌اللّه‌عليه‌وآله‌وسلم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هذه الاخبار ، انما تضمن الناصب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أخص من مطلق المخالف ، فلا تقوم الأخبار حجة على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التخصيص قد وقع اصطلاحا من هؤلاء المتأخرين ، فرارا من الوقوع في مضيق الإلزام ، كما في هذا الموضع وأمثاله ، والا فالناصب حيثما أطلق في الاخبار وكلام القدماء ، فإنما يراد به المخالف ، عد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وإيثار هذه العبارة للدلالة على بعض المخالفين للأئمة الطاهرين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ويدلك على ذلك ما رواه في مستطرفات السرائر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الرجال ومكاتباتهم لمولانا على بن محمد الهادي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مسائل محمد بن على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الناصب ، هل احتاج في امتحانه الى أكثر من تقديمه الجبت والطاغوت ، واعتقاد إمامتهما؟ 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هذا فهو </w:t>
      </w:r>
    </w:p>
    <w:p>
      <w:pPr>
        <w:pStyle w:val="BookText"/>
        <w:rPr/>
      </w:pPr>
      <w:r>
        <w:rPr>
          <w:rFonts w:ascii="IRNazanin" w:hAnsi="IRNazanin" w:eastAsia="IRNazanin"/>
          <w:color w:val="111111"/>
          <w:sz w:val="28"/>
          <w:sz w:val="28"/>
          <w:szCs w:val="28"/>
          <w:rtl w:val="true"/>
          <w:lang w:bidi="fa-IR"/>
        </w:rPr>
        <w:t xml:space="preserve">ناصب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ان مظهر النصب والعداوة ، هو القول بإمامة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العلل عن عبد اللّه بن سنان ،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الناصب من نصب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تجد أحدا يقول انى أبغض محمدا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الناصب من نصب لكم ، وهو يعلم انكم تتولونا وانكم من شيعتنا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رواية معلى بن خنيس ،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الناصب من نصب لكم وهو يعلم انكم تتولونا وتتبرؤون من أعدائنا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تفسير الناصب في أخبارهم ، الذي تعلقت به الأحكام ، من النجاسة ، وعدم جواز المناكحة ، وحل المال والدم ونحوه ، وهو عبارة عن المخالف مطلقا عدا المستضعف ، كما دل عليه استثناؤه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ذكروا ، من التخصيص بفرد خاص من المخالفين مجرد اصطلاح منهم ، لم يدل عليه دليل من الاخبار ، بل الاخبار في رده واضحة السبيل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إذا علوي لم يكن نسل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الأحجة للنواصب</w:t>
      </w:r>
    </w:p>
    <w:p>
      <w:pPr>
        <w:pStyle w:val="BookText"/>
        <w:rPr/>
      </w:pPr>
      <w:r>
        <w:rPr>
          <w:rFonts w:ascii="IRNazanin" w:hAnsi="IRNazanin" w:eastAsia="IRNazanin"/>
          <w:color w:val="111111"/>
          <w:sz w:val="28"/>
          <w:sz w:val="28"/>
          <w:szCs w:val="28"/>
          <w:rtl w:val="true"/>
          <w:lang w:bidi="fa-IR"/>
        </w:rPr>
        <w:t xml:space="preserve">وقول المعرى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شاع عنه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اضرب بعاد قفا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وبالنصارى قفا اليهود</w:t>
      </w:r>
    </w:p>
    <w:p>
      <w:pPr>
        <w:pStyle w:val="BookText"/>
        <w:rPr/>
      </w:pPr>
      <w:r>
        <w:rPr>
          <w:rFonts w:ascii="IRNazanin" w:hAnsi="IRNazanin" w:eastAsia="IRNazanin"/>
          <w:color w:val="111111"/>
          <w:sz w:val="28"/>
          <w:sz w:val="28"/>
          <w:szCs w:val="28"/>
          <w:rtl w:val="true"/>
          <w:lang w:bidi="fa-IR"/>
        </w:rPr>
        <w:t>وبالروافض قفا النواصب</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صريحة في ان الناصب عبارة عن المخالف غير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ان ما اشتهر بين المتأخرين من تخصيصهم الناصب بمعنى أخص من المخالف لا وجه له ولا دليل عليه ، بل الدلالة على خلافه ظاهرة كما عرفت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أراد تحقيق الحال وتفصيل هذا الإجمال ، فليرجع الى كتابنا المتقدم ذكره ، فإنه واف وشاف ، محيط بأطراف الكلام ، وإبرام النقض ونقض 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خرجنا بما ذكرنا من تطويل الكلام في المقام ، عما هو المقصود والمرام ، لمزيد الإيضاح ، لما في كلام هذا المحقق من الوهن والقصور الظاهر لمن وفق للاطلاع على اخبارهم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تحرم الغيبة فإنه يحرم استماعها ايضا ، لما رواه الصدوق في الفقيه في حديث المناهي ، عن الحسين بن زيد ، عن الصادق ، عن آبائه عن أمير المؤمنين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صلى‌اللّه‌عليه‌وآله‌وسلم عن الغيبة والاستماع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تطول على أخيه في غيبة سمعها فيها في مجلس فردها عنه ، رد اللّه عنه الف باب من شر الدنيا والآخرة ، فان هو لم يردها وهو قادر على ردها ، كان عليه كوزر من اغتابه سبعين مرة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كفارة الغيبة هو التحلل ممن اغتابه ان كان حيا ، والاستغفار له ان كان ميتا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وقفت عليه من الاخبار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عن حفص ابن عمير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الاغتياب؟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اللّه لمن اغتبته كلما ذكرته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85" w:name="pg12500_131327"/>
    </w:p>
    <w:p>
      <w:pPr>
        <w:pStyle w:val="BookText"/>
        <w:rPr/>
      </w:pPr>
      <w:bookmarkEnd w:id="85"/>
      <w:r>
        <w:rPr>
          <w:rFonts w:ascii="Amiri" w:hAnsi="Amiri" w:eastAsia="Amiri" w:cs="Amiri"/>
          <w:color w:val="111111"/>
          <w:sz w:val="28"/>
          <w:sz w:val="28"/>
          <w:szCs w:val="28"/>
          <w:rtl w:val="true"/>
          <w:lang w:bidi="ar-SA"/>
        </w:rPr>
        <w:t xml:space="preserve">وظاهر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كفارة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مطلقا ، حيا كان من اغتابه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اخباره بذلك ربما أثار فتنة أو زيادة حقد وبغض في القلوب ، كما هو ظاهر من أحوال أكثر الناس</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808652_77815467"/>
      <w:bookmarkStart w:id="87" w:name="_Toc32"/>
      <w:bookmarkEnd w:id="86"/>
      <w:r>
        <w:rPr>
          <w:rtl w:val="true"/>
        </w:rPr>
        <w:t>تتمة مهمة</w:t>
      </w:r>
      <w:bookmarkEnd w:id="87"/>
    </w:p>
    <w:p>
      <w:pPr>
        <w:pStyle w:val="BookText"/>
        <w:rPr/>
      </w:pPr>
      <w:r>
        <w:rPr>
          <w:rFonts w:ascii="Amiri" w:hAnsi="Amiri" w:eastAsia="Amiri" w:cs="Amiri"/>
          <w:color w:val="111111"/>
          <w:sz w:val="28"/>
          <w:sz w:val="28"/>
          <w:szCs w:val="28"/>
          <w:rtl w:val="true"/>
          <w:lang w:bidi="ar-SA"/>
        </w:rPr>
        <w:t xml:space="preserve">قد استثنى الأصحاب جملة من المواضع ، فجوزوا الغيبة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التظلم عند من يرجو زوال ظلمه ، إذا نسب من ظلمه الى الاثام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الأحوط الاقتصار على أقل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من استند هنا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ذلك بما رواه</w:t>
      </w:r>
    </w:p>
    <w:p>
      <w:pPr>
        <w:pStyle w:val="BookText"/>
        <w:rPr/>
      </w:pPr>
      <w:r>
        <w:rPr>
          <w:rFonts w:ascii="Amiri" w:hAnsi="Amiri" w:eastAsia="Amiri" w:cs="Amiri"/>
          <w:color w:val="111111"/>
          <w:sz w:val="28"/>
          <w:sz w:val="28"/>
          <w:szCs w:val="28"/>
          <w:rtl w:val="true"/>
          <w:lang w:bidi="ar-SA"/>
        </w:rPr>
        <w:t xml:space="preserve">في الكافي عن ثعلبة بن ميمون عمن ذكره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عنده يتحدثهم إذ ذكر رجل منهم رجلا ، فوقع فيه وشكاه ،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وأنى لك بأخيك كله ، واى الرجال المهذب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ولست بمستبق أخا لا تلمه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شعث ، اى الرجال المهذب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على ذلك ايضا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ففي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اللّه الشتم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له ان ينتصر ممن ظلمه ، بما يجوز الانتصار به في الدين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وَانْتَصَرُوا مِنْ بَعْدِ ما ظُلِمُوا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يحب اللّه ان يجهر الرجل بالظلم والسوء ولا يظلم ، الا من ظلم ، فقد أطلق له ان يعارضه بالظلم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الضيف ينزل بالرجل فلا يتحسن ضيافته ، فلا جناح عليه ان يذكره بسوء ما فعله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أضاف قوما فأساء ضيافتهم فهو ممن ظلم ، فلا جناح عليهم فيما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بالسوء من القول ، ان يذكر الرجل بما فيه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التفسير بالضيف من حيث دخوله في عموم الآية وإطلاقها ، فلا منافاة فيه للتفسير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ما نقلناه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الحكم بالتظلم عند الحاكم الشرعي ونحوه ، يرجى به دفع الظلم عنه ،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غصبني أو ضربني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ظاهر الاخبار المنقولة في تفسيرها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الاستفتاء ، كما يقول المستفتي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أبي أو أخي ، فكيف طريقي في الخلاص؟</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والأسلم هنا التعريض ،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رجل ظلمه أبوه أو اخوه؟ وقد 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هندا قالت للنبي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سفيان رجل شحيح ، وليس يعطيني ما يكفيني وولدي ، إلا ما أخذت منه وهو لا يعلم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ما يكفيك </w:t>
      </w:r>
    </w:p>
    <w:p>
      <w:pPr>
        <w:pStyle w:val="BookText"/>
        <w:rPr/>
      </w:pPr>
      <w:r>
        <w:rPr>
          <w:rFonts w:ascii="Amiri" w:hAnsi="Amiri" w:eastAsia="Amiri" w:cs="Amiri"/>
          <w:color w:val="111111"/>
          <w:sz w:val="28"/>
          <w:sz w:val="28"/>
          <w:szCs w:val="28"/>
          <w:rtl w:val="true"/>
          <w:lang w:bidi="ar-SA"/>
        </w:rPr>
        <w:t>وولدك بالمعروف</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الشح والظلم لها وولدها ، ولم يزجرها صلى‌اللّه‌عليه‌وآله‌وسلم إذ كان قصدها 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الحكم إشكال ، إذا كان سبيل الى التعريض وعدم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الاستدلال بهذه الرواية ، مع تسليم ورودها من طرقنا ،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سفيان منافق كافر ، قد لعنه رسول اللّه صلى‌اللّه‌عليه‌وآله‌وسلم في غير مقام فلا غيبة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الاستدلال بهذه الرواية هنا جرى على ما قدمنا ذكره عنه ثمة ، من نقله كلام المقدس الأردبيلي وجموده عليه ، وقد عرفت ما فيه مما أظهر ضعف باطنه وخافية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على ذلك بما رواه في الكافي والتهذيب ، عن حماد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ابى عبد اللّه عليه‌السلام ، فشكى رجلا من أصحابه ، فلم يلبث ان جاء المشكو ،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لفلان يشكوك؟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يشكوني أني استقضيت منه حقي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أبو عبد اللّه عليه‌السلام مغضبا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استقضيت حقك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حكى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انهم خافوا اللّه ان يجور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خافوا الا الاستقضاء ، فسماه اللّه عزوجل سوء الحساب ، فمن استقضى فقد أساء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انهم قد عنونوا هذا الموضع بالاستفتاء ، وما تضمنه الخبر ليس من قبيل الاستفتاء ، ويمكن جعل العنوان ما هو أعم ، أو يجعل هذا الخبر من أدلة الموضع الأول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المؤمن من الوقوع في الخطر والشر ، ونصح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متفقها يتلبس بما ليس من اهله ، فلك ان تنبه الناس على نقصه وقصوره </w:t>
      </w:r>
    </w:p>
    <w:p>
      <w:pPr>
        <w:pStyle w:val="BookText"/>
        <w:rPr/>
      </w:pPr>
      <w:r>
        <w:rPr>
          <w:rFonts w:ascii="Amiri" w:hAnsi="Amiri" w:eastAsia="Amiri" w:cs="Amiri"/>
          <w:color w:val="111111"/>
          <w:sz w:val="28"/>
          <w:sz w:val="28"/>
          <w:szCs w:val="28"/>
          <w:rtl w:val="true"/>
          <w:lang w:bidi="ar-SA"/>
        </w:rPr>
        <w:t>مما أهل نفسه له ، وتنبههم على الخطر اللاحق لهم بالانقياد اليه ، وكذلك إذا رأيت رجلا يتردد الى فاسق يخفى امره ، وخفت عليه من الوقوع بسبب صحبته فيما لا يوافق الشرع ، فلك ان تنبهه على فسقه ، مهما كان الباعث الخوف من إنشاء البدعة وسراية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الموضع محل الخديعة من الشيطان ، إذ ربما يكون الباعث انما هو الحسد على تلك المنزلة ، فيلتبس عليك الشيطان ، كما هو غالب فاش في أبناء الزمان ، فينبغي للداخل في ذلك ان يلاحظ نفسه فيما بينه وبين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الاغلاط الواقعة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هذا القبيل طعن العلماء بعضهم على بعض في المسائل الفقهية حتى انجر الى التجهيل ، كما لا يخفى على من وقف على الرسالة المنسوبة إلى المفيد والسيد المرتضى ، في الرد على الصدوق في تجويزه السهو على المعصوم ، فإنها اشتملت على قدح عظيم في حق الصدوق ، لا يليق بمثله ان ينسب اليه ذلك ، وكما وقع من المحقق والعلامة في الطعن على ابن إدريس في مواضع لا تحصى ، مما يؤذن بتجهيله ، مع ما هو عليه من الفضل وعلو الشأن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بين جملة من مشايخنا المعاصرين ممن عليهم الاعتماد بين العباد في البلاد ما يؤدى الى أعظم الإشكال في هذا المجال ، حتى ان رجلين منهم كانا يصليان الجمعة في أقل من مسافة 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يقتدون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من عاصرناه من المشايخ ينقل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هان الأمر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فالمقام مقام خطر واشكال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الخبر الذي ينقله في حق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يفتون ولا تنظروا الى ما يقول بعضهم في بعض ، فإنهم يتغايرون كما تتغاير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جملة من الاخبار على حصول الحسد بين العلماء ، خصوصا زيادة على ما بين سائر الناس</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فالفداء عضال ، لا يكاد ينفك منه الا من عصمه اللّه تعالى بالتوفيق في </w:t>
      </w:r>
    </w:p>
    <w:p>
      <w:pPr>
        <w:pStyle w:val="BookText"/>
        <w:rPr/>
      </w:pPr>
      <w:r>
        <w:rPr>
          <w:rFonts w:ascii="Amiri" w:hAnsi="Amiri" w:eastAsia="Amiri" w:cs="Amiri"/>
          <w:color w:val="111111"/>
          <w:sz w:val="28"/>
          <w:sz w:val="28"/>
          <w:szCs w:val="28"/>
          <w:rtl w:val="true"/>
          <w:lang w:bidi="ar-SA"/>
        </w:rPr>
        <w:t>جملة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 في جملة من الاخبار جواز الوقيعة في أصحاب البدع ، ومنهم الصوفية ، كما رواه في الكافي في الصحيح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أهل الريب والبدع من بعدي ، فأظهروا البراءة منهم ، وأكثروا من سبهم والقول فيهم والوقيعة ، وباهتوهم كيلا يطمعوا في الفساد في الإسلام ، ويحذرهم الناس ، ولا يتعلموا من بدعهم ، يكتب اللّه لكم بذلك الحسنات ، ويرفع لكم به الدرجات في الآخرة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رأيت رجلا يشترى مملوكا ، وقد عرفت ان في ذلك المملوك عيوبا منقصة ، فلك ان تذكرها للمشتري ، فان في سكوتك ضررا للمشتري ، وفي ذكرك ضررا للعبد ، ولكن المشتري أولى بالمراعاة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يقتصر على العيب المنوط بذلك ، فلا يذكر في عيب التزويج ما يخل بالشركة والمضاربة مثلا ، بل انما يذكر ما يتعلق بذلك ، من غير 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يستدل على ذلك بالأخبار الدالة على وجوب نصح المؤمن ، لا سيما مع الاستشارة ، كما رواه في الكافي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للمؤمن على المؤمن النصيحة في المشهد والمغيب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لينصح الرجل منكم أخاه كنصيحته لنفسه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أعظم الناس منزلة عند اللّه تعالى يوم القيامة ، أمشاهم في أرضه بالنصيحة لخلقه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 أخاه فلم يمحضه محض الرأي ، سلبه اللّه عزوجل رأيه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للشاهد والراوي للاخبار ، صيانة لحقوق المسلمين ، وحفظا للاحكام والسنن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وضع العلماء كتب الجرح والتعديل للرواة ، وقسموهم الى الثقات والمجروحين ، وذكروا الأسباب الموجبة للقدح والجرح ، وكونه كذابا وضاعا للحديث ، لكن لا ينبغي ان يذكر الا ما يخل بالشهادة والرواية ، ولا يتعرض لشي‌ء من عيوبه التي لا تعلق لها بذلك ، وقوفا على القدر الذي يمكن تخصيص عموم أخبار النهي عن الغيبة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فينبغي التحفظ والإخلاص في ذلك ، بان لا يكون الباعث امرا آخر غير قصد الأمر الذي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اعلم لهم حجة على ذلك زيادة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يستند لذلك بالأخبار التي وردت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بعض الرواة ، وانهم من الكذابين والغالين ، الا ان مورد هذا الاخبار انما هو غير الشيعة ، ممن يظهر التلبس بهم ، فلا 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يستدل بما ورد في الاخبار من ذمهم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الرواة ، كزرارة وهشام ابن الحكم ، ويونس بن عبد الرحمن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الوجه في ذلك التحذير عن العمل بأخبارهم ، الا أن الأمر بالنسبة الى من ذكرناه انما هو العكس مما دلت عليه هذه الاخبار ، لاستفاضة الأخبار بجلالة شأنهم وعلو قدرهم ، وانما الغرض من هذه الاخبار معان أخر ، مثل الذب عنهم والتقية عليهم ، كما يفصح عنه حديث الكشي بالنسبة إلى زرارة وعذر الصادق عليه‌السلام له بأنه ذمه دفاعا عنه وعن أمثاله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فيكون في هذه الاخبار دلالة على موضع آخر لم يذكره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جواز الغيبة والذم لدفع الضرر عن ذلك المستغاب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القول فيه بما يكون متظاهرا به كالفاسق المتظاهر بفسقه ، بحيث لا يستنكف ان يذكر بذلك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المجالس عن هارون بن الجهم ،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جاهر الفاسق بفسقه فلا حرمة له ولا غيبة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البختري عن جعفر بن محمد عن أبيه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ليس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هوى مبتدع ، والامام الجائر ، والفاسق المعلن بالفسق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شيخنا الشهيد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ألقى جلباب الحياء عن وجهه فلا غيبة له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صحيحة عبد اللّه ابن ابى يعفور الطويلة ، الواردة في عدالة الشاهد ، عن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غيبة إلا لمن صلى في بيته ورغب عن جماعتنا ، ومن رغب عن جماعة المسلمين وجب على المسلمين غيبته ، وسقطت بينهم عدالته ، ووجب هجرانه ، وإذا رفع الى امام المسلمين أنذره وحذره ، فان حضر جماعة المسلمين والا أحرق عليه بيته ، ومن لزم جماعتهم حرمت غيبته وثبتت بينهم عدالته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ظاهر الاخبار الثلاثة الأول ، هو جواز غيبته وان استنكف عن ذلك ، وانه لا يختص الجواز بالذنب الذي يتظاهر به ، كما هو ظاهر كلام جملة من </w:t>
      </w:r>
    </w:p>
    <w:p>
      <w:pPr>
        <w:pStyle w:val="BookText"/>
        <w:rPr/>
      </w:pPr>
      <w:r>
        <w:rPr>
          <w:rFonts w:ascii="Amiri" w:hAnsi="Amiri" w:eastAsia="Amiri" w:cs="Amiri"/>
          <w:color w:val="111111"/>
          <w:sz w:val="28"/>
          <w:sz w:val="28"/>
          <w:szCs w:val="28"/>
          <w:rtl w:val="true"/>
          <w:lang w:bidi="ar-SA"/>
        </w:rPr>
        <w:t>الأصحاب ، وان كان الاقتصار على ما ذكروه أحوط ، الا ان يكون لذكر ما زاد على ذلك تأثير في ارتداعه عما هو عليه من الفسق والتظاهر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الاخبار المشار إليها انما خرجت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ان حكام الجور والظلمة واتباعهم المتظاهرين بالظلم والفسق ، وأخذ أموال الناس ، واللعب بالباطل ، كما هو معروف الان في جميع الأصقاع والبلدان بين الشيعة وغيرهم ، من هذا القبيل بل من أظهر أفراد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الغيبة بمجرد ظهور الفسق وان لم يكن متظاهرا به ، وان ترك الجماعة فسق وان لم يقل به الأصحاب فيما اعلم ، حيث انهم صرحوا بان ترك المستحبات لا يمنع من العدالة ، الا ان ظاهر الاخبار خلافه لتظافرها بجواز حرق بيته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فالخبر المذكور ظاهر في حصول الفسق بذلك ، وانه يجوز غيبته وان لم يتظاهر به ، الا ان يخص ذلك بمورد الخبر المذكور من صلاة الجماعة ، تنويها بشأنها وعلو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العموم ما في بعض الاخبار ،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يشكل ذلك بان الغيبة التي هي عبارة عن ذكر الرجل بالعيب الذي فعله وستره اللّه تعالى عليه ، انما مورده الفاسق ، لأنه إنما اغتابه بما فعله من الذنب الموجب لفسقه ، مع ان اللّه تعالى قد حرم ذكره بذلك وجعله من قبيل أكل 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 الفسق حاصلا مع تحريم اللّه سبحانه غيبته وذكره به ، فكيف يتم نفى الغيبة عن الفاسق مطلقا؟ بل الظاهر هو تقييد إطلاق الخبر المذكور بما إذا كان متظاهرا به ، كما دلت عليه الاخبار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فالظاهر قصر الصحيحة المذكورة على موردها واللّه العالم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غيبته لدفع الضرر عنه ، وان لم يتعرض له أحد من الأصحاب فيما اعلم</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الكشي في كتاب الرجال ، في الصحيح أو الحسن عن عبد اللّه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مني على والدك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إنما أعيبك دفاعا منى عنك ، فان الناس والعدو يسارعون الى كل من قربناه وحمدنا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لإدخال الأذى فيمن نحبه ونقربه ، ويذمونه لمحبتنا له وقربه ودنوه منا ، ويرون إدخال الأذى عليه وقتله ، ويحمدون كل من عبناه نحن فإنما أعيبك لأنك رجل اشتهرت بنا بميلك إلينا ، وأنت في ذلك مذموم عند الناس غير محمود الأثر ، لمودتك لنا ولميلك إلينا ، فأحببت أن أعيبك ليحمدوا أمرك في الدين بعيبك ونقصك ، ويكون ذلك منا دافع شرهم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كل سفينة صالحة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من عند اللّه سبحانه صالحة ، لا واللّه ما عابها الا لكي تسلم من الملك ولا تعطب على يديه ، ولقد كانت صالحة ليس للعيب فيها مساغ ، والحمد لله فافهم المثل يرحمك اللّه تعالى ، فإنك واللّه أحب الناس الى ، وأحب أصحاب أبي إلى ، حيا وميتا ، فإنك أفضل سفن ذلك البحر القمقام الزاخر ، وان من ورائك لملكا ظلوما غصوبا ، يرقب عبور كل سفينة صالحة ترد من بحر الهدى ، ليأخذها غصبا فيغصبها وأهلها ، فرحمة اللّه عليك حيا ورحمته ورضوانه عليك ميتا ، ولقد ادى الى ابناك الحسن والحسين رسالتك ، أحاطهما اللّه وكلاهما ورعاهما وحفظهما ، بصلاح أبيهما ، كما حفظ الغلامين ، فلا يضيقن صدرك من الذي أمرك ابى عليه‌السلام وأمرتك به ، وأتاك أبو بصير بخلاف الذي أمرناك به ، لا واللّه ما أمرناك ولا أمرناه إلا بأمر وسعنا ووسعكم الأخذ به ، ولكل ذلك عندنا تصاريف ومعان توافق الحق ، فلو اذن لنا لعلمتم ان الحق في الذي أمرناكم به ، فردوا إلينا الأمر وسلموا لنا ، واصبروا لأحكامنا وارضوا بها ، والذي فرق بينكم فهو راعيكم الذي استرعاه اللّه أمر خلقه ، وهو أعرف بمصلحة غنمه ، في فساد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لهذا كان زرارة ربما قدح في الإمام عليه‌السلام وعابه ، كما هو مروي في اخبار ذمه ، بان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رخصوا له ذلك للعلة المذكورة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الخبر ايضا يجاب عما ورد في الهشامين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ما نقل عنهما من القول بالجسم والصورة ، وتقرير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وذمهم لهما ، مع ما ورد من الاخبار الدالة على منزلتهما ، ولا سيما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هذين القولين الشنيعين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مع عدم معرفتهما بذلك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 أو مع معرفتهما بذلك ، وانهما قصدا الى خلاف ما عليه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أشد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الا ما قلنا من الرخصة لهما في إظهار ذلك دفاعا عنهما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الكتاب المتقدم في الصحيح أو الموثق عن الحسين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ابى يقرأ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انه لا يزال الرجل والرجلان يقدمان فيذكران انك ذكرتني ، وقلت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أباك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واللّه أحب لك الخير في الدنيا وأحب لك الخير في الآخرة ، وانا واللّه عنك راض ، فما تبالي ما قال الناس بعد هذا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الإنسان معروفا باسم يعرب عن غيبته كالأعرج والأعمش والأشتر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اثم على من يقول ذلك ، فقد فعل العلماء ذلك لضرورة التعريف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ما ذكره العلماء المعتمدون من ذلك ، يجوز التعويل فيه على حكايتهم ، واما ذكره عن الأحياء فمشروط بعلم رضاء المنسوب اليه به ، لعموم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يخرج عن كونه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فلو وجد عنه معدلا وامكنه التعريف بعبارة أخرى فهو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حضرني من الاخبار في هذا المقام ، ما رواه في الكافي ، عن الحسن بن زيد الهاشمي ،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زينب العطارة الحولاء الى نساء النبي صلى‌اللّه‌عليه‌وآله‌وسلم الحديث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اثنان أو ثلاثة مثلا معصية من آخر ، فذكرها بعضهم للآخر في غيبة صاحب المعصية ، فإنه يجوز ذلك ، لأنها لا تؤثر عند السامع شيئا ، زيادة على علمه سابقا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حيث الاعتبار جيد الا ان أدلة النهي عن الغيبة من آية أو رواية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بمثل هذا الوجه الاعتباري مشكل</w:t>
      </w:r>
      <w:r>
        <w:rPr>
          <w:rFonts w:eastAsia="Amiri" w:cs="Amiri" w:ascii="Amiri" w:hAnsi="Amiri"/>
          <w:color w:val="111111"/>
          <w:sz w:val="28"/>
          <w:szCs w:val="28"/>
          <w:rtl w:val="true"/>
          <w:lang w:bidi="ar-SA"/>
        </w:rPr>
        <w:t xml:space="preserve">. </w:t>
      </w:r>
      <w:bookmarkStart w:id="88" w:name="pg12500_131338"/>
    </w:p>
    <w:p>
      <w:pPr>
        <w:pStyle w:val="Heading5"/>
        <w:numPr>
          <w:ilvl w:val="4"/>
          <w:numId w:val="1"/>
        </w:numPr>
        <w:rPr/>
      </w:pPr>
      <w:bookmarkStart w:id="89" w:name="__RefHeading___Toc808654_77815467"/>
      <w:bookmarkStart w:id="90" w:name="_Toc33"/>
      <w:bookmarkEnd w:id="88"/>
      <w:bookmarkEnd w:id="89"/>
      <w:r>
        <w:rPr>
          <w:rtl w:val="true"/>
        </w:rPr>
        <w:t>المسألة السابعة</w:t>
      </w:r>
      <w:r>
        <w:rPr>
          <w:rtl w:val="true"/>
        </w:rPr>
        <w:t xml:space="preserve">: </w:t>
      </w:r>
      <w:r>
        <w:rPr>
          <w:rtl w:val="true"/>
        </w:rPr>
        <w:t>في السحر ، ونحوه القيافة ، والكهانة ، والشعبدة</w:t>
      </w:r>
      <w:bookmarkEnd w:id="90"/>
    </w:p>
    <w:p>
      <w:pPr>
        <w:pStyle w:val="BookText"/>
        <w:rPr/>
      </w:pPr>
      <w:r>
        <w:rPr>
          <w:rFonts w:ascii="Amiri" w:hAnsi="Amiri" w:eastAsia="Amiri" w:cs="Amiri"/>
          <w:color w:val="111111"/>
          <w:sz w:val="28"/>
          <w:sz w:val="28"/>
          <w:szCs w:val="28"/>
          <w:rtl w:val="true"/>
          <w:lang w:bidi="ar-SA"/>
        </w:rPr>
        <w:t>ولا خلاف في تحريم تعليم الجميع وأخذ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بسط الكلام هنا في مقامات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عقد ورقي وكلام يتكلم به ، أو يكتبه ، أو يعمل شيئا يؤثر في بدن المسحور ، أو قلبه ، أو عقله ، من غير مباشرة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الشهيدان شيئا آخر من جملة السحر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كلام أو كتابة أو رقية أو أقسام أو عزائم ونحوها ، يحدث بسببها ضرر على الغير ، ومنه عقد الرجل عن زوجته بحيث لا يقدر على وطئها ، وإلقاء البغضاء بينهما ، ومنه استخدام الملائكة والجن ، واستنزال الشياطين ، في كشف الغائبات وعلاج المصاب ، واستحضارهم ، وتلبسهم ببدن صبي أو امرأة ، وكشف الغائب على لسانه ، فتعلم ذلك وشبهه ، وعلمه وتعليمه كله حرام ، والتكسب به سحت ، ولو تعلمه ليتوفى به ، وليدفع به المتنبي بالسحر ، فالظاهر جوازه ، وربما وجب على الكفاية ، كما </w:t>
      </w:r>
    </w:p>
    <w:p>
      <w:pPr>
        <w:pStyle w:val="BookText"/>
        <w:rPr/>
      </w:pPr>
      <w:r>
        <w:rPr>
          <w:rFonts w:ascii="Amiri" w:hAnsi="Amiri" w:eastAsia="Amiri" w:cs="Amiri"/>
          <w:color w:val="111111"/>
          <w:sz w:val="28"/>
          <w:sz w:val="28"/>
          <w:szCs w:val="28"/>
          <w:rtl w:val="true"/>
          <w:lang w:bidi="ar-SA"/>
        </w:rPr>
        <w:t>اختاره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حله بالأقسام والقرآن ، كما ورد في رواية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الدروس نحو ما في المسالك ثم انه قد وقع الخلاف بين كافة العلماء في السحر ، هل له حقيقة أو انه تخيل؟</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على انه لا حقيقة له بل هو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بوجدان أثره في كثير من الناس ، والتأثر بالتوهم انما يتم لو سبق للقابل علم بوقوعه ، ونحن نجد أثره فيمن لا يشعر به أصلا حتى يضربه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تخيل ، وبعضه حقيقي ، لأنه تعالى وصفه بالعظمة في سحرة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بالعظمة لا يدل على كونه حقيقة ، بل ظاهر الآية خلاف ذلك ، كما ذكره الطبرسي في تفسيره ، وغيره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 اى فلما القى السحرة ما عندهم من السحر ، احتالوا في تحريك العصي والحبال ، بما جعلوه فيها من الزيبق ، حتى تحركت بحرارة الشمس ، وغير ذلك من الحيل وأنواع التمويه والتلبيس ، وخيل الى الناس انها تتحرك على ما تتحرك الحية ، وانما سحروا أعين الناس ، لأنهم اروهم شيئا لم يعرفوا حقيقته ، وخفي ذلك عليهم ، لبعده منهم ، لأنهم لم يخلوا الناس يدخلون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دلالة على ان السحر لا حقيقة له ، لأنها لو صارت حيات حقيقة ، لم يقل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سَحَرُوا أَعْيُنَ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صارت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بأن السحر محض تمويه ،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السحر حقا لكانوا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سحروا في قلوبهم وأعينهم ، فثبت ان المراد انهم تخيلوا أحوالا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الأمر في الحقيقة ما كان على وفق ما تخيلوه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المراد ، سحروا أعين الناس ، اى قلبوها عن صحة إدراكها ، بسبب تلك التمويهات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الذي حصل من فعل السحرة يومئذ ، هو كون تلك الحبال والعصي التي ألقوها حيات تتحرك ، ومن الظاهر ان الحركة الثابتة لها ناشئة من الزيبق بعد طلوع الشمس عليها ، واما كونها حيات في نظر الناظر إليها يومئذ بهذا ، هو الذي حصل به السحر في أعين الناس حيث انهم بعد رؤيتها حبالا أولا وعصيا ، صارت حيات في نظرهم ثانيا ، وأكد ذلك حركتها ، فكونها حيات في نظرهم لا بد من حمله على مجرد التخيل والتوهم ، الذي نشأ من سحرهم ولذلك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لو أمكن الساحر ان يقلب حقيقة من الحقائق إلى حقيقة أخرى ، لزم مشاركته لله تعالى في الخلق ، وهو باطل عقلا ونقلا ، ولأمكن أن يعيد نفسه من الهرم الى الصغر ، ويدفع عن نفسه الأسقام والالام ، والكل مما يقطع ببطلانه عند جملة الأنام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حديث الزنديق الذي سأل الإمام الصادق عليه‌السلام المروي في الاحتجاج </w:t>
      </w:r>
      <w:r>
        <w:rPr>
          <w:rStyle w:val="FootnoteAnchor"/>
          <w:rtl w:val="true"/>
        </w:rPr>
        <w:footnoteReference w:id="4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أفيقدر الساحر ان يجعل الإنسان بسحره في صورة الكلب والحمار أو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أعجز من ذلك وأضعف من ان يغير خلق اللّه سبحانه ، ان من أبطل ما ركبه اللّه تعالى وصوره فهو شريك اللّه تعالى في خلقه ، تعالى اللّه عن ذلك علوا كبيرا ، لو قدر الساحر على ما وصفت ، لدفع عن نفسه الهرم والآفة والمرض ، ونفى البياض عن رأسه ، والفقر عن 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في الحديث المذكور لما سأله الزنديق فيما 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السحر ما أصله ، وكيف يقدر الساحر على ما يوصف من عجائبه وما يفعل؟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السحر على وجوه شتى ، وجه منها بمنزلة الطب ، كما ان الأطباء وضعوا لكل داء دواء فكذلك علم السحر ، احتالوا لكل صحة آفة ، ولكل عافية عاهة ، ولكل معنى حيلة ، ومنه نوع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خطفة وسرعة ومخاريق وخفة ونوع منه ما يأخذ أولياء الشياطين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علم الشياطين السحر؟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عرف الأطباء الطب ، </w:t>
      </w:r>
    </w:p>
    <w:p>
      <w:pPr>
        <w:pStyle w:val="BookText"/>
        <w:rPr/>
      </w:pPr>
      <w:r>
        <w:rPr>
          <w:rFonts w:ascii="Amiri" w:hAnsi="Amiri" w:eastAsia="Amiri" w:cs="Amiri"/>
          <w:color w:val="111111"/>
          <w:sz w:val="28"/>
          <w:sz w:val="28"/>
          <w:szCs w:val="28"/>
          <w:rtl w:val="true"/>
          <w:lang w:bidi="ar-SA"/>
        </w:rPr>
        <w:t>بعضه تجربة وبعضه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الملكين هاروت وماروت ، وما يقول الناس بأنهما يعلمان الناس السحر؟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موضع ابتلاء وموقف فتنة ، تسبيحهما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فعل الإنسان كذا وكذا لكان كذا ، ولو يعالج بكذا أو كذا صار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فيتعلمون منهما ما يخرج عنهما ، فيقولان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نحن فتنة فلا تأخذوا عنا ما يضركم ولا ينفعكم ، الى ان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أكبر السحر النميمة ، يفرق بها بين المتحابين ، ويجلب العداوة بين المتصافين ، ويسفك بها الدماء وتهدم بها الدور ، ويكشف بها الستور ، والنمام أشد من وطأ على ارض بقدم ، وأقرب أقاويل السحر من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بمنزلة الطب ، ان الساحر عالج الرجل فامتنع من مجامعة النساء ، فجاء الطبيب فعالجه فأبرأه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الاخبار الواردة في المقام ، ما رواه في الكافي عن على بن إبراهيم عن أبيه عن شيخ من أصحابنا الكوفيين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عيسى بن سيفي </w:t>
      </w:r>
      <w:r>
        <w:rPr>
          <w:rStyle w:val="FootnoteAnchor"/>
          <w:rtl w:val="true"/>
        </w:rPr>
        <w:footnoteReference w:id="437"/>
      </w:r>
      <w:r>
        <w:rPr>
          <w:rFonts w:ascii="Amiri" w:hAnsi="Amiri" w:eastAsia="Amiri" w:cs="Amiri"/>
          <w:color w:val="111111"/>
          <w:sz w:val="28"/>
          <w:sz w:val="28"/>
          <w:szCs w:val="28"/>
          <w:rtl w:val="true"/>
          <w:lang w:bidi="ar-SA"/>
        </w:rPr>
        <w:t xml:space="preserve">على ابى عبد اللّه عليه‌السلام ، وكان ساحرا يأتيه الناس ويأخذ على ذلك الأجر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رجل كانت صناعتي السحر ، وكنت آخذ عليها الأجر ، وكان معاشي منه ، وقد حججت منه ومن اللّه على بلقائك ، وقد تبت الى اللّه عزوجل ، فهل لي في شي‌ء من ذلك مخرج؟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ولا تعقد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 عن عيسى المذكور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الحميري في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سيفي مثله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الوسائل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بعض علمائنا بالحل </w:t>
      </w:r>
    </w:p>
    <w:p>
      <w:pPr>
        <w:pStyle w:val="BookText"/>
        <w:rPr/>
      </w:pPr>
      <w:r>
        <w:rPr>
          <w:rFonts w:ascii="Amiri" w:hAnsi="Amiri" w:eastAsia="Amiri" w:cs="Amiri"/>
          <w:color w:val="111111"/>
          <w:sz w:val="28"/>
          <w:sz w:val="28"/>
          <w:szCs w:val="28"/>
          <w:rtl w:val="true"/>
          <w:lang w:bidi="ar-SA"/>
        </w:rPr>
        <w:t xml:space="preserve">بغير السحر كالقرآن والذكر والتعويذ ونحوها ، وهو حسن ، إذ لا تصريح بجواز الحل بالسحر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العمل به على ظاهره من جواز الحل </w:t>
      </w:r>
      <w:r>
        <w:rPr>
          <w:rStyle w:val="FootnoteAnchor"/>
          <w:rtl w:val="true"/>
        </w:rPr>
        <w:footnoteReference w:id="440"/>
      </w:r>
      <w:r>
        <w:rPr>
          <w:rFonts w:ascii="Amiri" w:hAnsi="Amiri" w:eastAsia="Amiri" w:cs="Amiri"/>
          <w:color w:val="111111"/>
          <w:sz w:val="28"/>
          <w:sz w:val="28"/>
          <w:szCs w:val="28"/>
          <w:rtl w:val="true"/>
          <w:lang w:bidi="ar-SA"/>
        </w:rPr>
        <w:t>، كما يظهر من الاخبار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تقدم في كلام الشهيد من جواز تعلمه للتوقي به ودفع المتنبي بالسحر ، بل وجوبه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الصدوق بإسناده عن السكوني 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 وساحر الكفار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لم لا يقتل ساحر الكفار؟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الشرك أعظم من السحر ، ولان السحر والشرك مقرونان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زيد الشحام عن ابى عبد اللّه عليه‌السلام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الساحر يضرب بالسيف ضربة واحدة على رأسه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عن عمرو بن خالد ، عن زيد بن على ، عن أبيه عن آبائه عن على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صلى‌اللّه‌عليه‌وآله عن الساحر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رجلان عدلان فشهدا عليه فقد حل دمه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جعفر بن محمد عليه‌السلام عن أبيه ان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شيئا من السحر كان آخر عهده بربه وحده القتل الا ان يتوب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قرب الاسناد بسنده عن أبي البختري عنه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هذه الاخبار بعض مشايخنا على من يستحل ذلك </w:t>
      </w:r>
      <w:r>
        <w:rPr>
          <w:rStyle w:val="FootnoteAnchor"/>
          <w:rtl w:val="true"/>
        </w:rPr>
        <w:footnoteReference w:id="445"/>
      </w:r>
      <w:r>
        <w:rPr>
          <w:rFonts w:ascii="Amiri" w:hAnsi="Amiri" w:eastAsia="Amiri" w:cs="Amiri"/>
          <w:color w:val="111111"/>
          <w:sz w:val="28"/>
          <w:sz w:val="28"/>
          <w:szCs w:val="28"/>
          <w:rtl w:val="true"/>
          <w:lang w:bidi="ar-SA"/>
        </w:rPr>
        <w:t>، وهو كذلك كما يظهر من الخبر الأخير ، ويعضده غيره من الاخبار المذكورة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السكوني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توبة الساحر ان يحل ولا يعقد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عيون الأخبار بإسناده عن الحسن العسكري عليه‌السلام ، عن آبائه في حديث ،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عَلَى الْمَلَكَيْنِ بِبابِلَ 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نوح عليه‌السلام قد كثرت السحرة والمموهون ، فبعث اللّه عزوجل ملكين إلى نبي ذلك الزمان بذكر ما يسحر به السحرة وذكر ما يبطل به سحرهم ويرد به كيدهم ، فتلقاه النبي من الملكين ، واداه إلى عباد اللّه تعالى ان يقفوا به على السحر وان يبطلوه ، </w:t>
      </w:r>
    </w:p>
    <w:p>
      <w:pPr>
        <w:pStyle w:val="BookText"/>
        <w:rPr/>
      </w:pPr>
      <w:r>
        <w:rPr>
          <w:rFonts w:ascii="Amiri" w:hAnsi="Amiri" w:eastAsia="Amiri" w:cs="Amiri"/>
          <w:color w:val="111111"/>
          <w:sz w:val="28"/>
          <w:sz w:val="28"/>
          <w:szCs w:val="28"/>
          <w:rtl w:val="true"/>
          <w:lang w:bidi="ar-SA"/>
        </w:rPr>
        <w:t xml:space="preserve">ونهاهم ان يسحروا به الناس ، وهذا كما يدل على السم ما هو وما يدفع به غائلة السم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يعلمان من أحد ذلك السحر وإبطاله حتى يقولا للمتعلم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نحن فتنة وامتحان للعباد ليطيعوا اللّه فيما يتعلمون من هذا ويبطلون به كيد السحرة ولا يسحروهم ، فلا تكفر باستعمال هذا السحر وطلب الإضرار به ، ودعاء الناس الى ان يعتقدوا انك به تحيي وتميت وتفعل مالا يقدر عليه الا اللّه عزوجل ، فان ذلك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وَيَتَعَلَّمُونَ ما يَضُرُّهُمْ وَلا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إذا تعلموا ذلك السحر ليسحروا به ويضروا به ، فقد تعلموا ما يضرهم في دينهم ولا ينفعهم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 نقله عنه ، بعد ذكر هذا الخبر في جملة الأخبار التي نقلها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انه يحتمل كون ما مر من جواز الحل بالسحر مخصوصا بتلك الشريعة المنسوخة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نقل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حكايات الأحكام الشرعية ، عن الأمم المتقدمة ، انما هو لأجل الاستدلال بها على ثبوت تلك الأحكام في هذه الشريعة أيضا ، كما يظهر من كثير من الاخبار التي اشتملت على ذلك ، والا فمجرد حكايتها من غير غرض شرعي يترتب عليها ، يكون من قبيل اللغو العاري عن الفائدة ، إذ كل أحد يعلم ان تلك الشرائع صارت منسوخة بهذه الشريعة ، فلا معنى لنقل أحكامها إذا لم يكن المراد منها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الرواية المرسلة المتقدم نقلها عن العلل ، مضافا الى ذلك رواية عيسى المتقدمة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العيون ايضا بسنده عن على بن الجهم عن الرضا عليه‌السلام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هاروت وماروت فكانا ملكين علما الناس السحر ليحترزوا به من سحر السحرة ويبطلوا به كيدهم ، وما علما أحدا من ذلك شيئا حتى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نحن فتنة فلا تكفر ، فكفر قوم باستعمالهم لما أمروا بالاحتراز منه ، وجعلوا يفرقون بما </w:t>
      </w:r>
    </w:p>
    <w:p>
      <w:pPr>
        <w:pStyle w:val="BookText"/>
        <w:rPr/>
      </w:pPr>
      <w:r>
        <w:rPr>
          <w:rFonts w:ascii="Amiri" w:hAnsi="Amiri" w:eastAsia="Amiri" w:cs="Amiri"/>
          <w:color w:val="111111"/>
          <w:sz w:val="28"/>
          <w:sz w:val="28"/>
          <w:szCs w:val="28"/>
          <w:rtl w:val="true"/>
          <w:lang w:bidi="ar-SA"/>
        </w:rPr>
        <w:t>تعلموه بين المرء وزوجه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بِضارِّينَ بِهِ 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بعلمه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على بن إبراهيم في تفسيره في حديث هجرة جعفر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قريش عمارة بن الوليد وعمرو بن العاص إلى النجاشي ليردوهم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رأس النجاشي وصيفة له تذب عنه فنظرت إلى عمارة وكان فتى جميلا فاحبته ، فلما رجع عمرو بن العاص إلى منزله ، قال 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راسلت جارية الملك ، فراسلها فأجابته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تبعث إليك من طيب الملك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 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عمرو من ذلك الطيب وادخله على النجاشي وأخبره بما جرى بين عمارة وبين الوصيفة ووضع الطيب بين يديه ، فغضب النجاشي وهم بقتل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قتله ، لانه دخل بلادي بأمان ، فدعى السحرة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به شيئا أشد عليه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ونفخوا في إحليله الزيبق ، فصار مع الوحش يغدو ويروح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يأنس بالناس ، فبعثت قريش بعد ذلك فكمنوا له في موضع حتى ورد الماء مع الوحش ، فأخذوه ، فما زال يضطرب في أيديهم ويصيح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بعض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لروايات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السحر على النبي صلى‌اللّه‌عليه‌وآله‌وسلم وانه سحره لبيد بن اعصم اليهودي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أنكره جملة من أصحابنا ، منهم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عندي ضعيف ، والروايات ضعيفة ، خصوصا رواية عائشة ، لاستحالة تطرق السحر إلى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وأنكره الشيخ في الخلاف ايضا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بعض الاخبار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الأحبار آحاد لا يعمل عليها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عائشة 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 فيه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يعارض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تأثير السحر في النبي صلى‌اللّه‌عليه‌وآله‌وسلم والامام عليه‌السلام فالظاهر عدم وقوعه ، وان لم يقم برهان على امتناعه ، إذا لم ينته الى حد يخل بغرض البعثة ، كالتخبيط والتخليط ، فإذا كان اللّه تعالى اقدر الكفار لمصالح التكليف ، على حبس الأنبياء والأوصياء وضربهم وجرحهم وقتلهم بأشنع الوجوه ، فأي استحالة على ان يقدروا على فعل يؤثر فيهم هما أو مرضا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لما عرفت ان السحر يندفع بالعوذة والآيات والتوكل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جميع ذلك ، فتأثيره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مستبعد ، والاخبار الواردة في ذلك أكثرها عامية ، أو ضعيفة ومعارضة بمثلها ، فيشكل التعويل عليها في إثبات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محل الاشكال انما هو باعتبار ما دلت عليه تلك الاخبار ، من تأثير السحر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 من الناس ، بحيث يوجب ذهاب العقل أو المرض أو نحو ذلك ، هذا هو الذي أنكره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لصدق ما حكى اللّه سبحانه عن الكفار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ما ذكره من القياس على تسليط اللّه عزوجل الكفار على إنزال القتل والحبس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 مردود ، بان الوجه في ذلك هو انه عزوجل أمرهم بالانقياد لأمراء الجور ، مدة هذه الدنيا الدنيئة ، ومنعهم من الدعاء عليهم وحثهم على الانقياد إليهم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واليه يشير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آمَنُوا يَغْفِرُوا لِلَّذِينَ لا يَرْجُونَ أَيّامَ اللّهِ </w:t>
      </w:r>
    </w:p>
    <w:p>
      <w:pPr>
        <w:pStyle w:val="BookText"/>
        <w:rPr/>
      </w:pPr>
      <w:r>
        <w:rPr>
          <w:rFonts w:ascii="Amiri" w:hAnsi="Amiri" w:eastAsia="Amiri" w:cs="Amiri"/>
          <w:color w:val="111111"/>
          <w:sz w:val="28"/>
          <w:sz w:val="28"/>
          <w:szCs w:val="28"/>
          <w:rtl w:val="true"/>
          <w:lang w:bidi="ar-SA"/>
        </w:rPr>
        <w:t xml:space="preserve">لِيَجْزِيَ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الاية ، فقد ورد في تفسيرها ما يدل على ما ذكرناه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ذكره من تأثير السحر فيهم ، وان كان بمجرد الهم أو المرض ، فإنه لم يرد دليل على أمرهم بقبول ذلك ، مع وجوب دفع الضرر عن النفس مع القدرة والإمكان ، ولا ريب في إمكان ذلك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الى ما ورد في جملة من الاخبار في دفعهم كيد السحرة الفجار ، مثل ما رواه في العيون بسنده عن على بن يقطين ، قال استدعى الرشيد رجلا يبطل به أمر أبي الحسن موسى بن جعفر عليه‌السلام ويقطعه ويخجله في المجلس ، فانتدب له رجل مغرم ، فلما أحضرت المائدة عمل ناموسا على الخبز ، فكان كلما رام أبو الحسن عليه‌السلام تناول رغيف من الخبز طار من بين يديه ، واستفز هارون الفرح والضحك لذلك ، فلم يلبث أبو الحسن ان رفع رأسه الى أسد مصور على بعض الستور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أسد اللّه ، خذ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تلك الصورة كأعظم ما يكون من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فافترست ذلك المغرم ، فخر هارون وندماؤه على وجوههم مغشيا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وطارت عقولهم خوفا من هول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أفاقوا من ذلك بعد حين قال هارون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بحقي عليك لما سألت الصورة ان ترد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عصا موسى ردت ما ابتلعته من حبال القوم وعصيهم ، فان هذه الصورة ترد ما ابتلعته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اعمل الأشياء في اماتة نفسه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روى في كتاب الخرائج والجرائح عن الإمام الهادي عليه‌السلام مع المتوكل 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الثاقب في المناقب عن الصادق عليه‌السلام مع المنصور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ملخص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المنصور وجه الى سبعين رجلا من أهل بابل، فدعاهم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ورثتم السحر من آبائكم من أيام موسى بن عمران، و انكم لتفرقون بين المرء و زوجه، و ان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كاهن ساحر مثلكم، فاعملوا شيئا من السحر، فإنكم إن ابهتموه أعطيتكم الجائزة العظيمة، فقاموا الى المجلس الذي فيه المنصور، فصوروا سبعين صورة من السباع، و جلس كل واحد منهم جنب صاحبه، و جلس المنصور على سرير ملكه، و وضع التاج على رأسه، و قال لحاجبه ابعث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أحضره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الى ما قد استعد له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 أ تعرفونى، أنا حجة اللّه الذي أبطل سحر آبائكم في أيام موسى بن عمران، ثم 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الصور الممثلة، ليأخذ كل واحد منكم صاحبه باذن اللّه تعالى، فوثب كل سبع الى صاحبه و افترسه و ابتلعه في مكانه، و وقع المنصور مغشيا عليه من سريره،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أبا عبد اللّه، أقلني، فانى تبت توبة لا أعود إلى مثلها ابدا،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قل السباع ان تردهم الى ما كانوا،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ان أعادت عصا موسى سحرة فرعون فستعيد هذه السباع هذه السحرة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مدينة المعاجز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فالظاهر ان ما ذكره شيخنا المذكور لا يخلو من استعجال وعدم تأمل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عدم جوازه عليهم بوجه من الوجوه ، والاخبار الواردة من طرقنا في حقه صلى‌اللّه‌عليه‌وآله‌وسلم مع ضعفها وشذوذها ، يمكن حملها على التقية لاتفاق العامة على 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مى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الى علامات ومقادير ، يترتب عليها إلحاق بعض الناس ببعض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تحرم إذا جزم به ، أو رتب عليه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المقدس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دليل التحريم الإجماع المذكور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يدل على ذلك ما رواه الصدوق في الخصال ، بسنده عن ابى بصير ،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تكهن له ، فقد بري‌ء من دين محمد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شيئا الا كان قريبا مما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القيافة من فضلة النبوة ، ذهبت في الناس حيث بعث النبي صلى‌اللّه‌عليه‌وآله </w:t>
      </w:r>
      <w:r>
        <w:rPr>
          <w:rStyle w:val="FootnoteAnchor"/>
          <w:rtl w:val="true"/>
        </w:rPr>
        <w:footnoteReference w:id="4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الحديث المذكور لا ظهور له في التحريم كما علله الأصحاب ، مع انه قد روى في الكافي عن زكريا بن يحيى بن النعمان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بن جعفر يحدث الحسن بن الحسين بن على 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نصر اللّه أبا الحسن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واللّه ، جعلت فداك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بغى عليه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واللّه ، ونحن عمومته بغينا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كيف صنعتم؟ فانى لم أحضركم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له اخوته ونحن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فينا امام قط حائل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صلى‌اللّه‌عليه‌وآله قد قضى بالقافة ، فبيننا وبينك القافة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 واما انا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تعلموهم لما دعوتموهم ، ولتكونوا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جاؤا أقعدونا في البستان ، واصطف عمومته واخوته وأخواته ، وأخذوا الرضا عليه‌السلام وألبسوه جبة صوف وقلنسوة منها ، ووضعوا على عنقه مسحاة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البستان ، كأنك تعمل فيه ، ثم جاؤا بأبي جعفر عليه‌السلام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هنا أب ، ولكن هذا عم أبيه ، وهذا عمه ، وهذه عمته ، وان يكن له ها هنا أب فهو صاحب البستان ، فان قدميه وقدميه واحدة ، فلما رجع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أبوه ، قال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فمصصت ريق ابى جعفر عليه‌السلام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إمامي عند اللّه عزوجل ، الحديث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هذا الخبر جوازها والاعتماد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 فلأنهم لما دعوه الى حكم القافة أجابهم الى ذلك ، ولو كان ذلك محرما لا يجوز الاعتماد عليه ، لما أجابهم بل منعهم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محرم غير مشروع ، ولا يجوز الاعتماد عليه في نفى ولا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ثانيا ، فإنهم نقلوا ان رسول اللّه صلى‌اللّه‌عليه‌وآله قضى بالقافة ، وظاهره عليه‌السلام تقريرهم على ذلك ، حيث لم يكذبهم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أنتم إليهم واما أنا فلا ، فالظاهر ان المراد منه انما هو لدفع التهمة عنه عليه‌السلام ، بأنه ربما يكون اعلامه لهم بذلك قرينة لهم على الحاقه به ، كما يشعر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تعلموهم لما دعوتموهم ، لا أن المراد منه ما ربما يتوهم من انه لما لم يكن مشروعا لم يرض عليه‌السلام بان يكون هو الداعي لهم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ظاهر الخبر هو ما ذكرناه من جواز ذلك ، وصحة الاعتماد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عليه‌السلام يعلم ان القافة يلحقونه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بهم شبهة أعمامه واخوته من إنكارهم كونه ابنه ، رضى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بالدلالة على ما ندعيه انسب ، والى ما ذكرناه أقرب ، من ان القافة لا يقولون الا حقا ، ولا يحكمون الا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فالدليل من الاخبار على التحريم غير ظاهر ، وليس الا ما يدعى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بإلحاق شخص بآخر ، الموجب لترتب أحكام كثيرة ، مثل حل النظر ، والميراث ، وتحريم المناكحة ، ونحو ذلك ، يحتاج الى دليل شرعي قاطع ، والخبر المذكور لا دلالة فيه على وجه يوجب ذلك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بكسر الكاف ، عمل يوجب طاعة بعض الجان له واتباعه له ، بحيث يأتيه بالأخبار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تحريمها ما تقدم في حديث ابى بصير ، المذكور في الموضع الثاني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المشيخة للحسن بن محبوب عن الهيثم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بالجزيرة رجلا ربما أخبر من يأتيه يسأله عن الشي‌ء يسرق أو شبه ذلك فنسأله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الى ساحر أو كاهن أو كذاب يصدقه بما يقول ، فقد كفر بما انزل اللّه من كتاب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خبير بأنه قد تقدم في كلام المسالك ، في تعريف السحر ، ومثله في كلام الدروس ، ان من جملة السحر استنزال الشياطين في كشف 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مما يدل على دخول الكهانة تحت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هنا ما يؤذن للمغايرة ، وان كان قريبا منه ، ولا يخلو من نوع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الثاني مما يؤيد ما ذكره هنا من المغايرة ، وهو الأظهر ، للخبر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الحركات السريعة التي يترتب عليها الأفعال العجيبة ، بحيث يلتبس على الحس الفرق بين الشي‌ء وشبهه ، لسرعة الانتقال منه الى شبهه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في المنتهى بنفي الخلاف عن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سواه ، فانى لم أقف بعد التتبع على خبر يدل على ذلك</w:t>
      </w:r>
      <w:r>
        <w:rPr>
          <w:rFonts w:eastAsia="Amiri" w:cs="Amiri" w:ascii="Amiri" w:hAnsi="Amiri"/>
          <w:color w:val="111111"/>
          <w:sz w:val="28"/>
          <w:szCs w:val="28"/>
          <w:rtl w:val="true"/>
          <w:lang w:bidi="ar-SA"/>
        </w:rPr>
        <w:t xml:space="preserve">. </w:t>
      </w:r>
      <w:bookmarkStart w:id="91" w:name="pg12500_131353"/>
    </w:p>
    <w:p>
      <w:pPr>
        <w:pStyle w:val="Heading5"/>
        <w:numPr>
          <w:ilvl w:val="4"/>
          <w:numId w:val="1"/>
        </w:numPr>
        <w:rPr/>
      </w:pPr>
      <w:bookmarkStart w:id="92" w:name="__RefHeading___Toc808656_77815467"/>
      <w:bookmarkStart w:id="93" w:name="_Toc34"/>
      <w:bookmarkEnd w:id="91"/>
      <w:bookmarkEnd w:id="92"/>
      <w:r>
        <w:rPr>
          <w:rtl w:val="true"/>
        </w:rPr>
        <w:t>المسألة الثامنة</w:t>
      </w:r>
      <w:r>
        <w:rPr>
          <w:rtl w:val="true"/>
        </w:rPr>
        <w:t xml:space="preserve">: </w:t>
      </w:r>
      <w:r>
        <w:rPr>
          <w:rtl w:val="true"/>
        </w:rPr>
        <w:t>في القمار</w:t>
      </w:r>
      <w:bookmarkEnd w:id="93"/>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حرام بلا خلاف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يؤخذ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جميع أنواع القمار حرام ، من اللعب بالنرد ، والشطرنج ، والأربعة عشر ، واللعب بالخاتم ، حتى لعب الصبيان بالجوز ، على ما تضمنته الأحاديث ، ذهب إليه علماؤنا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اللعب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بما ذكروه هنا مستفيضة متكاثرة ، ومنها ما في الكافي عن ابى عبيدة الحذاء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تقامر الرجل بأهله وما له ، فنهاهم اللّه عزوجل عن ذلك</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جابر عن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 اللّه عزوجل على رسوله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الميسر؟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تقومر به حتى الكعاب 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الأنصاب؟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ذبحوه لآلهتهم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 قداحهم التي يستقسمون بها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الوشاء عن ابى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 هو القمار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والبيض ، ويقامرون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 فإنه حرام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ينهى عن الجوز يجي‌ء به الصبيان من القمار ان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الحميد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الحسن غلاما يشترى له بيضا ، فأخذ الغلام بيضة أو بيضتين فقامر بها ، فلما اتى به اكله ، فقال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من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فدعى بطشت فتقيأه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المقامرة ولا النهبة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عن اللعب </w:t>
      </w:r>
    </w:p>
    <w:p>
      <w:pPr>
        <w:pStyle w:val="BookText"/>
        <w:rPr/>
      </w:pPr>
      <w:r>
        <w:rPr>
          <w:rFonts w:ascii="IRNazanin" w:hAnsi="IRNazanin" w:eastAsia="IRNazanin"/>
          <w:color w:val="111111"/>
          <w:sz w:val="28"/>
          <w:sz w:val="28"/>
          <w:szCs w:val="28"/>
          <w:rtl w:val="true"/>
          <w:lang w:bidi="fa-IR"/>
        </w:rPr>
        <w:t>بالشطرنج والنرد</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ابى جندب عمن أخبره </w:t>
      </w:r>
      <w:r>
        <w:rPr>
          <w:rStyle w:val="FootnoteAnchor"/>
          <w:rtl w:val="true"/>
        </w:rPr>
        <w:footnoteReference w:id="469"/>
      </w:r>
      <w:r>
        <w:rPr>
          <w:rFonts w:ascii="Amiri" w:hAnsi="Amiri" w:eastAsia="Amiri" w:cs="Amiri"/>
          <w:color w:val="111111"/>
          <w:sz w:val="28"/>
          <w:sz w:val="28"/>
          <w:szCs w:val="28"/>
          <w:rtl w:val="true"/>
          <w:lang w:bidi="ar-SA"/>
        </w:rPr>
        <w:t xml:space="preserve">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ميسر والنرد ميسر</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بصير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عليه‌السلام النرد والشطرنج هما الميسر</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يزيد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في كل ليلة من شهر رمضان عتقاء من النار ، الا من أفطر على مسكر ، أو مشاحن ، أو صاحب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شي‌ء الشاهين؟ قال الشطرنج</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المشاحن المعادي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والشحناء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البدعة المفارق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فسره الأوزاعي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تعالى لكل عبد ما خلا مشركا أو شاحنا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وشاهين تثنية شاه ، وهو من آلات الشطرنج ، وهما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الأظهر في الخبر هو الحمل على من أضمر عداوة لأخيه المؤمن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عن الصادق عليه‌السلام ، انه سئل عن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لعبة شبيب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لعبة الثلاث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إذا ميز اللّه الحق والباطل ، مع أيهما تكون؟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خير فيه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يحرم اللعب بذلك ، كذلك يحرم حضور المجالس التي يلعب فيها بذلك ، والنظر الى ذلك ، فروى في الكافي عن حماد بن عيسى في الصحيح أو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البصريين على ابى الحسن الأول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إني أقعد مع قوم يلعبون بالشطرنج ، ولست ألعب بها ، ولكن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 مالك ولمجلس لا ينظر اللّه الى اهله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سليمان الجعفري عن ابى الحسن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المطلع في الشطرنج كالمطلع في النار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عليه‌السلام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تقول في الشطرنج؟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المقلب لها كالمقلب للحم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من قلب لحم الخنزير؟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يده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مستطرفات السرائر من جامع البزنطي عن ابى بصير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الشطرنج حرام ، وأكل ثمنه سحت ، واتخاذها كفر ، واللعب بها شرك ، والسلام على اللاهي بها معصية وكبيرة موبقة ، والخائض فيها يده كالخائض يده في لحم الخنزير ، ولا صلاة له حتى يغسل يده كما يغسلها من لحم الخنزير ، والناظر إليها كالناظر في فرج امه ، واللاهي بها والناظر إليها في حال ما يلهى بها والسلام على اللاهي بها في حالته تلك ، في الإثم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جلس على اللعب بها ، فقد تبوأ مقعده من النار ، وكان عيشه ذلك حسرة عليه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ومجالسة اللاهي والمغرور بلعبها ، فإنها من المجالس التي باء أهلها بسخط من اللّه ، يتوقعونه في كل ساعة فيعمك معهم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94" w:name="pg12500_131357"/>
    </w:p>
    <w:p>
      <w:pPr>
        <w:pStyle w:val="Heading5"/>
        <w:numPr>
          <w:ilvl w:val="4"/>
          <w:numId w:val="1"/>
        </w:numPr>
        <w:rPr/>
      </w:pPr>
      <w:bookmarkStart w:id="95" w:name="__RefHeading___Toc808658_77815467"/>
      <w:bookmarkStart w:id="96" w:name="_Toc35"/>
      <w:bookmarkEnd w:id="94"/>
      <w:bookmarkEnd w:id="95"/>
      <w:r>
        <w:rPr>
          <w:rtl w:val="true"/>
        </w:rPr>
        <w:t>المسألة التاسعة</w:t>
      </w:r>
      <w:r>
        <w:rPr>
          <w:rtl w:val="true"/>
        </w:rPr>
        <w:t xml:space="preserve">: </w:t>
      </w:r>
      <w:r>
        <w:rPr>
          <w:rtl w:val="true"/>
        </w:rPr>
        <w:t>في الغش بالخفي</w:t>
      </w:r>
      <w:bookmarkEnd w:id="96"/>
    </w:p>
    <w:p>
      <w:pPr>
        <w:pStyle w:val="Heading6"/>
        <w:numPr>
          <w:ilvl w:val="5"/>
          <w:numId w:val="1"/>
        </w:numPr>
        <w:rPr/>
      </w:pPr>
      <w:bookmarkStart w:id="97" w:name="__RefHeading___Toc808660_77815467"/>
      <w:bookmarkStart w:id="98" w:name="_Toc36"/>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في الغش بالخفي ، وتدليس الماشطة ، وتزيين الرجل بما يحرم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موارد ثلاثة </w:t>
      </w:r>
      <w:r>
        <w:rPr>
          <w:rFonts w:eastAsia="Amiri" w:cs="Amiri" w:ascii="Amiri" w:hAnsi="Amiri"/>
          <w:color w:val="111111"/>
          <w:sz w:val="28"/>
          <w:szCs w:val="28"/>
          <w:rtl w:val="true"/>
          <w:lang w:bidi="ar-SA"/>
        </w:rPr>
        <w:t>: -</w:t>
      </w:r>
    </w:p>
    <w:p>
      <w:pPr>
        <w:pStyle w:val="Heading6"/>
        <w:numPr>
          <w:ilvl w:val="5"/>
          <w:numId w:val="1"/>
        </w:numPr>
        <w:rPr/>
      </w:pPr>
      <w:bookmarkStart w:id="99" w:name="__RefHeading___Toc808662_77815467"/>
      <w:bookmarkStart w:id="100" w:name="_Toc37"/>
      <w:bookmarkEnd w:id="99"/>
      <w:r>
        <w:rPr>
          <w:rtl w:val="true"/>
        </w:rPr>
        <w:t>(</w:t>
      </w:r>
      <w:r>
        <w:rPr>
          <w:rtl w:val="true"/>
        </w:rPr>
        <w:t>الأول</w:t>
      </w:r>
      <w:r>
        <w:rPr>
          <w:rtl w:val="true"/>
        </w:rPr>
        <w:t xml:space="preserve">) : </w:t>
      </w:r>
      <w:r>
        <w:rPr>
          <w:rtl w:val="true"/>
        </w:rPr>
        <w:t>في الغش بالخفي</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الغش بالخفي ، كشوب اللبن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تحريمه ، كما حكاه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غش بما لا يخفى ، كالتراب يجعله في الحنطة ، والردى منها بالجيد ، فظاهر الأصحاب عدم التحريم ، وان كان مكروها ، لظهور العيب المذكور للمشتري فهو انما اشترى راضيا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 الكراهة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تدليس في الجملة ، وانه ربما يغفل عنه المشترى لا سيما مع كثرة الجيد إذا خلطه بالردي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الحكم الأول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هشام ابن سالم في الصحيح 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غشنا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لرجل يبيع التمر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فلان ، أما علمت انه ليس من المسلمين من غشهم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 وكذا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الحكم ، في الصحيح أو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أبيع السابري في الظلال ، فمر بي أبو الحسن الأول موسى عليه‌السلام راكبا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ان البيع في الظلال غش ، والغش لا يحل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 عن هشام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السابري ثياب رقيقة جيدة وفيه دلالة على تحريم بيع الثياب في المكان المظلم ،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ابى عبد اللّه عليه‌السلام ، قال نهى النبي صلى‌اللّه‌عليه‌وآله‌وسلم ان يشاب اللبن بالماء للبيع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إسماعيل بن مسلم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موسى بن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ابى الحسن موسى عليه‌السلام ، وإذا دنانير مصبوبة بين يديه ، فنظر الى دينار ، فأخذه بيده ، ثم قطعه بنصفين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 في البالوعة حتى لا يباع شي‌ء فيه غش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زيد الهاشمي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زينب العطارة الحولاء الى نساء النبي صلى‌اللّه‌عليه‌وآله‌وسلم وهو عندهن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 بريحك أطيب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ولا تغشى ، فإنه أنقى وأبقى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عيسى بن هشام عن رجل من أصحابه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رجل يبيع الدقيق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والغش ، فان من غش غش في ماله ، </w:t>
      </w:r>
    </w:p>
    <w:p>
      <w:pPr>
        <w:pStyle w:val="BookText"/>
        <w:rPr/>
      </w:pPr>
      <w:r>
        <w:rPr>
          <w:rFonts w:ascii="Amiri" w:hAnsi="Amiri" w:eastAsia="Amiri" w:cs="Amiri"/>
          <w:color w:val="111111"/>
          <w:sz w:val="28"/>
          <w:sz w:val="28"/>
          <w:szCs w:val="28"/>
          <w:rtl w:val="true"/>
          <w:lang w:bidi="ar-SA"/>
        </w:rPr>
        <w:t xml:space="preserve">وان لم يكن له مال غش في اهله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سعد الإسكاف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صلى‌اللّه‌عليه‌وآله‌وسلم في سوق المدينة بطعام ،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ارى طعامك الا طيبا ، وسأله عن سعره ، فأوحى اللّه عزوجل اليه ان يدس يديه في الطعام ، ففعل فأخرج طعاما رديا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الا وقد جمعت خيانة وغشا للمسلمين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الحلبي في الصحيح أو الحسن ، عن ابى عبد اللّه عليه‌السلام ، في الرجل يكون عنده لونان من طعام واحد سعرهما بشي‌ء ، وأحدهما أجود من الأخر ، فيخلطهما جميعا ، ثم يبيعهما بسعر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ان يغش المسلمين ، يبينه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المختار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نعمل القلانس فنجعل فيها القطن العتيق ، فنبيعها ولا نبين لهم ، ما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لك ان تبين لهم ما فيها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الرجل يشترى طعاما ، فيكون أحسن له وأنفق له ان يبله ، من غير ان يلتمس فيه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بيعا لا يصلحه الا ذلك ولا ينفقه غيره ، من غير ان يلتمس فيه زيادة ،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انما يغش به المسلمين فلا يصلح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ان الجواز وعدمه دائران مدار قصد البائع ، في بلة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متى كان قصده انما هو لأجل إنفاق السلعة وشرائها ، وانه بدون ذلك يكسد عليه ، فلا بأس بما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غرضه انما هو لأجل زيادة في الوزن ، فهو غير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يدل على الحكم الثاني ، فما رواه في الكافي والتهذيب ، عن محمد بن مسلم في الصحيح عن أحدهما ، انه سئل عن طعام يخلط بعضه ببعض ، وبعضه أجود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رؤيا جميعا فلا بأس ، ما لم يغط الجيد الردي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دلالة خبر سعد الإسكاف على تحريم تغطية الجيد الردى ، وهو المشار إليه في هذا الخبر ، فظاهر الخبرين الحرمة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ذلك على ما إذا حصل الاشتباه ولم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العلم بعد البيع بظهور ذلك الردى ، فيمكن القول بالكراهة وان للمشتري الخيار بظهور العيب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مع خفاء 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 لا خلاف في التحريم ، وانما الخلاف في انه هل يصح البيع؟ وان ثبت للمشتري الخيار بعد ظهور ذلك ، ويكون حكمه حكم ما لو ظهر في المبيع عيب من غير الجنس ،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جزم في المسالك بالأول ، لما ذكرناه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احتمل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المقصود بالبيع هو اللبن ، والجاري عليه العقد هو المشوب ، فيكون كما لو باعه هذا الفرس فظهر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هذا المثال اشكالا من حيث تغليب الإشارة أو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ما نحن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ذكره في تعليل البطلان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كما لو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ما ذكره في الذكرى في باب صلاة الجماعة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الاقتداء بالحاضر على انه زيد فبان عمرا ، ففي ترجيح الإشارة على الاسم فيصح ، أو بالعكس فيبطل ،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المطلق لزوجته التي اسمها عمرة هذه زينب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يشير البائع إلى حمار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ان النهى في الاخبار المتقدمة وما في معناه ، انما هو من حيث عدم صلاحية المبيع المذكور للبيع من حيث الغش ، كبيع العذرة ونحوها مما منعت منه الاخبار ، لعدم قابليتها للانتقال ، وان اختلف الوجه في كل منهما </w:t>
      </w:r>
      <w:bookmarkStart w:id="101" w:name="pg12500_131361"/>
    </w:p>
    <w:p>
      <w:pPr>
        <w:pStyle w:val="BookText"/>
        <w:rPr/>
      </w:pPr>
      <w:bookmarkEnd w:id="101"/>
      <w:r>
        <w:rPr>
          <w:rFonts w:ascii="Amiri" w:hAnsi="Amiri" w:eastAsia="Amiri" w:cs="Amiri"/>
          <w:color w:val="111111"/>
          <w:sz w:val="28"/>
          <w:sz w:val="28"/>
          <w:szCs w:val="28"/>
          <w:rtl w:val="true"/>
          <w:lang w:bidi="ar-SA"/>
        </w:rPr>
        <w:t>وان الوجه في المنع في العذرة والخمر ونحوها من حيث النجاسة ، وفيما نحن من حيث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ما ذكره في المسالك في وجه الصحة من ان حكمه حكم ما لو ظهر في المبيع عيب ، ظاهر ، لان ما نحن فيه مما استفاضت الاخبار ، كما عرفت ، بالنهي عن بيعه ، وليس الوجه فيه الا ما ذكرنا ، وعموم أدلة صحة البيع ظاهرة في تجويز بيع ما فيه عيب ، وصحته مع جبره بالخيار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808664_77815467"/>
      <w:bookmarkStart w:id="103" w:name="_Toc38"/>
      <w:bookmarkEnd w:id="102"/>
      <w:r>
        <w:rPr>
          <w:rtl w:val="true"/>
        </w:rPr>
        <w:t>المورد الثاني</w:t>
      </w:r>
      <w:r>
        <w:rPr>
          <w:rtl w:val="true"/>
        </w:rPr>
        <w:t xml:space="preserve">: </w:t>
      </w:r>
      <w:r>
        <w:rPr>
          <w:rtl w:val="true"/>
        </w:rPr>
        <w:t>في تدليس الماشطة</w:t>
      </w:r>
      <w:bookmarkEnd w:id="103"/>
    </w:p>
    <w:p>
      <w:pPr>
        <w:pStyle w:val="BookText"/>
        <w:rPr/>
      </w:pPr>
      <w:r>
        <w:rPr>
          <w:rFonts w:ascii="Amiri" w:hAnsi="Amiri" w:eastAsia="Amiri" w:cs="Amiri"/>
          <w:color w:val="111111"/>
          <w:sz w:val="28"/>
          <w:sz w:val="28"/>
          <w:szCs w:val="28"/>
          <w:rtl w:val="true"/>
          <w:lang w:bidi="ar-SA"/>
        </w:rPr>
        <w:t xml:space="preserve">في تدليس الماشطة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أرادت تزويج امرأة برجل ، ومثله بيع امة ، بان تستر عيوبها وتظهر لها محاسن ليست فيها ، كتحمير وجهها ووصل شعرها ونحو ذلك ، مما يوجب رغبة الزوج في تزويجها أو المالك في 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الماشطة في كلامهم ، انما خرج مخرج التمثيل ، والا فلو فعلت المرأة بنفسها ذلك للغرض المذكور ، فالظاهر ان الحكم فيها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تحريم ذلك من حيث التدليس والغش ، وهو محرم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فيما حضرني من الاخبار ، على ما يدل على الحكم المذكور ، سوى ما أشرنا إليه من دخوله تحت الغش والتدليس ، واليه أشار المقدس الأردبيلي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دليل التحريم الإجماع وانه غش وهو حرام ، كما تدل عليه الاخبار وقد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عدم علم الزوج والمشترى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فعل الزوجة بنفسها </w:t>
      </w:r>
    </w:p>
    <w:p>
      <w:pPr>
        <w:pStyle w:val="BookText"/>
        <w:rPr/>
      </w:pPr>
      <w:r>
        <w:rPr>
          <w:rFonts w:ascii="Amiri" w:hAnsi="Amiri" w:eastAsia="Amiri" w:cs="Amiri"/>
          <w:color w:val="111111"/>
          <w:sz w:val="28"/>
          <w:sz w:val="28"/>
          <w:szCs w:val="28"/>
          <w:rtl w:val="true"/>
          <w:lang w:bidi="ar-SA"/>
        </w:rPr>
        <w:t xml:space="preserve">ذلك ، وفعل الماشطة بها لقصد إظهار الزينة لزوجها ، فالظاهر انه لا بأس به ، لما يدل عليه رواية سعد الإسكاف عن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على المرأة بما تزينت به لزوجها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رسول اللّه صلى‌اللّه‌عليه‌وآله لعن الواصلة والموصولة؟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 انما لعن رسول اللّه صلى‌اللّه‌عليه‌وآله الواصلة والموصولة التي تزني في شبابها ، فلما كبرت قادت النساء الى الرجال ، فتلك الواصلة والموصولة</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في قرب الاسناد عن عبد اللّه بن الحسن ، عن جده على بن جعفر ، انه سأل أخاه موسى بن جعفر عليه‌السلام ، عن المرأة التي تحف الشعر من وجهها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والظاهر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بكسب الماشطة ، الا ان الأفضل لها ان لا تشارط وتقبل ما 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في الكافي والتهذيب عن محمد بن مسلم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هاجرت النساء الى رسول اللّه صلى‌اللّه‌عليه‌وآله هاجرت فيهن امرأة يقال لها أم حبيب ، وساق الخبر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لام حبيب أخت يقال لها أم عطية وكانت مقنية يعني ماشطة ، فلما انصرفت أم حبيب إلى أختها أخبرتها بما قال رسول اللّه صلى‌اللّه‌عليه‌وآله لها ، فأقبلت أم عطية إلى النبي صلى‌اللّه‌عليه‌وآله فأخبرته بما قالت لها أختها ، 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منى يا أم عطية ، إذا أنت قنيت الجارية فلا تغسلي وجهها بالخرقة ، فإن الخرقة تشرب ماء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الوجه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ابى عمير عن رجل عن ابى عبد اللّه عليه‌السلام قال دخلت ماشطة على رسول اللّه صلى‌اللّه‌عليه‌وآله‌وسلم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تركت عملك أو أقمت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انا أعمله إلا ان تنهاني عنه فانتهى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 فإذا مشطت فلا تجلى الوجه بالخرق فإنه </w:t>
      </w:r>
    </w:p>
    <w:p>
      <w:pPr>
        <w:pStyle w:val="BookText"/>
        <w:rPr/>
      </w:pPr>
      <w:r>
        <w:rPr>
          <w:rFonts w:ascii="Amiri" w:hAnsi="Amiri" w:eastAsia="Amiri" w:cs="Amiri"/>
          <w:color w:val="111111"/>
          <w:sz w:val="28"/>
          <w:sz w:val="28"/>
          <w:szCs w:val="28"/>
          <w:rtl w:val="true"/>
          <w:lang w:bidi="ar-SA"/>
        </w:rPr>
        <w:t xml:space="preserve">يذهب بماء الوجه ، ولا تصلى الشعر بالشعر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بكسب الماشطة ما لم تشارط وقبلت ما تعطى ، ولا تصل شعر المرأة بشعر امرأة غيرها ، واما شعر المعز فلا بأس بأن يوصل بشعر المرأة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التهذيب عن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مسلمة تمشط العرائس ليس لها معيشة غير ذلك ، وقد دخلها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ولكن لا تصل الشعر بالشعر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القرامل؟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تجعله النساء في رؤسهن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صوفا فلا بأس به ، وان كان شعرا فلا خير فيه ، من الواصلة والموصولة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معاني الأخبار بسنده عن على بن غراب عن جعفر بن محمد عن آبائه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صلى‌اللّه‌عليه‌وآله‌وسلم النامصة والمنتمصة ، والواشرة والموتشرة ، والواصلة والمستوصلة ، والواشمة والمستوشمة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النامصة التي تنتف الشعر ، والمنتمصة التي يفعل ذلك بها ، والواشرة التي تشر أسنان المرأة وتفلجها وتحددها ، والموتشرة التي يفعل ذلك بها ، والواصلة التي تصل شعر المرأة بشعر امرأة غيرها ، والمستوصلة التي يفعل ذلك بها ، والواشمة التي تشم وشما في يد المرأة أو في شي‌ء من بدنها ، وهو ان تغرز بدنها أو ظهر كفها أو شيئا من بدنها بإبرة حتى تؤثر فيه ، ثم تحشوه بالكحل أو بالنورة ، فتخضر ، والمستوشمة التي يفعل ذلك بها</w:t>
      </w:r>
      <w:r>
        <w:rPr>
          <w:rFonts w:eastAsia="Amiri" w:cs="Amiri" w:ascii="Amiri" w:hAnsi="Amiri"/>
          <w:color w:val="111111"/>
          <w:sz w:val="28"/>
          <w:szCs w:val="28"/>
          <w:rtl w:val="true"/>
          <w:lang w:bidi="ar-SA"/>
        </w:rPr>
        <w:t xml:space="preserve">. </w:t>
      </w:r>
      <w:bookmarkStart w:id="104" w:name="pg12500_131364"/>
    </w:p>
    <w:p>
      <w:pPr>
        <w:pStyle w:val="BookText"/>
        <w:rPr/>
      </w:pPr>
      <w:bookmarkEnd w:id="104"/>
      <w:r>
        <w:rPr>
          <w:rFonts w:ascii="Amiri" w:hAnsi="Amiri" w:eastAsia="Amiri" w:cs="Amiri"/>
          <w:color w:val="111111"/>
          <w:sz w:val="28"/>
          <w:sz w:val="28"/>
          <w:szCs w:val="28"/>
          <w:rtl w:val="true"/>
          <w:lang w:bidi="ar-SA"/>
        </w:rPr>
        <w:t xml:space="preserve">بقي الكلام في ان جملة هذه الاخبار ، قد اتفقت في الدلالة على النهى عن وصل الشعر بشعر امرأة غيرها ، وظاهر حديث سعد الإسكاف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بما تزينت به المرأة لزوجها ، وان كان بوصل شعرها بشعر امرأة غيرها ، فإنه لما سأله السائل عن الحديث المتضمن للعن الواصلة والمستوصلة ، فسره عليه‌السلام بمعنى آخر ، تنبيها على الجواز ، وان الخبر ليس المراد به ذلك ، مع استفاضة هذه الاخبار كما ترى بالمنع والنهى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وجمع بعض الأصحاب </w:t>
      </w:r>
      <w:r>
        <w:rPr>
          <w:rStyle w:val="FootnoteAnchor"/>
          <w:rtl w:val="true"/>
        </w:rPr>
        <w:footnoteReference w:id="498"/>
      </w:r>
      <w:r>
        <w:rPr>
          <w:rFonts w:ascii="Amiri" w:hAnsi="Amiri" w:eastAsia="Amiri" w:cs="Amiri"/>
          <w:color w:val="111111"/>
          <w:sz w:val="28"/>
          <w:sz w:val="28"/>
          <w:szCs w:val="28"/>
          <w:rtl w:val="true"/>
          <w:lang w:bidi="ar-SA"/>
        </w:rPr>
        <w:t>بين هذه الاخبار بحمل الأخيرة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نفى البأس في رواية قرب الاسناد عن حف الشعر عن الوجه ، مع دلالة رواية على بن غراب على النهى عن نتف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حملت ايضا على قصد التدليس عند ارادة التزويج ، والظاهر بعده عن سياق الأخبار المذكورة</w:t>
      </w:r>
    </w:p>
    <w:p>
      <w:pPr>
        <w:pStyle w:val="BookText"/>
        <w:rPr/>
      </w:pPr>
      <w:r>
        <w:rPr>
          <w:rFonts w:ascii="Amiri" w:hAnsi="Amiri" w:eastAsia="Amiri" w:cs="Amiri"/>
          <w:color w:val="111111"/>
          <w:sz w:val="28"/>
          <w:sz w:val="28"/>
          <w:szCs w:val="28"/>
          <w:rtl w:val="true"/>
          <w:lang w:bidi="ar-SA"/>
        </w:rPr>
        <w:t>واحتمل ثالث حمل النهى من حيث عدم جواز الصلاة في شعر الغير ، وهو أبعد ، فإنه لم يقم عليه دليل ، بل الدليل على خلافه واضح السبيل كما تقدم تحقيقه في كتاب الصلاة ، في بحث لباس المصلى</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808666_77815467"/>
      <w:bookmarkStart w:id="106" w:name="_Toc39"/>
      <w:bookmarkEnd w:id="105"/>
      <w:r>
        <w:rPr>
          <w:rtl w:val="true"/>
        </w:rPr>
        <w:t>المورد الثالث</w:t>
      </w:r>
      <w:r>
        <w:rPr>
          <w:rtl w:val="true"/>
        </w:rPr>
        <w:t xml:space="preserve">: </w:t>
      </w:r>
      <w:r>
        <w:rPr>
          <w:rtl w:val="true"/>
        </w:rPr>
        <w:t>في تزيين الرجل بما يحرم عليه</w:t>
      </w:r>
      <w:bookmarkEnd w:id="1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تزيين الرجل بما يحرم عليه ، كتزيينه بالذهب والحرير ، الا ما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بما يختص بالنساء كلبس السوار والخلخال والثياب المختصة بهن 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ذلك باختلاف الأزمان والأصقاع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الأقرب هو ما ذكرناه أولا ، وهو الذي فسره به بعض الأصحاب أيضا ، لأن الثاني على تقدير تسليم تحريمه لا يكون مطردا ، بل يختلف على الوجه الذي ذكره ، بخلاف ما ذكرناه أولا ، فإن التحريم ثابت معلوم مطرد في جميع الأوقات والأزمان ، إلا مواضع مخصوصة دل الدليل على استثنائها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على المرأة التزين بزينة الرجل والتحلي بحلية المختصة به ، كلبس المنطقة والعمامة والتقليد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الأمرين بين مباشرة الفاعل لذلك بنفسه أو تزيين غيره له ، الا ان المناسب للعبارة هنا فعل الغير بهما ليكتسب به ، اما فعلهما بأنفسهما فلا يعد تكسبا الا على تجوز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هذا الموضع على خبر ولا دليل يدل على ما ذكروه ، سوى ما ورد من عدم جواز لبس الرجل الذهب والحرير ، فلو خص تحريم التزيين بذلك لكان له وجه لما ذكرناه ، واما ما عداه فلم نقف على دليل تحريمه ، لا بفعل الإنسان ولا بفعل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الى ما ذكرناه ما صرح به المقدس الأردبيلي في هذا المقام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نحو ما قدمناه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دليله الإجماع بنفسه ، وانه نوع غش ،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غير ظاهر فيما قيل ، وكذا كونه غشا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صحة هذا الحكم بالنسبة إلى تزيين الرجل بالذهب والحرير ،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موضع الاشكال ما عدا ذلك مما قدمنا نقله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 في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المتشبهين بالنساء ولعن المتشبهات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حمل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باعتبار التأنيث وعدمه ، لا باعتبار اللبس والزي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في الكافي بسنده عن جابر عن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صلى‌اللّه‌عليه‌وآله‌وسلم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المحلل والمحلل له ، ومن يوالي غير مواليه ، ومن ادعى نسبا لا يعرف ، والمتشبهين من الرجال بالنساء ، والمتشبهات من النساء بالرجال ، </w:t>
      </w:r>
    </w:p>
    <w:p>
      <w:pPr>
        <w:pStyle w:val="BookText"/>
        <w:rPr/>
      </w:pPr>
      <w:r>
        <w:rPr>
          <w:rFonts w:ascii="Amiri" w:hAnsi="Amiri" w:eastAsia="Amiri" w:cs="Amiri"/>
          <w:color w:val="111111"/>
          <w:sz w:val="28"/>
          <w:sz w:val="28"/>
          <w:szCs w:val="28"/>
          <w:rtl w:val="true"/>
          <w:lang w:bidi="ar-SA"/>
        </w:rPr>
        <w:t xml:space="preserve">ومن أحدث حدثا في الإسلام ، أو آوى محدثا ، ومن قتل غير قاتله ، أو ضرب غير ضاربه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العلل عن عمرو بن خالد عن زيد بن على عن آبائه عن على عليه‌السلام انه رأى رجلا به تأنيث ، في مسجد رسول اللّه صلى‌اللّه‌عليه‌وآله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مسجد رسول اللّه ، يا لعنة رسول اللّه صلى اللّه عليه وآله ثم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المتشبهين من الرجال بالنساء والمتشبهات من النساء بالرجال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من بيوتكم فإنهم أقذر شي‌ء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عن على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صلى‌اللّه‌عليه‌وآله‌وسلم جالسا في المسجد حتى أتاه رجل به تأنيث ، فسلم عليه فرد عليه‌السلام ، ثم أكب رسول اللّه صلى‌اللّه‌عليه‌وآله‌وسلم إلى الأرض يسترجع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هؤلاء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مثل هؤلاء في أمة إلا عذبت قبل الساعة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107" w:name="pg12500_131367"/>
    </w:p>
    <w:p>
      <w:pPr>
        <w:pStyle w:val="Heading4"/>
        <w:numPr>
          <w:ilvl w:val="3"/>
          <w:numId w:val="1"/>
        </w:numPr>
        <w:rPr/>
      </w:pPr>
      <w:bookmarkStart w:id="108" w:name="__RefHeading___Toc808668_77815467"/>
      <w:bookmarkStart w:id="109" w:name="_Toc40"/>
      <w:bookmarkEnd w:id="107"/>
      <w:bookmarkEnd w:id="108"/>
      <w:r>
        <w:rPr>
          <w:rtl w:val="true"/>
        </w:rPr>
        <w:t>المقام الرابع</w:t>
      </w:r>
      <w:r>
        <w:rPr>
          <w:rtl w:val="true"/>
        </w:rPr>
        <w:t xml:space="preserve">: </w:t>
      </w:r>
      <w:r>
        <w:rPr>
          <w:rtl w:val="true"/>
        </w:rPr>
        <w:t>فيما يحرم لتحريم ما يقصد به</w:t>
      </w:r>
      <w:bookmarkEnd w:id="109"/>
    </w:p>
    <w:p>
      <w:pPr>
        <w:pStyle w:val="BookText"/>
        <w:rPr/>
      </w:pPr>
      <w:r>
        <w:rPr>
          <w:rFonts w:ascii="Amiri" w:hAnsi="Amiri" w:eastAsia="Amiri" w:cs="Amiri"/>
          <w:color w:val="111111"/>
          <w:sz w:val="28"/>
          <w:sz w:val="28"/>
          <w:szCs w:val="28"/>
          <w:rtl w:val="true"/>
          <w:lang w:bidi="ar-SA"/>
        </w:rPr>
        <w:t>كآلات اللّهو ، مثل العود والزمر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وهياكل العبادة </w:t>
      </w:r>
      <w:r>
        <w:rPr>
          <w:rStyle w:val="FootnoteAnchor"/>
          <w:rtl w:val="true"/>
        </w:rPr>
        <w:footnoteReference w:id="503"/>
      </w:r>
      <w:r>
        <w:rPr>
          <w:rFonts w:ascii="Amiri" w:hAnsi="Amiri" w:eastAsia="Amiri" w:cs="Amiri"/>
          <w:color w:val="111111"/>
          <w:sz w:val="28"/>
          <w:sz w:val="28"/>
          <w:szCs w:val="28"/>
          <w:rtl w:val="true"/>
          <w:lang w:bidi="ar-SA"/>
        </w:rPr>
        <w:t xml:space="preserve">المبتدعة ، كالصليب </w:t>
      </w:r>
      <w:r>
        <w:rPr>
          <w:rStyle w:val="FootnoteAnchor"/>
          <w:rtl w:val="true"/>
        </w:rPr>
        <w:footnoteReference w:id="504"/>
      </w:r>
      <w:r>
        <w:rPr>
          <w:rFonts w:ascii="Amiri" w:hAnsi="Amiri" w:eastAsia="Amiri" w:cs="Amiri"/>
          <w:color w:val="111111"/>
          <w:sz w:val="28"/>
          <w:sz w:val="28"/>
          <w:szCs w:val="28"/>
          <w:rtl w:val="true"/>
          <w:lang w:bidi="ar-SA"/>
        </w:rPr>
        <w:t>والصنم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وآلات القمار كالنرد والشطرنج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واجارة المساكن والسفن للمحرمات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العنب ليعمل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الخشب ليعمل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بيع ذلك لمن يعملها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هذا المقام يتوقف على بسطه في مواضع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تحريم عمل آلات اللّهو والتكسب بها وبيعها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العود والدفوف والطبول والمزامير ونحوها مما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عمل الأصنام وغيرها من هياكل العبادة المبتدعة وآلات اللّهو ، كالعود والزمر وآلات القمار كالنرد والشطرنج والأربعة عشر ، وغيرها من آلات اللعب ، بلا خلاف بين علمائنا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جملة من الاخبار المتعلقة بآلات اللّهو ، في المسألة الثانية من المقام المتقدم </w:t>
      </w:r>
      <w:r>
        <w:rPr>
          <w:rStyle w:val="FootnoteAnchor"/>
          <w:rtl w:val="true"/>
        </w:rPr>
        <w:footnoteReference w:id="505"/>
      </w:r>
      <w:r>
        <w:rPr>
          <w:rFonts w:ascii="Amiri" w:hAnsi="Amiri" w:eastAsia="Amiri" w:cs="Amiri"/>
          <w:color w:val="111111"/>
          <w:sz w:val="28"/>
          <w:sz w:val="28"/>
          <w:szCs w:val="28"/>
          <w:rtl w:val="true"/>
          <w:lang w:bidi="ar-SA"/>
        </w:rPr>
        <w:t>، دالة على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ريب في تحريم البيع بقصد تلك الأغراض المحرمة ، بل مطلقا ايضا ، حيث انه لا غرض يترتب على هذه الأشياء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أمكن الانتفاع بها في غير ذلك ، فيحتمل الجواز ، الا انه فرض نادر ، فيمكن التحريم مطلقا ، بناء على ان الغرض المتكرر المترتب على تلك الآلات انما هو ما ذكرنا ، فلا يلتفت الى الافراد النادرة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الغرض من البيع كسرها مثلا وبيعت لأجل ذلك ، فالظاهر انه لا ريب في الجواز إذا كان المشترى ممن يوثق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لمكسورها قيمة ، وباعها صحيحة للكسر ، وكان المشترى ممن يوثق بديانته ، ففي جواز بيعها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في التذكرة جوازه مع زوال الصفة ،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أطلقوا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إطلاق الأكثر المنع انما هو من حيث ندور هذا الفرض ، والا فمع وقوعه على الوجه المذكور فإنه لا مانع من صحة البيع شرعا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الحكم في أواني الذهب والفضة كذلك؟ يحتمل ، بناء على تحريم عملها والانتفاع بها في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لجواز اقتنائها للادخار وتزيين المجالس والانتفاع بها في غير الأكل والشرب ، وهي منافع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تحريم عملها مطلقا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آخر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بين الأصحاب هو تحريم </w:t>
      </w:r>
    </w:p>
    <w:p>
      <w:pPr>
        <w:pStyle w:val="BookText"/>
        <w:rPr/>
      </w:pPr>
      <w:r>
        <w:rPr>
          <w:rFonts w:ascii="Amiri" w:hAnsi="Amiri" w:eastAsia="Amiri" w:cs="Amiri"/>
          <w:color w:val="111111"/>
          <w:sz w:val="28"/>
          <w:sz w:val="28"/>
          <w:szCs w:val="28"/>
          <w:rtl w:val="true"/>
          <w:lang w:bidi="ar-SA"/>
        </w:rPr>
        <w:t>اتخاذها ، وان كان للقنية والادخار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تدل ظواهر جملة من الاخبار المذكورة ثمة </w:t>
      </w:r>
      <w:r>
        <w:rPr>
          <w:rStyle w:val="FootnoteAnchor"/>
          <w:rtl w:val="true"/>
        </w:rPr>
        <w:footnoteReference w:id="506"/>
      </w:r>
      <w:r>
        <w:rPr>
          <w:rFonts w:ascii="Amiri" w:hAnsi="Amiri" w:eastAsia="Amiri" w:cs="Amiri"/>
          <w:color w:val="111111"/>
          <w:sz w:val="28"/>
          <w:sz w:val="28"/>
          <w:szCs w:val="28"/>
          <w:rtl w:val="true"/>
          <w:lang w:bidi="ar-SA"/>
        </w:rPr>
        <w:t>وبذلك يظهر كونها من قبيل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اجارة السفن والدابة للمحرمات ، مثل حمل الخمر ، والبيت ليباع فيه الخمر ، والخشب ليعمل صلبانا ، أو شيئا من آلات اللّهو ، والعنب ليعمل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ان البيع أو الإجارة وقع لهذا الغايات ، أعم من ان يكون قد وقع شرطها في متن العقد ، أو حصل الاتفاق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كانت الإجارة أو البيع لمن يعمل ذلك ولم يعلم انه يعملها ، فإنه يجوز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العلم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بالجواز على كراهية ، وقيل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غلبة الظن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ايضا مال المقدس الأردبيلي رحمه‌اللّه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لا تخلو من اختلاف واضطراب في المقام ، فلا بد أو لا من نقلها ، ثم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في الصحيح أو الحسن عن ابن أذينة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الرجل يؤاجر سفينته ودابته ممن يحمل فيها أو عليها الخمر والخنازير؟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فيه ايضا ، وفي التهذيب عن صابر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يؤاجر بيته فيباع فيه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أجرته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ابن أذينة في الصحيح أو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w:t>
      </w:r>
    </w:p>
    <w:p>
      <w:pPr>
        <w:pStyle w:val="BookText"/>
        <w:rPr/>
      </w:pP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رجل له خشب فباعه ممن يتخذه برابط؟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له خشب فباعه ممن يتخذه صلبانا؟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حريث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التوت أبيعه ممن يصنع الصليب والصنم؟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احمد بن محمد بن ابى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بيع العصير فيصير خمرا قبل ان يقبض الثمن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ثمرته ممن يعلم انه يجعله حراما لم يكن بذلك بأس ، فاما إذا كان عصيرا فلا يباع الا بالنقد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الحلبي ، قال سألت أبا عبد اللّه عليه‌السلام عن بيع عصير العنب ممن يجعله حراما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تبيعه حلالا ليجعله حراما فأبعده اللّه وأسحقه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ابن أذينة في الصحيح أو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رجل له كرم أيبيع العنب والتمر ممن يعلم انه يجعله خمرا أو سكرا؟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باعه حلالا في الإبان الذي يحل شربه أو أكله فلا بأس ببيعه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كهمس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نحن نبيع تمرنا ممن نعلم انه يصنعه خمرا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رفاعة بن موسى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العصير ممن يخمره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نبيع تمرنا ممن يجعله </w:t>
      </w:r>
    </w:p>
    <w:p>
      <w:pPr>
        <w:pStyle w:val="BookText"/>
        <w:rPr/>
      </w:pPr>
      <w:r>
        <w:rPr>
          <w:rFonts w:ascii="Amiri" w:hAnsi="Amiri" w:eastAsia="Amiri" w:cs="Amiri"/>
          <w:color w:val="111111"/>
          <w:sz w:val="28"/>
          <w:sz w:val="28"/>
          <w:szCs w:val="28"/>
          <w:rtl w:val="true"/>
          <w:lang w:bidi="ar-SA"/>
        </w:rPr>
        <w:t>شرابا خبيثا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الحلبي في الصحيح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بيع العصير ممن يصنعه خمرا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ممن يطبخه أو يصنعه خلا أحب الى ، ولا أرى بالأول بأسا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يزيد بن خليفة الحارثي ،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تبيعه عنبا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 من يجعله خمرا ، قال فبعه إذا عصيرا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يشتريه منى عصيرا فيجعله خمرا في قربتي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بعته حلالا ، فجعله حراما فأبعده اللّه </w:t>
      </w:r>
      <w:r>
        <w:rPr>
          <w:rStyle w:val="FootnoteAnchor"/>
          <w:rtl w:val="true"/>
        </w:rPr>
        <w:footnoteReference w:id="51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وقفت عليه من الاخبار المتعلقة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قد حمل الخبر الثاني على من يعلم انه يباع فيه الخمر ، ولهذا حرم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على من لا يعلم ما 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العصير كلها متفقة على جواز البيع مع العلم بأنه يعمله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كلام أصحاب الذي قدمنا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الخبر الثاني على ان يكون الإجارة لهذه الغاية ، بحيث ذكرت وشرطت في أصل العقد أو وقع الاتفاق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الثاني على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في الوافي بين الخبرين المذكورين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الخبرين ، لان البيع غير الحمل ، والبيع حرام مطلقا ، والحمل يجوز ان يكون للتخليل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من عدم تحريم البيع مطلقا ، لاخبار العصير المذكورة ، الا ان يقيد بما ذكره الأصحاب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للتخليل ، وان احتمل في الخمر ، لكن لا مجال لهذا الاحتمال في الخنزير الذي ذكر معه في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 انما هو حمل الخبر الثاني على ما ذكره الأصحاب من الاشتراط أو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ايضا تحمل اخبار بيع الخشب ليعمل صلبانا أو أصناما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تحمل اخبار المنع على الكراهة ، جمعا بينها وبين ما 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الى ذلك صحيحة ابن أذينة أو حسنته الثانية ، حيث نفى البأس فيها عن بيع الخشب ليعمل برابط ، ومنع من البيع ليعمل صلبانا ، مع ان الأمرين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 بشدة الكراهة في عملها صلبانا فنهى عنه وان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والمقدس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تحريم البيع والإجارة ممن يعلم بترتب تلك الغاية المحرمة على البيع أو الإجارة ، وان لم يحصل الاشتراط ، على الوجه الذي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معاونة على الإثم والعدوان ، مع وجوب النهى عن المنكر ، وإيجاب كسر الهياكل ، وعدم جواز الحفظ ، وكسر آلات اللّهو ، ومنع الشرب ، والحديث الدال على لعن حامل الخمر وعاصرها ، المذكور في الكافي ، ومنع بيع السلاح لأعداء الدين ، فإنه يحرم للإعانة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جيد في حد ذاته ، لو سلم من المعارضة بأخبار العصير المذكورة ، فإنها ما بين صريح وظاهر في صحة البيع في الصورة المذكورة ، مع كثرتها وصحة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حملها على وهم البائع ان المشترى يعمل هذا المبيع خمرا لكونه ممن يجعله خمرا ، أو يكون الضمير راجعا الى مطلق العصير والتمر لا المبيع ، ولا صراحة في الاخبار ببيعه ممن يعلم بجعل هذا المبيع خمرا ، بل لا نعلم فتوى المجوز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مع علمه بجعل هذا المبيع خمرا بل ظنه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يخفى ما فيه من التعسف والتكلف ، والخروج عن ظاهر الاخبار بل صريحها ، </w:t>
      </w:r>
    </w:p>
    <w:p>
      <w:pPr>
        <w:pStyle w:val="BookText"/>
        <w:rPr/>
      </w:pPr>
      <w:r>
        <w:rPr>
          <w:rFonts w:ascii="Amiri" w:hAnsi="Amiri" w:eastAsia="Amiri" w:cs="Amiri"/>
          <w:color w:val="111111"/>
          <w:sz w:val="28"/>
          <w:sz w:val="28"/>
          <w:szCs w:val="28"/>
          <w:rtl w:val="true"/>
          <w:lang w:bidi="ar-SA"/>
        </w:rPr>
        <w:t xml:space="preserve">فإنها مطابقة المقالة ، واضحة الدلالة على ان البائع يعلم ان المشترى يصنع ذلك المبيع من العنب والتمر خمرا ، ولا سيما قوله في خبري محمد الحلبي ويزيد بن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بعته حلالا فجعله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ينادي بأن المدار في التحريم والتحليل انما هو بالنسبة الى حال المبيع ، فان كان المبيع مما يحل بيعه في ذلك الوقت وتلك الحال صح البيع ، والا فلا ، ولا تعلق لصحة البيع بما يؤل اليه حال المبيع بعد البيع ، علمه أم لم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الحمل على توهم البائع أو رجوع الضمير الى مطلق العصير والتمر لا المبيع ، عجيب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وهو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نبيع تمرنا ممن نعلم انه يصنعه خمرا وشرابا خبيثا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يصنع ذلك التمر الذي نبيعه إياه ، كما لا يخفى على صاحب الذوق السليم والفهم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لو قامت هذه الاحتمالات البعيدة لانغلق باب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التحريم على ما إذا وقع الاشتراط في العقد أو الاتفاق على البيع أو الإجارة لتلك الغاية المحرمة ، وحل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الأصحاب من الكراهة في موضع التحليل ، وان كان جيدا في حد ذاته ، الا ان ظواهر الاخبار لا تساعده ، لا سيما اخبار بيع التمر والعنب ليعمل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بل الظاهر انه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بيع السلاح على أعداء الدين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ابى بكر الحضرمي ، في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ابى عبد اللّه عليه‌السلام ، فقال له حكم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يحمل الى الشام السروج وأداتها؟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أنتم اليوم بمنزلة أصحاب رسول اللّه صلى‌اللّه‌عليه‌وآله‌وسلم ، انكم في هدنة ، فإذا كانت المبانية حرم عليكم ان تحملوا إليهم السروج والسلاح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أصحاب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الباقين على صحبته ودينه بعد موته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في 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سكون من الفتن بالصلح مع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هند السراج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انى كنت أحمل السلاح الى أهل الشام فأبيعه منهم ، فلما عرفني اللّه هذا الأمر ضقت بذلك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إلى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إليهم وبعهم ، فان اللّه يدفع بهم عدونا وعدوكم ، يعنى الروم ، فإذا كانت الحرب بيننا فلا تحملوا ، فمن حمل الى عدونا سلاحا يستعينون به علينا فهو مشرك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محمد بن قيس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الفئتين تلتقيان من أهل الباطل أبيعهما السلاح؟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بعهما ما يكنهما ، الدرع والخفين ونحو هذا </w:t>
      </w:r>
      <w:r>
        <w:rPr>
          <w:rStyle w:val="FootnoteAnchor"/>
          <w:rtl w:val="true"/>
        </w:rPr>
        <w:footnoteReference w:id="5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السراد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أبيع السلاح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تبعه في فتنة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 رواه عن السراد عن رجل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 حيث ان السراد المذكور انما يروى عن ابى عبد اللّه عليه‌السلام بالواسطة </w:t>
      </w:r>
      <w:r>
        <w:rPr>
          <w:rStyle w:val="FootnoteAnchor"/>
          <w:rtl w:val="true"/>
        </w:rPr>
        <w:footnoteReference w:id="522"/>
      </w:r>
      <w:r>
        <w:rPr>
          <w:rFonts w:ascii="IRNazanin" w:hAnsi="IRNazanin" w:eastAsia="IRNazanin"/>
          <w:color w:val="111111"/>
          <w:sz w:val="28"/>
          <w:sz w:val="28"/>
          <w:szCs w:val="28"/>
          <w:rtl w:val="true"/>
          <w:lang w:bidi="fa-IR"/>
        </w:rPr>
        <w:t xml:space="preserve">، هذا ان حمل انه الحسن بن محبوب المشهور بهذا اللقب </w:t>
      </w:r>
      <w:r>
        <w:rPr>
          <w:rStyle w:val="FootnoteAnchor"/>
          <w:rtl w:val="true"/>
        </w:rPr>
        <w:footnoteReference w:id="523"/>
      </w:r>
      <w:r>
        <w:rPr>
          <w:rFonts w:ascii="Amiri" w:hAnsi="Amiri" w:eastAsia="Amiri" w:cs="Amiri"/>
          <w:color w:val="111111"/>
          <w:sz w:val="28"/>
          <w:sz w:val="28"/>
          <w:szCs w:val="28"/>
          <w:rtl w:val="true"/>
          <w:lang w:bidi="ar-SA"/>
        </w:rPr>
        <w:t>والا فلا ، ويكون الرجل مهملا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عن ابى القاسم الصيقل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انى رجل صيقل اشترى السيوف وأبيعها من السلطان ، أجائز لي بيعها؟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قرب الاسناد عن عبد اللّه بن الحسن عن جده على بن جعفر ، ورواه على بن جعفر في كتابه عن أخيه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حمل المسلمين الى المشركين التجارة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يحملوا سلاحا فلا بأس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الفقيه بإسناده عن حماد بن انس وانس بن محمد عن أبيه عن جعفر بن محمد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صلى‌اللّه‌عليه‌وآله لعلى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كفر باللّه العظيم من هذه الأمة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وبايع السلاح من أهل الحرب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 هذه الاخبار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الخبر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تحريم حمل السلاح إلى الأعداء بوقت المباينة دون وقت الصلح والهدنة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تقييده بما ذكرنا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أشار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عبارة المصنف الدالة بإطلاقها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يحرم مع قصد المساعدة أو في حال الحرب أو التهيؤ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أعداء الدين بين كونهم مشركين أو مسلمين كالمخالفين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الخبران الأولان ، لاشتراكهما في الوصف وهو العداوة للدين ، بل </w:t>
      </w:r>
    </w:p>
    <w:p>
      <w:pPr>
        <w:pStyle w:val="BookText"/>
        <w:rPr/>
      </w:pP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مثل قطاع الطريق ونحوهم من الظالمين ، لما تقدم من تحريم اعانة الظالمين ولو بالمباحات ، بل الطاعات ، فضلا عما في الإعانة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ظاهر الآية من النهى عن الإعانة على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السراد المتقدم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في كلام الأصحاب وكذا في اخبار تحريم السلاح هو السيف والرمح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يتخذ جنة كالدرع والبيضة ولباس الفرس المسمى بالتجفاف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دخوله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في المسالك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صحيحة محمد بن قيس المتقدمة ، الا ان ظاهر رواية أبي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السروج فيما يحرم بيعه ، وهي ليست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بالعموم لما يحصل به المساعدة ، من سلاح وغيره ، لكان أوجه ، فإنه لا شك ان الإعانة بالدرع والبيضة التي تقي لابسها عن القتل أشد وأعظم من الإعانة بالسرج الذي قد صرحت الرواية المشار إليها بتحريمه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الصحيحة المذكورة بأنها لم تتضمن المعونة لأعداء الدين على المسلمين ، وانما دلت على المعونة على مثلهم من أهل الباطل ، والظاهر ان الفرقتين من 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يشكل ذلك بتخصيص التجويز بالجنة دون السلاح وبالجملة فإدخال نحو السرج في الحكم المتقدم وإخراج نحو الدرع لا يخلو عن اشكال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على تقدير التحريم ، هل يصح البيع ويملك الثمن وان أثم ، أم يبطل؟ قولان ، استظهر في المسالك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النهي إلى نفس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مال المحقق الأردبيلي في شرح الإرشاد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الظاهر ان الغرض من النهى هنا عدم التملك وعدم صلاحية المبيع لكونه مبيعا ، لا مجرد الإثم ، </w:t>
      </w:r>
    </w:p>
    <w:p>
      <w:pPr>
        <w:pStyle w:val="BookText"/>
        <w:rPr/>
      </w:pPr>
      <w:r>
        <w:rPr>
          <w:rFonts w:ascii="Amiri" w:hAnsi="Amiri" w:eastAsia="Amiri" w:cs="Amiri"/>
          <w:color w:val="111111"/>
          <w:sz w:val="28"/>
          <w:sz w:val="28"/>
          <w:szCs w:val="28"/>
          <w:rtl w:val="true"/>
          <w:lang w:bidi="ar-SA"/>
        </w:rPr>
        <w:t>فكان المبيع لا يصلح لان يكون مبيعا لهم كما في بيع الغرر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قرب ، وان كان للمناقشة فيه مجال ، لإمكان رجوع النهي إلى المعونة ، والا فالعوض من حيث هو صالح للنقل ، فيكون توجه النهى انما هو لأمر خارج كالبيع وقت النداء في يوم الجمعة ، وقد تقدم تحقيق هذه المسألة في بعض مجلدات هذا الكتاب </w:t>
      </w:r>
      <w:r>
        <w:rPr>
          <w:rStyle w:val="FootnoteAnchor"/>
          <w:rtl w:val="true"/>
        </w:rPr>
        <w:footnoteReference w:id="528"/>
      </w:r>
      <w:r>
        <w:rPr>
          <w:rFonts w:ascii="Amiri" w:hAnsi="Amiri" w:eastAsia="Amiri" w:cs="Amiri"/>
          <w:color w:val="111111"/>
          <w:sz w:val="28"/>
          <w:sz w:val="28"/>
          <w:szCs w:val="28"/>
          <w:rtl w:val="true"/>
          <w:lang w:bidi="ar-SA"/>
        </w:rPr>
        <w:t>بما يكشف عن وجهها نقاب الشك والارتياب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خبر هند السراج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حمل السلاح إلى أعداء الدين وقت الهدنة لأجل الاستعانة به على دفع الكفار ، وعليه يحمل خبر القاسم الصيقل ، مع انك قد عرفت في الموضع الأول جواز الحمل في حال الهدنة مطلقا</w:t>
      </w:r>
      <w:r>
        <w:rPr>
          <w:rFonts w:eastAsia="Amiri" w:cs="Amiri" w:ascii="Amiri" w:hAnsi="Amiri"/>
          <w:color w:val="111111"/>
          <w:sz w:val="28"/>
          <w:szCs w:val="28"/>
          <w:rtl w:val="true"/>
          <w:lang w:bidi="ar-SA"/>
        </w:rPr>
        <w:t xml:space="preserve">. </w:t>
      </w:r>
      <w:bookmarkStart w:id="110" w:name="pg12500_131378"/>
    </w:p>
    <w:p>
      <w:pPr>
        <w:pStyle w:val="Heading4"/>
        <w:numPr>
          <w:ilvl w:val="3"/>
          <w:numId w:val="1"/>
        </w:numPr>
        <w:rPr/>
      </w:pPr>
      <w:bookmarkStart w:id="111" w:name="__RefHeading___Toc808670_77815467"/>
      <w:bookmarkStart w:id="112" w:name="_Toc41"/>
      <w:bookmarkEnd w:id="110"/>
      <w:bookmarkEnd w:id="111"/>
      <w:r>
        <w:rPr>
          <w:rtl w:val="true"/>
        </w:rPr>
        <w:t>المقام الخامس</w:t>
      </w:r>
      <w:r>
        <w:rPr>
          <w:rtl w:val="true"/>
        </w:rPr>
        <w:t xml:space="preserve">: </w:t>
      </w:r>
      <w:r>
        <w:rPr>
          <w:rtl w:val="true"/>
        </w:rPr>
        <w:t>في حكم أخذ الأجرة على ما يجب على الإنسان فعله</w:t>
      </w:r>
      <w:bookmarkEnd w:id="112"/>
    </w:p>
    <w:p>
      <w:pPr>
        <w:pStyle w:val="Heading5"/>
        <w:numPr>
          <w:ilvl w:val="4"/>
          <w:numId w:val="1"/>
        </w:numPr>
        <w:rPr/>
      </w:pPr>
      <w:bookmarkStart w:id="113" w:name="__RefHeading___Toc808672_77815467"/>
      <w:bookmarkStart w:id="114" w:name="_Toc42"/>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في حكم أخذ الأجرة على ما يجب على الإنسان فعله ، كتغسيل الموتى وتكفينهم ودفنهم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بذلك أخذ الأجرة على الأذان ، وبيع القرآن ، وكذا أخذ الأجرة على الصلاة بالناس ، والقضاء والحكم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موارد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تغسيل الموتى وتكفينهم ودفنهم والصلاة عليهم ، من الواجبات الكفائية ، على من علم بالموت من المسلمين ، فلا يجوز أخذ الأجرة على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أخذ الأجرة على تغسيل الموتى وتكفينهم ودفنهم والصلاة عليهم ، لان ذلك واجب عليهم ، فلا يجوز لهم أخذ الأجرة على فعله ، كالفرائض انتهى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قدمنا البحث معهم في هذه المسألة في فصل غسل الأموات من كتاب الطهارة </w:t>
      </w:r>
      <w:r>
        <w:rPr>
          <w:rStyle w:val="FootnoteAnchor"/>
          <w:rtl w:val="true"/>
        </w:rPr>
        <w:footnoteReference w:id="530"/>
      </w:r>
      <w:r>
        <w:rPr>
          <w:rFonts w:ascii="Amiri" w:hAnsi="Amiri" w:eastAsia="Amiri" w:cs="Amiri"/>
          <w:color w:val="111111"/>
          <w:sz w:val="28"/>
          <w:sz w:val="28"/>
          <w:szCs w:val="28"/>
          <w:rtl w:val="true"/>
          <w:lang w:bidi="ar-SA"/>
        </w:rPr>
        <w:t xml:space="preserve">وكذا في كتاب الصلاة </w:t>
      </w:r>
      <w:r>
        <w:rPr>
          <w:rStyle w:val="FootnoteAnchor"/>
          <w:rtl w:val="true"/>
        </w:rPr>
        <w:footnoteReference w:id="531"/>
      </w:r>
      <w:r>
        <w:rPr>
          <w:rFonts w:ascii="Amiri" w:hAnsi="Amiri" w:eastAsia="Amiri" w:cs="Amiri"/>
          <w:color w:val="111111"/>
          <w:sz w:val="28"/>
          <w:sz w:val="28"/>
          <w:szCs w:val="28"/>
          <w:rtl w:val="true"/>
          <w:lang w:bidi="ar-SA"/>
        </w:rPr>
        <w:t>في باب الصلاة على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w:t>
      </w:r>
    </w:p>
    <w:p>
      <w:pPr>
        <w:pStyle w:val="BookText"/>
        <w:rPr/>
      </w:pPr>
      <w:r>
        <w:rPr>
          <w:rFonts w:ascii="Amiri" w:hAnsi="Amiri" w:eastAsia="Amiri" w:cs="Amiri"/>
          <w:color w:val="111111"/>
          <w:sz w:val="28"/>
          <w:sz w:val="28"/>
          <w:szCs w:val="28"/>
          <w:rtl w:val="true"/>
          <w:lang w:bidi="ar-SA"/>
        </w:rPr>
        <w:t>ان الخطابات الواردة من الشارع في هذه المواضع انما توجهت إلى الولي بأن يفعل ذلك أو يأمر من يفعله ، الا ان لا يكون للميت ولى ، وعلى ما ذكرنا لا يتجه تحريم أخذ الأجرة على الإطلاق كما ذكروه ، وان كان ظاهرهم الاتفاق على ما نقلناه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أذن الولي وجب عليه حينئذ وهو بعيد ، لعدم الدليل عليه فانا لم نقف لهم في دعوى الوجوب الكفائي في هذا المقام على دليل يعتمد عليه من الاخبار ، وليس الا ظاهر 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قد نقلوا في هذا المقام عن المرتضى جواز أخذ الأجرة بالتقريب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المصنف لأصل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المشهور بين الأصحاب ، وعليه الفتوى ، وذهب المرتضى الى جواز أخذ الأجرة على ذلك لغير الولي بناء على اختصاص الوجوب به ، وهو ممنوع ، فان الوجوب الكفائي لا يختص به ، وانما فائدة الولاية توقف الفعل على اذنه ، فيبطل منه ما وقع بغيره ، مما يتوقف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الوجوب الكفائي عار عن الدليل كما عرفت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فائدة الولاية توقف الفعل على اذنه ، 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النصوص الدالة على ذلك ظاهرة بل صريحة في توجه الأمر بالإتيان بتلك الأفعال إلى الولي ، كقول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الميت اولى الناس به أو من يأمره الولي بذلك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 خبر آخر في الغسل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الجنازة أولى الناس بها أو يأمر من يحب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أخبار ولاية الزوج لزوجته ، وانه اولى الناس بالصلاة عليها والغسل بها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ما يتعلق بالميت ، فان الخطاب بإيقاع ذلك الفعل انما توجه إلى الولي خاصة ، اما بان يوقعه بنفسه أو يأذن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الوجوب الكفائي ، الذي يدعونه؟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فائدة الولاية هو اختصاص الفعل به ، بان يغسله ويصلى عليه ويكفنه ونحو ذلك ، أو يأذن لغيره في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فرضنا ان الغير امتنع من امتثال أمر الولي إلا بالأجرة جاز له ذلك ، لانه غير مخاطب بهذه الأمور ، ولا مكلف بها حتى يحرم عليه أخذ الأجرة كما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سلمنا صحة ما ادعوه من الوجوب الكفائي ، صح ما رتبوه عليه من تحريم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تخصيص الأصحاب الحكم بالواجب من هذه الأمور ، جواز أخذ الأجرة على المستحب ، مثل زيادة الحفر على ما يستر ريحه عن الشياع ، ويكن جثته عن السباع ، بمقدار الترقوة ، ونقله الى المشاهد المشرفة ، وتثليث الغسلات في التغسيل ، ووضوء الميت على تقدير القول باستحبابه ، وتكفينه بالقطع المندوبة ونحو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المسالك عن بعض الأصحاب ، محتجا بإطلاق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بانا لم نقف على نهى في هذا الباب ، ولا ذكره أحد من الأصحاب ، بل ذكر المحقق الأردبيلي في شرح الإرشاد ايضا ، انه لم يقف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ووجهه غير ظاهر ، ولعله انها عبادة وهي تنافي الأجرة ومنعه ظاهر ، الا ترى جواز أخذ الأجرة على الحج وسائر العبادات بالإجماع والأدلة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النهى ، وما رأيت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تحريم أخذ الأجرة على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بما رواه الشيخ بإسناده عن محمد بن الحسن الصفار عن عبد اللّه المنبه عن الحسين بن علوان عن عمرو بن خالد عن زيد بن على عن أبيه عن آبائه عن على عليه‌السلام ، انه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انى أحبك 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أبغضك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تبغي في الأذان أجرا ، وتأخذ على تعليم القرآن اجرا ، وسمعت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على تعليم القرآن اجرا كان حظه يوم القيامة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المرتضى الى جواز أخذ الأجرة عليه ، تسوية بينها وبين الارتزاق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هذا القول يميل كلام المقدس الأردبيلي ، استضعافا للخبر المذكور ، لان رجاله من العامة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والشهرة ليست بحجة ، وأيد ذلك باشتمال الخبر على النهى عن أخذ الأجرة على تعليم القرآن ، مع كون ذلك على الكراهة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كون أحدهما مكروها والأخر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 وجواز أخذ الأجرة في المندوبات ، يؤيد عدم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وان أمكن تطرق المناقشة اليه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اشتمال الخبر على النهى عن أخذ الأجرة على تعليم القرآن، يمكن إبقاؤه على ظاهره من التحريم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المشهور بينهم حمله على الكراهة لا يوجب ثبوت ذلك و لا يعين حمله على الكراهة هنا كما لا يخفى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الخبر المذكور مع الإغماض عن المناقشة في سنده لا ظهور له في التحريم ، فإنهم كثيرا ما يزجرون عن المكروهات بما يكاد يدخلها في حيز المحرمات ، ويحثون على المستحبات بما يكاد يلحقها بالواجبات ، وهذا ظاهر لمن تتبع موارد الأحكام الواردة في أخبارهم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القول بالتحريم ، هل يحرم الأذان أيضا بذلك أم لا؟</w:t>
      </w:r>
    </w:p>
    <w:p>
      <w:pPr>
        <w:pStyle w:val="BookText"/>
        <w:rPr/>
      </w:pPr>
      <w:r>
        <w:rPr>
          <w:rFonts w:ascii="Amiri" w:hAnsi="Amiri" w:eastAsia="Amiri" w:cs="Amiri"/>
          <w:color w:val="111111"/>
          <w:sz w:val="28"/>
          <w:sz w:val="28"/>
          <w:szCs w:val="28"/>
          <w:rtl w:val="true"/>
          <w:lang w:bidi="ar-SA"/>
        </w:rPr>
        <w:t xml:space="preserve">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ورجحه العلامة في المختلف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على هذا الوجه غير مشروع ، فيكون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 لأن النهي هنا انما توجه إلى أخذ الأجرة ، لا إلى الأذان ، فالقول بعدم مشروعيته وانه بدعة مع دخوله تحت الأخبار العامة الدالة على صحة الأذان ومشروعيته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ما فعله من أخذ الأجرة عليه محرما ، هذا مقتضى قواعدهم وأصولهم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 جواز الارتزاق من بيت المال ، وهو ما أعد لمصالح المسلمين من مال الخراج والمقاسمة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ان يكون ذلك بإذن الإمام عليه‌السلام أو نائبه ، أم يجوز ولو كان من الجائر؟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المسألة إنشاء اللّه تعالى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ما وقف للمؤذنين أو نذر لهم ، لان للمالك ان يفعل في ماله ما يشاء ، ويعينه لمن يشاء ، والظاهر انه لا يحرم وان قصد بالأذان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الأجرة والارتزاق ان الأجرة تفتقر الى تقدير العمل والعوض ، وضبط المدة والصيغة الخاصة ، واما الارتزاق فمنوط بنظر الحاكم ، لا يتقدر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يشعر بان ما يأخذه من الأجرة بغير القيود المذكورة لا تسمى اجرة ولا تكون محرمة وانه لا يكون الأمن بيت المال ، لانه من قبيل الارتزاق دون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فان الظاهر من الأجرة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ما يعطى لأجل الأذان ، بحيث </w:t>
      </w:r>
    </w:p>
    <w:p>
      <w:pPr>
        <w:pStyle w:val="BookText"/>
        <w:rPr/>
      </w:pPr>
      <w:r>
        <w:rPr>
          <w:rFonts w:ascii="Amiri" w:hAnsi="Amiri" w:eastAsia="Amiri" w:cs="Amiri"/>
          <w:color w:val="111111"/>
          <w:sz w:val="28"/>
          <w:sz w:val="28"/>
          <w:szCs w:val="28"/>
          <w:rtl w:val="true"/>
          <w:lang w:bidi="ar-SA"/>
        </w:rPr>
        <w:t xml:space="preserve">لو لم يعط لم يؤذن ،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ونعطيك كذا وكذا ، فيؤذن لذلك ، سواء عينت مدة الأذان أم لا ، وقعت بالصيغة المخصوصة أم لا ، وسواء كان ما يعطى من بيت المال أو من شخص معين أو من أهل البلد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صرح المحقق الأردبيلي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خلو أخبار البيوع والإجارات ونحوهما من أكثر هذه القيود والشروط المذكورة في كلامهم في هذه الأبواب ، وانما العمدة وقوع التراضي بالألفاظ ، مع معلومية ما يقع عليه العقد ،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جواز أخذ الأجرة على القضاء والحكم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بأخذ الأجرة والرزق على الحكم والقضاء بين الناس من جهة السلطان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بالأجرة في الحكم والقضاء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والتبرع بذلك أفضل ، وأقرب الى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الأجر على تنفيذ الأحكام من قبل الامام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الأجر على القضاء ، ولا بأس بالرزق من جهة السلطان العادل ، ويكون ذلك من بيت المال ، دون الأجرة ، على كراهية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تعين القضاء عليه اما بتعيين الامام عليه‌السلام أو بفقد غيره أو بكونه الأفضل وكان متمكنا ، لم يجز الأجر عليه ، وان لم يتعين أو كان محتاجا فالأقرب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الإباحة على التقدير الثاني ، وانه فعل لا يجب عليه فجاز أخذ الأجرة عليه كغيره من العبادات الواجبة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الأجر على القضاء ، ويجوز الرزق فيه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الأول بصحيحة عبد اللّه بن سنان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تعين عليه بتعيين الإمام ، أو بعدم قيام أحد غيره ، حرم </w:t>
      </w:r>
    </w:p>
    <w:p>
      <w:pPr>
        <w:pStyle w:val="BookText"/>
        <w:rPr/>
      </w:pPr>
      <w:r>
        <w:rPr>
          <w:rFonts w:ascii="Amiri" w:hAnsi="Amiri" w:eastAsia="Amiri" w:cs="Amiri"/>
          <w:color w:val="111111"/>
          <w:sz w:val="28"/>
          <w:sz w:val="28"/>
          <w:szCs w:val="28"/>
          <w:rtl w:val="true"/>
          <w:lang w:bidi="ar-SA"/>
        </w:rPr>
        <w:t>عليه أخذ الأجرة مطلقا ، لأنه حينئذ يكون واجبا عليه ، والواجب لا يصح أخذ الأجرة عليه ، وان لم يتعين عليه ، فان كان له غنى عنه لم يجز ايضا ، والا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المحقق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عدم التعيين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الحاجة مطلقا ومن الأصحاب من جوز أخذ الأجرة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المنع مطلقا ، الا من بيت المال على جهة الارتزاق ، ويتقدر بنظر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أخذ الأجرة من السلطان ومن أهل البلد والمتحاكمين ، بل الأخير هو الرشوة التي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كفر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في الصحيح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عن قاض بين قريتين يأخذ من السلطان على القضاء الرزق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في صدر هذا البحث من الاخبار الدالة على ان الرشا في الحكم 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في الحكم هو الكفر باللّه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فرج امرأة لا تحل له ، ورجلا خان أخاه في امرأته ، ورجلا احتاج الناس اليه لتفقهه فسألهم الرشوة</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جوزوا الارتزاق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الخبر الأول على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اشكال ، لعدم المعارض ، مع ظهور اللفظ في الارتزاق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الارتزاق لما كان جائزا لجملة المسلمين المحتاجين من بيت </w:t>
      </w:r>
    </w:p>
    <w:p>
      <w:pPr>
        <w:pStyle w:val="BookText"/>
        <w:rPr/>
      </w:pPr>
      <w:r>
        <w:rPr>
          <w:rFonts w:ascii="Amiri" w:hAnsi="Amiri" w:eastAsia="Amiri" w:cs="Amiri"/>
          <w:color w:val="111111"/>
          <w:sz w:val="28"/>
          <w:sz w:val="28"/>
          <w:szCs w:val="28"/>
          <w:rtl w:val="true"/>
          <w:lang w:bidi="ar-SA"/>
        </w:rPr>
        <w:t>المال ، فلا وجه للفرق فيه بين القاضي وغيره ، الا انه يمكن دفعه بأنه لما كان أخذه هنا انما هو في مقابلة القضاء ، كما يدل عليه ظاهر الخبر الأول ، كان حراما لهذه الجهة ، ولا ينافي لما حله له من حيث كونه من جملة المسلمين أو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الأردبيلي في شرح الإرشاد اختار القول بالتحريم مطلقا ، استنادا الى اخبار تحريم الرشا ، والى انه مع تعينه عليه بأحد الوجوه المتقدمة يكون واجبا ، والواجب لا يجوز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الرشا أخص من المدعى ، لان الرشوة ما يؤخذ من المتحاكمين على الحكم لصاحب الرشوة ، فتكون الرشوة في مقابلة الحكم له ، والمدعى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الأجر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الاستدلال بصحيحة عبد اللّه بن سنان المذكورة ، بحمل الرزق فيها على ما هو أعم من الارتزاق من بيت المال أو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الصلاة بالناس فيما تحرم الأجرة عليه ، ونقل في المختلف عن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 في أقسام المحرمات ، الأذان والإقامة والصلاة بالناس ، وتغسيل الموتى وحملهم والصلاة عليهم ودفنهم ، فإنه لا يحل أخذ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يحضرني الان خبر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من صرح بذلك صاحب الوسائل ، مع انه لم يورد في الباب ما يدل عليه ، وانما أحال على ما قدمه من أحاديث التظاهر بالمنكرات ، واختتال الدنيا بالدين ، وجهاد النفس ، وفي استفادة الدلالة على ذلك منها نظر ، لا سيما مع ورود الاستيجار على العبادات ومشروعيته ، وكيف كان فالاحتياط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ذكروه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جملة من الأصحاب بأنه لا يجوز بيع المصحف ، وانما يباع الورق والجلد ونحوهما من الآلات التي اشتمل عليها ذلك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تدل الأخبار المتكاثرة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في الكافي عن عبد الرحمن بن سليمان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المصاحف لن تشترى ، فإذا اشتريت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اشترى منك الورق وما فيه من الأديم وحليته ، وما فيه من عمل يدك ، بكذا وكذا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عثمان بن سعيد عن الصادق عليه‌السلام ، قال سألته عن بيع المصاحف وشرائها؟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كتاب اللّه ولكن اشتر الحديد والورق والدفتر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منك هذا بكذا وكذا ،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عنبسة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رجل أبيع المصاحف ، فإن نهيتني لم أبعها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تشترى ورقا وتكتب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وأعالجها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التهذيب عن عثمان بن عيسى عمن سمعه </w:t>
      </w:r>
      <w:r>
        <w:rPr>
          <w:rStyle w:val="FootnoteAnchor"/>
          <w:rtl w:val="true"/>
        </w:rPr>
        <w:footnoteReference w:id="5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المصاحف وشرائها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كتاب اللّه ولكن اشتر الحديد والجلود والدفتين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هذا بكذا وكذا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المصاحف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ان تشترى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ورقه وأديمه وعمل يدك بكذا وكذا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المصاحف ، فان بيعها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شرائها؟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منه الدفتين والحديد و </w:t>
      </w:r>
      <w:bookmarkStart w:id="115" w:name="pg12500_131387"/>
    </w:p>
    <w:p>
      <w:pPr>
        <w:pStyle w:val="BookText"/>
        <w:rPr/>
      </w:pPr>
      <w:bookmarkEnd w:id="115"/>
      <w:r>
        <w:rPr>
          <w:rFonts w:ascii="Amiri" w:hAnsi="Amiri" w:eastAsia="Amiri" w:cs="Amiri"/>
          <w:color w:val="111111"/>
          <w:sz w:val="28"/>
          <w:sz w:val="28"/>
          <w:szCs w:val="28"/>
          <w:rtl w:val="true"/>
          <w:lang w:bidi="ar-SA"/>
        </w:rPr>
        <w:t xml:space="preserve">الغلاف ، وإياك ان تشترى منه الورق وفيه القرآن مكتوب ، فيكون عليك حراما ، وعلى من باعه حراما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ان تشترى الورق وفيه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المقصود بالشراء فيلزمه التحريم</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808674_77815467"/>
      <w:bookmarkStart w:id="117" w:name="_Toc43"/>
      <w:bookmarkEnd w:id="116"/>
      <w:r>
        <w:rPr>
          <w:rtl w:val="true"/>
        </w:rPr>
        <w:t>فوائد</w:t>
      </w:r>
      <w:bookmarkEnd w:id="117"/>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بكراهة تعشيره بالذهب ، واستدلوا على ذلك بما رواه في التهذيب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يعشر المصاحف بالذهب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ان تركته لله جعل اللّه تعالى لك مخرجا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ابي عبد اللّه عليه‌السلام كتابا فيه قرآن مختم معشر بالذهب ، وكتب في آخره سورة بالذهب ، فأريته إياه فلم يعب فيه شيئا إلا كتابة القرآن بالذهب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يعجبني أن يكتب القرآن الا بالسواد كما كتب أول مرة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حمل الخبر الأول على الكراهة ، وفيه أيضا دلالة على كراهة كتابة القرآن بغير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الأجرة على كتابته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روح بن عبد الرحيم ، عن ابى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ان اعطى على </w:t>
      </w:r>
    </w:p>
    <w:p>
      <w:pPr>
        <w:pStyle w:val="BookText"/>
        <w:rPr/>
      </w:pPr>
      <w:r>
        <w:rPr>
          <w:rFonts w:ascii="Amiri" w:hAnsi="Amiri" w:eastAsia="Amiri" w:cs="Amiri"/>
          <w:color w:val="111111"/>
          <w:sz w:val="28"/>
          <w:sz w:val="28"/>
          <w:szCs w:val="28"/>
          <w:rtl w:val="true"/>
          <w:lang w:bidi="ar-SA"/>
        </w:rPr>
        <w:t xml:space="preserve">كتابته اجرا؟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ابى عبد اللّه ،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عبد اللّه بنت الحسن أرادت أن تكتب مصحفا فاشترت ورقا من عندها ، ودعت رجلا فكتب لها على غير شرط ، فأعطته حين فرغ خمسين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 تبع المصاحف الا حديثا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كراهة اشتراط الأجرة على كتابة القرآن ، كما سيأتي إنشاء اللّه تعالى في مسألة تعليم القرآن ، وأخذ الأجرة على التعليم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محو شي‌ء من كتابة القرآن بالبزاق ، لما رواه في الفقيه في حديث المناهي ، المذكور في آخر الكتاب ، عن الصادق عليه‌السلام عن آبائه عن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ان يمحى شي‌ء من كتاب اللّه العزيز بالبزاق أو يكتب به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118" w:name="pg12500_131389"/>
    </w:p>
    <w:p>
      <w:pPr>
        <w:pStyle w:val="Heading5"/>
        <w:numPr>
          <w:ilvl w:val="4"/>
          <w:numId w:val="1"/>
        </w:numPr>
        <w:rPr/>
      </w:pPr>
      <w:bookmarkStart w:id="119" w:name="__RefHeading___Toc808676_77815467"/>
      <w:bookmarkStart w:id="120" w:name="_Toc44"/>
      <w:bookmarkEnd w:id="118"/>
      <w:bookmarkEnd w:id="119"/>
      <w:r>
        <w:rPr>
          <w:rtl w:val="true"/>
        </w:rPr>
        <w:t>البحث الثاني</w:t>
      </w:r>
      <w:r>
        <w:rPr>
          <w:rtl w:val="true"/>
        </w:rPr>
        <w:t xml:space="preserve">: </w:t>
      </w:r>
      <w:r>
        <w:rPr>
          <w:rtl w:val="true"/>
        </w:rPr>
        <w:t>فيما يكره التكسب به</w:t>
      </w:r>
      <w:bookmarkEnd w:id="120"/>
    </w:p>
    <w:p>
      <w:pPr>
        <w:pStyle w:val="Heading6"/>
        <w:numPr>
          <w:ilvl w:val="5"/>
          <w:numId w:val="1"/>
        </w:numPr>
        <w:rPr/>
      </w:pPr>
      <w:bookmarkStart w:id="121" w:name="__RefHeading___Toc808678_77815467"/>
      <w:bookmarkStart w:id="122" w:name="_Toc45"/>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فيما يكره التكسب به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صاحبه لا يكاد يسلم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والتهذيب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عبد اللّه عليه‌السلام ، فأخبرته أنه ولد 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 محمدا ولا تشتمه ، جعله اللّه قرة عين لك في حياتك ، وخلف صدق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أي الأعمال أضعه؟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عدلت عن خمسة أشياء فضعه حيث شئت ، لا تسلمه صيرفيا ، فإن الصيرفي لا يسلم من الربا ولا تسلمه بياع الأكفان فإن صاحب الأكفان يسره الوباء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تسلمه نخاسا فان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تسلمه بياع الطعام ، فإنه لا يسلم من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تسلمه جزارا ، فان الجزار تسلب منه الرحمة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والفقيه عن سدير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بلغني عن الحسن البصري ، فإن كان حقا فانا لله وانا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الحسن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غلى دماغه من حر الشمس ما استظل بحائط 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تفرثت كبده عطشا لم يستسق من دار صيرفي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عملي وتجارتي ، وفيه نبت لحمي ودمي ، ومنه حجى وعمرتي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الحسن ، خذ سواء وأعط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حضرت الصلاة فدع ما بيدك ، وانهض الى الصلاة ، اما علمت ان أصحاب الكهف كانوا صيارفة </w:t>
      </w:r>
      <w:r>
        <w:rPr>
          <w:rStyle w:val="FootnoteAnchor"/>
          <w:rtl w:val="true"/>
        </w:rPr>
        <w:footnoteReference w:id="5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هذين الخبرين يعلم ما ذكرناه من جواز التصريف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الخبر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علمت ان أصحاب الكهف كانوا صيارفة ، ففيه بحث قد استوفينا الكلام فيه في كتابنا الدرر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الجواز على كراهة ، مخصوص بمن لم يكن يتمكن من التحرز من الوقوع في تلك الأشياء ، للنهي عنها ، وعليه يحمل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تمكن من ذلك فلا يكره في حقه ، وعليه يحمل الخبر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ان إسحاق المذكور في الخبر الأول من أعاظم الصيارفة ، وهو بالمحل الأدنى </w:t>
      </w:r>
      <w:r>
        <w:rPr>
          <w:rStyle w:val="FootnoteAnchor"/>
          <w:rtl w:val="true"/>
        </w:rPr>
        <w:footnoteReference w:id="555"/>
      </w:r>
      <w:r>
        <w:rPr>
          <w:rFonts w:ascii="Amiri" w:hAnsi="Amiri" w:eastAsia="Amiri" w:cs="Amiri"/>
          <w:color w:val="111111"/>
          <w:sz w:val="28"/>
          <w:sz w:val="28"/>
          <w:szCs w:val="28"/>
          <w:rtl w:val="true"/>
          <w:lang w:bidi="ar-SA"/>
        </w:rPr>
        <w:t>عندهم ، وهو إسحاق بن عمار بن حيان التغلبي ، المذكور في كتاب النجاشي ، من بيت كبير من الشيعة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في الخبر الأول النهي عن كونه نخاسا ، مع انه قد روى في الموثق عن ابن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الحسن الرضا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أعالج الرقيق فأبيعه ،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بأسه؟ كل شي‌ء مما يباع إذا اتقى اللّه فيه العبد فلا بأس به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هذا الوجه حمل الشيخ الرواية الأولى ، كذا رواية إبراهيم بن عبد الحميد الاتية فقال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محمولان على من لا يتمكن من أداء الامانة ، ولا يحترز في شي‌ء من هذه الصنائع ، فاما من تحفظ فليس عليه في شي‌ء منها بأس ، وان كان الأفضل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ابن فضال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الأكفان ، وبيع الطعام ، وبيع الرقيق ، والذبح ، والصياغة ، والحياكة ، والحجامة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في الكافي والتهذيب عن طلحة بن زيد عن جعفر بن محمد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أعطيت خالتي غلاما ونهيتها ان تجعله قصابا أو حجاما أو صائغا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الصيقل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عليه‌السلام ومعى ثوبان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إسماعيل ، تجيئني من قبلكم أثواب كثيرة وليس يجيئني مثل هذين الثوبين الذين تحملهما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تغزلهما أم إسماعيل وأنسجهما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حائكا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صيقلا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معي مائتا درهم ، فاشتريت بها سيوفا ومرايا 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بها الى الري فبعتها بربح كثير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عن احمد بن محمد عن بعض أصحابه ، رفعه الى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الحائك عند ابى عبد اللّه عليه‌السلام انه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ذلك الذي يحوك الكذب على اللّه وعلى رسوله صلى‌اللّه‌عليه‌وآله‌وسلم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عن إبراهيم بن عبد الحميد ، عن ابى الحسن موسى </w:t>
      </w:r>
    </w:p>
    <w:p>
      <w:pPr>
        <w:pStyle w:val="BookText"/>
        <w:rPr/>
      </w:pPr>
      <w:r>
        <w:rPr>
          <w:rFonts w:ascii="Amiri" w:hAnsi="Amiri" w:eastAsia="Amiri" w:cs="Amiri"/>
          <w:color w:val="111111"/>
          <w:sz w:val="28"/>
          <w:sz w:val="28"/>
          <w:szCs w:val="28"/>
          <w:rtl w:val="true"/>
          <w:lang w:bidi="ar-SA"/>
        </w:rPr>
        <w:t xml:space="preserve">ابن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علمت ابني هذا الكتاب ، ففي أي شي‌ء أسلمه؟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تسلمه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سباء ، ولا صائغا ، ولا قصابا ، ولا حناطا ، ولا نخاسا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السباء؟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يبيع الأكفان ، ويتمنى موت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والمولود من أمتي أحب الى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الصائغ فإنه يعالج غبن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القصاب فإنه يذبح حتى تذهب الرحمة من قلبه ، واما الحناط فإنه يحتكر الطعام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يلقى اللّه العبد سارقا أحب الى من ان يلقاه قد احتكر الطعام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النخاس فإنه أتاني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شرار أمتك الذين يبيعون الناس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نسخ أخبارنا في قوله سباء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والسباء في النسخ التي رأيناها من الكتب الثلاثة ، بالباء الموحدة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قد روته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الأثير في النهاية ، وجعله من السوء والمسائة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الصحيح هي رواية الباء الموحدة، مأخوذة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تفرقوا أيادى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يتمنى بائع الأكفان ابادة الناس بالموت الذريع، كما جاء في رواية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صاحب الأكفان يسره الوباء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فالسباء، بالباء الموحدة المشددة، هو الذي يتوقع ابادة الناس بكثرة الموت و تفشيه بين الأنام، لان حرفته الخاصة 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هذا الأمل الذميم و من ثم كانت مكروهة شرعا،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همعرفة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غبن أمتي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يفسد عليهم الدينار والدرهم ، فيكون منشأ الكراهة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يلهيهم بذلك عن الآخرة فيكون ذلك وجه الكراهة في هذه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بعض مشايخنا في حواشيه على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بالمهملة بخط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كتب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والختم ،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غلب على قلوبهم حب الدنيا بحيث لا يستطيعون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شيخنا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النسخ بالزاي ، كما في العلل ، وهو انسب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ابى بصير عن ابى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كسب الحجام؟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لم يشارط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حنان بن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ابى عبد اللّه عليه‌السلام ، ومعنا فرقد الحجام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انى اعمل عملا وقد سألت عنه غير واحد ولا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انه عمل مكروه ، وانا أحب ان أسألك عنه فان كان مكروها انتهيت عنه وعملت غيره من الأعمال ، فإني منته في ذلك الى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كسبك يا ابن أخي ، وتصدق به ، وحج ، وتزوج ، </w:t>
      </w:r>
    </w:p>
    <w:p>
      <w:pPr>
        <w:pStyle w:val="BookText"/>
        <w:rPr/>
      </w:pPr>
      <w:r>
        <w:rPr>
          <w:rFonts w:ascii="Amiri" w:hAnsi="Amiri" w:eastAsia="Amiri" w:cs="Amiri"/>
          <w:color w:val="111111"/>
          <w:sz w:val="28"/>
          <w:sz w:val="28"/>
          <w:szCs w:val="28"/>
          <w:rtl w:val="true"/>
          <w:lang w:bidi="ar-SA"/>
        </w:rPr>
        <w:t>فإن نبي اللّه تعالى قد احتجم واعطى الأجر ، ولو كان حراما ما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ان لي تيسا </w:t>
      </w:r>
      <w:r>
        <w:rPr>
          <w:rStyle w:val="FootnoteAnchor"/>
          <w:rtl w:val="true"/>
        </w:rPr>
        <w:footnoteReference w:id="563"/>
      </w:r>
      <w:r>
        <w:rPr>
          <w:rFonts w:ascii="Amiri" w:hAnsi="Amiri" w:eastAsia="Amiri" w:cs="Amiri"/>
          <w:color w:val="111111"/>
          <w:sz w:val="28"/>
          <w:sz w:val="28"/>
          <w:szCs w:val="28"/>
          <w:rtl w:val="true"/>
          <w:lang w:bidi="ar-SA"/>
        </w:rPr>
        <w:t xml:space="preserve">أكريه ، ما تقول في كسبه؟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كسبه ، فإنه لك حلال ، والناس يكرهونه ، قال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يكرهونه وهو 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لتعيير الناس بعضهم بعضا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جابر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رسول اللّه صلى‌اللّه‌عليه‌وآله‌وسلم حجمه مولى لبني بياضة وأعطاه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حراما ما أعطاه ، فلما فرغ 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ينبغي لك ان تفعل وقد جعله اللّه عزوجل لك حجابا من النار فلا تعد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كسب الحجام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له ان يشارط ، ولا بأس عليك ان تشارطه وتماكسه ، وانما يكره له ولا بأس عليك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من بعض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كسب الحجام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الحلبي عن ابى عبد اللّه عليه‌السلام ، ان رجلا سأل رسول اللّه صلى‌اللّه‌عليه‌وآله‌وسلم عن كسب الحجام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ناضح </w:t>
      </w:r>
      <w:r>
        <w:rPr>
          <w:rStyle w:val="FootnoteAnchor"/>
          <w:rtl w:val="true"/>
        </w:rPr>
        <w:footnoteReference w:id="5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اعلفه إياه ولا تأكله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123" w:name="pg12500_131395"/>
    </w:p>
    <w:p>
      <w:pPr>
        <w:pStyle w:val="BookText"/>
        <w:rPr/>
      </w:pPr>
      <w:bookmarkEnd w:id="123"/>
      <w:r>
        <w:rPr>
          <w:rFonts w:ascii="Amiri" w:hAnsi="Amiri" w:eastAsia="Amiri" w:cs="Amiri"/>
          <w:color w:val="111111"/>
          <w:sz w:val="28"/>
          <w:sz w:val="28"/>
          <w:szCs w:val="28"/>
          <w:rtl w:val="true"/>
          <w:lang w:bidi="ar-SA"/>
        </w:rPr>
        <w:t xml:space="preserve">وما رواه في التهذيب عن رفاعة ، قال ، سألته عن كسب الحجام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الأنصار كان له غلام حجام ، فسأل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ناضح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فاعلفه ناضحك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أنواع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الحجام إذا شارط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عن سماعة ، قال ، السحت أنواع كثيرة ، منها كسب الحجام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808680_77815467"/>
      <w:bookmarkStart w:id="125" w:name="_Toc46"/>
      <w:bookmarkEnd w:id="124"/>
      <w:r>
        <w:rPr>
          <w:rtl w:val="true"/>
        </w:rPr>
        <w:t>تنبيهات</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كراهة هذه الأشياء التي قدمنا ذكرها ، مخصوصة بما إذا كانت صناعة للعامل بها ، كما هو المستفاد من ظاهر هذه الاخبار ، وقد صرح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المرة والمرتان والثلاث ونحوها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مع الاشتراط ، وعدمها مع عدمه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الحجام إذا لم يشترط حلال طلق ، واما إذا اشترط فإنه يكون مكروها ، وليس بمحظور ، عملا بأصل الإباحة انتهى وهو جيد وعليه يمكن جمع الأخبار المتقدمة بعد تقييد مطلقها بمقيدها ، فان منها ما هو مطلق في الحل ونفى البأس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قيد فيه النهى بالشرط ، وعلق نفى البأس على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دل على ان يعلفه ناضحة ولا يأكله ، فهو مع معارضته بما هو أكثر عددا وأصرح دلالة على جواز الأكل منه ، يجب حمله على تغليظ الكراهة مع الشرط وهو ظاهر في الحل ، لانه لو كان حراما لم يجز أخذه لعلف دابته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أمره بالتنزه عن أكله ، فيحمل على وقوع الشرط فيه الذي دلت تلك الاخبار على المنع منه على جهة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إشكال في عدم التحريم ، وانما الكلام في الكراهة وعدمها ، وقضية الجمع بين الاخبار ثبوت الكراهة مع الشرط ، واما ما تضمنه موثق زرارة من كراهة اشتراط الحجام وجواز المماسكة والاشتراط ، فلعل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لك المماسكة والاشتراط بأجرة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له الرضا بذلك ولا يماكس ولا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تضمنه خبر فرقد الحجام من كسب التيس ، بمعنى انه يواجره للضراب ، مما يدل على جواز ذلك من غير كراهة ، والأصحاب قد عدوا ذلك في جملة المكروهات من هذا الباب ، مع انه عليه‌السلام نسب الكراهة إلى الناس ، بعد حكمه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نسب المنع منه الى العامة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الرواية ، ما رواه في الكافي والتهذيب في تتمة صحيحة معاوية ابن عمار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تقدم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التيوس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العرب لتعاير به ، ولا بأس به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الجواز بلا كراهة ، الا انه روى في الفقيه مرسلا ، قال ، نهى رسول اللّه صلى‌اللّه‌عليه‌وآله عن عسيب الفحل ، وهي </w:t>
      </w:r>
    </w:p>
    <w:p>
      <w:pPr>
        <w:pStyle w:val="BookText"/>
        <w:rPr/>
      </w:pPr>
      <w:r>
        <w:rPr>
          <w:rFonts w:ascii="Amiri" w:hAnsi="Amiri" w:eastAsia="Amiri" w:cs="Amiri"/>
          <w:color w:val="111111"/>
          <w:sz w:val="28"/>
          <w:sz w:val="28"/>
          <w:szCs w:val="28"/>
          <w:rtl w:val="true"/>
          <w:lang w:bidi="ar-SA"/>
        </w:rPr>
        <w:t xml:space="preserve">اجرة الضراب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هذا التفسير من كلام الصدوق ، الذي يدخله غالبا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متأخري مشايخنا المحققين ، وهو المحقق الأردبيلي في شرح الإرشاد أسند هذا الخبر الى الجمهور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مروي من طريق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صلى‌اللّه‌عليه‌وآله نهى عن عسيب الفحل ، وحينئذ فيضعف الاعتماد عليه في تخصيص الخبرين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المتقدم ذكره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الخبرين المشار إليهما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يفهم منهما كراهة أجر الضراب ، فان التيس قيل فحل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التشبيه بالنظر الى قوله عليه‌السلام ، ان الناس أو العرب لتعاير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الغموض وعدم الظهور ، بل ظهوره في العدم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أعرف للكراهة وجها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الحديث النبوي المذكور من طرقنا لتم ما ذكروه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كراهية أخذ الأجرة على تعليم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الأجر على تعليم القرآن وليس بمحظور ، عملا بالأصل الدال على الإباحة ، وبأنها طاعة فيكره أخذ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الاشتراط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أخذ الأجرة على تعليم شي‌ء من القرآن ونسخ المصاحف وليس بمحظور ، وانما يكره إذا كان هناك شرط فان لم يكن هناك شرط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بالأجرة على تعليم القرآن والحكم كلها ، والتنزه أفضل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اجرة تعليم المعارف والشرائع وكيفية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وتلقين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مع الشرط ويكره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مع الشرط ولا بأس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الأقرب إباحته على كراهية ، لنا الأصل الإباحة ، ولان فيه منفعة تعليم القرآن وتعميم إشاعة معجزة النبي صلى‌اللّه‌عليه‌وآله ولانه يجوز جعله مهرا فجاز أخذ الأجرة عليه ، ولو حرمت الأجرة لحرم جعله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الواردة في هذه المسألة ظاهرة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عن الفضل بن أبي قرة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ان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كسب المعلم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أرادوا ان لا يعلموا أولادهم القرآن ، ولو ان المعلم أعطاه رجل دية ولده لكان للمعلم مباحا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حسان المعلم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التعليم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على التعليم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والرسائل وما أشبه ذلك ، أشارط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بعد ان يكون الصبيان عندك سواء في التعليم ، لا تفضل بعضهم على بعض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عن عمرو بن خالد ، عن زيد بن على ، عن أبيه عن آبائه عن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عن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انى لأحبك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انى لأبغضك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تبغي على الأذان كسبا ، وتأخذ على تعليم القرآن اجرا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على تعليم القرآن اجرا كان حظه يوم القيامة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على تعليم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إسحاق بن عمار عن العبد الصالح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جارا يكتب ، وقد سألني أن أسألك عن عمله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إذا دفع اليه الغلام ان يقول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أعلمه الكتاب والحساب واتجر عليه بتعليم القرآن حتى يطيب له كسبه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جراح المدائني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لا يعلم بالأجر ، ويقبل الهدية إذا اهدى اليه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قتيبة الأعشى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أقرئ القرآن فيهدى إلي الهدية فأقبلها؟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 أشارطه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لم تقرئ كان يهدى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جراح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عبد اللّه عليه‌السلام عن أجر القاري الذي لا يقرء إلا بأجرة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مرسلا عنه عليه‌السلام قال نهى النبي صلى‌اللّه‌عليه‌وآله‌وسلم عن أجر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اجرة المعلم حرام إذا شارط في تعليم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معلم لا يعلم الا قرآنا فقط ، فحرام أجرته إن شارط أم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المعلمين الذين يشارطون في تعليم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عبد اللّه بن مسعود جاء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أعطاني فلان الأعرابي ناقة بولدها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يا بن مسعود؟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كنت علمته اربع سور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يا ابن مسعود ، فإن الأجرة على القرآن </w:t>
      </w:r>
    </w:p>
    <w:p>
      <w:pPr>
        <w:pStyle w:val="BookText"/>
        <w:rPr/>
      </w:pP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ذكره في الرضوي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جمع بين الاخبار بحمل الرواية الأولى على عدم الاشتراط ، والروايات المطلقة في المنع على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هذا الحديث وبين الخبر الدال على إباحة أخذ الأجرة ، لأن الدال على التحريم محمول على انه لا يجوز له ان يشارط في تعليم القرآن اجرا معلوما ، والخبر الأخر محمول على انه إذا أهدي إليه فإنه يكون مباحا ، لما رواه جراح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ما عارضها من رواية قتيبة الأعشى ، وحملها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منه مؤذن بالتحريم مع الشرط ، والكراهة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مجمل كلام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التأويل من الشيخ يعطي انه يرى التحريم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توقفه هنا مؤذن بالعدول عما صرح به في صدر المسألة ، مما قدمنا نقله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بالخبر الأول الدال على الجواز ، وحمل الأخبار الأخر على الكراهة ، اشترط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عندي حمل جملة الأخبار الناهية عن الأجرة ، والمبالغة في تحريمها ، وانها سحت ،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الخبر الأول ، بل صريحه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ذكره الأصحاب هنا من أصالة الحل ، وإشاعة معجزته صلى‌اللّه‌عليه‌وآله‌وسلم ، فان القرآن هو أظهر معاجزه صلى‌اللّه‌عليه‌وآله ولزوم اندراسه ، فإنك لا تجد أحدا ينصب نفسه ويترك معاشه ، وتحصيل الرزق له ولعياله ، ويجلس لتعليم القرآن لأولاد الناس بغير اجرة تعود اليه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ما ذكرنا يشير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أرادوا ان لا يعلموا </w:t>
      </w:r>
      <w:bookmarkStart w:id="126" w:name="pg12500_131401"/>
    </w:p>
    <w:p>
      <w:pPr>
        <w:pStyle w:val="BookText"/>
        <w:rPr/>
      </w:pPr>
      <w:bookmarkEnd w:id="126"/>
      <w:r>
        <w:rPr>
          <w:rFonts w:ascii="IRNazanin" w:hAnsi="IRNazanin" w:eastAsia="IRNazanin"/>
          <w:color w:val="111111"/>
          <w:sz w:val="28"/>
          <w:sz w:val="28"/>
          <w:szCs w:val="28"/>
          <w:rtl w:val="true"/>
          <w:lang w:bidi="fa-IR"/>
        </w:rPr>
        <w:t>أولادهم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يعضد ما ذكرنا كلام الرضا عليه‌السلام في كتاب الفقه ، واستدلاله على ما ذكره ، وتأييده بما نقله عن ابن عباس وابن مسعود ، مما يدل على التحريم ، فإنه عليه‌السلام في الكتاب المذكور كثيرا ما يجرى على ذلك ، حيث ان أكثر من يحضره كان من المخالفين ، كما نبه عليه بعض مشايخنا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المذكوران من المعتمدين عند العامة ، والا فهو عليه‌السلام لا يرجع الى غير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ظواهر الأدلة المانعة هو التحريم ، والحمل على الكراهة ، وان كان احدى القواعد التي جرى عليها الأصحاب في الجمع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انك عرفت في غير مقام مما قدمناه في مجلدات كتاب الطهارة والصلاة ، انه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اما القول بالتحريم ، كما هو ظاهر هذه الاخبار ، ورد الخبر الأول وطرحه مع تأيده بفتوى الأصحاب قديما وحديثا ، وهذا مما لا يلزمه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العمل بذلك الخبر المؤيد بفتوى الأصحاب ، وطرح هذه الاخبار ، أو حملها على ما ذكرناه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الذي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بالقول بالكراهة كما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 يشير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عمرو بن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الأجر محرما لم يقتصر على كونه حظه يوم القيامة ، الذي هو عبارة عن عدم إيصال الثواب اليه ، بل يكون مستحقا للعقاب لارتكابه فعلا محرما</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808682_77815467"/>
      <w:bookmarkStart w:id="128" w:name="_Toc47"/>
      <w:bookmarkEnd w:id="127"/>
      <w:r>
        <w:rPr>
          <w:rtl w:val="true"/>
        </w:rPr>
        <w:t>فوائد</w:t>
      </w:r>
      <w:bookmarkEnd w:id="12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خبر قتيبة الأعشى </w:t>
      </w:r>
      <w:r>
        <w:rPr>
          <w:rStyle w:val="FootnoteAnchor"/>
          <w:rtl w:val="true"/>
        </w:rPr>
        <w:footnoteReference w:id="584"/>
      </w:r>
      <w:r>
        <w:rPr>
          <w:rFonts w:ascii="Amiri" w:hAnsi="Amiri" w:eastAsia="Amiri" w:cs="Amiri"/>
          <w:color w:val="111111"/>
          <w:sz w:val="28"/>
          <w:sz w:val="28"/>
          <w:szCs w:val="28"/>
          <w:rtl w:val="true"/>
          <w:lang w:bidi="ar-SA"/>
        </w:rPr>
        <w:t>، من النهى عن الأجرة للقرآن ، ولو مع عدم الشرط ، المؤذن بالتحريم ، لم أقف على قائل به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w:t>
      </w:r>
    </w:p>
    <w:p>
      <w:pPr>
        <w:pStyle w:val="BookText"/>
        <w:rPr/>
      </w:pPr>
      <w:r>
        <w:rPr>
          <w:rFonts w:ascii="Amiri" w:hAnsi="Amiri" w:eastAsia="Amiri" w:cs="Amiri"/>
          <w:color w:val="111111"/>
          <w:sz w:val="28"/>
          <w:sz w:val="28"/>
          <w:szCs w:val="28"/>
          <w:rtl w:val="true"/>
          <w:lang w:bidi="ar-SA"/>
        </w:rPr>
        <w:t>في كلامهم هو الكراهة مع الشرط ، كما صرح به الشيخ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استأجره لقراءة ما يهدى الى ميت أو حي لم يحرم ، وان كان تركها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صرفه اليه بغير شرط فلا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خبر جراح المدائني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بنوا في الصحة على العمومات الدالة على جواز الإجارة ، لا سيما في العبادات ، مثل الصوم والصلاة ونحوهما ، كما مر تحقيقه في كتاب الصلاة في 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فالواجب حمل خبر الأعشى على تأكد الكراهة مع الشرط ، والكراهة في الجملة مع عدمه ، ولا ينافي ذلك خبر جراح المدائني المذكور ، ولان غايته الجواز مع عدم الشرط ، ولا ينافيه كون ذلك على كراهية ، مما دل عليه خبر قتيبة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ان ما ذكروه من نفى الكراهة بالكلية مع عدم الشرط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انهم بنوا ما ذكروه على خبر جراح المدائني المذكور وغفلوا عما دل عليه خبر قتيبة من النهى ، ولو مع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خبر حسان المعلم ، من جواز أخذ الأجرة على تعليم الشعر والرسائل ونحوها من الآداب والحكم ، كالعلوم الأدبية من النحو والصرف والمنطق وعلم المعاني والبيان ونحوها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ولا خلاف في جواز أخذ الأجرة عليه ، مع الشرط وعدمه ، عملا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هذا الخبر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العلوم الفقهية ففيها تفصيل بين الواجب منها وغيره ، فتحرم الأجرة في الواجب من حيث الوجوب كما تقدم ، للأخبار الدالة على وجوب التعليم </w:t>
      </w:r>
      <w:r>
        <w:rPr>
          <w:rStyle w:val="FootnoteAnchor"/>
          <w:rtl w:val="true"/>
        </w:rPr>
        <w:footnoteReference w:id="585"/>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العهد على الجهال بان يتعلموا حتى أخذ على العلماء بان يعلموا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الخبر المذكور من انه ينبغي مع الشرط ان يكون الصبيان عند المعلم سواء في التعليم ، لا يفضل بعضهم على بعض ، فينبغي تقييده بما إذا استوجر على تعليمهم على الإطلاق ، اما لو تفاوتت الأجرة بالزيادة في التعليم و </w:t>
      </w:r>
    </w:p>
    <w:p>
      <w:pPr>
        <w:pStyle w:val="BookText"/>
        <w:rPr/>
      </w:pPr>
      <w:r>
        <w:rPr>
          <w:rFonts w:ascii="Amiri" w:hAnsi="Amiri" w:eastAsia="Amiri" w:cs="Amiri"/>
          <w:color w:val="111111"/>
          <w:sz w:val="28"/>
          <w:sz w:val="28"/>
          <w:szCs w:val="28"/>
          <w:rtl w:val="true"/>
          <w:lang w:bidi="ar-SA"/>
        </w:rPr>
        <w:t xml:space="preserve">عدمها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جواز الزيادة لبعضهم على بعض ، باعتبار ما زاده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وقعت الإجارة على تعليم مخصوص لهذا ، وتعليم مخصوص للآخر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بأس بزيادة بعضهم على بعض ، عملا بما وقع عليه التراضي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تقدم جملة من المكروهات ، ويأتي منها أنشأ اللّه تعالى في مواضعها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عدا ما ذكر من المحرمات والمكروهات المتقدمة والمشار إليها ، يكون من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غير منحصرة في العد طوينا البحث </w:t>
      </w:r>
      <w:r>
        <w:rPr>
          <w:rStyle w:val="FootnoteAnchor"/>
          <w:rtl w:val="true"/>
        </w:rPr>
        <w:footnoteReference w:id="586"/>
      </w:r>
      <w:r>
        <w:rPr>
          <w:rFonts w:ascii="Amiri" w:hAnsi="Amiri" w:eastAsia="Amiri" w:cs="Amiri"/>
          <w:color w:val="111111"/>
          <w:sz w:val="28"/>
          <w:sz w:val="28"/>
          <w:szCs w:val="28"/>
          <w:rtl w:val="true"/>
          <w:lang w:bidi="ar-SA"/>
        </w:rPr>
        <w:t>عنها ، اكتفاء بما ذكرناه مما عداها ، فإن الشي‌ء يعرف بمعرفة ما عداه وضبط ما نافاه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29" w:name="pg12500_131404"/>
    </w:p>
    <w:p>
      <w:pPr>
        <w:pStyle w:val="Heading3"/>
        <w:numPr>
          <w:ilvl w:val="2"/>
          <w:numId w:val="1"/>
        </w:numPr>
        <w:rPr/>
      </w:pPr>
      <w:bookmarkStart w:id="130" w:name="__RefHeading___Toc808684_77815467"/>
      <w:bookmarkStart w:id="131" w:name="_Toc48"/>
      <w:bookmarkEnd w:id="129"/>
      <w:bookmarkEnd w:id="130"/>
      <w:r>
        <w:rPr>
          <w:rtl w:val="true"/>
        </w:rPr>
        <w:t>المقدمة الرابعة</w:t>
      </w:r>
      <w:r>
        <w:rPr>
          <w:rtl w:val="true"/>
        </w:rPr>
        <w:t xml:space="preserve">: </w:t>
      </w:r>
      <w:r>
        <w:rPr>
          <w:rtl w:val="true"/>
        </w:rPr>
        <w:t>في تحقيق مسائل تدخل في حيز هذا المقام</w:t>
      </w:r>
      <w:bookmarkEnd w:id="131"/>
    </w:p>
    <w:p>
      <w:pPr>
        <w:pStyle w:val="Heading4"/>
        <w:numPr>
          <w:ilvl w:val="3"/>
          <w:numId w:val="1"/>
        </w:numPr>
        <w:rPr/>
      </w:pPr>
      <w:bookmarkStart w:id="132" w:name="__RefHeading___Toc808686_77815467"/>
      <w:bookmarkStart w:id="133" w:name="_Toc49"/>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في تحقيق مسائل تدخل في حيز هذا المقام ، وتنتظم في سلك هذا النظام </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808688_77815467"/>
      <w:bookmarkStart w:id="135" w:name="_Toc50"/>
      <w:bookmarkEnd w:id="134"/>
      <w:r>
        <w:rPr>
          <w:rtl w:val="true"/>
        </w:rPr>
        <w:t>الأولى</w:t>
      </w:r>
      <w:bookmarkEnd w:id="135"/>
    </w:p>
    <w:p>
      <w:pPr>
        <w:pStyle w:val="Heading5"/>
        <w:numPr>
          <w:ilvl w:val="4"/>
          <w:numId w:val="1"/>
        </w:numPr>
        <w:rPr/>
      </w:pPr>
      <w:bookmarkStart w:id="136" w:name="__RefHeading___Toc808690_77815467"/>
      <w:bookmarkStart w:id="137" w:name="_Toc51"/>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إنسان إلى غيره مالا ليصرفه في قبيل ، وكان المدفوع اليه منهم ، فان علم عدم دخوله فيهم ، ولو بقرينة مقامية ، كأن يعين له حصة على حدة من ذلك ، فلا إشكال في عدم جواز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علم دخوله فيهم ، ولو بقرينة حالية ، بأن يصرح له بان الغرض وصوله الى هذا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كان ، وكان هو منهم ، فإنه يجوز له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بين أصحابنا في الحالتين المذكورتين ، وانما الخلاف مع عدم العلم بأحد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كلامهم ، بل كلام الواحد منهم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الشيخ في النهاية ، الا انه قيده بقدر ما يعطى غيره ، وهكذا شرط من جوز له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الجواز بقدر ما يعطى غيره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وبالجواز قال ابن إدريس في كتاب المكاسب ، ومنع في كتاب </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كتاب المكاسب من الشرائع جوز ذلك ، ومنع في كتاب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القائلين علل اعتبارية زيادة على ما استند اليه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بالجواز كالعلامة ، علل ذلك بأصالة الجواز ، وكون الوكيل متصفا بما عين له من أوصاف المدفوع إليهم ، لأنه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بإطلاق الأمر ، وعدم التعيين قد وكل اليه وفوض اليه التعيين ، ولا فرق بينه وبين غيره في الاستحقاق ، إذ التقدير ذلك ، فيجوز له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بالمنع ، علل بان المخاطب لا يدخل في أمر المخاطب إياه في أمر غيره ، فان اللّه تعالى إذا أمر نبيه أن يأمر أمته ان يفعلوا كذا لم يدخل هو في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قدمناه في غير مقام ، من عدم صلوح أمثال هذه التعليلات لتأسيس الأحكام الشرعية ، المبنية على الأدلة الواضحة الجلية ، بل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الروايات الواردة في المسألة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سعد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يعطى الزكاة يقسمها في أصحابه أيأخذ شيئا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عثمان في الصحيح 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إبراهيم عليه‌السلام ، في رجل اعطى مالا يفرقه فيمن يحل له ، أله أن يأخذ منه شيئا لنفسه ، وان لم يسم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منه لنفسه مثل ما يعطى غيره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عبد الرحمن بن الحجاج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 عن الرجل يعطى الرجل الدراهم يقسمها ويضعها في مواضعها ، وهو ممن تحل له الصدقة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يأخذ لنفسه كما يعطى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ان يأخذ إذا أمره أن يضعها في مواضع مسماة إلا باذنه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وصفنا هذه الرواية بالصحة وان كان في طريقها محمد بن عيسى عن يونس ، وقد نقل عن القميين الطعن فيما تفرد به محمد بن عيسى عن يونس ، تبعا لجملة من مشايخنا المحققين المتأخرين ، لعدم ثبوت ما ذكره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وصفها العلامة في المنتهى أيضا بالصحة ، وهو ظاهر في عدم العمل بما نقل عنهم من الطعن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وضوح الدلالة على القول المشهور ، وهو المؤيد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رواه في التهذيب في الصحيح ، عن عبد الرحمن بن الحجاج ، عن ابى عبد اللّه عليه‌السلام ، في رجل أعطاه رجل مالا ليقسمه في المساكين ، وله عيال محتاجون أيعطيهم منه من غير ان يستأمر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يدل على القول الثاني ، فهو ما رواه الشيخ بالإسناد الأخير عن عبد الرحمن المذكور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أعطاه رجل مالا يقسمه في محاويج أو مساكين ، وهو محتاج ، أيأخذ منه لنفسه ولا يعلمه؟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منه شيئا ، حتى يأذن له صاحبه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طعن بعضهم في هذه الرواية بالإضمار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ضعفه ، لما تقدم تحقيقه في غير مقام ، من ان مثل هؤلاء الأجلاء لا يعتمدون في أحكام دينهم على </w:t>
      </w:r>
      <w:bookmarkStart w:id="138" w:name="pg12500_131407"/>
    </w:p>
    <w:p>
      <w:pPr>
        <w:pStyle w:val="BookText"/>
        <w:rPr/>
      </w:pPr>
      <w:bookmarkEnd w:id="138"/>
      <w:r>
        <w:rPr>
          <w:rFonts w:ascii="Amiri" w:hAnsi="Amiri" w:eastAsia="Amiri" w:cs="Amiri"/>
          <w:color w:val="111111"/>
          <w:sz w:val="28"/>
          <w:sz w:val="28"/>
          <w:szCs w:val="28"/>
          <w:rtl w:val="true"/>
          <w:lang w:bidi="ar-SA"/>
        </w:rPr>
        <w:t>غير الامام ، ولما ذكره غير واحد من الأصحاب ، في سبب الإضمار الواقع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العلامة في التحرير أسندها إلى الصادق عليه‌السلام ، كما نقله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شهادة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رحمه‌اللّه اطلع على المسئول من محل آخر غير المشهور في كتب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الرواية المذكورة وان كانت ظاهرة فيما ذكروه ، الا انها معارضة بما هو أكثر عددا ، من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حملها الشيخ على الكراهة ، ونفى عنه البأس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الحمل على ما إذا علم ان مورده غيره ، أو الأخذ زيادة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بالجميع في مقام الجمع ، وان بعد كل واحد منها في حد ذاته عن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يحضرني الان مذهب العامة في المسألة ، فلعل هذه الرواية إنما خرجت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في الدروس التوقف في المسألة ، حيث اقتصر على نقل أدلة القولين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أخذه لنفسه رواية صحيحة ، وعليها الأكثر ، وربما جعله الشيخ مكروها ، لرواية أحرى صحيحة بالمنع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مراده بالرواية الأولى الجنس ، والا فهي كما عرفت ثلاث روايات</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808692_77815467"/>
      <w:bookmarkStart w:id="140" w:name="_Toc52"/>
      <w:bookmarkEnd w:id="139"/>
      <w:r>
        <w:rPr>
          <w:rtl w:val="true"/>
        </w:rPr>
        <w:t>فروع</w:t>
      </w:r>
      <w:r>
        <w:rPr>
          <w:rtl w:val="true"/>
        </w:rPr>
        <w:t>:</w:t>
      </w:r>
      <w:bookmarkEnd w:id="14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الشرط المذكور في روايتي حسين وعبد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الزيادة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التسوية في القسمة على غيره من أصحاب ذلك القبيل ، وانه لا يجوز له تفضيل بعضهم على بعض ، لانه من جملتهم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ذلك في غير المحصورين كالفقراء ، فإنه يجوز التفاضل مع عدم قرينة خلافه كما دلت عليه أخبار قسمة الزكاة ، فإن التسوية فيها غير واجبة ، والمسألة هنا مفروضة فيما هو أعم من الواجب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كانوا محصورين أمكن ذلك ، كما صرحوا به في المال الموصى به لأشخاص معينين ، مع إمكان المناقشة هنا ايضا ، لعموم الدليل وصدق التفريق مع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 المأمور عن أخذ الزيادة على غيره لا يدل على وجوب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العلامة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يعين تخير في إعطاء من شاء من المحاويج كيف شاء ، مع قوله في الكتاب المذكور بعدم تفضيله نفسه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الوصية ، فثبوت ذلك فيها بدليل خاص ان كان ، لا يقتضي ثبوته فيما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بعدم تفضيله نفسه على غيره ، مع القول بجواز التفضيل في القسمة ، كما هو الظاهر ، هو انه متى وقعت القسمة بالتفضيل بالمزايا الموجبة لذلك ، فينبغي ان يراعى المقسم نفسه بكونه من أهل المزايا الموجبة للتفضيل أم لا ، فيأخذ بنسبة القبيل الذي هو منهم ، لا يزيد على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اشكال ولا خلاف على القولين المذكورين في انه يجوز له ان يدفع الى عياله وأقاربه ، كما يدفع الى غيرهم ، من تسوية أو تفاضل ، اقتصارا في موضع المنع على مورد الروايات المتقدمة ، وهو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صحيحة عبد الرحمن بن الحجاج الثانية </w:t>
      </w:r>
      <w:r>
        <w:rPr>
          <w:rStyle w:val="FootnoteAnchor"/>
          <w:rtl w:val="true"/>
        </w:rPr>
        <w:footnoteReference w:id="592"/>
      </w:r>
      <w:r>
        <w:rPr>
          <w:rFonts w:ascii="Amiri" w:hAnsi="Amiri" w:eastAsia="Amiri" w:cs="Amiri"/>
          <w:color w:val="111111"/>
          <w:sz w:val="28"/>
          <w:sz w:val="28"/>
          <w:szCs w:val="28"/>
          <w:rtl w:val="true"/>
          <w:lang w:bidi="ar-SA"/>
        </w:rPr>
        <w:t>شاهدة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على القولين بين ان يقول له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 أو اصرفه أو ادفعه إليهم أو ضعه فيهم أو نحو ذلك ، لاشتراك الجميع عرفا في المعنى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بعضهم الفرق ، فجوز له الأخذ ان كانت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ادى هذا المعنى ، ومنع من الأخذ إذا كانت الصيغة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w:t>
      </w:r>
      <w:r>
        <w:rPr>
          <w:rFonts w:eastAsia="Amiri" w:cs="Amiri" w:ascii="Amiri" w:hAnsi="Amiri"/>
          <w:color w:val="111111"/>
          <w:sz w:val="28"/>
          <w:szCs w:val="28"/>
          <w:rtl w:val="true"/>
          <w:lang w:bidi="ar-SA"/>
        </w:rPr>
        <w:t xml:space="preserve">. </w:t>
      </w:r>
      <w:bookmarkStart w:id="141" w:name="pg12500_131410"/>
    </w:p>
    <w:p>
      <w:pPr>
        <w:pStyle w:val="Heading4"/>
        <w:numPr>
          <w:ilvl w:val="3"/>
          <w:numId w:val="1"/>
        </w:numPr>
        <w:rPr/>
      </w:pPr>
      <w:bookmarkStart w:id="142" w:name="__RefHeading___Toc808694_77815467"/>
      <w:bookmarkStart w:id="143" w:name="_Toc53"/>
      <w:bookmarkEnd w:id="141"/>
      <w:bookmarkEnd w:id="142"/>
      <w:r>
        <w:rPr>
          <w:rtl w:val="true"/>
        </w:rPr>
        <w:t>المسألة الثانية</w:t>
      </w:r>
      <w:bookmarkEnd w:id="143"/>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بين الأصحاب رضوان اللّه عليهم ، في ان ما يأخذه السلطان الجائر باسم المقاسمة والخراج من الأراضي والغلات ، وما يأخذه باسم الزكاة من الانعام والغلات ونحو ذلك ، يجوز شراؤه ، وقبول اتهابه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كلام جملة من الأصحاب 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مخالف في الحكم المذكور ، الا المقدس الأردبيلي في شرح الإرشاد ، وقبله الفاضل الشيخ إبراهيم بن سليمان القطيفي أصلا ، والحلي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الشيخ كان معاصرا للمحقق الشيخ على بن عبد العالي الكركي ، وجرت بينهما مناقشات ومباحثات ، رد فيها كل منهما على الأخر ، منها هذه المسألة فإن المحقق الشيخ على قد صنف فيها رسالة في حل الخراج ، فصنف الشيخ إبراهيم ردا عليه رسالة في تحريمه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يأخذه السلطان الجائر من الغلات باسم المقاسمة أو الأموال باسم الخراج عن حق الأرض ومن الانعام باسم الزكاة ، يجوز ابتياعه وقبول هبته ، ولا يجب إعادته على أربابه وان عرف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من حاصل الأرض ، تؤخذ عوضا عن زراعتها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المال يضرب على الأرض أو الشجر حسبما يراه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المقاسمة واسم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انهما لا يتحققان الا بتعيين الامام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ما يأخذه الجائر في زمن الغيبة قد أذن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التناول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وأطبق عليه علماؤنا ، لا نعلم فيه خلافا ، وان كان ظالما في أخذه ، لاستلزام تركه والقول بتحريمه الضرر والحرج العظيم على هذه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رضاء المالك ، ولا يقدح فيه تظلمه ما لم يتحقق الظلم بالزيادة عن المعتاد أخذه من عامة الناس في 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بعض الأصحاب في تحققهما اتفاق السلطان والعمال على القدر ، وهو بعيد الوقوع والوجه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يجوز ابتياعه واستيهابه يجوز سائر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تناوله بغير إذن الجائز ، ولا يشترط قبض الجائر له ، وان أفهمه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أحال به أو وكله في قبضه أو باعه وهو في يد المالك أو ذمته حيث يصح البيع كفى ووجب على المالك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فيما يأخذه باسم الزكاة ، ولا يختص ذلك بالإنعام كما افادته العبارة ، بل حكم زكاة الغلات والأموال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يشترط هنا ان لا يأخذ الجائر زيادة عن الواجب شرعا في مذهبه ، وان يكون صرفه لها على وجهها المعتبر عندهم ، بحيث لا يعد عندهم عاصيا ، إذ يمتنع الأخذ منه عندهم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الجواز مطلقا ، نظرا إلى إطلاق النص والفتوى ، ويجي‌ء مثله في المقاسمة والخراج ، لان مصرفها مصرف بيت المال ، وله أرباب مخصوصون عندهم ايضا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تبرأ ذمة المالك من إخراج الزكاة مرة أخرى؟ يحتمله ، كما في </w:t>
      </w:r>
    </w:p>
    <w:p>
      <w:pPr>
        <w:pStyle w:val="BookText"/>
        <w:rPr/>
      </w:pPr>
      <w:r>
        <w:rPr>
          <w:rFonts w:ascii="Amiri" w:hAnsi="Amiri" w:eastAsia="Amiri" w:cs="Amiri"/>
          <w:color w:val="111111"/>
          <w:sz w:val="28"/>
          <w:sz w:val="28"/>
          <w:szCs w:val="28"/>
          <w:rtl w:val="true"/>
          <w:lang w:bidi="ar-SA"/>
        </w:rPr>
        <w:t>المقاسمة والخراج ، مع ان حق الأرض واجب لمستحق مخصوص ، والتعليل بكون ذلك حقا واجبا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 ، لأن الجائر ليس نائب المستحقين فيتعذر النية ، ولا يصح الإخراج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 تعتبر النية عند الدفع اليه كما تعتبر في سائر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عدم الاجتزاء بذلك ، بل غايته سقوط الزكاة عما يأخذه إذا لم يفرط فيه ، ووجوب دفعه إليه أعم من كونه على وجه الزكاة أو المضي معهم في أحكامهم والتحرز عن الضرر بمباينتهم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اقطع الجائر أرضا مما تقسم أو تخرج ، أو عاوض عليها ، فهو تسليط منه عليها ، فيجوز للمقطع له أخذها من الزارع والمالك ، كما يجوز احالته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مختص بالجائر المخالف للحق ، نظرا الى معتقده واستحقاقه ذلك عندهم ، فلو كان مؤمنا لم يحل أخذ ما يأخذه منها ، لاعترافه بكونه ظالما فيه ، وانما المرجع حينئذ إلى رأى الحاكم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الجواز مطلقا ، نظرا إلى إطلاق النص والفتوى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المنع الا ما أخرجه الدليل ، وتناوله للمخالف متحقق ، والمسؤول عنه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مخالفا للحق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وجد مطلق فالقرائن دالة على ارادة المخالف منه ، التفاتا الى الواقع أو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علموا انتفاء تسلط السلطان العادل الى زمان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وعلموا ان للمسلمين حقوقا في الأراضي المفتوحة عنوة ، وعلموا انه لا يتيسر لهم الوصول الى حقوقهم في تلك المدة المتطاولة الا بالتوسل والتوصل الى السلاطين والأمراء ، حكموا بجواز الأخذ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في </w:t>
      </w:r>
    </w:p>
    <w:p>
      <w:pPr>
        <w:pStyle w:val="BookText"/>
        <w:rPr/>
      </w:pPr>
      <w:r>
        <w:rPr>
          <w:rFonts w:ascii="Amiri" w:hAnsi="Amiri" w:eastAsia="Amiri" w:cs="Amiri"/>
          <w:color w:val="111111"/>
          <w:sz w:val="28"/>
          <w:sz w:val="28"/>
          <w:szCs w:val="28"/>
          <w:rtl w:val="true"/>
          <w:lang w:bidi="ar-SA"/>
        </w:rPr>
        <w:t>تحريم ذلك حرج وغضاضة عليهم وتفويت لحقوقهم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رحمه‌اللّه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ما تقدم نقله عن الشرائع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الخراج والمقاسمة هما المقدار المعين من المال ، بمنزلة الأجرة في الأرض الخراجية ، اى المعمورة المفتوحة عنوة بإذن النبي صلى‌اللّه‌عليه‌وآله‌وسلم أو الإمام عليه‌السلام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والمأخوذة بالصلح ، بان يكون الأرض للمسلمين ولهم السكنى ، وهي لمصالح المسلمين ، والأمر فيها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المعينة من حاصل تلك الأرض ، مثل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المضروب عليها غالبا ، فلا يضر إطلاق الخراج على المقاسمة ، كما ورد في بعض الروايات والعبارات ، والأمر في ذلك هين ، فان المقصود ظاهر ، لان المراد منهما ومن الطسق والقبالة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الأرض المذكورة بمنزلة الأجرة ، سوى الأجرة للعملة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الإشكال في الإباحة وعدمها حال الغيبة أو حين الحضور ، والأمر واضح ظاهر والمعصوم يفعل ما يريد ، وكذا تحقق الأرض التي يؤخذ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الكلام في تحقيق الأرض الخراجية الى ان قال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حليتهما يعنى الخراج والمقاسمة كما هو ظاهر أكثر العبارات ، لكل أحد مستحق لذلك كالمصالح أم لا ، قليلا كان أم كثيرا ، بشرط عدم التجاوز عن العادة التي تقتضي كونهما أجرة ، بإذن الجائر مطلقا ، سواء كان مخالفا أو موافقا ، قبضهما أم لا ، وعدمها بدون اذنه مع كونه جائرا وظالما في الأخذ والاذن ، وعدم إباحتهما له ، مع وجوب الدفع اليه والى من يأمره ، وعدم جواز كتمان الرعية والسرقة منهما بوجه من الوجوه ، مع كونهما أجرة للأرض ومنوطة برأي الامام ورضاء الرعية كما هو في الإجارات ، فهي بعيدة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العدم العقل والنقل ، ولا دليل عليها مع الإشكال في ثبوتها وتحققها في نفسها ثم العلم بها ثم ثبوتها بالنقل وحجيته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ادعى ولا نقل أيضا الإجماع صريحا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عبارات البعض في الرسالة </w:t>
      </w:r>
    </w:p>
    <w:p>
      <w:pPr>
        <w:pStyle w:val="BookText"/>
        <w:rPr/>
      </w:pPr>
      <w:r>
        <w:rPr>
          <w:rFonts w:ascii="Amiri" w:hAnsi="Amiri" w:eastAsia="Amiri" w:cs="Amiri"/>
          <w:color w:val="111111"/>
          <w:sz w:val="28"/>
          <w:sz w:val="28"/>
          <w:szCs w:val="28"/>
          <w:rtl w:val="true"/>
          <w:lang w:bidi="ar-SA"/>
        </w:rPr>
        <w:t xml:space="preserve">المدونة لهذه المسألة بخصوصها مع كثرة الاهتمام بتحقيقها وإثبات الإباحة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لعدم ثبوت الإجماع بعبارات البعض مع خلو البعض عنه ، ولهذا ترى بعض العبارات خالية عن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اباحة الشراء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عبارة نهاية الشيخ على ما نقل في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شرح الشرائع أيضا دعوى الإجماع في الجملة ، فالسماع منهما مشكل وقد ادعى فيهما دلالة الأخبار المتظافرة عليه وما عرفتها وما فهمتها من خبر واحد ، وكأنه لذلك ما ادى في المنتهى ، بل استدل على ذلك بالضرورة ودفع الجرح ، وإثبات مثله بمثله بعيد ،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ستقف عليه إنشاء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استدل به من الاخبار على القول المشهور ، منه ما هو ظاهر المقصود ، ومنه ما يظهر منه ذلك ، لكنه لا يفي بتمام ما ادعوه في هذا المقام ، وما ذكره المانع أيضا في أكثر هذا المجال لا يخلو من البحث والاشكال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أسوق لك ما استدل به للقول المذكور ، مذيلا كل خبر بما يتعلق به من الكلام ، بالذي يتجلى به غشاوة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مستمدا منه تعالى العصمة من زيغ الافهام وزلل الاقدام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في الصحيح عن جميل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بيع تمر عين ابى زياد ، فأردت أن أشتريه ، ثم قلت حتى استأمر أبا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مصادفا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فليشتره ، فإنه ان لم يشتره اشتراه غيره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 في المنتهى على جواز ابتياع المقاسمة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الشيخ على قدس‌سره في رسالته التي وضعها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بذلك في المنتهى على حلهما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المحقق الأردبيلي ، بعدم الدلالة على المطلوب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w:t>
      </w:r>
    </w:p>
    <w:p>
      <w:pPr>
        <w:pStyle w:val="BookText"/>
        <w:rPr/>
      </w:pPr>
      <w:r>
        <w:rPr>
          <w:rFonts w:ascii="Amiri" w:hAnsi="Amiri" w:eastAsia="Amiri" w:cs="Amiri"/>
          <w:color w:val="111111"/>
          <w:sz w:val="28"/>
          <w:sz w:val="28"/>
          <w:szCs w:val="28"/>
          <w:rtl w:val="true"/>
          <w:lang w:bidi="ar-SA"/>
        </w:rPr>
        <w:t>يكون المعنى جواز شراء مال الظلمة مع عدم العلم بالغصب بعينه ، كما يدل عليه الأصل والاخبار الكثيرة الدالة على جواز أخذ جوائزهم مع كراهة ولكن تزول مع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هنا ما ذكره المحقق الأردبيلي رحمه‌اللّه ، على انه قد روى في الكافي في باب نادر ، آخر أبواب الزكاة ، ما يدل على ان عين ابى زياد المذكورة في هذا الخبر كانت ملكا لأبي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عن يونس أو غيره عمن ذكره عن ابى عبد اللّه عليه‌السلام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بلغني انك تفعل في غلة عين زياد شيئا فأنا أحب ان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كنت آمر إذا أدركت الثمرة ان يثلم في حيطانها الثلم ليدخل الناس ويأكلوا ، وكنت آمر في كل يوم ان توضع عشر بنيات يقعد على كل بنية عشرة ، كلما أكل عشرة جاء عشرة أخرى ، يلقى لكل نفس منهم مد من رطب ، وكنت آمر لجيران الضيعة كلهم ، الشيخ والعجوز والمريض والصبي والمرأة ، ومن لا يقدر أن يجي‌ء فيأكل منها ، لكل انسان منهم مد ، فإذا كان الجذاذ أوفيت القوام والوكلاء والرجال أجرتهم ، واحمل الباقي الى المدينة ففرقت في أهل البيوتات والمستحقين ، الراحلتين والثلاثة والأقل والأكثر على قدر استحقاقهم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لي بعد ذلك أربعمائة دينار ، وكان غلتها أربعة آلاف دينار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الخبر يظهر ان الضيعة المذكورة كانت له عليه‌السلام ثم اغتصبت منه ، وان استئماره عليه‌السلام في الشراء من ثمرتها انما هو من حيث كونه له عليه‌السلام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المعنى في جوابه عليه‌السلام وقوله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يشتره اشتراه غيره ، بمعنى ان تركه شراءه لا ينفع في قلع الظالم عن ظلمه وارتداعه ، فان غيره يشتريه ، نعم لو اتفق الناس على عدم شرائه ، لربما كان ذلك رادعا لهم عن الظلم ، كما تقدم في خبر على بن أبي حمزة ، في المسألة الثالثة من المقام الثالث من مقامات المقدمة </w:t>
      </w:r>
    </w:p>
    <w:p>
      <w:pPr>
        <w:pStyle w:val="BookText"/>
        <w:rPr/>
      </w:pPr>
      <w:r>
        <w:rPr>
          <w:rFonts w:ascii="Amiri" w:hAnsi="Amiri" w:eastAsia="Amiri" w:cs="Amiri"/>
          <w:color w:val="111111"/>
          <w:sz w:val="28"/>
          <w:sz w:val="28"/>
          <w:szCs w:val="28"/>
          <w:rtl w:val="true"/>
          <w:lang w:bidi="ar-SA"/>
        </w:rPr>
        <w:t xml:space="preserve">الثالثة ،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بنو أمية من يحضر جماعاتهم ، ويجبي لهم الخراج ، ويكتب لهم ، ما غصبونا حقنا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ما ذكرنا اشتمال الخبر الأول على تسمية الضيعة المذكورة بعين ابى زياد ، وتسميتها في هذا الخبر بعين زياد ، فان مثل هذا التجوز كثير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الخبر الأول في كتاب المتاجر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كان من عمال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تخرص ، وانما هو اسم الضيعة المذكورة ، وكأنه غفل عن الخبر الذي نقلناه ، وهو قد قدمه 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الخبر المذكور لا دلالة فيه على ما ادعوه من حل الخراج والمقاسمة ونحوهما بوجه ، وقصاراه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المقدس الأردبيلي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 في الصحيح عن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تدخل مع على في شراء الطعام ، إني أظنك ضيقا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شئت وسعت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 من الإجمال المانع من صحة الاستناد إليه في الاستدلال ، إذ لا تعرض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ذلك الطعام من وجه الخراج أو المقاسمة أو الزكاة بوجه ، ومجرد احتمال كون المقام من أحد هذه الوجوه لا يكفي في الدلالة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والتهذيب عن الحذاء عن الباقر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عن الرجل منا يشترى من السلطان من إبل الصدقة وغنمها وهو يعلم انهم يأخذون منهم أكثر من الحق الذي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والغنم الا مثل الحنطة والشعير وغير ذلك لا بأس به ،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مصدق يجيئنا فيأخذ منا صدقات أغنامنا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بعناها فيبيعناها ، فما ترى في شرائها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أخذها أو عزلها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الحنطة والشعير يجيئنا القاسم فيقسم لنا حظنا ويأخذ حظه فيعزله بكيل ، فما ترى في شراء ذلك الطعام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قبضه بكيل وأنتم حضور ذلك فلا بأس بشرائه منه من غير كيل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المحقق الأردبيلي على هذه الرواية ، بأنه لا دلالة فيها على إباحة المقاسمة بوجه من الوجوه ، ولكن لها دلالة على جواز شراء الزكاة ، ولهذا جعلها في المنتهى دليلا عليه فقط ، وفي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 إذ لا دلالة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يجوز شراؤ ما كان حلالا بل مشتبها ايضا ، ولا يجوز شراؤ ما هو معروف انه حرام ، ولا يدل على جوار شراء الزكاة بعينها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ظاهرها ذلك ، ولكن لا ينبغي الحمل عليه ، لمنافاته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سبب الإجمال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عدم الحمل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مراد بالاتفاق ، إذ ليس بحلال ما أخذه الجائر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ذلك في الكفاية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 لأن السؤال وقع عن أصل الصدقة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به ، لانه يحتمل ان يكون مفروضا في غيره ، لكن لما فرض السائل انه يعلم انهم يأخذون أكثر من الحق ، فقد فرض وقوع الحرام في الصدقات التي في أيديهم ، فوقع الحاجة الى الاستثناء الذي فعله عليه‌السلام ، وكان غرض السائل كان متعلقا باستعلام الحكم باعتبار الاختلاط المذكور ، </w:t>
      </w:r>
    </w:p>
    <w:p>
      <w:pPr>
        <w:pStyle w:val="BookText"/>
        <w:rPr/>
      </w:pPr>
      <w:r>
        <w:rPr>
          <w:rFonts w:ascii="Amiri" w:hAnsi="Amiri" w:eastAsia="Amiri" w:cs="Amiri"/>
          <w:color w:val="111111"/>
          <w:sz w:val="28"/>
          <w:sz w:val="28"/>
          <w:szCs w:val="28"/>
          <w:rtl w:val="true"/>
          <w:lang w:bidi="ar-SA"/>
        </w:rPr>
        <w:t>وكان جواز شراء أصل الصدقة مستغنيا عن البيان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الحمل عليه لمنافاته العقل والنقل ،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اعرف دليلا عقليا ولا نقليا يدل على ما ذكروه حتى يقع الحاجة الى التأويل أو الحمل على التقية ، إذ ذلك غير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الاتفاق الذي ذكره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الرواية على إباحة المقاسمة بوجه ، فجيد ، الا انه من المحتمل قريبا ، ان المراد بالقاسم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يجيئنا القاسم فيقسم لنا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لمال المقاسمة ، لأنك قد عرفت ان المقاسمة حصة من حاصل الأرض تؤخذ عوضا عن زراعتها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التعبير عن آخذ الزكاة في صدر الخبر بالمصدق ، اى جامع الصدقات الا ان الخبر غير صريح في ذلك ، لاحتمال الحمل على قسمة حق الزكاة أيضا ، وان عبر عنه أو لا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التأمل في جواز شراء الزكاة بالتقريب الذي ذكره ، فليس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 فإن سوق الكلام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الاعتراف بان الجواز ظاهر فيه الرواية لكن لا ينبغي الحمل عليه لمنافاته العقل والنقل فغير بعيد ، بل هو محتمل احتمالا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يعرف دليلا عقليا ولا نقليا يدل على ما ذكره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مراد المحقق المذكور بالدليل العقلي والنقلي في هذا المقام ، انما هو ما دل على قبح التصرف في مال الغير إلا بإذنه ، فإن العقل والنقل متطابقان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جملة ذلك ، الا ان يقوم الدليل على ما ادعوه في هذه المسألة من الحلية ، فيكون موجبا لخروج هذا الفرد ، والا فلا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منافاة ظاهر هذه الرواية لما ذكره ، من دلالة العقل والنقل على عدم جواز التصرف في مال الغير بغير اذنه حملها على التقية ، ثم أيده بما ذكره من ان ظاهرها غير مراد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الاتفاق على ان ما يأخذه الجائر محرم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فإن القائلين بالحل يعترفون بذلك ، ولكن يدعون ان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أذنوا ورخصوا في جواز شرائه وقبول هبته ونحو ذلك ، فقول صاحب الكفاية هنا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الاتفاق الذي ذكره فيه غير ظاهر ، غفلة أو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فإن غاية ما يدل عليه ظاهر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الشراء من الزكاة التي يأخذونها من الانعام كانت أو من الغلات ، مع معارضة ذلك بالأدلة الدالة على المنع من التصرف في مال الغير إلا بإذن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الأدلة قطعية تضعف هذه الرواية عن معارضتها لدلالة العقل والنقل ، 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ظاهر جملة من الاخبار الاتية مما يعضد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يجب تخصيص الأدلة المذكورة بهذه الاخبار ، مع قطع النظر عن هذه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تدل عليه هو جواز الشراء من الزكاة إذا أخذه الجائر قهرا ، فلا دلالة فيها على الجواز في غيرها ، الا على الاحتمال المتقدم ، ولا على جواز دفع الزكاة إليهم اختيارا ، كما يدعونه في المسألة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دلالتها على جواز الشراء من الزكاة فلا يمكن ان يقاس عليه جواز الشراء من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ايضا لا يمكن ان يقاس عليه جواز قبول هبتها وسائر التصرفات فيها مطلقا كما هو المدعى ، إذ قد يكون ذلك مخصوصا بالشراء بعد القبض ، بسبب لا نعرفه كسائر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أخذ الزكاة لا يجوز منهم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شراؤها منهم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لو سلمنا ان أخذ السلطان وجمعه حق الخراج من الأرضين حرام مطلقا ، حتى لو كان مقصوده جمع حقوق المسلمين وصرفه في مصارفه الشرعية بقدر طاقته ، كان حراما ايضا ، لكن لا نسلم أن إعطاءه لأحد في هذه الصورة هبة أو غير ذلك حرام ، إذا كان الأخذ مستحقا لفقره أو كونه من مصالح المسلمين ، كالغازى والقاضي والذي له مدخل في أمور الدين ، وان كان الأخذ حراما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ذلك ولا الأصل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الخصم يدعى ان الجائر هنا غاصب ، للدليل العقلي والنقلي الذي تقدمت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يحل مال امرء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تصرفاته المتفرعة على هذا الغصب باطلة شرعا ، وهو قد وافق على تحريم أخذه لهذا المال ، فكيف يصح تصرفاته بالهبة له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تسليم القول بالرواية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الشراء منه في الصورة المذكورة ، فيجب استثناء ذلك بالنص ، ويبقى ما عداه على حكم الأصل ، من قبح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فان الحق هنا فيما ذكره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صاحب الكفاية هنا ظاهر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ايضا ما في 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من الحديث ان تصرف العامل بالبيع جائز ، إذ لو كان حراما لكان الظاهر ان يكون الشراء منه حراما ايضا ، لكونه اعانة على الفعل المحرم ، وحيث ثبت ان التصرف بنحو البيع والشراء جائز ، ظهر ان أصل التصرف فيه 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قضية تحريم الأخذ على الجائر ، المتفق عليه ، الموجب لكون ذلك غصبا ، هو إجراء أحكام الغصب على هذا المأخوذ من وجوب رده على المالك ، وتحريم التصرف فيه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الموافق للقواعد الشرعية والضوابط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الشراء فوجب استثناؤه من ذلك ، فكيف يمكن ادعاء حل البيع للبائع ونحوه بمجرد دلالة الرواية على جواز الشراء ، مع ان جواز الشراء باطل بمقتضى القواعد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انما صرنا إلى إخراجه ، بهذه الرواية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الحكم على خلاف مقتضى الأصول ، فيجب الاقتصار فيه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تمت هذه الدعوى التي ادعاها ، من ان جواز الشراء مستلزم لحل </w:t>
      </w:r>
    </w:p>
    <w:p>
      <w:pPr>
        <w:pStyle w:val="BookText"/>
        <w:rPr/>
      </w:pPr>
      <w:r>
        <w:rPr>
          <w:rFonts w:ascii="Amiri" w:hAnsi="Amiri" w:eastAsia="Amiri" w:cs="Amiri"/>
          <w:color w:val="111111"/>
          <w:sz w:val="28"/>
          <w:sz w:val="28"/>
          <w:szCs w:val="28"/>
          <w:rtl w:val="true"/>
          <w:lang w:bidi="ar-SA"/>
        </w:rPr>
        <w:t>جميع التصرفات ، لأمكن ايضا ان يدعى ان جواز الشراء مستلزم لحل أخذ الجائر لهذا المال ، حيث انه لم يعهد في القواعد الشرعية تحريم الغصب وحل التصرف في المغصوب ، فمتى دل الدليل على جواز التصرف كان مستلزما لحل الأخذ وعدم تحريمه ، مع انه خلاف الاتفاق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ما تقدمت إليه الإشارة ، في كلام المحقق المتقدم ذكره ، من انه قد يكون ذلك مخصوصا بالشراء بعد القبض بسبب لا نعرفه كسائر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فإن كلام صاحب الكفاية هنا ، عند من عض على المسألة بضرس قاطع ، مما يحسبه الظمآن ماء أو هو سراب لا مع ، وكيف كان فان هذه الرواية من معتمدي أدلة القول المشهور ، وهو على ما ترى من القصور ، بالنسبة إلى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إلى الزكاة فقد تقدم تحقيق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عن ابى بكر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عليه‌السلام وعنده إسماعيل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ابن ابى السماك ان يخرج شباب الشيعة فيكفونه ما يكفيه الناس ويعطيهم ما يعطى الناس؟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عطاءك؟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ابن ابى السماك ان يبعث إليك بعطائك ، أما علم ان لك في بيت المال نصيبا؟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 بعد نقله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فيها دلالة أصلا ، الا على جواز إعطاء مال من بيت المال الذي هو لمصالح المستحقين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هذا من الدلالة على جواز أخذ المقاسمة من الجائر على العموم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انه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نص في الباب ، لانه عليه‌السلام بين ان لا خوف للسائل على دينه إذ لم يأخذ الا حقه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تعدى الحكم بتعدي العلة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ما فهمت هنا منها دلالة ما ، كيف وغاية دلالتها ما ذكر ، وذلك </w:t>
      </w:r>
    </w:p>
    <w:p>
      <w:pPr>
        <w:pStyle w:val="BookText"/>
        <w:rPr/>
      </w:pPr>
      <w:r>
        <w:rPr>
          <w:rFonts w:ascii="Amiri" w:hAnsi="Amiri" w:eastAsia="Amiri" w:cs="Amiri"/>
          <w:color w:val="111111"/>
          <w:sz w:val="28"/>
          <w:sz w:val="28"/>
          <w:szCs w:val="28"/>
          <w:rtl w:val="true"/>
          <w:lang w:bidi="ar-SA"/>
        </w:rPr>
        <w:t>قد يكون من بيت المال الذي يجوز أخذه وإعطاؤه للمستحقين ، مثل ان يكون منذورا أو وصية لهم بان يعطيه ابن ابى السماك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المتتبع للسير والآثار ، والمتطلع في كتب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بيت المال المذكور في أمثال هذا المقام ، انما هو المشتمل على الأموال المعدة لمصالح المسلمين وأرزاقهم ، كما يدل عليه أخبار إعطاء المؤذن والقاضي ، والديات التي يعطى من بيت المال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الأموال التي يأخذها الإمام عادلا أم جائرا ، ويكون في بيت المال ، ما يكون كذلك الا مال الخراج والمقاسمة ، والا فالزكاة لها أرباب مخصوصون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الحمل على ما ذكره من بيت مال يكون منذورا أو وصية ، عجيب من مثله رحمة اللّه عليه ، لا سيما مع ما صرح به غير واحد من المحققين ، من ان الإطلاق الواقع في الاخبار انما يحمل على الافراد الشائعة المتكثرة لها وانها هي التي ينصرف إليها الإطلاق دون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مناقشته هنا في بيت المال ، بالحمل على غير ما ذكرناه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كون أحد مصاريف بيت المال ارتزاق الشيعة أو هم مع غيرهم ، فالأخبار به أكثر من ان يأتي عليها المقام ، كما لا يخفى على المتتبع للاخبار بعين التحقيق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الخبر المذكور ، بمعونة غيره من الاخبار في جواز ارتزاق الشيعة من بيت المال ، مما لا يحوم حوله الاشكال ، وان كانت أبواب المناقشة منسدة في هذا المجال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ابن ابى السماك ان يخرج شباب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جباية الخراج وجمعه ويعطيهم ما يعطى غيرهم ، والظاهر ان الرجل المذكور كان منصوبا من قبل الخليفة على جمع الخراج وحفظه وخزنه في بيت المال وقسمته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عليه‌السلام حث الرجل المذكور على نفع الشيعة وصلتهم ، يجعلهم </w:t>
      </w:r>
    </w:p>
    <w:p>
      <w:pPr>
        <w:pStyle w:val="BookText"/>
        <w:rPr/>
      </w:pPr>
      <w:r>
        <w:rPr>
          <w:rFonts w:ascii="Amiri" w:hAnsi="Amiri" w:eastAsia="Amiri" w:cs="Amiri"/>
          <w:color w:val="111111"/>
          <w:sz w:val="28"/>
          <w:sz w:val="28"/>
          <w:szCs w:val="28"/>
          <w:rtl w:val="true"/>
          <w:lang w:bidi="ar-SA"/>
        </w:rPr>
        <w:t>أعوانا له على جمع الخراج ليحصل لهم اجرة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أخذ الشيعة من بيت المال الذي قد عرفت انه مال الخراج 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ظاهر الخبر وسياقه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فان الخبر وان كان ظاهره ما ذكرناه ، الا انه لا يفي بتمام ما ادعوه في هذا المقام ، مما تقدمت الإشارة إليه في كلام المحقق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والتهذيب عن إسحاق بن عمار ، في الموثق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يشترى من العامل وهو يظلم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يشترى منه ما لم يعلم انه ظلم فيه أحدا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فيها أصلا الا على شراء شي‌ء لا يكون ظلم فيه أحدا ، فالاستدلال بها على المطلوب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الاستدلال بهذه الرواية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لمن يجبى المقاسمة ويجمعها ، فيكون الخبر من حيث العموم دالا على جواز الشراء من المقاسمة ، ما لم يعلم انه ظلم فيه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بالخبر انما هو بالنظر الى عموم العامل لمن قد ذكرناه ، لا من حيث شراء شي‌ء لا يكون فيه ظلم ، كما ذكره حتى ينتفي بذلك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للاستدلال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الدالة على جواز قبالة الخراج والجزية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بها في الكفاية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الفقيه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الفضل ،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يتقبل بخراج الرجال وجزية رؤوسهم و </w:t>
      </w:r>
    </w:p>
    <w:p>
      <w:pPr>
        <w:pStyle w:val="BookText"/>
        <w:rPr/>
      </w:pPr>
      <w:r>
        <w:rPr>
          <w:rFonts w:ascii="Amiri" w:hAnsi="Amiri" w:eastAsia="Amiri" w:cs="Amiri"/>
          <w:color w:val="111111"/>
          <w:sz w:val="28"/>
          <w:sz w:val="28"/>
          <w:szCs w:val="28"/>
          <w:rtl w:val="true"/>
          <w:lang w:bidi="ar-SA"/>
        </w:rPr>
        <w:t xml:space="preserve">خراج النخل والشجر والآجام والمصايد والسمك والطير ، وهو لا يدرى لعل هذا لا يكون أبدا أو يكون ، أيشتريه ، وفي أي زمان يشتريه ، ويتقبل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ان من ذلك شيئا واحدا قد أدرك فاشتره وتقبل به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الكليني والشيخ في الموثق عن إسماعيل بن الفضل الهاشمي عن ابى عبد اللّه عليه‌السلام ، في الرجل يتقبل بجزية رؤوس الرجال وبخراج النخل والآجام والطير ، وهو لا يدرى ولعله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المتقدم بأدنى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غرض السائل متعلق بالسؤال من حيث انه لا يدرى ، يكون من ذلك شي‌ء أم لا ، ولهذا لم يذكر خراج الأرض ، فكأن أصل الجواز من حيث كون ذلك خراجا أمر مسلم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الحلبي في الصحيح عن ابى عبد اللّه عليه‌السلام ، في جملة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يتقبل الرجل الأرض وأهلها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مزارعة أهل الخراج بالربع والنصف والثلث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 وقد 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 أعطاها اليهود حين فتحت عليه بالجز ، والجز هو النصف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غاية ما تدل عليه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يجوز للإنسان أن يتقبل من السلطان الجزية التي على رؤوس أهل الذمة ، وهي المشار إليها بخراج الرجال في صدر الخبر ، فيكون العطف تفسيريا ، وكذا خراج النخل ونحوه مما ذكر من الأرض الخراجية ، بأن يستأجر من السلطان ما يأخذه من هذه الأشياء المعدودة ، بمبلغ معين يدفعه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دلالة على حل ذلك وان كان من الجائر ، واشارة الى ان حكم تصرف الجائر في هذه الأرض حكم تصرف </w:t>
      </w:r>
    </w:p>
    <w:p>
      <w:pPr>
        <w:pStyle w:val="BookText"/>
        <w:rPr/>
      </w:pPr>
      <w:r>
        <w:rPr>
          <w:rFonts w:ascii="Amiri" w:hAnsi="Amiri" w:eastAsia="Amiri" w:cs="Amiri"/>
          <w:color w:val="111111"/>
          <w:sz w:val="28"/>
          <w:sz w:val="28"/>
          <w:szCs w:val="28"/>
          <w:rtl w:val="true"/>
          <w:lang w:bidi="ar-SA"/>
        </w:rPr>
        <w:t>الامام العادل ، ردا على القول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يفي بتمام ما ادعاه الأصحاب في المقام مما تقدمت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الروايات ايضا فيما قلناه ما رواه في الكافي والتهذيب عن إسماعيل ابن الفضل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استأجر من السلطان ارض الخراج بدراهم مسماة أو بطعام مسمى ، ثم آجرها وشرط لمن يزرعها ان يقاسمه النصف أو أقل من ذلك أو أكثر ، وله في الأرض بعد ذلك فضل ، أيصح له ذلك؟ قال نعم ، إذا حفر لهم نهرا أو عمل لهم شيئا يعينهم بذلك ، فله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استأجر أرضا من ارض الخراج بدراهم مسماة أو بطعام معلوم فيؤاجرها قطعة قطعة أو جريبا جريبا بشي‌ء معلوم ، فيكون له فضل فيما استأجره من السلطان ، ولا ينفق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يواجر تلك الأرض قطعا على ان يعطيهم البذر والنفقة فيكون له في ذلك فضل على إجارته ، وله تربة الأرض أو ليست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استأجرت أرضا فأنفقت فيها شيئا أو رممت فيها ، فلا بأس بما ذكرت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عليه‌السلام عن رجل استأجر أرض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الفيض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تقول في الأرض أتقبلها من السلطان ثم أؤاجرها أكرتي على ان ما اخرج اللّه منها من شي‌ء ، كان لي من ذلك النصف أو الثلث بعد حق السلطان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كذلك أعامل أكرتي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دلت عليه جواز قبالة الخراج و </w:t>
      </w:r>
    </w:p>
    <w:p>
      <w:pPr>
        <w:pStyle w:val="BookText"/>
        <w:rPr/>
      </w:pPr>
      <w:r>
        <w:rPr>
          <w:rFonts w:ascii="Amiri" w:hAnsi="Amiri" w:eastAsia="Amiri" w:cs="Amiri"/>
          <w:color w:val="111111"/>
          <w:sz w:val="28"/>
          <w:sz w:val="28"/>
          <w:szCs w:val="28"/>
          <w:rtl w:val="true"/>
          <w:lang w:bidi="ar-SA"/>
        </w:rPr>
        <w:t xml:space="preserve">الأرض الخراجية ، مع ما تقدم في رواية أبي بكر الحضرمي ، وما ذيلناها به ، وصحيحة عبد الرحمن بن الحجاج المتقدم في حكم الزكاة وجواز شرائها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يثمر الظن الغالب بجواز تناول الخراج والمقاسمة من الجائر ، وان تصرفه في ذلك يجرى مجرى تصرف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في جميع الوجوه التي ذكروها ، من انه لا يحل إنكار ذلك عنه ، ولا خيانته فيه ولا سرقته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غاية ما يفهم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التوصل الى الانتفاع من هذه الأراضي الخراجية ، وخراجها بقبول ذلك من الجائر ، والاستيجار منه ، والشراء من مال الخراج والزكاة التي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ذكروه من الزيادة على ذلك من عدم جواز إنكاره ، ووجوب دفعه له ، فربما دلت بعض الاخبار على خلافه ، مثل صحيحة عيص بن القاسم ، عن ابى عبد اللّه عليه‌السلام في الزكاة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أخذه منكم بنو أمية فاحتسبوا به ، ولا تعطوهم شيئا ما استطعتم ، فان المال لا يبقى على هذا ان يزكيه مرتين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وان كان موردها الزكاة خاصة ، الا ان فيها إشارة إلى انه لا يجوز دفع الحقوق الشرعية لغير مستحقها وأهلها ، لا سيما مع ما يستلزمه من اعانة الظلمة ، الذي تقدم التصريح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ايضا تشير صحيحة زيد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هؤلاء المصدقين يأتوننا فيأخذون الصدقة فنعطيهم إياها أتجزي عنا؟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هؤلاء قوم غصبوكم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ظلموكم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أموالكم ، وانما الصدقة لأهلها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 الشيخ على استحباب الإعادة ، جمعا بينه وبين ما يدل على الاجزاء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في كتاب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في وجه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حمل ما دل على الاجزاء على عدم التمكن من إنكارها ومنعها ، وانما تؤخذ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العدم على من تمكن من عدم الدفع ودفعها لهم اختيارا ، كما تدل عليه صحيحة العيص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الدالة على جواز أخذ جوائز خلفاء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يحيى بن ابى العلاء عن ابى عبد اللّه عليه‌السلام عن أبيه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يقبلان جوائز معاوية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الاخبار الاتية في المسألة التالية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من الضعف الغنى عن التنبيه</w:t>
      </w:r>
      <w:r>
        <w:rPr>
          <w:rFonts w:eastAsia="Amiri" w:cs="Amiri" w:ascii="Amiri" w:hAnsi="Amiri"/>
          <w:color w:val="111111"/>
          <w:sz w:val="28"/>
          <w:szCs w:val="28"/>
          <w:rtl w:val="true"/>
          <w:lang w:bidi="ar-SA"/>
        </w:rPr>
        <w:t xml:space="preserve">. </w:t>
      </w:r>
      <w:bookmarkStart w:id="144" w:name="pg12500_131428"/>
    </w:p>
    <w:p>
      <w:pPr>
        <w:pStyle w:val="Heading4"/>
        <w:numPr>
          <w:ilvl w:val="3"/>
          <w:numId w:val="1"/>
        </w:numPr>
        <w:rPr/>
      </w:pPr>
      <w:bookmarkStart w:id="145" w:name="__RefHeading___Toc808696_77815467"/>
      <w:bookmarkStart w:id="146" w:name="_Toc54"/>
      <w:bookmarkEnd w:id="144"/>
      <w:bookmarkEnd w:id="145"/>
      <w:r>
        <w:rPr>
          <w:rtl w:val="true"/>
        </w:rPr>
        <w:t>المسألة الثالثة</w:t>
      </w:r>
      <w:bookmarkEnd w:id="146"/>
    </w:p>
    <w:p>
      <w:pPr>
        <w:pStyle w:val="Heading5"/>
        <w:numPr>
          <w:ilvl w:val="4"/>
          <w:numId w:val="1"/>
        </w:numPr>
        <w:rPr/>
      </w:pPr>
      <w:bookmarkStart w:id="147" w:name="__RefHeading___Toc808698_77815467"/>
      <w:bookmarkStart w:id="148" w:name="_Toc55"/>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لا اشكال ولا خلاف في حل جوائز السلطان وجميع الظلمة ، على كراهية ما لم يخبره بأن ذلك من ماله ، فإنه 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يعلم بكونه حراما فيجب رده على مالكه ، أو الصدقة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مسألة تحريم معونة الظالمين ، من رواية على ابن أبي حمزة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الحل ، المدلول عليها بالأخبار المتكاثرة ، وقد تقدم شطر منها في مقدمات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الكراهة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الشبهة فيها ، باحتمال كونها من الحرام أو دخول الحرام في تلك الجوائز ، لعدم تورع الدافع لها ، مع عدم اخباره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صرح الأصحاب باستحباب إخراج الخمس منها ، من حيث احتمال الاختلاط ، وخروج الخمس محلل للمال المختلط حلاله بحرامه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حراما جاز تناولها وان كان المجيز لها ظالما ، </w:t>
      </w:r>
    </w:p>
    <w:p>
      <w:pPr>
        <w:pStyle w:val="BookText"/>
        <w:rPr/>
      </w:pPr>
      <w:r>
        <w:rPr>
          <w:rFonts w:ascii="Amiri" w:hAnsi="Amiri" w:eastAsia="Amiri" w:cs="Amiri"/>
          <w:color w:val="111111"/>
          <w:sz w:val="28"/>
          <w:sz w:val="28"/>
          <w:szCs w:val="28"/>
          <w:rtl w:val="true"/>
          <w:lang w:bidi="ar-SA"/>
        </w:rPr>
        <w:t>وينبغي له ان يخرج الخمس من جوائز الظالم ، ليطهر بذلك ماله ، لان الخمس يطهر المختلط بالحرام فيطهر ، ما لم يعلم فيه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يصل إخوانه من الباقي بشي‌ء وينتفع هو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الاخبار الواردة في المقام ما تقدم قريبا من خبر يحيى بن ابى العلاء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والفقيه في الصحيح ، عن ابي ولاد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الرجل يلي أعمال السلطان ليس له كسب الا من أعمالهم ، وانا أمر به وانزل عليه فيضيفني ويحسن الى ، وربما أمر لي بالدراهم والكسوة ، وقد ضاق صدري من ذلك؟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وخذ منه ، لك المهنا وعليه الوزر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الفقيه عن ابى المعزا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عليه‌السلام وانا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أمر بالعامل أو اتى العامل ، فيجيزني بالدراهم آخذها؟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وحج بها</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مثله بدون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اتى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محمد بن هشام أو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أمر بالعامل فيصلني بالصلة أقبلها؟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وأحج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حج منها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وزرارة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جوائز العمال ليس بها </w:t>
      </w:r>
      <w:bookmarkStart w:id="149" w:name="pg12500_131430"/>
    </w:p>
    <w:p>
      <w:pPr>
        <w:pStyle w:val="BookText"/>
        <w:rPr/>
      </w:pPr>
      <w:bookmarkEnd w:id="149"/>
      <w:r>
        <w:rPr>
          <w:rFonts w:ascii="IRNazanin" w:hAnsi="IRNazanin" w:eastAsia="IRNazanin"/>
          <w:color w:val="111111"/>
          <w:sz w:val="28"/>
          <w:sz w:val="28"/>
          <w:szCs w:val="28"/>
          <w:rtl w:val="true"/>
          <w:lang w:bidi="fa-IR"/>
        </w:rPr>
        <w:t xml:space="preserve">بأس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في الموثق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عمل السلطان يخرج فيه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الا ان لا يقدر على شي‌ء يأكل ولا يشرب ، ولا يقدر على حيلة ، فإن فعل فصار في يده شي‌ء فليبعث بخمسه الى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عمر أخي عذافر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الى انسان ستمائة درهم أو سبعمائة درهم لأبي عبد اللّه عليه‌السلام فكانت في جوالقي ، فلما انتهيت إلى الحفيرة شق جوالقي وذهب بجميع ما فيه ، ورافقت عامل المدينة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شق جوالقك وذهب بمتاعك؟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قدمنا المدينة فأتنا نعوضك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انتهينا إلى المدينة ، دخلت على ابى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شقت زاملتك وذهب بمتاعك؟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أعطاك اللّه تعالى خير مما أخذ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عامل المدينة فتنجز منه ما وعدك ، فإنما هو شي‌ء دعاك اللّه اليه لم تطلبه منه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 ذلك من الاخبار الدالة على صلة خلفاء بنى العباس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وقبولهم ذلك منهم</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808700_77815467"/>
      <w:bookmarkStart w:id="151" w:name="_Toc56"/>
      <w:bookmarkEnd w:id="150"/>
      <w:r>
        <w:rPr>
          <w:rtl w:val="true"/>
        </w:rPr>
        <w:t>فوائد</w:t>
      </w:r>
      <w:bookmarkEnd w:id="1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كراهة هذه الجوائز لما تقدم ذكره ، ربما نافاه الأخبار الدالة على قبولهم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لجوائز </w:t>
      </w:r>
    </w:p>
    <w:p>
      <w:pPr>
        <w:pStyle w:val="BookText"/>
        <w:rPr/>
      </w:pPr>
      <w:r>
        <w:rPr>
          <w:rFonts w:ascii="Amiri" w:hAnsi="Amiri" w:eastAsia="Amiri" w:cs="Amiri"/>
          <w:color w:val="111111"/>
          <w:sz w:val="28"/>
          <w:sz w:val="28"/>
          <w:szCs w:val="28"/>
          <w:rtl w:val="true"/>
          <w:lang w:bidi="ar-SA"/>
        </w:rPr>
        <w:t xml:space="preserve">خلفاء الجور ، وقد تقدم خبر قبول الحسن والحسين عليهما‌السلام لجوائز معاوية ، ومثله ما رواه في كتاب الاحتجاج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يبعث الى الحسين عليه‌السلام في كل سنة ألف ألف درهم سوى عروض وهدايا من كل ضرب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الجواب عن ذلك ،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الأرض وما فيها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جملة من الاخبار التي قدمناها في كتاب الخمس </w:t>
      </w:r>
      <w:r>
        <w:rPr>
          <w:rStyle w:val="FootnoteAnchor"/>
          <w:rtl w:val="true"/>
        </w:rPr>
        <w:footnoteReference w:id="618"/>
      </w:r>
      <w:r>
        <w:rPr>
          <w:rFonts w:ascii="Amiri" w:hAnsi="Amiri" w:eastAsia="Amiri" w:cs="Amiri"/>
          <w:color w:val="111111"/>
          <w:sz w:val="28"/>
          <w:sz w:val="28"/>
          <w:szCs w:val="28"/>
          <w:rtl w:val="true"/>
          <w:lang w:bidi="ar-SA"/>
        </w:rPr>
        <w:t>فكيف بما في أيدي هؤلاء الفجرة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قبولهم لها لا يستلزم أكلهم منها ، فيجوز ان يتصدقوا بها ، لأنها من مال المسلمين فيصرفونها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العيون عن صاحب الفضل بن الربيع ، عن ابى الحسن موسى عليه‌السلام ،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الرشيد بعث اليه بخلع وحملان 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بالخلع والحملان والمال ، إذا كان فيه حقوق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ان لا ترده فيغتاظ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به ما أحببت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 ، ان الرشيد أمر ان يحمل بين يديه خلع وبدرتان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لا انى ارى من أزوجه بها من عزاب بني أبي طالب لئلا ينقطع نسله ما قبلتها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محمد بن قيس بن رمانة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عليه‌السلام فذكرت له بعض حالي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هاتي ذلك الكيس ، هذه أربعمائة دينار </w:t>
      </w:r>
    </w:p>
    <w:p>
      <w:pPr>
        <w:pStyle w:val="BookText"/>
        <w:rPr/>
      </w:pPr>
      <w:r>
        <w:rPr>
          <w:rFonts w:ascii="Amiri" w:hAnsi="Amiri" w:eastAsia="Amiri" w:cs="Amiri"/>
          <w:color w:val="111111"/>
          <w:sz w:val="28"/>
          <w:sz w:val="28"/>
          <w:szCs w:val="28"/>
          <w:rtl w:val="true"/>
          <w:lang w:bidi="ar-SA"/>
        </w:rPr>
        <w:t xml:space="preserve">وصلني بها أبو جعفر ، فخذها وتفرج بها </w:t>
      </w:r>
      <w:r>
        <w:rPr>
          <w:rStyle w:val="FootnoteAnchor"/>
          <w:rtl w:val="true"/>
        </w:rPr>
        <w:footnoteReference w:id="62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فعلهم للمكروه أحيانا ، كما دلت عليه جملة من الاخبار لبيان جوازه ، وانهم لو امتنعوا من قبول ذلك امتنع الناس التابعون لهم بامتناعهم منه اقتداء بهم ، ولزم به إدخال الضرر عليهم في بعض الموارد ، لا سيما في مقام الضرورة ، مع حل ذلك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لهم حقا في بيت المال ، فيكون ذلك من حقوقهم الواجبة لهم ، ويحمل الامتناع منهم في بعض الأوقات على التنزه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الأصحاب هنا من استحباب إخراج الخمس من هذه الجوائز لم أقف فيه على خبر ، الا ما قدمناه من خبر عمار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ومورده انما هو الدخول في أعمالهم وحصول شي‌ء 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الجوائز ظاهر ، لما تقدم من اختلاف الاخبار في جواز الدخول في أعمالهم ، وقد تقدمت في تلك المسألة ، بخلاف مسألة الجوائز ، فإن الأخبار متفقة على حلها ، ومعارضة بالقاعدة المتفق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 فهو لك حلال حتى تعرف الحرام بعينه فتدعه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ومورد اخبار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بالنسبة الى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المال المعلوم دخول الحرام فيه ، مع عدم معلوميته بعينه ، وعدم معلومية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في كتاب الخمس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عبارة العلامة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استند في إخراج الخمس في هذا المقام </w:t>
      </w:r>
    </w:p>
    <w:p>
      <w:pPr>
        <w:pStyle w:val="BookText"/>
        <w:rPr/>
      </w:pPr>
      <w:r>
        <w:rPr>
          <w:rFonts w:ascii="Amiri" w:hAnsi="Amiri" w:eastAsia="Amiri" w:cs="Amiri"/>
          <w:color w:val="111111"/>
          <w:sz w:val="28"/>
          <w:sz w:val="28"/>
          <w:szCs w:val="28"/>
          <w:rtl w:val="true"/>
          <w:lang w:bidi="ar-SA"/>
        </w:rPr>
        <w:t>الى هذه الاخبار باعتبار دلالتها على ذلك بطريق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انها دلت على تطهير المال المعلوم فيه وجود الحرام بإخراج الخمس ، فتطهير ما ظن كونه حراما أو دخل فيه الحرام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منع ظاهر ، بل هو قياس محض مع الفارق ، للاتفاق هنا على الحل نصا وفتوى ، مع الاعتضاد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بالقاعدة المتفق عليها نصا وفتوى ، بخلاف ما لو علم فيه الحرام ، إذ لا خلاف في تحريمه بمقتضى النصوص الواردة في المحصور من ذلك ، لكن لما وردت هذه الاخبار بتحليله بإخراج الخمس منه وجب استثناؤه من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موثقة عمار المتقدمة </w:t>
      </w:r>
      <w:r>
        <w:rPr>
          <w:rStyle w:val="FootnoteAnchor"/>
          <w:rtl w:val="true"/>
        </w:rPr>
        <w:footnoteReference w:id="625"/>
      </w:r>
      <w:r>
        <w:rPr>
          <w:rFonts w:ascii="Amiri" w:hAnsi="Amiri" w:eastAsia="Amiri" w:cs="Amiri"/>
          <w:color w:val="111111"/>
          <w:sz w:val="28"/>
          <w:sz w:val="28"/>
          <w:szCs w:val="28"/>
          <w:rtl w:val="true"/>
          <w:lang w:bidi="ar-SA"/>
        </w:rPr>
        <w:t xml:space="preserve">بأنه يبعث بخمس المال الذي يصير في يده من عملة الظالمين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مصرفه مصرف الخمس المأخوذ من الغنائم ونحوها ، مما تقدم في كتاب الخمس ، مع ان هذا الموضع مما لم يتعرض أحد من الأصحاب لعده في كتاب الخمس في عداد تلك الأشياء وقد وقع في الخمس المأخوذ من الحلال المختلط بالحرام بحث في مصرفه قدمنا ذكره في الكتاب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تعرض الأصحاب لهذا الفرد ، اما من حيث عدم وجوبه ، فان ظاهرهم انما هو الاستحباب ، أو ندور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فإخراج الخمس مخصوص بمورد الخبر ، وهو العمل لهم ، دون ما نحن فيه من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بعض مشايخنا المحققين من محدثي متأخري المتأخرين جوائز الظالم ، في الشبهات الواردة في اخبار التثليث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 وحرام بين ، وشبهات بين ذلك</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ما احتمل الحرمة وان كان بحسب ظاهر الشرع حلالا ، </w:t>
      </w:r>
    </w:p>
    <w:p>
      <w:pPr>
        <w:pStyle w:val="BookText"/>
        <w:rPr/>
      </w:pPr>
      <w:r>
        <w:rPr>
          <w:rFonts w:ascii="Amiri" w:hAnsi="Amiri" w:eastAsia="Amiri" w:cs="Amiri"/>
          <w:color w:val="111111"/>
          <w:sz w:val="28"/>
          <w:sz w:val="28"/>
          <w:szCs w:val="28"/>
          <w:rtl w:val="true"/>
          <w:lang w:bidi="ar-SA"/>
        </w:rPr>
        <w:t>الا انه من جملة أفراد الشبهة المعدودة في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الأصل الذي ذكره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 الاخبار ، مع ترجيح أحد طرفيها في نظر الفقيه ، كمسألة نجاسة البئر مثلا ، مع القول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الحل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محل أليق وقد تقدم أيضا في المجلد الثاني من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عبارة عما كان كذلك في نفس الأمر والواقع ، وانما ذلك بالنظر الى علم المكلف ، وكذلك الطهارة والنجاسة ، فالحلال هو ما لم يعلم المكلف حرمته ، وان كان حراما في الواقع ، لا ما علم 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نجاسته ، لا ما علم عدم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بحسب الظاهر وحرام في الواقع ، إذ لا واقع هنا لذلك ، فإن الأحكام الشرعية لم يجعلها الشارع منوطة بالواقع ونفس الأمر الذي لا يعلمه الا هو ، وانما جعلها منوطة بعلم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البحث في المقام واسع ، وقد تقدم في الموضع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الاخبار في هذا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قسم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الكف والتثبت والرد 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Style w:val="FootnoteAnchor"/>
          <w:rtl w:val="true"/>
        </w:rPr>
        <w:footnoteReference w:id="627"/>
      </w:r>
      <w:r>
        <w:rPr>
          <w:rFonts w:ascii="Amiri" w:hAnsi="Amiri" w:eastAsia="Amiri" w:cs="Amiri"/>
          <w:color w:val="111111"/>
          <w:sz w:val="28"/>
          <w:sz w:val="28"/>
          <w:szCs w:val="28"/>
          <w:rtl w:val="true"/>
          <w:lang w:bidi="ar-SA"/>
        </w:rPr>
        <w:t>كما ان الحكم في الحلال البين والحرام البين ، هو الإباحة في الأول ، والمنع مع المؤاخذة بالمخالفة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ابى جعفر عليه‌السلام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اشتبه عليكم فقفوا عنده وردوه إلينا نشرح لكم من ذلك ما شرح لنا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ثلاثة ، أمر تبين لك رشده </w:t>
      </w:r>
    </w:p>
    <w:p>
      <w:pPr>
        <w:pStyle w:val="BookText"/>
        <w:rPr/>
      </w:pPr>
      <w:r>
        <w:rPr>
          <w:rFonts w:ascii="Amiri" w:hAnsi="Amiri" w:eastAsia="Amiri" w:cs="Amiri"/>
          <w:color w:val="111111"/>
          <w:sz w:val="28"/>
          <w:sz w:val="28"/>
          <w:szCs w:val="28"/>
          <w:rtl w:val="true"/>
          <w:lang w:bidi="ar-SA"/>
        </w:rPr>
        <w:t xml:space="preserve">فاتبعه ، وأمر تبين لك غيه فاجتنبه ، وأمر اختلف فيه فرده الى اللّه عزوجل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أمير المؤمنين في وصيته لابنه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والصمت عند الشبهة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 خير من الاقتحام في الهلكة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ليس من هذا القبيل ، لتصريح الاخبار به ، واتفاق الأصحاب على الحل من غير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فإن دخول ما ذكره في افراد الشبهة المعدودة في هذه الاخبار ظاهر الفساد لمن تأمل في ما ذكرناه بعين الفكر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الشبهة لا ينحصر في هذا الفرد المذكور في هذه الاخبار ، بل من جملته ما يستحب التنزه عنه فيما إذا حصل الشك أو الظن باحتمال النقيض لما قام الدليل على حليته أو طهارته على الإطلاق كما فيما نحن فيه ، فان الدليل دل على ان كل شي‌ء حلال حتى تعلم حرمته ، وجوائز الظالم من هذا القبيل كما صرحت به اخبارها ، لكن يحتمل قريبا بسبب العلم بأخذه الحرام كون هذا الفرد منه ، وان لم يعلم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له التورع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الاحتجاج عن محمد بن عبد اللّه بن جعفر الحميري ، انه كتب الى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من وكلاء الوقف </w:t>
      </w:r>
    </w:p>
    <w:p>
      <w:pPr>
        <w:pStyle w:val="BookText"/>
        <w:rPr/>
      </w:pPr>
      <w:r>
        <w:rPr>
          <w:rFonts w:ascii="Amiri" w:hAnsi="Amiri" w:eastAsia="Amiri" w:cs="Amiri"/>
          <w:color w:val="111111"/>
          <w:sz w:val="28"/>
          <w:sz w:val="28"/>
          <w:szCs w:val="28"/>
          <w:rtl w:val="true"/>
          <w:lang w:bidi="ar-SA"/>
        </w:rPr>
        <w:t xml:space="preserve">مستحلا لما في يده ، لا يتورع عن أخذ ماله ربما نزلت في قريته وهو فيها ، أو أدخل منزله وقد حضر طعامه فيدعوني إليه ، فان لم آكل من طعامه عاداني عليه ، فهل يجوز لي ان آكل من طعامه ، وأتصدق بصدقة ، وكم مقدار الصدقة؟ وان اهدى هذا الوكيل هدية الى رجل آخر فيدعوني الى ان أنال منها ، وانا اعلم ان الوكيل لا يتورع عن أخذ ما في يده فهل على فيه شي‌ء إذا أنا نلت منها؟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لهذا الرجل مال أو معاش غير ما في يده ، فكل طعامه واقبل بره ، والا فلا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ظاهر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قبول جوائز الظالم الا مع العلم بان له معاشا أو مالا حلالا ، وظواهر الأخبار المتقدمة أعم من ذلك ، فالواجب تقييد تلك الاخبار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ذلك خلاف ما عليه ظاهر اتفاق كلمة الأصحاب في هذا الباب ، فإنهم يكتفون في الحكم بالحلية بمجرد مجهولية الحال وان لم يعلم ان له مالا حلالا أو معاشا حلالا ، وهو ظاهر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يستثنون معلومية كونه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هذا الخبر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السائل عالم بان هذا الوكيل ليس له مال الا مال الوقف الذي في يده ، وانه يستحل اكله ، وعلى هذا فيكون جميع ما يصرفه ويهديه انما هو من هذا المال الذي في يده ، فأجابه عليه‌السلام ان كان كذلك فلا يجوز الأكل من عنده ، وان كان له معاش أو مال غير ذلك ، بحيث يحتمل كون ما يعطيه من ذلك المال الحلال جاز الأكل ، وحينئذ فلا يدخل في هذا مجهول الحال الذي دل كلام الأصحاب وظواهر الأخبار المتقدمة على حل جوائزه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 وعليه دلت الأخبار ، بأنه لا بأس بمعاملة </w:t>
      </w:r>
    </w:p>
    <w:p>
      <w:pPr>
        <w:pStyle w:val="BookText"/>
        <w:rPr/>
      </w:pPr>
      <w:r>
        <w:rPr>
          <w:rFonts w:ascii="Amiri" w:hAnsi="Amiri" w:eastAsia="Amiri" w:cs="Amiri"/>
          <w:color w:val="111111"/>
          <w:sz w:val="28"/>
          <w:sz w:val="28"/>
          <w:szCs w:val="28"/>
          <w:rtl w:val="true"/>
          <w:lang w:bidi="ar-SA"/>
        </w:rPr>
        <w:t>الظلمة والبيع عليهم والشراء منهم ، وان كان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في ذلك ما تقدم في المسألة السابقة ، من موثقة إسحاق بن عمار الدال على انه يشترى من العامل ما لم يعلم انه يظلم فيه أحدا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عن محمد بن أبي حمزة عن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طعاما فيجيئني من يتظلم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عليه‌السلام بالاشتراء ، لانه لم يعلم ان ظلمة كان في ذلك الطعام بعينه ، بل أخبره بأنهم يظلمون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ذلك غير مانع من جواز الشراء منهم ، ما لم يعلم الظلم في ذلك المبيع المعين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عطية ، قال أخبرني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ضريس بن عبد الملك واخوه من هبيرة أرزا بثلاثمائة الف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خمس هذا المال فابعث به اليه واحتبس الباقي ، فأبى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المال ، وقدم هؤلاء </w:t>
      </w:r>
      <w:r>
        <w:rPr>
          <w:rStyle w:val="FootnoteAnchor"/>
          <w:rtl w:val="true"/>
        </w:rPr>
        <w:footnoteReference w:id="636"/>
      </w:r>
      <w:r>
        <w:rPr>
          <w:rFonts w:ascii="Amiri" w:hAnsi="Amiri" w:eastAsia="Amiri" w:cs="Amiri"/>
          <w:color w:val="111111"/>
          <w:sz w:val="28"/>
          <w:sz w:val="28"/>
          <w:szCs w:val="28"/>
          <w:rtl w:val="true"/>
          <w:lang w:bidi="ar-SA"/>
        </w:rPr>
        <w:t>فذهب أمر 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لأبي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مبادرا للجواب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له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أداها ، فعض على إصبعه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سياق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هبيرة كان من بنى أمية أو أعمالهم ، وان الشراء وقع في مقدمات ذهاب دولتهم على يد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وزرارة لما علم ذلك أمر ابن أخيه ان يبقى الثمن ولا يدفعه إلى البائع ، وان يبعث بخمسه الى الامام عليه‌السلام ليحل له المال ، لانه مال الناصب المأمور بإخراج الخمس منه ، فامتنع ابن أخيه من ذلك ، فلما أخبر زرارة الإمام عليه‌السلام قبل ان يتم له الحكاية ، حلل له الخمس الذي </w:t>
      </w:r>
    </w:p>
    <w:p>
      <w:pPr>
        <w:pStyle w:val="BookText"/>
        <w:rPr/>
      </w:pPr>
      <w:r>
        <w:rPr>
          <w:rFonts w:ascii="Amiri" w:hAnsi="Amiri" w:eastAsia="Amiri" w:cs="Amiri"/>
          <w:color w:val="111111"/>
          <w:sz w:val="28"/>
          <w:sz w:val="28"/>
          <w:szCs w:val="28"/>
          <w:rtl w:val="true"/>
          <w:lang w:bidi="ar-SA"/>
        </w:rPr>
        <w:t>امره بإرساله ، ثم لما أخبره زرارة انه دفع الثمن عض على يديه ندما على ما فعل ضريس من دفع الثمن ، ففي الخبر المذكور دلالة على حل مال الناصب كما ورد به غيره ، وعلى إخراج خمسه ، وعلى تحليل الامام عليه‌السلام بالخمس ، كما تقدم في كتاب الخمس ، وعلى جواز معاملة الظلمة كما هو المقصود بالبحث ، الى غير ذلك من الاخبار الواردة في المقام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الكراهة فالوجه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بيانه في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52" w:name="pg12500_131439"/>
    </w:p>
    <w:p>
      <w:pPr>
        <w:pStyle w:val="Heading4"/>
        <w:numPr>
          <w:ilvl w:val="3"/>
          <w:numId w:val="1"/>
        </w:numPr>
        <w:rPr/>
      </w:pPr>
      <w:bookmarkStart w:id="153" w:name="__RefHeading___Toc808702_77815467"/>
      <w:bookmarkStart w:id="154" w:name="_Toc57"/>
      <w:bookmarkEnd w:id="152"/>
      <w:bookmarkEnd w:id="153"/>
      <w:r>
        <w:rPr>
          <w:rtl w:val="true"/>
        </w:rPr>
        <w:t>المسألة الرابعة</w:t>
      </w:r>
      <w:bookmarkEnd w:id="154"/>
    </w:p>
    <w:p>
      <w:pPr>
        <w:pStyle w:val="Heading5"/>
        <w:numPr>
          <w:ilvl w:val="4"/>
          <w:numId w:val="1"/>
        </w:numPr>
        <w:rPr/>
      </w:pPr>
      <w:bookmarkStart w:id="155" w:name="__RefHeading___Toc808704_77815467"/>
      <w:bookmarkStart w:id="156" w:name="_Toc58"/>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قد اختلفت الاخبار وكلمة الأصحاب ، وان كان الأول أشد اختلافا ، فيما يأخذ كل من الولد والوالد من مال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صحيحة محمد بن مسلم ، وصحيحة أبي حمزة الثمالي ، وحسنة محمد بن مسلم الآتي </w:t>
      </w:r>
      <w:r>
        <w:rPr>
          <w:rStyle w:val="FootnoteAnchor"/>
          <w:rtl w:val="true"/>
        </w:rPr>
        <w:footnoteReference w:id="638"/>
      </w:r>
      <w:r>
        <w:rPr>
          <w:rFonts w:ascii="Amiri" w:hAnsi="Amiri" w:eastAsia="Amiri" w:cs="Amiri"/>
          <w:color w:val="111111"/>
          <w:sz w:val="28"/>
          <w:sz w:val="28"/>
          <w:szCs w:val="28"/>
          <w:rtl w:val="true"/>
          <w:lang w:bidi="ar-SA"/>
        </w:rPr>
        <w:t xml:space="preserve">جميع ذلك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الاخبار كلها دالة على انه يسوغ للوالد أن يأخذ من مال ولده ، إذا كان محتاجا ، فأما مع عدم الحاجة فلا يجوز له أن يتعرض له ، ومتى كان محتاجا وقام الولد به وبما يحتاج اليه فليس له ان يأخذ من ماله شيئا ، وان ورد في الاخبار ما يقتضي جواز تناوله من مال ولده مطلقا ،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ان يحمل على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للولد أن يأخذ من مال والده شيئا على كل حال ، إلا بإذنه قل ذلك أم كثر ، لا مختارا ولا مضطرا ، فان اضطر ضرورة شديدة حتى يخاف تلف النفس ، أخذ من ماله ما يمسك به رمقه ، كما يتناول من الميتة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 فما دام الولد ينفق عليه مقدار ما يقوم بأوده وسد خلته ، من الكسوة </w:t>
      </w:r>
    </w:p>
    <w:p>
      <w:pPr>
        <w:pStyle w:val="BookText"/>
        <w:rPr/>
      </w:pPr>
      <w:r>
        <w:rPr>
          <w:rFonts w:ascii="Amiri" w:hAnsi="Amiri" w:eastAsia="Amiri" w:cs="Amiri"/>
          <w:color w:val="111111"/>
          <w:sz w:val="28"/>
          <w:sz w:val="28"/>
          <w:szCs w:val="28"/>
          <w:rtl w:val="true"/>
          <w:lang w:bidi="ar-SA"/>
        </w:rPr>
        <w:t>والطعام بالمعروف ، فليس للوالد أن يأخذ من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الولد ينفق عليه وكان الوالد مستغنيا عن ماله ، فلا يجوز له ايضا ان يأخذ من ماله شيئا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احتاج الى ذلك أخذ من ماله قدر ما يحتاج اليه من غير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طريق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للولد مال ولم يكن لوالده ، جاز له ان يأخذ منه ما يحج به حجة الإسلام ، فأما حجة التطوع فلا يجوز له ان يأخذ نفقتها من ماله إلا باذنه ، وإذا كان للولد جارية ولم يكن وطأها ولا مسها بشهوة ، جاز للوالد أن يأخذها ويطأها ، بعد ان يقومها على نفسه بقيمة عادلة ، ويضمن قيمتها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له ولد صغار فلا يجوز له ان يأخذ شيئا من أموالهم إلا قرضا على نفسه ، والوالدة لا يجوز لها ان تأخذ من مال ولدها شيئا الا على سبيل القرض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للولد ان يأخذ من مال والده شيئا ، قليلا كان أو كثيرا إلا بإذنه ، لا مختارا ولا 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اضطر ضرورة يخاف معها على تلف نفسه أخذ من ماله ما يمسك به رمقه ، كما يتناول من الميتة والدم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الوالد ينفق عليه ويقوم بواجب حقه ، لأن نفقة الولد عندنا تجب على الوالد إذا كان الولد معسرا ، سواء كان بالغا أم غير بالغ ، ويجبر الوالد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إذا كان الولد موسرا فلا تجب نفقته على والده ، سواء كان صغيرا أو كبيرا ، بلا خلاف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تقرر ذلك فإن أنفق عليه والا رفعه الى الحاكم ، وأجبره الحاكم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حاكم يجبره على ذلك ، فللولد عند هذه الحال الأخذ من مال والده ، مقدار ما ينفقه على الاقتصاد ، ويحرم عليه ما زاد على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 فما دام الولد ينفق عليه مقدار ما يقوم بأوده وسد خلته ، من الكسوة والطعام بالمعروف ، فليس لوالده ان يأخذ من ماله بعد ذلك شيئا ، لا لقضاء ديونه ، ولا ليتزوج به ، ولا ليحج به ، ولا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الوالد معسرا وكان مستغنيا </w:t>
      </w:r>
    </w:p>
    <w:p>
      <w:pPr>
        <w:pStyle w:val="BookText"/>
        <w:rPr/>
      </w:pPr>
      <w:r>
        <w:rPr>
          <w:rFonts w:ascii="Amiri" w:hAnsi="Amiri" w:eastAsia="Amiri" w:cs="Amiri"/>
          <w:color w:val="111111"/>
          <w:sz w:val="28"/>
          <w:sz w:val="28"/>
          <w:szCs w:val="28"/>
          <w:rtl w:val="true"/>
          <w:lang w:bidi="ar-SA"/>
        </w:rPr>
        <w:t>من مال ولده ، فلا يجوز ان يأخذ من ماله شيئا على كل حال ، لا بالمعروف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نفقة الوالد لا تجب على الولد عندنا الا مع الإعسار ، فاما مع الاستغناء فلا تجب النفقة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الوالد لحج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رجع عنه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عبارته المتقدمة في صدر المسألة ، ثم نقل عنه في الاستبصار في حيزه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موثقة سعيد بن يسار الاتية إنشاء اللّه ، الدالة على الحج من مال ابنه الصغير ، وانه ينفق من مال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أجاب عن الإنفاق بالحمل على ما إذا امتنع الولد من القيام به ، وعن الحج بأنه محمول على انه يأخذ على وجه القرض على نفسه ، إذا كان وجبت عليه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عنه في الاستبصار أيضا ، بحمل الأخبار الدالة على انه يطأ جارية ابنه ، على ما إذا كان الابن صغيرا وقومها على نفسه ، أو يكون هو القيم بأمورهم والناظر في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اعترضه في تجويزه أخذ نفقة الحج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لا يجوز ، لانه لا تجب عليه الاستدانة ليحج بها ، الا انه لو حج به كانت الحجة مجزية عما وجبت ، واستقر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ما ادعاه ابن إدريس هنا ، من ان الشيخ رجع عما ذكره في النهاية ، من جواز أخذ الوالد للحج في الاستبصار ، واستدل بالعبارة المتقدمة ، لا يخلو من خدش ، فان من تأمل كلام الاستبصار في هذا المقام ، من أوله الى آخره ، يعلم ان العبارة المتقدمة ، وان أوهمت ما ذكره ، الا ان آخر كلامه وحكمه بجواز القرض إذا كانت ذمة الأب مشغولة بالحج ، مخصص للكلام المتقدم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كلامه في النهاية وكلامه في الاستبصار ، إلا إطلاقه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الأخذ للحج وان لم يستطع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 في الاستبصار بما إذا كانت الذمة مشغولة </w:t>
      </w:r>
    </w:p>
    <w:p>
      <w:pPr>
        <w:pStyle w:val="BookText"/>
        <w:rPr/>
      </w:pPr>
      <w:r>
        <w:rPr>
          <w:rFonts w:ascii="Amiri" w:hAnsi="Amiri" w:eastAsia="Amiri" w:cs="Amiri"/>
          <w:color w:val="111111"/>
          <w:sz w:val="28"/>
          <w:sz w:val="28"/>
          <w:szCs w:val="28"/>
          <w:rtl w:val="true"/>
          <w:lang w:bidi="ar-SA"/>
        </w:rPr>
        <w:t>بالحج ، وأخذه على سبيل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نازعه في جواز القرض للحج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انه لم يرجع عن أصل المسألة ، كما هو ظاهر كلامه ، وانما رجع عن ذلك الإطلاق الى هذا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في النهاية أيضا ، بالنسبة إلى وطي الأب جارية ابنه ، مطلق بالنسبة إلى الولد صغيرا كان أو كبيرا ، وظاهر الاستبصار التخصيص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الذي عليه الإجماع ، فاما إذا كان الولد كبيرا بالغا فلا يجوز للوالد وطي جاريته إلا باذنه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في السرائر اعترض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قوله في آخر كلامه بجواز أخذ الأم قرضا من مال ولدها مع الاستغناء ، فقال بعد نقل كلام الشيخ رحمه‌اللّه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واضح ، لانه لا 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مرء الا عن طيب نفس منه</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التصرف في مال الغير بغير اذنه قبيح عقلا وسمعا ، فمن جوزه فقد اثبت حكما يحتاج في إثباته إلى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ابن إدريس هنا محل نظر ، لما سيأتي إنشاء اللّه تعالى عند نقل الاخبار ، من جواز أخذها قرضا ، مع تحقيق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هنا أو لا نقل الأخبار الواردة في المقام ، ثم الكلام فيها بتوفيق الملك العلام ، بما ينحل به عنها شبهة الإبهام ، وينجلي عنها غياهب الظلام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والفقيه ، في الصحيح ، عن محمد بن مسلم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لابنه مال ، فيحتاج الأب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الأم فلا تأكل منه الا قرضا على نفسها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عن على بن جعفر عن أبي إبراهيم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عن الرجل يأكل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الا ان يضطر إليه فيأكل منه بالمعروف ، ولا يصلح للولد ان يأخذ من مال والده شيئا ، إلا بإذن والده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الحميري في قرب الاسناد ، عن عبد اللّه بن الحسن عن جده على بن جعفر ، 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بإذنه أو يضطر فيأكل بالمعروف أو يستقرض منه حتى يعطيه إذا أيسر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والتهذيب في الصحيح عن أبي حمزة الثمالي ،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ان يأخذ من مال ابنه الا ما احتاج اليه مما لا بد منه ، ان اللّه عزوجل لا يحب الفساد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عن ابن ابى يعفور عن ابى عبد اللّه عليه‌السلام في الرجل يكون لولده مال ، فأحب أن يأخذ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امه حية فما أحب ان تأخذ منه شيئا إلا قرضا على نفسها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والتهذيب ، عن محمد بن مسلم ،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يحتاج الى مال 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ما شاء من غير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لا يأخذ من مال والده شيئا إلا باذنه ، والوالد يأخذ من مال ابنه ما شاء ، وله ان يقع على جارية ابنه إذا لم يكن الابن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رسول اللّه صلى‌اللّه‌عليه‌وآله‌وسلم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عن العلاء ، عن محمد بن مسلم ، عن ابى جعفر عليه‌السلام في كتاب </w:t>
      </w:r>
    </w:p>
    <w:p>
      <w:pPr>
        <w:pStyle w:val="BookText"/>
        <w:rPr/>
      </w:pPr>
      <w:r>
        <w:rPr>
          <w:rFonts w:ascii="Amiri" w:hAnsi="Amiri" w:eastAsia="Amiri" w:cs="Amiri"/>
          <w:color w:val="111111"/>
          <w:sz w:val="28"/>
          <w:sz w:val="28"/>
          <w:szCs w:val="28"/>
          <w:rtl w:val="true"/>
          <w:lang w:bidi="ar-SA"/>
        </w:rPr>
        <w:t xml:space="preserve">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الابن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ان يقع على جارية ابنه إلا بإذنه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والفقيه ، عن الحسين بن ابى العلاء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 اضطر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صلى‌اللّه‌عليه‌وآله للرجل الذي أتاه فقدم أباه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جاء بأبيه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ابى ، وقد ظلمني ميراثي من أمي ، فأخبره الأب انه قد أنفقه عليه وعلى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 ولم يكن عند الرجل شي‌ء أو كان رسول اللّه صلى‌اللّه‌عليه‌وآله يحبس الأب 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كتاب معاني الاخبار في الحسن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الموثق عن سعيد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أيحج الرجل من مال ابنه وهو صغير؟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حجة الإسلام وينفق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يحج منه وينفق منه ، ان مال الولد للوالد ، وليس للولد ان يأخذ من مال والده إلا بإذنه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عن الحسين بن علوان ، عن زيد بن على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النبي صلى‌اللّه‌عليه‌وآله‌وسلم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ان ابى عمد الى مملوك لي ، فأعتقه كهيأة المضرة لي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من هبة اللّه لأبيك ، أنت سهم من كنانته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 وَيَهَبُ لِمَنْ يَشاءُ الذُّكُورَ ، وَيَجْعَلُ مَنْ يَشاءُ عَقِيماً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جازت عتاقة أبيك ، يتناول والدك من مالك وبدنك ، وليس لك ان تتناول من ماله ولا من بدنه شيئا إلا بإذنه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أيضا في الصحيح عن ابن سنان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يحل للوالد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أنفق عليه ولده بأحسن النفقة ، فليس له ان يأخذ من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لوالده جارية للولد فيها نصيب ، فليس له ان يطأها الا ان يقومها قيمة تصير لولده قيمتها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الوالد ، أيرزأ من مال ولده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يرزأ الولد من مال والده شيئا إلا بإذنه ، فإن كان لرجل ولد صغار ، لهم جارية ، فأحب أن يفتضها فليقومها على نفسه قيمة ، ثم ليصنع بها ما شاء ، ان شاء وطأ وان شاء باع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ايضا عن إسحاق بن عمار في الموثق ،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الوالد ، يحل له من مال ولده إذا احتاج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وان كان له جارية فأراد أن ينكحها قومها على نفسه ويعلن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للرجل جارية فأبوه أملك بها ان يقع عليها ما لم يمسها الابن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في العيون والعلل ، بسنده عن محمد بن سنان ، ان الرضا عليه‌السلام كتب اليه فيما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تحليل مال الولد لوالده بغير اذنه ، وليس ذلك للولد ، لان الولد موهوب للوالد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 وَيَهَبُ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المأخوذ بمؤنته صغيرا وكبيرا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والمنسوب اليه والمدعو له ،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للوالدة مثل ذلك ، لا تأخذ من ماله شيئا إلا بإذنه أو بإذن الأب ، ولان الوالد مأخوذ بنفقة الولد ولا تؤخذ الام بنفقة ولدها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على بن جعفر في كتابه ، عن أخيه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لولده الجارية ، أيطأها؟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لولده مال ، وأحب ان يأخذ منه فليأخذ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الأم حية فلا أحب ان تأخذ منه شيئا إلا قرضا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الفقه الرضوي ، 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جائز للوالد أن يأخذ من مال ولده بغير اذنه ، وليس للولد ان يأخذ من مال والده إلا بإذنه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مسألتي الحج ووطئ الجارية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الاتفاق على انه لا يجوز للوالد الأخذ من مال ولده شيئا متى أنفق عليه وقام بما يحتاج اليه الا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للوالد أن يأخذ من مال ولده البالغ مع الغناء عنه ، ولا مع إنفاق الولد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 لأن الأصل عصمة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 من هذه الاخبار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برواية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بما يضطر اليه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القوت الواجب على الولد ، كما فسره الخبر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الثالث والسادس والتاسع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دلت عليه هذه الاخبار ، المعتضدة باتفاق كلمة الأصحاب ، هو الموافق للقواعد الشرعية ، من الآيات القرآنية ، والسنة النبوية ، الدالة على تحريم التصرف في مال الغير إلا بإذن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ان الأصحاب أجمعوا على طرح ظاهر هذه الاخبار المخالفة لذلك ، وتأولوها بالحمل على كون أخذ الوالد للنفقة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الاخبار المذكورة تنبو عن ذلك ، إذ لا فرق حينئذ بين الولد والوالد ، مع ان الروايات المذكورة دلت على الفرق ، وانه انما يباح الأخذ للوالد خاصة دون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الفرق في الاخبار المذكورة بين الام والأب حيث منعت الام من الأخذ مع انها واجبة النفقة أيضا كالأب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الحمل المذكور ، وان أمكن إجراؤه في بعض ، الا انه لا يتم في الجميع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 الأصحاب ، بان ما تضمن جواز أخذ الأب من مال الولد ، محمول اما على قدر النفقة الواجبة عليه مع الحاجة ، أو على الأخذ على وجه القرض ، أو على الاستحباب بالنسبة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منع الولد ، محمول على عدم الحاجة ، أو على الأخذ لغير النفقة الواجبة ، وكذا ما تضمن منع الام ، لجواز وجود الزوج لها فتجب نفقتها عليه لا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ذلك كله من البعد ، الا انه لا مندوحة عن المصير اليه لعدم إمكان الوقوف على ظواهر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 لاتفاق الأصحاب على ترك العمل بها ، مضافا الى خروجها عن مقتضى القواعد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التأويلات التي ذكروها ، مع إمكان إرجاع بعضها الى ما يوافق القول المشهور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الى ما ذكرناه من الحمل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الثالث ، حيث انه عليه‌السلام بعد ان نقل الخبر النبوي الدال على الحكم المذكور ، أضرب عنه تنبيها واشارة الى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فكيف ينقله وهو صحيح عنده ، ثم يخالفه ويسمي ذلك فسادا ، </w:t>
      </w:r>
    </w:p>
    <w:p>
      <w:pPr>
        <w:pStyle w:val="BookText"/>
        <w:rPr/>
      </w:pPr>
      <w:r>
        <w:rPr>
          <w:rFonts w:ascii="Amiri" w:hAnsi="Amiri" w:eastAsia="Amiri" w:cs="Amiri"/>
          <w:color w:val="111111"/>
          <w:sz w:val="28"/>
          <w:sz w:val="28"/>
          <w:szCs w:val="28"/>
          <w:rtl w:val="true"/>
          <w:lang w:bidi="ar-SA"/>
        </w:rPr>
        <w:t>وان اللّه لا يحب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اشتمل خبر الحسين بن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الثامن ورجاله من العامة والزيدية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التامة في معنى هذا الخبر ، وأكثر أخبار الجواز انما تدور على هذا الخبر ، مع انك عرفت من الخبر السادس تأويل الخبر المذكور بما يدفع الاستناد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الكلام في وطئ جارية الابن ، فقد عرفت من كلام الشيخ في الاستبصار ، التخصيص بالصغير ، مع تقويم الجارية على نفسه وان أطلق ذلك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ظاهر الخبر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وقوعه على جارية ابنه الكبير ، فان قوله عليه‌السلام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يكن الابن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التاسع ، ظاهر في جواز وطئه لجارية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الخبر العاشر فهو مطلق شامل بإطلاقه للولد الصغير والكبير ، وعجزه ظاهر في الابن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الخبر الثاني عشر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مستند كلام الشيخ في النهاية ، ويظهر ان اعتراض ابن إدريس فيما تقدم من كلامه على النهاية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 الظاهرة في جواز وطئ الأب جارية ابنه الكبير بغير إذنه ، مخالفة لمقتضى القواعد الشرعية ، وحينئذ يكون سبيلها سبيل الروايات المتقدمة ، من وجوب الحمل والتأويل فيها بما قدمناه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الابن الصغير فالأمر فيه أهون ، لأن ولاية التصرفات في ماله للأب ، والروايات قد دلت على تصرف الأب في جاريته على الوجه المذكور فيها ، وليس فيها من الخروج عن القواعد ما في رواية جارية الابن الكبير</w:t>
      </w:r>
      <w:r>
        <w:rPr>
          <w:rFonts w:eastAsia="Amiri" w:cs="Amiri" w:ascii="Amiri" w:hAnsi="Amiri"/>
          <w:color w:val="111111"/>
          <w:sz w:val="28"/>
          <w:szCs w:val="28"/>
          <w:rtl w:val="true"/>
          <w:lang w:bidi="ar-SA"/>
        </w:rPr>
        <w:t xml:space="preserve">. </w:t>
      </w:r>
      <w:bookmarkStart w:id="157" w:name="pg12500_131449"/>
    </w:p>
    <w:p>
      <w:pPr>
        <w:pStyle w:val="BookText"/>
        <w:rPr/>
      </w:pPr>
      <w:bookmarkEnd w:id="157"/>
      <w:r>
        <w:rPr>
          <w:rFonts w:ascii="Amiri" w:hAnsi="Amiri" w:eastAsia="Amiri" w:cs="Amiri"/>
          <w:color w:val="111111"/>
          <w:sz w:val="28"/>
          <w:sz w:val="28"/>
          <w:szCs w:val="28"/>
          <w:rtl w:val="true"/>
          <w:lang w:bidi="ar-SA"/>
        </w:rPr>
        <w:t xml:space="preserve">واما مسألة الحج ، فقد تقدم الكلام فيها في كتاب الحج ، وبينا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سبيل الرواية الواردة به ، سبيل الروايات الدالة على الأخذ من مال الابن مطلقا ، ولا معنى لمنع القول بتلك الروايات ، مع القول بهذه ، كما صار اليه الشيخ ومن تبعه واللّه العالم</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808706_77815467"/>
      <w:bookmarkStart w:id="159" w:name="_Toc59"/>
      <w:bookmarkEnd w:id="158"/>
      <w:r>
        <w:rPr>
          <w:rtl w:val="true"/>
        </w:rPr>
        <w:t>تتمة</w:t>
      </w:r>
      <w:bookmarkEnd w:id="159"/>
    </w:p>
    <w:p>
      <w:pPr>
        <w:pStyle w:val="BookText"/>
        <w:rPr/>
      </w:pPr>
      <w:r>
        <w:rPr>
          <w:rFonts w:ascii="Amiri" w:hAnsi="Amiri" w:eastAsia="Amiri" w:cs="Amiri"/>
          <w:color w:val="111111"/>
          <w:sz w:val="28"/>
          <w:sz w:val="28"/>
          <w:szCs w:val="28"/>
          <w:rtl w:val="true"/>
          <w:lang w:bidi="ar-SA"/>
        </w:rPr>
        <w:t>اتفق الأصحاب على ان المرأة لا يجوز لها ان تتصدق بشي‌ء من مال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أن تأخذ من مال زوجها شيئا قل أو كثر ، إلا المأموم إجماعا ، فإنه يجوز لها ان تأخذ منه الشي‌ء اليسير وتتصدق به ، ما لم يؤد الى الضرر بالزوج ، أو لم يمنعها بصريح القول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 في الموثق ، عن ابن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ما يحل للمرأة ان تتصدق به من مال زوجها بغير اذنه؟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المأدوم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رواه في التهذيب عن على بن جعفر عليه‌السلام انه سأل أخاه موسى عليه‌السلام عن المرأة ، لها ان تعطى من بيت زوجها بغير اذنه؟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الا ان يحللها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حمله على الخبر الأول ، حمل المطلق على المقيد ، كما هو القاعدة المشهورة نصا وفتوى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الخبر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في حديث وصية النبي صلى‌اللّه‌عليه‌وآله‌وسلم لعلى عليه‌السلام </w:t>
      </w:r>
    </w:p>
    <w:p>
      <w:pPr>
        <w:pStyle w:val="BookText"/>
        <w:rPr/>
      </w:pPr>
      <w:r>
        <w:rPr>
          <w:rFonts w:ascii="Amiri" w:hAnsi="Amiri" w:eastAsia="Amiri" w:cs="Amiri"/>
          <w:color w:val="111111"/>
          <w:sz w:val="28"/>
          <w:sz w:val="28"/>
          <w:szCs w:val="28"/>
          <w:rtl w:val="true"/>
          <w:lang w:bidi="ar-SA"/>
        </w:rPr>
        <w:t xml:space="preserve">عن حماد بن عمرو ، وانس بن محمد ، عن أبيه جميعا ، عن جعفر بن محمد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 ليس على النساء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تعطى من بيت زوجها شيئا بغير اذنه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العمل بظاهر هذين الخبرين ، وحمل الأول على حصول الرضا وان لم يصرح بالاذن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ذلك يميل كلام صاحب الوسائل ، الا ان شهرة الحكم بين الأصحاب ، بل الاتفاق عليه كما عرفت ، يوجب المصير إلى التأويل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يؤتدم به كالملح 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التعدية إلى الخبز والفواكه نظر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يأخذ من مال زوجته إلا بإذنها ، للأصل الدال على عصمة مال الغير ، فأما إذا إباحته أو وهبته ، اقتصر على ما تعلق به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 في الموثق ، عن سعيد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امرأة دفعت الى زوجها مالا من مالها ليعمل به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دفعت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أنفق منه ، فان حدث بك حدث فما أنفقت منه لك حلال طيب ، وان حدث بي حدث فما أنفقت منه فهو حلال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على يا سعيد المسألة ، فلما ذهبت أعيد عليه المسألة ، اعترض فيها صاحبها وكان معى حاضرا فأعاد عليه مثل ذلك ، فلما فرغ ، أشار بإصبعه الى صاحب المسألة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ان كنت تعلم انها قد أفضت </w:t>
      </w:r>
      <w:r>
        <w:rPr>
          <w:rStyle w:val="FootnoteAnchor"/>
          <w:rtl w:val="true"/>
        </w:rPr>
        <w:footnoteReference w:id="659"/>
      </w:r>
      <w:r>
        <w:rPr>
          <w:rFonts w:ascii="Amiri" w:hAnsi="Amiri" w:eastAsia="Amiri" w:cs="Amiri"/>
          <w:color w:val="111111"/>
          <w:sz w:val="28"/>
          <w:sz w:val="28"/>
          <w:szCs w:val="28"/>
          <w:rtl w:val="true"/>
          <w:lang w:bidi="ar-SA"/>
        </w:rPr>
        <w:t xml:space="preserve">بذلك إليك فيما بينك وبينها وبين اللّه فحلال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جل اسمه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التهذيب في الموثق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بذلك أموالهن التي في أيديهن مما يملكن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وغيره في الصحيح ، عن ابى عبد اللّه عليه‌السلام في الرجل تدفع إليه امرأته المال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به واصنع به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ان يشترى الجارية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ليس له ذلك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الى امرأتي مالا اعمل به ، فاشترى من مالها الجارية أطأها؟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أن تقر عينك وتسخن عينها </w:t>
      </w:r>
      <w:r>
        <w:rPr>
          <w:rStyle w:val="FootnoteAnchor"/>
          <w:rtl w:val="true"/>
        </w:rPr>
        <w:footnoteReference w:id="66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حفص بن البختري عن الحسين المنذر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الخبرين ما يشير الى تقييد المطلق بما دلت عليه قرائن الحال ، فإن الاذن في الخبرين ، ولا سيما الأول ، وان كان مطلقا في جميع وجوه الانتفاع ، الا انه لما كان المعلوم من المرأة الغيرة وعدم الرضا بامرأة عليها ، جارية أو غيرها منعه عليه‌السلام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الشراء ، وقوفا على ظاهر النهي ، في الأول والتعليل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من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القواعد ، والمحقق ، والشيخ على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المصنف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 فيه مقابلة نفعها بإضرارها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 الصادق عليه‌السلام وقد سأله الحسين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كما قدمناه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 يحرم عليه تناول شي‌ء من مالها ، الا برضاها ، </w:t>
      </w:r>
    </w:p>
    <w:p>
      <w:pPr>
        <w:pStyle w:val="BookText"/>
        <w:rPr/>
      </w:pPr>
      <w:r>
        <w:rPr>
          <w:rFonts w:ascii="Amiri" w:hAnsi="Amiri" w:eastAsia="Amiri" w:cs="Amiri"/>
          <w:color w:val="111111"/>
          <w:sz w:val="28"/>
          <w:sz w:val="28"/>
          <w:szCs w:val="28"/>
          <w:rtl w:val="true"/>
          <w:lang w:bidi="ar-SA"/>
        </w:rPr>
        <w:t xml:space="preserve">ولو ملكته </w:t>
      </w:r>
      <w:r>
        <w:rPr>
          <w:rStyle w:val="FootnoteAnchor"/>
          <w:rtl w:val="true"/>
        </w:rPr>
        <w:footnoteReference w:id="664"/>
      </w:r>
      <w:r>
        <w:rPr>
          <w:rFonts w:ascii="Amiri" w:hAnsi="Amiri" w:eastAsia="Amiri" w:cs="Amiri"/>
          <w:color w:val="111111"/>
          <w:sz w:val="28"/>
          <w:sz w:val="28"/>
          <w:szCs w:val="28"/>
          <w:rtl w:val="true"/>
          <w:lang w:bidi="ar-SA"/>
        </w:rPr>
        <w:t>مالا كره له التسري به ، ويحتمل كراهة جعله صداقا لضرة إلا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دلالة الخبرين المذكورين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فلاتفاقهم على تحريم تصرف الزوج في مال زوجته إلا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المقطوع ، بالنظر الى قرائن الأحوال ، كما أشار إليه عليه‌السلام في الخبرين المذكورين ، عدم الاذن في هذا التصرف الخاص فان حاصل كلامه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التصرف مستثنى من عموم اللفظ الدال على إباحتها له التصرف في مالها</w:t>
      </w:r>
      <w:r>
        <w:rPr>
          <w:rFonts w:eastAsia="Amiri" w:cs="Amiri" w:ascii="Amiri" w:hAnsi="Amiri"/>
          <w:color w:val="111111"/>
          <w:sz w:val="28"/>
          <w:szCs w:val="28"/>
          <w:rtl w:val="true"/>
          <w:lang w:bidi="ar-SA"/>
        </w:rPr>
        <w:t xml:space="preserve">. </w:t>
      </w:r>
      <w:bookmarkStart w:id="160" w:name="pg12500_131453"/>
    </w:p>
    <w:p>
      <w:pPr>
        <w:pStyle w:val="Heading4"/>
        <w:numPr>
          <w:ilvl w:val="3"/>
          <w:numId w:val="1"/>
        </w:numPr>
        <w:rPr/>
      </w:pPr>
      <w:bookmarkStart w:id="161" w:name="__RefHeading___Toc808708_77815467"/>
      <w:bookmarkStart w:id="162" w:name="_Toc60"/>
      <w:bookmarkEnd w:id="160"/>
      <w:bookmarkEnd w:id="161"/>
      <w:r>
        <w:rPr>
          <w:rtl w:val="true"/>
        </w:rPr>
        <w:t>المسألة الخامسة</w:t>
      </w:r>
      <w:bookmarkEnd w:id="162"/>
    </w:p>
    <w:p>
      <w:pPr>
        <w:pStyle w:val="BookText"/>
        <w:rPr/>
      </w:pPr>
      <w:r>
        <w:rPr>
          <w:rFonts w:ascii="Amiri" w:hAnsi="Amiri" w:eastAsia="Amiri" w:cs="Amiri"/>
          <w:color w:val="111111"/>
          <w:sz w:val="28"/>
          <w:sz w:val="28"/>
          <w:szCs w:val="28"/>
          <w:rtl w:val="true"/>
          <w:lang w:bidi="ar-SA"/>
        </w:rPr>
        <w:t>اختلف الأصحاب في جواز التناول لمن مر بالزرع أو الشجر اتفاقا ، هل يجوز له الأكل منه أم لا؟</w:t>
      </w:r>
    </w:p>
    <w:p>
      <w:pPr>
        <w:pStyle w:val="BookText"/>
        <w:rPr/>
      </w:pPr>
      <w:r>
        <w:rPr>
          <w:rFonts w:ascii="Amiri" w:hAnsi="Amiri" w:eastAsia="Amiri" w:cs="Amiri"/>
          <w:color w:val="111111"/>
          <w:sz w:val="28"/>
          <w:sz w:val="28"/>
          <w:szCs w:val="28"/>
          <w:rtl w:val="true"/>
          <w:lang w:bidi="ar-SA"/>
        </w:rPr>
        <w:t>فالمشهور ، الجواز ، بل ادعى عليه في الخلاف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الإنسان بالثمرة ، جاز له ان يأكل منها بقدر كفايته ، ولا يحمل منها شيئا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على بن بابويه وابنه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قال ابن البراج وأبو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الإنسان بالثمرة جاز له ان يأكل منها قدر كفايته ، ولا يحمل منها شيئا على حال ، من غير قصد إلى الثمرة للأكل ، بل كان مجتازا في حاجة ، ثم مر بالثمار ، سواء كان أكله منها لأجل الضرورة أو غير ذلك ، على ما رواه أصحابنا ، وأجمعوا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الاخبار في ذلك متواترة ، والإجماع منهم منعقد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يعتد بخبر شاذ ، أو خلاف من لا يعرف اسمه ونسبه ، لان الحق مع غيره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الحائرية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الجواز بالنخل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والى المنع مال جملة من المتأخرين ، منهم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جعل المنع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وبالمنع صرح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على ما نقله عنه 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المحقق الشيخ على في شرحه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بالدلائل القاطعة على تحريم مال المسلم الا عن طيب نفسه منه ، سوى بيوت من تضمنته الآية الأكل من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 استنادا الى بعض الاخبار التي لا تنهض معارضتها لدلائل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المسالك القول بالمنع عن المرتضى في المسائل الصيداوية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كلام المحقق هنا في الشرائع ، ففي كتاب البيع ، جزم بالجواز من غير نقل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الأطعمة ، تردد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كلام شيخنا الشهيد الثاني في المسالك ، فان ظاهره في كتاب البيع الميل الى الجواز ، حيث انه نقل عن العلامة حمل اخبار الجواز على ما إذا علم بشاهد الحال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الشيخ الجمع بين الاخبار بحمل اخبار المنع على الكراهة أو على النهى عن الحمل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المصنف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اختلف الأصحاب فيه بسبب اختلاف الرواية وبالجواز قال الأكثر ، وبه روايتان مرسلتان لا تقاومان ما دل عليه الدليل عموما ، من تحريم تناول مال الغير بغير اذنه ، فالمنع لا يحتاج إلى رواية تخصه ، وما ورد فيه فهو مؤكد ، مع انه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ظاهر في اختياره المنع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القائلون بالمنع بصحيحة الحسن بن يقطين الاتية ، واعتضادها بالقرآن الكريم المتضمن للنهى عن أكل مال بغير تراض ، وبقبح التصرف في مال الغير ، وباشتمالها على الحظر وهو مقدم على ما تضمن الإباحة عند التعارض ، لان دفع </w:t>
      </w:r>
    </w:p>
    <w:p>
      <w:pPr>
        <w:pStyle w:val="BookText"/>
        <w:rPr/>
      </w:pPr>
      <w:r>
        <w:rPr>
          <w:rFonts w:ascii="Amiri" w:hAnsi="Amiri" w:eastAsia="Amiri" w:cs="Amiri"/>
          <w:color w:val="111111"/>
          <w:sz w:val="28"/>
          <w:sz w:val="28"/>
          <w:szCs w:val="28"/>
          <w:rtl w:val="true"/>
          <w:lang w:bidi="ar-SA"/>
        </w:rPr>
        <w:t>الضرر اولى من جلب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الأخبار المنافية على ما تقدم في كلام المسالك نقلا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المجوزون بمرسلة ابن ابى عمير ، ورواية محمد بن مروان ، وقد تقدم نقل جمع الشيخ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هنا أولا نقل ما وصل الى من الاخبار الواردة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الكلام فيها بما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عبد اللّه بن سنان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بالرجل يمر على الثمرة ويأكل منها ولا يفسد ، قد نهى رسول اللّه صلى‌اللّه‌عليه‌وآله‌وسلم ان تبنى الحيطان بالمدينة لمكان المارة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بلغ نخلا أمر بالحيطان فخرقت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المارة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احمد بن ابى عبد اللّه البرقي في المحاسن عن أبيه عن يونس بن عبد الرحمن عن عبد اللّه بن سنان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الربيع عن ابى عبد اللّه عليه‌السلام نحوه 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يفسد ولا يحمل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ببساتين فلا بأس ان يأكل من ثمارها ولا يحمل منها شيئا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بطرق ثلاثة ، عن ابى داود عن بعض أصحابنا عن محمد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بالثمرة فآكل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ان التجار قد اشتروها ونقدوا أموالهم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اشتروا ما ليس لهم </w:t>
      </w:r>
      <w:r>
        <w:rPr>
          <w:rStyle w:val="FootnoteAnchor"/>
          <w:rtl w:val="true"/>
        </w:rPr>
        <w:footnoteReference w:id="668"/>
      </w:r>
      <w:r>
        <w:rPr>
          <w:rFonts w:ascii="Amiri" w:hAnsi="Amiri" w:eastAsia="Amiri" w:cs="Amiri"/>
          <w:color w:val="111111"/>
          <w:sz w:val="28"/>
          <w:sz w:val="28"/>
          <w:szCs w:val="28"/>
          <w:rtl w:val="true"/>
          <w:lang w:bidi="ar-SA"/>
        </w:rPr>
        <w:t>كذا في سند من الأسانيد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اشتروها؟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عن بعض رجاله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يمر بالبستان وقد حيط عليه أو لم يحط عليه ، هل يجوز ان يأكل من ثمرة؟ وليس يحمله على الأكل من ثمره الا الشهوة ، وله ما يغنيه من الأكل من ثمره ، وهل له ان يأكل من 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يأكل ولا يحمله ولا يفسده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ابى عمير عن بعض أصحابنا ،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يمر بالنخل والثمرة ، فيجوز له ان يأكل منها من غير اذن صاحبها ، من ضرورة أو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السكوني ،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فيمن سرق الثمار في كمه ، فما أكل منه فلا اثم عليه ، وما حمل فيغرمها ويغرم قيمته مرتين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على بن جعفر في كتابه عن أخيه موسى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يمر على ثمرة فيأكل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نهى رسول اللّه صلى‌اللّه‌عليه‌وآله ان تستر الحيطان برفع بنائها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جعفر الأسدي ، فيما ورد عليه من محمد بن عثمان العمرى ، في جواب مسائله عن صاحب الزمان عليه‌السلام وعجل اللّه تعالى فرجه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سألته من أمر الثمار من أموالنا يمر به </w:t>
      </w:r>
    </w:p>
    <w:p>
      <w:pPr>
        <w:pStyle w:val="BookText"/>
        <w:rPr/>
      </w:pPr>
      <w:r>
        <w:rPr>
          <w:rFonts w:ascii="Amiri" w:hAnsi="Amiri" w:eastAsia="Amiri" w:cs="Amiri"/>
          <w:color w:val="111111"/>
          <w:sz w:val="28"/>
          <w:sz w:val="28"/>
          <w:szCs w:val="28"/>
          <w:rtl w:val="true"/>
          <w:lang w:bidi="ar-SA"/>
        </w:rPr>
        <w:t xml:space="preserve">المار فيتناول منه ويأكل ، هل يحل له ذلك؟ فإنه يحل له أكله ، ويحرم عليه حمله </w:t>
      </w:r>
      <w:r>
        <w:rPr>
          <w:rStyle w:val="FootnoteAnchor"/>
          <w:rtl w:val="true"/>
        </w:rPr>
        <w:footnoteReference w:id="673"/>
      </w:r>
      <w:r>
        <w:rPr>
          <w:rFonts w:ascii="Amiri" w:hAnsi="Amiri" w:eastAsia="Amiri" w:cs="Amiri"/>
          <w:color w:val="111111"/>
          <w:sz w:val="28"/>
          <w:sz w:val="28"/>
          <w:szCs w:val="28"/>
          <w:rtl w:val="true"/>
          <w:lang w:bidi="ar-SA"/>
        </w:rPr>
        <w:t xml:space="preserve">ورواه الطبرسي في الاحتجاج عن ابى الحسن محمد بن جعفر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مستطرفات السرائر من كتاب مسائل الرجال ومكاتباتهم مولانا أبا الحسن 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مسائل داود الصرمي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دخل بستانا ، أيأكل من ثمرها من غير علم صاحب البستان؟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وقفت عليه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منه قدس‌سره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الاخبار الدالة على القول المشهور ، وهي ظاهرة الدلالة على ذلك تمام الظهور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برهان المسألة الثانية ، 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الدالة على ما كان يفعله الصادق عليه‌السلام في ضيعته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زياد</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يدل من الاخبار على القول الأخر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على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الرجل يمر بالثمرة من الزرع والنخل والكرم والشجر والمباطخ وغير ذلك من الثمر ، أيحل له ان يتناول منه شيئا ، ويأكل بغير اذن صاحبه؟ وكيف حاله ان نهاه صاحب الثمرة ، أو أمره القيم فليس له ، وكم الحد الذي يسعه ان يتناول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ان يأخذ منه شيئا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مروك بن عبيد عن بعض أصحابنا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يمر على قراح الزرع ويأخذ منه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شي‌ء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 من يمر به يأخذ منه سنبلة كان لا يبقى شي‌ء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هذا الخبر لا يدخل في سياق هذه الاخبار ، فلا معنى لإجرائه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موضوع المسألة هو الأكل من الثمار في مكانه من غير ان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ان السنبلة ليست من المأكول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الظاهر انما هو ارادة حمله معه ، لا إرادة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في هذه الصورة مما لا خلاف فيه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الحلبي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البستان ان يكون عليه المملوك أو أجير ليس له من البستان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فيتناول الرجل من بستانه؟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بهذه المنزلة لا يملك من البستان شيئا ، فما أحب ان يأخذ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قرب الاسناد عن مسعدة بن زياد ، عن جعفر بن محمد عليه‌السلام انه سئل عما يأكل الناس من الفاكهة والرطب مما هو حلال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أحد الا من ضرورة ، ولا </w:t>
      </w:r>
    </w:p>
    <w:p>
      <w:pPr>
        <w:pStyle w:val="BookText"/>
        <w:rPr/>
      </w:pPr>
      <w:r>
        <w:rPr>
          <w:rFonts w:ascii="Amiri" w:hAnsi="Amiri" w:eastAsia="Amiri" w:cs="Amiri"/>
          <w:color w:val="111111"/>
          <w:sz w:val="28"/>
          <w:sz w:val="28"/>
          <w:szCs w:val="28"/>
          <w:rtl w:val="true"/>
          <w:lang w:bidi="ar-SA"/>
        </w:rPr>
        <w:t xml:space="preserve">يفسد ، إذا كان عليها فناء محاط ، ومن أجل الضرورة نهى رسول اللّه صلى‌اللّه‌عليه‌وآله ان يبنى على حدائق النخل والثمار بناء لكي لا يأكل منها أحد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هذه الاخبار تقصر عن معارضة الأخبار المتقدمة ، الا انه مع عدم القول بها فلا بد لها من محمل تحمل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حمل الشيخ لها على الكراهة ، أو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ايضا حمل العلامة للأخبار الدالة على الجواز على ما إذا علم ذلك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 بقرينة روايات هدم الحيطان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في الوافي بين الاخبار بأنه يمكن تخصيص الجواز بالبلاد التي تعرف من أرباب بساتينها وزروعها عدم المضايقة في مثله لوفورها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كان لا يخلو عن بعد ، الا انه في مقام الجمع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أشعر ظاهر رواية قرب الاسناد بالجمع بين الاخبار بالضرورة وعدمها حيث انها أشعرت بأنه صلى‌اللّه‌عليه‌وآله انما نهى عن الحيطان من أجلها ، الا انه يدفعه ما تقدم من الاخبار الدالة على الجواز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فإن القول المشهور ، وان كان لا يخلو من قوة ، لكثرة الأخبار الدالة عليه ، الا ان المسألة غير خالية عن شوب الاشكال ، لعدم المحمل الظاهر لاخبار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يحضرني الان مذهب العامة في هذه المسألة لعرض هذه الاخبار عليه فيؤخذ منها بما يخالفه ويصار اليه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فان الظاهر من النصوص وكلام الأصحاب في المقام انه يشترط في الجواز شروط ثلاثة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يمر بالثمر ، بمعنى ان يكون المرور اتفاقيا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قصدها ابتداء لم يجز له الأكل ، اقتصارا في الرخصة المخالفة للأصل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اتفاق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بالمرور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الطريق قريبة منها ، بحيث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بها ، لا ان يكون الطريق على نفس الشجرة أو ملاصقة للبستان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حائط ، أو كسر غصن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يأكل منها شيئا كثيرا ، بحيث يورث فيها أثرا بينا يصدق معه الإفساد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ذلك باختلاف كثرة الثمرة وقلتها ، وكثرة المارة وقلتهم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المتبادر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يحمل منها شيئا ، بل يأكل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خبر السكوني المتقدم على انه يغرم ما حمله ، أو يغرم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الغرم 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مروان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اشتروا ما ليس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بأن هذا حق للمارة ليس لهم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الثمرة على الشجرة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فإنه هو الظاهر من الاخبار</w:t>
      </w:r>
      <w:r>
        <w:rPr>
          <w:rFonts w:eastAsia="IRNazanin" w:cs="IRNazanin"/>
          <w:color w:val="111111"/>
          <w:sz w:val="28"/>
          <w:szCs w:val="28"/>
          <w:rtl w:val="true"/>
          <w:lang w:bidi="fa-IR"/>
        </w:rPr>
        <w:t xml:space="preserve">. </w:t>
      </w:r>
      <w:bookmarkStart w:id="163" w:name="pg12500_131461"/>
    </w:p>
    <w:p>
      <w:pPr>
        <w:pStyle w:val="Heading4"/>
        <w:numPr>
          <w:ilvl w:val="3"/>
          <w:numId w:val="1"/>
        </w:numPr>
        <w:rPr/>
      </w:pPr>
      <w:bookmarkStart w:id="164" w:name="__RefHeading___Toc808710_77815467"/>
      <w:bookmarkStart w:id="165" w:name="_Toc61"/>
      <w:bookmarkEnd w:id="163"/>
      <w:bookmarkEnd w:id="164"/>
      <w:r>
        <w:rPr>
          <w:rtl w:val="true"/>
        </w:rPr>
        <w:t>المسألة السادسة</w:t>
      </w:r>
      <w:r>
        <w:rPr>
          <w:rtl w:val="true"/>
        </w:rPr>
        <w:t xml:space="preserve">: </w:t>
      </w:r>
      <w:r>
        <w:rPr>
          <w:rtl w:val="true"/>
        </w:rPr>
        <w:t>في أحكام الأرضين</w:t>
      </w:r>
      <w:bookmarkEnd w:id="165"/>
    </w:p>
    <w:p>
      <w:pPr>
        <w:pStyle w:val="Heading5"/>
        <w:numPr>
          <w:ilvl w:val="4"/>
          <w:numId w:val="1"/>
        </w:numPr>
        <w:rPr/>
      </w:pPr>
      <w:bookmarkStart w:id="166" w:name="__RefHeading___Toc808712_77815467"/>
      <w:bookmarkStart w:id="167" w:name="_Toc62"/>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الأصحاب ، رضوان اللّه عليهم ، وصرحت به الاخبار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أسلم عليها أهلها طوعا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فالبحث هنا يقع في مقامات أربعة </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808714_77815467"/>
      <w:bookmarkStart w:id="169" w:name="_Toc63"/>
      <w:bookmarkEnd w:id="168"/>
      <w:r>
        <w:rPr>
          <w:rtl w:val="true"/>
        </w:rPr>
        <w:t xml:space="preserve">الأول </w:t>
      </w:r>
      <w:r>
        <w:rPr>
          <w:rtl w:val="true"/>
        </w:rPr>
        <w:t xml:space="preserve">: </w:t>
      </w:r>
      <w:r>
        <w:rPr>
          <w:rtl w:val="true"/>
        </w:rPr>
        <w:t>الأرض المفتوحة عنوة</w:t>
      </w:r>
      <w:bookmarkEnd w:id="1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المفتوحة عنوة ، اى بالقهر والغلبة والسيف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غير واحد من الأصحاب ، وبه صرح أيضا 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للمسلمين قاطبة ، من وجد ومن سيوجد الى يوم القيامة ، ليس للغانمين منها الا كغيرهم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جملة من الأصحاب صرحوا بأن ذلك بعد إخراج خمسها لذوي الخمس</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خصه بعضهم بزمان وجود الامام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الغيبة ففي الاخبار </w:t>
      </w:r>
    </w:p>
    <w:p>
      <w:pPr>
        <w:pStyle w:val="BookText"/>
        <w:rPr/>
      </w:pPr>
      <w:r>
        <w:rPr>
          <w:rFonts w:ascii="Amiri" w:hAnsi="Amiri" w:eastAsia="Amiri" w:cs="Amiri"/>
          <w:color w:val="111111"/>
          <w:sz w:val="28"/>
          <w:sz w:val="28"/>
          <w:szCs w:val="28"/>
          <w:rtl w:val="true"/>
          <w:lang w:bidi="ar-SA"/>
        </w:rPr>
        <w:t>ما يدل على انه لا 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أربعة أقسام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 بالاستغنام ويؤخذ قهرا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 للمسلمين قاطبة ، فلا تختص بها المقاتلة ، بل يشاركهم غير المقاتلة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يختصون بها كذلك لا يفضلون ، بل هي للمسلمين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إليه علماؤنا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المقام ، وذكر مكة وارض السواد ونحوهما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يقتضيه المذهب ، ان هذه الأراضي وغيرها من البلاد التي فتحت عنوة ، يكون خمسها لأهل الخمس ، وأربعة أخماسها يكون للمسلمين قاطبة ، الغانمون وغير الغانمين في ذلك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للإمام النظر فيها وتقبيلها وتضمينها بما شاء ، ويأخذ ارتفاعها ويصرفه في مصالح المسلمين وما ينوبهم من سد الثغور ومعونة المجاهدين وبناء القناطر وغير ذلك من المصالح ، وليس للغانمين في هذه الأرض خصوصا شي‌ء ، بل هم والمسلمون فيه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بيع شي‌ء من هذه الأرضين ولا هبته ولا معاوضته ولا تمليكه ولا وقفه ولا رهنه ولا إجارته ولا إرثه ، ولا يصح ان تبنى دورا ومنازل ومساجد وسقايات ولا غير ذلك من أنواع التصرفات التي تتبع الملك ، ومتى فعل شي‌ء من ذلك كان التصرف باطلا وهو باق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الرواية التي رواها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عسكر أو فرقة غزت بغير اذن الامام فغنمت تكون الغنيمة للإمام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الأرضون وغيرها مما فتحت بعد الرسول الا ما فتح في أيام أمير المؤمنين عليه‌السلام ان صح شي‌ء من ذلك ، يكون للإمام خاصة ، ويكون من جملة الأنفال التي له خاصة لا يشركه فيها غيره انتهى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عن السواد ما منزلته؟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لجميع </w:t>
      </w:r>
    </w:p>
    <w:p>
      <w:pPr>
        <w:pStyle w:val="BookText"/>
        <w:rPr/>
      </w:pPr>
      <w:r>
        <w:rPr>
          <w:rFonts w:ascii="Amiri" w:hAnsi="Amiri" w:eastAsia="Amiri" w:cs="Amiri"/>
          <w:color w:val="111111"/>
          <w:sz w:val="28"/>
          <w:sz w:val="28"/>
          <w:szCs w:val="28"/>
          <w:rtl w:val="true"/>
          <w:lang w:bidi="ar-SA"/>
        </w:rPr>
        <w:t xml:space="preserve">المسلمين ، لمن هو اليوم ولمن يدخل في الإسلام بعد اليوم ، ولمن لم يخلق بعد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من الدهاقين؟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ان يشترى منهم على ان يصيرها للمسلمين ، فإذا شاء ولى الأمر أن يأخذها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أخذها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رأس ماله ، وله ما أكل من غلتها بما عمل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شراء الأرض من ارض الخراج فكرهه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يشتريها الرجل وعليه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الا ان يستحيي من عيب ذلك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والفقيه عن ابى الربيع الشامي ، عن ابى عبد اللّه عليه‌السلام قال لا تشتر من ارض السواد شيئا الا من كانت له ذمة ، فإنما هو في‌ء للمسلمين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عن صفوان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بردة بن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في شراء ارض الخراج؟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يبيع ذلك ، وهي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ويصنع بخراج المسلمين ما ذا؟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يشترى حقه منها ويحول حق المسلمين عليه ، ولعله يكون أقوى عليها واملى بخراجهم منه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الموثق عن حريز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الى أمير المؤمنين عليه‌السلام رجل مسلم اشترى أرضا من أراضي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لنا وعليه ما علينا ، مسلما كان أو كافرا ، له ما لأهل اللّه وعليه ما عليهم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صفوان بن يحيى واحمد بن محمد بن ابى نصر جميعا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وما وضع عليها من الخراج ، وما سار فيها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طوعا تركت أرضه في يده وأخذ منه العشر ، مما سقى بالسماء والأنهار ، ونصف العشر مما كان بالرشا ، فيما عمروه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يعمروه منها أخذه الإمام فقبله ممن يعمره ، وكان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المتقبلين في حصصهم العشر ونصف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أقل من خمسة أوسق شي‌ء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 بالسيف ، فذلك الى الامام يقبله بالذي يرى ، كما صنع رسول اللّه صلى‌اللّه‌عليه‌وآله بخيبر ، قبل سوادها وبياضها ، يعني أرضها ونخلها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قبالة الأرض والنخل ، وقد قبل رسول اللّه صلى‌اللّه‌عليه‌وآله‌وسلم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المتقبلين سوى قبالة الأرض العشر ونصف العشر في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الطائف أسلموا وجعلوا عليهم العشر ونصف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مكة دخلها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 وكانوا أسراء في يده فأعتقهم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فأنتم الطلقاء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الصحيح عن احمد بن محمد بن ابى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وما سار به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ونصف العشر على من أسلم طوعا ، تركت أرضه في يده وأخذ منه العشر ونصف العشر فيما عمر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يعمر منها أخذه الوالي فقبله ممن يعمره ، وكان للمسلمين وليس فيما كان أقل من خمسة أو ساق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أخذ بالسيف فذلك الى الامام يقبله بالذي يرى ، كما صنع رسول اللّه صلى‌اللّه‌عليه‌وآله بخيبر ، قبل أرضها ونخلها ،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قبالة الأرض والنخل ، إذا كان البياض أكثر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قبل رسول اللّه صلى‌اللّه‌عليه‌وآله خيبر وعليهم في حصصهم العشر ونصف العشر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مرسلة حماد بن عيسى الطويلة عن العبد الصالح ابى الحسن الأول عليه‌السلام </w:t>
      </w:r>
    </w:p>
    <w:p>
      <w:pPr>
        <w:pStyle w:val="BookText"/>
        <w:rPr/>
      </w:pPr>
      <w:r>
        <w:rPr>
          <w:rFonts w:ascii="Amiri" w:hAnsi="Amiri" w:eastAsia="Amiri" w:cs="Amiri"/>
          <w:color w:val="111111"/>
          <w:sz w:val="28"/>
          <w:sz w:val="28"/>
          <w:szCs w:val="28"/>
          <w:rtl w:val="true"/>
          <w:lang w:bidi="ar-SA"/>
        </w:rPr>
        <w:t xml:space="preserve">والأرضون التي أخذت عنوة بخيل أو ركاب فهي موقوفة متروكة في أيدي من يعمرها ويحييها ، ويقوم عليها على ما صالحهم الوالي على قدر طاقتهم ، من حق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أو الثلث أو الثلثين على قدر ما يكون لهم صلاحا ولا يضرهم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إخراج العشر ونصف العشر من الخارج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وتنقيح البحث في المقام يقع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عبارة المبسوط المتقدمة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التصرف في هذه الأراضي بجميع وجوه التصرفات ، مطلقا في حضور الامام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صرح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عبارات أكثر الأصحاب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بحال حضور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التصرف في المفتوح عنوة ، بإذن الإمام عليه‌السلام سواء كان بالوقف أو البيع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حال الغيبة ينفد ذلك وأطلق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فيها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يميل كلام المحقق الثاني في شرح القواعد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عبارة المصنف الدالة بإطلاقها على ما ذكره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ظهور الامام عليه‌السلام اما في حال الغيبة فينفذ ذلك كله ، كما صرح به في الدروس وصرح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ذلك المحقق الأردبيلي في شرح الإرشاد بأن هذه الأراضي ملك للغير ، والبيع والوقف موقوفان على كونها ملكا للبائع والواقف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تحصل الشبهة في جواز هذه حال الحضور ، لبعد حصول الاذن بذلك منه عليه‌السلام الا ان يقتضي المصالح العامة ذلك ، بان يجعل قطعة منها مسجدا لهم ، أو حصل الاحتياج الى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كلام جملة من الأصحاب ، ومنهم ابن إدريس ، ان جواز التصرف بالبيع ونحوه انما هو فيما يملكه البائع من الآثار التي في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القول بالمنع من التصرف ،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نراكم تبيعون وتشترون وتقفون ارض العراق وقد أخذت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نبيع ونقف تصرفنا فيها وتحجيرنا وبنياننا ، فاما نفس الأرض فلا يجوز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ايضا صرح في المسالك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بيعها ولا وقفها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انه لا يصح شي‌ء من ذلك في رقبتها مستقلة ، اما فعل ذلك لها تبعا لآثار التصرف ، من بناء وغرس وزرع ونحوها ، فجائز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باعها بايع مع شي‌ء من هذه الآثار دخلت في البيع على سبيل التبع ، وكذا الوقف وغيره ، ويستمر ذلك ما دام شي‌ء من الآثار باقيا ، فإذا ذهبت اجمع انقطع حق المشترى والموقوف عليه وغيرهما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جمع من المتأخرين وعليه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هذه البلاد المفتوحة عنوة ، منها ما هو عامر وقت الفتح ، ومنها ما هو 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والأشهر الأظهر ان الحكم مخصوص بالعامر ، دون القسم الأخر فإنه للإمام ، نظرا الى عموم الأخبار الدالة على اختصاص موات الأرضين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من جملة الأنفال كما تقدم تحقيقه في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أنها وقت الفتح كانت تلك الاملاك ، من دور ونخيل وبساتين ، في أيدي ملاك لها يومئذ؟</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الاخبار وكلام الأصحاب الدال على ان ما كان عامرا وقت الفتح فهو للمسلمين كافة ، شامل للأرض وما فيها من تلك الآثار يومئذ ، وان مرجع ذلك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ويصرف حاصله 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فليس لأولئك الملاك قبل الفتح التصرف إلا بإذن الإمام عليه‌السلام والاستيجار منه عليه‌السلام </w:t>
      </w:r>
    </w:p>
    <w:p>
      <w:pPr>
        <w:pStyle w:val="BookText"/>
        <w:rPr/>
      </w:pPr>
      <w:r>
        <w:rPr>
          <w:rFonts w:ascii="Amiri" w:hAnsi="Amiri" w:eastAsia="Amiri" w:cs="Amiri"/>
          <w:color w:val="111111"/>
          <w:sz w:val="28"/>
          <w:sz w:val="28"/>
          <w:szCs w:val="28"/>
          <w:rtl w:val="true"/>
          <w:lang w:bidi="ar-SA"/>
        </w:rPr>
        <w:t xml:space="preserve">فقول ابن إدريس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نبيع املاكنا وآثارنا وبنياننا ، انما يتم لو كان الذي للمسلمين وقت الفتح انما هو رقبة الأرض العامرة خاصة ، واما الأملاك فإنها على هذا ملك لمن في يده ، وهو خلاف الظاهر من الاخبار ومن كلامهم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فإني لا اعرف لكلامهم وجه استقامة ، الا ان يخص ملك المسلمين وقت الفتح برقبة الأرض دون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يجدد أحد بعد الفتح بناء أو غرسا أو نحو ذلك فالبيع والشراء أو الوقف ونحوها انما هو فيما كان كذلك وهذا ايضا غير مستقيم ، لان هذه الأرض حينئذ انما هي من البائرة وقت الفتح التي قد عرفت انها من الأنفال وهي خارجة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الاملاك والأراضي بعد الفتح إذا تقبلها أحد من الامام وعمرها وبنى فيها وغرس وزرع وتصرف بهذه التصرفات ونحوها ، مع دفعه كل سنة وجه القبالة له عليه‌السلام أو نائبه ، فإنه يجوز البيع والشراء والوقف في تلك الاملاك المحدثة ، مع القيام بما عليها من وجه القبالة ، دون رقبة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يشير خبر بردة بن رجاء المتقدم ، ورواية محمد بن شريح المتقدمة أيضا ، ونحوهما غيرهما ، وظاهر هذه الاخبار وقوع البيع والشراء في هذه الأراضي في وقتهم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بإذنهم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قوة ما ذهب اليه ابن إدريس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لا يجري في بناء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المصالح العامة للمسلمين التي هي أحد مصارف هذه الأراضي ، فيجوز بناؤها لذلك ، واما وقف أرضها على المسجدية ، كما هو ظاهر كلام الأصحاب في بحث المساجد ، فلا يتصور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الأراضي غير مملوكة للواقف وهو شرط صحة الوقف ، إلا انك قد عرفت في بحث المساجد من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ما ذكروه من اشتراط الوقفية في أرض المسجد ، فلا اشكال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حققناه فيجب تقييد كلام الشيخ واتباعه بالمنع من التصرف في </w:t>
      </w:r>
    </w:p>
    <w:p>
      <w:pPr>
        <w:pStyle w:val="BookText"/>
        <w:rPr/>
      </w:pPr>
      <w:r>
        <w:rPr>
          <w:rFonts w:ascii="Amiri" w:hAnsi="Amiri" w:eastAsia="Amiri" w:cs="Amiri"/>
          <w:color w:val="111111"/>
          <w:sz w:val="28"/>
          <w:sz w:val="28"/>
          <w:szCs w:val="28"/>
          <w:rtl w:val="true"/>
          <w:lang w:bidi="ar-SA"/>
        </w:rPr>
        <w:t>الأرض المفتوحة عنوة ، بما ذكره ابن إدريس ومن تبعه من تخصيص ذلك برقبة الأرض والاملاك الموجودة فيها حال الفتح ، دون ما يحدث فيها من العمارات والزراعات والغرس ونحو ذلك من المتقبلين لها كما ذكرناه ، ويخص ايضا كلام ابن إدريس بذلك ، فان ظاهر إطلاق كلامه شمول ما ذكره للعمارات الموجودة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انها للمسلمين قاطبة ، فلا يجرى فيها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تخصيصه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عندي في هذا المقام ، على ما ادى اليه فهمي القاصر من اخبارهم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خلاف ما عليه علماؤنا الأعلام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وجود الامام عليه‌السلام أو نائبه وتمكنهما من القيام بالأحكام الشرعية ، فالمرجع إليهما في ذلك ولا يجوز التصرف بشي‌ء من أنواع التصرفات إلا بإذن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 عدم ذلك فظاهر كلمة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الجائر المتولي لأخذ الخراج من تلك الأراضي ، كما تقدم ذكره في مسألة حل الخراج ، فان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الرجوع اليه وعدم جواز التصرف إلا باذنه ، وان أمكن الرجوع الى النائب في الاستيذان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فيه نظر ، لعدم الدليل عليه ، بل وجود الدليل على خلافه كما ستعرف إنشاء اللّه تعالى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التصرف فيها للشيعة مطلقا ، والحال هذه ،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وان كانت منوطة بنظر الامام عليه‌السلام كما هو مدلول خبري أحمد بن محمد بن ابى نصر المتقدمتين ، وكذا رواية حماد بن عيسى ، مع وجوده وتمكنه ، الا انه مع عدم ذلك لا يبعد سقوط الحكم وجواز التصرف ، وليس الرجوع الى حاكم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الرجوع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بأولى من الرجوع الى المسلمين يتصرفون كيف شاؤا وأرادوا ، لا سيما مع استلزام ما ذكروه المعاونة على الإثم والعدوان ، وتقوية الباطل وتشييد معالمه ، للنهى عنه كتابا وسنة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وغاية ما يدل عليه الاخبار التي استندوا إليها فيما ذكروه من الأحكام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استولى الجائر على تلك الأراضي جاز الأخذ منه والشراء ونحو ذلك ، ولا دلالة في شي‌ء منها على المنع من التصرف إلا بإذنه كما ادعوه</w:t>
      </w:r>
    </w:p>
    <w:p>
      <w:pPr>
        <w:pStyle w:val="BookText"/>
        <w:rPr/>
      </w:pPr>
      <w:r>
        <w:rPr>
          <w:rFonts w:ascii="Amiri" w:hAnsi="Amiri" w:eastAsia="Amiri" w:cs="Amiri"/>
          <w:color w:val="111111"/>
          <w:sz w:val="28"/>
          <w:sz w:val="28"/>
          <w:szCs w:val="28"/>
          <w:rtl w:val="true"/>
          <w:lang w:bidi="ar-SA"/>
        </w:rPr>
        <w:t xml:space="preserve">ويدل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ان الأرض كلها لهم عليهم‌السلام وان شيعتهم في سعة ورخصة من التصرف فيها في زمن عدم تمكنهم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صحيحة أبي خالد الكابلي ،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انا وأهل بيتي الذين أورثنا اللّه الأرض ، ونحن المتقون ، والأرض كلها لنا ، فمن أحيى أرضا من المسلمين فليعمرها وليؤد خراجها الى الامام من أهل بيتي ، وله ما 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تركها وأخربها فأخذها رجل من المسلمين من بعده فعمرها وأحياها ، فهو أحق بها من الذي تركها ، يؤدى خراجها الى الامام من أهل بيتي ، وله ما أكل منها حتى يظهر القائم من أهل بيتي بالسيف ، فيحويها ويمنعها ويخرجهم منها ، لما حواها رسول اللّه صلى‌اللّه‌عليه‌وآله ومنعها ، الا ما كان في أيدي شيعتنا ، فإنه يقاطعهم على ما في أيديهم ويترك الأرض في أيديهم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عمر بن يزيد المتضمنة لحمل مسمع بن عبد الملك الى الصادق عليه‌السلام مالا من الخمس ورده عليه‌السلام له عليه وإباحته له ،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 ان الأرض كلها لنا ، فما اخرج اللّه منها من شي‌ء فهو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سيار قد طيبناه لك وحللناك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إليك مالك ، وكل ما في أيدي شيعتنا من الأرض فهم محللون ومحلل لهم ذلك الى ان يقوم قائمنا فنجبيهم طسق ما كان في أيدي سواهم ، فان كسبهم من الأرض حرام عليهم حتى يقوم قائمنا فيأخذ الأرض من أيديهم ويخرجهم </w:t>
      </w:r>
    </w:p>
    <w:p>
      <w:pPr>
        <w:pStyle w:val="BookText"/>
        <w:rPr/>
      </w:pPr>
      <w:r>
        <w:rPr>
          <w:rFonts w:ascii="Amiri" w:hAnsi="Amiri" w:eastAsia="Amiri" w:cs="Amiri"/>
          <w:color w:val="111111"/>
          <w:sz w:val="28"/>
          <w:sz w:val="28"/>
          <w:szCs w:val="28"/>
          <w:rtl w:val="true"/>
          <w:lang w:bidi="ar-SA"/>
        </w:rPr>
        <w:t xml:space="preserve">منها صغرة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تقدمت جملة من الاخبار الدالة على ان الأرض كلها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تخصيص هذه الاخبار بالأراضي الموات لمعلومية ملك الناس لما في أيديهم ، وبيعه وشراؤه وتوارثه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ما دلت عليه هذه الاخبار من كونها كملا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ذكره ، لان تملكهم على حسب ملك اللّه ، فإنه هو المالك الحقيقي ، وملكهم متفرع على ملكه سبحانه ، كما يشير اليه بعض الاخبار المتقدمة في الموضع المشار اليه ، من قول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آدم وأقطعه الدنيا قطيعة ، فما كان لادم فهو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لرسول اللّه فهو للأئمة من آل محمد صلى‌اللّه‌عليه‌وآله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والى ذلك يشير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في أيدي مخالفيهم من الأراضي غصب محرم عليهم التصرف فيه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ورد في بعض الاخبار تحريم مشيهم على الأرض </w:t>
      </w:r>
      <w:r>
        <w:rPr>
          <w:rStyle w:val="FootnoteAnchor"/>
          <w:rtl w:val="true"/>
        </w:rPr>
        <w:footnoteReference w:id="693"/>
      </w:r>
      <w:r>
        <w:rPr>
          <w:rFonts w:ascii="Amiri" w:hAnsi="Amiri" w:eastAsia="Amiri" w:cs="Amiri"/>
          <w:color w:val="111111"/>
          <w:sz w:val="28"/>
          <w:sz w:val="28"/>
          <w:szCs w:val="28"/>
          <w:rtl w:val="true"/>
          <w:lang w:bidi="ar-SA"/>
        </w:rPr>
        <w:t xml:space="preserve">، حيث انها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بعد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يخرجهم من الأرض ويجعلها دونهم ، وان ما في أيدي الشيعة الان من الاملاك قد احلوهم به ، فتصرفهم وتملكهم انما هو من حيث التحليل لهم ، وانه بعد خروج قائمهم يأخذ الطسق منهم ويقرهم على ما في أيديهم ولا يخرجها من أيديهم ، وحينئذ فلا منافاة </w:t>
      </w:r>
    </w:p>
    <w:p>
      <w:pPr>
        <w:pStyle w:val="BookText"/>
        <w:rPr/>
      </w:pPr>
      <w:r>
        <w:rPr>
          <w:rFonts w:ascii="IRNazanin" w:hAnsi="IRNazanin" w:eastAsia="IRNazanin"/>
          <w:color w:val="111111"/>
          <w:sz w:val="28"/>
          <w:sz w:val="28"/>
          <w:szCs w:val="28"/>
          <w:rtl w:val="true"/>
          <w:lang w:bidi="fa-IR"/>
        </w:rPr>
        <w:t>بحمد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ذكرناه ثبت جواز تصرفهم في هذه الأراضي التي هي محل البحث لدخولها تحت عموم هذه الاخبار ، ويخص ما ورد من التوقف على اذن الامام بزمان وجوده وبسط يده ، أو وجود نائبه كذلك ،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قدمناها ، مثل موثقة حريز ، </w:t>
      </w:r>
      <w:r>
        <w:rPr>
          <w:rStyle w:val="FootnoteAnchor"/>
          <w:rtl w:val="true"/>
        </w:rPr>
        <w:footnoteReference w:id="694"/>
      </w:r>
      <w:r>
        <w:rPr>
          <w:rFonts w:ascii="Amiri" w:hAnsi="Amiri" w:eastAsia="Amiri" w:cs="Amiri"/>
          <w:color w:val="111111"/>
          <w:sz w:val="28"/>
          <w:sz w:val="28"/>
          <w:szCs w:val="28"/>
          <w:rtl w:val="true"/>
          <w:lang w:bidi="ar-SA"/>
        </w:rPr>
        <w:t xml:space="preserve">ورواية محمد بن شريح ، </w:t>
      </w:r>
      <w:r>
        <w:rPr>
          <w:rStyle w:val="FootnoteAnchor"/>
          <w:rtl w:val="true"/>
        </w:rPr>
        <w:footnoteReference w:id="695"/>
      </w:r>
      <w:r>
        <w:rPr>
          <w:rFonts w:ascii="Amiri" w:hAnsi="Amiri" w:eastAsia="Amiri" w:cs="Amiri"/>
          <w:color w:val="111111"/>
          <w:sz w:val="28"/>
          <w:sz w:val="28"/>
          <w:szCs w:val="28"/>
          <w:rtl w:val="true"/>
          <w:lang w:bidi="ar-SA"/>
        </w:rPr>
        <w:t xml:space="preserve">ورواية أبي بردة بن رجاء </w:t>
      </w:r>
      <w:r>
        <w:rPr>
          <w:rStyle w:val="FootnoteAnchor"/>
          <w:rtl w:val="true"/>
        </w:rPr>
        <w:footnoteReference w:id="696"/>
      </w:r>
      <w:r>
        <w:rPr>
          <w:rFonts w:ascii="Amiri" w:hAnsi="Amiri" w:eastAsia="Amiri" w:cs="Amiri"/>
          <w:color w:val="111111"/>
          <w:sz w:val="28"/>
          <w:sz w:val="28"/>
          <w:szCs w:val="28"/>
          <w:rtl w:val="true"/>
          <w:lang w:bidi="ar-SA"/>
        </w:rPr>
        <w:t xml:space="preserve">ونحوها رواية إسماعيل بن الفضل الهاشمي عن الصادق عليه‌السلام في 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اشترى أرضا من ارض الخراج فبنى بها أو لم يبن ، غير ان أناسا من أهل الذمة نزلوها ، له ان يأخذ منهم اجرة البيوت ، إذا أدوا جزية رؤسهم؟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أخذه بعد الشرط فهو حلال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ظاهر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باعتبار ضم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البيع والشراء من تلك الأراضي مع قيام المشترى بما عليها من الخراج ، وان لم يكن البيع بإذنهم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ذلك على كون البيع أولا وبالذات انما تعلق بملك البائع وآثاره التي في تلك الأرض ، وبيع الأرض انما وقع ثانيا وبالعرض ، كما تقدم نقله عن جملة من الأصحاب ، لا إشعار في تلك الاخبار به ، كما لا يخفى على من راجعها وتأملها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بردة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ان يشترى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حمله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 الذي هو بمعنى أولوية التصرف فيها </w:t>
      </w:r>
      <w:r>
        <w:rPr>
          <w:rStyle w:val="FootnoteAnchor"/>
          <w:rtl w:val="true"/>
        </w:rPr>
        <w:footnoteReference w:id="698"/>
      </w:r>
      <w:r>
        <w:rPr>
          <w:rFonts w:ascii="Amiri" w:hAnsi="Amiri" w:eastAsia="Amiri" w:cs="Amiri"/>
          <w:color w:val="111111"/>
          <w:sz w:val="28"/>
          <w:sz w:val="28"/>
          <w:szCs w:val="28"/>
          <w:rtl w:val="true"/>
          <w:lang w:bidi="ar-SA"/>
        </w:rPr>
        <w:t>حيث سبق إليها وملكها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ظاهر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أشعرت به تلك الاخبار من حيث كونها فيئا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الشراء على وجه يتملكه بذلك ، من غير وجوب دفع حق المسلمين منها ، وهو خراج الأرض المذكورة ، كما ينادى به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يحمل إطلاق رواية أبي الربيع الشامي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تضمنه صحيح الحلبي </w:t>
      </w:r>
      <w:r>
        <w:rPr>
          <w:rStyle w:val="FootnoteAnchor"/>
          <w:rtl w:val="true"/>
        </w:rPr>
        <w:footnoteReference w:id="70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الشراء من الدهاقين وانه ان شاء ولى الأمر ان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محمول على وجود الامام عليه‌السلام وتمكنه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ويعضد ذلك ، الأخبار الدالة على ان لهم من الحق منها ما هو أزيد من ذلك ، وانهم بعد خروج صاحب الأمر يزادون ، كما في صحيحة عبد اللّه بن سنان عن أبيه ، قال قلت لأبي عبد اللّه عليه‌السلام ان لي أرض خراج ، وقد ضقت بها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قائمنا لو قد قام كان نصيبك في الأرض أكثر منها ، ولو قد قام قائمنا كان الأستان أمثل من قطائعهم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إبراهيم بن ابى زياد في الموثق قال سألت أبا عبد اللّه عليه‌السلام عن الشراء من أرض الجزية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اشترها ، فان لك من الحق ما هو أكثر من ذلك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في الصحيح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كنتم الى ان تزادوا أقرب منكم الى ان تنقصوا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المورد الثاني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المذهب ان النبي صلى‌اللّه‌عليه‌وآله‌وسلم فتح مكة عنوة بالسيف ثم أمنهم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لم يقسم الأرضين والدور ، لأنها لجميع المسلمين ، كما نقوله في كل ما يفتح عنوة ، إذا لم يمكن نقله الى بلاد الإسلام ، فإنه يكون للمسلمين قاطبة ، وقد من النبي صلى‌اللّه‌عليه‌وآله على رجال من المشركين فأطلقهم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للإمام عليه‌السلام ان يفعل ذلك وكذلك أموالهم من عليهم لما رآه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السواد فهي الأرض المغزوة من الفرس التي فتحها عمر ، وهي سواد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فتحت بعث عمار بن ياسر أميرا ، وابن مسعود قاضيا وواليا على بيت المال ، وعثمان بن حنيف ماسحا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أمير المؤمنين عليه‌السلام لما افضى إليه الأمر أمضى ذلك ، لانه لم يمكنه ان يخالف ويحكم بما يجب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الأراضي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 نقله عنه في صدر المسألة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الشيخ في هذا المقام يؤذن بعدم ثبوت كون ارض السواد عنده من المفتوحة عنوة ، حيث ان الذي فتحها ليس بإمام حق ، وان اجراء أمير المؤمنين عليه‌السلام في زمان خلافته عليها حكم الأرض المفتوحة عنوة ، انما هو من حيث عدم </w:t>
      </w:r>
    </w:p>
    <w:p>
      <w:pPr>
        <w:pStyle w:val="BookText"/>
        <w:rPr/>
      </w:pPr>
      <w:r>
        <w:rPr>
          <w:rFonts w:ascii="Amiri" w:hAnsi="Amiri" w:eastAsia="Amiri" w:cs="Amiri"/>
          <w:color w:val="111111"/>
          <w:sz w:val="28"/>
          <w:sz w:val="28"/>
          <w:szCs w:val="28"/>
          <w:rtl w:val="true"/>
          <w:lang w:bidi="ar-SA"/>
        </w:rPr>
        <w:t>تمكنه من اقامة الحكم الشرعي فيها ، كما في كثير من الأحكام ، فان مقتضى الحكم فيها حيث انها فتحت بغير اذنه ان تكون من الأنفال ، لكن رعاية التقية أوجبت له العمل فيها بما جرى عليه الولاة 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فيه نظر ، وان تلقاه بعض متأخري مشايخنا المحققين عنه بالقبول ، وذلك فان الظاهر من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الفتوحات التي صدرت من عمر كان برأي الامام واذنه عليه‌السلام فروى الصدوق في الخصال في باب السبعة ، في بيان ما امتحن اللّه تعالى أوصياء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عليه‌السلام في حديث طويل مع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الرابعة يا أخا اليهودي ، فان القائم بعد صاحبه كان يشاورني في موارد الأمور ومصادرها فيصدرها عن امرى ويناظرني في غوامضها فيمضيها عن رأيي ، الحديث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ويعضد ذلك حكم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أرض السواد مما فتح عنوة كما تقدم في صحيحة الحلبي </w:t>
      </w:r>
      <w:r>
        <w:rPr>
          <w:rStyle w:val="FootnoteAnchor"/>
          <w:rtl w:val="true"/>
        </w:rPr>
        <w:footnoteReference w:id="705"/>
      </w:r>
      <w:r>
        <w:rPr>
          <w:rFonts w:ascii="Amiri" w:hAnsi="Amiri" w:eastAsia="Amiri" w:cs="Amiri"/>
          <w:color w:val="111111"/>
          <w:sz w:val="28"/>
          <w:sz w:val="28"/>
          <w:szCs w:val="28"/>
          <w:rtl w:val="true"/>
          <w:lang w:bidi="ar-SA"/>
        </w:rPr>
        <w:t xml:space="preserve">ورواية أبي الربيع الشامي </w:t>
      </w:r>
      <w:r>
        <w:rPr>
          <w:rStyle w:val="FootnoteAnchor"/>
          <w:rtl w:val="true"/>
        </w:rPr>
        <w:footnoteReference w:id="706"/>
      </w:r>
      <w:r>
        <w:rPr>
          <w:rFonts w:ascii="Amiri" w:hAnsi="Amiri" w:eastAsia="Amiri" w:cs="Amiri"/>
          <w:color w:val="111111"/>
          <w:sz w:val="28"/>
          <w:sz w:val="28"/>
          <w:szCs w:val="28"/>
          <w:rtl w:val="true"/>
          <w:lang w:bidi="ar-SA"/>
        </w:rPr>
        <w:t xml:space="preserve">ورواية أحمد بن محمد بن ابى نصر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الجميع ظاهر في انها من الأراضي الخراجية التي يجب إجراء أحكام الأراضي الخراجية عليها ، ولو كان ما يدعيه الشيخ ومن تبعه حقا ، لما كان لهذه الاخبار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بها من غير خلاف يعرف ، الا ما يظهر من كلام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نشأ عن غفلة عن ملاحظة الأخبار المذكورة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ذلك تأييدا ما رواه الشيخ في الصحيح عن محمد بن مسلم عن ابى </w:t>
      </w:r>
    </w:p>
    <w:p>
      <w:pPr>
        <w:pStyle w:val="BookText"/>
        <w:rPr/>
      </w:pPr>
      <w:r>
        <w:rPr>
          <w:rFonts w:ascii="Amiri" w:hAnsi="Amiri" w:eastAsia="Amiri" w:cs="Amiri"/>
          <w:color w:val="111111"/>
          <w:sz w:val="28"/>
          <w:sz w:val="28"/>
          <w:szCs w:val="28"/>
          <w:rtl w:val="true"/>
          <w:lang w:bidi="ar-SA"/>
        </w:rPr>
        <w:t xml:space="preserve">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سيرة الإمام في الأرض التي فتحت بعد رسول اللّه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قد سار في أهل العراق سيرة هي إمام لسائر الأرضين </w:t>
      </w:r>
      <w:r>
        <w:rPr>
          <w:rStyle w:val="FootnoteAnchor"/>
          <w:rtl w:val="true"/>
        </w:rPr>
        <w:footnoteReference w:id="7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قبول سلمان ولاية المدائن ، وعمار امارة العساكر ، كما تقدم في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المحقق الأردبيلي في هذا المقام ، حيث انه يظهر منه المناقشة في كون ارض العراق فتحت عنوة ، مستندا الى وقوع الخلاف بين العلماء في ذلك ، حيث نقل العلامة في التذكرة ان بعض الشافعية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فتحت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محكي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الأمر على ، ولا أدرى فتح عنوة أو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قد 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عندنا وكاد يكون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المفتوحة عنوة كون الفتح بإذن الإمام عليه‌السلام ، والعلم بذلك في شي‌ء من الأراضي غير معلوم ، لان العراق المشهورة بذلك فتحت في زمان الثاني ، وما تحقق كونه بإذن أمير المؤمنين عليه‌السلام ، بل الظاهر عدمه ، لعدم اختياره ، وما ثبت كون مولانا الحسن عليه‌السلام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 الشيخ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رواية رواها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كالصريحة في نفى كون العراق مفتوحة عنوة ، بل في عدم كونها مفتوحة بالمعنى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كأنه لم يراجع الأخبار التي أشرنا إليها ، مما هو صريح الدلالة واضح المقالة في إجرائهم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المفتوحة عنوة على تلك الأراضي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تحقق كون الفتح بإذن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انما هو رضاه عليه‌السلام به ان لم نقل انه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 عليه‌السلام صاحب الأمر بعد النبي صلى‌اللّه‌عليه‌وآله فهو يحب ظهور الإسلام وقوته ، وان لم يكن على يده ، فان الغرض من أصل البعثة ومن النيابة فيها انما خمود منار الكفر وظهور صيت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عليه‌السلام وان لم يكن متمكنا من الأمر والنهى وتنفيذ الجيوش ، الا ان غرضه الأصلي ومطلبه الكلى حاصل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يكرهه ولا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وجه وجيه ، لمن أخذ بالإنصاف وارتضاه ، ويخرج ما قدمنا شاهدا لمن عرف الحق ووعاه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أخبارنا ، وكذا في اخبار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يؤيد هذا الذين أو يعزه بالظالم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وورد في البخاري في كتاب الجهاد الحديث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المغازي الحديث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مسلم في كتاب الايمان الحديث 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سنن ابن ماجة في كتاب الفتن الحديث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احمد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يؤيد هذا الدين بالرجل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الخبر حيث لا يحضرني الان نفسه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بعض فضلائنا عن بعض كتب التواريخ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 الكتب المعتبرة في هذا الفن ، أن الحيرة وهي من قرى العراق تقرب الكوفة فتحت صلحا ، وان نيسابور من بلاد خراسان فتحت صلحا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وبلخ وهرات منها ، وقوشج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ة </w:t>
      </w:r>
    </w:p>
    <w:p>
      <w:pPr>
        <w:pStyle w:val="BookText"/>
        <w:rPr/>
      </w:pPr>
      <w:r>
        <w:rPr>
          <w:rFonts w:ascii="Amiri" w:hAnsi="Amiri" w:eastAsia="Amiri" w:cs="Amiri"/>
          <w:color w:val="111111"/>
          <w:sz w:val="28"/>
          <w:sz w:val="28"/>
          <w:szCs w:val="28"/>
          <w:rtl w:val="true"/>
          <w:lang w:bidi="ar-SA"/>
        </w:rPr>
        <w:t>والتوابع فتحت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فتح صلحا وبعض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بلاد خراسان مختلفة في كيفية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بلاد الشام ونواحيها فحكى ان حلب وحمى وحمص وطرابلس فتحت صلحا وان دمشق فتحت بالدخول من بعض الأبواب غفلة ، بعد ان كانوا طلبوا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أهل طبرستان صالحوا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أذربيجان فتحت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أهل أصفهان عقدوا 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 فتحت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العلامة في المنتهى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مكة فتحت صلحا بأمان قدمه صلى‌اللّه‌عليه‌وآله‌وسلم لهم قبل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منقول عن أبي سلمة بن عبد الرحمن ومجاهد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الى الظاهر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فتحت بالسيف ثم أمنهم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 مالك وابى حنيفة والأوزاعي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المنتهى ان حد سواد العراق في العرض ، من منقطع الجبال بحلوان الى طرف القادسية المتصل بعذيب من ارض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تخوم الموصل طولا الى ساحل البحر ببلاد عبادان من شرقي دجلة ، فأما الغربي الذي يليه البصرة فإنما هي إسلامي مثل شط عثمان ابن ابى العاص وما والاها كانت سباخا ومواتا فأحياها عثمان ابن ابى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من الاخبار هو فتح مكة والعراق عنوة ، وان كان قد من على أهل مكة كما تقدم في كلام الشيخ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غير هذين الموضعين المذكورين فهو محل الاشتباه ، لعدم النص الوارد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في الأحكام الشرعية على مجرد كلام المؤرخين محل اشكال واللّه العالم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 ان موات الأرض المفتوحة عنوة وقت الفتح انما هو للإمام عليه‌السلام من جملة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 بعض العبارات </w:t>
      </w:r>
    </w:p>
    <w:p>
      <w:pPr>
        <w:pStyle w:val="BookText"/>
        <w:rPr/>
      </w:pPr>
      <w:r>
        <w:rPr>
          <w:rFonts w:ascii="Amiri" w:hAnsi="Amiri" w:eastAsia="Amiri" w:cs="Amiri"/>
          <w:color w:val="111111"/>
          <w:sz w:val="28"/>
          <w:sz w:val="28"/>
          <w:szCs w:val="28"/>
          <w:rtl w:val="true"/>
          <w:lang w:bidi="ar-SA"/>
        </w:rPr>
        <w:t>كون الأرض المفتوحة عنوة للمسلمين كافة من غير تقييد بالعامرة ، الا ان كلام الأكثر قد اشتمل على التقييد بالعامرة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 نظرا إلى إطلاق الاخبار الدالة على ان موات الأرض من جملة الأنفال ، أعم من ان تكون الأرض من المفتوحة عنوة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إشكال في هذا المقام ، وذلك لان ما يكون معمورا من الأراضي لا يعلم انه كان معمورا وقت الفتح حتى يجب العمل فيه بحكم المفتوحة عنوة ، من كونه للمسلمين وما يترتب على ذلك من أحكام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يجوز ان يكون في ذلك الوقت مواتا ، وانما أحيا بعد ذلك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موات الأرض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قد أحلوا شيعتهم بالتصرف فيها ، فتكون للمحيين ، لا يتعلق بها خراج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صار اليه بعض أصحابنا من الاستدلال على ان المعمور الان كان معمورا وقت الفتح بضرب الخراج الان ، ولو من الجائر وأخذه المقاسمة من ارتفاعها ، عملا بأن الأصل في تصرفات المسلمين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يخفى ما فيه ، فان بناء الأحكام الشرعية على مثل هذه التعليلات الواهية لا يخلو عن مجازفة كما عرفت في غير مقام مما تقدم ، لا سيما مع ما نشاهده الان ونعلمه علما قطعيا لا يختلجه الريب من تعدى الحكام وظلم الرعية ، وأخذهم الزيادات على الحقوق الموظفة عرفية كانت أو شرعية ، فكيف يمكن الاستدلال بمجرد ضربهم الخراج الان على أرض معمورة انها كانت كذلك أيام الفتح ، نعم لو كان الإمام إمام عدل لتم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التمسك بأصالة العدم أقوى دليل في المقام حتى يقوم ما يوجب الخروج عنه كما هو القاعدة بينهم في جملة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التمسك هنا بان الأصل في تصرفات المسلم الصحة فالظاهر ضعفه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 فلما عرفت من معلومية الظلم والجور من هؤلاء الذين ادعى حمل </w:t>
      </w:r>
    </w:p>
    <w:p>
      <w:pPr>
        <w:pStyle w:val="BookText"/>
        <w:rPr/>
      </w:pPr>
      <w:r>
        <w:rPr>
          <w:rFonts w:ascii="Amiri" w:hAnsi="Amiri" w:eastAsia="Amiri" w:cs="Amiri"/>
          <w:color w:val="111111"/>
          <w:sz w:val="28"/>
          <w:sz w:val="28"/>
          <w:szCs w:val="28"/>
          <w:rtl w:val="true"/>
          <w:lang w:bidi="ar-SA"/>
        </w:rPr>
        <w:t>تصرفاتهم على الصحة ، وعدم وقوفهم عند الحدود الشرعية والرسوم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 فلان الظاهر ان المستند في هذا الأصل انما هي الأخبار الدالة على حسن الظن بالمؤمن </w:t>
      </w:r>
      <w:r>
        <w:rPr>
          <w:rStyle w:val="FootnoteAnchor"/>
          <w:rtl w:val="true"/>
        </w:rPr>
        <w:footnoteReference w:id="710"/>
      </w:r>
      <w:r>
        <w:rPr>
          <w:rFonts w:ascii="Amiri" w:hAnsi="Amiri" w:eastAsia="Amiri" w:cs="Amiri"/>
          <w:color w:val="111111"/>
          <w:sz w:val="28"/>
          <w:sz w:val="28"/>
          <w:szCs w:val="28"/>
          <w:rtl w:val="true"/>
          <w:lang w:bidi="ar-SA"/>
        </w:rPr>
        <w:t xml:space="preserve">مثل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أخاك المؤمن على سبعين محملا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ونحوه ، ومن الظاهر انه لا سبيل الى دخول هؤلاء الفجرة الفساق ، الذين قد اشتهروا بفسقهم وكفرهم على الإطلاق ، بالخروج عن القول بإمامة امام الافاق على انا لا نسلم دخولهم في المسلمين الا على سبيل التجوز بمنتحل الإسلام ، كما عليه الخوارج وأمثالهم في هذا المقام ، وقد تقدم في كتاب الطهارة تفصيل هذا الإجمال وتوضيحه بما لا يداخله النزاع ولا الجدال ، والا فانا لا نعرف لهذه الأصالة معنى ، إذ لم يرد بمضمونها خبر على الخصوص ، وانما مستندها ما أشرنا إليه من النصوص ، والحال فيها ما عرفت من عدم دخول أولئك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فيزول جملة الإشكال في هذا المقام ، ويجب الحكم بتملك كل من في يده شي‌ء من تلك الأراضي ، من غير ان يجب عليه دفع ما يدعونه من الخراج ، وان ما يؤخذ منه الان من الخراج ظلم وعدوان في أمثال هذه الأزمان ، واما ما يتعلق بإحياء الموات من الأحكام التي ذكرها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ووردت بها الاخبار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إنشاء اللّه تعالى في كتاب احياء الموات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عبارة المبسوط وجوب إخراج الخمس من هذه الأراضي المفتوحة عنوة ، كغيرها من الغنائم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من تأخر عنه من أصحابنا من غير خلاف يعرف ، الا ان المسألة عندي لا تخلو من شوب الاشكال ، وقد تقدم تحقيق الكلام في ذلك في كتاب الخمس ، فليرجع اليه من أحب الوقوف عليه</w:t>
      </w:r>
      <w:r>
        <w:rPr>
          <w:rFonts w:eastAsia="Amiri" w:cs="Amiri" w:ascii="Amiri" w:hAnsi="Amiri"/>
          <w:color w:val="111111"/>
          <w:sz w:val="28"/>
          <w:szCs w:val="28"/>
          <w:rtl w:val="true"/>
          <w:lang w:bidi="ar-SA"/>
        </w:rPr>
        <w:t xml:space="preserve">. </w:t>
      </w:r>
      <w:bookmarkStart w:id="170" w:name="pg12500_131480"/>
    </w:p>
    <w:p>
      <w:pPr>
        <w:pStyle w:val="Heading5"/>
        <w:numPr>
          <w:ilvl w:val="4"/>
          <w:numId w:val="1"/>
        </w:numPr>
        <w:rPr/>
      </w:pPr>
      <w:bookmarkStart w:id="171" w:name="__RefHeading___Toc808716_77815467"/>
      <w:bookmarkStart w:id="172" w:name="_Toc64"/>
      <w:bookmarkEnd w:id="170"/>
      <w:bookmarkEnd w:id="171"/>
      <w:r>
        <w:rPr>
          <w:rtl w:val="true"/>
        </w:rPr>
        <w:t>المقام الثاني</w:t>
      </w:r>
      <w:r>
        <w:rPr>
          <w:rtl w:val="true"/>
        </w:rPr>
        <w:t xml:space="preserve">: </w:t>
      </w:r>
      <w:r>
        <w:rPr>
          <w:rtl w:val="true"/>
        </w:rPr>
        <w:t>في الأرض التي أسلم عليها أهلها طوعا</w:t>
      </w:r>
      <w:bookmarkEnd w:id="172"/>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بين الأصحاب في أن أرضهم لهم ، يتصرفون فيها تصرف الملاك في ملاكهم ، إذا 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عليهم فيها الزكاة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الخلاف فيما إذا تركوا عمارتها وبقيت خرابا فالمنقول عن الشيخ وابى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عليه‌السلام يقبلها ممن يعمرها ، ويعطى صاحبها طسقها ويعطى المتقبل حصته ، وما يبقى فهو لمصالح المسلمين ، يجعل في بيت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تركوا عمارتها صارت للمسلمين ، وأمرها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تركوا عمارتها حتى صارت خرابا كانت حينئذ لجميع المسلمين ، يقبلها الامام عليه‌السلام ممن يقوم بعمارتها بحسب ما يراه ، من نصف أو ثلث أو ربع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ترك ما قاله الشيخ ، فإنه مخالف للأصول والأدلة العقلية والسمعية ، فإن ملك الإنسان لا يجوز لأحد أخذه ولا التصرف فيه بغير اذنه </w:t>
      </w:r>
    </w:p>
    <w:p>
      <w:pPr>
        <w:pStyle w:val="BookText"/>
        <w:rPr/>
      </w:pPr>
      <w:r>
        <w:rPr>
          <w:rFonts w:ascii="Amiri" w:hAnsi="Amiri" w:eastAsia="Amiri" w:cs="Amiri"/>
          <w:color w:val="111111"/>
          <w:sz w:val="28"/>
          <w:sz w:val="28"/>
          <w:szCs w:val="28"/>
          <w:rtl w:val="true"/>
          <w:lang w:bidi="ar-SA"/>
        </w:rPr>
        <w:t>واختياره ، فلا يرجع عن الأدلة باخباره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ذلك ما تقدم قريبا ، من رواية صفوان واحمد بن محمد بن ابى نصر جميعا </w:t>
      </w:r>
      <w:r>
        <w:rPr>
          <w:rStyle w:val="FootnoteAnchor"/>
          <w:rtl w:val="true"/>
        </w:rPr>
        <w:footnoteReference w:id="711"/>
      </w:r>
      <w:r>
        <w:rPr>
          <w:rFonts w:ascii="Amiri" w:hAnsi="Amiri" w:eastAsia="Amiri" w:cs="Amiri"/>
          <w:color w:val="111111"/>
          <w:sz w:val="28"/>
          <w:sz w:val="28"/>
          <w:szCs w:val="28"/>
          <w:rtl w:val="true"/>
          <w:lang w:bidi="ar-SA"/>
        </w:rPr>
        <w:t xml:space="preserve">وصحيحة أحمد بن محمد بن ابى نصر </w:t>
      </w:r>
      <w:r>
        <w:rPr>
          <w:rStyle w:val="FootnoteAnchor"/>
          <w:rtl w:val="true"/>
        </w:rPr>
        <w:footnoteReference w:id="712"/>
      </w:r>
      <w:r>
        <w:rPr>
          <w:rFonts w:ascii="Amiri" w:hAnsi="Amiri" w:eastAsia="Amiri" w:cs="Amiri"/>
          <w:color w:val="111111"/>
          <w:sz w:val="28"/>
          <w:sz w:val="28"/>
          <w:szCs w:val="28"/>
          <w:rtl w:val="true"/>
          <w:lang w:bidi="ar-SA"/>
        </w:rPr>
        <w:t>الدالتين على ان ما لم يعمروه من تلك الأراضي يأخذه الإمام عليه‌السلام فيقبله ممن يعمره ، ويكون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ظاهرتا الدلالة في قول ابن البراج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 من انه يعطى صاحبها طسقها ، لا اشعار فيهما به ، فضلا عن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قدمناه من الأقوال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والأقرب ما اختاره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أنفع للمسلمين وأعود عليهم ، وكان سائغا ، فأي عقل يمنع من الانتفاع بأرض يترك أهلها عمارتها ، وإيصال أربابها حق الأرض ، مع ان الروايات متظافرة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صفوان واحمد بن محمد بن ابى نصر وصحيحة أحمد بن محمد ابن ابى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احتج لابن حمزة وابن البراج ، بما رواه معاوية بن وهب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أتى خربة فاستخرجها ، وكرى أنهارها وعمرها ، فان عليه فيها الصدقة ، وان كانت ارض لرجل قبله فغاب عنها وتركها فأخربها ثم جاء بعد يطلبها ، فإن الأرض لله ولمن عمرها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بالحمل على ارض الخراج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 ، فلان ما ذكره من التعليل العقلي عليه عليل لا يبرد الغليل ولا يهدى الى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لولا الروايتين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متين ، إذ لا ريب في قبح التصرف في ملك الغير بغير رضاه ، كما دلت عليه الآية والرواية </w:t>
      </w:r>
      <w:r>
        <w:rPr>
          <w:rStyle w:val="FootnoteAnchor"/>
          <w:rtl w:val="true"/>
        </w:rPr>
        <w:footnoteReference w:id="714"/>
      </w:r>
      <w:r>
        <w:rPr>
          <w:rFonts w:ascii="Amiri" w:hAnsi="Amiri" w:eastAsia="Amiri" w:cs="Amiri"/>
          <w:color w:val="111111"/>
          <w:sz w:val="28"/>
          <w:sz w:val="28"/>
          <w:szCs w:val="28"/>
          <w:rtl w:val="true"/>
          <w:lang w:bidi="ar-SA"/>
        </w:rPr>
        <w:t>وهذا هو الذي أشار إليه ابن إدريس بالدليل العقلي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ترتب الانتفاع للمسلمين فلا يصح لان يكون وجها في حل التصرف بغير رضا صاحبها ، والا لجاز غصب أموال الناس وصرفها في مصالح المسلمين ، وهذا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مع قطع النظر عن الخبرين المذكورين ، فقول ابن إدريس جيد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 فلان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يدلان على قول ابن حمزة وابن البراج ، لا على قول الشيخ كما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 فلان ما أورده من صحيحة معاوية بن وهب ، </w:t>
      </w:r>
      <w:r>
        <w:rPr>
          <w:rStyle w:val="FootnoteAnchor"/>
          <w:rtl w:val="true"/>
        </w:rPr>
        <w:footnoteReference w:id="715"/>
      </w:r>
      <w:r>
        <w:rPr>
          <w:rFonts w:ascii="Amiri" w:hAnsi="Amiri" w:eastAsia="Amiri" w:cs="Amiri"/>
          <w:color w:val="111111"/>
          <w:sz w:val="28"/>
          <w:sz w:val="28"/>
          <w:szCs w:val="28"/>
          <w:rtl w:val="true"/>
          <w:lang w:bidi="ar-SA"/>
        </w:rPr>
        <w:t>لا دلالة لها على القول المذكور بوجه ، كما لا يخفى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صدر الخبر المذكور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أرض الأنفال ، وهي الأرض الخربة من اى صنف كانت من أصناف الأراضي ، فإن المحيي لها أحق </w:t>
      </w:r>
    </w:p>
    <w:p>
      <w:pPr>
        <w:pStyle w:val="BookText"/>
        <w:rPr/>
      </w:pPr>
      <w:r>
        <w:rPr>
          <w:rFonts w:ascii="Amiri" w:hAnsi="Amiri" w:eastAsia="Amiri" w:cs="Amiri"/>
          <w:color w:val="111111"/>
          <w:sz w:val="28"/>
          <w:sz w:val="28"/>
          <w:szCs w:val="28"/>
          <w:rtl w:val="true"/>
          <w:lang w:bidi="ar-SA"/>
        </w:rPr>
        <w:t>بالتصرف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أرضا لرجل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حمله على الأرض الخراجية ، بعد زوال آثار تصرف المالك الأول ، فإنها كما تقدم في كلام شيخنا الشهيد الثاني ، تخرج عن ملك الأول ، لزوال آثار ملكه ، وتعود إلى أصلها ، من كونها للمسلمين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قدمناه يجوز التصرف فيها لمن سبق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أرض الأنفال التي أحلوا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التصرف فيها زمان الغيبة ، فإنه بعد زوال آثار تصرف المالك الأول ترجع الى حالها الأصلي ، وهو ملك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في ذلك ما تقدم في صحيحة أبي خالد الكابلي ،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تركها أو أخرجها وأخذها رجل من المسلمين من بعده فعمرها فهو أحق بها من الذي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صحيحة عمر بن يزيد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حق الأول منها ، وانها تكون ملكا صرفا للمحيي الثاني ، وهو أحد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بالعدم ، ويدل عليه صحيحة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يأتي الأرض الخربة فيستخرجها ويجري أنهارها ويعمرها ويزرعها ما ذا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يعرف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فليؤد إليه حقه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عندي في الجمع بين هذه الرواية وبين الروايات المتقدمة ، هو حمل الروايات المتقدمة على ما إذا ملكها الأول بالاحياء ، فإنه يزول ملكه بعد زوال آثاره ، </w:t>
      </w:r>
    </w:p>
    <w:p>
      <w:pPr>
        <w:pStyle w:val="BookText"/>
        <w:rPr/>
      </w:pPr>
      <w:r>
        <w:rPr>
          <w:rFonts w:ascii="Amiri" w:hAnsi="Amiri" w:eastAsia="Amiri" w:cs="Amiri"/>
          <w:color w:val="111111"/>
          <w:sz w:val="28"/>
          <w:sz w:val="28"/>
          <w:szCs w:val="28"/>
          <w:rtl w:val="true"/>
          <w:lang w:bidi="ar-SA"/>
        </w:rPr>
        <w:t>وترجع الى حالها الأول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هذه الرواية على ما إذا ملكها الأول بغير الأحياء ، من شراء أو إرث ونحوهما ، فإنه لا يزول ملكه عنها ، وان صارت 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بالقول الثاني من القولين المذكورين اختلفوا ، فبعض قال بأنه لا يجوز إحياؤها ولا التصرف فيها مطلقا ، الا بإذن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جواز إحيائها وكون الثاني أحق بها ، لكن لا يملكها بذلك ، بل عليه ان يؤدى طسقها إلى الأول أو وراثه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يفرقوا في ذلك بين ما يدخل في ملكه بالإحياء أو غيره من الأسباب الموجبة للملك ، إذا صار 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ذهب الى وجوب استيذان المحيي من المالك الأول ، فإن امتنع فالحاكم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تعذر الأمر ان جاز الأحياء ، وعلى المحيي طسقها للمالك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هذه الأقوال ظاهر ، بضعف القول الذي تفرعت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الأخبار التي قدمناها على خلافه ، وصحيحة سليمان بن خالد التي هي مستند هذا القول ، لا صراحة فيها على ما ادعوه ، لإمكان حملها على ما قدمناه ، وبه تجتمع مع الاخبار الأخر ، واللّه العالم بحقائق أحكامه</w:t>
      </w:r>
      <w:r>
        <w:rPr>
          <w:rFonts w:eastAsia="Amiri" w:cs="Amiri" w:ascii="Amiri" w:hAnsi="Amiri"/>
          <w:color w:val="111111"/>
          <w:sz w:val="28"/>
          <w:szCs w:val="28"/>
          <w:rtl w:val="true"/>
          <w:lang w:bidi="ar-SA"/>
        </w:rPr>
        <w:t>.</w:t>
      </w:r>
      <w:bookmarkStart w:id="173" w:name="pg12500_131485"/>
    </w:p>
    <w:p>
      <w:pPr>
        <w:pStyle w:val="Heading5"/>
        <w:numPr>
          <w:ilvl w:val="4"/>
          <w:numId w:val="1"/>
        </w:numPr>
        <w:rPr/>
      </w:pPr>
      <w:bookmarkStart w:id="174" w:name="__RefHeading___Toc808718_77815467"/>
      <w:bookmarkStart w:id="175" w:name="_Toc65"/>
      <w:bookmarkEnd w:id="173"/>
      <w:bookmarkEnd w:id="174"/>
      <w:r>
        <w:rPr>
          <w:rtl w:val="true"/>
        </w:rPr>
        <w:t>المقام الثالث</w:t>
      </w:r>
      <w:r>
        <w:rPr>
          <w:rtl w:val="true"/>
        </w:rPr>
        <w:t xml:space="preserve">: </w:t>
      </w:r>
      <w:r>
        <w:rPr>
          <w:rtl w:val="true"/>
        </w:rPr>
        <w:t>في أرض الصلح</w:t>
      </w:r>
      <w:bookmarkEnd w:id="175"/>
    </w:p>
    <w:p>
      <w:pPr>
        <w:pStyle w:val="BookText"/>
        <w:rPr/>
      </w:pPr>
      <w:r>
        <w:rPr>
          <w:rFonts w:ascii="Amiri" w:hAnsi="Amiri" w:eastAsia="Amiri" w:cs="Amiri"/>
          <w:color w:val="111111"/>
          <w:sz w:val="28"/>
          <w:sz w:val="28"/>
          <w:szCs w:val="28"/>
          <w:rtl w:val="true"/>
          <w:lang w:bidi="ar-SA"/>
        </w:rPr>
        <w:t xml:space="preserve">وهي التي صولح أهلها على ان تكون الأرض لهم ، وانهم يقرون على دينهم ، ولكن عليهم الجزية ، اما على رؤسهم أو على أرضهم ، حسب ما يراه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وجعلها على الأرض ، بأن يصالحهم على ثلث الحاصل أو ربعه أو نصفه مثلا ، وهذه الأرض ملك لهم يتصرفون فيها بما شاؤا من بيع وغيره ، وعليهم الجزية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ويملكها المسلم بوجه مملك كالبيع ونحوه ، ولا ينتقل ما على الأرض لو كانت الجزية عليها الى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المسلم لا جزية عليه ، بل ترجع إلى البائع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صاحب الأرض سقطت الجزية عنه ، لما عرفت من ان المسلم لا جزية عليه ، وكانت أرضه له لا يتعلق بها جزية ، كما في سائر المسلمين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وقع الصلح بان تكون الأرض للمسلمين خاصة ويكون للكفار السكنى خاصة ، كان حكم هذه الأرض حكم المفتوحة عنوة ، معمورها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الفتح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للمسلمين ومواتها عليه‌السلام حسبما تقدم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وقفت عليه من الاخبار المتعلقة بهذه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عن زرارة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الجزية على أهل الكتاب؟ وهل عليهم في ذلك شي‌ء موظف ، لا ينبغي ان يجوز الى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الامام عليه‌السلام يأخذ من كل انسان منهم ما شاء على قدر ماله وما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هم قوم فدوا أنفسهم من ان يستعبدوا أو يقتلوا ، فالجزية تأخذ منهم على قدر ما يطيقون له ان يأخذهم به حتى يسلموا ، فان اللّه عزوجل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يُعْطُوا 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صاغرا ولا يكترث بما يؤخذ منه حتى يجد ذلا </w:t>
      </w:r>
      <w:r>
        <w:rPr>
          <w:rStyle w:val="FootnoteAnchor"/>
          <w:rtl w:val="true"/>
        </w:rPr>
        <w:footnoteReference w:id="719"/>
      </w:r>
      <w:r>
        <w:rPr>
          <w:rFonts w:ascii="Amiri" w:hAnsi="Amiri" w:eastAsia="Amiri" w:cs="Amiri"/>
          <w:color w:val="111111"/>
          <w:sz w:val="28"/>
          <w:sz w:val="28"/>
          <w:szCs w:val="28"/>
          <w:rtl w:val="true"/>
          <w:lang w:bidi="ar-SA"/>
        </w:rPr>
        <w:t>لما أخذ منه فيألم لذلك فيسلم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أرأيت ما يأخذ هؤلاء من الخمس من أرض الجزية ، ويأخذون من الدهاقين جزية رؤوسهم اما عليهم في ذلك شي‌ء موظف؟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ما أجازوا على أنفسهم ، وليس للإمام أكثر من الجزية ، ان شاء الامام وضع ذلك على رؤسهم ، وليس على أموالهم شي‌ء ، وان شاء فعلى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رؤسهم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هذا شي‌ء كان صالحهم عليه رسول اللّه صلى‌اللّه‌عليه‌وآله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مصعب بن يزيد الأنصاري قال استعملني أمير المؤمنين عليه‌السلام على أربعة رساتيق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البهقياذات ، ونهر سير ، ونهر جوير ، ونهر الملك ، وأمرني أن أضع على كل جريب زرع غليظ درهما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جريب زرع وسط درهما ، وعلى كل جريب زرع رقيق ثلثي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جريب كرم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جريب نخل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جريب البساتين ، </w:t>
      </w:r>
    </w:p>
    <w:p>
      <w:pPr>
        <w:pStyle w:val="BookText"/>
        <w:rPr/>
      </w:pPr>
      <w:r>
        <w:rPr>
          <w:rFonts w:ascii="Amiri" w:hAnsi="Amiri" w:eastAsia="Amiri" w:cs="Amiri"/>
          <w:color w:val="111111"/>
          <w:sz w:val="28"/>
          <w:sz w:val="28"/>
          <w:szCs w:val="28"/>
          <w:rtl w:val="true"/>
          <w:lang w:bidi="ar-SA"/>
        </w:rPr>
        <w:t>التي تجمع النخل والشجر ،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بأن ألقي كل نخل شاذ عن القرى ، لمارة الطريق وأبناء السبيل ، ولا آخذ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أن أضع على الدهاقين الذين يركبون البرازين ويتختمون بالذهب ، على كل رجل منهم ثمانية وأربعين درهما ، وعلى أوساطهم والتجار منهم ، على كل رجل أربعة وعشرين درهما ، وعلى سفلتهم وفقرائهم ، على كل انسان منهم اثنى عشر درهما ، على كل انسان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فجبيتها ثمانية عشر ألف ألف درهم في سنة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ابن إدريس بالباء الموحدة والسين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هذا الخبر في التهذيب على ما رآه أمير المؤمنين عليه‌السلام مصلحة في ذلك الوقت بحسب حالهم ، فلا ينافي عدم التوظيف في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ابى بصير وإسحاق بن عمار جميعا ،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أعطى أناسا من أهل نجران الذمة على سبعين بردا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حريز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أهل الذمة ما ذا عليهم مما يحقنون به دمائهم وأموالهم؟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من رؤسهم الجزية فلا سبيل على أراضيهم ، وان أخذ من أراضيهم فلا سبيل على رؤوسهم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الواردة من هذا القبيل</w:t>
      </w:r>
      <w:r>
        <w:rPr>
          <w:rFonts w:eastAsia="Amiri" w:cs="Amiri" w:ascii="Amiri" w:hAnsi="Amiri"/>
          <w:color w:val="111111"/>
          <w:sz w:val="28"/>
          <w:szCs w:val="28"/>
          <w:rtl w:val="true"/>
          <w:lang w:bidi="ar-SA"/>
        </w:rPr>
        <w:t>.</w:t>
      </w:r>
      <w:bookmarkStart w:id="176" w:name="pg12500_131488"/>
    </w:p>
    <w:p>
      <w:pPr>
        <w:pStyle w:val="Heading5"/>
        <w:numPr>
          <w:ilvl w:val="4"/>
          <w:numId w:val="1"/>
        </w:numPr>
        <w:rPr/>
      </w:pPr>
      <w:bookmarkStart w:id="177" w:name="__RefHeading___Toc808720_77815467"/>
      <w:bookmarkStart w:id="178" w:name="_Toc66"/>
      <w:bookmarkEnd w:id="176"/>
      <w:bookmarkEnd w:id="177"/>
      <w:r>
        <w:rPr>
          <w:rtl w:val="true"/>
        </w:rPr>
        <w:t>المقام الرابع</w:t>
      </w:r>
      <w:r>
        <w:rPr>
          <w:rtl w:val="true"/>
        </w:rPr>
        <w:t xml:space="preserve">: </w:t>
      </w:r>
      <w:r>
        <w:rPr>
          <w:rtl w:val="true"/>
        </w:rPr>
        <w:t>في أرض الأنفال</w:t>
      </w:r>
      <w:bookmarkEnd w:id="178"/>
    </w:p>
    <w:p>
      <w:pPr>
        <w:pStyle w:val="BookText"/>
        <w:rPr/>
      </w:pPr>
      <w:r>
        <w:rPr>
          <w:rFonts w:ascii="Amiri" w:hAnsi="Amiri" w:eastAsia="Amiri" w:cs="Amiri"/>
          <w:color w:val="111111"/>
          <w:sz w:val="28"/>
          <w:sz w:val="28"/>
          <w:szCs w:val="28"/>
          <w:rtl w:val="true"/>
          <w:lang w:bidi="ar-SA"/>
        </w:rPr>
        <w:t xml:space="preserve">وقد تقدم الكلام فيها في كتاب الخمس ، ونقل جملة من أخبارها ، الا ان من جملة اخبارها ، مما لم يتقدم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الأنفال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كان للملوك فهو خالص للإمام ليس للناس فيه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ومنها البحرين لم يوجف عليها بخيل ولا ركاب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البحرين مما أسلمت للمسلمين طوعا من غير قتال ، وانها من الأنفال حينئذ ، وبذلك صرح في الروضة في كتاب الخمس ، الا انه في كتاب احياء الموات ، عدها مع المدينة المشرفة وأطراف اليمن فيما أسلم عليه اهله طوعا ، وحكم بأن أرضها لهم </w:t>
      </w:r>
      <w:r>
        <w:rPr>
          <w:rStyle w:val="FootnoteAnchor"/>
          <w:rtl w:val="true"/>
        </w:rPr>
        <w:footnoteReference w:id="725"/>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المناقضة لكلامه في كتاب الخمس</w:t>
      </w:r>
      <w:r>
        <w:rPr>
          <w:rFonts w:eastAsia="Amiri" w:cs="Amiri" w:ascii="Amiri" w:hAnsi="Amiri"/>
          <w:color w:val="111111"/>
          <w:sz w:val="28"/>
          <w:szCs w:val="28"/>
          <w:rtl w:val="true"/>
          <w:lang w:bidi="ar-SA"/>
        </w:rPr>
        <w:t xml:space="preserve">. </w:t>
      </w:r>
      <w:bookmarkStart w:id="179" w:name="pg12500_131489"/>
    </w:p>
    <w:p>
      <w:pPr>
        <w:pStyle w:val="Heading4"/>
        <w:numPr>
          <w:ilvl w:val="3"/>
          <w:numId w:val="1"/>
        </w:numPr>
        <w:rPr/>
      </w:pPr>
      <w:bookmarkStart w:id="180" w:name="__RefHeading___Toc808722_77815467"/>
      <w:bookmarkStart w:id="181" w:name="_Toc67"/>
      <w:bookmarkEnd w:id="179"/>
      <w:bookmarkEnd w:id="180"/>
      <w:r>
        <w:rPr>
          <w:rtl w:val="true"/>
        </w:rPr>
        <w:t>المسألة السابعة</w:t>
      </w:r>
      <w:r>
        <w:rPr>
          <w:rtl w:val="true"/>
        </w:rPr>
        <w:t xml:space="preserve">: </w:t>
      </w:r>
      <w:r>
        <w:rPr>
          <w:rtl w:val="true"/>
        </w:rPr>
        <w:t>في أحكام اليتامى وأموالهم</w:t>
      </w:r>
      <w:bookmarkEnd w:id="181"/>
    </w:p>
    <w:p>
      <w:pPr>
        <w:pStyle w:val="BookText"/>
        <w:rPr/>
      </w:pPr>
      <w:r>
        <w:rPr>
          <w:rFonts w:ascii="Amiri" w:hAnsi="Amiri" w:eastAsia="Amiri" w:cs="Amiri"/>
          <w:color w:val="111111"/>
          <w:sz w:val="28"/>
          <w:sz w:val="28"/>
          <w:szCs w:val="28"/>
          <w:rtl w:val="true"/>
          <w:lang w:bidi="ar-SA"/>
        </w:rPr>
        <w:t xml:space="preserve">وتحقيق الكلام في هذا المقام يقع في مناهج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ولي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على الصغير للأب ثم الجد له وان علا على الترتيب ، الأقرب فالأقرب للميت ، فان عدم الجميع فالوصي من جهة الأب ، ثم الوصي من جهة الجد على الترتيب المتقدم ، ثم مع عدم جميع هؤلاء فالحاكم الشرعي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صرح بذلك شيخنا في المسالك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انسان ولا وصى له كان للحاكم النظر في تركته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المفتقرة في الولاية ، اما ان تكون أطفالا أو وصايا أو حقوقا أو ديونا ، فان كان الأول فالولاية فيهم لأبيه ثم جده ثم لمن يليه من الأجداد ، على ترتيب الولاية ، للأقرب منهم الى الميت فالأقرب ، فإن عدم الجميع فوصى الأب ثم وصى الجد وهكذا ، فان عدم الجميع فالحاكم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في الباقي غير الأطفال للوصي ثم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رحمه‌اللّه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في الدروس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للام الرشيدة الولاية بعد الأب ، ثم رده بأنه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الواجب ان يعد في ذلك ، الولاية بعد الحاكم لعدول المؤمنين ، كما صرح به جملة من الأصحاب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منه قدس‌سره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انه مع تعذر الحاكم فلعدول المؤمنين تولى بعض الحسبيات ، المنوطة بنظر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الأخبار المذكورة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الصحيح عن محمد بن إسماعيل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أصحابنا ولم يوص ، فرفع أمره الى قاضي الكوفة ، فصير عبد الحميد القيم بماله ، وكان الرجل خلف ورثة صغارا ومتاعا وجواري ، فباع عبد الحميد المتاع ، فلما أراد بيع الجواري ضعف قلبه في بيعهن ، إذ لم يكن الميت صير اليه وصيته ، وكان قيامه بهذا بأمر القاضي ، لأنهن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أصحابنا ولم يوص الى أحد ، ويخلف جواري ، فيقيم القاضي منا رجلا لبيعهن ، أو قال يقوم بذلك رجل منا ، فيضعف قلبه لأنهن فروج ، فما ترى في ذلك القيم؟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القيم به مثلك أو مثل عبد الحميد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والفقيه في الصحيح من الثاني ، عن ابن رئاب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عليه‌السلام عن رجل بيني وبينه قرابة ، مات وترك أولادا صغارا ، وترك مماليك غلمانا وجواري ، ولم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فيمن يشترى منهم الجارية ، يتخذها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ولد ، وما ترى في بيعهم؟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لهم ولى يقوم بأمرهم ، باع عليهم ونظر لهم كان مأجورا فيهم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فيمن يشترى منهم الجارية فيتخذها أم ولد؟ قال لا بأس بذلك إذا باع عليهم القيم لهم الناظر فيما يصلحهم ، فليس لهم ان يرجعوا عما صنع القيم لهم الناظر فيما يصلحهم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وان كان مجملا ، الا ان الظاهر منه 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بالولي فيه انما هو أحد عدول المؤمنين ، لأن انتفاء الوصي ظاهر من الخبر ، وانتفاء الحاكم الشرعي الذي هو أحد الأولياء أيضا ظاهر ، إذ ليس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الجد بعيد من سياق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الحكم المذكور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 نقله عنهم ، من ان الولاية على الصغار مخصوصة بالأب والجد له وان علا ، دون غيرهما من الوصي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فرعوا على ذلك ما لو أوصت الأم لطفلها بمال ، أو أحد أقاربه ، وعين عليه وصيا ليصرفه في مصالح الطفل ، فإن للأب أو الجد انتزاعه من ذلك الوصي ، لثبوت ولايتهما عليه شرعا ، فلا تنفذ وصية الموصى بالولاية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ولاية للأم على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نصبت عليهم وليا 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أوصت لهم بمال ونصبت عليه قيما لهم صح في المال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قول ابن الجنيد الذي قدمنا نقله عنه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وبنحو ذلك صرح في المسالك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اوصى بالنظر في مال ولده الى أجنبي وله أب لم يصح ، وكانت الولاية إلى جد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المسألة السابقة ان الولاية للجد وان علا على الولد مقدمة على ولاية وصي الأب ، فإذا نصب الأب وصيا على ولده المولى عليه مع وجود جدة للأب لم يصح ، لأن ولاية الجد ثابتة له بأصل الشرع ، فليس للأب نقلها عنه ، ولا إثبات </w:t>
      </w:r>
    </w:p>
    <w:p>
      <w:pPr>
        <w:pStyle w:val="BookText"/>
        <w:rPr/>
      </w:pPr>
      <w:r>
        <w:rPr>
          <w:rFonts w:ascii="Amiri" w:hAnsi="Amiri" w:eastAsia="Amiri" w:cs="Amiri"/>
          <w:color w:val="111111"/>
          <w:sz w:val="28"/>
          <w:sz w:val="28"/>
          <w:szCs w:val="28"/>
          <w:rtl w:val="true"/>
          <w:lang w:bidi="ar-SA"/>
        </w:rPr>
        <w:t>شريك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المذكور مما لا خلاف فيه الا ما تقدم نقله عن ابن الجنيد ، وضعف أقواله غالبا معلوم من قواعده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الاتجار بمال الصغير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تخلو الحال في ذلك ، اما بأن يكون الاتجار لليتيم من الولي ، أو الاتجار للولي نفسه بمال اليتيم ، أو يكون المتصرف غير ولي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اتجر الإنسان بمال اليتيم ، نظرا لهم وشفقة عليهم ، فربح كان الربح لهم ، وان خسر كان عليهم ، ويستحب له ان يخرج من جملته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اتجر به لنفسه ، وكان متمكنا في الحال من ضمان ذلك المال وغرامته ، ان حدث به حادث ، جاز ذلك وكان المال قرضا عليه ، فان ربح كان له ، وان خسر كان عليه ، وتلزمه في حصته الزكاة ، كما يلزمه لو كان المال له ، ندبا واستحبابا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اتجر لنفسه بما لهم وليس بمتمكن في الحال من مثله وضمانه ، كان ضامنا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ربح كان للأيتام ، وان خسر كان عليه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اتجر الإنسان المتولي لمال اليتيم ، نظرا لهم وشفقة لهم فربح كان الربح لهم ، وان خسر كان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ان يخرج من جملته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يخرج ذلك ، لانه لا دلالة عليه من كتاب ولا سنة مقطوع بها ، ولا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لا يجوز التصرف الا فيما فيه مصلحة لهم ، وهذا لا مصلحة لهم فيه ، من دفع عقاب ولا تحصيل ثواب ، لان الأيتام لا يستحقون ثوابا ولا عقابا ، لكونهم غير مخاطبين بالشرعيات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اتجر به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العبارة كما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واضح ولا مستقيم ، ولا يجوز له ان يستقرض منه شيئا من ذلك سواء كان متمكنا في الحال من ضمانه وغرامته أو لم يكن ، لأنه أمين </w:t>
      </w:r>
    </w:p>
    <w:p>
      <w:pPr>
        <w:pStyle w:val="BookText"/>
        <w:rPr/>
      </w:pPr>
      <w:r>
        <w:rPr>
          <w:rFonts w:ascii="Amiri" w:hAnsi="Amiri" w:eastAsia="Amiri" w:cs="Amiri"/>
          <w:color w:val="111111"/>
          <w:sz w:val="28"/>
          <w:sz w:val="28"/>
          <w:szCs w:val="28"/>
          <w:rtl w:val="true"/>
          <w:lang w:bidi="ar-SA"/>
        </w:rPr>
        <w:t xml:space="preserve">والأمين لا يجوز له ان يتصرف لنفسه في أمانته بغير خلاف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ان يتجر فيه لنفسه على حال من الأحوال ، وانما أورده شيخنا إيرادا لا اعتقادا ، من جهة أخبار الآحاد ، كما ورد أمثاله في هذا الكتاب ، وهو غير عامل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الكتاب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اتجر لنفسه بمالهم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له ان يتجر لنفسه في ذلك المال بحال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ابن إدريس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اتجار الولي لليتيم نظرا له وشفقة عليه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 كون الحكم فيه ما ذكره الشيخ ، من ان الربح لليتيم والنقصان له ، الا ان الاخبار في هذه الصورة لا تخلو من تدافع ، وكذا بقية الاخبار في المسألة لا تخلو من الاشكال كما سيظهر لك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اقترضه الولي مع كونه مليا ، فإنه يكون الربح له وهو ضامن لمال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ابن إدريس هنا من اقتراض الولي ، مردود بالاخبار الاتية في المقام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منعه من الزكاة في الصورة الأولى ، مردود بالاخبار ، كما تقدم تحقيقه 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التصرف مع عدم استكمال الشرطين المتقدمين ، فظاهر الاخبار وكلام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الربح في هذه الصورة لليتيم وهو على إطلاقه لا يخلو من اشكال ، كما سيأتي بيانه إنشاء اللّه تعالى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 وصل إلينا من الاخبار المتعلقة بهذه المسألة ، ثم بيان ما هو المستفاد منها بتوفيق اللّه سبحانه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تدل على جواز الاقتراض من مال اليتيم ، ردا على ابن إدريس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في الكافي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في رجل ولى مال </w:t>
      </w:r>
    </w:p>
    <w:p>
      <w:pPr>
        <w:pStyle w:val="BookText"/>
        <w:rPr/>
      </w:pPr>
      <w:r>
        <w:rPr>
          <w:rFonts w:ascii="Amiri" w:hAnsi="Amiri" w:eastAsia="Amiri" w:cs="Amiri"/>
          <w:color w:val="111111"/>
          <w:sz w:val="28"/>
          <w:sz w:val="28"/>
          <w:szCs w:val="28"/>
          <w:rtl w:val="true"/>
          <w:lang w:bidi="ar-SA"/>
        </w:rPr>
        <w:t xml:space="preserve">يتيم ، أيستقرض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الحسين عليه‌السلام كان يستقرض من مال أيتام كانوا في حجره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منه قدس‌سره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الصحيح ايضا عن منصور بن حازم عن ابى عبد اللّه عليه‌السلام مثله وزاد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احمد بن محمد بن ابى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الرجل يكون في يده مال لأيتام فيحتاج اليه ، فيمد يده فيأخذه ، وهو ينوي أن يرده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ينبغي له ان لا يأكل إلا بقصد ولا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يرد عليهم فهو بالمنزل الذي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العياشي في تفسيره مثله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ادنى ما يكون من مال اليتيم إذا هو أكله ، وهو لا ينوي رده ، حتى يكون يأكل في بطنه 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 وكثيره واحد ، إذا كان من نفسه ونيته ان لا يرده إليهم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بأصل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والتهذيب عن أسباط ابن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 هلك ، واوصى الى أخ أكبر مني ، وأدخلني معه في الوصية وترك ابنا له صغيرا ، وله مال ، أفيضرب به أخي ، فما كان من فضل سلمه الى اليتيم ، وضمن له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لأخيك مال يحيط بمال اليتيم ان تلف فلا بأس به ، وان لم يكن له مال فلا يعرض لمال اليتيم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محمد بن مسلم ، عن ابى عبد اللّه عليه‌السلام في مال اليتيم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به ضامن ، ولليتيم الربح ، إذا لم يكن للعامل به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عطب أداه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ربعي في الصحيح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عنده مال اليتيم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محتاجا وليس له مال ، فلا يمس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هو اتجر به فالربح لليتيم ، وهو ضامن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أسباط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أمرني أن أسألك عن مال يتيم في حجره يتجر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لأخيك مال يحيط بمال اليتيم ان تلف أو اصابه شي‌ء غرمه ، والا فلا يتعرض لمال اليتيم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عليه‌السلام عن الرجل يكون في يده مال لأخ له يتيم وهو وصيه ، أيصلح له ان يعمل به؟ قال نعم ، كما يعمل بمال غيره والربح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عليه ضمان؟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كان ناظر 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منصور الصيقل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مال اليتيم يعمل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عندك مال وضمنته ، فلك الربح وأنت ضامن للمال ، وان كان لا مال لك وعملت به فالربح للغلام ، وأنت ضامن للمال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العياشي في تفسيره عن زرارة ومحمد بن مسلم ،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 ان عمل به من وضع على يديه ضمنه ، ولليتيم ربحه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ذلك إذا حبس نفسه عليهم في أموالهم ، فلم يتخذ لنفسه فليأكل بالمعروف من مالهم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سعيد السمان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مال اليتيم زكاة الا ان يتجر به فان اتجر به فالربح لليتيم ، وان وضع فعلى الذي يتجر به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الفقيه عن زرارة وبكير ، في الصحيح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الجوهر وأشباهه زكاة وان كثر ، وليس في نقر الفضة زكاة ، ولا على مال اليتيم زكاة ، الا ان يتجر به ، فان اتجر به ففيه الزكاة ، والربح لليتيم وعلى التاجر ضمان المال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بكر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اليه مال يتيم مضاربة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ربح فلليتيم ، وان كان وضيعة فالذي أعطى </w:t>
      </w:r>
    </w:p>
    <w:p>
      <w:pPr>
        <w:pStyle w:val="BookText"/>
        <w:rPr/>
      </w:pPr>
      <w:r>
        <w:rPr>
          <w:rFonts w:ascii="IRNazanin" w:hAnsi="IRNazanin" w:eastAsia="IRNazanin"/>
          <w:color w:val="111111"/>
          <w:sz w:val="28"/>
          <w:sz w:val="28"/>
          <w:szCs w:val="28"/>
          <w:rtl w:val="true"/>
          <w:lang w:bidi="fa-IR"/>
        </w:rPr>
        <w:t xml:space="preserve">ضامن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من اتجر بمال اليتيم فربح كان لليتيم ، والخسران على التاجر ، ومن حول مال اليتيم أو اقترض شيئا منه كان ضامنا لجميعه ، وكان عليه زكاته دون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لرئيس القبيلة وهو فقيهها وعالمها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يتصرف لليتيم في ماله بما يراه حظا وصلاحا ، وليس عليه خسران ، ولا له ربح ، والربح والخسران لليتيم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الاخبار في هذا المقام ، والذي يدل منها على ما قدمنا نقله عن الشيخ ومن تبعه ، من انه متى اتجر الولي لليتيم نظرا له ، فان الربح لليتيم والنقيصة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الربيع المذكورة </w:t>
      </w:r>
      <w:r>
        <w:rPr>
          <w:rStyle w:val="FootnoteAnchor"/>
          <w:rtl w:val="true"/>
        </w:rPr>
        <w:footnoteReference w:id="741"/>
      </w:r>
      <w:r>
        <w:rPr>
          <w:rFonts w:ascii="Amiri" w:hAnsi="Amiri" w:eastAsia="Amiri" w:cs="Amiri"/>
          <w:color w:val="111111"/>
          <w:sz w:val="28"/>
          <w:sz w:val="28"/>
          <w:szCs w:val="28"/>
          <w:rtl w:val="true"/>
          <w:lang w:bidi="ar-SA"/>
        </w:rPr>
        <w:t>ورواية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ظاهر رواية أسباط بن سالم الاولى </w:t>
      </w:r>
      <w:r>
        <w:rPr>
          <w:rStyle w:val="FootnoteAnchor"/>
          <w:rtl w:val="true"/>
        </w:rPr>
        <w:footnoteReference w:id="742"/>
      </w:r>
      <w:r>
        <w:rPr>
          <w:rFonts w:ascii="Amiri" w:hAnsi="Amiri" w:eastAsia="Amiri" w:cs="Amiri"/>
          <w:color w:val="111111"/>
          <w:sz w:val="28"/>
          <w:sz w:val="28"/>
          <w:szCs w:val="28"/>
          <w:rtl w:val="true"/>
          <w:lang w:bidi="ar-SA"/>
        </w:rPr>
        <w:t xml:space="preserve">المنافاة لذلك ، حيث ان ظاهرها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المتجر ولى اليتيم ، مع انه شرط عليه‌السلام في صحة تصرفه وتجارته لليتيم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ذلك بضمانه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الخبر الأول ظاهر اتفاق كلمة الأصحاب على الحكم المذكور ، فانى لم أقف على مخالف فيه ، وحينئذ فلا بد من ارتكاب التأويل في الخبر الثاني ، وان بعد ، بحمله على ما إذا لم يكن وليا للطفل ، وان كان وصيا على ما عداه من الأموال والتصرفات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ما ذكره الأصحاب ، من أنه متى كان وليا مليا فإنه يجوز له الاقتراض من مال الطفل ، والاتجار لنفسه ، وان الربح له والنقيصة عليه ، فاما على </w:t>
      </w:r>
    </w:p>
    <w:p>
      <w:pPr>
        <w:pStyle w:val="BookText"/>
        <w:rPr/>
      </w:pPr>
      <w:r>
        <w:rPr>
          <w:rFonts w:ascii="Amiri" w:hAnsi="Amiri" w:eastAsia="Amiri" w:cs="Amiri"/>
          <w:color w:val="111111"/>
          <w:sz w:val="28"/>
          <w:sz w:val="28"/>
          <w:szCs w:val="28"/>
          <w:rtl w:val="true"/>
          <w:lang w:bidi="ar-SA"/>
        </w:rPr>
        <w:t xml:space="preserve">الاقتراض فما تقدم من صحيحة منصور بن حازم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باقي الأحكام فرواية منصور الصيقل </w:t>
      </w:r>
      <w:r>
        <w:rPr>
          <w:rStyle w:val="FootnoteAnchor"/>
          <w:rtl w:val="true"/>
        </w:rPr>
        <w:footnoteReference w:id="744"/>
      </w:r>
      <w:r>
        <w:rPr>
          <w:rFonts w:ascii="Amiri" w:hAnsi="Amiri" w:eastAsia="Amiri" w:cs="Amiri"/>
          <w:color w:val="111111"/>
          <w:sz w:val="28"/>
          <w:sz w:val="28"/>
          <w:szCs w:val="28"/>
          <w:rtl w:val="true"/>
          <w:lang w:bidi="ar-SA"/>
        </w:rPr>
        <w:t>حيث صرحت بأنه إذا كان عنده مال وضمنه فله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وان كانت مطلقة بالنسبة إلى كونه وليا ، الا انه يجب حملها على ذلك ، لما سيأتي بيانه إنشاء اللّه تعالى ، من انه متى لم يكن وليا ، فإنه غاصب وتصرفه باطل ، فلا يكون مستحقا للربح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ذلك ايضا مفهوم صحيحة ربعي </w:t>
      </w:r>
      <w:r>
        <w:rPr>
          <w:rStyle w:val="FootnoteAnchor"/>
          <w:rtl w:val="true"/>
        </w:rPr>
        <w:footnoteReference w:id="745"/>
      </w:r>
      <w:r>
        <w:rPr>
          <w:rFonts w:ascii="Amiri" w:hAnsi="Amiri" w:eastAsia="Amiri" w:cs="Amiri"/>
          <w:color w:val="111111"/>
          <w:sz w:val="28"/>
          <w:sz w:val="28"/>
          <w:szCs w:val="28"/>
          <w:rtl w:val="true"/>
          <w:lang w:bidi="ar-SA"/>
        </w:rPr>
        <w:t xml:space="preserve">ورواية أسباط بن سالم الثانية </w:t>
      </w:r>
      <w:r>
        <w:rPr>
          <w:rStyle w:val="FootnoteAnchor"/>
          <w:rtl w:val="true"/>
        </w:rPr>
        <w:footnoteReference w:id="746"/>
      </w:r>
      <w:r>
        <w:rPr>
          <w:rFonts w:ascii="Amiri" w:hAnsi="Amiri" w:eastAsia="Amiri" w:cs="Amiri"/>
          <w:color w:val="111111"/>
          <w:sz w:val="28"/>
          <w:sz w:val="28"/>
          <w:szCs w:val="28"/>
          <w:rtl w:val="true"/>
          <w:lang w:bidi="ar-SA"/>
        </w:rPr>
        <w:t>وهما ايضا ، وان كانتا مطلقتين بالنسبة إلى كونه وليا ، الا انه يجب حملهما على ذلك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الأغلب ، إذ لا خلاف بين الأصحاب في تحريم التصرف في مال اليتيم الا بالشرطين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جملة من المتأخرين الأب والجد من شرط الملائة ، فجوزوا لهما التصرف وان كانا غير 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الأصحاب أقرب ، لا سيما مع الضمان كما هو المفروض ، لما تقدم في المسألة الرابعة ، من الاخبار الكثيرة الدالة على حل مال الولد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هاتين الصورتين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ما ذكروه ، من انه متى اتجر في مال اليتيم بدون الشرطين المتقدمتين ، فان الربح لليتيم ، والمتصرف ضامن ، فاما بالنسبة إلى الضمان ، فلان تصرفه غير شرعي ، وهو يوجب الضمان البتة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إلى كون الربح لليتيم ، فأكثر الأخبار المتقدمة ، مثل صحيحة </w:t>
      </w:r>
    </w:p>
    <w:p>
      <w:pPr>
        <w:pStyle w:val="BookText"/>
        <w:rPr/>
      </w:pP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747"/>
      </w:r>
      <w:r>
        <w:rPr>
          <w:rFonts w:ascii="Amiri" w:hAnsi="Amiri" w:eastAsia="Amiri" w:cs="Amiri"/>
          <w:color w:val="111111"/>
          <w:sz w:val="28"/>
          <w:sz w:val="28"/>
          <w:szCs w:val="28"/>
          <w:rtl w:val="true"/>
          <w:lang w:bidi="ar-SA"/>
        </w:rPr>
        <w:t xml:space="preserve">وصحيحة ربعي </w:t>
      </w:r>
      <w:r>
        <w:rPr>
          <w:rStyle w:val="FootnoteAnchor"/>
          <w:rtl w:val="true"/>
        </w:rPr>
        <w:footnoteReference w:id="748"/>
      </w:r>
      <w:r>
        <w:rPr>
          <w:rFonts w:ascii="Amiri" w:hAnsi="Amiri" w:eastAsia="Amiri" w:cs="Amiri"/>
          <w:color w:val="111111"/>
          <w:sz w:val="28"/>
          <w:sz w:val="28"/>
          <w:szCs w:val="28"/>
          <w:rtl w:val="true"/>
          <w:lang w:bidi="ar-SA"/>
        </w:rPr>
        <w:t xml:space="preserve">وعجز رواية منصور الصيقل </w:t>
      </w:r>
      <w:r>
        <w:rPr>
          <w:rStyle w:val="FootnoteAnchor"/>
          <w:rtl w:val="true"/>
        </w:rPr>
        <w:footnoteReference w:id="749"/>
      </w:r>
      <w:r>
        <w:rPr>
          <w:rFonts w:ascii="Amiri" w:hAnsi="Amiri" w:eastAsia="Amiri" w:cs="Amiri"/>
          <w:color w:val="111111"/>
          <w:sz w:val="28"/>
          <w:sz w:val="28"/>
          <w:szCs w:val="28"/>
          <w:rtl w:val="true"/>
          <w:lang w:bidi="ar-SA"/>
        </w:rPr>
        <w:t>ونحوها غيرها مما ذكر ايضا ، وقد اشترك الجميع في الدلالة على أنه متى لم يكن له مال واتجر به ، فإنه ضامن ، والربح لليتيم ، كما ذكرناه ، أعم من ان يكون وليا أو غير ولى ، اتجر للطفل أو لنفسه ، وقع الشراء بعين المال أو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في هذا المقام اشكالا ، قد نبه عليه جملة من علمائنا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ربح المال يكون لليتيم ، فلان الشراء وقع بعين ماله كما هو المفروض ، فيملك المبيع ويتبعه الربح ، لكن يجب تقييده بما إذا كان المشترى وليا أو اجازه الولي ، وكان للطفل غبطة في ذلك ، والا وقع الشراء باطلا ، بل لا يبعد توقف الشراء على الإجازة في صورة شراء الولي أيضا ، لأن الشراء لم يقع بقصد الطفل ابتداء ، فإنما أوقعه المتصرف لنفسه ، فلا ينصرف الى الطفل بدون الإجازة ، ومع ذلك كله فيمكن المناقشة في صحة مثل هذا العقد ، وان قلنا بصحة الفضولي مع الإجازة ابتداء ، لانه لم يقع للطفل ابتداء من غير من اليه النظر في ماله ، وانما أوقعه المتصرف في مال الطفل لنفسه على وجه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من مقتضى إطلاق الاخبار المذكورة ، مناف لجملة من القواعد المقررة بين كافة الأصحاب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وليا واتجر بعين مال الطفل لنفسه ، فالظاهر أنها تجارة باطلة ، أو موقوفة على الإجازة من الولي أو الطفل بعد بلوغه ، ان قلنا بصحة عقد الفضولي ، وعلى تقدير البطلان أو عدم الإجازة فلا ربح لأحد ، بل يجب رد ما أخذ على صاحبه ورد مال اليتيم الى محله مع ان ظاهر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 </w:t>
      </w:r>
    </w:p>
    <w:p>
      <w:pPr>
        <w:pStyle w:val="BookText"/>
        <w:rPr/>
      </w:pPr>
      <w:r>
        <w:rPr>
          <w:rFonts w:ascii="Amiri" w:hAnsi="Amiri" w:eastAsia="Amiri" w:cs="Amiri"/>
          <w:color w:val="111111"/>
          <w:sz w:val="28"/>
          <w:sz w:val="28"/>
          <w:szCs w:val="28"/>
          <w:rtl w:val="true"/>
          <w:lang w:bidi="ar-SA"/>
        </w:rPr>
        <w:t>وان الربح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اتجر في الذمة لنفسه ، فان مقتضى القواعد صحة البيع والشراء ، وكون الربح له ، وان كان تصرفه في مال اليتيم بدفعه عما في الذمة ، فلا تبرأ ذمته عما عليه من الثمن ، بل يجب دفع الثمن من غيره ، ورد مال اليتيم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مقتضى إطلاق الاخبار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 وكون الربح لليتيم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وليا واتجر للطفل ، 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الصورة كالأولى ، في الوقوف على الإجازة أو البطلان ، بناء على القول بصحة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ظاهر إطلاق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وان الربح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وجه الإشكال في العمل بظاهر الأخبار المذكورة ، الا أن الأظهر العمل بما دلت عليها ، لتكاثرها وتعددها ، مع ظهورها في ذلك ، وعدم إمكان تقييدها بما تقتضيه القواعد المشار إليها ، كما سمعتها من كلام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حينئذ اما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الشناعة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العمل بها ، ويكون هذا الحكم مستثنى من تلك القواعد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اتفاق كلمة الأصحاب على الحكم المذكور ، من انه متى وقع الاتجار في مال الطفل بدون الشرطين المتقدمين فان الربح لليتيم ، والعامل ضامن من غير تفصيل وتقييد ، حسبما دل عليه إطلاق الاخبار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المناقشة حصلت من متأخري المتأخرين ، كالسيد في المدارك ، وقبله المحقق الأردبيلي ، ومن تأخر عنهما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فالمسألة لذلك محل اشكال ، وان كان العمل بإطلاق الأخبار المذكورة ، وفاقا لظاهر الأصحاب ، لا يخلو من قوة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يحل لقيم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على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أجرة 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الشرائع ، وعلله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عوض عمله ، وعمله محترم فلا يضيع عليه ، وحفظه بأجرة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روايات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اجرة المثل ، سواء كان قدر كفايته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ظهوره من الروايات كما ادعاه نظر ، كما سيظهر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يأخذ قدر كفايته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إسراف فيه ولا 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المجمع هذا القول عن عطاء بن ابى رباح وقتادة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يوجبوا اجرة المثل بما كانت أكثر من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هذا القول بعض مشايخنا المعاصرين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الاخبار ، ولكن ليس على إطلاقه المتناول للغنى وقلة المال وعدم الاشتغال عن أمور نفسه ، فإطلاقه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الأمرين من الأجرة والكفاية ، واحتج له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الكفاية ان كانت أقل من الأجرة ،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غنيا ، ومن كان غنيا وجب عليه الاستعفاف عن بقية الأجرة ، وان كانت اجرة المثل أقل ، فإنما يستحق عوض عمله ، فلا يحل له أخذ 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لو كان لمكلف يستحق عليه الأجرة ، لم يستحق أزيد من اجرة مثله ، فكيف يستحق الأزيد مع كون المستحق عليه يتيما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بحث يأتي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روايات المسألة ، وتحقيق </w:t>
      </w:r>
    </w:p>
    <w:p>
      <w:pPr>
        <w:pStyle w:val="BookText"/>
        <w:rPr/>
      </w:pPr>
      <w:r>
        <w:rPr>
          <w:rFonts w:ascii="IRNazanin" w:hAnsi="IRNazanin" w:eastAsia="IRNazanin"/>
          <w:color w:val="111111"/>
          <w:sz w:val="28"/>
          <w:sz w:val="28"/>
          <w:szCs w:val="28"/>
          <w:rtl w:val="true"/>
          <w:lang w:bidi="fa-IR"/>
        </w:rPr>
        <w:t>ما هو الحق الظاهر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استحقاق اجرة المثل مع فقره ، وعلل بأنه يمكن حمل الأكل بالمعروف عليه ، لان أجرة المثل ان كانت أقل من المعروف بين الناس فالإنسان لا يأخذ عوض عمله من غير زيادة عن عوضه المعروف وهو اجرة مثله ومثل هذا يسمى أكلا بالمعروف ، والزيادة عليه أكل بغير المعروف ، هذا إذا كان فقيرا ، اما لو كان غنيا فالأقوى وجوب استعفافه مطلقا ، عملا بظاهر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أخذ أقل الأمرين ، من اجرة مثله وكفايته ، مع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تحقق للكفاية معنى مضبوط ، كان هذا القول أجود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ومثبتو أحد الأمرين من غير تقييد بالفقر ، حملوا الأمر بالاستعفاف على الاستحباب ، وادعوا ان لفظ الاستعفاف مشعر به ، وله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الروايات الواردة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والتنبيه على ما يمكن استنباطه من الأحكام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سماعة في الموثق ، عن الصادق عليه‌السلام في قوله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يلي شيئا لليتامى وهو محتاج ليس له ما يقيمه ، وهو يتقاضى أموالهم ويقوم في ضيعتهم فليأكل بقدر ولا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ضيعتم لا تشغله عما يعالج لنفسه فلا يرز أن من أموالهم شيئا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ابن سنان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وانا حاضر عن القيم لليتامى ، في الشراء لهم والبيع فيما يصلحهم ، إله أن يأكل من أموالهم؟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يأكل من أموالهم بالمعروف ، كما قال اللّه عزوجل </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 ، 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تَأْكُلُوها إِسْرافاً وَبِداراً أَنْ 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غَنِيًّا فَلْيَسْتَعْفِفْ 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عنى الوصي لهم والقيم في أموالهم ما يصلحهم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الشيخان المتقدمان عن عبد اللّه بن سنان في الصحيح ، عن ابى عبد اللّه عليه‌السلام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هو القوت ، وانما عنى الوصي والقيم في أموالهم ما يصلحهم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حنان بن سدير في الموثق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سألني عيسى بن موسى عن القيم للأيتام في الإبل ، ما يحل له منها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لاط حوضها ، وطلب ضالتها وهنأ جرباها فله أن يصيب من لبنها من غير نهك لضرع ، ولا فساد لنسل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الصباح الكناني عن ابى عبد اللّه عليه‌السلام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يحبس نفسه عن المعيشة ، فلا بأس أن يأكل بالمعروف ، إذا كان يصلح لهم أموالهم ، فإن كان المال قليلا فلا يأكل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تُخالِطُوهُمْ فَإِخْوانُكُمْ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أموالهم قدر ما يكفيهم ، وتخرج من مالك قدر ما يكفيك ، ثم تنفقه ، قلت ، أرأيت ان كانوا يتامى صغارا وكبارا ، وبعضهم أعلى كسوة من بعض ، وبعضهم أكل من بعض ، وما 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الكسوة فعلى كل انسان ثمن كسوته ، واما الطعام فاجعلوه جميعا ، فان الصغير يوشك أن يأكل مثل الكبير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الصحيح عن هشام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عمن تولى مال اليتيم ، ماله ان يأكل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الى ما كان غيره يقوم به من الأجر لهم ، فليأكل بقدر ذلك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الثقة الجليل محمد بن مسعود العياشي في تفسيره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بيده ماشية لابن أخ يتيم </w:t>
      </w:r>
      <w:r>
        <w:rPr>
          <w:rStyle w:val="FootnoteAnchor"/>
          <w:rtl w:val="true"/>
        </w:rPr>
        <w:footnoteReference w:id="759"/>
      </w:r>
      <w:r>
        <w:rPr>
          <w:rFonts w:ascii="Amiri" w:hAnsi="Amiri" w:eastAsia="Amiri" w:cs="Amiri"/>
          <w:color w:val="111111"/>
          <w:sz w:val="28"/>
          <w:sz w:val="28"/>
          <w:szCs w:val="28"/>
          <w:rtl w:val="true"/>
          <w:lang w:bidi="ar-SA"/>
        </w:rPr>
        <w:t>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أيخلط أمرها بأمر ماشيته؟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يليط حياضها ، ويقوم على هنأتها ، ويرد شاردها ، فليشرب من ألبانها ، غير مجهد للحلاب ولا مضر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غنيا فليستعفف ومن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هذه الرواية في مجمع البيان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مضرة بالولد</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ورواه الزمخشري في الكشاف ، عن ابن عباس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العياشي في تفسيره عن أبي أسامة عن ابى عبد اللّه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يحبس نفسه على أموال اليتامى ، فيقوم لهم فيها ، ويقوم لهم عليها ، فقد شغل نفسه عن طلب المعيشة ، فلا بأس ان يأكل بالمعروف ، إذا كان يصلح أموالهم ، وان كان المال قليلا فلا يأكل منه شيئا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الكتاب المذكور </w:t>
      </w:r>
      <w:r>
        <w:rPr>
          <w:rStyle w:val="FootnoteAnchor"/>
          <w:rtl w:val="true"/>
        </w:rPr>
        <w:footnoteReference w:id="764"/>
      </w:r>
      <w:r>
        <w:rPr>
          <w:rFonts w:ascii="Amiri" w:hAnsi="Amiri" w:eastAsia="Amiri" w:cs="Amiri"/>
          <w:color w:val="111111"/>
          <w:sz w:val="28"/>
          <w:sz w:val="28"/>
          <w:szCs w:val="28"/>
          <w:rtl w:val="true"/>
          <w:lang w:bidi="ar-SA"/>
        </w:rPr>
        <w:t xml:space="preserve">عن سماعة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غَنِيًّا فَلْيَسْتَعْفِفْ 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pStyle w:val="BookText"/>
        <w:rPr/>
      </w:pP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كما تقدم عن الكافي ، الا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قوله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ما يقيمه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العياشي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ابى بصير ، عن ابى عبد اللّه عليه‌السلام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غَنِيًّا فَلْيَسْتَعْفِفْ 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يحبس نفسه لليتيم على حرث أو ماشية ، ويشغل فيها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منه بالمعروف ، وليس ذلك له في الدنانير والدراهم التي عنده موضوعة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فيه ايضا عن زرارة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حبس نفسه في أموالهم ، فلا يحترث لنفسه ، فليأكل بالمعروف من مالهم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فيه ايضا عن رفاعة ، عن ابى عبد اللّه عليه‌السلام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منسوخة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مجمع البيان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 ومن كان فقيرا فليأخذ من مال اليتيم قدر الحاجة والكفاية ، على جهة القرض ، ثم يرد عليه ما أخذ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ومجاهد وابى العالية والزهري وعبيدة السلماني ، وهو مروي عن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يأخذ ما يسد به جوعته و </w:t>
      </w:r>
    </w:p>
    <w:p>
      <w:pPr>
        <w:pStyle w:val="BookText"/>
        <w:rPr/>
      </w:pPr>
      <w:r>
        <w:rPr>
          <w:rFonts w:ascii="Amiri" w:hAnsi="Amiri" w:eastAsia="Amiri" w:cs="Amiri"/>
          <w:color w:val="111111"/>
          <w:sz w:val="28"/>
          <w:sz w:val="28"/>
          <w:szCs w:val="28"/>
          <w:rtl w:val="true"/>
          <w:lang w:bidi="ar-SA"/>
        </w:rPr>
        <w:t>يستر عورته ، لا على جهة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ابى رباح وقتادة وجماعة ، ولم يوجبوا اجرة المثل ، لأنها ربما كانت أكثر من قدر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روايات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اجرة المثل ، سواء كان قدر كفايته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سبحانه التوفيق ، المستفاد من هذه الاخبار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الى بعض ، عدا الرواية الأخيرة من روايات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يشترط في صحة أكل الولي من مال اليتيم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فقره ، فمتى كان غنيا فليس له ان يأكل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دل ظاهر الكتاب بحمل الأمر بالاستعفاف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الحمل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عن المسالك ، وظاهره الميل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اعرف له وجها ، الا مجرد الاجتهاد في مقابلة النصوص ، لأن الأصل تحريم أكل مال الغير ، خرج منه في هذا الموضع بالآية والروايات المرخصة للولي إذا كان فقيرا ، مع اتفاقهم على ان أوامر القرآن للوجوب ، الا ما خرج بدليل ، والحال انه لا معارض هنا ، بل المؤيد المؤكد موجود من الاخبار ، والآية الدالة على اشتراط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اشتغاله بإصلاح أموالهم بحيث يمنعه ذلك عن الاشتغال لأمر نفسه فلو لم يكن قائما بها أو كان كذلك ، ولكن لا يشغله عن تحصيل المعاش لنفسه وعياله ، فإنه لا يجوز له ان يأكل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الشرط صرحت الروايات المتقدمة عن تفسير العياشي ، وبه وبالذي قبله صرحت موثقة سماعة المنقولة من الكافي في صدر الاخبار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مال اليتيم ، فلو كان قليلا لم يجز له الأكل منه ، والآية الشريفة وان كانت بالنسبة الى هذا الشرط مطلقة ، الا ان الاخبار قد صرحت به كرواية أبي الصباح ، ورواية أبي سلمة المنقولة من تفسير العياشي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ان الوجه فيه هو انه متى كان قليلا فإنه لا يشغله عن تحصيل المعيشة لنفسه ولا موجب لحبس نفسه على إصلاح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الأكل مقدار الكفاية من غير إسراف ،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إسراف فيه ولا تقتير ، وهو الحد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الشرط يشير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ابن سنان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المعروف هو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فليأكل بقدر ولا يسرف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صحة القول الثاني من الأقوال المتقدمة باعتبار هذا الشرط ، وان كان بالنظر الى إطلاقه غير صحيح ، لما عرفت من اشتراط الأكل بالشروط التي ذكرناها ، وكذا غيره من الأقوال المتقدمة ان أخذت على إطلاقها ، كما هو ظاهر قولهم بها ونقل الناقلين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ما اخترناه هنا </w:t>
      </w:r>
      <w:r>
        <w:rPr>
          <w:rStyle w:val="FootnoteAnchor"/>
          <w:rtl w:val="true"/>
        </w:rPr>
        <w:footnoteReference w:id="770"/>
      </w:r>
      <w:r>
        <w:rPr>
          <w:rFonts w:ascii="IRNazanin" w:hAnsi="IRNazanin" w:eastAsia="IRNazanin"/>
          <w:color w:val="111111"/>
          <w:sz w:val="28"/>
          <w:sz w:val="28"/>
          <w:szCs w:val="28"/>
          <w:rtl w:val="true"/>
          <w:lang w:bidi="fa-IR"/>
        </w:rPr>
        <w:t>قولا سادسا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القول باعتبار اجرة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أول الأقوال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فأنكره بعض مشايخنا المعاصرين </w:t>
      </w:r>
      <w:r>
        <w:rPr>
          <w:rStyle w:val="FootnoteAnchor"/>
          <w:rtl w:val="true"/>
        </w:rPr>
        <w:footnoteReference w:id="771"/>
      </w:r>
      <w:r>
        <w:rPr>
          <w:rFonts w:ascii="Amiri" w:hAnsi="Amiri" w:eastAsia="Amiri" w:cs="Amiri"/>
          <w:color w:val="111111"/>
          <w:sz w:val="28"/>
          <w:sz w:val="28"/>
          <w:szCs w:val="28"/>
          <w:rtl w:val="true"/>
          <w:lang w:bidi="ar-SA"/>
        </w:rPr>
        <w:t>بعد اختياره القول الثاني ، لعدم وجود الدليل عليه ، وادعى انه ليس في الاخبار تقييد اجرة المثل ، وانما هو تخريج محض واستنباط صرف ، وهو في مقابلة النص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في رد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يستدل على هذا القول بقوله عليه‌السلام في صحيحة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الى ما كان غيره يقوم به من الأجر فليأكل بقدر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الرجوع الى أجرة المثل ، وحينئذ فيكون هذا الخبر مستند القول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الكلام في الجمع بين هذا الخبر وبين ما دل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هذا الخبر على تلك الأخبار الدالة على الكفاية ، لاعتضاد تلك الاخبار بظاهر الآية الشريفة ، حيث دلت على الأكل بالمعروف ، وهو كما عرفت مالا إسراف فيه ولا تقتير ، وهو الحد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ما أطال بها أصحابنا فيما قدمناه من أقوالهم ، من القول بأقل الأمرين ، بناء على الجمع بذلك بين الدليلين ، من الاحتمالات والتخريجات لا ضرورة تلجئ اليه بل الأظهر الجمع بما ذكرناه ، وحينئذ تجتمع الاخبار على القول بالكفاية حسبما يأتي تحقيقه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ظاهر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فيها يعين 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المراد بالكفاية هو ما كان له ولعياله الواجبي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الآية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دلا على اشتراط الفقر في جواز الأخذ ، ومنعا من الأخذ حال الغنى ، ومن الظاهر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اقتصر في الكفاية على نفقته خاصة مع وجود الواجبي النفقة عليه ، فإنه لا يخرج بذلك عن الفقر ، ولا يدخل في الغنى ، للاتفاق نصا وفتوى على ان الغنى انما يحصل بملك مؤنة السنة لنفسه وعياله الواجبي النفقة قوة وفعلا والا فهو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شرط الفقر الموجب لجواز الأخذ موجود ، والغنى المانع من الأخذ مفقود ، وحينئذ فلا معنى لتخصيص الكفاية به خاصة دون عياله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الاخبار قد دلت على اشتراط حبس نفسه على إصلاح أموالهم في جواز الأخذ ، وحينئذ فاللازم من تخصيص الأخذ بما يكفيه خاصة ضياع عياله الواجبي النفقة ، مع انه يجب عليه الإنفاق عليهم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جواز أخذه الكفاية له ولعياله المذكورين ، ولا يختص بالأكل ، </w:t>
      </w:r>
    </w:p>
    <w:p>
      <w:pPr>
        <w:pStyle w:val="BookText"/>
        <w:rPr/>
      </w:pPr>
      <w:r>
        <w:rPr>
          <w:rFonts w:ascii="Amiri" w:hAnsi="Amiri" w:eastAsia="Amiri" w:cs="Amiri"/>
          <w:color w:val="111111"/>
          <w:sz w:val="28"/>
          <w:sz w:val="28"/>
          <w:szCs w:val="28"/>
          <w:rtl w:val="true"/>
          <w:lang w:bidi="ar-SA"/>
        </w:rPr>
        <w:t xml:space="preserve">وان كان ظاهر صحيحتي عبد اللّه بن سنان ذلك ، بل يتعدى الحكم إلى الكسوة </w:t>
      </w:r>
      <w:r>
        <w:rPr>
          <w:rStyle w:val="FootnoteAnchor"/>
          <w:rtl w:val="true"/>
        </w:rPr>
        <w:footnoteReference w:id="772"/>
      </w:r>
      <w:r>
        <w:rPr>
          <w:rFonts w:ascii="Amiri" w:hAnsi="Amiri" w:eastAsia="Amiri" w:cs="Amiri"/>
          <w:color w:val="111111"/>
          <w:sz w:val="28"/>
          <w:sz w:val="28"/>
          <w:szCs w:val="28"/>
          <w:rtl w:val="true"/>
          <w:lang w:bidi="ar-SA"/>
        </w:rPr>
        <w:t xml:space="preserve">أيضا ، لأن المفروض انه حبس نفسه على أموالهم ليس له مكسب سوى ذلك ، وحينئذ يحمل القوت في الخبرين المذكورين على التمثيل ، لانه الضروري اللابدى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الأكل بالمعروف يحتاج الى تنقيح ، فإن أريد به الأكل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الآية والرواية وجعل مختصا بالولي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الى عياله ، فلا منافاة بين الفقر وحصول الكفاية منه بهذا الاعتبار ، لان حصول القوت يحتاج معه إلى بقية مؤنة السنة من نفقة وكسوة ومسكن وغيرها ، حتى يتحقق ارتفاع الفقر ، ان لم نشترط حصول ذلك في بقية عياله الواجبي النفقة ، وحينئذ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بثبوت أقل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حصول الكفاية يكون غنيا فيجب عليه الاستعفاف عن بقية الأجرة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به مطلق التصرف كما 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تَأْكُلُوها إِسْرافاً وَبِداراً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فقيد المعروف من ذلك غير واضح المراد ، ليعتبر </w:t>
      </w:r>
    </w:p>
    <w:p>
      <w:pPr>
        <w:pStyle w:val="BookText"/>
        <w:rPr/>
      </w:pPr>
      <w:r>
        <w:rPr>
          <w:rFonts w:ascii="Amiri" w:hAnsi="Amiri" w:eastAsia="Amiri" w:cs="Amiri"/>
          <w:color w:val="111111"/>
          <w:sz w:val="28"/>
          <w:sz w:val="28"/>
          <w:szCs w:val="28"/>
          <w:rtl w:val="true"/>
          <w:lang w:bidi="ar-SA"/>
        </w:rPr>
        <w:t>صحة أقل الأمرين ، لأن التصرف على الوجه المعروف يختلف باختلاف الأشخاص والحاجة ، وربما ادى ذلك الى الإضرار بمال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قدمنا من التحقيق في المقام قد انكشف غشاوة الإبهام عما استشكل هنا وكذا غيره من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الشيخ الطبرسي فيما قدمنا نقله منه ، من الرواية عن مولانا الباقر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الأكل انما هو على جهة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ذلك إشارة إلى رواية رفاعة المنقولة من تفسير العياشي ، الدالة على ان هذه الآية منسوخة ، فإنه متى ثبت النسخ تعين عدم جواز الأكل إلا قرضا ، إلا انك قد عرفت تكاثر الاخبار واستفاضتها بخلاف ما دلت عليه هذه الرواية ، مضافا الى ظاهر الآية ايضا ، لدلالتها على جواز الأكل كما عرفت ، فلا عمل عليها وهي مرجئة إلى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 خلاف الظاهر ، بل الظاهر منها بمعونة ظاهر الآية الشريفة انما هو الكفاية على الوجه الذي قدمنا تحقيقه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استفاضت الاخبار بتحريم أكل مال اليتيم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ويعضدها القرآن العزيز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اى ما يجر الى النار والسعير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سماعة في الموثق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عزوجل في أكل مال اليتيم بعقوبتين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واما عقوبة الدنيا فقوله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يعنى ليخش أن اخلفه في ذريته ان يصنع بهم كما صنع </w:t>
      </w:r>
    </w:p>
    <w:p>
      <w:pPr>
        <w:pStyle w:val="BookText"/>
        <w:rPr/>
      </w:pPr>
      <w:r>
        <w:rPr>
          <w:rFonts w:ascii="Amiri" w:hAnsi="Amiri" w:eastAsia="Amiri" w:cs="Amiri"/>
          <w:color w:val="111111"/>
          <w:sz w:val="28"/>
          <w:sz w:val="28"/>
          <w:szCs w:val="28"/>
          <w:rtl w:val="true"/>
          <w:lang w:bidi="ar-SA"/>
        </w:rPr>
        <w:t xml:space="preserve">بهؤلاء اليتامى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عجلان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أكل أموال اليتامى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أسأله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عال يتيما حتى ينقطع يتمه أو يستغنى بنفسه ، 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الجنة ، كما أوجب النار لمن أكل مال اليتيم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والتهذيب عن عبد اللّه بن يحيى الكاهلي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ندخل على أخ لنا في بيت أيتام ومعهم خادم لهم ، فنقعد على بساطهم ، ونشرب من مائهم ويخدمنا خادمهم ، وربما أطعمنا فيه الطعام من عند صاحبنا ، وفيه من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دخولكم عليهم منفعة لهم فلا بأس ، وان كان فيه ضرر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لا يخفى عليكم ،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عن على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ابنة أخ يتيمة فربما اهدى لها شي‌ء ، فآكل منه ثم أطعمها بعد ذلك شيئا من مالي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بذا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عن عبد الرحمن بن الحجاج ،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للرجل عنده المال ، اما بيع واما قرض ، فيموت ولم يقضه إياه ، فيترك أيتاما صغارا فيبقى لهم عليه لا يقضيهم ، أيكون ممن يأكل أموال اليتامى </w:t>
      </w:r>
    </w:p>
    <w:p>
      <w:pPr>
        <w:pStyle w:val="BookText"/>
        <w:rPr/>
      </w:pPr>
      <w:r>
        <w:rPr>
          <w:rFonts w:ascii="Amiri" w:hAnsi="Amiri" w:eastAsia="Amiri" w:cs="Amiri"/>
          <w:color w:val="111111"/>
          <w:sz w:val="28"/>
          <w:sz w:val="28"/>
          <w:szCs w:val="28"/>
          <w:rtl w:val="true"/>
          <w:lang w:bidi="ar-SA"/>
        </w:rPr>
        <w:t xml:space="preserve">ظلما؟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كان نوى ان يؤدى إليهم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في الموثق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اليتامى ، إذا كان الرجل يلي الأيتام في حجره ، فليخرج من ماله على قدر ما يحتاج اليه على قدر ما يخرجه لكل انسان منهم ، فيخالطهم ويأكلون جميعا ، ولا يزرأن من أموالهم شيئا ، انما هي النار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نحو هذا الخبر في جواب ابى الصباح الكناني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في تفسيره عن على عليه‌السلام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في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لهم التمر واللبن ، ويكون لك مثله على قدر ما يكفيك ويكفيهم ، ولا يخفى على اللّه المفسد من المصلح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الحجاج عن ابى الحسن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لليتيم عندي الشي‌ء وهو في حجري أنفق عليه منه ، وربما أصيب مما يكون له من الطعام ، وما يكون مني إليه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على بن إبراهيم في تفسيره عن أبيه عن صفوان عن ابن مسكان ،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كل من كان عنده يتيم ، وسألوا رسول اللّه صلى‌اللّه‌عليه‌وآله‌وسلم في إخراجهم ،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وَيَسْئَلُونَكَ عَنِ الْيَتامى قُلْ إِصْلاحٌ لَهُمْ خَيْرٌ وَإِنْ تُخالِطُوهُمْ فَإِخْوانُكُمْ وَاللّهُ يَعْلَمُ الْمُفْسِدَ مِنَ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p>
    <w:p>
      <w:pPr>
        <w:pStyle w:val="BookText"/>
        <w:rPr/>
      </w:pPr>
      <w:r>
        <w:rPr>
          <w:rFonts w:ascii="Amiri" w:hAnsi="Amiri" w:eastAsia="Amiri" w:cs="Amiri"/>
          <w:color w:val="111111"/>
          <w:sz w:val="28"/>
          <w:sz w:val="28"/>
          <w:szCs w:val="28"/>
          <w:rtl w:val="true"/>
          <w:lang w:bidi="ar-SA"/>
        </w:rPr>
        <w:t xml:space="preserve">لا بأس ان تخلط طعامك بطعامهم ، فان الصغير يوشك ان يأكل مثل الكبير ، واما الكسوة وغيرها فيجب على كل رأس صغير وكبير ما يحتاج إليه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هذه الاخبار الشريفة جملة من الأحكام المنيفة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أكل أموال اليتامى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صورة ما لو لم ينو رده ، كما يظهر من رواية عبد الرحمن بن الحجاج المذكورة ، ونحوها ما تقدم في المنهج الثاني من رواية أحمد بن ابى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 ذلك بجواز التصرف في مال اليتيم ، ولو من غير الولي إذا كان ينوي الرد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 عليه‌السلام لم ينكر على السائل المذكور في أخذه وتصرفه في مال اليتيم ، مع صراحة الخبر في أنه ليس بولي ، بل أقرّه على ما فعله ، حيث كان من نيته الأداء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من السرائر إذا كان من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قدس‌سره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حيث خصوا جواز الاقتراض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بالولاية والملائة ، وحكموا بكون غيره عاصيا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بأن عدم دخول هذا التصرف في مدلول الآية لا يستلزم الحل له ، بل غاية ذلك انه لا يكون عقوبته عقوبة الناوي ، وهو الذي يأكل في بطنه نارا وسيصلى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ذلك محرما ومستوجبا للعقاب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روايات جواز الاقتراض من مال اليتيم التي تقدمت ، ليست نصا فيما ذكره الأصحاب من الاشتراط ، بل ربما ظهر منها الجواز مطلقا ، الا ان الأحوط الوقوف على ما ذكروه حسما لمادة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التصرف في أموالهم يتوقف على نوع مصلحة لهم في ذلك ، مثل الجلوس على فرشهم والشرب من مائهم واستخدام خادمهم ونحو ذلك ، كما يظهر من رواية الكاهلي المتقدمة ، بأن يكون التصرف بأحد هذه الأنواع ممن يصل إليهم نفعه بأي وجوه المنافع فيكون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كذلك فهو مجرد مفسدة وضرر عليهم وداخل تحت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هذا رواية على بن المغيرة ، ورواية عبد الرحمن ابن الحجاج المنقولة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خلط طعام الأكل معهم بطعام الأيتام مع تساوى الغذاء والأكل جميعا ، معللا بأنه ربما كان الصغير يأكل مثل الكبير ، اما لو علمنا يقينا ان الصغير لا يأكل ذلك المقدار فإشكال ، من ظواهر الأخبار المذكورة ، ومن أصالة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أكل شي‌ء من مالهم إذا كان اليتيم يأكل عوضه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الفوائد التي يمكن استنباطها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82" w:name="pg12500_131515"/>
    </w:p>
    <w:p>
      <w:pPr>
        <w:pStyle w:val="Heading2"/>
        <w:numPr>
          <w:ilvl w:val="1"/>
          <w:numId w:val="1"/>
        </w:numPr>
        <w:rPr/>
      </w:pPr>
      <w:bookmarkStart w:id="183" w:name="__RefHeading___Toc808724_77815467"/>
      <w:bookmarkStart w:id="184" w:name="_Toc68"/>
      <w:bookmarkEnd w:id="182"/>
      <w:bookmarkEnd w:id="183"/>
      <w:r>
        <w:rPr>
          <w:rtl w:val="true"/>
        </w:rPr>
        <w:t>أحكام العقود والمعاملات</w:t>
      </w:r>
      <w:bookmarkEnd w:id="184"/>
    </w:p>
    <w:p>
      <w:pPr>
        <w:pStyle w:val="Heading3"/>
        <w:numPr>
          <w:ilvl w:val="2"/>
          <w:numId w:val="1"/>
        </w:numPr>
        <w:rPr/>
      </w:pPr>
      <w:bookmarkStart w:id="185" w:name="__RefHeading___Toc808726_77815467"/>
      <w:bookmarkStart w:id="186" w:name="_Toc69"/>
      <w:bookmarkEnd w:id="185"/>
      <w:r>
        <w:rPr>
          <w:rtl w:val="true"/>
        </w:rPr>
        <w:t>الفصل الأول</w:t>
      </w:r>
      <w:r>
        <w:rPr>
          <w:rtl w:val="true"/>
        </w:rPr>
        <w:t>: (</w:t>
      </w:r>
      <w:r>
        <w:rPr>
          <w:rtl w:val="true"/>
        </w:rPr>
        <w:t>في البيع</w:t>
      </w:r>
      <w:r>
        <w:rPr>
          <w:rtl w:val="true"/>
        </w:rPr>
        <w:t>)</w:t>
      </w:r>
      <w:bookmarkEnd w:id="186"/>
    </w:p>
    <w:p>
      <w:pPr>
        <w:pStyle w:val="Heading4"/>
        <w:numPr>
          <w:ilvl w:val="3"/>
          <w:numId w:val="1"/>
        </w:numPr>
        <w:rPr/>
      </w:pPr>
      <w:bookmarkStart w:id="187" w:name="__RefHeading___Toc808728_77815467"/>
      <w:bookmarkStart w:id="188" w:name="_Toc70"/>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وأركانه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 والمتعاقدان ، والعوضان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ذلك يقتضي بسطه في مقامات </w:t>
      </w:r>
      <w:r>
        <w:rPr>
          <w:rFonts w:eastAsia="Amiri" w:cs="Amiri" w:ascii="Amiri" w:hAnsi="Amiri"/>
          <w:color w:val="111111"/>
          <w:sz w:val="28"/>
          <w:szCs w:val="28"/>
          <w:rtl w:val="true"/>
          <w:lang w:bidi="ar-SA"/>
        </w:rPr>
        <w:t>: - .</w:t>
      </w:r>
    </w:p>
    <w:p>
      <w:pPr>
        <w:pStyle w:val="Heading4"/>
        <w:numPr>
          <w:ilvl w:val="3"/>
          <w:numId w:val="1"/>
        </w:numPr>
        <w:rPr/>
      </w:pPr>
      <w:bookmarkStart w:id="189" w:name="__RefHeading___Toc808730_77815467"/>
      <w:bookmarkStart w:id="190" w:name="_Toc71"/>
      <w:bookmarkEnd w:id="189"/>
      <w:r>
        <w:rPr>
          <w:rtl w:val="true"/>
        </w:rPr>
        <w:t>الأول</w:t>
      </w:r>
      <w:bookmarkEnd w:id="19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يكون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الصيغة الخاصة في البيع كغيره من العقود ، فلا يكفى التقابض من غير تلك الصيغة ، وان حصل من الألفاظ والأمارات ما يدل على ارادة البيع ، سواء كان في الخطير والحقير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ينعقد الا بلفظ الماضي </w:t>
      </w:r>
      <w:r>
        <w:rPr>
          <w:rStyle w:val="FootnoteAnchor"/>
          <w:rtl w:val="true"/>
        </w:rPr>
        <w:footnoteReference w:id="787"/>
      </w: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 أو ابتع أو أبيعك لم يصح ، وان حصل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طرف القبول ،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w:t>
      </w:r>
    </w:p>
    <w:p>
      <w:pPr>
        <w:pStyle w:val="BookText"/>
        <w:rPr/>
      </w:pPr>
      <w:r>
        <w:rPr>
          <w:rFonts w:ascii="Amiri" w:hAnsi="Amiri" w:eastAsia="Amiri" w:cs="Amiri"/>
          <w:color w:val="111111"/>
          <w:sz w:val="28"/>
          <w:sz w:val="28"/>
          <w:szCs w:val="28"/>
          <w:rtl w:val="true"/>
          <w:lang w:bidi="ar-SA"/>
        </w:rPr>
        <w:t>أو تبيعني ، لأن ذلك أشبه بالاستدعاء أو بالاستعلام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تقديم الإيجاب على القبول أم لا؟ فيه تردد ، 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وشريت وملكت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واشتريت وتملكت وقبلت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الأمر والمستقبل ، ولا ترتيب بين الإيجاب والقبول على الأقرب ، وفاقا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تكفي المعاطاة وان كان في المحقرات ، نعم يباح التصرف في وجوه الانتفاعات ، ويلزم بذهاب احدى العينين ويظهر من المفيد الاكتفاء بها مطلقا وهو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النهج كلام العلامة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فإنه لا بد عندهم من لفظ دال على الإيجاب وآخر على القبول ، وان يكون بلفظ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أوجب قصد 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أوجب تقديم الإيجاب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أوجب فورية القبول وانه لا يضر الفصل بنفس أو سعال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أوجب وقوع الإيجاب والقبول بالعربية إلا مع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يقف عليه المتتبع لكلامهم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يكفى التقابض من غير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المشهور بين الأصحاب بل كاد يكون إجماعا ، غير ان ظاهر كلام المفيد يدل على الاكتفاء في تحقق البيع بما يدل على الرضا من المتعاقدين ، إذا عرفاه وتقابضا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بعض مشايخنا المعاصرين يذهب الى ذلك ايضا ، ولكن يشترط في الدال كونه لفظا ، وإطلاق كلام المفيد أعم منه ، والنصوص المطلقة من الكتاب والسنة الدالة على حل البيع وانعقاده من غير تقييد بصيغ خاصة تدل على ذلك ، فانا لم نقف على دليل صريح في اعتبار لفظ معين ، غير ان الوقوف مع المشهور هو الأجود ، </w:t>
      </w:r>
    </w:p>
    <w:p>
      <w:pPr>
        <w:pStyle w:val="BookText"/>
        <w:rPr/>
      </w:pPr>
      <w:r>
        <w:rPr>
          <w:rFonts w:ascii="Amiri" w:hAnsi="Amiri" w:eastAsia="Amiri" w:cs="Amiri"/>
          <w:color w:val="111111"/>
          <w:sz w:val="28"/>
          <w:sz w:val="28"/>
          <w:szCs w:val="28"/>
          <w:rtl w:val="true"/>
          <w:lang w:bidi="ar-SA"/>
        </w:rPr>
        <w:t>مع اعتضاده بأصالة بقاء ملك كل واحد لعوضه الى ان يعلم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أواخر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متأخري الشافعية وجميع المالكية انعقاد البيع بكل ما دل على التراضي وعده الناس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قول المفيد وشيخنا المتقدم ، فما أحسنه وأتقن دليله ، ان لم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مال جملة من محققي متأخري المتأخرين ، وبه جزم المحقق الأردبيلي في شرح الإرشاد ، وأطال في نصرته والاستدلال عليه ، وبه جزم ايضا المحقق الكاشاني في المفاتيح ، والفاضل الخراساني في الكفاية ، واليه يميل والدى ، والشيخ عبد اللّه بن صالح البحراني ، ونقلاه ايضا عن شيخهما العلامة الشيخ سليمان بن عبد اللّه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عندي من اخبار العترة الاطهار التي عليها المدار في الإيراد والإصدار ، كما سيظهر لك إنشاء اللّه تعالى على وجه لا تعتريه غشاوة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المسالك من ان الأجود القول المشهور ، فلا اعرف له وجها في المقام ، بعد ما صرح به من الكلام ، واما الاعتضاد بأصالة بقاء ملك كل واحد لعوضه الى ان يعلم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اعترف هو بأن إطلاق الكتاب والسنة دال على حصول البيع بكل ما دل على التراضي من قول أو فعل ، وصرح في آخر كلامه بأنه ما أحسنه وامتن دليله ، وهو اعتراف منه بوجود الناقل ، فكيف يصح منه الحكم بأجودية القول المشهور لهذا التعليل العليل المذكور ، ولم يبق الا التعلق بالشهرة بين الأصحاب ، وهي ليست بدليل شرعي في هذا الباب ولا غيره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ينبغي ان يعلم أنه لا بد في هذا البيع </w:t>
      </w:r>
      <w:r>
        <w:rPr>
          <w:rStyle w:val="FootnoteAnchor"/>
          <w:rtl w:val="true"/>
        </w:rPr>
        <w:footnoteReference w:id="788"/>
      </w:r>
      <w:r>
        <w:rPr>
          <w:rFonts w:ascii="Amiri" w:hAnsi="Amiri" w:eastAsia="Amiri" w:cs="Amiri"/>
          <w:color w:val="111111"/>
          <w:sz w:val="28"/>
          <w:sz w:val="28"/>
          <w:szCs w:val="28"/>
          <w:rtl w:val="true"/>
          <w:lang w:bidi="ar-SA"/>
        </w:rPr>
        <w:t>من جميع الشرائط المعتبرة في صحة البيوع ، سوى الصيغة الخاصة التي أدعوها ، فإنه لا دليل عليها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ظاهر الروايات الواصلة إلينا في أبواب البيوع والأنكحة ونحوهما من </w:t>
      </w:r>
    </w:p>
    <w:p>
      <w:pPr>
        <w:pStyle w:val="BookText"/>
        <w:rPr/>
      </w:pPr>
      <w:r>
        <w:rPr>
          <w:rFonts w:ascii="Amiri" w:hAnsi="Amiri" w:eastAsia="Amiri" w:cs="Amiri"/>
          <w:color w:val="111111"/>
          <w:sz w:val="28"/>
          <w:sz w:val="28"/>
          <w:szCs w:val="28"/>
          <w:rtl w:val="true"/>
          <w:lang w:bidi="ar-SA"/>
        </w:rPr>
        <w:t xml:space="preserve">سائر العقود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فيها ، انما هو الألفاظ الجارية في البين ، مما يدل على الرضا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بإيراد ما خطر بالبال من الاخبار الجارية على هذا المنوال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يأتي بالدراهم إلى الصيرفي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منك المأة بمأة وعشرة ، أو بمأة وخمسة ، حتى يراوضه على الذي يريد ، فإذا فرغ جعل مكان الدراهم الزيادة دينارا أو ذهبا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راددتك البيع </w:t>
      </w:r>
      <w:r>
        <w:rPr>
          <w:rStyle w:val="FootnoteAnchor"/>
          <w:rtl w:val="true"/>
        </w:rPr>
        <w:footnoteReference w:id="789"/>
      </w:r>
      <w:r>
        <w:rPr>
          <w:rFonts w:ascii="Amiri" w:hAnsi="Amiri" w:eastAsia="Amiri" w:cs="Amiri"/>
          <w:color w:val="111111"/>
          <w:sz w:val="28"/>
          <w:sz w:val="28"/>
          <w:szCs w:val="28"/>
          <w:rtl w:val="true"/>
          <w:lang w:bidi="ar-SA"/>
        </w:rPr>
        <w:t xml:space="preserve">وانما أبايعك على هذا ، لأن الأول لا يصلح ، أو لم يقل ذلك ، وجعل ذهبا مكان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اجرى البيع على الحلال فلا بأس بذلك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انما وقع بهذا اللفظ المذكور الذي وقع بينهما أولا من المحاورة على الزيادة ، حتى تراضيا على قدر معلوم ، غاية الأمر انه لما كان البيع باطلا بسبب الزيادة الجنسية المستلزمة للربا ، فمتى أبدلها بغير الجنس صح البيع وتم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الحلبي عن الصادق عليه‌السلام قال قدم لأبي متاع من مصر فصنع طعاما ، ودعى له التجار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نأخذه منك بده دوازده </w:t>
      </w:r>
      <w:r>
        <w:rPr>
          <w:rStyle w:val="FootnoteAnchor"/>
          <w:rtl w:val="true"/>
        </w:rPr>
        <w:footnoteReference w:id="791"/>
      </w:r>
      <w:r>
        <w:rPr>
          <w:rFonts w:ascii="Amiri" w:hAnsi="Amiri" w:eastAsia="Amiri" w:cs="Amiri"/>
          <w:color w:val="111111"/>
          <w:sz w:val="28"/>
          <w:sz w:val="28"/>
          <w:szCs w:val="28"/>
          <w:rtl w:val="true"/>
          <w:lang w:bidi="ar-SA"/>
        </w:rPr>
        <w:t xml:space="preserve">فقال لهم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يكون ذلك؟ فقالوا في العشرة آلاف ألفان ، فقال لهم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أبيعكم هذا المتاع باثني عشر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فباعهم مساومة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صحة البيع بهذا اللفظ ، مع انه غير جار على مقتضى قواعدهم التي اشترطوها ، من تقديم الإيجاب على القبول ، كما </w:t>
      </w:r>
    </w:p>
    <w:p>
      <w:pPr>
        <w:pStyle w:val="BookText"/>
        <w:rPr/>
      </w:pPr>
      <w:r>
        <w:rPr>
          <w:rFonts w:ascii="Amiri" w:hAnsi="Amiri" w:eastAsia="Amiri" w:cs="Amiri"/>
          <w:color w:val="111111"/>
          <w:sz w:val="28"/>
          <w:sz w:val="28"/>
          <w:szCs w:val="28"/>
          <w:rtl w:val="true"/>
          <w:lang w:bidi="ar-SA"/>
        </w:rPr>
        <w:t xml:space="preserve">هو المشهور بينهم ، وكونهما بلفظ الماضي لا المستقبل والأمر ، كما عليه ظاهر اتفاقهم ، فإنه لا قبول في الحديث بالكلية إلا ما يفهمه قولهم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نأخذ منك بده 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جهة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عليه‌السلام باعهم بهذه القيمة 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الخبر ان رأس المال كان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والإيجاب هنا انما هو بلفظ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 الصادق عليه‌السلام في زرع بيع وهو حشيش ثم 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منك ما يخرج من هذا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اشتراه وهو حشيش فان شاء أعفاه وان شاء تربص به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والتقريب ظاهر ، فإن صيغة البيع هي هذه التي حكاها الامام عليه‌السلام عن لسان المشترى ورضاء البائع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للرجل عندي الدراهم الوضح ، فيلقاني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سعر الوضح اليوم؟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لي عندك كذا وكذا الف درهما وضحا؟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لي دنانير بهذا السعر ، وأثبتها لي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هذا؟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استقصيت له السعر يومئذ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 أوازانه ولم أناقده ، وانما كان كلام منى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أليس الدراهم والدنانير من عندك؟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الوضح الدرهم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بيع هذه الدراهم بالدنانير بأي نحو وقع ، والراوي انما استشكل من حيث كونه صرفا يجب فيه النقد والتقابض في المجلس ، فأزال عليه‌السلام استشكاله بأنه لما كان النقدان كلاهما عنده كفى تحويل أحدهما بالاخر في صحة الصرف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صلى‌اللّه‌عليه‌وآله‌وسلم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لهذه؟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يا رسول اللّه ، 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تعطيها؟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فأعادت فأعاد رسول اللّه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غير الرجل ، ثم أعادت ، فقال رسول اللّه صلى‌اللّه‌عليه‌وآله‌وسلم في المرة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أتحسن من القرآن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زوجتكها على ما تحسن من القرآن ، فعلمها إياه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مخالفة لقواعدهم من وجوه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القبول من الزوج بلفظ الأمر ، والظاهر من كلامهم وجوب كونه بلفظ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القبول على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الإيجاب والقبول بزيادة على ما اعتبروه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تزويج الجواد عليه‌السلام بابنة المأمون ، المروي في إرشاد المفيد وغيره ، قال الجواد عليه‌السلام في خطبة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محمد بن على بن موسى يخطب أم الفضل بنت عبد اللّه المأمون ، وقد بذل لها من الصداق مهر جدته فاطمة بنت محمد صلى‌اللّه‌عليه‌وآله‌وسلم وهو خمسمائة درهم جياد ، فهل زوجته يا أمير المؤمنين على هذا الصداق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زوجتك يا أبا جعفر ابنتي على الصداق المذكور ، فهل قبلت ذلك؟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ذلك ورضيت به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أبان بن تغلب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لها إذا خلوت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وسنة نبيه صلى‌اللّه‌عليه‌وآله لا وارثة ولا موروثة كذا وكذا يوما ، وان شئت كذا وكذا سنة ، وبكذا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من الأجر ما تراضيتما عليه ، قليلا كان أو كثيرا ، 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رضيت ، فهي امرأتك </w:t>
      </w:r>
      <w:r>
        <w:rPr>
          <w:rStyle w:val="FootnoteAnchor"/>
          <w:rtl w:val="true"/>
        </w:rPr>
        <w:footnoteReference w:id="79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وبمضمون هذه الرواية أخبار عديدة في صورة عقد المتعة بلسان الزوج</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عليه‌السلام عن بيع الثمرة ، هل يصلح شراؤها قبل </w:t>
      </w:r>
    </w:p>
    <w:p>
      <w:pPr>
        <w:pStyle w:val="BookText"/>
        <w:rPr/>
      </w:pPr>
      <w:r>
        <w:rPr>
          <w:rFonts w:ascii="Amiri" w:hAnsi="Amiri" w:eastAsia="Amiri" w:cs="Amiri"/>
          <w:color w:val="111111"/>
          <w:sz w:val="28"/>
          <w:sz w:val="28"/>
          <w:szCs w:val="28"/>
          <w:rtl w:val="true"/>
          <w:lang w:bidi="ar-SA"/>
        </w:rPr>
        <w:t xml:space="preserve">ان يخرج طلعها؟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ان يشترى معها شيئا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رطبة أو بقلا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هذه الرطبة وهذا النخل وهذا الشجر </w:t>
      </w:r>
      <w:r>
        <w:rPr>
          <w:rStyle w:val="FootnoteAnchor"/>
          <w:rtl w:val="true"/>
        </w:rPr>
        <w:footnoteReference w:id="798"/>
      </w:r>
      <w:r>
        <w:rPr>
          <w:rFonts w:ascii="Amiri" w:hAnsi="Amiri" w:eastAsia="Amiri" w:cs="Amiri"/>
          <w:color w:val="111111"/>
          <w:sz w:val="28"/>
          <w:sz w:val="28"/>
          <w:szCs w:val="28"/>
          <w:rtl w:val="true"/>
          <w:lang w:bidi="ar-SA"/>
        </w:rPr>
        <w:t xml:space="preserve">بكذا وكذا ، فان لم تخرج الثمرة كان رأس مال المشترى في الرطبة والبقل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رجلين كان لكل واحد منهما طعام عند صاحبه ، ولا يدرى كل واحد منهما كم له عند صاحبه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ولي ما 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تراضيا وطابت أنفسهما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صيغ الصلح الدالة هنا على انتقال ما في يد كل منهما اليه ، وبراءة ذمته من مال الأخر من ذلك المال المشترك وبمثل ذلك في باب الصلح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الحلبي عن الصادق عليه‌السلام انه قال في الرجل يعطى الرجل المال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أرض كذا وكذا ولا تجاوزها واشتر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جاوزها وهلك المال فهو ضامن </w:t>
      </w:r>
      <w:r>
        <w:rPr>
          <w:rStyle w:val="FootnoteAnchor"/>
          <w:rtl w:val="true"/>
        </w:rPr>
        <w:footnoteReference w:id="8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صيغ المضاربة التي أوجبت للعامل استحقاق حصة من الربح ، وان لم يصرح بها في الخبر ، لكون الغرض من سياقه بيان مخالفة العامل في تجاوزه عن البلدة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التي يقف عليها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سهولة الأمر في العقود ، وان الألفاظ الجارية بين المتعاقدين الدالة على الرضا ، والمقصود من تلك العقود الرافعة للنزاع والاشتباه بأي نحو كان ، كافية في صحة العقد وترتب أحكام الصحة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وتمام الكلام في المقام يتوقف على بيان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مما نقله في المسالك عن بعض مشايخه المعاصرين ، هو اشتراط وجود اللفظ الدال على التراضي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مما نقل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بمجرد التراضي ، ولو بالإشارة والقرائن ، وان لم يحصل بينهما ألفاظ دالة على ذلك ، واختاره في المفاتيح وسجل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الأول ، لتطرق القدح الى ما ذكره ، فإن الأصل بقاؤ ملك كل واحد لمالكه حتى يعلم الناقل شرعا ، وغاية ما يفهم من الاخبار الجارية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تلوناه عليك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النقل وصحة العقد بالألفاظ الجارية من الطرفين ، الدالة على التراضي بمضمون ذلك العقد ، دون الصيغ الخاصة التي اعتبرها الأكثر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مجرد التراضي والتقابض من غير لفظ يدل على ذلك فلم يقم عليه دليل ،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 ويحرم الكلام</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ظاهر لما قلنا ، وغاية ما تدل عليه الأدلة التي استند </w:t>
      </w:r>
      <w:r>
        <w:rPr>
          <w:rStyle w:val="FootnoteAnchor"/>
          <w:rtl w:val="true"/>
        </w:rPr>
        <w:footnoteReference w:id="803"/>
      </w:r>
      <w:r>
        <w:rPr>
          <w:rFonts w:ascii="Amiri" w:hAnsi="Amiri" w:eastAsia="Amiri" w:cs="Amiri"/>
          <w:color w:val="111111"/>
          <w:sz w:val="28"/>
          <w:sz w:val="28"/>
          <w:szCs w:val="28"/>
          <w:rtl w:val="true"/>
          <w:lang w:bidi="ar-SA"/>
        </w:rPr>
        <w:t xml:space="preserve">إليها ، من الهدايا والهبة ووقوع الشراء قديما وحديثا من البائع بغير كلام إذا كان السعر معهودا ونحو ذلك ، هو جواز التصرف ، وهو مما لا نزاع فيه ولا إشكال ، اما كونه موجبا للنقل من المالك السابق ما دامت العين موجودة ، بحيث لا يجوز لصاحبها الرد فيها ، فغير معلوم ، كيف وقد صرحوا بأنه لا خلاف في جواز الرد في الهدايا ما دامت العين موجودة ،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 ويحرم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أيضا ، إذ لم يحصل من الكلام ما أوجب الانتقال حتى يحرم الرد والرجوع ، واما جواز التصرف فلا ينافي الخبر المذكور ، لانه محمول على اللزوم وعلى ما بعد </w:t>
      </w:r>
    </w:p>
    <w:p>
      <w:pPr>
        <w:pStyle w:val="BookText"/>
        <w:rPr/>
      </w:pPr>
      <w:r>
        <w:rPr>
          <w:rFonts w:ascii="Amiri" w:hAnsi="Amiri" w:eastAsia="Amiri" w:cs="Amiri"/>
          <w:color w:val="111111"/>
          <w:sz w:val="28"/>
          <w:sz w:val="28"/>
          <w:szCs w:val="28"/>
          <w:rtl w:val="true"/>
          <w:lang w:bidi="ar-SA"/>
        </w:rPr>
        <w:t>الرجوع ، جمعا بينه وبين ما دل على الإباحة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فالتمسك بأصالة بقاء الملك حجة قوية ، الى ان يحصل المخرج عن ذلك من الحجج الشرعية ، وغاية ما يستفاد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الاكتفاء بالتراضي الحاصل من الألفاظ ، دون مجرد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القائلين بعدم لزوم بيع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المعاطاة المذكورة ، إذا استكملت شروط البيع غير الصيغة المخصوصة ، وانها تفيد اباحة تصرف كل منهما فيما صار اليه من العوض المعين ، من حيث اذن كل منهما في التصرف ، وتسليطه على ما دفعه اليه الا انه لا يفيد اللزوم ما دامت العين باقية ، بل لكل منهما الرجوع فيما دفعه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بفساد بيع المعاطاة ، وانه لا يجوز لكل منهما التصرف فيما صار اليه ، من حيث الإخلال بالصيغة الخاصة ، الا ان جمعا من الأصحاب نقلوا رجوعه عن هذا القول في باقي كتبه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اثر الكلام الذي قدمنا نقله عنه في صدر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وقع الاتفاق بينهما على البيع ، وعرف كل منهما رضا الأخر بما يصير اليه من العوض المعين ، الجامع لشرائط البيع غير اللفظ المخصوص ، لم يفد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يفيد اباحة تصرف كل منهما فيما صار اليه من العوض؟ نظرا إلى اذن كل منهما للآخر في التصرف ، أو يكون بيعا فاسدا ، من حيث إخلال شرطه وهو الصيغة الخاصة ، المشهور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يباح لكل منهما التصرف ، ويجوز له الرجوع في المعاوضة ، ما دامت العين باقية ، فإذا ذهبت 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جواز التصرف ، فلما فرض من تسليط كل منهما الأخر على ما دفعه اليه واذنه له فيه ، ولا نعني لإباحة التصرف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لزومها مع التلف ، فلرضاهما بكون ما أخذه كل منهما عوضا عما دفعه ، فإذا تلف ما دفعه كان مضمونا عليه ، الا انه قد رضى بكون عوضه هو ما بيده ، فان كان ناقصا فقد رضى به ، وان كان زائدا فقد رضى به الدافع ، فيكون بمنزلة ما لو دفع المديون عوضا عما في ذمته ورضى به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يخفى ما في هذا الكلام من تطرق المناقشة اليه ، وان كان 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فإنه متى كانت الصيغة الخاصة عندهم أحد أركان البيع </w:t>
      </w:r>
      <w:r>
        <w:rPr>
          <w:rStyle w:val="FootnoteAnchor"/>
          <w:rtl w:val="true"/>
        </w:rPr>
        <w:footnoteReference w:id="804"/>
      </w:r>
      <w:r>
        <w:rPr>
          <w:rFonts w:ascii="Amiri" w:hAnsi="Amiri" w:eastAsia="Amiri" w:cs="Amiri"/>
          <w:color w:val="111111"/>
          <w:sz w:val="28"/>
          <w:sz w:val="28"/>
          <w:szCs w:val="28"/>
          <w:rtl w:val="true"/>
          <w:lang w:bidi="ar-SA"/>
        </w:rPr>
        <w:t>كما صرحوا به مع تصريحهم هنا باشتراط جميع شروط البيع في صحة المعاطاة ما عدا الصيغة الخاصة ، فقضية ذلك هو بطلان هذه المعاطاة وفسادها ، لفوات أحد أركان الصحة ، وهو الصيغة الخاصة ، كما ذكره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انما تمسكوا في صحة المعاطاة وإفادتها الإباحة مع وجود العين ، واللزوم مع تلفها ، بالرضا من كل من المتعاقدين ، كما يدور عليه كلامه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 افادة الرضا لما ذكروه فرع المشروعية ، الا ترى انهما لو تراضيا على بيع المجهول وشرائه ، أو الربوي أو نحو ذلك ، مما لا يصح بيعه شرعا ، فإنه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ثمرة لهذا الرضا بالكلية ، فكذا فيما نحن فيه ، بناء على ما حكموا به من ركنية الصيغة الخاصة ، ودوران الصحة والابطال مدارها ،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بالنظر الى مقتضى الأدلة الشرعية ، فاللازم هو صحة المعاطاة ، وان حكمها حكم البيع المترتب على الصيغة الخاصة ، من غير فرق ، 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ذهب من عرفت من علمائنا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الى قواعدهم وتصريحاتهم بما قدمنا ذكره ، فالواجب هو الحكم بالفساد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تفريعا على الصحة من اباحة التصرف وعدم اللزوم ، الا بعد ذهاب العين ، بناء على ما عرفت من تعليلات المسالك ، فإنه غير موجه عندي ولا ظاهر كما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الصيغة الخاصة انما هو في البيع ، وهذا ليس ببيع ، وانما هي معاملة أخرى تفيد الإباحة على الوجه المذكور في كلامهم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صحة هذه المعاملة على الوجه الذي ذكروه ، موقوفة </w:t>
      </w:r>
    </w:p>
    <w:p>
      <w:pPr>
        <w:pStyle w:val="BookText"/>
        <w:rPr/>
      </w:pPr>
      <w:r>
        <w:rPr>
          <w:rFonts w:ascii="Amiri" w:hAnsi="Amiri" w:eastAsia="Amiri" w:cs="Amiri"/>
          <w:color w:val="111111"/>
          <w:sz w:val="28"/>
          <w:sz w:val="28"/>
          <w:szCs w:val="28"/>
          <w:rtl w:val="true"/>
          <w:lang w:bidi="ar-SA"/>
        </w:rPr>
        <w:t>على الدليل الشرعي ، وليس الا مجرد هذه التعليلات التي ذكروها ، وقد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اشتراطهم جميع شروطهم البيع عدا الصيغة الخاصة في ترتب تلك الأحكام على المعاطاة ، ينافي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الناظر في ذلك يجزم بأنه بيع </w:t>
      </w:r>
      <w:r>
        <w:rPr>
          <w:rStyle w:val="FootnoteAnchor"/>
          <w:rtl w:val="true"/>
        </w:rPr>
        <w:footnoteReference w:id="805"/>
      </w:r>
      <w:r>
        <w:rPr>
          <w:rFonts w:ascii="Amiri" w:hAnsi="Amiri" w:eastAsia="Amiri" w:cs="Amiri"/>
          <w:color w:val="111111"/>
          <w:sz w:val="28"/>
          <w:sz w:val="28"/>
          <w:szCs w:val="28"/>
          <w:rtl w:val="true"/>
          <w:lang w:bidi="ar-SA"/>
        </w:rPr>
        <w:t xml:space="preserve">فان ثبت اشتراط صحة البيع بالصيغة الخاصة كان بيعا فاسدا ، وان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بيعا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يشترط شرط صحة البيع في المعاطاة لأمكن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معاملة أخرى غير البيع ، وان لم يقم عليها دليل ، الا ان الأمر ليس كذلك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فاللازم اما فساد هذه المعاملة أو كونها بيعا حقيقيا ، وما ذكروه من التعليلات كما صرحوا به وان كانت ترى في بادئ النظر صحته ، الا انه بالتأمل فيما ذكرناه يظهر فساده ، وهو مؤيد لما قلناه في غير مقام من مجلدات كتابنا هذا ، من ان الاعتماد على أمثال هذه التعليلات في تأسيس الأحكام الشرعية مما لا ينبغي العمل عليها ، بل الاعتماد انما هو على الاخبار ان صرحت به ، أو أومأت إليه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بالإباحة الحاصلة بالمعاطاة قبل ذهاب العين ، افادة ملك متزلزل كالمبيع في زمن الخيار ، وبالتصرف يتحقق لزومه ، أم الإباحة المحضة التي هي بمعنى الاذن في التصرف ، وبتحققه يحصل الملك له وللعين الأخرى؟ يحتمل الأول ، بناء على ان المقصود للمتعاقدين انما هو الملك ، فإذا لم يحصل كانت فاسدة ولم يجز التصرف في العين ، وان الإباحة إذا لم تقتض الملك فما الذي أوجب حصوله بعد ذهاب العين الأخرى؟ ويحتمل الثاني ، التفاتا الى ان الملك لو حصل بها لكانت بيعا ، ومدعاهم نفى ذلك ، واحتجاجهم بان الناقل للملك لا بد </w:t>
      </w:r>
    </w:p>
    <w:p>
      <w:pPr>
        <w:pStyle w:val="BookText"/>
        <w:rPr/>
      </w:pPr>
      <w:r>
        <w:rPr>
          <w:rFonts w:ascii="Amiri" w:hAnsi="Amiri" w:eastAsia="Amiri" w:cs="Amiri"/>
          <w:color w:val="111111"/>
          <w:sz w:val="28"/>
          <w:sz w:val="28"/>
          <w:szCs w:val="28"/>
          <w:rtl w:val="true"/>
          <w:lang w:bidi="ar-SA"/>
        </w:rPr>
        <w:t>ان يكون من الأقوال الصريحة في الإنشاء المنصوبة من قبل الشارع وانما حصلت الإباحة باستلزام إعطاء كل واحد منهما للآخر سلعته مسلطا عليها الاذن في التصرف فيها بوجوه التصرفات ، فإذا حصل كان الأخر عوضا عما قابله ، لتراضيهما على ذلك ، وقبله يكون كل واحد من العوضين باقيا على ملك مالكه ، فيجوز الرجوع فيه ، ولو كانت بيعا قاصرا عن افادة الملك المترتب عليه لوجب كونها بيعا فاسدا ، إذ لم تجتمع شرائط صحته ، ومن ثم ذهب العلامة في النهاية إلى كونها بيعا فاسدا ، وانه لا يجوز لأحدهما التصرف فيما صار إليه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وبالاحتمال الأول جزم المحقق الشيخ على في شرح القواعد كما سيأتي نقل كلامه ، لما تقدم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البناء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الإشارة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أساس ، حصل الشك فيه والالتباس ، إذ لم يقم لهم دليل شرعي على صحة هذه الدعوى ، من إفادة المعاطاة جواز التصرف ، من غير ان تكون ملكا حقيقيا ، سواء سمى ملكا متزلزلا أو اباحة ، وانما مقتضى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بيعا حقيقيا موجبا للانتقال وعدم جواز الرجوع ، وان كانت العين موجودة ، حسبما قيل في البيع المشتمل على الصيغة الخاصة ، واللازم على تقدير ما ذهبوا إليه في هذا المقام ، انما هو فساد البيع ، كما قدمنا ذكره ، لانه لا خلاف بينهم في ان البيع المترتب عليه الانتقال وصحة التصرف ، مشروط بشروط عديدة ، بالنسبة إلى الصيغة والمتعاقدين والعوضين وانه باختلال شرط من تلك الشروط يكون البيع فاسدا ، وان حصل التراضي ، فإن التراضي لا اثر له في تصحيح ما حكم الشارع بإبطاله ، وبيع المعاطاة عندهم مما يجب استكماله جميع شروط البيع غير الصيغة الخاصة ، مع تصريحهم بكون الصيغة الخاصة أحد أركان البيع وقضية ذلك بطلان البيع بالإخلال بها كما في الإخلال بغيرها من الشروط</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استثنائها من تلك الشروط ، بان تركها لا يوجب البطلان ، وانما يكون </w:t>
      </w:r>
    </w:p>
    <w:p>
      <w:pPr>
        <w:pStyle w:val="BookText"/>
        <w:rPr/>
      </w:pPr>
      <w:r>
        <w:rPr>
          <w:rFonts w:ascii="Amiri" w:hAnsi="Amiri" w:eastAsia="Amiri" w:cs="Amiri"/>
          <w:color w:val="111111"/>
          <w:sz w:val="28"/>
          <w:sz w:val="28"/>
          <w:szCs w:val="28"/>
          <w:rtl w:val="true"/>
          <w:lang w:bidi="ar-SA"/>
        </w:rPr>
        <w:t>الحكم هو الإباحة أو الملك متزلزلا ، تحكم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نظفر لهم بدليل الا ما عرفت من التعليلات المبنية على التراضي ، مع انها جارية في صورة اختلال غيرها من الشروط ، لجواز تراضيهما على بيع المجهول والربوي ونحوهما مما منع الشارع منه ، مع انهم لا يقولون به ، والكلام في الصيغة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دعواهم وجوبها وانه لا يلزم البيع الا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وبذلك يظهر لك ما في قوله في المسالك في تعليل الاحتمال الأول من انه مبنى على ان المقصود للمتعاقدين انما هو الملك ، فإذا لم يحصل كانت فاسدة ، 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أوجبوا في حصول القصد المذكور دلالة لفظ صريح عليه ، وخصوه بالصيغة الخاصة ولم تحصل ، والى ذلك يشير قوله في الاحتجاج للاحتمال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الناقل للملك لا بد ان يكون من الأقوال الصريحة ، فاللازم حينئذ هو فساد المعاطاة كما ذكرنا ، لانتفاء الدال على ذلك المقصود ، وكذا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انما حصل باستلزام إعطاء كل واحد منهما للآخر سلعته ، 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لو صلح وجها لما ذكروه من الإباحة لا طرد في صورة الإخلال بغير هذا الشرط من شروط صحة البيع ولزومه ، مع انهم لا يلتزمونه ، وتخصيصه بهذا الموضع تحكم كما عرفت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الشيخ على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تكفي المعاطاة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انها لا تكفي في المقصود بالبيع ، وهو نقل الملك ، وليس كذلك ، فان المعروف بين الأصحاب انها بيع وان لم تكن كالعقد في اللزوم ، خلافا لظاهر عبارة المفيد ،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يتناولها ، لأنها بيع بالاتفاق حتى من القائلين بفسادها ، لأنهم يقولون هي بيع فاسد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فإنه عام الا فيما أخرجه الدليل ، وما يوجد في عبارة جمع من متأخري الأصحاب ، انها تفيد الإباحة وتلزم بذهاب احدى العينين ، يرون به عدم </w:t>
      </w:r>
    </w:p>
    <w:p>
      <w:pPr>
        <w:pStyle w:val="BookText"/>
        <w:rPr/>
      </w:pPr>
      <w:r>
        <w:rPr>
          <w:rFonts w:ascii="Amiri" w:hAnsi="Amiri" w:eastAsia="Amiri" w:cs="Amiri"/>
          <w:color w:val="111111"/>
          <w:sz w:val="28"/>
          <w:sz w:val="28"/>
          <w:szCs w:val="28"/>
          <w:rtl w:val="true"/>
          <w:lang w:bidi="ar-SA"/>
        </w:rPr>
        <w:t>اللزوم في أول الأمر ، وبالذهاب يتحقق اللزوم ، لامتناع إرادة الإباحة المجردة عن أصل الملك ، إذ المقصود للمتعاطيين انما هو الملك فإذا لم يحصل كانت فاسدة ولم يجز التصرف في العين ، وكافة الأصحاب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ان المعاطاة بيع وانها تفيد الملك ، إذ مقصود المتعاطيين انما هو الملك ، وشمول الآيات الدالة على حل البيع وصحته لذلك ، جيد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الكلام في دعوى عدم اللزوم مع وجود العوضين ، فإنه يحتاج الى دليل ، إذ مقتضى ما ذكروه هو الصحة واللزوم وكونه بيعا حقيقيا ، ولا اعرف لهم دليلا على هذه الدعوى هنا ، الا الاستناد إلى الإخلال بالصيغة الخاصة ، بناء على ظاهر اتفاقهم على انها ركن من أركان البيع ، وقضية ذلك انما هو الفساد لا الصحة مع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يستندون الى وقوع المعاطاة في الصدر الأول مع الإخلال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ان هذه الصيغة الخاصة لم يقم عليها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في الصدر الأول انما كانوا يقصدون بها البيع الحقيقي كما عرفت من الاخبار المتقدمة ونحوها ، وتوقف ذلك على تلف احدى العوضين غير معلوم ولا مدلول عليه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ضممت ما دلت عليه الاخبار المتقدمة ، من صحة بيع المعاطاة وغيره من العقود بالألفاظ الدالة على مجرد التراضي ، مع الاخبار الدالة على الخيار بأنواعه ، والاخبار الدالة على النزاع بين المشترى والبائع ونحو ذلك ، مما يتفرع على البيع صحة وبطلانا ، ظهر لك ان ذلك كله مترتب على بيع المعاطاة كالبيع بالصيغة الخاصة عندهم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فإني لا اعرف لما ذكروه هنا وجه استقامة ، واللازم اما كون المعاطاة بيعا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بيعا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قواعدهم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مما يتفرع على الاحتمالين المذكورين في عبارة المسالك من الملك أو الإباحة ، حصول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بالملك كان تابعا للعين في الانتقال والملك ، وان قلنا بالإباحة احتمل كونه مباحا لمن هو في يده كالعين ،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وطي الجارية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كالاستخدام يدخل في الإباحة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العتق فعلى القول بالملك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جائزا لأنه مملوك ، وعلى الإباحة يتجه العدم ، إذ لا عتق إلا في ملك ، ومقتضى حكمهم بتجويز جميع التصرفات في بيع المعاطاة يدفع التفريع على الإباحة هنا ، فيكون هذا مما يؤيد القول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اشكال ولا خلاف عندهم في انه لو تلف العينان في بيع المعاطاة فإنه يصير لازما ، وانما الكلام في تلف إحداهما خاصة ، وقد صرح جمع منهم بأنه كالأول ، فيكون موجبا لملك العين الأخرى لمن هي في يده ، نظرا الى ما قدمنا نقله عن المسالك في الأمر الثاني ، واحتمل هنا ايضا العدم ، التفاتا إلى أصالة بقاء الملك لمالكه ،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حكم بأن الأول أقوى ، وعلله بان من بيده المال مستحق قد ظفر بمثل حقه باذن مستحقه فيملكه ، وان كان مغايرا له في الجنس والوصف ، لتراضيهما على ذلك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آنفا ان الاستناد إلى أمثال هذه التعليلات في تأسيس الأحكام الشرعية مشكل ، وانما المدار على النصوص الدالة على المراد بالعموم أو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عارية عن ذلك من أصلها ، فضلا عن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ما اخترناه فإنه لا إشكال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تلف بعض إحداهما فهل يكون حكمه حكم تلف الجميع أولا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أولهما المحقق الشيخ على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تلف بعض احدى العينين لامتناع التراد في الباقي إذ هو موجب لتبعيض الصفقة والضرر ، ولان المطلوب كون إحداهما في مقابلة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وتنظر فيه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تبعيض الصفقة لا يوجب بطلان أصل المعاوضة ، بل غايته جواز فسخ الأخر ، فيرجع الى المثل أو القيمة كما في نظائره ، واما الضرر الحاصل من التبعيض المنافي لمقصودهما ، من جعل إحداهما في مقابلة الأخرى ، فمستند الى تقصيرهما في التحفظ بإيجاب البيع ، كما لو تبايعا بيعا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حينئذ ان يلزم من العين الأخرى في مقابلة التالف ويبقى الباقي على أصل الإباحة بدلالة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بناء على قواعدهم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اخترناه فالأمر ظاهر ، إذ صحة المعاملة المذكورة ولزومها لا تتوقف على تلف أحد العوضين أو بعضه ، بعين ما قرروه في العقد بالصيغة الخاصة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فروع المسألة بناء على ما قرروه فيها ، ما لو وقعت المعاوضة بقبض أحد العوضين خاصة ، كما لو دفع إليه سلعة بثمن وافقه عليه أو دفع اليه ثمنا عن عين موصوفة بصفات السلم ، فتلف العوض المقبوض ، ففي لحوق أحكام المعاطاة ولزوم الثمن المسمى والثمن الموصوف إشكال ، ينشأ من عدم صدق اسم المعاطاة ، لأنها مفاعلة تتوقف على العطاء من الجانبين ،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ايضا الاقتصار فيما يخرج عن الأصل على موضع اليقين ان كان ، ومن صدق التراضي على المعاوضة ، وتلف العين المدعى كونه كافيا في التقابض من الجانبين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وبالصحة هنا صرح في الدروس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المعاطاة ان يدفع إليه سلعة بثمن </w:t>
      </w:r>
    </w:p>
    <w:p>
      <w:pPr>
        <w:pStyle w:val="BookText"/>
        <w:rPr/>
      </w:pPr>
      <w:r>
        <w:rPr>
          <w:rFonts w:ascii="Amiri" w:hAnsi="Amiri" w:eastAsia="Amiri" w:cs="Amiri"/>
          <w:color w:val="111111"/>
          <w:sz w:val="28"/>
          <w:sz w:val="28"/>
          <w:szCs w:val="28"/>
          <w:rtl w:val="true"/>
          <w:lang w:bidi="ar-SA"/>
        </w:rPr>
        <w:t>يوافقه عليه من غير عقد ، ثم يهلك عند القابض فيلزمه الثمن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التسمية بالمعاطاة في هذا البيع انما وقعت في كلامهم ، إذ لا نص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ترتب الصحة على الإعطاء 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 نص ورد بهذه التسمية لاقتضى تفريع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فالمرجع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أصولهم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علل به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النصوص على كون ذلك بيعا صحيحا شرعيا ، لما عرفت آنفا من ان اشتراط هذه الصيغة الخاصة غير ثابت ، بل يكفى مجرد الألفاظ الدالة على التراضي ، مع استكمال باقي الشرائط المعتبرة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الأصحاب ورود المعاطاة في الإجارة والهبة ، بأن يأمره بعمل معين ويعين له عوضا ، فيستحق الأجرة بالعمل ، ولو كانت إجارة فاسدة لم يستحقق شيئا مع علمه بالفساد ، بل لم يجز له العمل والتصرف في ملك المستأجر ، مع اطباقهم على جواز ذلك ، واستحقاق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الكلام في تسمية المعاطاة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مثال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وهبه بغير عقد فيجوز للقابض إتلافه ، وتملكه به ، ولو كانت هبة فاسدة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الا ان في مثال الهبة نظرا ، من حيث ان الهبة لا تختص بلفظ ، بل كل لفظ يدل على التمليك بغير عوض كاف فيها كما ذكروه في بابه ، وجواز التصرف في المثال المذكور موقوف على وجود لفظ يدل عليها ، فيكون كافيا في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يعتبر القبول اللفظي مع ذلك ولا يحصل في المثال فيتجه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مارس الاخبار أنه لا وجه لتخصيص هذا البعض ما ذكره بالإجارة والهبة ، وذلك فإن غاية ما يستفاد منها بالنسبة الى جميع العقود ، انه لا يعتبر فيها أزيد من الألفاظ الدالة على الرضا بمضمون ذلك العقد ، كيف كانت ، وعلى اى نحو صدرت ، ومع استكمال جميع ما يشترط فيه ، من غير توقف على الصيغ </w:t>
      </w:r>
    </w:p>
    <w:p>
      <w:pPr>
        <w:pStyle w:val="BookText"/>
        <w:rPr/>
      </w:pPr>
      <w:r>
        <w:rPr>
          <w:rFonts w:ascii="Amiri" w:hAnsi="Amiri" w:eastAsia="Amiri" w:cs="Amiri"/>
          <w:color w:val="111111"/>
          <w:sz w:val="28"/>
          <w:sz w:val="28"/>
          <w:szCs w:val="28"/>
          <w:rtl w:val="true"/>
          <w:lang w:bidi="ar-SA"/>
        </w:rPr>
        <w:t>الخاصة التي أوجبوها في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الإشكال في كون ذلك يسمى معاطاة أم لا ، كما يشير اليه كلام شيخنا المذكور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 من ان هذه التسمية انما هي اصطلاحية ذكروها في باب البيع ، وجعلوها في مقابلة البيع بالصيغة التي اتفقوا عليها فقسموها الى البيع بالعقد المخصوص والى بيع المعاطاة ، وجعلوا لكل منهما أحكاما ، كما تقدم ذكره ، ولما كانت هذه الصيغة تتضمن المفاعلة من الطرفين ، استشكلوا في إجرائها في هذه المواضع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مع الرجوع الى الاخبار فلا وجود لهذه التسمية ولا اثر يترتب عليها في باب البيع ولا غيره ، وقد عرفت انهم في باب البيع قد خرجوا عنها في صحة المعاطاة بقبض أحد العوضين دون الأخر ، وظاهر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المستند في صحة الإجارة والهبة في هذا المقام انما هو اطباق الناس على جواز التصرف في الصورتين المذكورتين ، واستحقاق الأجرة في الإجارة ، 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فيه نوع إيماء إلى الإجماع ، بل الحق في ذلك انما هو كون ذلك غاية ما يستفاد من الأدلة في هذين الموضعين وغيرهما ولا يستفاد منها ما ادعوه من الصيغ الخاصة التي جعلوا بها هذه الافراد قسيما لما اتفقوا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ان اشتراط الإتيان بالصبغة الخاصة أو مجرد ما دل من الألفاظ على الرضا ، انما هو بالنسبة الى من يتمكن من التلفظ ، فأما من لم يمكنه ذلك كالأخرس ومن بلسانه آفة ، فإنه تكفيه الإشارة المفهمة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الكتابة ايضا على ورق أو خشب أو نحو ذلك واعتبر العلامة في الكتابة ان تدل على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وجوب التوكيل في الصورة المذكورة وربما قيل بالوجوب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وقوع الإيجاب والقبول باللفظ العربي ، مراعيا فيهما أحكام الاعراب والبناء ، وكذا كل عقد لازم ، لان الناقل هو الألفاظ المخصوصة ، وغيرها </w:t>
      </w:r>
    </w:p>
    <w:p>
      <w:pPr>
        <w:pStyle w:val="BookText"/>
        <w:rPr/>
      </w:pPr>
      <w:r>
        <w:rPr>
          <w:rFonts w:ascii="Amiri" w:hAnsi="Amiri" w:eastAsia="Amiri" w:cs="Amiri"/>
          <w:color w:val="111111"/>
          <w:sz w:val="28"/>
          <w:sz w:val="28"/>
          <w:szCs w:val="28"/>
          <w:rtl w:val="true"/>
          <w:lang w:bidi="ar-SA"/>
        </w:rPr>
        <w:t>لم يدل عليه دليل ، ومعلوم ان العقود الواقعة في زمن النبي صلى‌اللّه‌عليه‌وآله‌وسلم والأئمة عليهما‌السلام انما كانت بالعربية ، نعم يجوز لمن لا يعلم ذلك ، الإيقاع بمقدوره ، ولا يجب التوكيل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التعلم إن أمكن من غير مشقة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غاية ما يستفاد من الاخبار الواردة في البيوع والصلح والأنكحة ونحوها وجود الألفاظ الدالة على التراضي بما دلت عليه بأي نحو كانت ، وكون العقود في وقتهم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باللغة العربية وعلى النهج العربي الصحيح ، لا يدل ما ذكروه من اشتراط ذلك ، لان ذلك انما صدر من حيث ان محاوراتهم ومحادثاتهم وكلامهم كانت على ذلك النحو ، في عقد كان أو غير عقد ، فهو من قبيل السليقة والجبلة التي طبعت عليها ألفاظهم ومحاوراتهم وألسنتهم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ذلك في صحة العقود يحتاج الى دليل واضح وبرهان لائح ، وأصالة العدم أقوى متمسك في المقام ، وان كان الاحتياط فيما ذكروه ، لا سيما في باب النكاح المبنى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91" w:name="pg12500_131534"/>
    </w:p>
    <w:p>
      <w:pPr>
        <w:pStyle w:val="Heading4"/>
        <w:numPr>
          <w:ilvl w:val="3"/>
          <w:numId w:val="1"/>
        </w:numPr>
        <w:rPr/>
      </w:pPr>
      <w:bookmarkStart w:id="192" w:name="__RefHeading___Toc808732_77815467"/>
      <w:bookmarkStart w:id="193" w:name="_Toc72"/>
      <w:bookmarkEnd w:id="191"/>
      <w:bookmarkEnd w:id="192"/>
      <w:r>
        <w:rPr>
          <w:rtl w:val="true"/>
        </w:rPr>
        <w:t>المقام الثاني</w:t>
      </w:r>
      <w:bookmarkEnd w:id="193"/>
    </w:p>
    <w:p>
      <w:pPr>
        <w:pStyle w:val="Heading5"/>
        <w:numPr>
          <w:ilvl w:val="4"/>
          <w:numId w:val="1"/>
        </w:numPr>
        <w:rPr/>
      </w:pPr>
      <w:bookmarkStart w:id="194" w:name="__RefHeading___Toc808734_77815467"/>
      <w:bookmarkStart w:id="195" w:name="_Toc73"/>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قد عرفت ان أحد أركان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فيهما البلوغ والعقل والاختيار والملك ونحوه ، بأن يكون مالكا أو مأذونا على خلاف في هذا الموضع يأتي إنشاء اللّه تعالى بيانه فلا يصح بيع الصبي ولا شراؤه ولا المجنون ولا المكره ولا المغمى عليه ولا السكران ولا غير المالك ومن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مسائل </w:t>
      </w:r>
      <w:r>
        <w:rPr>
          <w:rFonts w:eastAsia="Amiri" w:cs="Amiri" w:ascii="Amiri" w:hAnsi="Amiri"/>
          <w:color w:val="111111"/>
          <w:sz w:val="28"/>
          <w:szCs w:val="28"/>
          <w:rtl w:val="true"/>
          <w:lang w:bidi="ar-SA"/>
        </w:rPr>
        <w:t>: -</w:t>
      </w:r>
    </w:p>
    <w:p>
      <w:pPr>
        <w:pStyle w:val="Heading5"/>
        <w:numPr>
          <w:ilvl w:val="4"/>
          <w:numId w:val="1"/>
        </w:numPr>
        <w:rPr/>
      </w:pPr>
      <w:bookmarkStart w:id="196" w:name="__RefHeading___Toc808736_77815467"/>
      <w:bookmarkStart w:id="197" w:name="_Toc74"/>
      <w:bookmarkEnd w:id="196"/>
      <w:r>
        <w:rPr>
          <w:rtl w:val="true"/>
        </w:rPr>
        <w:t>الاولى</w:t>
      </w:r>
      <w:bookmarkEnd w:id="197"/>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جمهور الأصحاب انه لا يصح بيع الصبي ولا شراؤه ولو اذن له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فرق في الصبي بين المميز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المال له أو للولي أو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مالكه أو لم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جماعة من الأصحاب هنا قولا بجواز بيع الصبي وشرائه إذا بلغ عشرا وكان عاقلا ، وردوه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بالعقل هنا الرشد ، فغير الرشيد لا يصح بيعه ، وان كان عاقلا ،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محجور عليه بالإجماع ، سواء كان مميزا أولا ، في جميع التصرفات الا ما استثنى ، كعباداته وإسلامه وإحرامه وتدبيره و </w:t>
      </w:r>
    </w:p>
    <w:p>
      <w:pPr>
        <w:pStyle w:val="BookText"/>
        <w:rPr/>
      </w:pPr>
      <w:r>
        <w:rPr>
          <w:rFonts w:ascii="Amiri" w:hAnsi="Amiri" w:eastAsia="Amiri" w:cs="Amiri"/>
          <w:color w:val="111111"/>
          <w:sz w:val="28"/>
          <w:sz w:val="28"/>
          <w:szCs w:val="28"/>
          <w:rtl w:val="true"/>
          <w:lang w:bidi="ar-SA"/>
        </w:rPr>
        <w:t>وصيته وإيصال الهدية واذنه في دخول الدار ، على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يعني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وَارْزُقُوهُمْ فِيها وَاكْسُوهُمْ</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قرينة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المبذر ، والضعيف الصبي ، لأن العرب تسمى كل قليل العقل ضعيفا ، والذي لا يستطيع التغلب مغلوب على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دعوى الإجماع على الحكم المذكور ، مع انك قد عرفت وجود المخالف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الأردبيلي في شرح الإرشاد المناقشة في هذا المقام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مطلقا غير ظاهر ، والآية غير صريحة الدلالة ، لأن عدم دفع المال إليهم وعدم الاعتداد بإملائهم ، لا يستلزم عدم جواز إيقاع العقد وعدم الاعتبار بكلامهم ، خصوصا مع اذن الولي والتمييز</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اعتبار المستثنى ، فإنه لو كان ممن لا اعتداد بكلامه ما كان ينبغي الاستثناء ، ولهذا قيل بجواز عقده إذا بلغ عشرا أو عقده حال الاختيار ، فان ظاهر الاية كون الاختبار قبل البلوغ ، ولئلا يلزم التأخير في الدفع مع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إذا جاز عتقه ووصيته وصدقته بالمعروف وغيرها من القربات ، كما هو ظاهر الروايات الكثيرة ، لا يبعد جواز بيعه وشرائه وسائر معاملاته ، إذا </w:t>
      </w:r>
    </w:p>
    <w:p>
      <w:pPr>
        <w:pStyle w:val="BookText"/>
        <w:rPr/>
      </w:pPr>
      <w:r>
        <w:rPr>
          <w:rFonts w:ascii="Amiri" w:hAnsi="Amiri" w:eastAsia="Amiri" w:cs="Amiri"/>
          <w:color w:val="111111"/>
          <w:sz w:val="28"/>
          <w:sz w:val="28"/>
          <w:szCs w:val="28"/>
          <w:rtl w:val="true"/>
          <w:lang w:bidi="ar-SA"/>
        </w:rPr>
        <w:t xml:space="preserve">كان بصيرا مميزا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رشيدا يعرف نفعه وضره بالمال ، كما نجده في كثير من الصبيان ، فإنه قد يوجد منهم من هو أعظم في هذه الأمور من آبائهم ، فلا مانع له من إيقاع العقد ، خصوصا مع اذن الولي أو حضوره بعد تعيينه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وان كان جيدا من حيث الاعتبار بالنظر الى ما عده من الافراد ، الا انه بالنظر الى الاخبار لا يخلو من تطرق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اذكر ما وصل الى من الاخبار الجارية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حمزة بن حمران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على الغلام ان يؤخذ بالحدود التامة ويقام عليه ويؤخذ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عن اليتم فأدرك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حد يعرف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احتلم أو بلغ خمس عشرة سنة أو أشعر أو أنبت قبل ذلك ، أقيمت عليه الحدود التامة ، وأخذ بها ، وأخذت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فالجارية متى تجب عليها الحدود التامة وتؤخذ بها ويؤخذ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الجارية ليست مثل الغلام ، لان الجارية إذا تزوجت ودخل بها ولها تسع سنين ذهب عنها اليتم ودفع إليها مالها وجاز أمرها في الشراء والبيع ، وأقيمت عليها الحدود التامة ، وأخذ لها 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والغلام لا يجوز أمره في الشراء والبيع ولا يخرج من اليتم حتى يبلغ خمس عشرة سنة ، أو يحتلم أو يشعر أو ينبت قبل ذلك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مستطرفات السرائر نقلا من كتاب المشيخة للحسن بن محبوب الا انه رواه عن حمزة بن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من غير واسطة حمران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من انه لا يجوز بيع الصبي ولا شراؤه ، وكذا الصبية إلا بعد البلوغ ، المعلوم بأحد الأمور المذكورة ، والطعن بضعف السند غير موجه عندنا ، مع رواية الخبر المذكور أيضا في كتاب المشيخة المشار إليه الذي هو أحد الأصول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الخصال عن عبد اللّه بن سنان ،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ابى وانا حاضر عن اليتيم متى يجوز امره؟ قال 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ثماني عشرة سنة أو أقل أو أكثر ولا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وكتب عليه الشي‌ء جاز امره ، الا ان يكون سفيها أو ضعيفا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بجواز أمره هو التصرف في ماله بالبيع والشراء ونحوهما ، كما أفصح عنه في حديث حمران المتقدم ، وقد أناط عليه‌السلام ذلك بالبلوغ ، وهو ظاهر في انه ما لم يبلغ فإنه لا يجوز امره ولا تصرفه فيه بوجه من الوجوه ، الا ما دل دليل من خارج على استثنائه ، فالقول بأنه لا منافاة بين صحة بيعه وبين عدم دفع المال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المحقق الأردبيلي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 فان الخبر المذكور دل على عدم جواز أمره ، يعني تصرفه بجميع أنواع التصرفات ، والعقد الواقع منه ان كان صحيحا موجبا لنقل الملك فهو التصرف الذي منع منه الخبر ، والا فهو لغو لا عبرة به ولا ثمرة تترتب عليه ، واذن الولي والتميز انما يكون مؤثرا في الصحة مع قيام الدليل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فأصالة بقاء الملك لكل من المتعاقدين حتى يقوم دليل واضح على النقل ، أقوى متمسك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الفقيه عن عبد اللّه بن سنان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سنة ، ودخل في الأربع عشرة سنة ، وجب عليه ما وجب على المحتلمين ، احتلم أو لم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عليه السيئات وكتبت له </w:t>
      </w:r>
    </w:p>
    <w:p>
      <w:pPr>
        <w:pStyle w:val="BookText"/>
        <w:rPr/>
      </w:pPr>
      <w:r>
        <w:rPr>
          <w:rFonts w:ascii="Amiri" w:hAnsi="Amiri" w:eastAsia="Amiri" w:cs="Amiri"/>
          <w:color w:val="111111"/>
          <w:sz w:val="28"/>
          <w:sz w:val="28"/>
          <w:szCs w:val="28"/>
          <w:rtl w:val="true"/>
          <w:lang w:bidi="ar-SA"/>
        </w:rPr>
        <w:t xml:space="preserve">الحسنات ، وجاز له كل شي‌ء ، الا ان يكون سفيها أو ضعيفا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بمفهوم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عند المحققين ، ودلت عليه الاخبار التي قدمناها في مقدمات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ما لم يبلغ أشده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له شي‌ء ، يعنى من التصرفات ، كما دل عليه الخبر 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على بن إبراهيم في تفسيره عن ابى الجارود ، عن ابى جعفر عليه‌السلام في حديث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يده مال بعض اليتامى فلا يجوز له ان يعطيه حتى يبلغ النكاح ويحتلم ، فإذا احتلم وجب عليه الحدود واقامة الفرائض ، ولا يكون مضيعا ولا شارب خمر ولا زانيا ، وإذا آنس منه الرشد دفع اليه المال وأشهد عليه ، فان كانوا لا يعلمون انه قد بلغ فإنه يمتحن بريح إبطه ونبت عانته ، فإذا كان فقد بلغ ، فيدفع اليه ماله إذا كان رشيدا ، ولا يجوز ان يحبس عنه ماله ويعتل عليه بأنه لم يكبر بعد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انه محجور عليه حتى يبلغ ، وظاهر الخبر أن المراد بالآية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اختبار اليتامى بالبلوغ وعدمه ، فإذا علم البلوغ بأحد أسبابه وجب دفع ماله إليه إذا آنس منه الرشد ، والا فلا يدفع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قول المحقق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اعتبار المستثنى ، فان استثناء عدم الدفع انما هو بالنسبة إلى البالغ من حيث عدم الرشد بالنسبة إلى اليتيم قبل البلوغ ، كما يظهر من كلامه ، والاختبار بالرشد وعدمه انما هو بعد تحقق البلوغ</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العياشي في تفسيره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يدفع الى الغلام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أو أونس منه الرشد ، ولم يكن سفيها و </w:t>
      </w:r>
    </w:p>
    <w:p>
      <w:pPr>
        <w:pStyle w:val="BookText"/>
        <w:rPr/>
      </w:pPr>
      <w:r>
        <w:rPr>
          <w:rFonts w:ascii="Amiri" w:hAnsi="Amiri" w:eastAsia="Amiri" w:cs="Amiri"/>
          <w:color w:val="111111"/>
          <w:sz w:val="28"/>
          <w:sz w:val="28"/>
          <w:szCs w:val="28"/>
          <w:rtl w:val="true"/>
          <w:lang w:bidi="ar-SA"/>
        </w:rPr>
        <w:t xml:space="preserve">لا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انه محجور عليه لا يدفع اليه ماله الا بعد البلوغ والرشد ، ومن الظاهر ان وقوع البيع والشراء منه فرع وجود مال في يده ليأخذ به ويعطى ، ولا معنى لصحة عقده وجواز تصرفه بمجرد إنشاء صيغة البيع وقبول الشراء ، مع كونه محجورا عليه في دفعه وقبضه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انك قد عرفت ان البيع لا يتوقف على صيغة خاصة ، بل هو عبارة عن التراضي على القبض والإقباض بمجرد الكلام الجاري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الظاهر من هذه الاخبار التي ذكرناها ونحوها غيرها مما يقف عليه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الصبي ما لم يبلغ فإنه محجور عليه ولا يجوز بيعه ولا شراؤه ، ودلالة بعض الاخبار على تصرفه بالعتق والوصية أو الصدقة ، لا يدل على الجواز في محل البحث ، بل يجب الوقوف فيه على مورد تلك الأخبار المذكورة ، ويكون ذلك مستثنى بها مما دلت عليه هذه الاخبار ونحوها ، وإلحاق غيره به قياس لا يوافق أصول المذهب ، لا سيما مع تصريح بعض هذه الاخبار بعدم جواز البيع والشراء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قوة القول المشهور ، وانه المؤيد المنصور ، وضعف ما ذكره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يتحقق به البلوغ فقد تقدم الكلام فيه مستوفى في كتاب الصيام</w:t>
      </w:r>
      <w:r>
        <w:rPr>
          <w:rFonts w:eastAsia="Amiri" w:cs="Amiri" w:ascii="Amiri" w:hAnsi="Amiri"/>
          <w:color w:val="111111"/>
          <w:sz w:val="28"/>
          <w:szCs w:val="28"/>
          <w:rtl w:val="true"/>
          <w:lang w:bidi="ar-SA"/>
        </w:rPr>
        <w:t xml:space="preserve">. </w:t>
      </w:r>
      <w:bookmarkStart w:id="198" w:name="pg12500_131540"/>
    </w:p>
    <w:p>
      <w:pPr>
        <w:pStyle w:val="Heading5"/>
        <w:numPr>
          <w:ilvl w:val="4"/>
          <w:numId w:val="1"/>
        </w:numPr>
        <w:rPr/>
      </w:pPr>
      <w:bookmarkStart w:id="199" w:name="__RefHeading___Toc808738_77815467"/>
      <w:bookmarkStart w:id="200" w:name="_Toc75"/>
      <w:bookmarkEnd w:id="198"/>
      <w:bookmarkEnd w:id="199"/>
      <w:r>
        <w:rPr>
          <w:rtl w:val="true"/>
        </w:rPr>
        <w:t>المسألة الثانية</w:t>
      </w:r>
      <w:bookmarkEnd w:id="200"/>
    </w:p>
    <w:p>
      <w:pPr>
        <w:pStyle w:val="BookText"/>
        <w:rPr/>
      </w:pPr>
      <w:r>
        <w:rPr>
          <w:rFonts w:ascii="Amiri" w:hAnsi="Amiri" w:eastAsia="Amiri" w:cs="Amiri"/>
          <w:color w:val="111111"/>
          <w:sz w:val="28"/>
          <w:sz w:val="28"/>
          <w:szCs w:val="28"/>
          <w:rtl w:val="true"/>
          <w:lang w:bidi="ar-SA"/>
        </w:rPr>
        <w:t>لا خلاف بين الأصحاب في اشتراط الاختيار ، فلا يصح عقد المكره ، لفوات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انه لو اجازه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وقوعه حال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بخلاف ما تقدم من عقد الصبي والمجنون ، إذ لا قصد لهما الى العقد ولا أهلية ، لفقد شرطه وهو العقل ، بخلاف المكره فإنه بالغ عاقل ، وليس ثمة مانع الا عدم القصد الى العقد حين إيقاعه ، وهو مجبور بلحوق الإجازة ، فيكون كعقد الفضولي حيث انتفى القصد اليه من مالكه الذي يعتبر قصده حين العقد ، فلما لحقه القصد بالإجازة صح ، وحينئذ فلا مانع من الصحة إلا تخيل اشتراط مقارنة القصد للعقد ،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على عدم اعتباره عقد الفضولي ، وعموم الأمر بالوفاء بالعقد يشمله ، فلا يقدح فيه اختصاص عقد الفضولي بالنص ، كذا صرح به في المسالك ، واليه يرجع كلام غيره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فيما ذكروه من الفرق بين عقد الصبي والمجنون وبين عقد المكره ، بصحة الثاني مع لحقوق الإجازة ،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البحث في بيان الأحكام التي اشتملت عليها عبارة المصنف ، التي من جملتها استثناء عقد المكره من البطلان متى لحقته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فالتفريع كله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أجازا ، والا المكره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الاستثناء غير واضح ، بل الظاهر البطلان ايضا ، لعدم حصول القصد ، بل وعدم صدور القصد عن تراض ، والظاهر اشتراطه على ما هو ظاهر الآية ، ولانه </w:t>
      </w:r>
    </w:p>
    <w:p>
      <w:pPr>
        <w:pStyle w:val="BookText"/>
        <w:rPr/>
      </w:pPr>
      <w:r>
        <w:rPr>
          <w:rFonts w:ascii="Amiri" w:hAnsi="Amiri" w:eastAsia="Amiri" w:cs="Amiri"/>
          <w:color w:val="111111"/>
          <w:sz w:val="28"/>
          <w:sz w:val="28"/>
          <w:szCs w:val="28"/>
          <w:rtl w:val="true"/>
          <w:lang w:bidi="ar-SA"/>
        </w:rPr>
        <w:t>لا اعتبار بذلك الإيجاب في نظر الشارع ، فهو بمنزلة العدم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 وبين غيره من الطفل ونحوه ، والفرق في كلامهم بأنه لا اعتبار به بخلاف المكره فإنه معتبر الا انه لا رضاء معه فإذا وجد الرضا صح لوجود شرطه ، بعيد جدا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إجماع فيه ولا نص ، والأصل الاستصحاب وعدم الأكل بالباطل الا ان تكون تجارة عن تراض مما يدل على عدم الانعقاد ، الا ان المشهور الصحة وما نعرف لهم دليلا ، وهم 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لهم نصا ما نقل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بأظهر 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الشرعية مترتبة على النصوص الجلية وليس للعقول فيها مسرح بالكلية ، والأصل بقاء الملك في كل من العوضين لمالكه الأصلي حتى يقوم الدليل الشرعي على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قد سلموا بان عقد المكره حال الإكراه باطل اتفاقا ، فتصحيحه بالإجازة أخيرا يتوقف على نص واضح يدل على ذلك ، والتعلق في ذلك ، بعقد الفضولي مع قطع النظر عن كون ذلك قياسا لو ثبت صحة العقد الفضولي ، مردود بما سنوضحه إنشاء اللّه تعالى في تلك المسألة من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اختصاص العقد الفضولي بنص ، مردود بأن هذا النص انما هو من طريق العامة ، وهو حديث البارقي ، ونصوصنا ظاهرة بخلافه كما ستقف عليه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الأمر بالوفاء بالعقد يشمله ، إشارة إلى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بالاتفاق على ان المراد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الصحيحة ، والا لتناول العقد حال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هذا العقد صحيحا بعد الإجازة مع اتفاقهم على البطلان قبلها ، يتوقف على الدليل الواضح ، والا فهو محض المصادرة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مقارنة القصد للعقد لا دليل عليه ، مردود بأنه هو المستفاد من النصوص ، وغيره لا دليل عليه ، فان المستفاد من النصوص التي قدمناها في بيع المعاطاة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صحة العقد من حصول الرضا بتلك الألفاظ الجارية </w:t>
      </w:r>
    </w:p>
    <w:p>
      <w:pPr>
        <w:pStyle w:val="BookText"/>
        <w:rPr/>
      </w:pPr>
      <w:r>
        <w:rPr>
          <w:rFonts w:ascii="Amiri" w:hAnsi="Amiri" w:eastAsia="Amiri" w:cs="Amiri"/>
          <w:color w:val="111111"/>
          <w:sz w:val="28"/>
          <w:sz w:val="28"/>
          <w:szCs w:val="28"/>
          <w:rtl w:val="true"/>
          <w:lang w:bidi="ar-SA"/>
        </w:rPr>
        <w:t>بين المتعاقدين في أي عقد كان ، وهذا هو القدر المحقق منها في شرط صحة العقد ، واما انه يصح بالإجازة بعد وقوعه على جهة الإكراه ، بحيث يكون الرضا به والقصد إليه متأخرا عن العقد ، فهو المحتاج الى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دعواه معكوسة عليه ، كما لا يخفى على من رجع الى الإنصاف وجنح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 هنا يشير كلام المحقق الشيخ على في شرح القواعد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هذه المسألة ان كانت اجماعية فلا بحث ، والا فللنظر فيها مجال ، لانتفاء القصد أصلا ورأسا مع عدم الرضا ، ولا يتحقق العقد المشروط بذلك إذا لم يتحقق ، لان الظاهر من كون العقود بالقصود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القصد المقارن لها دون المتأخر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اثر الكلام المتقدم نقله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وبهذا يظهر ضعف ما قيل هنا من انتفاء القصد أصلا ورأسا مع عدم الرضا ، وان الظاهر من كون العقود بالقصود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دون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إشارة إلى رد كلام المحقق المذكور ، وقد عرفت ما فيه من القصور ، فان ما ذكره من الوجوه التي زعم بها ضعف هذا الكلام ، قد كشفنا عن وجوه قصورها نقاب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عود الصحة بعد البطلان غير معقول ، الا ان يقول بان العقد حال الإكراه جائز صحيح ، ولزومه موقوف على الإجازة ، مع ان الأمر ليس كذلك ، فإنهم لا يختلفون في البطلان لفقد شرط الصحة وهو الاختيار ، ولهذا انهم في العقد الفضولي حكموا بجوازه وصحته ، وانما منعوا من لزومه ، فجعلوا لزومه وعدمه مراعى بإجازة المالك وعدمها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أورد عليهم في هذا المقام اشكال ، وهو انهم قد حكموا بفساد عقد الهازل ، ولم يذكروا لزومه لو لحقه الرضا ، مع ان ظاهر حاله انه قاصد الى اللفظ دون مدلوله ، كما في المكره ، لانه بالغ عاقل ، فاللازم حينئذ اما إلحاقه </w:t>
      </w:r>
      <w:bookmarkStart w:id="201" w:name="pg12500_131543"/>
    </w:p>
    <w:p>
      <w:pPr>
        <w:pStyle w:val="BookText"/>
        <w:rPr/>
      </w:pPr>
      <w:bookmarkEnd w:id="201"/>
      <w:r>
        <w:rPr>
          <w:rFonts w:ascii="Amiri" w:hAnsi="Amiri" w:eastAsia="Amiri" w:cs="Amiri"/>
          <w:color w:val="111111"/>
          <w:sz w:val="28"/>
          <w:sz w:val="28"/>
          <w:szCs w:val="28"/>
          <w:rtl w:val="true"/>
          <w:lang w:bidi="ar-SA"/>
        </w:rPr>
        <w:t>بالمكره في لزوم عقده مع لحقوق الرضا به ، أو بيان وجه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كونه غير قاصد للفظ ، بعيدة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ببطلان بيع المكره مخصوص بما إذا كان الإكراه بغير حق ، فلو كان بحق كان صحيحا لا يضره الإكراه ، وقد ذكروا لذلك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يتوجه عليه بيع ماله لوفاء دين عليه ، أو شراء مال أسلم إليه قيمته فاكرهه الحاكم عليه ، صح بيعه وشراؤه ، لأنه إكراه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العبد على معتق نصيبه منه ، وتقويمه في فكه من الرق ليرث ، وإكراهه على البيع لنفقته ونفقة زوجته مع امتناعه ، وبيع الحيوان إذا امتنع من الإنفاق عليه ، والعبد إذا أسلم عند الكافر ، والعبد المسلم والمصحف إذا اشتراهما الكافر وسوغناه ، فإنهما يباعان عليه قهرا ، والطعام عند المجاعة يشتريه خائف التلف ، والمحتكر مع عدم وجود غيره واحتياج الناس إليه ، فإن جميع هذه الصور مستثناة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بيع المكره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الإكراه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808740_77815467"/>
      <w:bookmarkStart w:id="203" w:name="_Toc76"/>
      <w:bookmarkEnd w:id="202"/>
      <w:r>
        <w:rPr>
          <w:rtl w:val="true"/>
        </w:rPr>
        <w:t>المسألة الثالثة</w:t>
      </w:r>
      <w:bookmarkEnd w:id="203"/>
    </w:p>
    <w:p>
      <w:pPr>
        <w:pStyle w:val="BookText"/>
        <w:rPr/>
      </w:pPr>
      <w:r>
        <w:rPr>
          <w:rFonts w:ascii="Amiri" w:hAnsi="Amiri" w:eastAsia="Amiri" w:cs="Amiri"/>
          <w:color w:val="111111"/>
          <w:sz w:val="28"/>
          <w:sz w:val="28"/>
          <w:szCs w:val="28"/>
          <w:rtl w:val="true"/>
          <w:lang w:bidi="ar-SA"/>
        </w:rPr>
        <w:t xml:space="preserve">قد عرفت فيما تقدم ان من شروط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البائع مالكا أو في حكمه على المختار ، الا انه قد وقع الخلاف بين أصحابنا في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يقع في مقامين </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صحة بيع الفضولي وبطلانه ، </w:t>
      </w:r>
    </w:p>
    <w:p>
      <w:pPr>
        <w:pStyle w:val="BookText"/>
        <w:rPr/>
      </w:pP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ان يكون إجماعا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توقف لزومه على الإجازة ، وذهب في الخلاف والمبسوط وتبعه ابن إدريس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عبارة أبي الصلاح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من نقل عنه ، الا ان الذي يظهر من عبارته ذلك ، فإنه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تعريف البيع بأنه عقد يقتضي استحقاق التصرف في المبيع والثمن وتسليمهما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ويفتقر صحته الى شروط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الولاية في البيعين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واعتبرنا صحة الولاية لتأثير حصولها بثبوت الملك أو الاذن ، وصحة الرأي في صحة العقد ، وعدم ذلك في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ابتاع غصبا يعلمه كذلك فعليه رده الى المالك ، ولادرك له على الغاصب ، وان لم يعلمه فللمالك انتزاعه منه ، ويرجع بالدرك على من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جعل المؤثر في صحة العقد هو حصول الولاية المسببة عن الملك أو الاذن كالوكيل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فالفضولي ليس له ولاية بشي‌ء من المعنيين ، وفي فساده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فيمن ابتاع غصبا رده الى المالك لا وقوفه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الفاضل المقداد في التنقيح هذا القول 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اعلم من أراد به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هنا وفي كل موضع من العقود الفضولية ، وتبعه على ذلك العماد مير محمد باقر الداماد ، حيث قال في رسالته الرضاعية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ان عقد النكاح بل مطلق العقد الصادر من الفضولي ، وهو الذي ليس له ولاية ولا وكالة ، باطل من أصله ، والإجازة اللاحقة غير مؤثرة في تصحيحه ، ولا كاشفة عن صحته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ظاهره القول بالبطلان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الأردبيلي في شرح الإرشاد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الفضولي وقف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 وما نجد عليه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الرواية العامية الاتية </w:t>
      </w:r>
    </w:p>
    <w:p>
      <w:pPr>
        <w:pStyle w:val="BookText"/>
        <w:rPr/>
      </w:pPr>
      <w:r>
        <w:rPr>
          <w:rFonts w:ascii="Amiri" w:hAnsi="Amiri" w:eastAsia="Amiri" w:cs="Amiri"/>
          <w:color w:val="111111"/>
          <w:sz w:val="28"/>
          <w:sz w:val="28"/>
          <w:szCs w:val="28"/>
          <w:rtl w:val="true"/>
          <w:lang w:bidi="ar-SA"/>
        </w:rPr>
        <w:t>إنشاء اللّه تعالى ، وبعض تعليلاتهم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عدم صحة الرواية ومعارضتها بأقوى منها دلالة وسندا ، لقوله عليه‌السلام لحكيم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صدوره من أهله ، لأن الأهل هو المالك أو من له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واشتراط التجارة عن تراض ، الذي يفهم من الآية الكريمة ، والآيات والاخبار الدالة على عدم جواز التصرف في مال الغير إلا باذنه ، وكذا العقل ، يدل على عدم الجواز ، وعدم الصحة وعدم انتقال المال من شخص 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الحر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الظاهر عندي من الاخبار ، على وجه لا يعتريه الشك والإنكار ، إلا ممن قابل بالصد عن الحق والاستكبار ، وسيأتيك اخباره إنشاء اللّه تعالى في المقام ساطعة الأنوار علية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بالبيع الفضولي هو من باع مال غيره مع عدم الاذن من مالكه ، أعم من ان يكون البيع لنفسه أو للمالك ، فيدخل فيه بيع الغاصب ونحوه ، وأدلتهم التي استدلوا بها في المقام شاملة بعمومها لما قلناه ، وكأن بنائهم في الحكم بصحة البيع المغصوب ، مع كونه منهيا عن التصرف فيه ، انه لا منافاة بين الصحة والنهى ، لكون النهى انما يؤثر الإبطال في العبادات ، واما في المعاملات فغاية ما يترتب عليه لحوق الإثم بالمخالفة ، فيصح بيعه وان أثم البائع بالتصرف ، وسيجي‌ء تحقيق الكلام في المقام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الأصحاب على ما ذهبوا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الصحة موجود وهو العقد الجامع للشرائط ، وليس ثم مانع الا اذن المالك ، وبحصوله يزول المانع ويجتمع الشرائط ، كذا قرره في المسالك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على ذلك في المختلف بأنه بيع صدر من أهله في محله فكان صحيحا </w:t>
      </w:r>
    </w:p>
    <w:p>
      <w:pPr>
        <w:pStyle w:val="BookText"/>
        <w:rPr/>
      </w:pPr>
      <w:r>
        <w:rPr>
          <w:rFonts w:ascii="Amiri" w:hAnsi="Amiri" w:eastAsia="Amiri" w:cs="Amiri"/>
          <w:color w:val="111111"/>
          <w:sz w:val="28"/>
          <w:sz w:val="28"/>
          <w:szCs w:val="28"/>
          <w:rtl w:val="true"/>
          <w:lang w:bidi="ar-SA"/>
        </w:rPr>
        <w:t>اما صدوره من اهله فلصدوره من بالغ عاقل مختار ، ومن جميع الصفات كان أهلا للإيقاعات ، واما صدوره في محله فلانه وقع على عين يصح تملكها وينتفع بها ، وتقبل النقل من مالك الى آخر ، واما الصحة فلثبوت المقتضى السالم عن معارضة ، وكون الشي‌ء غير مملوك للعاقد غير مانع من صحة العقد ، فان المالك لو اذن قبل البيع لصح فكذا بعده ، إذ لا 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ايضا بما رواه عن عروة البارقي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صلى‌اللّه‌عليه‌وآله‌وسلم أعطاه دينارا ليشتري به شاة ، فاشترى شاتين ثم باع إحداهما بدينار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فأتيت النبي صلى‌اللّه‌عليه‌وآله بدينار والشاة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في صفقة يمينك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الشيخ في الخلاف على ما ذهب اليه من القول بالبطلان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خالف لا يعتد بقوله ، لانه لا خلاف في انه ممنوع من التصرف في ملك غيره والبيع تصرف ، وايضا روى حكيم عن النبي صلى‌اللّه‌عليه‌وآله انه نهى عن بيع ما ليس عنده </w:t>
      </w:r>
      <w:r>
        <w:rPr>
          <w:rStyle w:val="FootnoteAnchor"/>
          <w:rtl w:val="true"/>
        </w:rPr>
        <w:footnoteReference w:id="821"/>
      </w:r>
      <w:r>
        <w:rPr>
          <w:rFonts w:ascii="Amiri" w:hAnsi="Amiri" w:eastAsia="Amiri" w:cs="Amiri"/>
          <w:color w:val="111111"/>
          <w:sz w:val="28"/>
          <w:sz w:val="28"/>
          <w:szCs w:val="28"/>
          <w:rtl w:val="true"/>
          <w:lang w:bidi="ar-SA"/>
        </w:rPr>
        <w:t>، وهذا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شعيب عن أبيه عن جده عن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إلا فيما يملك ، ولا عتق الا فيما يملك ، ولا بيع الا فيما يملك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عليه‌السلام البيع في غير الملك ولم يفرق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القائلون بالصحة عن الإجماع بمنعه مع وجود المخالف وهو من جملة المخالفين في نهايته ، وعن المنع من التصرف في ملك الغير بأنه مسلم ، لكن إذا كان بغير اذنه والاذن هنا موجود ، وهو الإجازة القائمة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النفي بأنه إذا دخل على حقيقة ، أريد به نفى صفة من صفاتها ، فيكون المراد بقوله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فيما يملك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لزوم للبيع الا فيما يملك ، والا لزم بطلان بيع الوكيل والوصي والولي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فيما هو ملك أو كالملك بسبب الاذن وقد 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فيما ذكروه من الأدلة على الصحة ، وفيما ذكروه من الأجوبة عن أدلة الشيخ نظر يتوقف بيانه على ذكرها واحدة واحدة ، ليتأكد بذلك صحة ما اخترناه وقوة ما قويناه ، ويكون ذلك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احتج به في المسالك من كون المقتضي للصحة موجودا وهو الجامع للشرائط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يقم لهم دليل على اعتبار هذا العقد الذي ذكروه ، والصيغة التي اشترطوها ، وانما المتحقق من الناقل الذي يترتب عليه أحكام البيع ، هو حصول التراضي من الطرفين ، وبذلك صرح هو أيضا في مسالكه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ظاهر المفيد الاكتفاء في تحقق البيع بما دل على الرضا به من المتعاقدين ان عرفاه وتقابضا ، وعن بعض مشايخه المعاصرين انه يذهب الى ذلك لكن يشترط في الدال كونه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المطلقة من الكتاب والسنة الدالة على حل البيع وانعقاده من غير تقييد بصيغ خاصة تدل على ذلك ، فانا لم نقف على دليل صريح في اعتبار لفظ معين ، وقد عرفت فيما تقدم ميل جملة من العلماء الى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فإذا اعترف بأنه لا دليل على اعتبار هذا العقد الذي ذكروه ، وانما المدار على حصول التراضي من الطرفين أعم من ان يكون بهذا اللفظ أو بغيره مما يدل عليه ، كان الناقل المترتب عليه الأحكام انما هو الرضا من المالك ، وحيث 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وجود للبيع من أصله ، ولا يترتب اثر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يحتج هنا بأن المقتضي للصحة موجود وهو العقد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الفضولي يجوز ان يتراضى مع المشترى على نحو من الوجوه ، ويكون ذلك التراضي بيعا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التراضي الذي دل عليه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بين المالك والمشترى ، أعم من ان يكون مالك الأصل أو المتصرف كالولي والوصي والوكيل ، وأيضا فإن ذلك القائل لا يرتضيه ولا يقول به لتصريحه بوجوب تلك الصيغة المخصوصة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احتج به في المختلف من أنه بيع صدر من اهله ، وجعله الأهلية عبارة </w:t>
      </w:r>
    </w:p>
    <w:p>
      <w:pPr>
        <w:pStyle w:val="BookText"/>
        <w:rPr/>
      </w:pPr>
      <w:r>
        <w:rPr>
          <w:rFonts w:ascii="Amiri" w:hAnsi="Amiri" w:eastAsia="Amiri" w:cs="Amiri"/>
          <w:color w:val="111111"/>
          <w:sz w:val="28"/>
          <w:sz w:val="28"/>
          <w:szCs w:val="28"/>
          <w:rtl w:val="true"/>
          <w:lang w:bidi="ar-SA"/>
        </w:rPr>
        <w:t xml:space="preserve">عن البلوغ والعقل والاختيار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ظاهر ، لان الخصم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الأهلية عبارة عن ذلك بإضافة المالكية للأصل أو التصرف ، ولا يسلم له ما ادعاه من أهلية الفضولي ، وان الأهلية عبارة عما ذكره ، بل هو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صدوره في محله باعتبار وقوعه على عين يصح تملكها وتقبل النقل فيه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الأول ، فإن الخصم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محله المال المملوك أصلا أو تصرفا ، لا ما يصلح للتملك ويقبله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ذكره من الدليل مصادرة على المطلوب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انه لا فرق بين الاذن قبل البلوغ أو بعده فغير مسلم أيضا ، لأن التصرف بعد الإذن شرعي بلا خلاف فلا يترتب عليه اثم ولا ضمان ، واما قبله فغصبى يترتب عليه الضمان والإثم ، لقبح التصرف في مال الغير بغير اذنه ، ومنع الشارع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صرحوا بذلك في مواضع عديدة ، والا لجازت الصلاة في الأماكن مطلقا ، وفي الثياب كذلك ، وجاز أكل الغير والتصرف فيه بأنواع التصرفات ، بناء على الاذن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فرق بينه وبين الاذن المتقدم ، فان اذن المالك والا غرم له اجرة ذلك ، وتكون التصرفات على التقديرين تصرفات شرعية ، وهو مخالف للمعقول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احتج به من الرواية فلا تقوم بها حجة في هذا المجال ، وان اشتهر نقلها في كتب الاستدلال ، حيث انها عامية والعجب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تبعه في ذلك حيث انهم كثيرا ما يطعنون في الأحاديث الصحيحة ويردونها لمخالفتها ما اصطلحوا عليه من هذا الاصطلاح الجديد ، ويعتمدون هنا في أصل الحكم على رواية عامية ، ويفرعون عليها فروعا ، ويرتبون عليها أحكاما ، والحال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المفهوم من هاتين الحجتين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لنفسه أو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سابقا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جعلوا بيع الغاصب من قبيل بيع الفضولي ، ومن الظاهر ان الغاصب انما يبيع لنفسه لا لمالكه ، وقد صرح بذلك العلامة في القواعد ، والشيخ على في </w:t>
      </w:r>
    </w:p>
    <w:p>
      <w:pPr>
        <w:pStyle w:val="BookText"/>
        <w:rPr/>
      </w:pP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الغاصب كالفضولي ، وهو أصح الوجهين ، وان احتمل الفساد نظرا إلى القرينة الدالة على عدم الرضا ، وهي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الدروس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يقدح في ذلك علم المشترى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هنا منعه في التذكرة في بيع مالا يملك ثم يمضى ليشتريه من مالكه ويسلمه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فيه خلافا ، لنهي النبي صلى‌اللّه‌عليه‌وآله‌وسلم عن بيع ما ليس عندك ، ولاشتماله على الضرر فان صاحبها قد لا يبيعها وهو غير مالك لها ولا قادر على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 الفرق متجه ، فان ما ذكره من الدليلين الأولين على المنع شامل لما نحن فيه ، ونسبة اجازة المالك في الفضولي بعد العقد كنسبة بيع المالك على البائع الفضولي ، في ان حصول كل منهما مصحح ، ويلزم بالعقد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هناك غرر كما ذكره ففي الفضولي أيضا غرر بأنه قد لا يجيز المالك ايضا ، وعدم المالكية ثابتة في الموضعين ، وعدم القدرة على التسليم مشترك أيضا ، لأن تسليم البائع الفضولي من غير اذن المالك تصرف غصبي منهي عنه شرعا ، فيصدق في حقه انه غير قادر على التسليم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تجويزه في بيع الفضولي الذي هو محل البحث ، ومنعه هنا مما لا وجه 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أجابوا به عن حجة الشيخ من جهة المنع من التصرف في مال الغير بأنه مسلم ، لكن إذا كان بغير الاذن ، والاذن هنا موجود وهو الإجازة القائمة مقامه ، ففيه ما عرفت من حرمة التصرف في مال الغير بغير إذنه إلا ما استثنى ، وليس منه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هذا العقد الواقع بغير اذن المالك وما يترتب عليه من دفع المبيع وقبض الثمن من ذلك القبيل ، واذنه أخيرا لا يخرج تلك التصرفات السابقة عن ان تكون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يعفى عما جناه من ذلك ، كما لو جنى شخص على شخص ثم أبرأه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يأذن المالك </w:t>
      </w:r>
    </w:p>
    <w:p>
      <w:pPr>
        <w:pStyle w:val="BookText"/>
        <w:rPr/>
      </w:pPr>
      <w:r>
        <w:rPr>
          <w:rFonts w:ascii="Amiri" w:hAnsi="Amiri" w:eastAsia="Amiri" w:cs="Amiri"/>
          <w:color w:val="111111"/>
          <w:sz w:val="28"/>
          <w:sz w:val="28"/>
          <w:szCs w:val="28"/>
          <w:rtl w:val="true"/>
          <w:lang w:bidi="ar-SA"/>
        </w:rPr>
        <w:t>فان حكم الغصب باق فيكون هو مؤاخذا لجميع تصرفاته دينا ودنيا ، اما الأول فبالمعاقبة واما الثاني فبوجوب إرجاع كل حق الى مستحقه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أجابوا به عن النهي بأنه لا يستلزم الفساد في المعاملات ، فهو وان كان مشهورا بينهم ، إلا انا كثيرا ما نرى عقودا قد حكموا ببطلانها بسبب النهى الوارد في الروايات ، ومن تتبع كتاب النكاح ، وكتاب البيع فيما حرموه من بيع الخمر والكلب والخنزير ونحوها ، ظهر له ذلك ، وما ذكروه من هذه الكلية انما هو اصطلاح أصولي لا تساعد عليه الآيات والروايات على إطلاقه ، كما لا يخفى على من اعطى المسألة حقها من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يخطر بالبال في الجمع بين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ورد من الاخبار الدالة على النهى ، وحكم الأصحاب بالفساد عملا بمضمونها ، 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النهى الواقع من الشارع عليه‌السلام في ذلك العقد اما ان يكون باعتبار عدم قابلية المعقود عليه لذلك كالكلب والخنزير ونجس العين ونحوها في البيع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المحرمات ونحوها في النكاح مثلا ، وحينئذ لا إشكال في الفساد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باعتبار أمر خارج ، مثل كون ذلك في زمان مخصوص أو حال مخصوصة أو نحو ذلك من الأمور الخارجية عن العوضين المتقابلين فربما يقال بما ذكروه وتخص القاعدة المذكورة بهذا الفرد كالبيع وقت النداء ، فإن النهي عنه وقع من حيث الزمان ، فيقال بصحة البيع لعدم تعلق النهى بذات شي‌ء من العوضين ، باعتبار عدم قابليته للعوضية ، بل وقع باعتبار أمر خارج من ذلك ، وان أثم باعتبار إيقاعه في هذا الزمان المنهي عن الإيقاع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انما هو من قبيل الأول ، لأن الظاهر ان توجه النهي اليه انما هو من حيث عدم صلاحية المعقود عليه لذلك ، لكونه تصرفا في مال الغير بغير اذنه ، وهو قبيح عقلا ونقلا 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المالك أخيرا على تقدير وقوعه لا يخرج تلك التصرفات عن كونها غصبا كما تقدم بيانه في الموضع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التفصيل مما خطر ببالي العليل في سابق الزمان ، وهو جيد وجيه ، وقد تقدم في المباحث السابقة من هذا الكتاب 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التفصيل الذي ذكرناه ما وفق اللّه سبحانه للوقوف عليه في كلام شيخنا زين الملة والدين في المسالك في مسألة العقد على بنت الأخ وبنت الأخت على العمة والخالة بغير اذنها حيث انه قيل في المسألة ببطلان العقد ، وقيل بالصحة وان للعمة والخالة الخيار في فسخه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القائل بالبطلان بالنهي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المسالك بأن النهي لا يدل على الفساد في المعاملات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المعاملات وان لم يدل على الفساد بنفسه ، لكنه إذا دل على عدم صلاحية المعقود عليها للنكاح فهو دال على الفساد من هذه الجهة ، كالنهي عن نكاح الأخت ، وكالنهي عن بيع الغرر ، والنهى في محل النزاع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دلالتها هنا على عدم صلاحية المعقود عليها للنكاح ، فإنها عند الخصم صالحة له ، ولهذا صلحت مع الاذن ، بخلاف الأخت ، وبيع الغرر ، فإنهما لا يصلحان أصلا ، وصلاحية الأخت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فارق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 لأنها حينئذ ليست أخت الزوجة ، بخلاف بنت الأخت ونحوها فإنها صالحة للزوجية ، مع كونها بنت أخت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دلت على النهى عن تزويجها ، وقد عرفت انه لا يدل على الفساد ، فصار النهى عن هذا التزويج من قبيل ما حرم لعارض كالبيع وقت النداء لا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والعارض هو عدم رضاء الكبيرة ، فإذا لحقه الرضا زال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منه ما ذكرناه من التفصيل ، باعتبار رجوع النهي تارة إلى المعقود عليه من حيث عدم صلاحيته لإيقاع العقد عليه فيكون العقد باطلا ، وتارة إلى أمر خارج عنه فلا يستلزم الفساد ، ومنه بنت الأخ وبنت الأخت ، كما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النهي عنهما انما وقع باعتبار أمر خارج ، وهو عدم رضاء العمة والخالة ، فيكون العقد صحيحا مراعى بالرضا ، ولا يخفى انه قد تقدم لنا تحقيق في هذه المسألة في باب صلاة </w:t>
      </w:r>
    </w:p>
    <w:p>
      <w:pPr>
        <w:pStyle w:val="BookText"/>
        <w:rPr/>
      </w:pPr>
      <w:r>
        <w:rPr>
          <w:rFonts w:ascii="Amiri" w:hAnsi="Amiri" w:eastAsia="Amiri" w:cs="Amiri"/>
          <w:color w:val="111111"/>
          <w:sz w:val="28"/>
          <w:sz w:val="28"/>
          <w:szCs w:val="28"/>
          <w:rtl w:val="true"/>
          <w:lang w:bidi="ar-SA"/>
        </w:rPr>
        <w:t>الجمعة من كتاب الصلاة بنحو ما ذكرناه هنا ، الا انه ربما تعسر على الناظر في هذه المسألة الرجوع الى ذلك الكتاب ، فلم نكتف بالحوالة على ذلك الموضع ، بل أوضحنا المسألة في المقام ، لدفع ثقل المراجعة على الناظر في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ان يعلم ان ما ذكرناه هنا ، وأطلنا به البحث ليس ذبا عن الحديث الذي استدل به الشيخ ، فإنه حديث عامي لا تنهض عندنا حجة ، وانما هو تحقيق في المسألة في حد ذاتها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انه على جهة المجاراة معهم في الاستدلال بالخبر المذكور ، فإنه لا وجه لرده من هذه الجهة التي ذكروها ، بل كان الاولى رده بما ذكرناه ، من انه حديث عامي لا ينهض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أجابوا به عن النفي بأنه إذا دخل على حقيقة أريد به نفى صفة من صفاتها فمسلم ، إلا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الصفة هي الصحة لا اللزوم كما يقولونه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لزم بطلان بيع الوكيل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الملازمة غير ظاهر ، ومع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أعم من ان يكون مملوك العين أو التصرف ، كما تقدم ذكره ، وهو مستعمل في كلامهم كثيرا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ما ذهب اليه الشيخ ومن تبعه من البطلان هو الموافق لمقتضى الأصول الشرعية والعقلية ، وعليه تدل جملة من الأحاديث المعصومية ، التي هي المعتمد في كل حكم وقضية ، والعجب انهم مع قولهم بالبطلان استدلوا بتلك الرواية العامية في كتبهم الفروعية ، حتى من مثل المحقق الأردبيلي كما تقدم في كلامه ، ودعواه انها أقوى دلالة وسندا من رواية البارقي ، مع ان الجميع من طريق العامة ، وروايات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مكشوفة القناع ، صريحة الدلالة على هذه المقالة ، مع تعددها في كتب الاخبار ، فكيف غفلوا عنها ، مع عكوفهم على كتب الأخبار ، مطالعة وتدريسا ، وبذلك يظهر لك صحة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الاخبار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الى ابى محمد الحسن العسكري عليه‌السلام في رجل باع له قطاع أرضين ، وعرف حدود القرية الأربعة ، وانما له في هذه القرية قطاع أرضين ، فهل يصلح للمشتري ذلك وانما له بعض هذه القرية ، وقد أقر له بكلها؟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ليس بملك ، وقد وجب الشراء من البائع على ما يملك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والأصحاب قد أفتوا في هذه المسألة التي هي مضمون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البيع فيما يملكه ووقوفه فيما لا يملك على الإجازة من المالك ، بمعنى انه صحيح لكونه فضوليا موقوفا في لزومه على اجازة المالك ،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ثمة مانع يوجب التحريم سوى عدم صلاحية المبيع للنقل بدون اذن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القاسم بن الفضيل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عن رجل اشترى من امرأة من آل فلان بعض قطائعهم ، وكتب عليها كتابا بأنها قد قبضت المال ولم تقبضه ، فيعطيها المال أم يمنعها؟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ليمنعها أشد المنع ، فإنها باعت مالا تملكه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البيع الفضولي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الثمن للبائع الفضولي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عليه‌السلام بمنعها من الثمن أشد المنع ، معللا ذلك بأنها باعت مالا تملكه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ابى جعفر عليه‌السلام في حديث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أهل النيل عن ارض اشتراها بفم النيل ، وأهل الأرض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أرضهم ، وأهل الأستان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تشترها الا برضاء أهلها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السؤال في الرواية انما وقع عن ارض متنازع فيها ، معلوم عدم اجازة المالك فيها على تقدير الفضولية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الاستدلال في الخبر انما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تشترها الا برضاء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تحريم الشراء قبل تقدم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قيام الإجازة المتأخرة مقام الرضا السابق ، مع كونه لا دليل عليه ، مردود بما ينادى به الخبر من المنع والتحريم ، الا مع تقدم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معنى الجواب تطبيقا على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المذكورة لما كانت محل النزاع فلا تشترها حتى تعلم مالكها من اى الفريقين ، ويكون راضيا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الخيانة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انه كذلك فلا </w:t>
      </w:r>
      <w:r>
        <w:rPr>
          <w:rStyle w:val="FootnoteAnchor"/>
          <w:rtl w:val="true"/>
        </w:rPr>
        <w:footnoteReference w:id="826"/>
      </w:r>
      <w:r>
        <w:rPr>
          <w:rFonts w:ascii="Amiri" w:hAnsi="Amiri" w:eastAsia="Amiri" w:cs="Amiri"/>
          <w:color w:val="111111"/>
          <w:sz w:val="28"/>
          <w:sz w:val="28"/>
          <w:szCs w:val="28"/>
          <w:rtl w:val="true"/>
          <w:lang w:bidi="ar-SA"/>
        </w:rPr>
        <w:t>، فقد نهى عليه‌السلام عن الشراء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والنهى دليل التحريم ، وليس ذلك الا من حيث ان المبيع غير صالح للنقل ، لكون التصرف فيه غضبا محضا ، والتصرف في المغصوب قبيح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في مثل هذا يحكمون بالصحة والوقوف على الإجازة ، وهل هو الا رد لهذا الخبر ونحوه ، ولكنهم معذورون من حيث عدم الاطلاع على هذه الاخبار ، الا انه يشكل هذا الاعتذار بالمنع من الفتوى الا بعد تتبع الأدلة من مظانها ، والاخبار المذكورة في كتب الأخبار المتداولة في أيديهم مسطورة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الاحتجاج مما خرج من الناحية المقدسة ، في توقيعات محمد بن عبد اللّه بن جعفر الحميري ، في السؤال عن ضيعة للسلطان فيها حصة مغصوبة ، فهل يجوز شراؤها من السلطان أم لا؟ فأجاب عليه‌السلام الضيعة لا يجوز ابتياعها الا من مالكها أو بأمره أو رضا منه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والتقريب فيها ما تقدم من تحريم الشراء الا بعد تقدم رضاء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بإسناده عن شعيب بن واقد ، عن الحسين بن زيد ، عن الصادق عليه‌السلام عن آبائه عن رسول اللّه صلى‌اللّه‌عليه‌وآله‌وسلم في حديث المناهي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اشترى خيانة وهو يعلم فهو كالذي خانها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ابى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عن شراء الخيانة والسرقة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جراح المدائني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شراء الخيانة والسرقة إذا عرفت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قرب الاسناد بسنده عن على بن جعفر عن أخيه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سرق جارية ثم باعها ، يحل فرجها لمن شراها؟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أنبأهم أنها سرقة لا يحل ، وان لم يعلم فلا بأس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جملة من الاخبار الواضحة الظهور كالنور على الطور في عدم جواز بيع الفضولي وعدم صحته ، ولو كان ما يدعونه من صحة بيع الفضولي وتصرفه بالدفع والقبض صحيحا وانما يتوقف على الإجازة ، لصرح به بعض هذه الاخبار أو أشير اليه ولا 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 وان كان اللزوم موقوفا على الإجازة ، في بعض هذه الاخبار ان لم يكن في كلها ، مع انه لا اثر فيها لذلك ولو بالإشارة ، فضلا عن صريح العبارة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المجالس بإسناده عن زريق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على مال لرجل من بنى عمار ، وله بذلك ذكر حق وشهود ، فأخذ المال ولم استرجع منه الذكر الحق ، ولا كتبت عليه كتابا ، ولا أخذت عليه براءة ، وذلك لأني وثقت به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الذكر الحق الذي عندك ، فمات وتهاون بذلك ولم يمزقها ، وعقب هذا أن طالبني بالمال </w:t>
      </w:r>
    </w:p>
    <w:p>
      <w:pPr>
        <w:pStyle w:val="BookText"/>
        <w:rPr/>
      </w:pPr>
      <w:r>
        <w:rPr>
          <w:rFonts w:ascii="Amiri" w:hAnsi="Amiri" w:eastAsia="Amiri" w:cs="Amiri"/>
          <w:color w:val="111111"/>
          <w:sz w:val="28"/>
          <w:sz w:val="28"/>
          <w:szCs w:val="28"/>
          <w:rtl w:val="true"/>
          <w:lang w:bidi="ar-SA"/>
        </w:rPr>
        <w:t>وراثه ، وحاكموني واخرجوا بذلك الذكر الحق ، فأقاموا العدول فشهدوا عند الحاكم فأخذت بالمال وكان المال كثيرا ، فتواريت عن الحاكم ، فباع على قاضي الكوفة معيشة لي ، وقبض القوم المال ، وهذا رجل من إخواننا ابتلى بشراء معيشتي من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ورثة الميت أقروا ان المال كان أبوهم قد قبضه ، وقد سألوه ان يرد على معيشتي ويعطونه في أنجم معلومة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أحب ان تسأل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جعلني اللّه فداك ، كيف اصنع؟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 ان ترجع بمالك على الورثة وترد المعيشة إلى صاحبها ، وتخرج يدك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له ان يطالبني بغير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له ان يأخذ منك ما أخذت من الغلة ثمن الثمار ، وكل ما كان مرسوما في المعيشة يوم اشتريتها ، يجب عليك ان ترد ذلك ، الا ما كان من زرع زرعته أنت فإن للزارع قيمة الزرع ، فاما ان يصبر عليك الى وقت حصاد الزرع ، فان لم يفعل كان ذلك له ورد عليك قيمة الزرع ، وكان الزرع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فان كان هذا قد أحدث فيها بناء وغرسا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قيمة ذلك ، أو يكون ذلك الحدث بعينه يقلعه ويأخذه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أرأيت ان كان فيها غرس أو بناء ، فقلع الغرس وهدم البناء؟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ذلك الى ما كان أو يغرم القيمة لصاحب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رد جميع ما أخذ من غلاتها الى صاحبها ورد البناء والغرس وكل محدث الى ما كان ، أو رد القيمة كذلك ، يجب على صاحب الأرض ان يرد عليه كلما خرج عنه في إصلاح المعيشة من قيمة غرس أو بناء أو نفقة في مصلحة المعيشة ، ودفع النوائب عنها ، كل ذلك مردود عليه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 وان تضمن ان البائع هو الحاكم وهو صحيح بحسب الظاهر ، بناء على ما ورد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الأخذ بأحكامهم في زمان الهدنة والتقية ، الا انه بعد ظهور الكاشف عن بطلانه واعتراف الورثة بقبض الدين ، يكون من باب البيع الفضولي ، وهو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يكون المشترى </w:t>
      </w:r>
    </w:p>
    <w:p>
      <w:pPr>
        <w:pStyle w:val="BookText"/>
        <w:rPr/>
      </w:pPr>
      <w:r>
        <w:rPr>
          <w:rFonts w:ascii="Amiri" w:hAnsi="Amiri" w:eastAsia="Amiri" w:cs="Amiri"/>
          <w:color w:val="111111"/>
          <w:sz w:val="28"/>
          <w:sz w:val="28"/>
          <w:szCs w:val="28"/>
          <w:rtl w:val="true"/>
          <w:lang w:bidi="ar-SA"/>
        </w:rPr>
        <w:t xml:space="preserve">عالما بالغصب ، وانه ليس ملكا للبائع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جاهلا أو ادعى البائع الاذن من المالك ، وما اشتمل عليه الخبر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ما اشتمل عليه الخبر المذكور من رجوع المشترى بما اغترمه على المالك ، خلاف ما سيأتي في كلامهم ، من انه انما يرجع الى البائع ، وما ذكره عليه‌السلام هو الأوفق بالقواعد ، كما سيظهر لك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هنا كل العجب من صاحب المفاتيح ، حيث جرى في هذه المسألة على ما هو المشهور في أصلها وفروعها ، كما لا يخفى على من راجعه ، مع ان جل الأخبار التي ذكرناها مما نقله في الوافي ، ولكن العذر له على ما ذكره في حواشيه على الكتاب المذكور من انه اعتمد في العبادات على كتاب المدارك ، وفي غيرها على المسالك وهو عذر ضعيف واه من مثله ، لا سيما مع تصريحه في الكتاب المذكور بجملة من متفرداته في الأحكام ، الدالة على انه من رؤوس العلماء الاعلام ، الذين لا يجوز لهم الجمود على التقليد في الأحكام ، ولا الاعتماد على غيرهم من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الفضولي عند الأصحاب هو ان يبيع مال غيره أو يشترى ، بأن يكون ذلك البيع أو الشراء للمالك ، لكنه من غير اذنه ولا رضاه ، وما دلت عليه هذه الاخبار انما هو البيع أو الشراء لنفسه لا للمالك ، وأحدهما غير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من كلام الأصحاب تصريحا في بعض ، وتلويحا في آخر ، ان البيع والشراء الفضولي أعم من كل الفردين المذكورين ، وقد تقدم ذكر ذلك ، وتصريح جملة منهم كالعلامة والشهيد في الدروس ، والمحقق الشيخ على ، بأن بيع الغاصب من افراد البيع الفضولي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السؤالات الواقعة في الاخبار المذكورة ، وان تضمنت بيع البائع أو شرائه لنفسه ، الا ان الأجوبة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في الرواية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الثانية ، في تعليل المنع من دفع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p>
    <w:p>
      <w:pPr>
        <w:pStyle w:val="BookText"/>
        <w:rPr/>
      </w:pPr>
      <w:r>
        <w:rPr>
          <w:rFonts w:ascii="Amiri" w:hAnsi="Amiri" w:eastAsia="Amiri" w:cs="Amiri"/>
          <w:color w:val="111111"/>
          <w:sz w:val="28"/>
          <w:sz w:val="28"/>
          <w:szCs w:val="28"/>
          <w:rtl w:val="true"/>
          <w:lang w:bidi="ar-SA"/>
        </w:rPr>
        <w:t>باعت مالا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تشترها الا برضاء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رواية الاحتجاج ، ورواية قرب الاسناد ، ظاهرة العموم للفردين المذكورين ، وخصوص السؤال لا يدافع عموم الجواب كما تقرر في أصولهم ، والعبرة انما هو بعموم الجواب فإنها ظاهرة بل صريحة في ان مالا يملكه الإنسان لا يجوز وقوع البيع فيه ، أعم من ان يكون البيع للبائع أو لصاحب ذلك المبيع ، من غير رضاه واذنه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فالقول بما عليه الشيخ واتباعه من البطلان هو المختار ، كما دلت عليه صحاح الاخبار ، على انا لا نحتاج في الإبطال إلى دليل ، بل المدعي للصحة عليه الدليل ، كما هو القاعدة المعلومة بين العلماء جيلا بعد جيل ، وقد عرفت ما في أدلتهم وانها لا تسمن ولا تغني من جوع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بوقوف البيع الفضولي على الإجازة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لم يجز كان له انتزاعه من المشترى ويرجع المشترى على البائع بما دفع اليه وبما اغترمه من نفقة أو عوض عن اجرة أو نماء ، إذا لم يكن عالما انه لغير البائع أو ادعى البائع ان المالك اذن له ، وان لم يكن كذلك لم يرجع بما اغترمه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بالثمن مع العلم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في المسالك عدم رجوع المشترى بما اغترمه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غاصب مفرط فلا يرجع بشي‌ء مما يغرمه للمالك مطلقا ، وعلل عدم رجوعه بالثمن مع العلم بالغصب بأنه دفعه اليه وسلطه عليه مع علمه بعدم استحقاقه ، فيكون بمنزلة الإباحة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الأعم من الغصب الصرف ومن الفضولي ، وهو البيع من غير إذن ، فإنه حكم في شرح اللمعة بأنه لا رجوع بالثمن مع العلم بكونه غير مالك ولا وكيل ، لانه سلطه على إتلافه مع علمه بعدم استحقاقه له ، فيكون بمنزلة 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عبارته هناك بلفظها ، فعبر عن الغاصب الذي صرحت به عبارة الشرائع بكونه غير مالك ولا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وقع في عبارة الدروس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يرجع عند هلاك العين على المشترى مع العلم ، وعلى الغاصب مع الجهل ، أو دعوى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 البائع الفضولي بالغاصب ، وظاهرهم هنا دعوى الإجماع على عدم رجوع المشترى على البائع بالثمن مع تلفه ، نقله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لا يرجع بالثمن مع العلم بالغصب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المشهور بين الأصحاب ، مطلقين الحكم فيه الشامل لكون الثمن باقيا وتالفا ، ووجهوه بأن المشتري قد دفعه اليه وسلطه عليه مع علمه بعدم استحقاقه له ، فيكون بمنزلة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مع تلفه ، اما مع بقائه فلا ، لانه له وهو مسلط عليه بمقتضى الخبر ، ولم يحصل منه ما يوجب نقله عن ملكه ، لأنه إنما دفعه عوضا عن شي‌ء لا يسلم له لا مجانا ، فمع تلفه يكون إذنا فيه ، اما مع بقائه فله أخذه ، لعموم النصوص الدالة على ذلك ، بل يحتمل الرجوع بالثمن مطلقا ، وهو الذي اختاره المصنف في بعض تحقيقاته ، لعدم جواز تصرف البائع فيه ، حيث انه أكل مال بالباطل ، فيكون مضمونا عليه ، ولو لا ادعاء العلامة في التذكرة الإجماع على عدم الرجوع مع التلف ، لكان في غاية القوة ، وحيث لا إجماع مع بقاء العين فيكون العمل به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يجامع تحريم تصرف البائع في الثمن عدم رجوع المشترى به مع التلف ، فإنه حينئذ لا محالة غاصب آكل للمال بالباطل ، فاللازم اما جواز تصرفه أو جواز الرجوع اليه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اللازم في محله ، ومن 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بالرجوع مطلقا متجه ، لكن لما أجمعوا على عدمه مع التلف كان هو الحجة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تحقق الإجماع فالأمر واضح والا فمن الجائز ان يكون عدم </w:t>
      </w:r>
    </w:p>
    <w:p>
      <w:pPr>
        <w:pStyle w:val="BookText"/>
        <w:rPr/>
      </w:pPr>
      <w:r>
        <w:rPr>
          <w:rFonts w:ascii="Amiri" w:hAnsi="Amiri" w:eastAsia="Amiri" w:cs="Amiri"/>
          <w:color w:val="111111"/>
          <w:sz w:val="28"/>
          <w:sz w:val="28"/>
          <w:szCs w:val="28"/>
          <w:rtl w:val="true"/>
          <w:lang w:bidi="ar-SA"/>
        </w:rPr>
        <w:t>جواز رجوع المشترى العالم عقوبة له ، حيث دفع ماله معاوضا به على محرم ، وعلى هذا يكون البائع مخاطبا برده أو رد عوضه مع التلف ، فان بذله أخذه المشترى ، وان امتنع منه بقي للمشتري في ذمته ، وان لم يجز له مطالبته به ، ونظير ذلك ما لو حلف المنكر على عدم استحقاق المال في ذمته ، فإنه لا يجوز للمدعى مطالبته ولا مقاصته ، وان كان الحق مستقرا في ذمة المنكر في نفس الأمر ، وذلك لا يمنع من تكليفه برده وعقوبته عليه لو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الحكم بين كون البائع غاصبا صرفا مع علم المشترى به أو فضوليا ولم يجز المالك ، كما هو مقتضى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الفضولي هو ما لو باع مال غيره بغير اذن صاحبه ، أعم من ان يكون المشترى عالما بذلك أو جاهلا ، أو مع دعوى البائع الاذن ، وهو كذلك بناء على قاعدتهم في المسألة المذكورة ، وظاهرهم انه مع الإجازة يصح البيع المذكور بجميع افراده ، وانما يظهر الافتراق فيها مع عدم الإجازة ، فإنه متى كان المشترى جاهلا أو ادعى البائع الإذن له في البيع فإنه يرجع المالك على المشترى بعين ماله ان كانت موجودة ، والا فبالقيمة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يرجع عليه بمنافعها ونمائها ، وبالقيمة مع التلف ، ويرجع المشترى على البائع بما اغترمه على ذلك المبيع من نفقة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رواية زريق المتقدمة قد صرحت بان الرجوع بما غرمه على ذلك المبيع انما هو على المالك لا على البائع ، وانما يرجع بالثمن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عليه‌السلام بعد ان حكم برجوع المالك على المشترى بعد قبض المبيع بما استوفاه من منافعه وما أحدثه في الضيعة المذكورة من الفساد أو قيمته ، حكم بعد ذلك برجوع المشترى على المالك بما أنفقه في إصلاح الضيعة ودفع النوائب عنها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شيخنا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يرجع على البائع أيضا بمنافع </w:t>
      </w:r>
    </w:p>
    <w:p>
      <w:pPr>
        <w:pStyle w:val="BookText"/>
        <w:rPr/>
      </w:pPr>
      <w:r>
        <w:rPr>
          <w:rFonts w:ascii="Amiri" w:hAnsi="Amiri" w:eastAsia="Amiri" w:cs="Amiri"/>
          <w:color w:val="111111"/>
          <w:sz w:val="28"/>
          <w:sz w:val="28"/>
          <w:szCs w:val="28"/>
          <w:rtl w:val="true"/>
          <w:lang w:bidi="ar-SA"/>
        </w:rPr>
        <w:t xml:space="preserve">المبيع ونمائه مما حصل له في مقابلته نفع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لغروره ودخوله على ان يكون ذلك له بغير عوض ، اما ما أنفقه عليه ونحوه مما لم يحصل له في مقابلته نفع فيرجع به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الخبر المذكور ، 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تصنع ان ترجع بمالك على الورثة وترد المعيشة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على البائع انما هو بالثمن خاصة ، والمقام مقام بيان ، مع حكمه عليه‌السلام في الخبر برجوع المالك على المشترى بعوض المنافع ، فلو كان للمشتري الرجوع بها على البائع لذكره عليه‌السلام مع ذكره أخيرا ان المشترى يرجع بما أنفقه على المالك لا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المطابق للأصول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رجوع هنا للمشتري ، لأن المالك انما أخذ منه عوض منافعه التي استوفاها من ماله ، فسبيلها كسبيل العين في وجوب الرد على المالك ، وظهور البطلان الموجب لرد العين على مالكها موجب لرد ما استوفاه المشترى من منافعها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وتعليله بأن دخوله على ان يكون ذلك له بغير عوض ، عليل لا يصلح لتأسيس حكم شرعي ، لا سيما مع دلالة الخبر على ما قلناه ، ومتى كان المشترى عالما فإنه يرجع المالك على المشترى بجميع ما تقدم ذكره ، واما المشتري فإنه بالنسبة الى ما غرمه للمالك لا يرجع به ، لما علله به في المسالك مما تقدم ذكره واما بالنسبة إلى الثمن فقد عرفت من كلام شيخنا في المسالك ، ان المشهور عدم الرجوع به عليه ، </w:t>
      </w:r>
    </w:p>
    <w:p>
      <w:pPr>
        <w:pStyle w:val="BookText"/>
        <w:rPr/>
      </w:pPr>
      <w:r>
        <w:rPr>
          <w:rFonts w:ascii="Amiri" w:hAnsi="Amiri" w:eastAsia="Amiri" w:cs="Amiri"/>
          <w:color w:val="111111"/>
          <w:sz w:val="28"/>
          <w:sz w:val="28"/>
          <w:szCs w:val="28"/>
          <w:rtl w:val="true"/>
          <w:lang w:bidi="ar-SA"/>
        </w:rPr>
        <w:t>باقيا كان الثمن أو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بالرجوع مطلقا ، كما نقل عن المحقق في بعض تحقيقاته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بالتفصيل ، بالتلف وعدمه ، فيرجع على الثاني دون الأول ، وظاهره في المسالك الميل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هنا في موضعين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عدم رجوع المشترى على البائع بما اغترمه في صورة العلم ، لما علله به في المسالك من انه حينئذ غاصب مفرط ، فلا يرجع بشي‌ء مما يغرمه للمالك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صرحوا به من صحة عقد الفضولي ، وجوب الحكم بصحة ما يترتب عليه من التصرفات ، إذ لا ثمرة لهذه الصحة مع بطلان ما يترتب عليها ، فكيف يكون مع عدم الإجازة 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وان كان صحيحا ، لكن لا يجوز للمشتري قبض الثمن الا بعد الإجازة ، والا فهو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كلامهم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حكم ببطلان هذه التصرفات انتفى الحكم بأصل العقد ، فضلا عن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العقد عندهم عبارة عن الإيجاب والقبول الدالين على نقل الملك بعوض ، وانه يقتضي استحقاق التصرفات في المبيع والثمن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وتسليمهما كما تقدم نقله عن ابى الصلاح وقد صرحوا بان حكم العقد تقابض العوضين ، الا ان يشترط تأخيرهما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فالموافق لحكمهم بصحة العقد هو صحة ما يترتب عليه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ظهور الكاشف ، وهو عدم الإجازة ، يظهر ان تلك التصرفات كلها كانت باطلة ، ويكون من قبيل البيع الصحيح بحسب ظاهر الشرع ثم يظهر بطلانه ، فيجب عود كل شي‌ء إلى محله ، وكل حق الى مستحقه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بصحة البيع وجواز قبض المشترى المبيع لذلك ، مع الحكم بأنه مع عدم الإجازة لا يرجع المشترى بما اغترمه لكونه غاصبا مفرطا فيما أنفقه ، مشكل </w:t>
      </w:r>
    </w:p>
    <w:p>
      <w:pPr>
        <w:pStyle w:val="BookText"/>
        <w:rPr/>
      </w:pPr>
      <w:r>
        <w:rPr>
          <w:rFonts w:ascii="IRNazanin" w:hAnsi="IRNazanin" w:eastAsia="IRNazanin"/>
          <w:color w:val="111111"/>
          <w:sz w:val="28"/>
          <w:sz w:val="28"/>
          <w:szCs w:val="28"/>
          <w:rtl w:val="true"/>
          <w:lang w:bidi="fa-IR"/>
        </w:rPr>
        <w:t>لا اعرف له 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عدم الرجوع بالثمن في الصورة المذكورة ، موجودا كان أو تالفا ، 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عللوه به ، من ان المشترى قد دفعه اليه وسلطه عليه مع علمه بعدم استحقاقه له فيكون بمنزلة الإباحة ،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تصحيح الفضولي ، وان كان موقوفا في لزومه ، تصحيح دفع الثمن مع الموقوفية أيضا ، وان يجعل له التصرف في قبض الثمن مثل تصرفه في البيع والإقباض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فمع عدم الإجازة يرجع كل مال الى مقره ، وكل من الثمن والمثمن الى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الدروس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قبض الفضولي الثمن دفع الى المالك عند أجازته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اشترط اجازة قبض الثمن على حياله ، واستحسنه وان كان الثمن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موافقة الشيخ في الاكتفاء بإجازة العقد ، وان كان قد دفعه للبائع ، وحينئذ فكيف يحكم بصحة القبض مع الإجازة وانه يصير للمالك ويحكم بكونه باطلا ومجانا مع عدمها ، فإنه ان كان صحيحا في حال الدفع فهو في الموضعين المذكورين ، والا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إنما دفع الثمن متوقعا للإجازة من المالك ، فهو انما دفعه عوضا عن شي‌ء لكن لم يسلم له ولم يدفعه مجانا حتى يصير بمنزلة الإباحة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التعليل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يتم مع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مردود بأن ما علل به الرجوع مع بقائه جاز ايضا مع تلفه ، فان الخبر الذي أشار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 بالعين ، بل يشمل في الذمم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منه ما يوجب نقله ، جار أيضا في صورة ما لو أتلفه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تلفه يكون إذنا فيه فإنه ضعيف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بعيد الصدور من مثله ، مع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يصح اجتماع الحكم بوجوب الرد مع وجود العين ، وعدم جواز التصرف فيها مع الحكم ببراءة ذمة من يجب عليه ردها ويحرم عليه التصرف فيها لو أتلفها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اعتماده على الإجماع في أمثال هذه البقاع ، فهو مردود بما حققه في رسالة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ذكره في كتاب الصلاة في باب صلاة الجمعة ، حيث انه قد مزقه تمزيقا ، وجعله حريقا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تحقق الإجماع ، والا فمن الجائز ان يكون عدم جواز رجوع المشترى العالم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في غير موضع مما تقدم في مباحث الكتاب ، ان أمثال هذه التعليلات لا تصلح لتأسيس الأحكام الشرعية ، بل المدار انما هو على النصوص الجلية والأحاديث المعصومية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آنفا ، من ان ذلك مناف لحكمهم بصحة العقد ، فإن قضية صحته صحة ما يترتب عليه ، من قبض الثمن واقباض المثمن ، وحينئذ فكيف يتم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مع عدم الإجازة وقعت المعاوضة على محرم فلا يستحق عوض ما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هذا التحريم ثابتا حال العقد فالمعاوضة باطلة ، والإجازة بعدها لا تؤثر معها شيئا بالكلية ، وان كان انما علم بعد ذلك فالمعاوضة الأولى صحيحة ، وبعد ظهور الكاشف عن بطلانها يحكم بالبطلان من حينه ، ورجوع كل شي‌ء إلى مقره ، وتحريم رجوع المشترى فيما دفعه من الثمن ، مع كونه انما دفعه بناء على صحة العقد وتوقع الإجازة من المالك ، مما لا وجه له بالكلية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نظره به من مسألة حلف المنكر قياس مع الفارق ، فان تلك المسألة منصوصة ، قد دلت النصوص فيها على ذلك ، بخلاف محل البحث ، إذ ليس فيه الا مجرد هذه </w:t>
      </w:r>
    </w:p>
    <w:p>
      <w:pPr>
        <w:pStyle w:val="BookText"/>
        <w:rPr/>
      </w:pPr>
      <w:r>
        <w:rPr>
          <w:rFonts w:ascii="Amiri" w:hAnsi="Amiri" w:eastAsia="Amiri" w:cs="Amiri"/>
          <w:color w:val="111111"/>
          <w:sz w:val="28"/>
          <w:sz w:val="28"/>
          <w:szCs w:val="28"/>
          <w:rtl w:val="true"/>
          <w:lang w:bidi="ar-SA"/>
        </w:rPr>
        <w:t>التعليلات العليلة التي أوضحنا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فتعليلاتهم في هذا المقام كلها عليلة ، لكون البناء على غير أساس وثيق ، كما لا يخفى على من تأمل في ما ذكرناه من هذا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هذه المسألة في كلامهم نظيره مسألة الهبة قبل لزومها ، فإنهم صرحوا هناك بأن العقد صحيح غير لازم الا بالتصرف أو التعويض أو نحوهما ، فمع قبض المتهب العين بناء على ما هو المشهور ، من ان القبض من شروط الصحة لا اللزوم وعدم حصول شي‌ء من الأسباب الموجبة للزوم العقد ، لو حصل هناك نماء ، ثم بعد ذلك رجع الواهب في العين ، فإنهم قالوا ان النماء ، ان كان متصلا كالسمن فهو للواهب ، وان كان منفصلا كالولد واللبن ونحوهما فهو للمتهب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نماء حدث في ملكه فيختص به ، وحكموا بأنه لو عابت العين والحال كذلك لم يرجع الواهب في الأرش ، لأنه حدث في عين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حكمهم بصحة الفضولي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وجه الصحة في الموضعين واحد ، والتصرفات المتفرعة عليهما كذلك ، ولا فرق بينهما ، الا ان رجوع الواهب ليس كاشفا عن فساد العقد السابق ، فلا يؤثر فيما تقدم ، 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لكشفه عن فساد ما وقع فغايته وجوب رجوع كل مستحق الى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فهو من قبيل البيع الذي ظهر فساده ، فيوجب هنا ما يوجبه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المسألة على تقدير كلامهم خالية عن النص الشرعي ، فالقول بها والجزم بالحكم في فروعها أمر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ما اخترناه فلا اشكال ، لقيام النصوص عموما وخصوصا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الأولى ، فلما علم كتابا وسنة من تحريم التصرف في مال الغير من غير اذنه ، ولو اكتفى بالإجازة المتأخرة لجاز التصرف في أموال الناس بجميع وجوه التصرف بناء على ذلك ، وهو قبيح عقلا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الثانية ، فهو ما قدمناه من النصوص الواردة في البيع بخصوصه ، الدالة </w:t>
      </w:r>
      <w:bookmarkStart w:id="204" w:name="pg12500_131566"/>
    </w:p>
    <w:p>
      <w:pPr>
        <w:pStyle w:val="BookText"/>
        <w:rPr/>
      </w:pPr>
      <w:bookmarkEnd w:id="204"/>
      <w:r>
        <w:rPr>
          <w:rFonts w:ascii="Amiri" w:hAnsi="Amiri" w:eastAsia="Amiri" w:cs="Amiri"/>
          <w:color w:val="111111"/>
          <w:sz w:val="28"/>
          <w:sz w:val="28"/>
          <w:szCs w:val="28"/>
          <w:rtl w:val="true"/>
          <w:lang w:bidi="ar-SA"/>
        </w:rPr>
        <w:t>على المنع الا بعد رضاء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من تعرض لهذه المسألة بما ذكرناه من هذه التنبيهات ، ولا كشف عن نقابها بمثل هذه التحقيقات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سبحانه المنة على ما منحنا به من التوفيق ، ونسأله النجاة من كل مضيق ، والهداية إلى سواء الطريق في أحكامه عز شأنه بحسن التقريب لها والتحقيق ، انه أكرم مسئول وأجود مأمول</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808742_77815467"/>
      <w:bookmarkStart w:id="206" w:name="_Toc77"/>
      <w:bookmarkEnd w:id="205"/>
      <w:r>
        <w:rPr>
          <w:rtl w:val="true"/>
        </w:rPr>
        <w:t>المسألة الرابعة</w:t>
      </w:r>
      <w:bookmarkEnd w:id="206"/>
    </w:p>
    <w:p>
      <w:pPr>
        <w:pStyle w:val="BookText"/>
        <w:rPr/>
      </w:pPr>
      <w:r>
        <w:rPr>
          <w:rFonts w:ascii="Amiri" w:hAnsi="Amiri" w:eastAsia="Amiri" w:cs="Amiri"/>
          <w:color w:val="111111"/>
          <w:sz w:val="28"/>
          <w:sz w:val="28"/>
          <w:szCs w:val="28"/>
          <w:rtl w:val="true"/>
          <w:lang w:bidi="ar-SA"/>
        </w:rPr>
        <w:t>قد صرح الأصحاب بأنه إذا باع ملكه وملك غيره بغير اذن من ذلك الغير ، فإنه يصح فيما ملكه ويبقى موقوفا على الإجازة فيما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مبنى على ما هو المشهور بينهم ، من صحة عقد الفضولي كما تقدم ، فان لم يجز المالك صح فيما ملكه وبطل فيما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المشترى عالما ، ولو كان جاهلا بكون بعض المبيع غير مملوك للبائع 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لتبعيض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الفسخ والإمضاء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فسخ رجع كل ملك الى مالكه ، وان رضى صح البيع فيما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الأمر فيما لا يملك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ويقسط الثمن بان يقوما جميعا ثم يقوم أحدهما ويرجع على البائع بحصته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يقسط الثمن ايضا فيما لو صح البيع في الجميع ، بأن أجاز المالك في صورة بيع ما يملكه وما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باع 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ومالا يملك ، كالعبد مع الحر ، والشاة مع الخنزير ، والخل مع الخمر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هذا الإجمال يقع في مواضع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ان ظاهر الأصحاب الاتفاق على الصحة فيما يملكه والبطلان فيما لا يملك مع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المحققين </w:t>
      </w:r>
      <w:r>
        <w:rPr>
          <w:rStyle w:val="FootnoteAnchor"/>
          <w:rtl w:val="true"/>
        </w:rPr>
        <w:footnoteReference w:id="834"/>
      </w:r>
      <w:r>
        <w:rPr>
          <w:rFonts w:ascii="Amiri" w:hAnsi="Amiri" w:eastAsia="Amiri" w:cs="Amiri"/>
          <w:color w:val="111111"/>
          <w:sz w:val="28"/>
          <w:sz w:val="28"/>
          <w:szCs w:val="28"/>
          <w:rtl w:val="true"/>
          <w:lang w:bidi="ar-SA"/>
        </w:rPr>
        <w:t>من متأخري المتأخرين بطلان العقد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انما حصل التراضي والعقد على المجموع وقد بطل ، ولم يحصل التراضي بالعقد على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يتجه على تقدير الجهل ، لانه مع العلم قادم على انه ربما لا يسلم له عين المملوك لعدم 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تم ذلك فإنما يتم في صورة الجهل ، الا انه مجبور بالخيار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بناء القول المشهور ، على ان العقد على الكل بمنزلة عقود متعددة على الاجزاء ، ولهذا لو خرج بعض المبيع مستحقا للغير لا يبطل الا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كلامهم في هذا المقام انه لا نص في هذه المسألة ، وانما بنوا الكلام فيها على ما قربوه من التعليلات المستفادة من قواعد أحكام البيوع ، مع انه قد تقدم في صحيحة محمد بن الحسن الصفار المذكورة في المقام الأول </w:t>
      </w:r>
      <w:r>
        <w:rPr>
          <w:rStyle w:val="FootnoteAnchor"/>
          <w:rtl w:val="true"/>
        </w:rPr>
        <w:footnoteReference w:id="835"/>
      </w:r>
      <w:r>
        <w:rPr>
          <w:rFonts w:ascii="Amiri" w:hAnsi="Amiri" w:eastAsia="Amiri" w:cs="Amiri"/>
          <w:color w:val="111111"/>
          <w:sz w:val="28"/>
          <w:sz w:val="28"/>
          <w:szCs w:val="28"/>
          <w:rtl w:val="true"/>
          <w:lang w:bidi="ar-SA"/>
        </w:rPr>
        <w:t>من المسألة المتقدمة ، الدالة على عدم جواز البيع فيما لا يملك ، وثبوت الشراء فيما يملك ، وهي دالة على بطلان ما احتمله المحقق المتقدم ذكره ، من بطلان العقد رأسا ، حيث انه عليه‌السلام حكم بالصحة فيما يملك والبطلان فيما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ايضا رد لما ذكره الأصحاب من صحة بيع الفضولي وانه موقوف على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ذكره في ذيل الرواية المذكورة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المسألة على ما ذكره عليه‌السلام أعم من ان يكون المشترى عالما أو جاهلا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فما ذكروه من الخيار في صورة الجهل لتبعيض الصفقة مشكل ، الا ان يقوم دليل من خارج على ثبوت هذا الخيار ، وهو وان كان مشهورا في كلامهم ومتداولا على رؤوس أقلامهم ، الا انه لا يحضرني الآن دليل عليه من الاخبار ، فإن وجد فلا بد من تخصيص هذا الخبر به ، والا كان العمل بإطلاق الخبر المذكور متجها ، وسيجي‌ء تحقيق المسألة إنشاء اللّه تعالى عند ذكر أقسام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انه لا فرق في اعتبار تقسيط الثمن بين ما إذا صح البيع في الجميع بالإجازة ، أو صح في المملوك خاصة إذا لم يجز ، فإنه يقسط الثمن بنسبة المالين ، ليأخذ المالك المجيز حصته منه في الأول ، ويرجع المشترى على البائع بقسط غير المملوك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التقسيط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جمع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يقوما جميعا بقيمة عادلة ، ثم يقوم أحدهما منفردا ، ثم ينسب قيمة المنفرد إلى قيمة المجموع ، ويؤخذ من الثمن الذي وقع عليه العقد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قوما جميعا بعشرين درهما مثلا ، وقوم أحدهما بعشرة ، فالنسبة بينهما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البيع في المملوك بنصف ذلك الثمن الذي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صورة اجازة المالك ، فان لكل من المالك البائع ، والمالك المجيز ،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أخذ بنسبة القيمة ، ولم يخصه من الثمن قدر ما قوم به ، لاحتمال زيادة النسبة عن قدر ما يقوم به ونقصانها ، فربما جمع في بعض الفروض بين الثمن والمثمن على ذلك التقدير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اشترى المجموع بعشرة ، وقوم أحدهما بعشرة ، فإنه لو أخذ قدر ما قوم به المملوك من الثمن المذكور وهو العشرة المذكورة ، للزم الجمع بين العوض والمعوض ، وذهب الثوب عن المالك البائع عن نفسه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فقس زيادة ونقصانا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يعتبر قيمتهما مجتمعين إذا لم يكن لاجتماعهما مدخل في زيادة قيمة كل واحد منفردا ، كعبدين وثوبين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استلزم زيادة القيمة كمصراعي باب ، كل واحد لمالك فإنهما لا يقومان مجتمعين إذ لا يستحق كل واحد حصته الا منفردا ، فلا يستحق ما يزيد باجتماعهما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تقويمهما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يقوم كل واحد منهما منفردا وينسب قيمة أحدهما إلى مجموع القيمتين ، ويؤخذ من الثمن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قوم كل منهما منفردا بعشرة يؤخذ نصف الثمن ، لانه نسبة أحدهما إلى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في بيع ما يملكه البائع وما لا يملكه في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كونهما لمالك واحد ، كما لو باع الفضولي المصراعين معا فأجاز مالكهما في أحدهما خاصة دون الأخر ، ففي تقديرهما مجتمعين كالغاصب ، أو منفردين كما لو كانا لمالكين ،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خبر يدل على ما ذكروه من التقسيط ولو مجملا ، الا ان الظاهر ان ما ذكروه لا يخرج عن مقتضى القواعد ، وان كان الاحتياط بالمصالحة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الأصحاب في طريق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باع حرا مع عبد أو خمرا مع خل أو شاة مع خنزير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يقوم الحر لو كان عبدا بالوصف الذي هو عليه ، من كبر وصغر وبياض وغيرها ، فيصح البيع في العبد ونحوه بنسبة قيمته الى مجموع القيمتين ، ويؤخذ من الثمن بتلك النسبة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الخمر والخنزير فيرجع فيهما الى قيمتهما عند مستحلهما ، لا بمعنى قبول قولهم في القيمة ، لاشتراط عدالة المقوم ، بل يمكن فرضه في تقويم عدلين قد أسلما عن كفر كان يشتمل على استحلالهما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اخبار جماعة كثيرة منهم يؤمن من تواطئهم على الكذب ، ويحصل بقولهم الظن الغالب المقارب للعلم كما احتمله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بان المعتبر عند الأصحاب انما هو الأول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 المسألة إشكال من وجهين</w:t>
      </w:r>
      <w:r>
        <w:rPr>
          <w:rFonts w:eastAsia="Amiri" w:cs="Amiri" w:ascii="Amiri" w:hAnsi="Amiri"/>
          <w:color w:val="111111"/>
          <w:sz w:val="28"/>
          <w:szCs w:val="28"/>
          <w:rtl w:val="true"/>
          <w:lang w:bidi="ar-SA"/>
        </w:rPr>
        <w:t xml:space="preserve">. </w:t>
      </w:r>
      <w:bookmarkStart w:id="207" w:name="pg12500_131570"/>
    </w:p>
    <w:p>
      <w:pPr>
        <w:pStyle w:val="BookText"/>
        <w:rPr/>
      </w:pPr>
      <w:bookmarkEnd w:id="207"/>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لهذين الشيئين ان كان جاهلا بما لا يملك توجه ما ذكروه ، لقصده إلى شرائهما ، فإذا لم يتم له الأمران وزع الثمن ، اما إذا كان عالما بفساد البيع فيما لا يملك ، أشكل صحة البيع مع جهله بما يوجبه التقسيط ، لإفضائه إلى الجهل بثمن المبيع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بما يخصه من ألف إذا وزعت عليه وعلى شي‌ء آخر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على ذلك العلامة في التذكرة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البطلان ليس ببعيد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ايضا قبل اقباض المشترى الثمن ، وبعده مع جهله بالفساد ، واما مع علمه فيشكل التقسيط ليرجع بقسطه ، لتسليطه البائع عليه أو إباحته له ، فيكون كما لو دفعه الى بائع مال غيره كالغاصب ، وقد تقدم ان الأصحاب لا يجيزون الرجوع بالثمن ، اما مطلقا أو مع تلفه ، فينبغي هنا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خرج بالإجماع ، والا فالدليل قائم على خلافه ، فيقتصر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أيضا لم أقف فيها على نص ، الا ان بعض أحكامها جار على مقتضى القواعد الشرعية</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808744_77815467"/>
      <w:bookmarkStart w:id="209" w:name="_Toc78"/>
      <w:bookmarkEnd w:id="208"/>
      <w:r>
        <w:rPr>
          <w:rtl w:val="true"/>
        </w:rPr>
        <w:t>المسألة الخامسة</w:t>
      </w:r>
      <w:bookmarkEnd w:id="209"/>
    </w:p>
    <w:p>
      <w:pPr>
        <w:pStyle w:val="BookText"/>
        <w:rPr/>
      </w:pPr>
      <w:r>
        <w:rPr>
          <w:rFonts w:ascii="Amiri" w:hAnsi="Amiri" w:eastAsia="Amiri" w:cs="Amiri"/>
          <w:color w:val="111111"/>
          <w:sz w:val="28"/>
          <w:sz w:val="28"/>
          <w:szCs w:val="28"/>
          <w:rtl w:val="true"/>
          <w:lang w:bidi="ar-SA"/>
        </w:rPr>
        <w:t>كما انه يصح العقد من المالك ، كذا يصح من 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صرحوا أيضا في غير هذا الموضع </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 ، والجد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لهما الولاية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والوكيل من المالك ، أو ممن له الولاية ، والحاكم الشرعي حيث فقد الأربعة المتقدمة ، وأمينه ، وهو المنصوب من قبله لذلك ، أو لما هو أعم ، وعدول المؤمنين ، مع تعذر </w:t>
      </w:r>
    </w:p>
    <w:p>
      <w:pPr>
        <w:pStyle w:val="BookText"/>
        <w:rPr/>
      </w:pPr>
      <w:r>
        <w:rPr>
          <w:rFonts w:ascii="Amiri" w:hAnsi="Amiri" w:eastAsia="Amiri" w:cs="Amiri"/>
          <w:color w:val="111111"/>
          <w:sz w:val="28"/>
          <w:sz w:val="28"/>
          <w:szCs w:val="28"/>
          <w:rtl w:val="true"/>
          <w:lang w:bidi="ar-SA"/>
        </w:rPr>
        <w:t>الحاكم ، أو تعذر الوصول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يذكره الأصحاب هنا مع تصريحهم بجواز تولية بعض الحسبيات التي هي وظيفة الحاكم لعدول المؤمنين مع عدمه ، أو عدم إمكان الوصول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الحاكم المقاص ، وهو من يكون له مال على غيره فيجحده أو لا يدفعه مع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للجميع تولى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بعضهم الوكيل والمقاص ، فلا يجوز لهما تولي طرفيه ، بل يبيعان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هذه المسألة يقع في مواضع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ثبوت الولاية للأب والجد له على الطفل ، الى ان يبلغ رشيدا اى غير سفيه ولا مجنون ، فلو عرض له الجنون والسفه قبل البلوغ واستمر به الى بعد البلوغ ، استمرت الولاية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المفاتيح في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الولاية في النكاح للأب والجد وان علا ، على الصغير ، للنصوص المستفيضة ، وعلى السفيه والمجنون ، ذكورا كانوا أو اناثا ، مع اتصال السفه والجنون بالصغر ، بلا خلاف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الباب الخامس في التصرف بالنيابة ، بعد ان صرح بتخصيص ما ذكرنا من التفصيل بالجنون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وكذا حكم الولاية في مال من بلغ سفيها ، استصحابا لولاية الأب والجد ، اما من تجدد سفهه بعد ان بلغ رشيدا فولايته للحاكم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الولاية في السفيه مطلقا للحاكم لا غير ، وهو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بين الكلامين من المدافعة ، فإن ظاهر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عن </w:t>
      </w:r>
    </w:p>
    <w:p>
      <w:pPr>
        <w:pStyle w:val="BookText"/>
        <w:rPr/>
      </w:pPr>
      <w:r>
        <w:rPr>
          <w:rFonts w:ascii="Amiri" w:hAnsi="Amiri" w:eastAsia="Amiri" w:cs="Amiri"/>
          <w:color w:val="111111"/>
          <w:sz w:val="28"/>
          <w:sz w:val="28"/>
          <w:szCs w:val="28"/>
          <w:rtl w:val="true"/>
          <w:lang w:bidi="ar-SA"/>
        </w:rPr>
        <w:t xml:space="preserve">عن ثبوت ولاية الأب والجد على من بلغ سفيها ، استصحابا للولاية السابقة فتستمر مع استمرار السفه ، وظاهر الثاني ان هذا القول خلاف الأشهر ، وان الأشهر ثبوت الولاية للحاكم على السفيه مطلقا ، تجدد سفهه بعد البلوغ أو استمر الى بعد البلوغ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يفهم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ستمر بك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الولاية للأب والجد كما ذكره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المدافعة المذكورة بالفرق بين النكاح والمال ، لم أقف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الإجماع انما هو في الجنون خاصة ، بمعنى ان من بلغ مجنونا ، فان ولايته للأب والجد بلا خلاف ، واما من بلغ سفيها ففيه خلاف ، فقيل بكونها لهما ، وقيل بكونها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بلغ عاقلا ، ثم عرض له الجنون أو السفه ، فالذي وقفت عليه في كلام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هنا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وتنقطع ولايتهما بثبوت البلوغ والرشد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ثبوت ولايتهما على غير الرشيد استمرار سفهه قبل البلوغ ، فيستصحب حكم الولاية لهما عليه من الصغر ، فلو بلغ رشيدا ثم زال رشده لم تعد ولايتهما ، بل تكون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في المسألة قولا برجوع الولاية إلى الأب والجد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طرأ الوصفان بعد البلوغ والرشد ، ففي ثبوت ولايتهما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فيما حضرني من كتب الأصحاب على من نقل الخلاف هنا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يدل على الولاية للأب والجد على من بلغ مجنونا أو سفيها ، لا الحاكم بالنسبة إلى السفيه ، كما نسبه في المفاتيح إلى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بقائها ، حيث انها قبل البلوغ ثابتة لهما بالاتفاق ، فيستصحب الى ان يثبت المزيل ، والبلوغ على الكيفية المذكورة في حكم العدم ، فإنهم كالصغير في الحجر والمنع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رواية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احتلم ولم يؤنس منه رشده ، وكان سفيها أو ضعيفا ، فليمسك عنه وليه ماله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الفقيه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إيناس الرشد حفظ المال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مجمع البيان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إيناس الرشد بالعقل وإصلاح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فالموجب لدفع ماله اليه من الولي هو البلوغ مع الرشد ، فلو لم يحصل فالولاية ثابتة ومستمرة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يضعف القول بكون الولاية للحاكم في الصورة المتقدم ذكرها ، وان كان هو الأشهر ، كما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انه لم يتنبه لذلك مع ظهور الأخبار المذكورة فيه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مما قدمنا ، ان الولاية بعد الأب والجد وكيلهما أو وصيهما للحاكم ، وهو مما لا خلاف فيه الا من ابن الجنيد ، فإنه جعلها للام الرشيدة بعد الأب ، وهو شاذ متروك عند الأصحاب ، بل نقل عنه في المختلف ثبوت الولاية للجد من قبلها في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الكلام في تعارض ولايتي الأب والجد لو اختلفا أو تصرفا دفعة ، هل يقدم الأب على الجد؟</w:t>
      </w:r>
    </w:p>
    <w:p>
      <w:pPr>
        <w:pStyle w:val="BookText"/>
        <w:rPr/>
      </w:pPr>
      <w:r>
        <w:rPr>
          <w:rFonts w:ascii="Amiri" w:hAnsi="Amiri" w:eastAsia="Amiri" w:cs="Amiri"/>
          <w:color w:val="111111"/>
          <w:sz w:val="28"/>
          <w:sz w:val="28"/>
          <w:szCs w:val="28"/>
          <w:rtl w:val="true"/>
          <w:lang w:bidi="ar-SA"/>
        </w:rPr>
        <w:t>ثم في ترتيب أجداد الأب أو اشتراكهم مع وجود الأعلى والأدنى أقوال ، نقل ذلك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وقفت عليه في كلام من حضرني كلامه هو تقديم الأب على الجد الأدنى من الجدود ، والأدنى على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المشهور ، الا ان بعض الاخبار دل على تقديم الجد على الأب في النكاح مع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الوصايا ،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مات انسان ولا وصى له كان للحاكم النظر في تركته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الأمور المفتقرة إلى الولاية اما ان تكون أطفالا أو وصايا أو حقوقا أو ديونا ، فان كان الأول فالولاية فيهم لأبيه ثم لجده لأبيه ، ثم لمن يليه من الأجداد ، على ترتيب الولاية الأقرب منهم الى الميت فالأقرب ، فإن عدم الجميع فوصى الميت ، ثم وصى الجد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الجميع فالحاكم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النهج كلام غيره من غير نقل خلاف في المقام الا انه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الحجر 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كون الولاية عليهما للأب والجد له وان علا ، وانما الكلام في انهما إذا تعارضا أو وقع العقد دفعة فهل يقع باطلا ، لاستحالة الترجيح ، أو تقديم عقد الجد أو عقد الأب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اختاره في التذكرة في هذا الباب هو الثاني ، والكلام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التزويج فسيأتي في كتاب الوصايا من التذكرة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ولاية الأب مقدمة على ولاية الجد ، وولاية الجد مقدمة على ولاية الوصي للأب ، والوصي للأب والجد اولى من الحاكم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خالية من النص ، فمن أجل ذلك حصل التردد فيها ، والاحتمال في تقديم كل من الجد والأب على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ينبغي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ولاية وصي الأب لا تنفذ الا مع فقد الجد وان علا ، لأن الولاية له بعد الأب أصالة ، فلا يجوز ان يعين وصيا على أطفاله مع وجود أحد آبائه وان علا ، لان ولايته ثابتة بأصل الشرع ، فليس للأب ان ينقلها الى غيره ، ولا جعل شريك معه في ذلك وبذلك صرح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انه مع فقد الإمام في موضع تكون الولاية على الأطفال راجعة إليه ، فلعدول المؤمنين النظر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إدريس المنع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موقوف على الاذن الشرعي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مختار الشيخ والأكثر ، لما فيه من المعاونة على البر والتقوى المأمور بهما ، ولقوله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خرج منه ما اجمع على عدم ولايتهم فيه فيبقى الباقي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استفادة ذلك من عموم دلائل الأمر بالمعروف ، وهذا كاف في رد ما ادعاه من عدم الإذن الشرعي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الضرر الى مال الطفل بعدم القيم الحافظ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بطرو الضرر بالتصرف فيه مدفوعة باشتراط العدالة في الولي المانعة من اقدامه على ما يخالف المصلحة للطفل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ذلك بأوضح تأييد ما قدمناه في المسألة السابعة في أحكام اليتامى وأموالهم من المقدمة الرابعة ، من صحيح محمد بن إسماعيل بن بزيع ، وصحيح ابن رئاب </w:t>
      </w:r>
      <w:r>
        <w:rPr>
          <w:rStyle w:val="FootnoteAnchor"/>
          <w:rtl w:val="true"/>
        </w:rPr>
        <w:footnoteReference w:id="841"/>
      </w:r>
      <w:r>
        <w:rPr>
          <w:rFonts w:ascii="Amiri" w:hAnsi="Amiri" w:eastAsia="Amiri" w:cs="Amiri"/>
          <w:color w:val="111111"/>
          <w:sz w:val="28"/>
          <w:sz w:val="28"/>
          <w:szCs w:val="28"/>
          <w:rtl w:val="true"/>
          <w:lang w:bidi="ar-SA"/>
        </w:rPr>
        <w:t>ومثلهما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أوضح من ذلك</w:t>
      </w:r>
    </w:p>
    <w:p>
      <w:pPr>
        <w:pStyle w:val="BookText"/>
        <w:rPr/>
      </w:pPr>
      <w:r>
        <w:rPr>
          <w:rFonts w:ascii="Amiri" w:hAnsi="Amiri" w:eastAsia="Amiri" w:cs="Amiri"/>
          <w:color w:val="111111"/>
          <w:sz w:val="28"/>
          <w:sz w:val="28"/>
          <w:szCs w:val="28"/>
          <w:rtl w:val="true"/>
          <w:lang w:bidi="ar-SA"/>
        </w:rPr>
        <w:t xml:space="preserve">رواية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مات وله بنون وبنات صغار وكبار من غير وصية ، وله خدم ومماليك وعقار ، كيف يصنع الورثة بقسمة ذلك الميراث؟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قام رجل ثقة قاسمهم ذلك كله فلا بأس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عليه‌السلام عن رجل مات بغير وصية وترك أولادا ذكرانا وغلمانا صغارا وترك جواري ومماليك ، هل يستقيم ان تباع الجواري؟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هذا الخبر محمول على الاخبار المتقدمة الصريحة في التقييد بالعدل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زيادة ضعف ما ذهب اليه ابن إدريس ، من قوله بالمنع لمجرد خيال تخيله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على غيره مال فجحده أو تعذر استيفاؤه منه ، فإنه يجوز له الاستقلال بأخذ جنس ماله ان وجده ، والا فمن غيره بالقيمة ، مخيرا بين بيعه من نفسه ومن غيره ولا يشترط اذن الحاكم وان أمكن بوجوده ووجود البينة التي يثبت بها حقه ، على الأشهر الأظهر ، الا ان يحلف الجاحد أو يكون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في 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ذلك الاخبار ، بعد ظاهر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داود بن رزين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أخالط السلطان فتكون عندي الجارية ، فيأخذونها ، والدابة الفارهة فيبعثون فيأخذونها ، ثم يقع لهم عندي المال فلي ان آخذه؟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مثل ذلك ولا تزد عليه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ابى بكر الأرمني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العبد الصالح عليه‌السلام جعلت فداك ، ان كان لي على رجل دراهم فجحدني فوقعت له عندي دراهم فاقبض من تحت يدي مالي عليه؟ فان استحلفني حلفت ان ليس له شي‌ء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فاقبض من تحت يدك ، وان استحلفك فاحلف له انه ليس له عليك شي‌ء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بن مهزيار ، قال أخبرني إسحاق بن إبراهيم ، ان موسى بن عبد الملك كتب الى ابى جعفر عليه‌السلام يسأله عن رجل دفع اليه مالا ليصرفه في بعض وجوه البر ، فلم يمكنه صرف ذلك المال في الوجه الذي أمره به ، وقد كان له عليه بقدر هذا المال ، فسأل هل يجوز لي ان أقبض مالي أو أرده عليه؟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مالك مما في يدك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غصب رجلا مالا أو جارية ثم وقع عنده مال بسبب وديعة أو قرض مثل ما خانه أو غصبه ، أيحل له حبسه عليه أم لا؟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يحل له ذلك ان كان بقدر حقه ، وان كان أكثر فيأخذ منه ما كان له عليه ويسلم الباقي إليه إنشاء اللّه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على بن سليمان هو الرازي ، والمكتوب اليه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جواز المقاصة من الوديعة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يكون له على الرجل الدين فيجحده فيظفر من ماله بقدر الذي جحده ، أيأخذه وان لم يعلم الجاحد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المشايخ الثلاثة في الصحيح في بعضها ، عن ابى بكر الحضرمي ، وهو ممدوح ،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على رجل مال فجحده إياه وذهب به ، ثم صار بعد ذلك للرجل الذي ذهب بماله مال قبله ، أيأخذه مكان ماله الذي ذهب به منه ذلك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لهذا كلام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آخذ هذا المال مكان مالي الذي أخذه مني ، وانى لم آخذ الذي أخذته خيانة ولا ظلما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لصاحب الحق بينة يثبت بها الحق عند الحاكم لو أقامها وأمكن الوصول الى حقه بذلك لم تجز له المقاصة مطلقا ، لان التسلط على مال الغير على خلاف الأصل ، فيقتصر منه على موضع الضرورة ، وهي هنا منتفية ، ولان الممتنع يتولى القضاء عنه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هذه الوجوه في مقابلة النصوص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الا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 وعليه دل أكثر النصوص ، انه لا تجوز المقاصة فيما حلف عليه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عن خضر بن عمرو النخعي ، عن الصادق عليه‌السلام في الرجل يكون له على الرجل مال فيجحده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استحلفه فليس له ان يأخذ منه بعد اليمين شيئا ، وان احتسبه عند اللّه تعالى فليس له ان يأخذ شيئا ، وان تركه ولم يستحلفه فهو </w:t>
      </w:r>
    </w:p>
    <w:p>
      <w:pPr>
        <w:pStyle w:val="BookText"/>
        <w:rPr/>
      </w:pPr>
      <w:r>
        <w:rPr>
          <w:rFonts w:ascii="IRNazanin" w:hAnsi="IRNazanin" w:eastAsia="IRNazanin"/>
          <w:color w:val="111111"/>
          <w:sz w:val="28"/>
          <w:sz w:val="28"/>
          <w:szCs w:val="28"/>
          <w:rtl w:val="true"/>
          <w:lang w:bidi="fa-IR"/>
        </w:rPr>
        <w:t xml:space="preserve">على حقه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احتسابه عند اللّه سبحانه هبته له أو قصد التصدق به أو إبراء ذمته ، فان جميع ذلك احتساب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خضر النخعي ، عن الصادق عليه‌السلام في الرجل يكون له على الرجل مال فيجحده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استحلفه فليس له ان يأخذ شيئا ، فإن تركه ولم يستحلفه فهو على حقه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بن عبد الحميد عن بعض أصحابنا في الرجل يكون له على الرجل المال فيجحده إياه فيحلف له يمين صبر ان ليس له 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له ان يطلب منه ، وكذلك ان احتسبه عند اللّه فليس له ان يطلب منه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ابن ابى يعفور ،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رضى صاحب الحق بيمين المنكر لحقه فاستحلفه فحلف ان لاحق له قبله ذهبت اليمين بحق المدعى فلا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عليه بينة عادلة؟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وان أقام بعد ان استحلفه باللّه خمسين قسامة ، ما كان له حق وكانت اليمين قد أبطلت كل ما ادعاه قبله مما قد استحلفه عليه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الفقيه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لكم باللّه فصدقوه ، ومن سألكم باللّه فأعطوه ، ذهبت اليمين بدعوى المدعى ولا دعوى له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في الصحيح في بعضها ، عن سليمان بن خالد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أبا عبد اللّه عليه‌السلام عن رجل وقع لي عنده مال فكابرني عليه وحلف ، ثم وقع له عندي مال فآخذه لمكان مالي الذي أخذه وجحده وحلف عليه كما 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خانك فلا تخنه ولا تدخل فيما عتبة عليه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عبد اللّه بن وضاح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رجل من اليهود معاملة فخانني بألف درهم ، فقدمته إلى الوالي فأحلفته فحلف ، وقد علمت انه حلف يمينا فاجرة فوقع له بعد ذلك عندي أرباح ودراهم كثيرة ، فأردت ان اقتص الالف درهم التي كانت لي عنده وحلف عليها ، فكتبت الى ابى الحسن عليه‌السلام فأخبرته انى قد أحلفته فحلف وقد وقع له عندي مال ، فإن أمرتني أن آخذ منه الالف درهم التي حلف عليها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عليه‌السلام لا تأخذ منه شيئا ان كان ظلمك فلا تظلمه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انك رضيت بيمينه فحلفته لأمرتك أن تأخذ من تحت يدك ، ولكنك رضيت بيمينه ، وقد ذهبت اليمين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آخذ منه شيئا ، وانتهيت الى كتاب ابى الحسن عليه‌السلام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رواه الشيخ في الصحيح الى ابى بكر الحضرمي وهو ممدوح عندهم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 عليه دراهم فجحدني وحلف عليها ، أيجوز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وقع له قبلي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آخذ منه بقدر حقي؟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لهذا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اللّهم لم آخذه ظلما ولا خيانة ، وانما أخذته مكان مالي الذي أخذه منى لم أزد عليه شيئا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الصدوق والشيخ على انه حلف من غير ان يستحلفه صاحب الحق ،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الوديعة فالمشهور ايضا انه لا يجوز المقاصة منها لوجوب أداء الأمانات ، </w:t>
      </w:r>
    </w:p>
    <w:p>
      <w:pPr>
        <w:pStyle w:val="BookText"/>
        <w:rPr/>
      </w:pPr>
      <w:r>
        <w:rPr>
          <w:rFonts w:ascii="Amiri" w:hAnsi="Amiri" w:eastAsia="Amiri" w:cs="Amiri"/>
          <w:color w:val="111111"/>
          <w:sz w:val="28"/>
          <w:sz w:val="28"/>
          <w:szCs w:val="28"/>
          <w:rtl w:val="true"/>
          <w:lang w:bidi="ar-SA"/>
        </w:rPr>
        <w:t>ولجملة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في الصحيح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لي عليه حق فيجحدنيه ثم يستودعني مالا ، إلى أن آخذ مالي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هذه خيانة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عن ابن ابى عمرو ، عن ابن أخي الفضيل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عليه‌السلام ودخلت امرأة وكنت أقرب القوم إليها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مات وترك مالا ، كان في يد أخي فأتلفه ، ثم أفاد مالا فأودعنيه ، فلي أن آخذ بقدر ما أتلف من شي‌ء؟ فأخبرته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الأمانة الى من ائتمنك ، ولا تخن من خانك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الفقيه بإسناده عن زيد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ائتمنك بأمانة فأدها اليه ، ومن خانك فلا تخنه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حمل هذه الاخبار على الكراهة ، جمعا بينها وبين ما دل على الجواز ، مثل ما قدمناه من خبر على بن سليمان ، المتضمن لكون المال وديعة ، مع انه عليه‌السلام جوز له المقاصة منه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ما رواه في التهذيب في الصحيح عن ابى العباس البقباق ، ان شهابا ما رآه في رجل ذهب له بألف درهم واستودعه بعد ذلك الف درهم ، قال أبو العباس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مكان الألف الذي أخذ منك ، فأبى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شهاب على ابى عبد اللّه عليه‌السلام فذكر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انا فأحب أن تأخذ وتحلف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الأخذ من الوديعة ، مع انه خيانة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عليه‌السلام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التفصي عنهما بحمله على ما إذا كان الغاصب المودع هو العامل ، فان ماله اما في‌ء للمسلمين أو هو للإمام ، وللإمام الاذن في أخذه ، فان لم يكن كله للإمام فلا أقل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بذلك عدم ذكر الغاصب ، والإتيان بصيغة المعلوم في الاستيذان ، كأنه كان معلوما بينهما ، وكان ممن يتقى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الكلام في المقام ، ان هذه الاخبار قد خرجت على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وقع بيده مال لرجل فجحده حقه أو امتنع من إعطائه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ولا إشكال في جواز مقاصته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تدل الأخبار الأولة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جحد وحلف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انه ان استحلفه المدعى فلا تجوز المقاصة كما تدل عليه الاخبار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المنافي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محمول على حلف من عليه المال بدون استحلاف صاحب المال ، وهو كمن لم يحلف إذ لا اثر لهذه اليمين اتفاقا ، بل لو أحلفه الحاكم بدون طلب صاحب الدعوى ، فإنها لاغية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اختلاف الاخبار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الشيخ بينها بحمل اخبار المنع من المقاصة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صاحب الوافي من الحمل على كون ذلك الغاصب المنكر عاملا ، فالظاهر انه بعيد عن سياق الخبرين المذكورين الدالين على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عندي قريبا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الجمع بين الاخبار المشار إليها بالإتيان بالدعاء المذكور وعدمه ، وان التصرف انما يكون خيانة مع عدمه ، كما يشير اليه قوله عليه‌السلام في رواية الحضرمي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وانى لم آخذ الذي أخذته خيانة ولا ظلما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وان كانت مطلقة حيث ذكرناها في عداد الروايات الأولى ، الا ان الظاهر حملها على الوديعة ، فإن جواز المقاصة في غير الوديعة صحيح شرعي ، لا يتوقف على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ذلك ، والحلف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بحكم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الدعاء يشير الى ما دلت عليه روايات المنع من المقاصة من الوديعة ، من كون ذلك خيانة ، فهذا الدعاء في هذا المقام كأنه بمنزلة الصيغ الشرعية والعقود الناقلة في المعاملات ، فيحتاج اليه لانتقال المال اليه مكان ماله عليه ، كما يحتاج الى العقود الناقلة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خبر الحضرمي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ليونس بن عبد الرحمن عن الحضرمي مثله 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لم آخذ ما أخذت خيانة ولا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استحلفه على ما أخذ فجائز له ان يحلف ، إذا قال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المقاصة في الصورة الأولى مما لا خلاف فيه ولا إشكال في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توقف على شي‌ء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الثانية لا اشكال ولا خلاف في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محل الاشكال والخلاف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هذه الاخبار هو انه مع قول هذا الدعاء والإتيان به يجوز المقاصة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من الأصحاب منهم في المسالك والروضة والدروس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يجوز لجميع من تقدم ذكره ممن له الولاية حتى المقاص ، تولى طرفي العقد ، بأن يبيع من نفسه وممن له الولاية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واستثنى بعضهم الوكل والمقاص من الحكم المذكور ، فمنع من توليهما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آخر على استثناء الوكيل خاصة ، على 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ظاهره القول بالعموم هنا المحقق الأردبيلي 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في عقد البيع وغيره من العقود حتى النكاح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كلامهم في التوكيل ، هو انه إذا اذن الموكل لوكيله في بيع ماله من نفسه ، أو وكلته المرأة على ان يعقد بها على نفسه ، فهل يجوز له تولى طرفي العقد أم لا؟ المشهور بين أصحابنا هو الأول ، واليه مال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الاذن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الا كونه وكيلا ، وذلك لا يصلح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للتهمة وانه يصير موجبا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التهمة مع الإذن ممنوعة ، ومنع جواز تولى الطرفين على إطلاقه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جائز عندنا في الأب والجد ،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كلامهم ان ذلك جار في جميع العقود ، من بيع ونكاح ، مع انه قد روى عمار في الموثق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امرأة تكون في أهل بيت ، فتكره ان يعلم بها أهل بيتها ، أيحل لها ان توكل رجلا يريد ان يتزوجها ،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وكلتك ، فاشهد على تزويجي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وان كانت أيما؟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وكلت غيره فيزوجها؟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المنع من ذلك مع الاذن صريحا بالنسبة إلى النكاح ، وليس في هذه الرواية ما يمكن استناد المنع اليه ، الا تولى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غير النكاح من العقود فلم أقف فيه على خبر ، وما عللوا به من الجواز لا ينهض </w:t>
      </w:r>
    </w:p>
    <w:p>
      <w:pPr>
        <w:pStyle w:val="BookText"/>
        <w:rPr/>
      </w:pPr>
      <w:r>
        <w:rPr>
          <w:rFonts w:ascii="Amiri" w:hAnsi="Amiri" w:eastAsia="Amiri" w:cs="Amiri"/>
          <w:color w:val="111111"/>
          <w:sz w:val="28"/>
          <w:sz w:val="28"/>
          <w:szCs w:val="28"/>
          <w:rtl w:val="true"/>
          <w:lang w:bidi="ar-SA"/>
        </w:rPr>
        <w:t>دليلا على إثبات حكم شرعي مخالف للأصل ، والأصل عصمة الفروج والأموال حتى يقوم دليل شرعي واضح على زوالها ، والأحوط المنع ، كما ذهب اليه الشيخ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الاذن ، اما مع الإطلاق فهل يجوز البيع من نفسه أم لا؟ ظاهر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مال في المسالك ، لان المفهوم من الاستنابة هو البيع على غيره ، فلا يتناوله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بالجواز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شرح الكلام في هذا المقام في المقدمة الثانية في آداب التجارة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قال انسان للتاجر اشتر لي ، فهل يجوز ان يعطيه مما عنده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القولين في المسألة والاخبار الدالة على المنع </w:t>
      </w:r>
      <w:r>
        <w:rPr>
          <w:rStyle w:val="FootnoteAnchor"/>
          <w:rtl w:val="true"/>
        </w:rPr>
        <w:footnoteReference w:id="864"/>
      </w:r>
      <w:r>
        <w:rPr>
          <w:rFonts w:ascii="Amiri" w:hAnsi="Amiri" w:eastAsia="Amiri" w:cs="Amiri"/>
          <w:color w:val="111111"/>
          <w:sz w:val="28"/>
          <w:sz w:val="28"/>
          <w:szCs w:val="28"/>
          <w:rtl w:val="true"/>
          <w:lang w:bidi="ar-SA"/>
        </w:rPr>
        <w:t>وبها تظهر قوة القول المشهور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يعلم ان ليس الخلاف في هذه المسألة من جهة اعتبار تولى الواحد طرفي العقد وعدمه</w:t>
      </w:r>
    </w:p>
    <w:p>
      <w:pPr>
        <w:pStyle w:val="BookText"/>
        <w:rPr/>
      </w:pPr>
      <w:r>
        <w:rPr>
          <w:rFonts w:ascii="Amiri" w:hAnsi="Amiri" w:eastAsia="Amiri" w:cs="Amiri"/>
          <w:color w:val="111111"/>
          <w:sz w:val="28"/>
          <w:sz w:val="28"/>
          <w:szCs w:val="28"/>
          <w:rtl w:val="true"/>
          <w:lang w:bidi="ar-SA"/>
        </w:rPr>
        <w:t>اما أولا ، فلان جماعة ممن قال بالجواز في الصورة الأولى ، منعوا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ثانيا ، فلانه يمكن المغايرة بالتوكيل في القبول والإيجاب ، مع انه لا يجدى نفعا في مقام المنع ، كما لو وكل ذلك الوكيل أعم من ان يكون مأذونا له أو مطلقا في الإيجاب والقبول ، فان ظاهر النصوص المشار إليها العدم ، لأن النهي فيها انما وقع عن إعطائه من الجنس الذي عنده ، وأخذه من الجنس الذي وكل في بيعه ، أعم من ان يكون هو الموجب أو القابل ، أو يجعل غيره وكيلا في 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ثالثا ، فان المانع انما استند الى الاخبار ، مضافة الى ما قدمنا نقله من عدم تناول الإطلاق لذلك ، لا الى عدم جواز تولى طرفي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رابعا ، فلان الأخبار المشتملة على المنع قد علل ذلك في بعضها بالتهمة ، فلو لم يخف التهمة جاز الشراء من نفسه أو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ما يشير الى عدم دخول جواز البيع على نفسه تحت الإطلاق كما تقدم ذكر جميع ذلك في الموضع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في كتاب الوكالة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اذن الموكل لوكيله في بيع ماله من نفسه فباع جاز ، وفيه تردد ، وكذا في النكاح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في المسألة في موضعين ، وينحل إلى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الوكيل هل يدخل في إطلاق الإذن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التصريح بالاذن هل له ان يتولاه لنفسه ، وان وكل في القبول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بالجواز مع التوكيل ، هل يصح تولى الطرفين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المختلف على الجواز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يجوز الأخير ويمنع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تردد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المتولي لطرفي العقد وكيلا فيهما بأن وكله شخص على الشراء ، وآخر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ان يتولى العقد نيابة عنهما؟ المشهور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مع عدم الإذن توليه لنفسه ، واما لغيره بان يكون وكيلا لهما فلا إشكال في الصحة ، الا على القول بمنع كونه موجبا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في الوصي أيضا جار عندهم ، فإنه ان كان توليه الطرفين لنفسه فهو محل الخلاف المتقدم ، وان كان لغيره فالمشهور الجواز ، الا عند من يمنع من كونه قابلا موجبا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ما استدلوا به على صحة تولى الواحد طرفي </w:t>
      </w:r>
    </w:p>
    <w:p>
      <w:pPr>
        <w:pStyle w:val="BookText"/>
        <w:rPr/>
      </w:pPr>
      <w:r>
        <w:rPr>
          <w:rFonts w:ascii="Amiri" w:hAnsi="Amiri" w:eastAsia="Amiri" w:cs="Amiri"/>
          <w:color w:val="111111"/>
          <w:sz w:val="28"/>
          <w:sz w:val="28"/>
          <w:szCs w:val="28"/>
          <w:rtl w:val="true"/>
          <w:lang w:bidi="ar-SA"/>
        </w:rPr>
        <w:t xml:space="preserve">العقد في جملة المواضع المتقدمة ، هو عموم أدلة البيع ، 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ولانه عقد صدر من أهله في محله مع الشرائط فيصح ، والأصل عدم اشتراط شرط آخر ، وعدم اشتراط التعدد وعدم مانعية كونه من شخص واحد وللاتفاق على الجواز في الأب والجد ، وهو صريح في عدم مانعية الوحدة ، وعدم اشتراط التعدد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 هذه الأدلة ، من إمكان تعدد المناقشة ، فإن للخصم ان يتمسك بأن الأصل عصمة مال الغير حتى يثبت الناقل له شرعا ، وعصمة الفرج حتى يثبت المبيح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والمعهود الذي جرى عليهم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 وجملة السلف والخلف ، في العقود الناقلة في بيع كان ونحوه أو نكاح ، انما هو تعدد المتولي للإيجاب والقبول ، وما ذكر هنا من جواز تولى الواحد انما وقع فرضا في المسألة ولم ينقل وقوعه في عصر من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الجواب عن الاستدلال بإطلاق الآيات المتقدمة ، حيث انهم قرروا في غير مقام ان الإطلاق في الاخبار انما ينصرف الى الافراد المتكررة الشائعة ، دون الفروض النادرة التي ربما لا توجد ، والأمر فيما نحن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حملها على ما هو المعهود المعلوم الذي جرى عليه التكليف في هذه المدة المتطاولة ، وهو وقوع العقد من موجب وقابل ، ويخرج موثقة عمار المتقدمة </w:t>
      </w:r>
      <w:r>
        <w:rPr>
          <w:rStyle w:val="FootnoteAnchor"/>
          <w:rtl w:val="true"/>
        </w:rPr>
        <w:footnoteReference w:id="865"/>
      </w:r>
      <w:r>
        <w:rPr>
          <w:rFonts w:ascii="Amiri" w:hAnsi="Amiri" w:eastAsia="Amiri" w:cs="Amiri"/>
          <w:color w:val="111111"/>
          <w:sz w:val="28"/>
          <w:sz w:val="28"/>
          <w:szCs w:val="28"/>
          <w:rtl w:val="true"/>
          <w:lang w:bidi="ar-SA"/>
        </w:rPr>
        <w:t xml:space="preserve">شاهدا على ما ذكرنا ، فان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المنع مع اذنها ورضاها انما هو من حيث لزوم تولى طرفي العقد وكونه موجبا قابلا ، وما استندوا اليه من الاتفاق على ذلك في الأب والجد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تطرق المناقشة إليه أيضا بعدم الدليل وعدم الاعتماد في الأحكام على مثل هذا الإجماع ان تم وما عداه محل الخلاف في المقام كما عرفت ، وقولهم انه عقد صدر من أهله في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مصادرة محضة ، فإن الخصم لا يسلم ذلك ، بل هو محل النزاع والبحث ، </w:t>
      </w:r>
    </w:p>
    <w:p>
      <w:pPr>
        <w:pStyle w:val="BookText"/>
        <w:rPr/>
      </w:pP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للوصي أن يقوم على نفسه ويقترض إذا كان مليا ، وكثير منهم لم ينقل خلافا في المقام ، فيشترط بعضهم مع ملائته الرهن عليه حذرا من إفلاسه وزيادة ديونه فيحفظ بالرهن مال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مسالك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يعتبر الاشهاد حفظا للحق ، وانما يصح له التقويم مع كون البيع مصلحة للطفل ، إذ لا يصح بيع ماله بدونها ،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الاقتراض فيشترط عدم الإضرار بالطفل وان لم تكن المصلحة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ابن إدريس من الاقتراض من مال الطفل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الاخبار تدل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ذلك منقحا في المسألة السابعة من مسائل المقدمة الرابعة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في شي‌ء من تلك الاخبار على ما قدمنا نقله عنهم من اشتراط الرهن ، وغاية ما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الملائة ، كما هو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 فسر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للمتصرف مال بقدر مال الطفل زائدا على المستثنيات في الدين ، وعن قوت يوم وليلة له ولعياله الواجبي النفقة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وفسره بعض المتأخرين بكون المتصرف بحيث يقدر على أداء المال المأخوذ </w:t>
      </w:r>
      <w:bookmarkStart w:id="210" w:name="pg12500_131589"/>
    </w:p>
    <w:p>
      <w:pPr>
        <w:pStyle w:val="BookText"/>
        <w:rPr/>
      </w:pPr>
      <w:bookmarkEnd w:id="210"/>
      <w:r>
        <w:rPr>
          <w:rFonts w:ascii="IRNazanin" w:hAnsi="IRNazanin" w:eastAsia="IRNazanin"/>
          <w:color w:val="111111"/>
          <w:sz w:val="28"/>
          <w:sz w:val="28"/>
          <w:szCs w:val="28"/>
          <w:rtl w:val="true"/>
          <w:lang w:bidi="fa-IR"/>
        </w:rPr>
        <w:t>من ماله إذا تلف بحسب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الاخبار على مستند لشي‌ء من هذين التفسيرين ، وحينئذ فيكون من قبيل التفسير بالرأي المنهي عنه في الاخبار ، وظاهر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يختار ما هو الأحسن لليتيم ، من حفظ ماله وإصلاحه وتنميته ونحو ذلك من المصالح ، وفيها إشارة الى ما صرح به الأصحاب من اشتراط المصلحة والغبطة لليتيم في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الاستناد الى الآية فيما ذكروه بعيد عن ظاهر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دلت جملة من الاخبار المتقدمة في المسألة المشار إليها على المنع من التصرف الا ان يكون مليا ، مثل قوله عليه‌السلام في رواية أسباط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لأخيك مال يحيط بمال اليتيم ان تلف فلا بأس به ، وان لم يكن له مال فلا يعرض لمال اليتيم</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روايته الأخرى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خال من اشتراط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أحوط ، لكن لا على جهة الاشتراط في صحة القرض ، إذ لم يقم عليه دليل كما عرفت واللّه العالم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808746_77815467"/>
      <w:bookmarkStart w:id="212" w:name="_Toc79"/>
      <w:bookmarkEnd w:id="211"/>
      <w:r>
        <w:rPr>
          <w:rtl w:val="true"/>
        </w:rPr>
        <w:t>المسألة السادسة</w:t>
      </w:r>
      <w:bookmarkEnd w:id="212"/>
    </w:p>
    <w:p>
      <w:pPr>
        <w:pStyle w:val="Heading6"/>
        <w:numPr>
          <w:ilvl w:val="5"/>
          <w:numId w:val="1"/>
        </w:numPr>
        <w:rPr/>
      </w:pPr>
      <w:bookmarkStart w:id="213" w:name="__RefHeading___Toc808748_77815467"/>
      <w:bookmarkStart w:id="214" w:name="_Toc80"/>
      <w:bookmarkEnd w:id="213"/>
      <w:r>
        <w:rPr>
          <w:rtl w:val="true"/>
        </w:rPr>
        <w:t>اشارة</w:t>
      </w:r>
      <w:bookmarkEnd w:id="21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صرح جملة من الأصحاب بأنه يجب ان يكون المشترى مسلما إذا ابتاع عبدا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ان يريد بالمسلم من حكم بإسلامه ظاهرا لان ذلك هو المتبادر من لفظ المسلم ، وإجراء أحكامه عليه ، فيدخل فيه فرق المسلمين المحكوم بكفرهم ، كالخوارج والنواصب ، ويمكن ان يكون يريد به المسلم حقيقة نظرا الى ان غيره إذا حكم بكفره دخل في دليل المنع الدال على انتفاء السبيل للكافر على المسلم ، وهذا هو الاولى ، لكن لم أقف على مصرح به ، وفي حكم العبد المسلم المصحف وأبعاضه دون كتب الحديث النبوية ، وتردد في التذكرة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ذلك هو المتبادر من لفظ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بحسب عرف الناس فيمكن ، ولكن لا يجدى نفعا ، وان أراد في الاخبار التي عليها المدار في الإيراد والإصدار ، فهو ممنوع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منها الأخبار الكثيرة المستفيضة بأنه بني الإسلام على خمسة وعد منها الولاية ، وانه لم يناد بشي‌ء كما نودي بالولاية ، وهي أعظمهن واشرفهن</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ومن الاخبار المستفيضة المتكاثرة الواردة في بيان الفرق بين الايمان والإسلام ، بأن الإسلام ما يحقن به الدم والمال ويجرى عليه النكاح والمواريث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عليه‌السلام في حسنة الفضيل بن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ما عليه المناكح والمواريث وحقن الدماء</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في صحيحة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ما ظهر من قول وفعل ، وهو الذي عليه جماعة الناس من الفرق كلها ، وبه حقنت الدماء ، وعليه جرت المواريث ، وجاز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الأحاديث التي وردت بهذا المضمون ، ولا </w:t>
      </w:r>
    </w:p>
    <w:p>
      <w:pPr>
        <w:pStyle w:val="BookText"/>
        <w:rPr/>
      </w:pPr>
      <w:r>
        <w:rPr>
          <w:rFonts w:ascii="Amiri" w:hAnsi="Amiri" w:eastAsia="Amiri" w:cs="Amiri"/>
          <w:color w:val="111111"/>
          <w:sz w:val="28"/>
          <w:sz w:val="28"/>
          <w:szCs w:val="28"/>
          <w:rtl w:val="true"/>
          <w:lang w:bidi="ar-SA"/>
        </w:rPr>
        <w:t xml:space="preserve">ريب انه من المتفق عليه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إجراء شي‌ء من هذه الأحكام على من ذكره من الخوارج والنواصب ، فكيف يدعى انه المتبادر من لفظ المسلم ، وإجراء أحكامه عليه ، وأي أحكام يريد؟ وهذه أحكام الإسلام المترتبة عليه في الاخبار ، والاخبار مستفيضة بكفر هؤلاء ، مصرحة به ، بأوضح تصريح ، ولا سيما النواصب ، وإطلاق الإسلام عليهم انما وقع في كلام الأصحاب ، مع تعبيرهم بمنتحلي الإسلام ، بمعنى انه لفظي محض ، لاحظ لهم في شي‌ء مما يترتب عليه من الأحكام التي ذكرناها فكيف يدخلون تحت تبادر هذا اللفظ والحال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كلامه هنا وكلام غيره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المستند في أصل هذه المسألة انما هو الآية الكريمة ، أعني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وأنت خبير بما فيه ، فإنه لو أريد بالسبيل هنا ما يدعونه من سلطنة الكافر على المسلم بالملك والدخول تحت طاعته ووجوب الانقياد لأمره ونهيه ، لا تنقض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أوجبه اللّه تعالى على أئمة العدل من الانقياد إلى أئمة الجور ، والصبر على ما ينزل بهم من ائمة الجور ، وعدم الدعاء عليهم ، كما ورد في تفسير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أوقعوه بالأنبياء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فضلا عن غيره من أنواع الأذى ، واى سبيل أعظم من هذا السبيل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الصدوق في العيون </w:t>
      </w:r>
      <w:r>
        <w:rPr>
          <w:rStyle w:val="FootnoteAnchor"/>
          <w:rtl w:val="true"/>
        </w:rPr>
        <w:footnoteReference w:id="875"/>
      </w:r>
      <w:r>
        <w:rPr>
          <w:rFonts w:ascii="Amiri" w:hAnsi="Amiri" w:eastAsia="Amiri" w:cs="Amiri"/>
          <w:color w:val="111111"/>
          <w:sz w:val="28"/>
          <w:sz w:val="28"/>
          <w:szCs w:val="28"/>
          <w:rtl w:val="true"/>
          <w:lang w:bidi="ar-SA"/>
        </w:rPr>
        <w:t xml:space="preserve">من انه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سواد الكوفة قوما يزعمون ان النبي صلى‌اللّه‌عليه‌وآله لم يقع عليه السهو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لا يسهو هو اللّه ، لا إله الا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قوم يزعمون ان الحسين بن على لم يقتل وانه القى اليه شبهة على حنظلة بن أسعد الشامي ، فإنه رفع الى السماء كما رفع عيسى بن مريم عليه‌السلام ، ويحتجون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غضب اللّه ولعنته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وكفروا بتكذيبهم النبي صلى‌اللّه‌عليه‌وآله في اخباره بأن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 واللّه لقد قتل الحسين وقتل من كان خيرا من الحسين عليه‌السلام أمير المؤمنين والحسن بن على وما منا الا مقتول ، وانى واللّه لمقتول بالسم باغتيال من يغتالني ، اعرف ذلك بعهد معهود الى من رسول اللّه صلى‌اللّه‌عليه‌وآله أخبره به جبرئيل عن رب العالمين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يجعل اللّه للكافر على مؤمن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أخبر اللّه عن كفار قتلوا نبيين بغير حق ، ومع قتلهم إياهم لم يجعل لهم على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تفسير السبيل المنفي في الآية بالحجة والدليل ، فتعلق أصحابنا بظاهر هذه الآية في مواضع من الأحكام ، بناء على المعنى الذي نقلناه عنهم ، مع ظهور انتقاضه بما قدمنا ذكره ، وورود هذا الخبر ، مما لا ينبغي ان يصغى اليه ، والعذر لهم ظاهر في عدم الوقوف على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يؤيد ما صرحنا به في مواضع من أبواب العبادات من هذا الكتاب ، انه لا ينبغي المسارعة إلى الاستدلال بظواهر الآيات قبل مراجعة الأخبار الواردة في تفسيرها عن أهل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اعرف لهم دليلا في هذا المقام سوى ما عرفت مما لا يروي غليلا ولا يشفي عليلا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ان يستدل على ذلك بمفهوم رواية حماد بن عيسى عن الصادق عليه‌السلام 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بعبد ذمي قد أسلم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فبيعوه من </w:t>
      </w:r>
      <w:bookmarkStart w:id="215" w:name="pg12500_131593"/>
    </w:p>
    <w:p>
      <w:pPr>
        <w:pStyle w:val="BookText"/>
        <w:rPr/>
      </w:pPr>
      <w:bookmarkEnd w:id="215"/>
      <w:r>
        <w:rPr>
          <w:rFonts w:ascii="Amiri" w:hAnsi="Amiri" w:eastAsia="Amiri" w:cs="Amiri"/>
          <w:color w:val="111111"/>
          <w:sz w:val="28"/>
          <w:sz w:val="28"/>
          <w:szCs w:val="28"/>
          <w:rtl w:val="true"/>
          <w:lang w:bidi="ar-SA"/>
        </w:rPr>
        <w:t xml:space="preserve">المسلمين وادفعوا ثمنه لصاحبه ، ولا تقروه عنده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والشيخ في التهذيب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للأمر ببيعه قهرا سبب ولا علة إلا رفع السلطنة والسبيل عنه ، وعدم جواز تملكه ، وحينئذ فيمتنع شراؤه ويحرم تملكه ، لما فيه من وجود السلطنة والسبيل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808750_77815467"/>
      <w:bookmarkStart w:id="217" w:name="_Toc81"/>
      <w:bookmarkEnd w:id="216"/>
      <w:r>
        <w:rPr>
          <w:rtl w:val="true"/>
        </w:rPr>
        <w:t>فروع</w:t>
      </w:r>
      <w:bookmarkEnd w:id="21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 ذكره من تحريم شراء الكافر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ما لو كان العبد المسلم ممن ينعتق عليه بعد الشراء كالأب ونحوه ، فإنه يجوز شراؤه لأنه ينعتق عليه قهرا بعد الدخول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العلامة في المختلف ، ونقله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المبسوط وابن البراج عدم الجواز وعدم ترتب العتق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الأول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كل شراء يستعقب العتق ، كما لو أقر بحرية عبد غيره ثم اشتراه فإنه ينعتق عليه بمجرد الشراء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يمتنع دخول العبد المسلم في ملك الكافر اختيارا كالشراء والاستيهاب اما غيره كالإرث وإسلام عبده الكافر ، فإنه يجبر على بيعه بثمن المثل على الفور ، ان وجد راغب والا حيل بينهما الى ان يوجد الراغب ، ونفقته زمن المهلة عليه وكسبه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حماد بن عيسى المتقدم </w:t>
      </w:r>
      <w:r>
        <w:rPr>
          <w:rStyle w:val="FootnoteAnchor"/>
          <w:rtl w:val="true"/>
        </w:rPr>
        <w:footnoteReference w:id="877"/>
      </w:r>
      <w:r>
        <w:rPr>
          <w:rFonts w:ascii="Amiri" w:hAnsi="Amiri" w:eastAsia="Amiri" w:cs="Amiri"/>
          <w:color w:val="111111"/>
          <w:sz w:val="28"/>
          <w:sz w:val="28"/>
          <w:szCs w:val="28"/>
          <w:rtl w:val="true"/>
          <w:lang w:bidi="ar-SA"/>
        </w:rPr>
        <w:t>ما يشير الى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للكافر استيجار المسلم ، وعللوه بحصول السبيل المنفي في الآية المتقدمة ، وفصل آخرون بأنه ان كانت الإجارة لعمل في الذمة فإنه يجوز وتكون حينئذ كالدين الذي في ذمته لو استدان منه دراهم مثلا ، ونفى السبيل في هذه الصورة كما في صورة الدين ، وان كانت على العين ، حرمت للعلة المتقدمة ، وهو وجود السبيل المنفي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هذا التفصيل جملة من المتأخرين ، كالمحقق الشيخ على في شرح القواعد ، والشهيد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بالأول الشهيد في الدروس ، وهو ظاهر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جملة من الاخبار بأن عليا عليه‌السلام كان يؤجر نفسه من اليهود يسقى لهم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ما ورد من الاخبار في قصة نزول سورة هل أتى الدالة على غزل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لليهود بأصواع من الشعير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بأنه يجوز رهن العبد المسلم عند الكافر ان وضع على يد مسلم ، وان وضع عند الكافر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وعللوا الأول بأن استحقاق أخذ الدين من قيمته لا يعد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وعللوا الثاني بوجود السبيل متى وضع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عاريته قولان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إيداعه وجهان أجودهما الصحة ، لأنه فيها خادم لا ذو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هذه التفريعات ، بعد ما عرفته في الأصل ، من عدم ثبوته وعدم قراره ، فكيف يتم ما يبنى عليه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شرطية الإسلام في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المبيع مسلما أو مصحفا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بطلان البيع لو لم يكن كذلك وقيل بصحة البيع ولكن يجبر على بيعه ويؤمر بإزالة ملكه للاية المتقدمة بالنسبة إلى المسلم ، ولما في ملك الكافر للقرآن من الإهانة ومنافاة التعظيم المأمور به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المسلم ولده الصغير والمجنون ومسبيه المنفرد به ، ان ألحقناه به فيه ، ولقيط يحكم بإسلامه ظاهرا ، بان يكون في دار الإسلام أو في دار الحرب وفيها مسلم يمكن تولده منه</w:t>
      </w:r>
      <w:r>
        <w:rPr>
          <w:rFonts w:eastAsia="Amiri" w:cs="Amiri" w:ascii="Amiri" w:hAnsi="Amiri"/>
          <w:color w:val="111111"/>
          <w:sz w:val="28"/>
          <w:szCs w:val="28"/>
          <w:rtl w:val="true"/>
          <w:lang w:bidi="ar-SA"/>
        </w:rPr>
        <w:t xml:space="preserve">. </w:t>
      </w:r>
      <w:bookmarkStart w:id="218" w:name="pg12500_131596"/>
    </w:p>
    <w:p>
      <w:pPr>
        <w:pStyle w:val="Heading4"/>
        <w:numPr>
          <w:ilvl w:val="3"/>
          <w:numId w:val="1"/>
        </w:numPr>
        <w:rPr/>
      </w:pPr>
      <w:bookmarkStart w:id="219" w:name="__RefHeading___Toc808752_77815467"/>
      <w:bookmarkStart w:id="220" w:name="_Toc82"/>
      <w:bookmarkEnd w:id="218"/>
      <w:bookmarkEnd w:id="219"/>
      <w:r>
        <w:rPr>
          <w:rtl w:val="true"/>
        </w:rPr>
        <w:t>المقام الثالث</w:t>
      </w:r>
      <w:bookmarkEnd w:id="220"/>
    </w:p>
    <w:p>
      <w:pPr>
        <w:pStyle w:val="Heading5"/>
        <w:numPr>
          <w:ilvl w:val="4"/>
          <w:numId w:val="1"/>
        </w:numPr>
        <w:rPr/>
      </w:pPr>
      <w:bookmarkStart w:id="221" w:name="__RefHeading___Toc808754_77815467"/>
      <w:bookmarkStart w:id="222" w:name="_Toc83"/>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قد عرفت ان أحد أركان البيع العوضان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ذلك وتحقيق البحث فيه يقتضي بسطه في مسائل </w:t>
      </w:r>
      <w:r>
        <w:rPr>
          <w:rFonts w:eastAsia="Amiri" w:cs="Amiri" w:ascii="Amiri" w:hAnsi="Amiri"/>
          <w:color w:val="111111"/>
          <w:sz w:val="28"/>
          <w:szCs w:val="28"/>
          <w:rtl w:val="true"/>
          <w:lang w:bidi="ar-SA"/>
        </w:rPr>
        <w:t>: -</w:t>
      </w:r>
    </w:p>
    <w:p>
      <w:pPr>
        <w:pStyle w:val="Heading5"/>
        <w:numPr>
          <w:ilvl w:val="4"/>
          <w:numId w:val="1"/>
        </w:numPr>
        <w:rPr/>
      </w:pPr>
      <w:bookmarkStart w:id="223" w:name="__RefHeading___Toc808756_77815467"/>
      <w:bookmarkStart w:id="224" w:name="_Toc84"/>
      <w:bookmarkEnd w:id="223"/>
      <w:r>
        <w:rPr>
          <w:rtl w:val="true"/>
        </w:rPr>
        <w:t>الأولى</w:t>
      </w:r>
      <w:bookmarkEnd w:id="224"/>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انه يشترط في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عينا ، فلا يصح بيع المنفعة ، خلافا للشيخ في المبسوط ، حيث جوز بيع خدمة العبد على ما نقل عنه ، وهو شاذ لا اعلم عليه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يكونا ذوي نفع محلل مقصود لأرباب العقول ، فلا يصح بيع مالا منفعة تترتب عليه من الأعيان النجسة والمتنجسة مما لا يقبل التطهير ، وقد تقدم البحث في جملة من هذه الأشياء ، كالعذرات والأبوال والسباع والميتة والكلاب وآلات اللّهو وهياكل العبادة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المتعلقة بها ، وتحقيق القول فيها ، في المقدمة الثالثة من مقدمات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كان له نفع محلل مقصود للعقلاء فإنه يجوز بيعه والتجارة فيه ، الا ما قام الدليل على خلافه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ما لا منفعة فيه من الخنافس والعقارب ونحوهما ، وفضلات الإنسان كشعره وأظفاره ورطوباته ، لعدم عد شي‌ء من ذلك مالا عرفا وشرعا ، وعدم </w:t>
      </w:r>
    </w:p>
    <w:p>
      <w:pPr>
        <w:pStyle w:val="BookText"/>
        <w:rPr/>
      </w:pPr>
      <w:r>
        <w:rPr>
          <w:rFonts w:ascii="Amiri" w:hAnsi="Amiri" w:eastAsia="Amiri" w:cs="Amiri"/>
          <w:color w:val="111111"/>
          <w:sz w:val="28"/>
          <w:sz w:val="28"/>
          <w:szCs w:val="28"/>
          <w:rtl w:val="true"/>
          <w:lang w:bidi="ar-SA"/>
        </w:rPr>
        <w:t>المنفعة المقابلة للمال الذي يجعل قيمة لها ، ولا اعتبار بما ورد في الخواص من منافع بعض هذه الأشياء ، فإنه مع ذلك لا يعد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صرحوا باستثناء اللبن من فضلات الإنسان ، حيث انه طاهر ينتفع به ، فيجوز بيعه وأخذ الأجرة عليه ، مقدرا بالقدر المعين أو المدة المعلومة ، كما في إجارة الظئر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عدوا من هذا الباب ما لم تجر العادة بملكه ، كحبة حنطة ، وان يجز غصبها من مالكها ، فيضمن المثل ان تلفت ، وردها ان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صرح به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هذا المقام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لا ينتفع به لقلته كالحبة من الحنطة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أشار الى ان المراد بالملك الذي يحصل به النفع ، فهو عطف على الحر ، فلا يصح ولا يجوز المعاملة بما لا ينتفع به لقلته ، وان كان ملكا كحبة من الحنطة ، ولهذا لا يجوز أخذه من غير اذن صاحبه ، وان لم يجب الرد والعوض ، بناء على ما قيل ، ولعل دليله يظهر مما مر ، من ان بذل المال في مقابلة مثله سفه عقلا وشرعا ، فلا يجوز وانه ليس معاملة مثله متعارفا ، والمتعاملة المجوزة تصرف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لأنه قد ينتفع به وذلك يكفى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سرقة حبة من الحنطة ، وينبغي الضمان والرد ايضا ، كما في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قيل بعدمها ومجرد كونه ليس بمتعارف لا يوجب المنع ، نعم لا بد من بذل مالا يزيد عليه لئلا يكون سفها وتبذيرا كما في سائر المعاملات ، فإنه قد يشتري حبة حبة ويجتمع عنده ما يحصل فيه نفع كثير ، وقد يحصل النفع بالانضمام الى غيره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مالا نفع فيه أصلا وبوجه من الوجوه لا يجوز معاملتها للسرف ، واما ماله نفع في الجملة كالحبة ليس بظاهر عدم جواز المعاملة بأمثالها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بناء على ظاهره جيد ، الا ان الظاهر ان بناء كلام الأصحاب هنا في الحكم </w:t>
      </w:r>
      <w:bookmarkStart w:id="225" w:name="pg12500_131598"/>
    </w:p>
    <w:p>
      <w:pPr>
        <w:pStyle w:val="BookText"/>
        <w:rPr/>
      </w:pPr>
      <w:bookmarkEnd w:id="225"/>
      <w:r>
        <w:rPr>
          <w:rFonts w:ascii="Amiri" w:hAnsi="Amiri" w:eastAsia="Amiri" w:cs="Amiri"/>
          <w:color w:val="111111"/>
          <w:sz w:val="28"/>
          <w:sz w:val="28"/>
          <w:szCs w:val="28"/>
          <w:rtl w:val="true"/>
          <w:lang w:bidi="ar-SA"/>
        </w:rPr>
        <w:t xml:space="preserve">بكون الحبة من الحنطة لا يجوز المعاملة عليها لعدم الانتفاع بها ، انما جرى على الغالب ، لا على هذا الفرض النادر الذي ذكره ، والأحكام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غير مقام ، ولا سيما في كتب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يبنى الإطلاق فيها على الافراد المتكررة الوقوع المتعارفة الدوران لا على الفروض النادرة التي ربما لا تقع بالكلية ، وان جاز فرضها ، وان ما ذكره من الفرض المذكور معارض بما هو معلوم قطعا من أحوال الناس ، فإنه قد ينتشر من الإنسان الحنطة والأرز ونحوهما فيجمع منه ما يعتد به وينتفع به ويبقى في الأرض منه حبات كثيرة ويعرض عنها ويتركها لعدم ما يترتب عليها من النفع لقلتها بل لو تعرض لجمع تلك الحبات ولقطها من الأرض لنسب إلى الجهالة والحماقة وقلة العقل ، لما ارتسم في قلوب العقلاء إن الأليق بذوي المروات هو الاعراض عن مثل ذلك ، وان خلافه عيب عندهم ، وهذا أمر معلوم مجزوم به عادة</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808758_77815467"/>
      <w:bookmarkStart w:id="227" w:name="_Toc85"/>
      <w:bookmarkEnd w:id="226"/>
      <w:r>
        <w:rPr>
          <w:rtl w:val="true"/>
        </w:rPr>
        <w:t>المسألة الثانية</w:t>
      </w:r>
      <w:bookmarkEnd w:id="227"/>
    </w:p>
    <w:p>
      <w:pPr>
        <w:pStyle w:val="BookText"/>
        <w:rPr/>
      </w:pPr>
      <w:r>
        <w:rPr>
          <w:rFonts w:ascii="Amiri" w:hAnsi="Amiri" w:eastAsia="Amiri" w:cs="Amiri"/>
          <w:color w:val="111111"/>
          <w:sz w:val="28"/>
          <w:sz w:val="28"/>
          <w:szCs w:val="28"/>
          <w:rtl w:val="true"/>
          <w:lang w:bidi="ar-SA"/>
        </w:rPr>
        <w:t xml:space="preserve">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العوضان مملوكين لمن له البيع والشراء ، وهو ظاهر عقلا ونقلا ، إذ لا معنى لبيعه ما ليس له ، ولا الشراء بما ليس له ، بان يتوجه العقد الى تلك الأعيان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قيدناه بما ذكرنا ، احترازا عما لو وقع البيع والشراء في الذمة ، ودفع ذلك عوضا عما في الذمة ، فإن البيع والشراء صحيح ، حيث انه لم يقع على تلك العين غير المملوكة ولا بها ، وانما وقع على شي‌ء في الذمة ، فغاية ما يلزم هو حصول الإثم بدفع المال غير المملوك ثمنا أو مثمنا ، والا فالبيع صحيح كما هو ظاهر ، الا ان الشيخ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غصب غيره مالا واشترى به جارية ، كان الفرج له حلالا وعليه وزر المال ، ولا يجوز ان يحج به فان حج به لم يجزه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اعترضه ابن إدريس 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الشراء بالعين بطل ولم يجز الوطي ، وان كان قد وقع في الذمة صح البيع وحل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إدريس هو المشهور في كلام المتأخرين ، وبه صرح الشيخ في أجوبة المسائل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 الجمع بين ما رواه في الكافي عن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الى ابى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رجل اشترى من رجل ضيعة أو خادما بمال أخذه من قطع الطريق أو من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يحل له ما يدخل عليه من ثمرة هذه الضيعة ، أو يحل له ان يطأ هذا الفرج الذي اشتراه من سرقة أو من قطع الطريق؟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شي‌ء أصله حرام ، ولا يحل له استعماله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الى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ما رواه الشيخ عن السكوني عن جعفر عن أبيه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سرق الف درهم فاشترى بها جارية ، أو أصدقها امرأة ، فإن الفرج له حلال ، وعليه تبعة المال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 الأول على الشراء بعين المال ، والثاني على الشراء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خلاف ولا إشكال في شرطية الملك ، فلا يجوز بيع الحر اتفاقا ، ولا بيع ما اشترك فيه المسلمون ، كالماء والكلاء ، إذا كانا في أرض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في عبائر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بأنه يدل على ملكية المسلمين له على جهة الشركة ، كالأرض المفتوحة عنوة ، مع انه ليس كذلك ، انما هما قابلان لملك كل انسان بعد الحيازة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ان التعبير هنا خرج مخرج التجوز ، وان المراد انما هو ما اشترك </w:t>
      </w:r>
    </w:p>
    <w:p>
      <w:pPr>
        <w:pStyle w:val="BookText"/>
        <w:rPr/>
      </w:pPr>
      <w:r>
        <w:rPr>
          <w:rFonts w:ascii="Amiri" w:hAnsi="Amiri" w:eastAsia="Amiri" w:cs="Amiri"/>
          <w:color w:val="111111"/>
          <w:sz w:val="28"/>
          <w:sz w:val="28"/>
          <w:szCs w:val="28"/>
          <w:rtl w:val="true"/>
          <w:lang w:bidi="ar-SA"/>
        </w:rPr>
        <w:t>المسلمون في جواز حيازته الموجبة للملك بعد ذلك ، وانما قيد بكونه في أرض مباحة ، لأنه إذا كان في أرض مملوكة كان تابعا للأرض في الملك ، فيصح بيعه وشراؤه ، ويحرم على غير المالك أخذه بغير اذن منه ، فعلى هذا لو باع الأرض لم يدخل فيها الماء والكلاء الا ان ينص عليهما في البيع ، أو يذكر لفظا يعمهما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صرحوا هنا بأنه لا يجوز بيع الأرض المفتوحة عنوة ، لأنها للمسلمين قاطبة ، وقيل بالجواز تبعا لآثار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هذه المسألة منقحا في المسألة السادسة من المقدمة الرابعة ، وينافيها ما هو المختار ، الظاهر عندنا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الشيخ من بيع بيوت مكة وإجارتها ، ومنع المسلمين من سكناها إذا كانت خالية ، محتجا بالخبر وآية الإسراء من المسجد الحرام ، مع انه كان من دار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الخلاف الإجماع على ذلك وجملة ممن تأخر عنه تبعه في هذه الدعوى ، وبعض تردد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المشهور قالوا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در شيخنا الشهيد الثاني في الروضة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المنع بالرواية عن النبي صلى‌اللّه‌عليه‌وآله بالنهي عنه ، وبكونها في حكم المسجد لاية الإسراء ، مع انه كان من بيت أم هاني ، ولكن الخبر لم يثبت ، وحقيقة المسجدية منتفية ، ومجاز المجاورة والشرف والحرمة ممكن ، والإجماع غير متحقق ، فالجواز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الموضع المشار اليه آنفا ما يؤيد ما اختاره هنا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الخبر الذي احتج به الشيخ في هذه المسألة ، هو ما نقله عنه في المختلف ، وهو ما رواه عبد اللّه بن عمرو بن عاص عن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حرام ، وحرام أرباعها ، وحرام أجر بيوتها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هذا التساهل في الأحكام من كل من هؤلاء الاعلام ، في الاعتماد </w:t>
      </w:r>
      <w:bookmarkStart w:id="228" w:name="pg12500_131601"/>
    </w:p>
    <w:p>
      <w:pPr>
        <w:pStyle w:val="BookText"/>
        <w:rPr/>
      </w:pPr>
      <w:bookmarkEnd w:id="228"/>
      <w:r>
        <w:rPr>
          <w:rFonts w:ascii="Amiri" w:hAnsi="Amiri" w:eastAsia="Amiri" w:cs="Amiri"/>
          <w:color w:val="111111"/>
          <w:sz w:val="28"/>
          <w:sz w:val="28"/>
          <w:szCs w:val="28"/>
          <w:rtl w:val="true"/>
          <w:lang w:bidi="ar-SA"/>
        </w:rPr>
        <w:t xml:space="preserve">على هذه الرواية العامية ، التي هي من أضعف رواياتهم ، حتى ان منهم من وافق الشيخ في المسألة ، ومنهم من تردد في الحكم ، وهذا مستنده ، مع تصلبهم في هذا الاصطلاح ، برد جملة من الروايات المروية في الأصول التي عليها المدار ، بزعم انها ضعيفة أو غير موثقة ، لا سيما مثل المحقق والعلامة ونحوهما الذين قد وافقوه في هذه المسألة فبين من تردد في ذلك كالمحقق في الشرائع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بيع بيوت مكة تردد ، والمروي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من وافقه والحال كما ترى</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808760_77815467"/>
      <w:bookmarkStart w:id="230" w:name="_Toc86"/>
      <w:bookmarkEnd w:id="229"/>
      <w:r>
        <w:rPr>
          <w:rtl w:val="true"/>
        </w:rPr>
        <w:t>المسألة الثالثة</w:t>
      </w:r>
      <w:bookmarkEnd w:id="230"/>
    </w:p>
    <w:p>
      <w:pPr>
        <w:pStyle w:val="Heading6"/>
        <w:numPr>
          <w:ilvl w:val="5"/>
          <w:numId w:val="1"/>
        </w:numPr>
        <w:rPr/>
      </w:pPr>
      <w:bookmarkStart w:id="231" w:name="__RefHeading___Toc808762_77815467"/>
      <w:bookmarkStart w:id="232" w:name="_Toc87"/>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وقد صرحوا بان من الشرائط ان يكون المبيع مقدورا على تسليمه ، أو يضم اليه ما يصح بيعه منفردا ، فلو باع الحمام الطائر أو غيره من الطيور المملوكة لم يصح الا ان تقضى العادة بعوده فيصح ، لانه يكون كالعبد المنفذ في الحوائج والدابة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العلامة في النهاية في الصحة بسبب انتفاء القدرة في الحال على التسليم ، وان عوده غير موثوق به ، إذ ليس له عقل باعث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موجه ، وان كان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هذا المقام على نص يقتضي صحة البيع في الصورة المذكورة ، فتردد العلامة في محله ، وان كان الأول قريبا ، تنزيلا للعادة منزلة الواقع ، الا ان الفتوى بذلك بمجرد هذا التعليل مشكل ، على قاعدتنا في الفتاوى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باع المملوك الآبق لم يصح الا على من هو في يده أو مع الضميمة الى ما يصح بيعه منفردا ، فان وجده المشترى وقدر على إثبات اليد عليه ، والا كان الثمن بإزاء </w:t>
      </w:r>
    </w:p>
    <w:p>
      <w:pPr>
        <w:pStyle w:val="BookText"/>
        <w:rPr/>
      </w:pPr>
      <w:r>
        <w:rPr>
          <w:rFonts w:ascii="Amiri" w:hAnsi="Amiri" w:eastAsia="Amiri" w:cs="Amiri"/>
          <w:color w:val="111111"/>
          <w:sz w:val="28"/>
          <w:sz w:val="28"/>
          <w:szCs w:val="28"/>
          <w:rtl w:val="true"/>
          <w:lang w:bidi="ar-SA"/>
        </w:rPr>
        <w:t>الضميمة ، ونزل الآبق بالنسبة إلى الثمن بمنزلة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يخرج بالتعذر عن ملك المشترى ، فيصح عتقه عن الكفارة وبيعه على آخر مع الضميمة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 ما رواه في الكافي في الصحيح عن رفاعة النخاس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عليه‌السلام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لي ان اشترى من القوم الجارية الآبقة وأعطيهم الثمن فاطلبها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شراؤها الا ان تشترى معها ثوبا أو متاعا ، فنقول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منكم جاريتكم فلانة وهذا المتاع بكذا وكذا درهما ، فان ذلك جائز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سماعة في الموثق عن الصادق عليه‌السلام في الرجل يشترى العبد وهو آبق عن اهله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 ان يشترى معه شيئا آخر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هذا الشي‌ء وعبدك بكذا وكذا ، فان لم يقدر على العبد كان الذي نقده فيما اشترى معه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سماعة مثله ، ورواه الكليني عن محمد بن يحيى عن احمد بن محمد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الأولى إشارة إلى كون الضميمة شيئا له قيمة كالثوب والمتاع ونحو ذلك ، وينبغي ان يحمل عليها إطلاق الشي‌ء في الرواية الثانية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الثانية دلالة على ما قدمنا ذكره من أنه مع تعذر المبيع يكون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 وكذا في أمثاله ، من مواضع الضمائم الاتية إنشاء اللّه تعالى في مواضعها ، رد على بعض الفضلاء المعاصرين فيما تفرد به ، من ان ذلك غير جائز ، لأنه غير مقصود وان المشترى لا ينقد هذا الثمن الكثير في مثل هذا المبيع اليسير في سائر الأوقات وما جرت به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اجتهاد في مقابلة النصوص وجرأة على أهل الخصوص</w:t>
      </w:r>
      <w:r>
        <w:rPr>
          <w:rFonts w:eastAsia="Amiri" w:cs="Amiri" w:ascii="Amiri" w:hAnsi="Amiri"/>
          <w:color w:val="111111"/>
          <w:sz w:val="28"/>
          <w:szCs w:val="28"/>
          <w:rtl w:val="true"/>
          <w:lang w:bidi="ar-SA"/>
        </w:rPr>
        <w:t xml:space="preserve">. </w:t>
      </w:r>
      <w:bookmarkStart w:id="233" w:name="pg12500_131603"/>
    </w:p>
    <w:p>
      <w:pPr>
        <w:pStyle w:val="BookText"/>
        <w:rPr/>
      </w:pPr>
      <w:bookmarkEnd w:id="233"/>
      <w:r>
        <w:rPr>
          <w:rFonts w:ascii="Amiri" w:hAnsi="Amiri" w:eastAsia="Amiri" w:cs="Amiri"/>
          <w:color w:val="111111"/>
          <w:sz w:val="28"/>
          <w:sz w:val="28"/>
          <w:szCs w:val="28"/>
          <w:rtl w:val="true"/>
          <w:lang w:bidi="ar-SA"/>
        </w:rPr>
        <w:t>وفي الخبرين المذكورين تأييد لما قدمنا ذكره في المقام الأول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في صيغة البيع بالألفاظ الدالة على الرضا كيف اتفقت ، فان ما ذكره في الخبرين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البيع وصيغته الجارية بين المتبايعين ، وهو ظاهر في عدم وجوب تقديم الإيجاب على القبول كما ادعوه ، ولا كونه بلفظ الماضي كما زعموه ، ولا وجوب المقارنة كما ذكروه</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808764_77815467"/>
      <w:bookmarkStart w:id="235" w:name="_Toc88"/>
      <w:bookmarkEnd w:id="234"/>
      <w:r>
        <w:rPr>
          <w:rtl w:val="true"/>
        </w:rPr>
        <w:t>تنبيهات</w:t>
      </w:r>
      <w:bookmarkEnd w:id="23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للمشتري مع العلم بالإباق ، لقدومه على النقض ورضاه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جهل الإباق جاز له الفسخ ان قلنا بصحة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يعلم انه يشترط في بيعه ما يشترط في غيره من كونه معلوما وموجودا وقت العقد وغير ذلك سوى القدرة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ظهر تلفه حين العقد أو استحقاق الغير له بطل البيع فيما قابله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كونه مخالفا للوصف تخير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جوز بيع الآبق منفردا لمن يقدر على تحصيله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ذلك أيضا في اللمعة ، واليه جنح جمع من المتأخرين ، منهم العلامة والمحقق الشيخ على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قوة ، لحصول الشرط وهو القدرة على تسليمه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الإباق معه ، الموجب للضميمة بالنص ، وكون الشرط التسليم وهو أمر آخر غير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الغاية المقصودة من التسليم حصوله بيد المشترى بغير مانع وهي موجودة ، والموجب للضميمة العجز عن تحصيله وهي مفقودة ، فلا مانع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والخبران المتقدمان محمولان على عدم قدرة المشترى </w:t>
      </w:r>
    </w:p>
    <w:p>
      <w:pPr>
        <w:pStyle w:val="BookText"/>
        <w:rPr/>
      </w:pPr>
      <w:r>
        <w:rPr>
          <w:rFonts w:ascii="Amiri" w:hAnsi="Amiri" w:eastAsia="Amiri" w:cs="Amiri"/>
          <w:color w:val="111111"/>
          <w:sz w:val="28"/>
          <w:sz w:val="28"/>
          <w:szCs w:val="28"/>
          <w:rtl w:val="true"/>
          <w:lang w:bidi="ar-SA"/>
        </w:rPr>
        <w:t xml:space="preserve">وقت العقد ، وفي الثاني منهما ما يشير الى ذلك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يقدر على العبد كان الذي نقده فيما اشترى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 البيع وقع في حالة لا يتحقق فيها قدرة المشترى على تحصيله ، بل هي تحتمل للأمرين ، وبه يظهر قوة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 منهم صاحب التذكرة والروضة وغيرهما ، بأنه لا يلحق بالآبق في هذا الحكم ما في معناه ، كالبعير الشارد ، والفرس الغائر ، والضالة من البقر والغنم ونحوهما ، بل المملوك المتعذر تسليمه بغير الإباق ، كالجحود مثلا ، فان الظاهر جواز بيعها من غير ضميمة شي‌ء ، للأصل وعموم أدلة العقود ، وحصول الرضا ، واقتصارا فيما خالف الأصل على موضع النص ، وحينئذ فيصح البيع ويراعى بإمكان التسليم ، فان أمكن في وقت قريب لا يفوت به شي‌ء من المنافع يعتد به ، أو رضى المشترى بالصبر الى ان يسلم ، 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تعذر فسخ المشترى ان شاء ، وان شاء التزم بالعقد وبقي على ملكه ، فينتفع بالعبد بالعتق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جعل الآبق مثمنا يجوز جعله ثمنا ، سواء كان في مقابله آبق آخر أم غيره ، لحصول معنى البيع في الثمن والمثمن ، وفي احتياج جعل العبد الآبق المجعول ثمنا إلى الضميمة احتمال ، لصدق الإباق المقتضي لها ، ولعله الأقرب لاشتراكهما في العلة المقتضية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يجوز ان يكون أحدهما ثمنا والأخر مثمنا مع الضميمتين ،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وللتوقف فيه مجال ، فان الحكم وقع خلاف الأصل كما اعترفوا به ، فالواجب الاقتصار فيه على مورد النص المتقدم ، ومورده انما هو المثمن لا الثمن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الآبق يخالف غيره من المبيعات في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الضميمة في صحة بيعه</w:t>
      </w:r>
      <w:r>
        <w:rPr>
          <w:rFonts w:eastAsia="Amiri" w:cs="Amiri" w:ascii="Amiri" w:hAnsi="Amiri"/>
          <w:color w:val="111111"/>
          <w:sz w:val="28"/>
          <w:szCs w:val="28"/>
          <w:rtl w:val="true"/>
          <w:lang w:bidi="ar-SA"/>
        </w:rPr>
        <w:t xml:space="preserve">. </w:t>
      </w:r>
      <w:bookmarkStart w:id="236" w:name="pg12500_131605"/>
    </w:p>
    <w:p>
      <w:pPr>
        <w:pStyle w:val="BookText"/>
        <w:rPr/>
      </w:pPr>
      <w:bookmarkEnd w:id="236"/>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له قسط من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تلفه قبل القبض من المشترى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تخيير للمشتري مع فقده ، وكل ما شرط أو ذكر في العقد يتخير المشترى مع 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المشترى في الآبق عيبا سابقا ، اما بعد القدرة عليه أو قبلها كان له الرجوع بأرشه ، بأن يقوم العبد صحيحا مع الضميمة بعشرة مثلا ، ويقومان معيبا بتسعة ، فالأرش هو العشر ، يرجع به المشترى من القيمة التي وقع عليها العقد ، وهكذا لو ظهر العيب في الضميمة وكان سابقا على البيع ، فان الحكم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الضميمة ، إلى الثمن أو المثمن ، ضم آبق آخر ، لان الغرض من الضميمة أن تكون ثمنا أو مثمنا إذا تعذر تحصيل ما ضمت اليه ، فلا بد ان تكون جامعة لشرائطه التي من جملتها إمكان التسليم ، والآبق المجعول ضميمة ليس كذلك</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808766_77815467"/>
      <w:bookmarkStart w:id="238" w:name="_Toc89"/>
      <w:bookmarkEnd w:id="237"/>
      <w:r>
        <w:rPr>
          <w:rtl w:val="true"/>
        </w:rPr>
        <w:t>المسألة الرابعة</w:t>
      </w:r>
      <w:bookmarkEnd w:id="238"/>
    </w:p>
    <w:p>
      <w:pPr>
        <w:pStyle w:val="BookText"/>
        <w:rPr/>
      </w:pPr>
      <w:r>
        <w:rPr>
          <w:rFonts w:ascii="Amiri" w:hAnsi="Amiri" w:eastAsia="Amiri" w:cs="Amiri"/>
          <w:color w:val="111111"/>
          <w:sz w:val="28"/>
          <w:sz w:val="28"/>
          <w:szCs w:val="28"/>
          <w:rtl w:val="true"/>
          <w:lang w:bidi="ar-SA"/>
        </w:rPr>
        <w:t xml:space="preserve">قد صرحوا بأن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المبيع طلقا فلا يصح بيع الوقف العام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كان أو بغير ضميمة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موضع خاص ، الا انهم قد اختلفوا في شروطه اختلافا شديدا فاحشا ، حتى من الواحد في الكتاب الواحد في باب البيع وباب الوقف ، فقلما يتفق فتوى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المتعددين ، وان أردت الاطلاع على صحة ما قلناه فارجع الى شرح الشهيد على الإرشاد ، فإنه قد بلغ الغاية في ذلك ، في بيان المراد </w:t>
      </w:r>
    </w:p>
    <w:p>
      <w:pPr>
        <w:pStyle w:val="BookText"/>
        <w:rPr/>
      </w:pPr>
      <w:r>
        <w:rPr>
          <w:rFonts w:ascii="Amiri" w:hAnsi="Amiri" w:eastAsia="Amiri" w:cs="Amiri"/>
          <w:color w:val="111111"/>
          <w:sz w:val="28"/>
          <w:sz w:val="28"/>
          <w:szCs w:val="28"/>
          <w:rtl w:val="true"/>
          <w:lang w:bidi="ar-SA"/>
        </w:rPr>
        <w:t>بنقل جملة من فتاويهم ، وبين الاختلاف فيها باعتبار الشروط المجوزة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ننقل لك ذلك في هذا المقام ، إزاحة لثقل المراجعة عمن اراده من الاعلام ، وتقريبا لمسافة وصوله إلى الأفهام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بجواز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على قوم دون عقبهم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من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بيع الوقف إذا خرب ولم يوجد له عامر ، أو يكون غير مجد نفعا ، أو اضطر الموقوف عليه الى ثمنه ، أو كان بيعه أعود عليه ، أو يحدث ما يمنع الشرع من معونتهم والتقرب الى اللّه بصلتهم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خمسة مجوزة للبيع ، ليس بعضها مشروطا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المبسوط ، بجوازه إذا خيف خرابه أو خيف خلف بين أربابه ، فجوزه في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ظاهر كلامه جوازه عند خرابه بحيث لا يرجى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عبارة المبسوط في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هناك خوف الخراب ، وهنا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يذكر الخلف بين أربابه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الا عند خوف هلاكه أو فساده ، أو كان بالموقوف عليهم حاجة ضرورية يكون بيعه أصلح ، أو يخاف خلف يؤدى الى فساد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أربعة بعضها غير مشروط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ومخالفتها لعبارتي الكتابين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صاحب الجامع ، الا انه لم يذكر هلاكه أو فساده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الفساد بينهم بأن تستباح فيه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لخرابه بحيث لا يجدى نفعا ، أو تدعو الموقوف عليهم ضرورة شديدة ، فقد وافق المفيد خمسي الموافقة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البراج وأبو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المؤبد ، واما المنقطع فيجوز بقيود النهاية ، وتجويز بيع المنقطع أشد اشكالا من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تغير الحال في الوقف حتى لا ينتفع به على اى وجه كان ، أو يلحق الموقوف عليه حاجة شديدة ، 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حمزة في كتابيه جوزه عند الخوف من خرابه أو الحاجة الشديدة التي لا يمكنه معها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التجارة من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إذا أدى بقاؤه إلى خرابه لخلف بين أربابه ، ويكون البيع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الوقف جوز بيعه إذا خشي خرابه لخلف بين أربابه ، ولم يقيد بكون البيع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استشكل فيما لم يقع خلف ولا خشي خرابه ، بل كان البيع أعود ، واختار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ظاهر كلامه الأخير رجوع عن الأول ، وفي تقييده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يقع خلف ولا خشي 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افهام جواز بيعه عند أحدهما أيا ما كان ، وهو مخالف لما ذكر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في هذه المواضع الثلاثة اختارها المصنف في القواعد في هذه المواضع ايضا ، فيلزمه ما لزمه ، وفي النافع أطلق المنع من البيع ، الا ان يقع خلف يؤدى الى فساد ، فإنه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المصنف في متاجر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إذا أدى بقاؤه إلى خرابه ، وكذا إذا خشي وقوع فتنة بين أربابه 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مقصد الوقف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خلف بين أرباب الوقف بحيث يخشى خرابه جاز بيعه على ما رواه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بجواز البيع إذا ذهبت منافعه بالكلية ، كدار انهدمت وعادت مواتا ولم يتمكن من عمارتها ، ويشترى بثمنها وقفا ،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التلخيص جوز عند وقوع الخلف الموجب للخراب ، وبدونه لم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في القواعد بيع حصير المسجد إذا خلق وخرج عن الانتفاع به فيه ، وبيع الجذع غير المنتفع به الا في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عبارات معظم المجوزين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الجنيد أطلق المنع ، ونص ابن إدريس على إطلاق المنع ، وزعم الإجماع </w:t>
      </w:r>
    </w:p>
    <w:p>
      <w:pPr>
        <w:pStyle w:val="BookText"/>
        <w:rPr/>
      </w:pPr>
      <w:r>
        <w:rPr>
          <w:rFonts w:ascii="Amiri" w:hAnsi="Amiri" w:eastAsia="Amiri" w:cs="Amiri"/>
          <w:color w:val="111111"/>
          <w:sz w:val="28"/>
          <w:sz w:val="28"/>
          <w:szCs w:val="28"/>
          <w:rtl w:val="true"/>
          <w:lang w:bidi="ar-SA"/>
        </w:rPr>
        <w:t>على تحريم بيع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في هذا الموضع من الإرشاد قيد البيع بالخراب وأدائه إلى الخلف بين أربابه ، فخالف عبارات الأصحاب في الخراب ، وخالف المحقق المقيد بأدائه إلى الخلف بين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الوقف من هذا الكتاب ، وبيع الوقف من الشرائع والقواعد جوز فيه شرط البيع عند ضرورة الخراج والمؤن وشراء غيره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جوز بيعه مع خرابه وعدم التمكن من عمارته أو مع خوف فتنة بين أربابه يحصل منها فساد ولا يستدرك مع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ان في المسألة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المنقول عن ابن الجنيد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 المؤبد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غيره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الصدوق المذكور الا انهم قيدوا البيع في غير المؤبد بالقيود المذكورة في النهاية ، وهو قول ابى الصلاح وابن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 مطلقا ، بالشروط التي ذكروها على اختلافها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الاختلاف اختلاف الافهام فيما رواه على بن مهزيار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ابى جعفر عليه‌السلام ان فلانا ابتاع ضيعة فوقفها وجعل لك في الوقف الخمس ، ويسأل عن رأيك في بيع حصتك من الأرض أو تقويمها على نفسه بما اشتراها به ، أو يدعها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فلانا أنى آمره ان يبيع حقي من الضيعة ، وإيصال ثمن ذلك الى ، وان ذلك رأيي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يقومها على نفسه ان كان ذلك أوفق 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ذكر ان بين من وقف عليهم هذه الضيعة اختلافا شديدا ، وانه ليس يأمن أن يتفاقم ذلك بينهم بعده ، فان كان ترى ان يبيع هذا الوقف </w:t>
      </w:r>
    </w:p>
    <w:p>
      <w:pPr>
        <w:pStyle w:val="BookText"/>
        <w:rPr/>
      </w:pPr>
      <w:r>
        <w:rPr>
          <w:rFonts w:ascii="Amiri" w:hAnsi="Amiri" w:eastAsia="Amiri" w:cs="Amiri"/>
          <w:color w:val="111111"/>
          <w:sz w:val="28"/>
          <w:sz w:val="28"/>
          <w:szCs w:val="28"/>
          <w:rtl w:val="true"/>
          <w:lang w:bidi="ar-SA"/>
        </w:rPr>
        <w:t>ويدفع الى كل انسان منهم ما كان وقف له من ذلك امرته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بخطه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 أن رأيي له ، ان كان قد علم الاختلاف ما بين أصحاب الوقف ان بيع الوقف أمثل فإنه ربما جاء في الاختلاف ما فيه تلف الأموال والنفوس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الشهيد في الكتاب المذكور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جوز في غير المؤبد نظر الى صدر الرواية ، والأخر نظر الى عجزها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المكاتبة فلا دلالة في الصدر ، إذ الوقف مشروط بالقبول إذا كان على غير الجهات العامة ، ولم ينقل ان الامام قبل الوقف ، وانما قبل الجعل وامره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هذا اولى لموافقته الظاهر واما العجز فدل على جواز البيع لخوف الفساد بالاختلاف من غير تقييد بخوف خرابه ، فيبقى باقي ما ذكروه من القيود غير مدلول عليها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جواز البيع لخوف الفساد بالاختلاف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اكتفى في جواز بيعه بخوف خرابه أو خلف أربابه المؤدي إلى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اللمعة نسب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لو أدى بقاؤه إلى خرابه لخلف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 ، ولم يجزم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لزمه ما سجل به على غيره من اختلاف الواحد منهم في فتواه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الخبر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وقف كان عليهم دون من بعدهم ، ولو كان عليهم وعلى أولادهم ما تناسلوا ومن بعدهم على فقراء المسلمين الى ان يرث اللّه الأرض ومن عليها ، لم يجز بيعه أبدا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عندي في معنى هذه الرواية ما وقفت عليه في كلام شيخنا المجلسي في حواشيه على بعض كتب الاخبار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يخطر بالبال انه يمكن حمل هذا الخبر على ما إذا لم يقبضهم الضيعة الموقوفة عليهم ولم يدفع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w:t>
      </w:r>
    </w:p>
    <w:p>
      <w:pPr>
        <w:pStyle w:val="BookText"/>
        <w:rPr/>
      </w:pPr>
      <w:r>
        <w:rPr>
          <w:rFonts w:ascii="Amiri" w:hAnsi="Amiri" w:eastAsia="Amiri" w:cs="Amiri"/>
          <w:color w:val="111111"/>
          <w:sz w:val="28"/>
          <w:sz w:val="28"/>
          <w:szCs w:val="28"/>
          <w:rtl w:val="true"/>
          <w:lang w:bidi="ar-SA"/>
        </w:rPr>
        <w:t>السؤال ان الواقف يعلم انه إذا دفعها إليهم يحصل منهم الاختلاف ويشتد ، لحصول الاختلاف قبل الدفع بينهم في تلك الضيعة ، أو في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أيدعها موقوفة ويدفعها إليهم أو يرجع عن الوقف ، لعدم لزومه بعد ، ويدفع إليهم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أفضل لمكان الاختلاف المؤدي إلى تلف النفوس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هذا الخبر ليس بصريح في جواز بيع الوقف ، كما فهمه القوم ، واضطروا الى العمل به مع مخالفته لأصولهم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الخبر محمول عليه كما عرفت ، وان لم ندع أظهرية هذا الاحتمال أو مساواته للآخر ، فليس ببعيد ، بحيث تأبى عنه الفطرة السليمة في مقام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 علت في الخلد أقدامه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يشعر به آخر كلامه ، ان كان على سبيل التنزل والمجاراة مع القوم فجيد ، والا فإنه لا معنى للخبر غير ما ذكره ، فإنه هو الذي ينطبق عليه 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في الخبر انما وقع من الواقف ، وهو ظاهر في بقاء الوقف في يده ، والمدعى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من الموقوف عليهم ، لحصول الاختلاف في الوقف ، والخبر لا صراحة فيه على حصول الاختلاف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الموقوف عليهم من أهل هذه الطبقة لا اختصاص لهم بالوقف ، بل نسبتهم إليه كنسبة سائر الطبقات المتأخرة ، فهو من قبيل المال المشترك الذي لا يجوز لأحد الشركاء بيعه كلا ، وانما يبيع حصته المختصة به ، والموقوف عليه هنا ليس له حصة في العين وانما له الانتفاع بالنماء مدة حياته ، ثم ينتقل الى غيره ، لان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تحبيس الأصل وتسبيل المنفعة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ويؤكده قوله عليه‌السلام في صحيحة الصفار الاتية إنشاء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جملة من الاخبار الاتية في المقام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 تأكيدا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العامة من آية أو رواية ، الدالة على المنع من التصرف فيما لا يملكه </w:t>
      </w:r>
    </w:p>
    <w:p>
      <w:pPr>
        <w:pStyle w:val="BookText"/>
        <w:rPr/>
      </w:pPr>
      <w:r>
        <w:rPr>
          <w:rFonts w:ascii="Amiri" w:hAnsi="Amiri" w:eastAsia="Amiri" w:cs="Amiri"/>
          <w:color w:val="111111"/>
          <w:sz w:val="28"/>
          <w:sz w:val="28"/>
          <w:szCs w:val="28"/>
          <w:rtl w:val="true"/>
          <w:lang w:bidi="ar-SA"/>
        </w:rPr>
        <w:t>الإنسان ، ويتأكد ذلك بما إذا اشترط الواقف في أصل الوقف بان لا يباع ولا يوهب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بأنه متى ادى الاختلاف الى ذهابه وانعدامه فالبيع أولى ، فإنه مع كونه غير مسموع في مقابلة النصوص ، مدفوع بأنه يمكن استدراك ذلك يأن يرجع الأمر إلى ولي الحسبة ، فيقيم له ناظرا لإصلاحه وصرفه في مصارفه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الظاهر عندي من الرواية المذكورة انها ليست في شي‌ء مما نحن فيه ، فجميع ما أطالوا به من الكلام في المقام نفخ في غير ضرام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الأربعة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الموقوف عن الانتفاع به فيما وقف عليه ، كجذع منكسر وحصير خلق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للمتولي الخاص بيعه ، ومع عدمه فالحاكم أو سائر عدول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وشراء ما ينتفع فيه ، لأنه إحسان وتحصيل غرض الواقف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إذا حصل للموقوف عليهم حاجة شديدة وضرورة تامة لا تندفع بعلة الوقف ، وتندفع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يدل ظاهر خبر جعفر بن حسان الاتى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 وصل إلينا من اخبار المسألة ثم الكلام فيها بما رزق اللّه فهمه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والشيخ في الصحيح عن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بعض أصحابنا الى ابى محمد الحسن عليه‌السلام في الوقف وما روى فيه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عن محمد بن يحيى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القوى عن على بن راشد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p>
    <w:p>
      <w:pPr>
        <w:pStyle w:val="BookText"/>
        <w:rPr/>
      </w:pPr>
      <w:r>
        <w:rPr>
          <w:rFonts w:ascii="Amiri" w:hAnsi="Amiri" w:eastAsia="Amiri" w:cs="Amiri"/>
          <w:color w:val="111111"/>
          <w:sz w:val="28"/>
          <w:sz w:val="28"/>
          <w:szCs w:val="28"/>
          <w:rtl w:val="true"/>
          <w:lang w:bidi="ar-SA"/>
        </w:rPr>
        <w:t xml:space="preserve">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 فلما وفيت المال خبرت ان الأرض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شراؤ الوقف ولا تدخل الغلة في ملكك ، وادفعها الى من أوقفت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اعرف لها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بغلتها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الكليني والشيخ في الصحيح عن أيوب بن عطية الحذاء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رسول اللّه صلى‌اللّه‌عليه‌وآله‌وسلم الفي‌ء فأصاب عليا ارض فاحتفر فيها عينا فخرج ماء ينبع في السماء كهيأة عنق البعير ، فسماها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البشير يبشره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 هي صدقة بتا بتلا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حجيج بيت اللّه وعابر سبيل اللّه ، لاتباع ولا توهب ولا تورث ، فمن باعها أو وهبها فعليه لعنة اللّه والملائكة والناس أجمعين ، لا يقبل اللّه منه صرفا ولا عدلا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الصدوق في الفقيه عن ربعي بن عبد اللّه ،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أمير المؤمنين عليه‌السلام بدار له في المدينة في بني زريق ، فكتب بسم اللّه الرحمن الرحيم ، هذا ما تصدق به على بن أبي طالب وهو حي سوى ، تصدق بداره التي في بني زريق ، لاتباع ولا توهب حتى يرثها الذي يرث السموات والأرض ، واسكن هذه الصدقة خالاته ما عشن وعاش عقبهن ، فإذا انقرضوا فهي لذوي الحاجة من المسلمين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عجلان ابى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املى على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تصدق به فلان بن فلان وهو حي سوى ، بداره التي في بنى فلان بحدودها ، صدقة لاتباع ولا توهب ولا تورث ، حتى يرثها وارث السموات والأرض ، وانه قد اسكن صدقته هذه فلانا وعقبه ، فإذا انقرضوا فهي </w:t>
      </w:r>
    </w:p>
    <w:p>
      <w:pPr>
        <w:pStyle w:val="BookText"/>
        <w:rPr/>
      </w:pPr>
      <w:r>
        <w:rPr>
          <w:rFonts w:ascii="Amiri" w:hAnsi="Amiri" w:eastAsia="Amiri" w:cs="Amiri"/>
          <w:color w:val="111111"/>
          <w:sz w:val="28"/>
          <w:sz w:val="28"/>
          <w:szCs w:val="28"/>
          <w:rtl w:val="true"/>
          <w:lang w:bidi="ar-SA"/>
        </w:rPr>
        <w:t xml:space="preserve">على ذوي الحاجة من المسلمين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واضحة المقالة في تحريم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عنها شيخنا الشهيد بأنها عامة ، والرواية الأولى خاصة ، فيبني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الروايات لا دلالة لها على ما ادعوه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 عن جعفر بن حنان ، وهو غير موثق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عليه‌السلام عن رجل أوقف غلة له على قرابته من أبيه وقرابته من امه ، واوصى لرجل ولعقبه من تلك الغلة ليس بينه وبينه قرابة بثلاثمائة درهم كل سنة ، ويقسم الباقي على قرابته من أبيه وقرابته من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للذي اوصى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أرأيت ان لم تخرج من غلة الأرض التي أوقفها إلا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وصيته ان يعطى الذي اوصى له من الغلة ثلاثمأة درهم ، ويقسم الباقي على قرابته من أبيه وقرابته من امه؟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لقرابته ان يأخذوا من الغلة شيئا حتى يوفوا الموصى له ثلاثمأة درهم ، ثم لهم ما يبقى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ان يبيعوا الأرض إذا احتاجوا ولم يكفهم ما يخرج 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كانوا رضوا كلهم ، وكان البيع خيرا لهم باعوا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الرواية استدل من قال بجواز بيع الوقف مع الحاجة والضرورة إذا لم تف الغلة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شيخنا الشهيد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بها ، فإنه بعد ان طعن فيها أولا ، قال في آخر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العمل بما تضمنه الحديثان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بهما إلى صحيحة على بن مهزيار والى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 الصحيحة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هذه الرواية فهي غير ظاهرة في كون الوقف فيها مؤبدا ، فحملها على غير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الجمع بينها وبين ما ذكرنا من الاخبار الصحيحة الصريحة في تحريم بيع الوقف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بالقول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هذه الرواية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جملة ممن صرح بجواز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دلت عليه صحيحة على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ان يشترى بالقيمة ما يكون عوضه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يجوز بيعه يشترى بثمنه ما يكون وقفا على ذلك الوجه ان أمكن ، مراعيا للأقرب الى صفته فالأقرب ، والمتولي لذلك الناظر ان كان والا الموقوف عليهم إذا انحصروا ، والا الناظر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مع قطع النظر عن الرواية التي استندوا إليها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النقض والإبرام والرجوع الى أقوالهم المتقدمة وان كانت مختلفة 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يطرد هذا الحكم كليا على تقدير القول بالجواز ، وانما يتم على البعض ، ولعله الأقل من تلك الأقوال ، وذلك فان من المجوزين من جعل السبب المجوز في جواز البيع هو شدة احتياج الموقوف عليهم لعدم وفاء الغلة بذلك ، ومقتضى ذلك انما هو أكل ثمنه والتصرف فيه بالملك لا بالشراء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 السبب المجوز خوف خرابه أو خوف الخلف بين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ايضا لا معنى للشراء بثمنه ما يجعل وقفا ، لجريان العلتين المذكورتين فيه ، لانه كما يخاف على الأول من أحد الأمرين ، كذلك يخاف على الثاني بعد البيع والشراء ، إذ العلة واحدة</w:t>
      </w:r>
      <w:r>
        <w:rPr>
          <w:rFonts w:eastAsia="Amiri" w:cs="Amiri" w:ascii="Amiri" w:hAnsi="Amiri"/>
          <w:color w:val="111111"/>
          <w:sz w:val="28"/>
          <w:szCs w:val="28"/>
          <w:rtl w:val="true"/>
          <w:lang w:bidi="ar-SA"/>
        </w:rPr>
        <w:t xml:space="preserve">. </w:t>
      </w:r>
      <w:bookmarkStart w:id="239" w:name="pg12500_131615"/>
    </w:p>
    <w:p>
      <w:pPr>
        <w:pStyle w:val="BookText"/>
        <w:rPr/>
      </w:pPr>
      <w:bookmarkEnd w:id="239"/>
      <w:r>
        <w:rPr>
          <w:rFonts w:ascii="Amiri" w:hAnsi="Amiri" w:eastAsia="Amiri" w:cs="Amiri"/>
          <w:color w:val="111111"/>
          <w:sz w:val="28"/>
          <w:sz w:val="28"/>
          <w:szCs w:val="28"/>
          <w:rtl w:val="true"/>
          <w:lang w:bidi="ar-SA"/>
        </w:rPr>
        <w:t>نعم يمكن ذلك بناء على من يجعل علة الجواز خرابه بالفعل وعدم الانتفاع به بالكلية ، مع ما عرفت من انه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لا اعرف لهم دليلا على الحكم المذكور ، مع ما عرفت في الانطباق على أقوالهم من القصور</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808768_77815467"/>
      <w:bookmarkStart w:id="241" w:name="_Toc90"/>
      <w:bookmarkEnd w:id="240"/>
      <w:r>
        <w:rPr>
          <w:rtl w:val="true"/>
        </w:rPr>
        <w:t>المسألة الخامسة</w:t>
      </w:r>
      <w:bookmarkEnd w:id="241"/>
    </w:p>
    <w:p>
      <w:pPr>
        <w:pStyle w:val="BookText"/>
        <w:rPr/>
      </w:pPr>
      <w:r>
        <w:rPr>
          <w:rFonts w:ascii="Amiri" w:hAnsi="Amiri" w:eastAsia="Amiri" w:cs="Amiri"/>
          <w:color w:val="111111"/>
          <w:sz w:val="28"/>
          <w:sz w:val="28"/>
          <w:szCs w:val="28"/>
          <w:rtl w:val="true"/>
          <w:lang w:bidi="ar-SA"/>
        </w:rPr>
        <w:t xml:space="preserve">لا خلاف بين الأصحاب بل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ما تقدم في سابق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بيع أم الولد ، مع حياة ولدها ودفع قيمتها أو القدرة على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امة حملت في ملك سيدها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الاستيلاد بعلوقها به في ملكه ، وان لم تلجه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بحياة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ووقع في كثير من عبارات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الغالب أو التجوز ، لانه قبل ولوج الروح لا يوصف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بالبيع هنا سائر ما يخرجها عن الملك أيضا كالهبة والصلح وغيرهما ، للاشتراك في العلة ، ولانه لو جوز غيره لانتفى فائدة منعه وتحريمه وهي بقاؤها على الملك لتعتق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الأصحاب جملة من المواضع التي يجوز بيعها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مات ولدها ، فإنها تكون كغيرها من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جملة من الاخبار الاتية في المقام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ثمنها دينا على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بإعساره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له مال زائدا على المستثنيات في وفاء الدين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موت المالك؟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الأقوى عدم اشتراط موته ، لإطلاق النص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الفردان المستثنيان مورد النص وقد الحق بهما بعض الأصحاب مواضع أخر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الأخبار المتعلقة بهذا المقام ، ثم الكلام فيها بما دلت عليه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ابى بصير عن ابى عبد اللّه عليه‌السلام في رجل اشترى جارية يطأها فولدت له ولدا فمات ولدها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شاؤا باعوها في الدين الذي يكون على مولاها من ثمنها ، وان كان لها ولد قومت على ولدها من نصيبه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يزيد عن ابى الحسن الأول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أم الولد تباع في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ثمن رقبتها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يزيد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كما في الكافي ، أو قلت لأبي إبراهيم عليه‌السلام كما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باع أمير المؤمنين عليه‌السلام أمهات الأولاد؟ قال في فكاك رقابهن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ثم لم يؤد ثمنها ولم يدع من المال ما يؤدى عنه ، أخذ ولدها منها فبيعت وادى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فبيعهن فيما سوى ذلك من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يونس في أم ولد ليس لها ولد ، مات ولدها ومات عنها صاحبها ولم يعتقها ، هل يحل لأحد تزويجها؟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أمة لا يحل لأحد تزوجها الا بعتق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لها ولد وليس على الميت دين فهي للولد ، وإذا ملكها الولد فقد عتقت بملك ولدها لها ، وان كانت بين شركاء فقد عتقت من نصيب ولدها ، وتستسعى في بقية ثمنها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التهذيب عن ابى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عليه‌السلام عن رجل اشترى جارية يطأها فولدت له ولدا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ان يبيعها باعها وان مات مولاها وعليه دين قومت على ابنها ، فان كان ابنها صغيرا انتظر به حتى يكبر ثم يجبر على قيمتها ، وان مات ابنها قبل امه بيعت في الميراث ان شاء اللّه الورثة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ابى بصير عن الصادق عليه‌السلام في رجل اشترى جارية يطأها فولدت له ولدا فمات ، قال ان شاء الورثة ان يبيعوها باعوها في الدين الذي يكون على مولاها من ثمنها ، وان كان لها ولد قومت على ولدها من نصيبه ، وان كان ولدها صغيرا انتظر به حتى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السابق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ابى بصير عن الصادق عليه‌السلام في رجل اشترى جارية فولدت منه ولدا فمات ، قال ان شاء ان يبيعها ، باعها في الدين الذي يكون على مولاها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الفرد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جواز البيع مع موت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الدين الذي على مولاها انما خرج مخرج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يونس ورواية أبي بصير الاولى من التهذيب لقوله عليه‌السلام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ان يبيعها 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عجزها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مات ابنها قبل امه بيعت في ميراث الورثة ان شاء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الرواية التي بعد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الحكم المذكور متفق عليه رواية وفتوى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الفرد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بيعها مع وجود الولد في أداء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رواية عمر بن يزيد الاولى ، وظاهرها جواز البيع في حال حياة السيد أو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p>
    <w:p>
      <w:pPr>
        <w:pStyle w:val="BookText"/>
        <w:rPr/>
      </w:pPr>
      <w:r>
        <w:rPr>
          <w:rFonts w:ascii="Amiri" w:hAnsi="Amiri" w:eastAsia="Amiri" w:cs="Amiri"/>
          <w:color w:val="111111"/>
          <w:sz w:val="28"/>
          <w:sz w:val="28"/>
          <w:szCs w:val="28"/>
          <w:rtl w:val="true"/>
          <w:lang w:bidi="ar-SA"/>
        </w:rPr>
        <w:t xml:space="preserve">في المسالك فيما قدمنا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ان اعتراض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شيخنا المذكور في هذا المقام ، انما نشأ عن غفلة عن مراجعة الخبر المذكور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الخلاف إذا كان بعد موت المولى ، ويدل عليه رواية أبي بصير عن ابى عبد اللّه عليه‌السلام ، ثم نقل الرواية الثانية من روايات ابى بصير الثلاث الأخيرة المنقولة من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غير صحيحة ، لوجود المجهول مثل القصري وخداش ، ولوجود محمد بن عيسى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في متنها ايضا تأملا ، وما رأيت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استثناء غير الصورتين ، بل في استثناء بيعها مع حياة المولى أيضا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عرفت وجه تعليل هذا الفرد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نصا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دلالة هذه على البيع بعد موت المولى فقط أيضا تأمل ظاهر ، فيمكن الاقتصار على موضع الوفاق وهو البيع في الدين مع موت المولى وموت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يستثني غيرهما من موضع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وأدلة العقل والنقل دل على جواز التصرف في الاملاك مطلقا ، فيجوز مطلق التصرف في أم الولد ، بيعها مطلقا وغيره الا ما خرج بدليل ، وما ثبت بالدليل وهو الإجماع هنا إلا في منع البيع مع بقاء الولد وعدم إعسار المولى بثمنها ، فيجوز بمجرد موت الولد مطلقا ، لعدم الإجماع ، وفي ثمن رقبتها كذلك لذلك ، فتأمل واحتط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من تخصيص الجواز بموت المولى أحد القولين في المسألة وهو منقول ايضا عن ابن حمزة فإنه شرط في بيعها في ثمن رقبتها بعد موت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في شرح الإرشاد ، ورده جدي بإطلاق النص ، فإنه متناول لموت المولى وعدمه ، ويشكل بان ظاهر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يدع من المال ما يؤدى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البيع بعد وفاة المولى ، فيشكل الاستدلال بها على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السيد السند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عدم الاطلاع على رواية عمر ابن يزيد المتقدمة ، وانما اطلع على صحيحته ، ولا ريب انها ظاهرة فيما ذكره ، لكن الرواية المشار إليها ظاهرة فيما ذكرنا من الإطلاق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أطال به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عذره ظاهر ، حيث انه لم يشرح بريد نظره في روايات المسألة ، ولم يقف منها الا على هذه الرواية المجملة ، والا فقد عرفت ان رواية أبي بصير ، وهي الاولى من روايات التهذيب ، ظاهرة في بيعها بعد موت الولد وحياة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البائع هو الأب لأنه سأل عن رجل اشترى جارية فولدت منه ولدا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ان يبيعها 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شاء ذلك الرجل الذي اشترى الجارية بعد موت الولد ان يبيع الجارية 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ان يكون الضمير في مات راجعا الى الرجل ، لانه لا معنى لقوله ان شاء ان يبيعها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مات مولاها وعليه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ارتكاب التأويل فيه والتقدير ، بان 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مات مولاها مع بقاء الولد وعدم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 في الخبر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رواية أبي بصير الاولى وروايته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الشيخ ، بإرجاع الضمير في مات الى الولد كما ذكرنا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الاشكال عنده في الرواية التي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الى الرجل الذي اشترى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انما هو رجوعه الى الولد ، لقوله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اعتضد فيما ذهب اليه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باعوها في الدين الذي يكون على مولاها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على الحصر في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ان يكون انما خرج مخرج التمثيل ، لأنه أظهر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فإنه ينافر هذا المعنى ما ذكرنا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لها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روايات ابى بصير 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تشويش في معانيها واضطراب في ربط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بيعها في قيمتها مع وجود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 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بعد موت المالك ، كما جنح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يظهر لك صحة استثناء هذين الموضعين من تحريم بيع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في الكافي والفقيه في الصحيح عن زرارة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 تباع وتوهب وتورث ، وحدها حد الأمة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وهب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زوج أم ولد له عبدا له ، ثم مات السيد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لها على العبد ، هي مملوكة للورثة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الخبران لمخالفتهما لما عليه ظاهر اتفاق الأصحاب ، من أن حكم أم الولد غير حكم من لم يكن لها ولد ، وانها تنعتق بموت السيد على ابنها من حصته من الميراث ، تأولوهما بالحمل على من مات ولدها ، وإن التسمية بذلك وقع تجوزا باعتبار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في الفقيه عن زرارة في الصحيح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حدها حد الأمة إذا لم يكن لها ولد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خبر وهب بن عبد ربه ، فهو وان رواه الصدوق بما قدمنا نقله عنه ، الا ان </w:t>
      </w:r>
    </w:p>
    <w:p>
      <w:pPr>
        <w:pStyle w:val="BookText"/>
        <w:rPr/>
      </w:pPr>
      <w:r>
        <w:rPr>
          <w:rFonts w:ascii="Amiri" w:hAnsi="Amiri" w:eastAsia="Amiri" w:cs="Amiri"/>
          <w:color w:val="111111"/>
          <w:sz w:val="28"/>
          <w:sz w:val="28"/>
          <w:szCs w:val="28"/>
          <w:rtl w:val="true"/>
          <w:lang w:bidi="ar-SA"/>
        </w:rPr>
        <w:t xml:space="preserve">الشيخ رواه بما يندفع به عنه الاشكال ويزول به الاختلال ، حيث انه رواه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عبد اللّه عليه‌السلام في رجل زوج عبدا له من أم ولد له ولا ولد لها من السيد ثم مات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تقدم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الصدوق في الفقيه حيث اقتصر على نقل الخبرين الأولين القول بمضمونهما بناء على ما ذكره في صدر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الولد لا تنعتق على ولدها بمجرد ملكه لها ، بل تحتاج الى ان يعتقها ، كما يدل عليه بعض الاخبار ، وهو خلاف ما عليه كافة الأصحاب في هذا الباب ، وسيجي‌ء تحقيق المسألة في محلها إنشاء اللّه تعالى ، وفق اللّه لبلوغه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المواضع التي زادها جملة من الأصحاب وجوزوا بيع أم الولد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في اللمعة وهي ثمانية ، وزاد عليه غيره ما تبلغ الى عشرين موضعا ، ونحن نذكرها واحدا واحدا لتحصيل الإحاطة بالاطلاع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ثمن رقبتها مع إعسار مولاها ، سواء كان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الموت فموضع وفاق ، واما مع الحياة فعلى أصح القولين ،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جنت على غير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ثمنها في الجناية أو رقبتها ان رضى المجني عليه ، ولو كانت الجناية على مولاها لم يجز ، لانه لم يثبت له مال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مولاها عن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تأديها ببيع بعضها وجب الاقتصار عليه ، وقوفا فيما خالف الأصل على موضع الضرورة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قريبها ولا وارث له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لتنعتق وترثه ، </w:t>
      </w:r>
    </w:p>
    <w:p>
      <w:pPr>
        <w:pStyle w:val="BookText"/>
        <w:rPr/>
      </w:pPr>
      <w:r>
        <w:rPr>
          <w:rFonts w:ascii="Amiri" w:hAnsi="Amiri" w:eastAsia="Amiri" w:cs="Amiri"/>
          <w:color w:val="111111"/>
          <w:sz w:val="28"/>
          <w:sz w:val="28"/>
          <w:szCs w:val="28"/>
          <w:rtl w:val="true"/>
          <w:lang w:bidi="ar-SA"/>
        </w:rPr>
        <w:t>وهو تعجيل عتق اولى بالحكم من بقائها لتعتق بعد وفاة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علوقها بعد الارتهان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حق المرتهن 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حق الاستيلاد لبناء العتق على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النهى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علوقها بعد الإفلاس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اى بعد الحجر على المفلس ، فان مجرد ظهور الإفلاس على المفلس لا يوجب تعلق حق الديان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هنا كالرهن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مولاها ولم يخلف سواها وعليه دين مستغرق ، وان لم يكن ثمنا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انما تنعتق بموت مولاها من نصيب ولدها ، ولا نصيب له مع استغراق الدين ، فلا تعتق فتصرف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بيعها على من تنعتق عليه ، فإنه في قوة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تعجيل خير يستفاد من مفهوم الموافقة ، حيث ان المنع من البيع لأجل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بيعها بشرط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بيعها بشرط العتق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 فان لم يف المشترى بالشرط فسخ البيع وجوبا ، فان لم يفسخه المولى احتمل انفساخه بنفسه ، وفسخ الحاكم ان اتفق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موضع 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عدا الموضع الأول من هذه المواضع غير منصوص بخصوصه ، وللنظر فيه مجال ، وقد حكاها في الدروس بلفظ قيل ، وبعضها جعله احتمالا من غير ترجيح 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بعضهم مواضع أخر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كفن سيدها إذا لم يخلف سواها ولم يمكن بيع بعضها فيه </w:t>
      </w:r>
    </w:p>
    <w:p>
      <w:pPr>
        <w:pStyle w:val="BookText"/>
        <w:rPr/>
      </w:pPr>
      <w:r>
        <w:rPr>
          <w:rFonts w:ascii="Amiri" w:hAnsi="Amiri" w:eastAsia="Amiri" w:cs="Amiri"/>
          <w:color w:val="111111"/>
          <w:sz w:val="28"/>
          <w:sz w:val="28"/>
          <w:szCs w:val="28"/>
          <w:rtl w:val="true"/>
          <w:lang w:bidi="ar-SA"/>
        </w:rPr>
        <w:t>والا 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أسلمت قبل مولاها إذ لا نصيب 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جنت على مولاها جناية تستغرق قيمتها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عشرها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قتلته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حملت في زمن خيار البائع أو المشترى ثم فسخ البائع بخياره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مولاها عن الذمة وملكت أمواله التي هي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لحقت هي بدار الحرب ثم استرقت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لمكاتب مشروط ثم فسخ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شرط أداء الضمان منها قبل الاستيلاد ثم أولدها ، فإن حق المضمون له أسبق من حق الاستيلاد كالرهن والفلس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أسلم أبوها أو جدها وهي مجنونة أو صغيرة ثم استولدها الكافر بعد البلوغ قبل ان تخرج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في حكم إسلامها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هذه المواضع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لاتباع فيما سوى تلك الصورة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الظاهر ان مبنى من ذكر هذه الصور الزائدة على محل النص هو ان أم الولد حكمها حكم غيرها من أموال السيد إلا في تلك الصورة الخاصة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فإنه قياس مع الفارق ، لان هذه قد تشبثت بالحرية بسبب الولد ، ومن الجائز ان الاستيلاد قد صار مانعا من التصرف فيها بهذه الوجوه التي ذكروها ، ومقدما عليها ، وحينئذ فتكون موروثة بعد موت السيد وان كان عليه دين مستغرق أو نحو ذلك من الأمور التي ادعوا أنها مقدمة على الاستيلاد ، وابنها من جملة الورثة فتعتق </w:t>
      </w:r>
    </w:p>
    <w:p>
      <w:pPr>
        <w:pStyle w:val="BookText"/>
        <w:rPr/>
      </w:pPr>
      <w:r>
        <w:rPr>
          <w:rFonts w:ascii="Amiri" w:hAnsi="Amiri" w:eastAsia="Amiri" w:cs="Amiri"/>
          <w:color w:val="111111"/>
          <w:sz w:val="28"/>
          <w:sz w:val="28"/>
          <w:szCs w:val="28"/>
          <w:rtl w:val="true"/>
          <w:lang w:bidi="ar-SA"/>
        </w:rPr>
        <w:t>عليه بالحصة التي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من حيث الاعتبار المذكور ، وان كانت الفتوى به محل توقف ، لعدم النص الصريح بذلك ، ثم يسرى العتق وتستسعى ، أو يفكها الولد ، كما تضمنته الاخبار ، وتخرج الصحيحة المذكورة شاهدا على ذلك ، وكذا مفهوم صحيحة زرارة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 حدها حد الأمة إذا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لها ولد فإنها ليست على حد الأمة التي يباح التصرف فيها بتلك الأنواع المذكورة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حمل الحد في الرواية المذكورة على الحد الذي يوجبه الجناية ، بمعنى انها إذا فعلت ما يوجب الحد فان حدها حد الأمة التي ليست أم ولد إذا لم يكن لها ولد ، فالظاهر بعده ، وان كان الصدوق قد ذكر الخبر المذكور ، في باب الحدود حملا له على ذلك ، بناء على مذهبه الذي قدمنا الإشارة إليه ، من ان أم الولد عنده كغيرها ممن لا ولد لها ، الا ان يعتقها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مذهب غريب مخالف لظاهر اتفاق الأصحاب من انها تنعتق على ابنها من نصيبه كلا أو بعضها بمجرد الملك من غير توقف على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جملة من الاخبار ، وان كان ما ذكره الصدوق هنا ايضا قد دلت عليه صحيحة محمد بن قيس ، ولتحقيق المسألة المذكورة محل آخر يأتي إنشاء اللّه تعالى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آخر يجب التنبيه عليه ، وهو انه لو مات ولد الأمة ولكن له ولد </w:t>
      </w:r>
      <w:r>
        <w:rPr>
          <w:rStyle w:val="FootnoteAnchor"/>
          <w:rtl w:val="true"/>
        </w:rPr>
        <w:footnoteReference w:id="903"/>
      </w:r>
      <w:r>
        <w:rPr>
          <w:rFonts w:ascii="Amiri" w:hAnsi="Amiri" w:eastAsia="Amiri" w:cs="Amiri"/>
          <w:color w:val="111111"/>
          <w:sz w:val="28"/>
          <w:sz w:val="28"/>
          <w:szCs w:val="28"/>
          <w:rtl w:val="true"/>
          <w:lang w:bidi="ar-SA"/>
        </w:rPr>
        <w:t xml:space="preserve">فهل يصدق عليها بذلك أنها أم ولد أم لا؟ فقل بالأول لأنه ولد ، وقيل بالثاني لعموم ما دل على ان أم ولد إذا مات ابنها ترجع الى محض الرق ، فإنه يتناول موضع النزاع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ولد ولدها وارثا ، بان لا يكون للمولى ولد لصلبه كان حكمه حكم الولد ، لأنها تنعتق عليه ، وان لم يكن وارثا لم يكن حكمه حكم الولد ، لانتفاء الملك المقتضى للعتق</w:t>
      </w:r>
      <w:r>
        <w:rPr>
          <w:rFonts w:eastAsia="Amiri" w:cs="Amiri" w:ascii="Amiri" w:hAnsi="Amiri"/>
          <w:color w:val="111111"/>
          <w:sz w:val="28"/>
          <w:szCs w:val="28"/>
          <w:rtl w:val="true"/>
          <w:lang w:bidi="ar-SA"/>
        </w:rPr>
        <w:t xml:space="preserve">. </w:t>
      </w:r>
      <w:bookmarkStart w:id="242" w:name="pg12500_131625"/>
    </w:p>
    <w:p>
      <w:pPr>
        <w:pStyle w:val="BookText"/>
        <w:rPr/>
      </w:pPr>
      <w:bookmarkEnd w:id="242"/>
      <w:r>
        <w:rPr>
          <w:rFonts w:ascii="Amiri" w:hAnsi="Amiri" w:eastAsia="Amiri" w:cs="Amiri"/>
          <w:color w:val="111111"/>
          <w:sz w:val="28"/>
          <w:sz w:val="28"/>
          <w:szCs w:val="28"/>
          <w:rtl w:val="true"/>
          <w:lang w:bidi="ar-SA"/>
        </w:rPr>
        <w:t xml:space="preserve">واختار هذا التفصيل السيد السند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النافع</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808770_77815467"/>
      <w:bookmarkStart w:id="244" w:name="_Toc91"/>
      <w:bookmarkEnd w:id="243"/>
      <w:r>
        <w:rPr>
          <w:rtl w:val="true"/>
        </w:rPr>
        <w:t>المسألة السادسة</w:t>
      </w:r>
      <w:bookmarkEnd w:id="244"/>
    </w:p>
    <w:p>
      <w:pPr>
        <w:pStyle w:val="BookText"/>
        <w:rPr/>
      </w:pPr>
      <w:r>
        <w:rPr>
          <w:rFonts w:ascii="Amiri" w:hAnsi="Amiri" w:eastAsia="Amiri" w:cs="Amiri"/>
          <w:color w:val="111111"/>
          <w:sz w:val="28"/>
          <w:sz w:val="28"/>
          <w:szCs w:val="28"/>
          <w:rtl w:val="true"/>
          <w:lang w:bidi="ar-SA"/>
        </w:rPr>
        <w:t xml:space="preserve">من فروع ما تقدم من اشتراط كون المبيع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الرهن أيضا إلا مع الاذن ، وبيع العبد الجاني على التفصيل الاتى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 فظاهر بالنسبة إلى الراهن ، لانه بالرهن صار ممنوعا من بيعه ، بل مطلق التصرف فيه الا بإذن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المرتهن فأظهر لأنه غير مالك الا ان يكون وكيلا من قبل الراهن في البيع ، فيتوقف بيعه على الاذن من المالك ، وان امتنع استأذن الحاكم الشرعي ، وان تعذر جاز له البيع بنفسه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فإنه لا يجوز له بيع الرهن مطلقا ، بل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المقام كما هو حقه يأتي إنشاء اللّه تعالى في بابه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الثاني ، فالمشهور بين الأصحاب انه لا تمنع جناية السيد عن بيعه ، عمدا كانت الجناية أو خطاء ، ونقل عن الشيخ في المبسوط الخلاف هنا في جناية العبد فأبطل البيع ، لتخيير المجني عليه بين استرقاقه وقتله ، ورد بأنه غير مانع من صحة البيع ، لعدم اقتضائه خروجه عن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جنى العبد خطاء لم تمنع جنايته عن بيعه لانه لا يخرج بالجناية عن ملك مولاه ، والمولى مخير في فكه ، فان شاء فكه بأقل الأمرين من أرش الجناية ، إذ هو اللازم بمقتضى الجناية ، وقيمته إذ الجاني لا يجني أكثر من نفسه ، وان شاء دفعه الى المجني عليه أو وليه ليستوفي من رقبته ذلك ، فلو باع بعد الجناية كان التزاما بالفداء على أحد القولين ، ثم ان فداه والا جاز للمجنى عليه استرقاقه ، فينفسخ البيع وان استوعب الجناية قيمته ، لان حقه أسبق ، وان لم يستوعب </w:t>
      </w:r>
      <w:bookmarkStart w:id="245" w:name="pg12500_131626"/>
    </w:p>
    <w:p>
      <w:pPr>
        <w:pStyle w:val="BookText"/>
        <w:rPr/>
      </w:pPr>
      <w:bookmarkEnd w:id="245"/>
      <w:r>
        <w:rPr>
          <w:rFonts w:ascii="Amiri" w:hAnsi="Amiri" w:eastAsia="Amiri" w:cs="Amiri"/>
          <w:color w:val="111111"/>
          <w:sz w:val="28"/>
          <w:sz w:val="28"/>
          <w:szCs w:val="28"/>
          <w:rtl w:val="true"/>
          <w:lang w:bidi="ar-SA"/>
        </w:rPr>
        <w:t>رجع بقدر أرشه على المشترى فلم ينفسخ البيع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المشترى جاهلا بعيبه تخير ايضا بين الفسخ والرجوع بالثمن وبين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الرجوع حينئذ بالثمن فيما لو كانت الجناية مستوعبة لرقبته وأخذ بها ، وان كانت غير مستوعبة لرقبته رجع بقدر أرشه ، ولو كان المشترى عالما بعيبه راضيا بتعلق الحق به لم يرجع بشي‌ء ، لانه اشترى معيبا عالما بعيبه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فداه السيد أو المشتري فالبيع بحاله ، والا بطل مع الاستيعاب وعدم فداء المشترى له ، كقضاء دين غيره يعتبر في رجوعه عليه اذنه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الجناية خطاء ، ولو جنى عمدا فالمشهور ان البيع موقوف على رضي المجني عليه أو وليه ، لان التخيير في جناية العبد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يخرج عن ملك سيده ، وبالنظر الى الثاني يقع البيع ، وبالنظر الى الأول يثبت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هنا الى بطلان البيع كما تقدم ، وقد تقدم بيان ما فيه ، وانه لا يقصر عن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المشهور ، ان أجاز البيع ورضى بفدائه بالمال وفكه المولى لزم البيع ، وان قتله أو استرقه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يستفاد من تصاريف كلامهم الدائر في المقام على رؤوس أقلامهم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استفادة كثير من هذه التفاصيل من الاخبار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إنشاء اللّه تعالى في محله اللائق بها</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808772_77815467"/>
      <w:bookmarkStart w:id="247" w:name="_Toc92"/>
      <w:bookmarkEnd w:id="246"/>
      <w:r>
        <w:rPr>
          <w:rtl w:val="true"/>
        </w:rPr>
        <w:t>المسألة السابعة</w:t>
      </w:r>
      <w:bookmarkEnd w:id="24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الشروط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الثمن والمثمن ، حذرا من الغرر المنهي عنه وقطعا 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المعلومية لكل شي‌ء بحسبه ، كما يأتي إنشاء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والكلام هنا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يشترط العلم بالثمن قدرا ووصفا وجنسا ، قبل إيقاع عقد البيع ، فلا يصح البيع بحكم أحد المتبايعين أو أجنبي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بالثمن المجهول القدر ، وان كان مشاهدا ، لبقاء الجهالة ، وثبوت الغرر المنفي معها ، خلافا للشيخ في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وللمرتضى في مال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الجنيد في المجهول مطلقا ، إذا كان المبيع صبرة ، مع اختلافهما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مجهول الصفة ، كمائة درهم ، وان كانت مشاهدة لا يعلم وصفها ، مع تعدد النقد الموجود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ومجهول الجنس ، وان علم قدره ، لتحقق الجهالة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عدم صحة البيع بحكم أحد المتبايعين ، فهو وان ادعى عليه الإجماع في التذكرة ، الا انه قد روى الصدوق في الفقيه ، والشيخ في التهذيب ، عن الحسن بن محبوب ، عن رفاعة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ساومت رجلا بجارية له فباعنيها بحكمي فقبضتها منه على ذلك ، ثم بعثت إليه بألف درهم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 درهم حكمي عليك ان تقبلها فأبى أن يقبضها منى ، وقد كنت مسستها قبل ان ابعث اليه بالثمن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تقوم الجارية قيمة عادلة ، فإن كان قيمتها أكثر مما بعثت اليه كان عليك ان ترد عليه ما نقص من القيمة ، وان كان ثمنها أقل مما بعثت اليه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أصبت بها عيبا بعد ما مستها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ان تردها اليه ، ولك ان تأخذ قيمة ما بين الصحة والعيب منه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الكليني عن العدة عن سهل واحمد بن محمد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الصدوق في المشيخة الى الحسن بن محبوب صحيح كما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الكليني ظاهر الصحة ، وطريق الشيخ الى الحسن بن محبوب حسن بإبراهيم بن هاشم الذي هو في حكم الصحيح عندهم ، بل هو من الصحيح على الاصطلاح الجديد ، </w:t>
      </w:r>
    </w:p>
    <w:p>
      <w:pPr>
        <w:pStyle w:val="BookText"/>
        <w:rPr/>
      </w:pPr>
      <w:r>
        <w:rPr>
          <w:rFonts w:ascii="Amiri" w:hAnsi="Amiri" w:eastAsia="Amiri" w:cs="Amiri"/>
          <w:color w:val="111111"/>
          <w:sz w:val="28"/>
          <w:sz w:val="28"/>
          <w:szCs w:val="28"/>
          <w:rtl w:val="true"/>
          <w:lang w:bidi="ar-SA"/>
        </w:rPr>
        <w:t>فالرواية من جهة السند لا يتطرق إليها 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خلاف ما ذكروه ، وقد اضطرب في التفصي عنها كلام جملة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الرواية وبيان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جواز الجهل في الثمن ، وانه يقع البيع صحيحا ، وينصرف إلى القيمة السوقية إذا بيع بحكم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نقل العلامة في التذكرة الإجماع على اشتراط العلم مع عدم ظهور خلافه ، يمنع القول بها ، ولكن تأويلها مشكل ، وكذا ردها ، فيمكن ان يكون حكما في قضية ، ولا تتعدى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السيد حسين المشهور بخليفة سلطان ، في حواشيه على كتاب الفقيه على هذا الخبر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البيع بحكم المشتري أو غيره في الثمن باطل إجماعا ، كما نقله الفاضل في التذكرة وغيره ، لجهالة الثمن وقت البيع ، فعلى هذا يكون بيع الجارية المذكورة باطلا ، وكان وطي المشترى محمولا على الشبهة ، واما جواب الامام عليه‌السلام للسائل فلا يخلو من اشكال ، لأن الظاهر ان الحكم حينئذ رد الجارية مع عشر القيمة أو نصف العشر ، أو شراؤها مجددا بثمن يرضى به البائع مع أحد المذكورين ، سواء كان بقدر ثمن المثل أم لا ، فيحتمل حمله على ما إذا لم يرض البائع بأقل من ثمن المثل ، ويكون حاصل الجواب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تقوم بثمن المثل ان أراد ، ويشترى به مجددا ، وان كان المثل أكثر مما وقع ، ندبا أو استحبابا ، بناء على انه أعطاه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وان كان بعيدا عن العبارة ، مشتملا على التكلف لكن لا بد منه لئلا يلزم طرح الحديث الصحيح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مدار كلامهم في رد الخبر المذكور على الإجماع الذي ادعى في التذكرة في هذه المسألة ، فإنه لا معارض 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من لا يعتمد على مثل هذه الإجماعات المتناقلة في كلامهم ، والمتكرر دورانها على رؤوس أقلامهم ، </w:t>
      </w:r>
    </w:p>
    <w:p>
      <w:pPr>
        <w:pStyle w:val="BookText"/>
        <w:rPr/>
      </w:pPr>
      <w:r>
        <w:rPr>
          <w:rFonts w:ascii="Amiri" w:hAnsi="Amiri" w:eastAsia="Amiri" w:cs="Amiri"/>
          <w:color w:val="111111"/>
          <w:sz w:val="28"/>
          <w:sz w:val="28"/>
          <w:szCs w:val="28"/>
          <w:rtl w:val="true"/>
          <w:lang w:bidi="ar-SA"/>
        </w:rPr>
        <w:t>تبقى الرواية المذكورة سالمة عنده من المعارض ، فيتعين العمل بها ، خصوصا مع صحة السند واعتضاد ذلك برواية صاحب الفقيه ، المشعر بقوله بمضمونها والعمل بها ، بناء على قاعدته المذكورة في أول الكتاب ، كما تكرر في كلامهم من عد مضامين اخباره مذاهب له ، بناء على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 بعد الإجماع المذكور الا العمومات التي أشاروا إليها ، من حصول الغرر ، وتطرق النزاع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سندها وصحته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تخصيصها بالخبر المذكور ، بل من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الإجماع المذكور ، مع تسليم ثبوته ، بهذا الخبر الصحيح ، كما يخصص عمومات الأدلة من الآيات والروايات ، وهو ليس بأقوى منها ، ان لم يكن أضعف ، بناء على تسليم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فيقال باستثناء صورة حكم المشترى ، وقوفا على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 ذلك؟ وقد صاروا إلى أمثاله في مواضع لا تحصى ، على انه سيأتيك ما يؤيد ما ذكرناه ويشيد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ذكروه من عدم الصحة مع كون المبيع مجهول القدر ، وان كان مشاهدا فقد تقدم ذكر خلاف الجماعة المتقدم ذكرهم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تكفي المشاهدة في الوزن ، خلافا للمبسوط ، وان كان مال السلم ، خلافا للمرتضى ، ولا القول بسعر ما بيعت مع جهالة المشتري ، خلافا لابن الجنيد ، حيث جوزه ، وجعل للمشتري الخيار ، وجوز ابن الجنيد بيع الصبرة مع المشاهدة جزافا بثمن جزاف مع تغاير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في المبسوط الى بيع الجزاف وفي صحيحة الحلبي كراهية بيع 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المذكورة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في الصحيح ، عن الحلبي عن الصادق عليه‌السلام في رجل اشترى من رجل طعاما ، عدلا بكيل معلوم ، ثم ان صاحبه 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هذا العدل الأخر بغير كيل ، فان فيه مثل ما في الأخر </w:t>
      </w:r>
    </w:p>
    <w:p>
      <w:pPr>
        <w:pStyle w:val="BookText"/>
        <w:rPr/>
      </w:pPr>
      <w:r>
        <w:rPr>
          <w:rFonts w:ascii="Amiri" w:hAnsi="Amiri" w:eastAsia="Amiri" w:cs="Amiri"/>
          <w:color w:val="111111"/>
          <w:sz w:val="28"/>
          <w:sz w:val="28"/>
          <w:szCs w:val="28"/>
          <w:rtl w:val="true"/>
          <w:lang w:bidi="ar-SA"/>
        </w:rPr>
        <w:t>الذي ابتعته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 ان يكيل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طعام سميت فيه كيلا فإنه لا يصلح مجازفة ، هذا مما يكره من بيع الطعام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في الصحيح عن الحلبي ، والشيخ في الصحيح أو الحسن عن الحلبي ،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المكيل والموزون والعدد جزافا ، كالصرة بطل وان شوهد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اعتبارهما فيهما هو المشهور بينهم ، ولكن ما رأيت له دليلا صالحا ، وأدل ما رأيته حسنة الحلبي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في السند بما لا طائل في نقله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المتن شي‌ء ، لأنها تدل بظاهرها على عدم الاعتبار بخبر البائع بالكيل ، وهو خلاف ما هو المشهور بينهم وفي الدلالة على المطلب أيضا تأمل للإجمال ، وللاختصاص بالكيل والطعام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طعام سميت فيه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يكره من بيع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قال البعض بجواز بيع المكيل والموزون بدونها مع المشاهدة ، ويمكن القول به مع الكراهة ، ويؤيد الجواز الأصل ، وعموم أدلة العقود ، ويدل عليه بعض الاخبار ، مثل ما ذكر في جواز بيع الطعام من غير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الميل الى الجواز في الصورة المذكورة ، وفاقا للجماعة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ظاهر لما قدمنا ذكره من البيع بحكم المشترى ، وان ذلك مستثنى من عدم جواز البيع مع جهل الثمن ، ان صح الدليل عليه للخبر الصحيح الصريح ، وإذا جاز البيع في هذه الصورة مع اختلال الشرط الذي ذكروه ، استنادا الى عدم الدليل على ما ادعوه من الشرط المذكور ، سوى هذه الرواية التي طعنوا فيها بما عرفت في كلام المحقق المذكور ، ونحوه صاحب الكفاية ، فلم لا يجوز فيما ذكرناه مع دلالة الصحيحة الصريحة على ذلك ، وما ذكره المحقق المذكور </w:t>
      </w:r>
    </w:p>
    <w:p>
      <w:pPr>
        <w:pStyle w:val="BookText"/>
        <w:rPr/>
      </w:pPr>
      <w:r>
        <w:rPr>
          <w:rFonts w:ascii="Amiri" w:hAnsi="Amiri" w:eastAsia="Amiri" w:cs="Amiri"/>
          <w:color w:val="111111"/>
          <w:sz w:val="28"/>
          <w:sz w:val="28"/>
          <w:szCs w:val="28"/>
          <w:rtl w:val="true"/>
          <w:lang w:bidi="ar-SA"/>
        </w:rPr>
        <w:t>من تأييد الجواز هنا بالأصل وعموم أدلة العقود ، صالح للتأييد لما ذكرنا ايضا وبذلك يظهر لك ما في كلامه الذي قدمنا ذكره في تلك المسألة واستشكاله فيها فإنه لا وجه له بعد ما عرفت من كلامه في هذه المسألة ، والشرطان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جواز بيع المكيل والموزون بغير وزن ولا 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أولئك المتقدم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عبد الرحمن بن ابى عبد اللّه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الرجل يشترى بيعا فيه كيل أو وزن بغيره </w:t>
      </w:r>
      <w:r>
        <w:rPr>
          <w:rStyle w:val="FootnoteAnchor"/>
          <w:rtl w:val="true"/>
        </w:rPr>
        <w:footnoteReference w:id="906"/>
      </w:r>
      <w:r>
        <w:rPr>
          <w:rFonts w:ascii="Amiri" w:hAnsi="Amiri" w:eastAsia="Amiri" w:cs="Amiri"/>
          <w:color w:val="111111"/>
          <w:sz w:val="28"/>
          <w:sz w:val="28"/>
          <w:szCs w:val="28"/>
          <w:rtl w:val="true"/>
          <w:lang w:bidi="ar-SA"/>
        </w:rPr>
        <w:t xml:space="preserve">ثم يأخذه على نحو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بغير ما يكال ويوزن على نحو ما فيه ، اى بغير كيل ولا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ان يكون يعيره بالمثناة التحتانية والعين المهملة من التعيير ، فصحف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أيضا الأخبار الدالة على جواز الاعتماد على اخبار البائع بكيله أو وزنه ، والاخبار الدالة على وزن بعض الأحمال وأخذ الباقي على نحو ذلك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الكافي عن عبد الملك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عليه‌السلام اشترى مأة رواية من زيت ، فاعترض رواية أو اثنتين وازنها ، ثم آخذ سائره على 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عن عبد الملك بن عمرو ، والشيخ عن ابى سعيد المكاري مثله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عن محمد بن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اشترينا طعاما فزعم صاحبه انه كاله فصدقناه وأخذنا بكيله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أبيعه </w:t>
      </w:r>
    </w:p>
    <w:p>
      <w:pPr>
        <w:pStyle w:val="BookText"/>
        <w:rPr/>
      </w:pPr>
      <w:r>
        <w:rPr>
          <w:rFonts w:ascii="Amiri" w:hAnsi="Amiri" w:eastAsia="Amiri" w:cs="Amiri"/>
          <w:color w:val="111111"/>
          <w:sz w:val="28"/>
          <w:sz w:val="28"/>
          <w:szCs w:val="28"/>
          <w:rtl w:val="true"/>
          <w:lang w:bidi="ar-SA"/>
        </w:rPr>
        <w:t xml:space="preserve">كما اشتريته منه بغير كيل؟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أنت فلا تبعه حتى تكيله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الفقيه عن عبد الرحمن بن ابى عبد اللّه ، انه 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الطعام ، أشتريه منه بكيله وأصدقه؟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ولكن لاتبعه حتى تكيله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والتهذيب عن سماعة في الموثق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الطعام مما يكال أو يوزن ، هل يصلح شراؤه بغير كيل ولا وزن؟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يأتي رجلا في طعام قد كيل أو وزن فيشترى منه مرابحة فلا بأس ان أنت اشتريته ولم تكله ولم تزنه ، إذا كان المشتري الأول قد أخذه بكيل أو وزن ، فقلت له عند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أربحك كذا وكذا وقد رضيت بكيلك ووزنك فلا بأس به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الاخبار ونحوها يعلم ان ما ذكروه من الشرط المذكور ليس كليا ، بل يجب الوقوف فيه على موارد النصوص ، مما دل على الجواز في بعض الموارد والعدم في آخر ، ومنه يعلم صحة ما قدمناه في الشرط الأول من الصحة بحكم المشترى في صورة الجهل بالثمن ، لدلالة الصحيحة المتقدمة عليه فان الطعن فيها وردها بمجرد ما ادعوه من الإجماع غير الحقيق بالاتباع ، مجازفة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بالقدر هنا حاصل بإخبار البائع والتفاوت اليسير مغتفر ، كما في تفاوت المكائيل والموازين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حصول العلم بإخبار البائع ، لا سيما على قواعدهم المعلومة البطلان حيث يمنعونه في اخبار العدل بل العدلين ، وغاية ما يفيده اخبار العدلين عندهم مجرد الظن ، كما صرحوا به في غير موضع ، فكيف يمكن ان يدعى هنا حصول العلم باخبار </w:t>
      </w:r>
    </w:p>
    <w:p>
      <w:pPr>
        <w:pStyle w:val="BookText"/>
        <w:rPr/>
      </w:pPr>
      <w:r>
        <w:rPr>
          <w:rFonts w:ascii="Amiri" w:hAnsi="Amiri" w:eastAsia="Amiri" w:cs="Amiri"/>
          <w:color w:val="111111"/>
          <w:sz w:val="28"/>
          <w:sz w:val="28"/>
          <w:szCs w:val="28"/>
          <w:rtl w:val="true"/>
          <w:lang w:bidi="ar-SA"/>
        </w:rPr>
        <w:t>البائع ،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انما وقعت هنا لضيق الخناق في المقام بسبب هذه الاخبار الظاهرة الدلالة على خلاف قواعدهم في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ظاهرة في تأييد ما ذكرناه كما لا يخفى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الاخبار ايضا يظهر ان ما اشتملت عليه صحيحة الحلبي المتقدمة ، من عدم صحة بيع العدل الثاني بعد وزن الأول ، وعدم تصديق البائع في ذلك ، مما يحتاج الى ارتكاب التأويل فيه ، والإخراج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متى قلنا بعدم الصحة في بعض الموارد لاختلال أحد هذه الشرائط المذكورة ، وقد قبض المشترى المبيع ، مع ما عرفت من بطلان البيع ، فإنهم قد صرحوا بأنه يكون مضمونا عليه ، لما تقرر عندهم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الخبر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مأخوذ بالبيع الفاسد ، عالما بالفساد كان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هنا في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والمقبوض بالسوم أو البيع الفاسد مضمون على المشترى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الذي يظهر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 ان المقبوض بالسوم اى المال الذي أخذ للبيع أو الشراء مضمون مثل الغصب ، ولو تلف مطلقا فالقابض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 مع الأصل ، والذي يقتضيه النظر كونه امانة ، ولعل لهم نصا أو إجماعا ، كما هو الظاهر من تشبيه البيع الفاسد به في الضمان ، فتأمل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المأخوذ بالبيع الفاسد كان القابض عالما بالفساد أو جاهلا ، ودليلهم الخبر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وصحتها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يقتضي العدم ، وهو مع الجهل بالفساد قوى ، ومع علم الأخر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قال في 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الضمان مع الجهل بالفساد ، فتأمل ومع علمه بالفساد ، وبعدم جواز التصرف وحفظه ووجوب رده الى مالكه معجلا كالمغصوب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قد يكون بعلمه بطلب من المالك على تقدير الفساد وعدم رضاه بكونه عنده ، وفتوى العلماء له بذلك ، فهو ضامن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يتفرع عليه كما قيل في الغصب ، حتى انه يضمن العين والمنفعة ، وان لم ينتفع بها ، مثل اجرة الدابة في المدة التي كانت عنده ، واما مع الجهل بالفساد لا سيما في أمر غير ظاهر الفساد ، وكذا بعد العلم به ، ولكن مع عدم العلم بوجوب الرد في الحال ، والضمان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ان المالك رضى لهذا المال بالبدل المعلوم ، فهو راض بأن يتصرف فيه عوضا عما في يده ، فالأكل حينئذ ليس بالباطل ، بل بالرضا ، فإنه رضى بالتصرف فيه بان يجوز له التصرف في بدله ، وقد جوز صاحبه ذلك ، وعرف كل واحد من صاحبه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 تصرف كل واحد في بدل ماله وان لم يكن بسبب البيع ، بل بسبب الاذن المفهوم مع البدل ، وكأنه يرجع الى المعاطاة والإباحة مع العوض من غير بيع ، ولا تجد منه مانعا ، غاية الأمر انه يكون لكل واحد الرجوع عن قصده الأول وأخذ ماله عينا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عدم الرضا الا بوجه البيع ، أو اشتبه ذلك ، يتوجه عدم جواز التصرف والضمان على تقدير فهم عدم الرضا بالمكث عنده ، وكونه امانة على تقدير غيره ويحتمل جواز التصرف على تقدير التقابض أيضا في بعض المحال ، بان غاب وامتنع الاطلاع عليه وإيصاله اليه وأخذ ماله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 هذه الصورة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دليل حكم المشهور بينهم ، وهو جعل حكم المقبوض بالسوم والعقد الفاسد مثل الغصب في أكثر الأحكام ، حتى في إلزامه بالإيصال الى صاحبه فورا ، فلا يصح عباداته في أول وقتها ، على تقدير القول بمنافاة حقوق الآدمي ، كما هو ظاهر كلامه غير ظاهر ، فالحكم مشكل ، ولا شك انه ينبغي ملاحظة ذلك مهما أمكن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أوردناه بطوله لقوته وجودة محصوله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استظهر في آخر كلامه من عدم صحة العبادة في أول وقتها ، مع منافاة حق الأدمي ، فهو مبنى على مذهبه في المسألة الأصولية ، من ان الأمر بالشي‌ء يستلزم النهى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حققناه فيما تقدم من كتب العبادات من هذا الكتاب عدم ثبوت هذه القاعدة وما يترتب عليها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في يد المشترى في صورة يكون مضمونا عليه ، فان كان قيميا فقيمته ، الا انه قد وقع الخلاف هنا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التلف لانه وقت الانتقال إلى القيمة ، واما قبل التلف فهو مخاطب برد العين وأدائها لا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شيخنا الشهيد الثاني في الروضة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القبض ، لانه مضمون عليه من ذلك الوقت بسبب فساد البيع ، وهو اختيار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من يوم القبض الى يوم التلف ، وهو منقول عن ابن إدريس ، واستحسنه شيخنا الشهيد الثاني ، ان كان التفاوت بسبب نقص في العين أو زيادة ، لأن زيادة العين مضمونة مع بقائها ، وكذا مع تلفها فيرجع عليه بأعلى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التفاوت باختلاف السوق فان الواجب القيمة يوم التلف ، كما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الاعتماد على هذه التعليلات الاعتبارية ، لا سيما مع تضادها ، لا يخلو من الاشكال ، مع انه قد روى ثقة الإسلام في الكافي ، والشيخ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ولاد الحناط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بغلا الى قصر ابن هبيرة ذاهبا وجائيا بكذا وكذا ، وخرجت في طلب غريم لي ، فلما صرت قرب قنطرة الكوفة خبرت ان صاحبي توجه الى النيل ، فلما أتيت النيل خبرت انه قد توجه الى بغداد ، فاتبعته </w:t>
      </w:r>
    </w:p>
    <w:p>
      <w:pPr>
        <w:pStyle w:val="BookText"/>
        <w:rPr/>
      </w:pPr>
      <w:r>
        <w:rPr>
          <w:rFonts w:ascii="Amiri" w:hAnsi="Amiri" w:eastAsia="Amiri" w:cs="Amiri"/>
          <w:color w:val="111111"/>
          <w:sz w:val="28"/>
          <w:sz w:val="28"/>
          <w:szCs w:val="28"/>
          <w:rtl w:val="true"/>
          <w:lang w:bidi="ar-SA"/>
        </w:rPr>
        <w:t>فلما ظفرت به وفرغت عما بيني وبينه رجعت الى الكوفة ، وكان ذهابي ومجيئي خمسة عشر يوما ، فأخبرت صاحب البغل بعذري وأردت أن أتحلل منه بما صنعت وأرضيه ، فبذلت له خمسة عشر درهما ، فأبى أن يقبل ، فتراضينا بأبي حنيفة فأخبرته بالقضية وأخبره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بالبغل؟ قلت قد دفعته اليه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من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كرى بغلي ، وقد حبسه على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لك حقا ، لانه اكتراه الى قصر ابن هبيرة فخالف وركبه الى النيل والى بغداد ، فضمن قيمة البغل وسقط الكرى ، فلما رد الرجل البغل سليما وقبضته لم يلزمه الكرى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 وجعل صاحب البغل يسترجع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فرحمته مما افتى به أبو حنيفة فأعطيته شيئا وتحللت منه ، وحججت في تلك السنة فأخبرت أبا عبد اللّه عليه‌السلام بما افتى به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القضاء وشبهه تحبس السماء مائها وتمنع الأرض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عليك مثل كرى البغل ذاهبا من الكوفة إلى النيل ، ومثل كرى البغل راكبا من النيل الى بغداد ، ومثل كرى البغل من بغداد إلى الكوفة ، توفيه إياه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علفته بدراهم ، فلي عليه علفه؟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لأنك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عطب البغل أو نفق أليس كان يلزمني؟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قيمة البغل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البغل كسر أو دبر أو غمز؟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والعيب يوم ترد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وهو اما ان يحلف هو على القيمة وتلزمك ، وان رد اليمين عليك فحلفت على القيمة فيلزمك ذلك ، أو يأتي صاحب البغل بشهود يشهدون ان قيمة البغل حين اكترى كذا وكذا ،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أعطيته دراهم ورضى بها وحللني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رضي بذلك وحللك حين قضى عليه أبو حنيفة بالجور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ارجع اليه فأخبره بما أفتيتك به ، فان جعلك في حل بعد معرفته فلا شي‌ء عليك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من وجهي ذلك ، لقيت المكاري فأخبرته بما أفتاني أبو عبد اللّه عليه‌السلام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حتى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حببت الى جعفر بن محمد ، ووقع في قلبي له التفضيل ، وأنت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أحببت أن أرد عليك الذي أخذت منك فعلت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بان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جزئيات مسألة الغصب ، كما عرفته آنفا من كلام المحقق الأردبيلي ، ونقل ذلك عن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الرواية يظهر قوة القول الثاني ، وهو قيمة يوم القبض ، لان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عليه‌السلام أوجب عليه قيمة البغل يوم المخالفة ، التي بها صار مغصوبا وصار في ذلك اليوم مضمونا عليه ، الا ان في الخبر المذكور احتمالا آخر ، وهو ان يكون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للزوم القيمة ، بمعنى انه يلزم القيمة في ذلك اليوم ، واما قدر القيمة فهو غير معلوم من الخبر ، فيحتاج في تعيينه الى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مبنى على كون الظرف المذكور ظرفا للقيمة ، يعني قيمة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وتغاير الوجهين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بقيت المسألة في قالب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ان كان قيميا ، وان كان مثليا فالمعروف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يضمنه بمثله ، الا انه قد اضطرب عباراتهم في ضبط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يتساوى قيمة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بعضهم بالمقدر بالكيل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بأنه ما يتساوى اجزاؤه في الحقيقة النوعية ، وزاد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جواز السلم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في الدروس بأنه المتساوي الأجزاء المتقاربة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 التعريفات إلى السلامة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المثل موجودا ولم يسلمه حتى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بفقدانه ان لا يوجد في </w:t>
      </w:r>
    </w:p>
    <w:p>
      <w:pPr>
        <w:pStyle w:val="BookText"/>
        <w:rPr/>
      </w:pPr>
      <w:r>
        <w:rPr>
          <w:rFonts w:ascii="Amiri" w:hAnsi="Amiri" w:eastAsia="Amiri" w:cs="Amiri"/>
          <w:color w:val="111111"/>
          <w:sz w:val="28"/>
          <w:sz w:val="28"/>
          <w:szCs w:val="28"/>
          <w:rtl w:val="true"/>
          <w:lang w:bidi="ar-SA"/>
        </w:rPr>
        <w:t xml:space="preserve">تلك البلاد وما حولها مما يتعارف نقله عادة من الأماكن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أشهرها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قيمته حين تسليم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وقت الإعواز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أقصى القيم من حين الغصب الى حين دفع العوض ، وهو المعبر عنه بيوم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الأقصى من حينه الى حين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الأقصى من حين الإعواز إلى حين دفع القيمة ، ولم نجد لهم دليلا شرعيا على شي‌ء من هذه الأقوال ، إلا مجرد اعتبارات ترجع بها الى ما ذكروه كما تقدم نقله عنهم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 المراد بالمكيل والموزون هو ما ثبت في زمنه صلى‌اللّه‌عليه‌وآله وحكم الباقي في البلدان ما هو المتعارف فيها ، فكل ما كان مكيلا أو موزونا في بلد يباع كذلك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المحقق الأردبيلي في شرح الإرشاد المناقشة في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تأمل ، لاحتمال ارادة الكيل أو الوزن المتعارف عرفا عاما في أكثر البلدان أو في الجملة مطلقا أو بالنسبة الى كل بلد بلد كما قيل في المأكول والملبوس في السجدة ، من الأمر الوارد بها لو سلم ، والظاهر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الواجب في معاني الألفاظ الواردة في الاخبار هو الحمل على 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علم كونه مكيلا أو موزونا في زمنهم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اجراء الحكم بذلك عليه في الأزمنة المتأخرة ، وما لم يعلم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العرف العام ، الى آخر ما ذكروه من التفصيل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يستدل على الرجوع الى العرف بما تقدم في صحيحة الحلبي من قوله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طعام سميت فيه كيلا ، فإنه لا يصلح مجازفة ، هذا مما يكره من بيع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في كونه مكيلا الى تسميته كيلا عرفا ، فكلما وقع التسمية عليه بأنه مكيل فلا يجوز بيعه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يقيد بما إذا لم يعلم حاله في زمنهم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لوجب الأخذ به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فالخبر لا يخلو عن إجمال يمنع الاستناد إليه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يفهم من كلامه من الرجوع الى العرف مطلقا وان علم كونه مكيلا أو موزونا أو علم عدمه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بعيد ومخالف لما صرح به الأصحاب في غير موضع ، من تقديم العرف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العرف العام ، أو عرف كل بلد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فمحل الاشكال فيما يجهل حاله في زمنهم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مكيلا أم لا ، وموزونا أم لا ، فهل يكون المرجع فيه الى العرف العام ، أو الى ما ذكره من الافراد ، ووجه الاشكال ما تقدم التنبيه عليه في غير موضع ، من ان العرف مع تسليم إمكان الوقوف عليه في كل بلد بلد وقطر وناحية ، لا انضباط له ، فان لكل قطر عرفا وعادة بخلاف ما عليه غيرها من النواحي والأقطار ، ومن الظاهر ان الأحكام الشرعية متحدة لا اختلاف فيها ، فلا تناط بالأمور غير المنضبطة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ثبت الكيل أو الوزن في بعض الأشياء ، فهل يجوز بيع المكيل وزنا وبالعكس أم لا؟ أو يختص الجواز ببيع المكيل وزنا دون العكس؟ احتمالات ،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الانضباط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ورجحه في سلم الدروس ، لرواية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ذلك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الوزن أصل الكيل وأضبط منه ، وانما عدل الى الكيل تسهيلا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في الكيل وزنا أو بالعكس فالوجه الصحة لرواية وهب ،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بالرواية المذكورة الى ما رواه الشيخ عن احمد بن ابى عبد اللّه عن وهب عن جعفر عن أبيه عن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بالسلف ما يوزن فيما يكال وما يكال فيما يوزن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عن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يسلف المكيل في الموزون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أحدهما ثمنا والآخر مثمنا ، لا ما ذكره من كيل الموزون ووزن المكيل ،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ما ذكرناه ذكر الشيخ الرواية المذكورة في باب إسلاف السمن بالزيت واحتمال انه أشار بالرواية إلى رواية أخرى غير هذه الرواية بعيد ، إذ لم نقف في الباب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في عبارة الدروس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وزنا بمعنى الموزون ، فيوافق ظاهر الرواية ، الا ان سياق كلامه يأبى الحمل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قوة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مقتضى القاعدة المتقدمة هو الوقوف في كل شي‌ء على ما ورد ، فالمكيل لا يباع الا كيلا وكذا الموزون والمعدود ، الا مع ورود دليل شرعي على جواز الاكتفاء بأحدها عن الأخر ، ومجرد هذه التعليلات التي يتداولونها في مثل هذه المقامات لا تصلح لتأسيس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روى المشايخ الثلاثة في الصحيح عن ابن مسكان والحلبي ، عن ابى عبد اللّه عليه‌السلام انه سئل عن الجوز لا نستطيع ان نعده فيكال بمكيال ثم يعد ما فيه ، ثم يكال ما بقي على حساب ذلك العدد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الحقيقة لا يخرج عن بيعه عددا وان دل على اغتفار التفاوت اليسير </w:t>
      </w:r>
    </w:p>
    <w:p>
      <w:pPr>
        <w:pStyle w:val="BookText"/>
        <w:rPr/>
      </w:pPr>
      <w:r>
        <w:rPr>
          <w:rFonts w:ascii="Amiri" w:hAnsi="Amiri" w:eastAsia="Amiri" w:cs="Amiri"/>
          <w:color w:val="111111"/>
          <w:sz w:val="28"/>
          <w:sz w:val="28"/>
          <w:szCs w:val="28"/>
          <w:rtl w:val="true"/>
          <w:lang w:bidi="ar-SA"/>
        </w:rPr>
        <w:t>الحاصل بذلك ، كما ورد مثله في رواية عبد الملك بن عمرو المتقدمة ، في اشتراء مأة راوية من الزيت ووزن واحدة منها وأخذ الباقي بذلك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بعض الأصحاب جواز بيع كيل المعدود بتعذر عده ، وبعض بتعسره ، 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بجوازه مطلقا ، لزوال الغرر ، وحصول العلم ، واغتفار التفاوت ، لكان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الاخبار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من شرط أحد الأمرين المذكورين في المعدود نظر الى 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نستطيع ان نعده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الجواب انما بنى على ذلك ، لكن ينافي ذلك رواية الزيت المذكورة ، وهي التي أشار إليها شيخنا المتقدم ذكره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الاخبار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شيخنا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في المفاتيح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مثله في الزيت من غير تقييد ولا قائل بالفرق بين المعدود والموزون مع ان الأول أدخل في الجهالة وأقل ضبطا ، ولانتفاء الغرر ، وحصول العلم ، واغتفار التفاوت اليسير ، كما في اختلاف المكائيل والموازين ، كما يستفاد من المعتبرة ، وتجويزهم إندار ما يحتمل الزيادة والنقيصة للظروف من الموزونات ، وجواز بيعها مع الظروف من غير وضع ، بناء على ان معرفة الجملة كافية ، وللأخبار في الإندار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 تراض منكم فلا بأس</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يزيد ولا ينقص فلا تقربه</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تجويزهم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شيئين مختلفين في عقد واحد بثمن واحد كبيع واجارة ونكاح ، وان كان عوض كل منهما بخصوصه غير معلوم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الا انه يبقى الكلام في محمل تحمل عليه رواية الجوز المذكورة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إذا كان العوضان من المكيل والموزون أو المعدود فلا بد من اعتبارهما بما هو المعتاد من الكيل والوزن والعدد ، فلا يكفى المكيال المجهول </w:t>
      </w:r>
    </w:p>
    <w:p>
      <w:pPr>
        <w:pStyle w:val="BookText"/>
        <w:rPr/>
      </w:pPr>
      <w:r>
        <w:rPr>
          <w:rFonts w:ascii="Amiri" w:hAnsi="Amiri" w:eastAsia="Amiri" w:cs="Amiri"/>
          <w:color w:val="111111"/>
          <w:sz w:val="28"/>
          <w:sz w:val="28"/>
          <w:szCs w:val="28"/>
          <w:rtl w:val="true"/>
          <w:lang w:bidi="ar-SA"/>
        </w:rPr>
        <w:t>كقصعة حاضرة وان تراضيا بها ، ولا الوزن المجهول كالاعتماد على صخرة معينة وان عرفا قدرها تخمينا ، ولا العدد المجهول بان عولا عليه ثم اعتبر العدد به ، للغرر المنهي عنه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الحسن عن الحلبي ،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للرجل ان يبيع بصاع غير صاع المصر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 الحسن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الحلبي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للرجل ان يبيع بصاع غير صاع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يستأجر الحمال في المكيل الكيال فيكيل له بمد بيته ، لعله يكون أصغر من مد السوق ، ولو قال هذا أصغر من مد السوق لم يأخذ به ، ولكنه يحمله ذلك ويجعله في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الأمد واحد والأمناء بهذه المنزلة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الأمناء جمع منا مقصورا ، وهو المن في اللغة المشهورة في ألسن الناس ، وما ذكر في الخبر هو الأفصح مما هو المشهور الان في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وتثنيته منوان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سعد بن سعد عن ابى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قوم يصغرون القفزان يبيعون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يبخسون الناس أشياءهم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المقام ، بحمل حسنة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من البيع بغير صاع البلد بسعر البلد لاحتمال كونه ناقصا أو زائدا ، ثم أيد ذلك برواية محمد الحلبي المذكورة بعدها ، واستند فيما عدا ذلك الى الأدلة العامة الكثيرة ، الدالة على الوفاء بالعقود ، وعلى هذا فلو حصل التراضي من البائع </w:t>
      </w:r>
    </w:p>
    <w:p>
      <w:pPr>
        <w:pStyle w:val="BookText"/>
        <w:rPr/>
      </w:pPr>
      <w:r>
        <w:rPr>
          <w:rFonts w:ascii="Amiri" w:hAnsi="Amiri" w:eastAsia="Amiri" w:cs="Amiri"/>
          <w:color w:val="111111"/>
          <w:sz w:val="28"/>
          <w:sz w:val="28"/>
          <w:szCs w:val="28"/>
          <w:rtl w:val="true"/>
          <w:lang w:bidi="ar-SA"/>
        </w:rPr>
        <w:t>والمشترى على مكيال مجهول كقصعة ونحوها وحجر مخصوص مجهول ، وقرر القيمة بناء على ذلك صح البيع بمقتضى 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قوله عليه‌السلام في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ان يبيع بصاع غير صاع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ان يكون البيع بسعر صاع المصر ، وتقدير القيمة والسعر على ذلك المكيال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ما ذكره في تتمة الرواية الثانية حكم آخر ، فلا منافاة فيه ، مع ان الجواب الصادر منه عليه‌السلام في الرواية الثانية بإطلاقه شامل للمنع من الصورة التي ادعى جوازها ، وخصوص السؤال لا يخصصه كما تقرر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عبارات هذه الاخبار شاملة بإطلاقها لما ذكرنا ، وتخصيصها يحتاج الى دليل ، ومع ورود المنع في الصورة التي وافق عليها كما في صحيحة سعد بن سعد ، فإنها ظاهرة فيما ذكره ، لا يوجب تخصيص ذلك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أحد فردي المطلق الذي دلت عليه تلك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الاستناد الى عموم أدلة الوفاء بالعقد ، فإنه لا يخفى ان العقود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صحيح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باطل ، ومن الظاهر ان وجوب الوفاء انما يترتب على العقد الصحيح ،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في العقد صحة وبطلانا ، ليمكن ترتب وجوب الوفاء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فالاستناد الى الاستدلال بهذا العموم قبل النظر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ظاهرة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المشار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يعلم البحث في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الدليل على عدم جواز بيعه الا عدا ، وعموم أدلة جواز العقود ، والوفاء بها ، يدل على الجواز ، وعدم اشتراط العد ، والأصل والعمومات ، وحصول التراضي الذي هو العمدة في الدليل ، دليل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 خلافه مشكل ، وان كان المشهور عدم الجواز ، والاحتياط معه قبل وقوع العقد ، نعم الاولى عدم ارتكابه ، والترك لبائعه على </w:t>
      </w:r>
    </w:p>
    <w:p>
      <w:pPr>
        <w:pStyle w:val="BookText"/>
        <w:rPr/>
      </w:pPr>
      <w:r>
        <w:rPr>
          <w:rFonts w:ascii="Amiri" w:hAnsi="Amiri" w:eastAsia="Amiri" w:cs="Amiri"/>
          <w:color w:val="111111"/>
          <w:sz w:val="28"/>
          <w:sz w:val="28"/>
          <w:szCs w:val="28"/>
          <w:rtl w:val="true"/>
          <w:lang w:bidi="ar-SA"/>
        </w:rPr>
        <w:t>تقدير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انه لم يرد هنا دليل واضح في الدلالة على ما ذكره الأصحاب ، من عدم الجواز ، الا ان صحيحة الحلبي وابن مسكان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الجوز مؤيدة لما ذكروه ، وان لم تكن الدلالة صريحة في ذلك ، فان الظاهر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بيع الجوز هو العد ، والسائل رتب سؤاله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مما لا يجوز بيعه الا عدا ، والحال انه لا يستطيع عده لكثرته ، فلو كيل على هذا النحو ، فهل يجزي أم لا؟ والامام عليه‌السلام قد قرره على ذلك ، والا لكان يجيبه بأنه لا يحتاج الى ذلك بل يبيعه مجازفة ، كما يدعيه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ان تقريره عليه‌السلام حجة كقوله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فيكون الخبر ظاهرا في تأييد ما ذكره الأصحاب ، بل دالا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هذا الحكم في الجوز يثبت في غيره مما يباع عددا ، ويتعدى الى ما سواه بتنقيح المناط القطعي ، كما في جل الأحكام ، إذ لا خصوصية لذكر الجوز هنا الا من حيث وقوع 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استناده الى ما ذكره من عموم أدلة الوفاء بالعقود ، فقد عرفت ما فيه ، واما الأصل فإنه معارض بأن الأصل بقاء كل ملك لمالكه حتى يقوم دليل شرعي على انتقاله عنه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حصول التراضي الذي جعله العمدة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يطرد كليا ، والا لجرى في الصرف والربا ونحوهما بمجرد التراضي ، وسقط ما اشترط فيهما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يفيده التراضي مجرد الإباحة ، والمدعى هو البيع الناقل عن الملك والمخرج له عن صاحبه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يتضمنه من الغرر المنهي عنه ، كما علله به بعض الأصحاب ، مع اعتضاد ذلك بالاحتياط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ما ذكره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يجوز ابتياع جزء معلوم بالنسبة كالنصف والثلث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مشاعا ، تساوت اجزاؤه كالحبوب والأدهان أو اختلفت كالجواهر والحيوان ، إذا كان الأصل الذي بيع جزؤه معلوما بما يعتبر فيه من كيل أو وزن أو عد أو مشاهدة ، فيصح بيع نصف الصبرة المعلومة المقدار والوصف ، ونصف الشاة المعلومة بالمشاهدة أو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الجواز فيما ذكروه هنا ظاهر ، وهو عموم أدلة البيع بشروطه المعتبرة فيه ، فلو باع شاة غير معلومة من قطيع غنم معلوم العد مشاهد ، وان تساوت أثمان ما اشتمل عليه من الشاة ، لم يصح لمجهولية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قفيزا من جرة مجهولة ، فهل يعتبر العلم باشتمالها على المبيع ، أو اخبار البائع بذلك ، والا لم يصح ، أو انه يصح البيع ، فان نقصت تخير المشترى بين أخذ الموجود منها بحصته من الثمن ، وبين الفسخ ، لتبعض الصفقة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اختيار الشهيد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مع العلم باشتمالها على المبيع وصحة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قول المشهور فهل يتنزل على الإشاعة ، أو يكون المبيع قفيزا في الجملة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في المسالك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تلف بعضها ، فعلى الأول فيتلف من المبيع بالنسبة ، وعلى الثاني يبقى المبيع ما بقي قدر المبتاع</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 مما يتعلق بهذه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بريد بن معاوية ، عن ابى عبد اللّه عليه‌السلام في رجل اشترى من رجل عشرة آلاف طن في أنبار بعضه على بعض من أجمة واحدة ، والأنبار فيه ثلاثون الف طن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 من هذا القصب عشرة آلاف طن ، فقال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واشتريت ورضيت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من ثمنه الف درهم ، ووكل المشترى من يقبضه ، فأصبحوا وقد وقع النار في القصب فاحترق منه عشرون الف طن ، وبقي عشرة آلاف طن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طن التي بقيت هي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والعشرون التي احترقت من مال البائع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ظاهرة في ان الجزء المباع من الجملة ليس على سبيل الإشاعة بحيث يلحقه جزء من النقص الواقع على المجهول ، كما هو أحد الوجهين المتقدمين ، بل يعتبر ذلك القدر المبيع بعينه ، كما قربه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من حطب أو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أطنان ، مثل قفل وأقفال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كل قفيز منها بدرهم لم يصح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بعتكها كل قفيز منها بدرهم فالمشهور انه لا يصح ايضا مطلقا ، خلافا للشيخ ، ونفى عنه البعد في الكفاية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هو صحة هذه الأحكام ، أعم من ان تكون الجملة مجهولة أو معلومة ، وخص في الدروس البطلان في الصورة الثانية بما إذا كان المجموع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بعتكها كل قفيز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الشيخ الصحة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أقسام بيع الصبرة عشرة ، ذكر المصنف بعضها منطوقا وبعضها مفهوما وجملتها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اما ان تكون معلومة أو مجهولة ، فإن كانت معلومة صح بيعها اجمع ، وبيع جزء منها معلوم مشاع ، وبيع مقدار كقفيز تشتمل عليه ، وبيعها كل قفيز منها بكذا لا بيع كل قفيز منها بكذا والمجهولة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في جميع الأقسام الخمسة إلا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بيعها كل قفيز بكذا يصح مع المعلومية ، ويبطل مع المجهولية الا على قول الشيخ ، حيث نقل عنه الصحة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بيع كل قفيز منها بكذا فهو باطل مطلقا ، وبه يتبين ما في الكلام الأول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ابتياع شي‌ء مقدر غير معين منه ، إذا لم يكن متساوي الأجزاء ، كالذراع من الثوب ، والجريب من الأرض ، وعبد من عبيد ، وشاة من 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عينه من جهة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الطرف الى حيث ينتهي ، ففي صحته قولان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في المتساوي الأجزاء ، كالقفيز من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التفصيل في هذا المقام ، بان يقال بعدم الصحة في نحو عبد من عبدين أو عبيد ، وشاة من 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في نحو ذراع من الثوب وجريب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المجهولية في الأول فيبطل البيع لذلك ، لتفاوت افراد العبيد وافراد الشاة تفاوتا فاحشا ، بخلاف اجزاء الثوب واجزاء الأرض ، إذ الغالب في الثوب المصنوع ان تكون صنعته من أوله الى آخره 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فرق بين ان يبيعه ذراعا معينا مشارا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اعترفوا بالصحة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ان يبيعه ذراعا من اى طرف أراد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الأرض</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تقدم من الاكتفاء بالمعلومية في الجملة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 يشير كلام المحقق الأردبيلي في شرح الإرشاد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عنهم المنع من عدم تعيين الموضع ، والجواز مع تعيينه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الذرع من هذا الرأس وابتداء الجريب من هذا الجانب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إذ لم يقم دليل على اعتبار هذا المقدار من العلم فإنهما إذا تراضيا على ذرع من هذا الكرباس ، من أي رأس أراد المشتري ، أو من اى جانب كان من الأرض ، فما المانع بعد العلم بذلك ، مع ان الغالب هو التساوي في طول ثوب الكرباس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 متصلة الاجزاء بمعنى عدم تفاوت بين اجزائها المستلزم لتفاوت في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ذكروه من القاعدة المذكورة بالنسبة الى غير متساوي الاجزاء ليس على إطلاقه ، بل ينبغي التفصيل فيه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 بيع الثوب والأرض المشاهدة وان لم يمسحا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التذكرة الإجماع على ذلك ، مع انه نقل في الدروس عن ظاهر الخلاف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بمشاهدة الثوب الكافية في صحة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مشاهدته منشورا ، فلو كان مطويا لم يكف الا مع تقليبه على وجه يوجب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غير المكيل والموزون والمعدود ، والا فإنه يجب مع ذلك الاستعلام بأحد الثلاثة المذكورة ولا تكفي المشاهدة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إشكال في هذا المقام ، فإنه متى اعتبر أحد هذه الثلاثة فيما كان كذلك ، زيادة على المشاهدة ، فكيف يقال بأنه تكفي المشاهدة خاصة في الثوب ، مع انه مذروع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يشير اليه كلامهم فيما تقدم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هذا الثوب ، ولان المتعارف في الثوب هو الذرع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 المخيط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الذرع غير مشروط في المذروع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الثلاثة المتقدمة ، فإن ذلك 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إضافة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تكون مذروعة أيضا ، مع انه يجوز بيعها مشاهدة وموصوفة بلا ذرع من غير خلاف</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وتكفي مشاهدة المبيع عن وصفه ، ولو غاب وقت الابتياع ، بشرط ان لا يكون مما يتغير عادة ، كالأرض والأواني والحديد والنحاس ونحوها ، أو لا تمضى مدة تتغير فيها عادة ، ويختلف باختلافه زيادة ونقصانا ، كالفاكهة والطعام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مضت مدة كذلك لم يصح البيع ، لتحقق الجهالة المترتبة على تغيره عن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p>
    <w:p>
      <w:pPr>
        <w:pStyle w:val="BookText"/>
        <w:rPr/>
      </w:pPr>
      <w:r>
        <w:rPr>
          <w:rFonts w:ascii="Amiri" w:hAnsi="Amiri" w:eastAsia="Amiri" w:cs="Amiri"/>
          <w:color w:val="111111"/>
          <w:sz w:val="28"/>
          <w:sz w:val="28"/>
          <w:szCs w:val="28"/>
          <w:rtl w:val="true"/>
          <w:lang w:bidi="ar-SA"/>
        </w:rPr>
        <w:t>احتمل التغير كفى البناء على الأول ، أعني المشاهدة السابقة ، وصح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ظهر التغير زيادة أو نقصانا فان كان مما يتسامح بمثله عادة فلا خيار ، والا تخير المغبون منهما ، وهو البائع ان ظهر زائدا والمشترى ان ظهر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التغير الموجب للخيار ، وهو الذي يتسامح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قول المشترى ، بيمينه ان كان هو المدعى للتغير والبائع ينكره ، لأن البائع يدعي علمه بهذه الصفة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بعتكه بهذه الصفة التي هو عليها الآن ، وهو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الأصل عدم وصول حقه اليه ، فيكون في معنى المنكر ، ولأصالة بقاء يده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بتقديم قول البائع لتحقق الاطلاع المجوز للبيع ، وأصالة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عارية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والركون الى أمثال هذه التعليلات في تأسيس الأحكام الشرعية قد عرفت ما فيه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أرضا على انها جربان معينة فظهرت أقل من ذلك ، فقيل بأن للمشتري الخيار بين فسخ البيع وبين أخذها بحصتها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بكل الثمن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وللشيخ قول ثالث ، بأن البائع ان كان له ارض بجنب تلك الأرض تفي بالناقص فعليه الإكمال منها والا تخير المشترى بين الأخذ بحصتها من الثمن وبين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القول ما رواه الصدوق والشيخ عن عمر بن حنظلة عن الصادق عليه‌السلام في رجل باع أرضا على انها عشرة أجربة ، فاشترى المشترى ذلك منه بحدوده ، ونقد الثمن ووقع صفقة البيع وافترقا ، فلما مسح الأرض إذا هي خمسة أجربة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استرجع فضل ماله وأخذ الأرض ، وان شاء رد البيع وأخذ ماله كله ، الا ان يكون له الى جنب تلك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أرضون فلتؤخذ ويكون البيع لازما له ، وعليه الوفاء بتمام البيع ، فان لم يكن له في ذلك المكان غير الذي باع ، فان شاء المشتري أخذ الأرض واسترجع فضل ماله وان شاء رد الأرض وأخذ المال كله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طعن في الخبر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مرضى عندنا ولا معتمد ، والرواية لا معارض لها ، وهي دالة على صحة القول الأول ، مع عدم وجود الأرض للبائع ثمة ، فالعمل بها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الكفاية نقل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يتخير المشترى بين الأخذ بجميع الثمن والفسخ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رواية عمر بن حنظلة عن الصادق عليه‌السلام لكنها غير نقية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انما تدل على الأخذ بحصته من الثمن ، وهو ما يخص المبيع كما هو القول الأول ، لا بجميع الثمن كما هو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ما ذكره سهو من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ما يراد طعمه كالدبس ، أو ريحه كالمسك أو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محمد بن العيص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ما يذاق ، يذوقه قبل ان يشترى؟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فليذقه ، ولا يذوقن ما لا يشترى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البرقي في المحاسن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اشتراه من غير اختيار أو وصف بناء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العلم به من غير هذه الجهة ، كالقوام واللون وغيرهما مما يختلف قيمته باختلافه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الا بالاختيار أو الوصف للغرر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منقول عن الشيخين وسلار والتقى والقاضي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مذهب المحقق والعلامة ومن تأخر عنهما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البناء على الأصل احالة على مقتضى الطبع ، فإنه أمر مضبوط عرفا لا يتغير غالبا الا لعيب ، فيجوز الاعتماد عليه ، لارتفاع الغرر به كالاكتفاء برؤية ما يدل بعضه على باقيه غالبا كظاهر الصبرة ، وينجبر النقص بالخيار ، </w:t>
      </w:r>
    </w:p>
    <w:p>
      <w:pPr>
        <w:pStyle w:val="BookText"/>
        <w:rPr/>
      </w:pPr>
      <w:r>
        <w:rPr>
          <w:rFonts w:ascii="Amiri" w:hAnsi="Amiri" w:eastAsia="Amiri" w:cs="Amiri"/>
          <w:color w:val="111111"/>
          <w:sz w:val="28"/>
          <w:sz w:val="28"/>
          <w:szCs w:val="28"/>
          <w:rtl w:val="true"/>
          <w:lang w:bidi="ar-SA"/>
        </w:rPr>
        <w:t>فان خرج معيبا تخير المشترى بين الرد والأرش ان لم يتصرف فيه تصرفا زائدا على اختباره ، والا تعين الأرش لو تصرف كذلك ، كما في غيره من أنواع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المشترى المتصرف أعمى ، لتناول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لسلار حيث خير الأعمى بين الرد والأرش وان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واولى بالجواز من غير اختبار ما يؤدى اختباره الى فساده كالجوز والبطيخ والبيض ، فان شراءه جائز مع جهالة ما في بطونه ، ويثبت للمشتري الأرش بالاختبار مع العيب دون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عبارات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شراؤه بشرط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الصحة أو البراءة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أطلق اقتضى الإطلاق الصحة ورجع بأرش العيب مع ظهوره بعد الكسر لا الرد كما عرفت ،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شرط البائع البراءة من العيوب صح ولا خيار لو ظهر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أطلقه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ويشكل فيما لو ظهر كله معيبا ولم يكن لمكسوره قيمة كالبيض ، فان مقتضى الشرط رجوعه بالثمن كله لعدم وجود ما يقابله ، وهو مناف لمقتضى العقد ، إذ لا شي‌ء في مقابلة الثمن فيكون أكلا للمال بالباطل فيتجه بطلان الشرط ، وقد نبه على هذا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لمكسوره قيمة كالبيض الفاسد رجع بالثمن اجمع ، لبطلان البيع حيث لا يقابل الثمن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العقد مفسوخا من أصله؟ نظرا الى عدم المالية من حين العقد فيقع باطلا ابتداء ، أو يطرأ عليه لفسخ بعد الكسر وظهور الفساد ، التفاتا الى حصول شرط الصحة حين العقد وانما تبين الفساد بالكسر ، وجهان بل قولان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جزم في الدروس بالثاني وجعل الأول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له قيمة بطل البيع </w:t>
      </w:r>
    </w:p>
    <w:p>
      <w:pPr>
        <w:pStyle w:val="BookText"/>
        <w:rPr/>
      </w:pPr>
      <w:r>
        <w:rPr>
          <w:rFonts w:ascii="Amiri" w:hAnsi="Amiri" w:eastAsia="Amiri" w:cs="Amiri"/>
          <w:color w:val="111111"/>
          <w:sz w:val="28"/>
          <w:sz w:val="28"/>
          <w:szCs w:val="28"/>
          <w:rtl w:val="true"/>
          <w:lang w:bidi="ar-SA"/>
        </w:rPr>
        <w:t>من حينه ويحتمل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ظاهر الجماعة ، ورجح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ورجحان الأول واضح ، لان ظهور الفساد كشف عن ظهور عدم المالية في نفس الأمر حين البيع لا احداث عدمها حينه ، والصحة مبنية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محل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وفرعوا على القولين الكلام في مؤنة النقل من الموضع الذي اشتراه فيه الى موضع الاختبار ، فعلى الأول على البائع ، وعلى الثاني على المشترى لوقوعه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يجوز بيع المسك في فأره وان لم يفتق ، بناء على أصل السلامة ، فإن ظهر بعد الفتق معيبا تخير المشترى ، كما هو القاعدة في كل 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والفأر 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التي فيها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وفتقه بأن يدخل فيه خيط بإبرة ثم يخرج فيشم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والفأر في عبائرهم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العبارة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فأرة كتمر وتمرة ، فهو في العبارة مضاف الى ضمير المسك ، وقد نص جملة من الأصحاب على انه بالهمزة في المفرد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يهمز ولا يهمز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فارة البيوت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لهم في هذا الحكم على نص ، 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قواعدهم تقتضي عدم جواز بيعه في الفأرة للجهالة ، لأنهم ما يجوزون في ظاهر كلامهم بيع المشموم بالمشاهدة بل يوجبون الشم معها ، وقد جوزوا بيعه مع مشاهدة الفأرة في المسك من دون مشاهدته وشمه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لإجماع ونص فهم ذلك من فحواه ، ويؤيده عموم الأدلة التي أشرنا إليها غير مرة مع الأصل وعدم مانع ظاهر يصلح لذلك ، ووجود العلم الجملة ، وعدم وجوب الاستقصاء مع عدم تفويت حق ، إذ لو كان معيبا تخير ، </w:t>
      </w:r>
    </w:p>
    <w:p>
      <w:pPr>
        <w:pStyle w:val="BookText"/>
        <w:rPr/>
      </w:pPr>
      <w:r>
        <w:rPr>
          <w:rFonts w:ascii="Amiri" w:hAnsi="Amiri" w:eastAsia="Amiri" w:cs="Amiri"/>
          <w:color w:val="111111"/>
          <w:sz w:val="28"/>
          <w:sz w:val="28"/>
          <w:szCs w:val="28"/>
          <w:rtl w:val="true"/>
          <w:lang w:bidi="ar-SA"/>
        </w:rPr>
        <w:t>وايضا قد يعلمه أهل الخبرة في الفأرة ، وهذا مؤيد لعدم اشتراط العلم في كثير مما سبق فتذكر ، ومؤيد أيضا لعدم نجاسة ما ينفصل من الحي ، فإنها طاهرة عندهم بالإجماع ، مع أنها جلدة رماها الغزال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لهذه التأييدات مع عدم نص على الحكم المذكور كما اعترف به ، بل الجميع من قبيل الدعاوي العارية عن الدليل ، وقد عرفت ان مقتضى القاعدة المذكورة المتقدمة هو المشاهدة أو الوصف الرافع للجهالة ، والكيل والوزن والعدد فيما كان من هذه الأقسام ، واستثناء بعض الافراد عن مقتضى القاعدة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ورد الدليل في بعض الموارد لردوه كما في مسألة البيع بحكم المشتري أو البائع أو أجنبي ، فإنهم قد ردوا الرواية المتقدمة الصحيحة الصريحة في جواز البيع بحكم المشترى ، وهذا المحقق المذكور ممن وافقهم على ذلك كما تقدم في كلامه في تلك المسألة ، فكيف مع عدم الدليل كما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شهرة الحكم بينهم لا يوجب التخصيص لتلك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 قد روى في التهذيب عن عبد الأعلى بن أعين ، قال نبئت عن ابى جعفر عليه‌السلام انه كره شراء ما لم تره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الخصال عن محمد بن سنان مسندا إلى ابى جعفر عليه‌السلام انه كره بيعين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وخذ من غير تقليب ، وشراء ما لم تر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واستعمال الكراهة بمعنى التحريم في الاخبار كثير كثير كما نبهنا عليه في غير موضع والخبران المذكوران مؤيدان لما ذكروه من القاعدة في هذا المقام ، فالخروج عنها بغير دليل غير معقول ،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الإشارة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ضابطة ولا قاعدة في ذلك ، بل المرجع الى النصوص فيما دلت عليه جوازا ومنعا ، والحال انه لا نص </w:t>
      </w:r>
    </w:p>
    <w:p>
      <w:pPr>
        <w:pStyle w:val="BookText"/>
        <w:rPr/>
      </w:pPr>
      <w:r>
        <w:rPr>
          <w:rFonts w:ascii="Amiri" w:hAnsi="Amiri" w:eastAsia="Amiri" w:cs="Amiri"/>
          <w:color w:val="111111"/>
          <w:sz w:val="28"/>
          <w:sz w:val="28"/>
          <w:szCs w:val="28"/>
          <w:rtl w:val="true"/>
          <w:lang w:bidi="ar-SA"/>
        </w:rPr>
        <w:t xml:space="preserve">في هذا المقام ، فالاحتياط بعدم جواز البيع الا مع المعلومية بالفتق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 لاشتباه الحكم ، وان وقع في كلامهم على جهة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 لا يجوز بيع سمك الآجام مع ضميمة القصب أو غيره للجهالة ، ولو في بعض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اللبن في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الثدي لكل ذي خف أو 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وان ضم إليه شيئا ولو لبنا محلوبا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ضميمة اللبن المعلوم الى المجهول تجعل المعلوم مجهولا ، فاما عدم الجواز بدون الضميمة فموضع وفاق عندهم ، وانما الخلاف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الخلاف هو السمك المملوك المقدور قبضه ، فان غير المملوك ولا المقدور لا يجوز بيعه اتفاقا ، وايضا المراد به غير المحصور ولا المشاهد ، والا فلو كان كذلك فإنه لا خلاف في جواز البيع ، كما صرح به بعضهم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ان محل الخلاف انما هو السمك المملوك المقدور غير معلوم العدد ولا المشاهد مع الضميمة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الشيخ هنا الى الجواز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الى الجواز في بيع اللبن في الضرع إذا ضم اليه لبن محلوب ، بل مع الضميمة الى ما يوجد في 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كان المقصود بالبيع هو الضميمة المعلومة وجعل ما عداها تابعا صح البيع ، وان عكس أو كانا مقصودين لم يصح ، وكذا القول في كل مجهول ضم اليه معلوم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والشيخ في التهذيب ، عن سماعة في الموثق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اللبن يشترى وهو في الضرع؟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الا ان يحلب لك منه أسكرجة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منى هذا اللبن الذي في الاسكرجة وما بقي في ضرعها بثمن مسمى ، فان لم يكن في الضرع شي‌ء كان ما في </w:t>
      </w:r>
    </w:p>
    <w:p>
      <w:pPr>
        <w:pStyle w:val="BookText"/>
        <w:rPr/>
      </w:pPr>
      <w:r>
        <w:rPr>
          <w:rFonts w:ascii="Amiri" w:hAnsi="Amiri" w:eastAsia="Amiri" w:cs="Amiri"/>
          <w:color w:val="111111"/>
          <w:sz w:val="28"/>
          <w:sz w:val="28"/>
          <w:szCs w:val="28"/>
          <w:rtl w:val="true"/>
          <w:lang w:bidi="ar-SA"/>
        </w:rPr>
        <w:t xml:space="preserve">الاسكرجة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كان المبيع ما في سكرجة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وسكون السين ، وضم الكاف ، والراء المشددة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إناء صغير فارسي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فيما ذهب اليه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ردوها بضعف السند ، وهو عندنا غير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الرواية عدم اشتراط الكيل والوزن 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عيص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غنم يبيع ألبانها بغير كيل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حتى تنقطع أو شي‌ء منها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على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 ألبانها بغير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اللبن في الضرع كالثمرة على الشجرة ليس مما يكال عادة ، فهل يجوز بيعها بغير كيل؟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من تعيين ذلك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انقطاع الألبان أو الى انفصال اللبن من الضرع ، فيوافق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الخبر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يشترط ان ينقطع الألبان من الثدي ، أي تحلب اما كلها أو بعضها ، واما إذا كان كلها في الثدي ولم يحلب شي‌ء منها بعد فلا يجوز بيعها ويشبه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المحدث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بيعها في ضروعها كالثمرة على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صحة ذلك من غير ضميمة ، لكن لا بد من التقييد بانقطاع الألبان ، ونحوها مما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كلام المحدث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ما في الضروع مع انفصال بعضه كما دل عليه موثق سماعة ، وان الممنوع منه انما هو البيع ما دام في الضرع </w:t>
      </w:r>
    </w:p>
    <w:p>
      <w:pPr>
        <w:pStyle w:val="BookText"/>
        <w:rPr/>
      </w:pPr>
      <w:r>
        <w:rPr>
          <w:rFonts w:ascii="Amiri" w:hAnsi="Amiri" w:eastAsia="Amiri" w:cs="Amiri"/>
          <w:color w:val="111111"/>
          <w:sz w:val="28"/>
          <w:sz w:val="28"/>
          <w:szCs w:val="28"/>
          <w:rtl w:val="true"/>
          <w:lang w:bidi="ar-SA"/>
        </w:rPr>
        <w:t>ولم يحلب منه شي‌ء بالكلية فعلى كل من الاحتمالين فالخبر دال على خلاف ما هو المشهور من عدم الجواز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فظاهر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اللبن بغير كيل ولا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البزنطي عن بعض أصحابنا عن ابى عبد اللّه عليه‌السلام قال إذا كانت أجمة ليس فيها قصب ، أخرج شي‌ء من السمك ، فيباع وما في الأجمة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فيها قصب فإنه لا يحتاج إلى ضميمة أخرى زائدة على القصب وسمك الأجمة ، لان القصب معلوم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معاوية بن عمار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يشتري الآجام إذا كان فيها قصب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كسابقتها بل أصرح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ابى بصير عن ابى عبد اللّه في شراء الأجمة ليس فيها قصب انما هي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يصيد كفا من سمك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هذا السمك وما في الأجمة بكذا وكذا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والأصحاب أيضا ردوا هذه الروايات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بيع الآجام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والقول بالجواز مع الضميمة مذهب الشيخ استنادا الى اخبار ضعيفة ، ثم رجح ما اختاره المتأخرون من التفصيل الذي قدمنا نقله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بيع اللبن في الضرع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جوزه الشيخ مع الضميمة ولو الى ما يوجد في مدة معلومة استنادا إلى رواية ضعيفة ، والوجه المنع الا على التفصيل السابق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منهم في مسألة بيع المسك في فأره يجوزونه مع الجهالة المطلقة </w:t>
      </w:r>
    </w:p>
    <w:p>
      <w:pPr>
        <w:pStyle w:val="BookText"/>
        <w:rPr/>
      </w:pPr>
      <w:r>
        <w:rPr>
          <w:rFonts w:ascii="Amiri" w:hAnsi="Amiri" w:eastAsia="Amiri" w:cs="Amiri"/>
          <w:color w:val="111111"/>
          <w:sz w:val="28"/>
          <w:sz w:val="28"/>
          <w:szCs w:val="28"/>
          <w:rtl w:val="true"/>
          <w:lang w:bidi="ar-SA"/>
        </w:rPr>
        <w:t>وعدم المعلومية بوجه ، ويخرجون عن مقتضى قاعدتهم المتقدمة من غير دليل ، ويمنعونه في هذا الموضع مع ورود الاخبار بجوازه وقوفا على تلك القاعدة وتمسكا بها ، وردا للأخبار المذكورة لمخالفتها لها ، مع حصول المعلومية في الجملة ، وتأيد هذه الاخبار في موضع الحاجة إليها ، وغض النظر عن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فان الحق هنا ما ذهب اليه الشيخ فيما دلت عليه هذه الاخبار ، والى ذلك يميل كلام المحقق الأردبيلي في شرح الإرشاد ، والفاضل الخراساني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 لا يجوز بيع الجلود والأصواف والاشعار على الانعام وان ضم اليه غيره أيضا ، لجهالة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غير الجلود موزونا ، فلا يصح بيعه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والأقوى جواز بيع ما عدا الجلد منفردا أو منضما مع مشاهدته وان جهل وزنه ، لانه غير موزون كالثمرة على الشجرة ، وان كان موزونا لو قلع كالثمرة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الاخبار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الرواية التي أشار إليها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والشيخ في التهذيب عن إبراهيم الكرخي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اشترى من رجل أصواف مأة نعجة وما في بطونها من حمل ، بكذا وكذا 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لم يكن في بطونها حمل كان رأس ماله في الصوف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جواز بيع الصوف ونحوه من الأوبار والأشعار على ظهر الدابة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صريحها يدل على ما قدمنا نقله عن المسالك من الجواز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قيده بما إذا كان المقصود بالذات هو ما على الظهور ، وقوفا على القاعدة التي قدمناها عنهم ، في ضم المعلوم الى المجهول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p>
    <w:p>
      <w:pPr>
        <w:pStyle w:val="BookText"/>
        <w:rPr/>
      </w:pPr>
      <w:r>
        <w:rPr>
          <w:rFonts w:ascii="Amiri" w:hAnsi="Amiri" w:eastAsia="Amiri" w:cs="Amiri"/>
          <w:color w:val="111111"/>
          <w:sz w:val="28"/>
          <w:sz w:val="28"/>
          <w:szCs w:val="28"/>
          <w:rtl w:val="true"/>
          <w:lang w:bidi="ar-SA"/>
        </w:rPr>
        <w:t xml:space="preserve">في تعداد مالا يجوز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الجلود والأصواف والأوبار والشعر على الانعام ، ولو ضم اليه غيره ، وكذا ما في بطونها ، وكذا لو ضمهما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المثنى يعود الى النوعين السابقين ، وهما ما في بطونها وما على ظهورها من الصوف الشعر والوبر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يصلح بيع كل واحد منهما منفردا ولا منضما الى غيره ، ولا أحدهما منضما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عرفت ان بيع ما على الظهور من المذكورات صحيح ، فيجوز ضم ما في البطن إليه إذا كان المقصود بالذات هو ما على الظهر ، ما تقدم في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روايات الضمائم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أشعار فيها بهذا التقييد الذي كروه ، من ان المقصود بالذات هو الضميمة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تدل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حصول ذلك المجهول يصير الثمن في مقابلة الضميمة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كونها هي المقصودة بالبيع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أشعر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بالبيع انما هو ذلك المبيع المضموم اليه ، وانما جعلت هذه الضميمة من قبيل الحيل الشرعية ، لئلا يلزم أخذ الثمن بغير عوض يقابله ليخرج من باب البيع المبنى على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جواز بيع الصوف والوبر والشعر على ظهور الانعام منفردا إذا أريد جزه في الحال ، أو بشرط بقائه الى أو ان 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حققناه كما دلت عليه الرواية المتقدمة واختاره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ثمرة لهذا الشرط ، إذ المبيع حينئذ مشاهد ، والوزن غير معتبر فيه في تلك الحال ، فيجوز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جزه لا مدخل له في الصحة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ببقائه يمتزج بمال البائع وهو لا يقتضي بطلان البيع ، إذ المرجع حينئذ إلى الصلح كما سيأتي مثله إنشاء اللّه في لقطة الخضر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عبارة المسالك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عدم جواز بيع الجلد على ظهر الحيوان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اتفاقي بينهم ، والا فما المانع من بيعه مع الضميمة كما </w:t>
      </w:r>
    </w:p>
    <w:p>
      <w:pPr>
        <w:pStyle w:val="BookText"/>
        <w:rPr/>
      </w:pPr>
      <w:r>
        <w:rPr>
          <w:rFonts w:ascii="Amiri" w:hAnsi="Amiri" w:eastAsia="Amiri" w:cs="Amiri"/>
          <w:color w:val="111111"/>
          <w:sz w:val="28"/>
          <w:sz w:val="28"/>
          <w:szCs w:val="28"/>
          <w:rtl w:val="true"/>
          <w:lang w:bidi="ar-SA"/>
        </w:rPr>
        <w:t>في الاشعار والأوبار مع مشاهدة الحيوان الذي عليه الجلد ، فالمشاهدة مشتركة بين الجلد من الاشعار ونحوها ، وعموم الأدلة والاكتفاء بالمعلومية الجملية كما في غير موضع مما عرفت وستعرف يقتضي الصحة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رواية الكرخي </w:t>
      </w:r>
      <w:r>
        <w:rPr>
          <w:rStyle w:val="FootnoteAnchor"/>
          <w:rtl w:val="true"/>
        </w:rPr>
        <w:footnoteReference w:id="931"/>
      </w:r>
      <w:r>
        <w:rPr>
          <w:rFonts w:ascii="Amiri" w:hAnsi="Amiri" w:eastAsia="Amiri" w:cs="Amiri"/>
          <w:color w:val="111111"/>
          <w:sz w:val="28"/>
          <w:sz w:val="28"/>
          <w:szCs w:val="28"/>
          <w:rtl w:val="true"/>
          <w:lang w:bidi="ar-SA"/>
        </w:rPr>
        <w:t>المتقدمة قد دلت على جواز بيع الحمل مع ضميمة الصوف كما عرفت ، والأصحاب قد صرحوا بالعدم إلا إذا ضم الحمل إلى الأم ، وكانت الأم هي المقصودة بالبيع ، عملا بالقاعدة التي تقدم نقلها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الحمل مع امه جاز إجماعا ، سواء كان في الآدمي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الدابة وحملها لم يصبح عندنا ، لما تقدم ان الحمل لا يصلح مبيعا ولا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هو الجواز مع الضميمة مطلقا للخبر المتقدم المعتضد بما صرحوا به في غير موضع من الاكتفاء بمعلومية المبيع في الجملة ، ومنع الأصحاب من بيع الملاقيح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يلقحه الفحل وتحمله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أو منضما ، وجهه ظاهر ، لانه معدوم ، ومن شرط المبيع ان يكون موجودا حال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يستدل عليه بما رواه الشيخ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قيس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راحلة عاجلة بعشر ملاقيح من أولاد جمل في قابل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عدم الفرق بين الشراء والبيع</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في معاني الاخبار عن محمد بن هارون الزنجاني عن على بن عبد العزيز عن القاسم بن سلام بإسناد متصل إلى النبي صلى‌اللّه‌عليه‌وآله انه نهى عن المجر ، وهو ان يباع البعير أو غيره بما في بطن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صلى‌اللّه‌عليه‌وآله‌وسلم عن الملاقيح والمضامين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فالملاقيح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البطون ، وهي الأجنة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أصلاب الفحول وكانوا يبيعون الجنين في بطن الناقة وما يضرب الفحل في عامه وفي أعوامه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صلى‌اللّه‌عليه‌وآله‌وسلم عن بيع حبل الحبلة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ذلك الجنين الذي في بطن الناقة ، أو هو نتاج النتاج ، وذلك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المبيع في ظرف جاز وزنه وبيعه معه ، وان يندر </w:t>
      </w:r>
      <w:r>
        <w:rPr>
          <w:rStyle w:val="FootnoteAnchor"/>
          <w:rtl w:val="true"/>
        </w:rPr>
        <w:footnoteReference w:id="934"/>
      </w:r>
      <w:r>
        <w:rPr>
          <w:rFonts w:ascii="Amiri" w:hAnsi="Amiri" w:eastAsia="Amiri" w:cs="Amiri"/>
          <w:color w:val="111111"/>
          <w:sz w:val="28"/>
          <w:sz w:val="28"/>
          <w:szCs w:val="28"/>
          <w:rtl w:val="true"/>
          <w:lang w:bidi="ar-SA"/>
        </w:rPr>
        <w:t>للظرف ما جرت به العادة مما يحتمل كونه بذلك القدر أو أزيد قليلا أو انقص كذلك ، فلو علم يقينا زيادة المسقط على وزنه لم يصح الا بتراضي المتبايعين ، لأن في ذلك تضييعا لمال أحدهما ، بخلاف ما إذا كان برضاهما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يجوز وضع ما يزيد كذا ما ينقص لاشتراكهما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بيعه مع الظرف بغير وضع ، بمعنى جعل الموزون المجموع من الظرف والمظروف بسعر واحد ، ولا يضر جهل وزن كل واحد ، لأن معرفة الجملة كافية كنظائره مما يباع منضما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حتى يعلم مقدار كل واحد منهما منفردا ، لأنهما في قوة مبيعين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هنا من الاخبار المتعلقة بهذا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الشيخان في الكافي والتهذيب عن حنان في الموثق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ابى عبد اللّه عليه‌السلام فقال له معمر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نشتري الزيت في زقاقه فيحسب لنا النقصان فيه لمكان الزقاق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يزيد وينقص فلا بأس ، وان كان يزيد ولا ينقص فلا تقربه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عن على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معمر الزيات يسأل أبا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انى رجل أبيع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يطرح لظروف السمن والزيت لكل ظرف كذا وكذا رطلا ، فربما زاد وربما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 تراض منكم فلا بأس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جعفر الحميري في قرب الاسناد عن عبد اللّه بن الحسن عن جده على بن جعفر عن أخيه موسى بن جعفر عليه‌السلام عن الرجل يشترى المتاع وزنا في الناسية والجو التي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للناسية رطلا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ذلك البيع؟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وزن الناسية والجوالق فلا بأس إذا تراضيا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احتمال الزيادة والنقصان في الظروف فإنه لا بأس لوقوع أحدهما موقع الآخر ، الا ان الخبر الثاني قيده بالتراضي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ظاهر الخبر الثالث ،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الخبر الأول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معلومية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وان حصل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جوزوه مع التراضي ، الا ان يحمل الخبر على ذلك ، لان المدار في البيع على التراضي ، الا ان يمنع عنه مانع من خارج في مواضع مخصوصة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قيل من قياس النقيصة على الزيادة في عدم الجواز الا مع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الخدشة فيه بان المراد من كلامهم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إندار المحتمل لا يحتاج إلى المراضاة ، وانما المحتاج إليها ما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ذلك للمشتري لقلة التفاوت لو كان التسامح بمثله بين الناس غالبا ، مع انه غير معلوم فيحمل على الغالب مع عدم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إندار الزيادة إلا مع رضاء البائع ، وحينئذ فلا يرد اشتراط ذلك في النقصان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الإندار انما هو حق المشترى ، لأنه قد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من من السمن في هذه الظروف ، فالواجب دفع قيمة المأة المذكورة ، وله إسقاط ما يقابل </w:t>
      </w:r>
    </w:p>
    <w:p>
      <w:pPr>
        <w:pStyle w:val="BookText"/>
        <w:rPr/>
      </w:pPr>
      <w:r>
        <w:rPr>
          <w:rFonts w:ascii="Amiri" w:hAnsi="Amiri" w:eastAsia="Amiri" w:cs="Amiri"/>
          <w:color w:val="111111"/>
          <w:sz w:val="28"/>
          <w:sz w:val="28"/>
          <w:szCs w:val="28"/>
          <w:rtl w:val="true"/>
          <w:lang w:bidi="ar-SA"/>
        </w:rPr>
        <w:t xml:space="preserve">الظروف من هذا الوزن المذكور ، فمتى كانت الظروف فيها ما يزيد وينقص حمل زيادتها على نقيصتها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ذلك ، إذ فيها ما يحتمل الزيادة والنقيصة قليلا بحيث جرت العادة بالتسامح في مثله ، فان له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معلوم الزيادة فليس له الإسقاط إلا برضاء البائع لدخول النقص عليه بذلك ، واما معلوم النقيصة فإن البائع لا يندره ويدخل على نفسه الضرر بالنقصان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ان قياس أحدهما على الآخر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من أنه يجوز بيعه مع الظروف من غير وضع ، فإنه وان جاز من حيث عدم ضرر الجهل بكل منهما على حدة ، لأن معرفة الجملة كافية كما ذكروه الا أنه يستلزم كون قيمة الظرف قيمة المظروف ، والغالب التفاوت ، وربما يكون فاحشا ، فيلزم الضرر بالمشتري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تقييده برضاء المشترى ، كما قيدوا به في صورة زيادة الظرف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المذكور غير منصوص ليتبع فيه إطلاق النص ،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كلامهم يحمل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تم الجزء الثامن عشر حسب تجزئتنا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يكتمل أحكام المكاسب</w:t>
      </w:r>
    </w:p>
    <w:p>
      <w:pPr>
        <w:pStyle w:val="BookText"/>
        <w:rPr/>
      </w:pPr>
      <w:r>
        <w:rPr>
          <w:rFonts w:ascii="Amiri" w:hAnsi="Amiri" w:eastAsia="Amiri" w:cs="Amiri"/>
          <w:color w:val="111111"/>
          <w:sz w:val="28"/>
          <w:sz w:val="28"/>
          <w:szCs w:val="28"/>
          <w:rtl w:val="true"/>
          <w:lang w:bidi="ar-SA"/>
        </w:rPr>
        <w:t>والبيوع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ويبتدئ الجزء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بأحكام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التوفيق في إكمال هذه الموسوعة الجليلة</w:t>
      </w:r>
    </w:p>
    <w:p>
      <w:pPr>
        <w:pStyle w:val="BookText"/>
        <w:rPr/>
      </w:pPr>
      <w:r>
        <w:rPr>
          <w:rFonts w:ascii="Amiri" w:hAnsi="Amiri" w:eastAsia="Amiri" w:cs="Amiri"/>
          <w:color w:val="111111"/>
          <w:sz w:val="28"/>
          <w:sz w:val="28"/>
          <w:szCs w:val="28"/>
          <w:rtl w:val="true"/>
          <w:lang w:bidi="ar-SA"/>
        </w:rPr>
        <w:t>التي يفخر بها فقه الإمامية على طول</w:t>
      </w:r>
    </w:p>
    <w:p>
      <w:pPr>
        <w:pStyle w:val="BookText"/>
        <w:rPr/>
      </w:pP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ولى التوفيق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الأخر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2500_131664"/>
      <w:bookmarkStart w:id="249" w:name="pg12500_131664"/>
      <w:bookmarkEnd w:id="249"/>
    </w:p>
    <w:p>
      <w:pPr>
        <w:pStyle w:val="Heading2"/>
        <w:numPr>
          <w:ilvl w:val="1"/>
          <w:numId w:val="1"/>
        </w:numPr>
        <w:rPr/>
      </w:pPr>
      <w:bookmarkStart w:id="250" w:name="pg12500_131664"/>
      <w:bookmarkStart w:id="251" w:name="__RefHeading___Toc808774_77815467"/>
      <w:bookmarkStart w:id="252" w:name="_Toc93"/>
      <w:bookmarkEnd w:id="250"/>
      <w:bookmarkEnd w:id="251"/>
      <w:r>
        <w:rPr>
          <w:rtl w:val="true"/>
        </w:rPr>
        <w:t>فهرس الجزء الثامن عشر</w:t>
      </w:r>
      <w:bookmarkEnd w:id="252"/>
    </w:p>
    <w:p>
      <w:pPr>
        <w:pStyle w:val="BookText"/>
        <w:rPr/>
      </w:pPr>
      <w:r>
        <w:rPr>
          <w:rFonts w:ascii="Amiri" w:hAnsi="Amiri" w:eastAsia="Amiri" w:cs="Amiri"/>
          <w:color w:val="111111"/>
          <w:sz w:val="28"/>
          <w:sz w:val="28"/>
          <w:szCs w:val="28"/>
          <w:rtl w:val="true"/>
          <w:lang w:bidi="ar-SA"/>
        </w:rPr>
        <w:t>من كتاب الحدائق الناظرة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كتاب التجارة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طلب الرزق وكسب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 الجمع بين أخبار طلب الرزق وأخبار طلب العلم إذا لم يمكن لطالب العلم القيام بطلب الكسب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في ان نفقة طالب العلم مكفولة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ان فساد الناس يوجب جور الحكام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في ان الواجب هو التعرض للرزق واما مسبب الأسباب فهو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وجوب التفقه للتجارة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التجارة التفقه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التساوي بين المبتاعين والبايعين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كراهة الربح على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استحباب إقالة المستقيل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استحباب الدعاء بالمأثور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استحباب الدعاء عند الشراء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لا يعطى المشترى من عنده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كراهة مدح البايع لمتاعه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كراهة السوم ما بين طلوع الفجر إلى طلوع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كراهة مبايعة الأدنين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كراهة الاستحطاط بعد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كراهة الزيادة في السلعة وقت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استحباب المماكسة الا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استحباب ان يكون المسلم سهل البيع والشراء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استحباب البيع عند ظهور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استحباب المبادرة إلى الصلاة وترك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ان لا يتوكل حاضر لباد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كراهة تلقى الركبان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كراهة الاحتكار أو حرمته وتحديد مفهوم الاحتكار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يكتسب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المحرمة</w:t>
      </w:r>
    </w:p>
    <w:p>
      <w:pPr>
        <w:pStyle w:val="BookText"/>
        <w:rPr/>
      </w:pPr>
      <w:r>
        <w:rPr>
          <w:rFonts w:ascii="Amiri" w:hAnsi="Amiri" w:eastAsia="Amiri" w:cs="Amiri"/>
          <w:color w:val="111111"/>
          <w:sz w:val="28"/>
          <w:sz w:val="28"/>
          <w:szCs w:val="28"/>
          <w:rtl w:val="true"/>
          <w:lang w:bidi="ar-SA"/>
        </w:rPr>
        <w:t>في التكسب بالنجاسات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في حرمة التكسب بالأعيان النجسة عدا ما استثنى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حرمة المايعات المتنجسة التي لا تقبل التطهير ولا ينتفع بها منفعة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محللة مقصودة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 التكسب بما لا ينتفع به من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التكسب بما هو محرم في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في عمل الصور المجسمة وبيعها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في الغناء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استثناءات من حرمة الغناء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 معونة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في الدخول في اعمال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شرائط جواز الدخول في أعمال الظلمة ومعنى لا تقية في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في النوح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في حفظ كتب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هجاء المؤمن وغيبته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في الأخبار الدالة على كفر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وجوب التبري من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ان المخالف ليس مسلماً على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في ان غير المستضعف ناصبي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في حرمة استماع الغيبة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 بيان كفارة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 موارد جواز الاغتياب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في حرمة السحر وما شاكله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في عدم تأثير السحر على المعصومين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الكهانة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الشعبذة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في القمار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في الغش المحرم والتدليس والتزيين بما يحرم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الغش الخفى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تدليس الماشطة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تزيين الرجل بما يحرم عليه وتزيين المرأة بما يحرم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فيما يحرم لتحريم ما يقصد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تحريم عمل آلات 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تحريم الإجارة للمحرم أو البيع للحرام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تحريم بيع السلاح من أعداء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أخذ الأجرة على 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في أخذ الأجرة على تجهيزات الميت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في أخذ الأجرة على الاذان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في أخذ الأجرة على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في بيع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يكره التكسب به</w:t>
      </w:r>
    </w:p>
    <w:p>
      <w:pPr>
        <w:pStyle w:val="BookText"/>
        <w:rPr/>
      </w:pP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بيع الأكفان وبيع الطعام وبيع الرقيق والذبح والصياغة والحياكة والحجامة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كراهة أخذ الأجرة على تعليم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المباحة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عدا الامرين المتقدمين في البحثين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مسائل تدخل في حيز المكاسب</w:t>
      </w:r>
    </w:p>
    <w:p>
      <w:pPr>
        <w:pStyle w:val="BookText"/>
        <w:rPr/>
      </w:pPr>
      <w:r>
        <w:rPr>
          <w:rFonts w:ascii="Amiri" w:hAnsi="Amiri" w:eastAsia="Amiri" w:cs="Amiri"/>
          <w:color w:val="111111"/>
          <w:sz w:val="28"/>
          <w:sz w:val="28"/>
          <w:szCs w:val="28"/>
          <w:rtl w:val="true"/>
          <w:lang w:bidi="ar-SA"/>
        </w:rPr>
        <w:t>لو دفع انسان إلى آخر مالا ليصرفه في قبيل هو منهم ، فهل يجوز له ان يأخذ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في جواز تناول الخراج والمقاسمة من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حل جوائز السلطان وجميع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تناول الوالد من مال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في تناول الزوجة من مال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في جواز تناول المارة من الثمرة وشرائط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في أحكام الأرضين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في الأرض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في التصرف في هذه الأراضي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في ان مكة فتحت عنوة والتكلم عن سائر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في الأرض التي أسلم عليها أهلها طوعاً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أرض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في أرض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في أحكام اليتامى وأموالهم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ولى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الاتجار بمال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فيما يحل لقيم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في تحريم تناول مال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في اشتراط الصيغة في صحة البيع وغيره من العقود ،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في اعتبار مطلق اللفظ الدال على التراضي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تحقيق بيع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تحقيق معنى إفادة المعاطاة للإباحة عند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في ان تلف العين يوجب لزوم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فيما لو وقعت المعاوضة بقبض أحد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في وورد المعاطاة في الإجارة والهبة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كفاية إشارة الأخرس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في شرائط المتعاقدين</w:t>
      </w:r>
    </w:p>
    <w:p>
      <w:pPr>
        <w:pStyle w:val="BookText"/>
        <w:rPr/>
      </w:pPr>
      <w:r>
        <w:rPr>
          <w:rFonts w:ascii="Amiri" w:hAnsi="Amiri" w:eastAsia="Amiri" w:cs="Amiri"/>
          <w:color w:val="111111"/>
          <w:sz w:val="28"/>
          <w:sz w:val="28"/>
          <w:szCs w:val="28"/>
          <w:rtl w:val="true"/>
          <w:lang w:bidi="ar-SA"/>
        </w:rPr>
        <w:t>في اشتراط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في اشتراط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في اشتراط كونه مالكاً اوفى حكمه</w:t>
      </w:r>
    </w:p>
    <w:p>
      <w:pPr>
        <w:pStyle w:val="BookText"/>
        <w:rPr/>
      </w:pPr>
      <w:r>
        <w:rPr>
          <w:rFonts w:ascii="Amiri" w:hAnsi="Amiri" w:eastAsia="Amiri" w:cs="Amiri"/>
          <w:color w:val="111111"/>
          <w:sz w:val="28"/>
          <w:sz w:val="28"/>
          <w:szCs w:val="28"/>
          <w:rtl w:val="true"/>
          <w:lang w:bidi="ar-SA"/>
        </w:rPr>
        <w:t>في بيع الفضولي صحة وبطلانا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في رجوع المشترى على البائع الفضولي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فيما لو باع ملكه مع ملك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في صحته فيما يملك وبطلانه فيما لا يملك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في تقسيط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في كيفية التقسيط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في بيع الوكيل والولي ونحو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في تعيين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لا ولاية للام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في ولاية عدول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في أحكام التقاص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في تولى طرفي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اقتراض الولي من مال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عدم امتلاك الكافر العبد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جواز امتلاكه إذا كان ينعتق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استيجار الكافر للمسلم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رهن العبد المسلم عند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يجبر الكافر على بيع العبد المسلم أو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في شرائط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ان يكون العوضان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ان يكونا مملوكين لمن له البيع والشراء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في منع بيع دور مكة واجارتها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ان يكون المبيع مقدوراً على تسليمه أو يضم إليه ما يصح بيعه منفرداً كما في العبد الآبق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ان يكون طلقا ، فلا يصح بيع الوقف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موارد جواز بيع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في عدم جواز بيع أم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موارد جواز بيع أم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الجاني على 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من الشروط المعتبرة معلومية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في اشتراط العلم بالثمن قدراً ووصفاً وجنساً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في عدم جواز بيع الجزاف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في ضمان المقبوض بالعقد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في تعيين يوم الضمان في المقبوض المضمون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المراد بالمكيل والموزون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بيع المكيل موزوناً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في عدم كفاية كيل أو وزن 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في بيع الجزء المشاع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في بيع المشاهد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في اعتبار الاختبار فيما يراد طعمه أو ريحه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في بيع المسك في فأره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في بيع سمك الآجام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في بيع الجلود والأصواف على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بيع المظروف مع ظرفه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 وجهه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سواد القلب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روحه الكريمة كناية عن الباطن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 تقضى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 البعيد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بتقديم الجيم المفتوحة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شبكة وهي المصيدة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الاستيناس والطمأنينة إلى الإنسان والثقة به فيما يحدثه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الكون والثبات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مسلم استرسل الى مسلم فغبنه فهو كذا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المسترسل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المسترسل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نقله في كتاب الفقه الرضوي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ربح المؤمن على أخيه ربا الا ان يشترى منه بأكثر من مأة درهم فيربح فيه قوت يومه أو يشترى متاعا للتجارة فيربح عليه 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 قدس‌سره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البلوط ،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نسخة الكافي المعروفة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نسبة ما يعطيه من عنده إلى الخيانة يؤذن بأنه غير داخل في ذلك الإطلاق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في تعداد المكروهات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وشراء الوكيل من نفسه وبيعه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هشام وإسحاق المنع عن الشراء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 قدس‌سره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التعقيب وما يناسبه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فكان ، اى كان معدما لا مال له ثم استغنى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مشتبه يجب رد علمه إلى اهله ، ولا يصلح مستندا لحكم 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كانوا قوما مغمورين لا عهد لهم بالحضارة فكانت فيهم شي‌ء من غلظة البداوة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انهم بعد طول الزمان وقربهم الى معالم المدنية أصبحوا كسائر الناس المتمدنين ، ولا يشملهم الحكم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الشي‌ء قليلا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التلقي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الباب الثالث في بقية الصلوات ، في فضل صلاة الجمعة ، في المسألة الثانية من المطلب الرابع في اللواحق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التجارة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التجارة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التجارة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الحديثة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التجارة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الخامس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ولصاحب البطن أبوالها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غير ان نسخة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للمتن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الأصحاب تقييد جواز الاستصباح بها بكونه تحت السماء ، بل ادعى عليه ابن إدريس في السرائر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الحكم بالتخصيص نظر ، وفي دعوى الإجماع منع، والصحيحة مطلقة ، والمقيد لها بحيث يجب الجمع بينها غير معلوم ، فالقول بالجواز متجه ، واليه ذهب الشيخ في المبسوط ،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 قده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مشايخنا المحدثين من متأخري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يدل على مذهب من قال بعدم جواز استعمال جلود مالا يؤكل لحمه بدون الدباغة ، ويمكن الحمل على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صرح بما اخترناه هنا الفاضل المولى محمد صالح المازندراني في شرح الأصول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الكلام في الغناء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وعرفه جماعة من أصحابنا بالترجيع المطرب ، فلا تتحقق ماهيته بدون الترجيع والاطراب ، ولا يكفي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بعضهم الى العرف فما سماه أهل العرف غناء حرام ، أطرب أم لم يطرب ، ولا يخلو من قوة ، لأن الشائع في مثله مما لم يعلم معناه لغة ولم يظهر المقصود منه شرعا ، هو الرجوع الى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السابع من المقدمة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للحافظ البرسي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عسكر مولى ابن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شاهده من غريب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الشيخين في مدينة المعاجز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عن هشام بن سالم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انه لا يمكنك الوفاء بتلك الايمان لما يعلمه من حال الرجل المذكور والا فيشكل الجمع بينه وبين ما يأتي من الاخبار في المقام مما يدل على الجواز لمن قام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نزع الروح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 ، اى تجعل وتختار عمالك من أهل ملتك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 ؛ وقد سقط من المطبوع في النجف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صدره صاحب الوسائل 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نقلا عن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مستطرفات السرائر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المقدمة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الأول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لنستغرب هكذا هجمات قاسية من مثل شيخنا المحدث في هذا الموضع ، بل ولهجته العنيفة التي تأباه المباحث العلمية في ثنايا الكتاب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المحقق الأردبيلي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في الموضع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بموالاتنا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بولايتنا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باب الثلاثة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صفات الشيعة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 وترا وترة اى ظلمه وأبغضه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العداء والتباغض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أوضح الواضحات في جواز غيبة المخالفين طعن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بأنهم أولاد زنا ، فمن ذلك ما رواه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عن ابى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بعض أصحابنا يفترون ويقذفون من خالفهم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عنهم 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أبا حمزة ، ان الناس كلهم أولاد بغايا ما خلا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أصحاب الخمس والفي‌ء وقد حرمناه على جميع الناس ما خلا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ضريس الكناسي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من اين دخل على الناس الزنا؟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خمسنا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لشيعتنا الاطيبين ، فإنه محلل لهم لميلادهم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ونحوهما في اخبار الخمس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طعنوا فيهم بهذا الطعن واغتابوهم بهذه الغيبة التي لا أعظم منها في الدين بالنسبة إلى المؤمنين والمسلمين فكيف يتم ما ذكروه من المنع من غيبتهم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فالأمر فيما ذكرناه أشهر من ان 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فيحمل قوله في الخبر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 عنهم 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رعاية التقية ، حيث انه بعد هذا الكلام عقبه بتصديق ما نقله عن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بحمد اللّه سبحانه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واتواء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تضييعه وإفساده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الأجوبة المنسوبة الى ابن إدريس ، وقد سئل عن الناصب والمستضعف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هما ، وما الفرق بينهما؟ فأجاب بجواب طويل ، يتضمن ان الناصب هو المخالف غير المستضعف ، وأكثر من الاخبار الدالة على ذلك ، وكلام المتقدمين من الأصحاب وغيرهم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المتنبي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بأخيك كله اى هو الأخ الكامل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الرجال المهذب ، أيضا إشارة إلى الكمال ، كما في قول الشاعر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المستدرك عن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الحديث 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الموضعين ، ليس في نسخ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الشيخ المفيد في الاختصاص عن الامام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نسخ الكافي والتهذيب والفقيه وقرب الاسناد وغيرها في هذا اللفظ ، ففي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والأخير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الى نسخة أصل التفسير ورواية جامع الرواية ومن ثم أثبتناه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ذكرناه صرح المحقق الأردبيلي في شرح الإرشاد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ان يكون تعلم السحر للحل جائزا ، بل قد يجب لغاية معرفة المتنبي ودفعه ودفع الضرر عن نفسه وعن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إليه في شرح الشرائع عن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الجواز ما في رواية إبراهيم بن هاشم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شيخ من أصحابنا الكوفيين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عيسى بن سيفي ، ثم ساق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يحل السحر بشي‌ء من القرآن والذكر أو الأقسام فلا بأس به ، وان كان بالسحر حرم على اشكال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 من حيث انه سحر من غير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بحديث عيسى على الحل بالقرآن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عرفت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فما ذكروه هو الأحوط ، وما ذكرناه هو الظاهر من الأدلة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أم رأسه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علمائنا في تحريم تعلم السحر وتعليمه ، وهل يكفر أم لا؟ الحق انه ان استحل ذلك فقد كفر ، والا فلا ، وسيأتي البحث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منه قدس‌سره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نقل المصنف هنا تلخيص واختصار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القصة في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في كتبنا ، لكن لا بالصورة التي جاءت في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طب الأئمة ومجمع البيان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أوضحنا بطلان الحديث بالشكل الذي ترويه العامة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الثقة الجليل على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لهذه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لأئمة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يدعون على ائمة الجور ، حتى يكون اللّه هو الذي يعاقبهم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ليجزي قوما بما كانوا يكسبون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وملخص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وقع رجل مشعبذ من ناحية الهند الى المتوكل فأمره أن يخجل الامام الهادي عليه‌السلام ، واحضر على المائدة خبزا رقاقا ، فكان كلما مد الامام عليه‌السلام يده الى قرص من ذلك الخبز طيرها ذلك المشعبذ ، فتضاحك الناس، وكان على مستورة المتوكل صورة أسد ، فضرب الامام عليه‌السلام يده على تلك الصورة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فوثبت تلك الصورة من المستورة فابتلعت الرجل ، وعادت في المستورة كما كانت ، فتحير الجميع ونهض الامام ، فقال 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سألتك باللّه الا جلست ورددته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يرى بعدها ، أتسلط أعداء اللّه على أولياء اللّه ، وخرج من عندهم ، فلم ير الرجل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لانه من أصحاب الإمامين الكاظم والرضا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يدرك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وإبراهيم لا غمز فيه فالرواية صحيحة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حفت المرأة وجهها حفا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زينته بأخذ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 شاربه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محمد تقي المجلسي في حواشيه على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الهيكل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الجوهري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إطلاقه على نفس الصنم ، كما وقع في كلام الأصحاب 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باب المجاز، إطلاقا لاسم المحل على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صليب 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مربع يدعون النصارى ان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على خشبة ، على تلك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شي‌ء مثلث كالتماثيل تعبده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من هذا الجزء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ولد بعد وفاة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بمعنى واحد ، وهو صانع الزرد والسرد وهما بمعنى الدرع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العاشر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الثالث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العاشر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قواعدهم جبر الخبر الضعيف بالشهرة بين الأصحاب ، بمعنى انه بانضمام أحدهما إلى الأخر يصير كالدليل الواحد ، وهو لا يقصر عن خبر صحيح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لبعض فقراته الأخيرة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الدنو وهو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كان من التقرب الى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المنزلة القربى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تسلم ابنك 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تفسيره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الذي يبيع الأكفان ويتمنى موت الناس ولعله من السوء والمسائة أو من السيئ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اللبن الذي يكون في مقدم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 الناقة إذا اجتمع السي‌ء في ضرعها ، وسيأتها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حلبت ذلك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ان يكون فعالا من سيأتها إذا حلبتها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أبو موسى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يكريه للضراب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الذي يستقى عليه الماء من البئر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البحث الثالث من البحوث التي وعد التكلم فيها في صدر المقال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تكلم عن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المكاسب المكروهة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وطوى الكلام عن المكاسب المباحة ، لعدم الحاجة إليه ، بعد معرفة البحثين ، فما عداهما هو من المباح ، وهذا المقدار كاف من التكلم في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الشي‌ء يعرف بضده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هنا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الف رسالة منفردة في هذه المسألة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هو زيد بن يونس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الشحام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الثاني عشر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الحديث في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بنوا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أمرهم واستيلائهم على سرير الخلافة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الانتهاء من نقل كلمات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رواية ابن المغيرة عنه ، وروايته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أرزا الرجل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المفعولين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أصاب من ماله شيئا بمعنى الأخذ مهما كان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ارضت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اشارة الى ما دل عليه الخبران المتقدمان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بأنهما لا ظهور لهما في التمليك ، بل ظاهرهما انما هو الاذن له في الاتجار به ، المكنى عنه بالعمل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فيه الإذن بأن يتصرف فيه بالأكل والشرب واللبس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لهذا منعوا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يتسرى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والحمل على التحريم والحال هذه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مع تمليكه فالظاهر انه كذلك لما ذكرناه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المنتهى لم ينقل في هذا المقام إلا رواية محمد بن مروان ومرسلة يونس الدالتين على الجواز ، ثم نقل مرسلة مروك بن عبيد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والحديثان الأولان يدلان على اباحة التناول من الثمرة ، فإن عملنا بهما خصصناهما بالثمرة مع عدم العلم بكراهة المالك ، على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لو علم من صاحبه الكراهة فالوجه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الزرع فالأظهر عندي تحريم التناول ، عملا بالرواية وبالأصل الدال على التحريم السالم من المعارض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الفرق بين الثمرة والزرع ، ولم أقف على قائل به سواه ، مع ان صحيحة ابن ابى عمير المرسلة قد دلت على الجواز في الزرع ، ولكنه لم يطلع عليها ، فما ذكره من الفرق غير جيد ، الا ان الأظهر هو ما أشرنا إليه في الأصل ، من ان إدخال السنبل في المسألة ليس مما ينبغي ، لعدم الأكل منها على تلك الحال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 ذلك في صحيحة عمر بن يزيد عن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يعضد ذلك ويوضحه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رواية محمد بن مسلم وعمر ابن حنظلة عن ابى عبد 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بشرائها ، فإنها إذا كانت بمنزلتها في أيديهم ، تؤدي عنها كما يؤدون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فإنها كما ترى ظاهرة الدلالة في ان الجواز والمنع دائران مدار قيام المشترى بخراجها ودفعه للإمام عليه‌السلام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فالبيع فيها جائز وان كانت ليست ملكا حقيقيا كسائر الاملاك التي لا يتعلق بها طسق ولا 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والنهى انما هو من حيث شرائها لتكون ملكا له لا يدفع خراجها ولا أجرتها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فالأمر ظاهر لمن نظر في هذه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قرى كانت قرب بغداد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 عن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التهذيب رواها عن حريز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السبعة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يكره ان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اجعلني ممن تنتصر به لدينك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يقيده بما يزيل 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بن يعقوب عن ابى عبد اللّه عليه‌السلام انه كتب اليه بعض أصحابه يسأله أن يدعو اللّه ان يجعله ممن ينتصر به لدينه ، فأجابه عليه‌السلام وكتب في أسفل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يرحمك اللّه ، انما ينتصر اللّه لدينه بشر خلقه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 أمر أخيك على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التهمة وسوء الظن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كانت ملحونة في المتن جدا ، كما في غالب ما ينقله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فصححناها على نسخ المصادر الصحيحة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تَأْكُلُوا أَمْوالَكُمْ بَيْنَكُمْ بِالْباطِلِ ، إِلّا أَنْ تَكُونَ تِجارَةً عَنْ تَراضٍ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يحل دم امرء مسلم ولا ماله إلا بطيبة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من المصنف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وفيما سبق ، ولكنا صححناه بما في المتن في كلا الموضعين ، وفق نسخة المصدر الصحيحة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يجد 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نسخة الكافي موافقة للمتن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ملكا لأصحاب الأراضي الذين أسلموا طوعا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مع تعذر الحاكم ، أو وجوده ولكن في غير البلد مع حصول المشقة الشديدة في الرجوع إليه ، فإنه يجوز لعدول المؤمنين تولى بعض الحسبيات ونقل عن ابن إدريس المنع ، وهو محجوج بالأخبار التي ذكرناها في الأصل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ابن إدريس ، في مستطرفات السرائر ، نقلا عن كتاب جامع البزنطي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كانت عنده وديعة لرجل ، فاحتاج إليها ، هل يصلح له ان يأخذ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مجمع على ان يردها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اذن صاحبها؟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عنده وفاء فلا بأس بأن يأخذ ويرده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بعد ان أورد هذا الخبر رده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يلتفت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الإجماع منعقد على تحريم التصرف في الوديعة بغير اذن ملاكها ، فلا يرجع عما يقتضيه العلم الى ما يقتضيه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هذا فأخبار الآحاد لا يجوز العمل بها على كل حال في الشرعيات ، على ما بيناه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جيد على أصله غير الأصيل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11595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نقل الحديث عن الوسائل ملحونا فأصلحناه على نسخة التفسير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خسر المال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رواها المصنف عن التهذيب من غير ان يذكر الراوي عن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لاط حوضها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طينها ، وهنأ جرباها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طلاه بالهناء اى القطران ، وهو ما يتخذ من حمل شجرة العرعر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استيفاء ما في الضرع من اللبن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نسخة المصدر المطبوعة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تفسير العياشي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وفرق آخر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لم يذكرها المصنف ، ولكنا أثبتناها وفق المصدر الأصل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يحترف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القول الثاني مقيدا بالشروط الأربعة المذكورة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شيخنا المحدث الصالح الشيخ عبد اللّه بن صالح البحراني قدس‌سره في أجوبة مسائل سئل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فالمراد بالأكل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فَلْيَأْكُلْ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التصرف كما وقع مثله في جملة من الآيات ،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يَأْكُلُونَ أَمْوالَ الْيَتامى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تَأْكُلُوها إِسْرافاً وَبِداراً أَنْ يَكْبَرُوا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تَأْكُلُوا أَمْوالَكُمْ بَيْنَكُمْ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فالمراد واللّه سبحانه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يتصرف في أموالهم ويأخذ ما يحتاج اليه من نفقة وكسوة ونحو ذلك له ولعياله بالمعروف ، من غير إفراط ولا تفريط بإسراف أو تقتير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فاللازم من التخصيص بالقوت كما هو ظاهر الخبرين ، مع فرض حبس نفسه عن تحصيل المعاش حصول الضرر عليه ، ان أوجبنا عليه القيام بإصلاح أموالهم ،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الإضرار بالأيتام ان لم نوجب عليه ذلك ، فيجوز له السعى فيما له ولعياله من الكسوة ونحوها وترك أموالهم معطلة خرابا ، وهذا بحمد اللّه سبحانه ظاهر لا سترة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يعضد ذلك ما رواه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أو الحسن عن عبد الرحمن بن الحجاج عن ابى الحسن عليه‌السلام في الرجل يكون عند بعض أهل بيته مال لأيتام فيدفعه إليه فيأخذ منه دراهم يحتاج إليها ولا يعلم الذي كان عنده المال للأيتام أنه أخذ من أموالهم شيئا ، ثم تيسر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ذلك خير له ، أيعطيه الذي كان في يده أم يدفعه الى اليتيم وقد بلغ؟ وهل يجزيه ان يدفعه الى صاحبه على وجه الصلة ولا يعلمه انه أخذ له مالا؟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يجزيه أى ذلك فعل ، إذا أوصله الى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هذا من السرائر ، إذا كان من نيته ، ان شاء رده الى اليتيم ان كان قد بلغ على اى وجه شاء ، وان لم يعلمه ان كان قبض له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شاء رده الى الذي كان في يده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صاحب المال غائبا فليدفعه إلى الذي كان المال في يده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صيغة الماضي ، لأنه صريح في إرادة نقل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المستقبل فإنه شبيه بالوعد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بعيد عن المراد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سائر العقود اللازمة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بيع المعاطاة الخالية من الصيغة الخاصة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فسخت البيع الأول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اثنين على كل عشرة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ثمرة هذا الشجر ، لأن السؤال كان عنها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المفاتيح</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انهم عبروا بأن أركان البيع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والمتعاقدان والعوضان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العلامة في القواعد والإرشاد ، وغيره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ومرادهم بالعقد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الصيغة الخاصة التي ذكروا شروطها بما نقلناه عنهم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صرح بأنها بيع ، المحقق الشيخ على في شرح القواعد ، حيث قال في ضمن كلام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المعروف بين الأصحاب انها بيع ، وان لم يكن كالعقد في اللزوم خلافا لظاهر عبارة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بعدم جواز العتق تفريعا على القول بالإباحة ينافي ما صرحوا به من جواز التصرف بجميع أنواعه في بيع المعاطاة ، فيكون ذلك مؤيدا للقول بالملك ، إذ لو تم القول بالإباحة لصح هذا الفرع المترتب عليه ، مع خلاف ما صرحوا به في المقام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الفاضل الخراساني في الكفاية التوقف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المميز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منشأه هو وقوفه على كلام المحقق المذكور وعدم إمعان النظر في الاخبار التي ذكرناها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 اختزل من الحديث</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رجع المالك على المشترى الجامل بالعين والمنافع ، رجع المشترى على البائع بالثمن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المنافع التي استوفاها هل يرجع بها أم لا؟ 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انه لا يرجع، لانه غرمه في مقابلة نفع ، فلا يرجع به على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الرجوع، لانه مغرور ، فكان الضمان على الغار ، كما لو قدم اليه طعام الغير فأكله مع جهل ، فإنه إذا رجع على الأكل رجع الأكل على الأمر بجهله وتغرير الأمر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البحث في ذلك في باب الغصب إنشاء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الأردبيلي في شرح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من حصل له جنون أو سفه بعد البلوغ ، فإن أمره ايضا الى الحاكم ، إذ قد انقطعت ولايتهم بالبلوغ والرشد ، ولا دليل على العود ، فهم كالمعدوم ، فيكون للحاكم كما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 والجد يبقى تصرفهما ما دام الولد غير بالغ وكذا إذا بلغ واستمر عدم 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يشر أحد منهم الى خلاف هنا غير ما عرفت من عبارة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عند علمائنا اجمع إلا ابن الجنيد ان الأم والجد لها لا ولاية لهما في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الصبية غير البالغة فإذا عقد عليها أبوها فبلغت لم يكن لها اختيار ، وليس ذلك لغير الأب وآبائه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 وأبوها يقومان مقام الأب وآبائه في ذلك ، لان رسول اللّه صلى‌اللّه‌عليه‌وآله أمر نعيم بن النجاح أن يستأمر أم بنته في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وأمروهن في بناتهن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ان حديثه عامي ، وأخبارنا ترده كما سيأتي تحقيق المسألة في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المراء والمماراة بمعنى الجدل واللجاج</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لي الصدوق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لم يوثقوه صريحا وان كانت تظهر وثاقته من بعض القرائن كما لا يخفى على من راجع ترجمة الرجل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لولد الأمة ولد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يعيره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الإجارة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الاسقاط</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137250</Words>
  <Characters>526231</Characters>
  <CharactersWithSpaces>660128</CharactersWithSpaces>
  <Paragraphs>4780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2026-08-23T15:33:55Z</dcterms:created>
  <dc:creator>ghaemiyeh.com</dc:creator>
  <dc:description/>
  <dc:language>en-US</dc:language>
  <cp:lastModifiedBy/>
  <dcterms:modified xsi:type="dcterms:W3CDTF">2026-08-23T19:04:11Z</dcterms:modified>
  <cp:revision>1</cp:revision>
  <dc:subject/>
  <dc:title>الحدائق الناضره فی احکام العتره الطاهره جلد 18</dc:title>
</cp:coreProperties>
</file>

<file path=docProps/custom.xml><?xml version="1.0" encoding="utf-8"?>
<Properties xmlns="http://schemas.openxmlformats.org/officeDocument/2006/custom-properties" xmlns:vt="http://schemas.openxmlformats.org/officeDocument/2006/docPropsVTypes"/>
</file>